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COMPARATIVE PHENOLIC, FLAVONOID CONTENTS AND ANTIOXIDANT ACTIVITY OF AQUEOUS METHANOL AND WATER EXTRACTS OF FOUR MEDICINAL PLANTS IN NIGERIA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Anokwuru, C.P., Adaramola, F.B., Ogunnowo A.A., Idigo, O.C., Aina D.A.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  <w:vAlign w:val="center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1-5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Understanding of Universe, Time, Odds and Environment</w:t>
            </w:r>
          </w:p>
          <w:p w:rsidR="004B08FE" w:rsidRDefault="004B08FE" w:rsidP="004B08FE">
            <w:pPr>
              <w:pStyle w:val="a6"/>
              <w:adjustRightInd w:val="0"/>
              <w:snapToGrid w:val="0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Edwin Zong</w:t>
            </w:r>
          </w:p>
          <w:p w:rsidR="004B08FE" w:rsidRDefault="004B08FE" w:rsidP="004B08FE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6-11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bookmarkStart w:id="0" w:name="OLE_LINK4"/>
            <w:r>
              <w:rPr>
                <w:b/>
                <w:bCs/>
                <w:sz w:val="20"/>
                <w:szCs w:val="20"/>
              </w:rPr>
              <w:t>A New</w:t>
            </w:r>
            <w:r>
              <w:rPr>
                <w:rStyle w:val="apple-converted-space"/>
                <w:b/>
                <w:bCs/>
              </w:rPr>
              <w:t> </w:t>
            </w:r>
            <w:bookmarkStart w:id="1" w:name="OLE_LINK14"/>
            <w:bookmarkEnd w:id="0"/>
            <w:r>
              <w:rPr>
                <w:b/>
                <w:bCs/>
                <w:sz w:val="20"/>
                <w:szCs w:val="20"/>
              </w:rPr>
              <w:t>Universe Model</w:t>
            </w:r>
            <w:bookmarkEnd w:id="1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bookmarkStart w:id="2" w:name="OLE_LINK12"/>
            <w:r>
              <w:rPr>
                <w:sz w:val="20"/>
                <w:szCs w:val="20"/>
              </w:rPr>
              <w:t>Chun-Xuan. Jiang</w:t>
            </w:r>
            <w:bookmarkEnd w:id="2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12-13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bookmarkStart w:id="3" w:name="OLE_LINK10"/>
            <w:r>
              <w:rPr>
                <w:b/>
                <w:bCs/>
                <w:sz w:val="20"/>
                <w:szCs w:val="20"/>
              </w:rPr>
              <w:t>A New Gravitational Formula: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76300" cy="504825"/>
                  <wp:effectExtent l="19050" t="0" r="0" b="0"/>
                  <wp:docPr id="1" name="图片 1" descr="http://sciencepub.net/academia/aa0407/index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iencepub.net/academia/aa0407/index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一个新的引力公式</w:t>
            </w:r>
            <w:r>
              <w:rPr>
                <w:sz w:val="20"/>
                <w:szCs w:val="20"/>
              </w:rPr>
              <w:t>]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Chun-Xuan Jiang [</w:t>
            </w:r>
            <w:r>
              <w:rPr>
                <w:rFonts w:hint="eastAsia"/>
                <w:sz w:val="20"/>
                <w:szCs w:val="20"/>
              </w:rPr>
              <w:t>蒋春暄</w:t>
            </w:r>
            <w:r>
              <w:rPr>
                <w:sz w:val="20"/>
                <w:szCs w:val="20"/>
              </w:rPr>
              <w:t>]</w:t>
            </w:r>
          </w:p>
          <w:p w:rsidR="004B08FE" w:rsidRDefault="004B08FE" w:rsidP="004B08FE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14-18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A Simple Mechanism for Gravitation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Chun-Xuan Jiang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19-21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bookmarkStart w:id="4" w:name="OLE_LINK5"/>
            <w:r>
              <w:rPr>
                <w:b/>
                <w:bCs/>
                <w:sz w:val="20"/>
                <w:szCs w:val="20"/>
              </w:rPr>
              <w:t>Deduce the New Gravitational Formula: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76300" cy="504825"/>
                  <wp:effectExtent l="19050" t="0" r="0" b="0"/>
                  <wp:docPr id="8" name="图片 8" descr="http://sciencepub.net/academia/aa0407/index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iencepub.net/academia/aa0407/index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Chun-Xuan Jiang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22-26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bookmarkStart w:id="5" w:name="OLE_LINK22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Beyond the Newtonian Gravitational Theory and Overthrow the Einstein Gravitational Theory</w:t>
            </w:r>
            <w:bookmarkEnd w:id="5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超越牛顿引力理论打倒爱因斯坦引力理论</w:t>
            </w:r>
            <w:r>
              <w:rPr>
                <w:rStyle w:val="apple-converted-space"/>
                <w:rFonts w:hint="eastAsia"/>
                <w:b/>
                <w:bCs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找到一个新引力公式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Chun-Xuan Jiang</w:t>
            </w:r>
          </w:p>
          <w:p w:rsidR="004B08FE" w:rsidRDefault="004B08FE" w:rsidP="004B08FE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27-32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bookmarkStart w:id="6" w:name="OLE_LINK23"/>
            <w:r>
              <w:rPr>
                <w:b/>
                <w:bCs/>
                <w:sz w:val="20"/>
                <w:szCs w:val="20"/>
              </w:rPr>
              <w:t>All Eyes are on the Elusive Higgs and Neutrinos</w:t>
            </w:r>
            <w:bookmarkEnd w:id="6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Chun-Xuan Jiang</w:t>
            </w:r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  <w:vAlign w:val="center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33-40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bookmarkStart w:id="7" w:name="OLE_LINK24"/>
            <w:r>
              <w:rPr>
                <w:rFonts w:hint="eastAsia"/>
                <w:b/>
                <w:bCs/>
                <w:sz w:val="20"/>
                <w:szCs w:val="20"/>
              </w:rPr>
              <w:t>美国欧洲社会衰落与危机的根本原因及其解决方法</w:t>
            </w:r>
            <w:bookmarkEnd w:id="7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  <w:bookmarkStart w:id="8" w:name="OLE_LINK15"/>
            <w:r>
              <w:rPr>
                <w:rFonts w:hint="eastAsia"/>
                <w:color w:val="000000"/>
                <w:sz w:val="20"/>
                <w:szCs w:val="20"/>
              </w:rPr>
              <w:t>万宝</w:t>
            </w:r>
            <w:bookmarkEnd w:id="8"/>
          </w:p>
          <w:p w:rsidR="004B08FE" w:rsidRDefault="004B08FE" w:rsidP="004B08FE">
            <w:pPr>
              <w:adjustRightInd w:val="0"/>
              <w:snapToGrid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41-44</w:t>
            </w:r>
          </w:p>
        </w:tc>
      </w:tr>
      <w:tr w:rsidR="004B08FE" w:rsidRPr="00704C24" w:rsidTr="004B08FE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67" w:type="dxa"/>
            <w:vAlign w:val="center"/>
          </w:tcPr>
          <w:p w:rsidR="004B08FE" w:rsidRDefault="004B08FE" w:rsidP="004B08FE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Germination Enhancing Treatments for Conserved Seeds of</w:t>
            </w:r>
            <w:r>
              <w:rPr>
                <w:rStyle w:val="apple-converted-space"/>
                <w:b/>
                <w:bCs/>
                <w:lang w:val="en-GB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Corchorus</w:t>
            </w:r>
            <w:r>
              <w:rPr>
                <w:rStyle w:val="apple-converted-space"/>
                <w:b/>
                <w:bCs/>
                <w:lang w:val="en-GB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olitorius</w:t>
            </w:r>
            <w:r>
              <w:rPr>
                <w:rStyle w:val="apple-converted-space"/>
                <w:b/>
                <w:bCs/>
                <w:lang w:val="en-GB"/>
              </w:rPr>
              <w:t> </w:t>
            </w:r>
            <w:r>
              <w:rPr>
                <w:b/>
                <w:bCs/>
                <w:sz w:val="20"/>
                <w:szCs w:val="20"/>
                <w:lang w:val="en-GB"/>
              </w:rPr>
              <w:t>L.</w:t>
            </w:r>
          </w:p>
          <w:p w:rsidR="004B08FE" w:rsidRDefault="004B08FE" w:rsidP="004B08F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  <w:lang w:val="en-GB"/>
              </w:rPr>
              <w:t>Nwosu, J.D. and Olosunde A.A.</w:t>
            </w:r>
          </w:p>
          <w:p w:rsidR="004B08FE" w:rsidRDefault="004B08FE" w:rsidP="004B08FE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4B08FE" w:rsidRDefault="004B08FE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4B08FE" w:rsidRPr="004B08FE" w:rsidRDefault="004B08FE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B08FE">
              <w:rPr>
                <w:b/>
                <w:sz w:val="20"/>
                <w:szCs w:val="20"/>
                <w:lang w:val="en-GB"/>
              </w:rPr>
              <w:t>45-49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33" w:rsidRDefault="00F22833" w:rsidP="009A14FB">
      <w:r>
        <w:separator/>
      </w:r>
    </w:p>
  </w:endnote>
  <w:endnote w:type="continuationSeparator" w:id="1">
    <w:p w:rsidR="00F22833" w:rsidRDefault="00F2283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B039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B08FE" w:rsidRPr="004B08F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33" w:rsidRDefault="00F22833" w:rsidP="009A14FB">
      <w:r>
        <w:separator/>
      </w:r>
    </w:p>
  </w:footnote>
  <w:footnote w:type="continuationSeparator" w:id="1">
    <w:p w:rsidR="00F22833" w:rsidRDefault="00F2283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9" w:name="_Hlk342641139"/>
    <w:bookmarkStart w:id="10" w:name="OLE_LINK37"/>
    <w:bookmarkStart w:id="11" w:name="OLE_LINK36"/>
    <w:bookmarkStart w:id="12" w:name="_Hlk342641110"/>
    <w:bookmarkStart w:id="13" w:name="OLE_LINK35"/>
    <w:bookmarkStart w:id="14" w:name="OLE_LINK34"/>
    <w:bookmarkStart w:id="15" w:name="_Hlk342641068"/>
    <w:bookmarkStart w:id="16" w:name="OLE_LINK33"/>
    <w:bookmarkStart w:id="17" w:name="OLE_LINK32"/>
    <w:bookmarkStart w:id="18" w:name="_Hlk342641064"/>
    <w:bookmarkStart w:id="19" w:name="OLE_LINK31"/>
    <w:bookmarkStart w:id="20" w:name="OLE_LINK30"/>
    <w:bookmarkStart w:id="21" w:name="_Hlk342641054"/>
    <w:bookmarkStart w:id="22" w:name="OLE_LINK29"/>
    <w:bookmarkStart w:id="23" w:name="OLE_LINK28"/>
    <w:bookmarkStart w:id="24" w:name="_Hlk342641048"/>
    <w:bookmarkStart w:id="25" w:name="OLE_LINK27"/>
    <w:bookmarkStart w:id="26" w:name="OLE_LINK26"/>
    <w:bookmarkStart w:id="27" w:name="_Hlk324107696"/>
    <w:bookmarkStart w:id="28" w:name="OLE_LINK21"/>
    <w:bookmarkStart w:id="29" w:name="OLE_LINK20"/>
    <w:bookmarkStart w:id="30" w:name="_Hlk324106698"/>
    <w:bookmarkStart w:id="31" w:name="OLE_LINK9"/>
    <w:bookmarkStart w:id="32" w:name="OLE_LINK8"/>
    <w:bookmarkStart w:id="33" w:name="_Hlk324106688"/>
    <w:bookmarkStart w:id="34" w:name="OLE_LINK7"/>
    <w:bookmarkStart w:id="35" w:name="OLE_LINK6"/>
    <w:r w:rsidRPr="00216D06">
      <w:rPr>
        <w:sz w:val="20"/>
        <w:szCs w:val="20"/>
      </w:rPr>
      <w:t>Academia Arena 2012:4(</w:t>
    </w:r>
    <w:r w:rsidR="004B08FE">
      <w:rPr>
        <w:rFonts w:hint="eastAsia"/>
        <w:sz w:val="20"/>
        <w:szCs w:val="20"/>
      </w:rPr>
      <w:t>7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08FE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B0390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2833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2013-08-03T03:46:00Z</dcterms:created>
  <dcterms:modified xsi:type="dcterms:W3CDTF">2013-08-03T03:46:00Z</dcterms:modified>
</cp:coreProperties>
</file>