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FB7A6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B7A6C">
        <w:rPr>
          <w:b/>
          <w:bCs/>
          <w:sz w:val="32"/>
          <w:szCs w:val="32"/>
        </w:rPr>
        <w:t>CONTENTS</w:t>
      </w:r>
    </w:p>
    <w:p w:rsidR="00A452DC" w:rsidRPr="008A23D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ayout w:type="fixed"/>
        <w:tblLook w:val="04A0"/>
      </w:tblPr>
      <w:tblGrid>
        <w:gridCol w:w="480"/>
        <w:gridCol w:w="7777"/>
        <w:gridCol w:w="286"/>
        <w:gridCol w:w="1024"/>
      </w:tblGrid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7747" w:type="dxa"/>
            <w:vAlign w:val="center"/>
          </w:tcPr>
          <w:tbl>
            <w:tblPr>
              <w:tblW w:w="765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97"/>
              <w:gridCol w:w="1358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113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" w:type="pct"/>
                  <w:vAlign w:val="bottom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gridAfter w:val="1"/>
                <w:wAfter w:w="887" w:type="pct"/>
                <w:tblCellSpacing w:w="0" w:type="dxa"/>
                <w:jc w:val="center"/>
              </w:trPr>
              <w:tc>
                <w:tcPr>
                  <w:tcW w:w="4113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7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Studies On The Interaction Of Natural Antifungals With Metal Ferrocyanides And Their Medicinal Applications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Brij Bhushan Tewari &amp; Sharlene Robert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FB7A6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8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Seasonal Pattern of Lichen Fall from Trees in an Evergreen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Quercus Semecarpifolia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Forest of Garhwal Himalaya, India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Balwant Kumar, Dilip K. Upreti, S. P. Singh, Ashish Tiwari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FB7A6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8-12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9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Macrolichens Cover And Their Distribution Pattern On Two Common Phorophytes (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Quercus Semecarpifolia</w:t>
                    </w:r>
                    <w:r w:rsidR="000342DF" w:rsidRPr="00FB7A6C">
                      <w:rPr>
                        <w:rStyle w:val="apple-converted-space"/>
                        <w:b/>
                        <w:i/>
                        <w:iCs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And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Rhododendron Arboreum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) In A Temperate Forest Of Rudraprayag District Grahwal (Uttrarkhand), India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Balwant Kumar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13-16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4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0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Food Habit of the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Chrysichthys auratus</w:t>
                    </w:r>
                    <w:r w:rsidR="000342DF" w:rsidRPr="00FB7A6C">
                      <w:rPr>
                        <w:rStyle w:val="apple-converted-space"/>
                        <w:b/>
                        <w:i/>
                        <w:iCs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(Geoffrey Saint – Hilaire, 1808)</w:t>
                    </w:r>
                    <w:r w:rsidR="000342DF" w:rsidRPr="00FB7A6C">
                      <w:rPr>
                        <w:rStyle w:val="apple-converted-space"/>
                        <w:b/>
                        <w:i/>
                        <w:iCs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in Kainji Lake, Nigeria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Yem, Innocent Yakubu, Bankole, Nathaniel. Oluranti., Ogunfowora, Olutobosun. and</w:t>
                  </w:r>
                  <w:r w:rsidR="000342DF" w:rsidRPr="00FB7A6C">
                    <w:rPr>
                      <w:sz w:val="20"/>
                      <w:szCs w:val="20"/>
                      <w:vertAlign w:val="superscript"/>
                    </w:rPr>
                    <w:t> </w:t>
                  </w:r>
                  <w:r w:rsidR="000342DF" w:rsidRPr="00FB7A6C">
                    <w:rPr>
                      <w:sz w:val="20"/>
                      <w:szCs w:val="20"/>
                    </w:rPr>
                    <w:t>Ibrahim, Baba Usman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17-22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1" w:history="1">
                    <w:r w:rsidR="000342DF" w:rsidRPr="00FB7A6C">
                      <w:rPr>
                        <w:rStyle w:val="a3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Relative Agronomic performance of different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Dioscorea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species found in different parts of Orissa</w:t>
                    </w:r>
                  </w:hyperlink>
                  <w:r w:rsidR="000342DF" w:rsidRPr="00FB7A6C">
                    <w:rPr>
                      <w:sz w:val="20"/>
                      <w:szCs w:val="20"/>
                    </w:rPr>
                    <w:br/>
                    <w:t>Kambaska Kumar Behera, Santilata Sahoo and Aratibala Prusti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23-35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FB7A6C" w:rsidRDefault="000E4641" w:rsidP="00FB7A6C">
                  <w:pPr>
                    <w:pStyle w:val="a6"/>
                    <w:framePr w:hSpace="180" w:wrap="around" w:vAnchor="text" w:hAnchor="margin" w:y="64"/>
                    <w:adjustRightInd w:val="0"/>
                    <w:snapToGrid w:val="0"/>
                    <w:spacing w:before="0" w:beforeAutospacing="0" w:after="0" w:afterAutospacing="0"/>
                    <w:rPr>
                      <w:rFonts w:hint="eastAsia"/>
                      <w:sz w:val="20"/>
                      <w:szCs w:val="20"/>
                    </w:rPr>
                  </w:pPr>
                  <w:hyperlink r:id="rId12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 xml:space="preserve"> Model for Predictive Analysis of the Concentration of Sulphur Removed by Molecular- Oxygen-Induced Desulphurization of Iron Oxide Ore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Chukwuka Ikechukwu Nwoye, Charles Nnabuihe Anyakwo, Uchenna Chigozie Nwoye, Stanley Inyama, Reginald Ejimofor, Chinedu Chris Nwakwuo</w:t>
                  </w:r>
                </w:p>
                <w:p w:rsidR="00FB7A6C" w:rsidRPr="00FB7A6C" w:rsidRDefault="00FB7A6C" w:rsidP="00FB7A6C">
                  <w:pPr>
                    <w:pStyle w:val="a6"/>
                    <w:framePr w:hSpace="180" w:wrap="around" w:vAnchor="text" w:hAnchor="margin" w:y="64"/>
                    <w:adjustRightInd w:val="0"/>
                    <w:snapToGrid w:val="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36-40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7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3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Model for  Predictive Analysis of the Concentration of Dissolved Iron Relative to the Weight Input of Iron Oxide Ore and Leaching Temperature  during  Sulphuric Acid Leaching</w:t>
                    </w:r>
                  </w:hyperlink>
                  <w:r w:rsidR="000342DF" w:rsidRPr="00FB7A6C">
                    <w:rPr>
                      <w:rStyle w:val="apple-converted-space"/>
                      <w:b/>
                      <w:sz w:val="20"/>
                      <w:szCs w:val="20"/>
                    </w:rPr>
                    <w:t> </w:t>
                  </w:r>
                  <w:r w:rsidR="000342DF" w:rsidRPr="00FB7A6C">
                    <w:rPr>
                      <w:sz w:val="20"/>
                      <w:szCs w:val="20"/>
                    </w:rPr>
                    <w:br/>
                    <w:t>Chukwuka Ikechukwu Nwoye, Stanley Udochukwu Ofoegbu, Martin Chukwudi Obi, Chinedu Chris Nwakwuo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41-47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4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 xml:space="preserve"> Model for Calculating the Solution pH during Hydrogen Peroxide Leaching of Iron Oxide Ore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Chukwuka Ikechukwu Nwoye, Reginald Agu Ejimofor, Cajetan Nlebedim, Uchenna Chigozie Nwoye, Martin Obi, Gideon Obasi, Paulinus Chukwudi Agu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48-54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5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Model for the Evaluation of the Quantity of Water Evaporated during Oven Drying of Clay</w:t>
                    </w:r>
                  </w:hyperlink>
                  <w:r w:rsidR="000342DF" w:rsidRPr="00FB7A6C">
                    <w:rPr>
                      <w:sz w:val="20"/>
                      <w:szCs w:val="20"/>
                    </w:rPr>
                    <w:br/>
                    <w:t>Chukwuka Ikechukwu Nwoye, Others; Chinedu Chris Nwakwuo, Martin Chukwudi Obi, Gideon Chima Obasi, Chijioke Samuel Nwobodo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FB7A6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55-60</w:t>
            </w:r>
          </w:p>
        </w:tc>
      </w:tr>
      <w:tr w:rsidR="000342DF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2DF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pacing w:val="-6"/>
                      <w:sz w:val="20"/>
                      <w:szCs w:val="20"/>
                    </w:rPr>
                  </w:pPr>
                  <w:hyperlink r:id="rId16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 xml:space="preserve"> Effects of growth promoter Boldenone undecylenate on  weaned  male lambs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pacing w:val="-6"/>
                      <w:sz w:val="20"/>
                      <w:szCs w:val="20"/>
                    </w:rPr>
                    <w:t>Gabr, Faten, I.   Hassan, T.A., Abo El-Maaty, Amal</w:t>
                  </w:r>
                  <w:r w:rsidR="000342DF" w:rsidRPr="00FB7A6C">
                    <w:rPr>
                      <w:rStyle w:val="apple-converted-space"/>
                      <w:spacing w:val="-6"/>
                      <w:sz w:val="20"/>
                      <w:szCs w:val="20"/>
                      <w:vertAlign w:val="superscript"/>
                    </w:rPr>
                    <w:t> </w:t>
                  </w:r>
                  <w:r w:rsidR="000342DF" w:rsidRPr="00FB7A6C">
                    <w:rPr>
                      <w:spacing w:val="-6"/>
                      <w:sz w:val="20"/>
                      <w:szCs w:val="20"/>
                    </w:rPr>
                    <w:t> M.</w:t>
                  </w:r>
                  <w:r w:rsidR="000342DF" w:rsidRPr="00FB7A6C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0342DF" w:rsidRPr="00FB7A6C">
                    <w:rPr>
                      <w:spacing w:val="-6"/>
                      <w:sz w:val="20"/>
                      <w:szCs w:val="20"/>
                    </w:rPr>
                    <w:t>and AOtifa, A.M.A.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42DF" w:rsidRPr="00FB7A6C" w:rsidRDefault="000342DF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342DF" w:rsidRPr="00FB7A6C" w:rsidRDefault="000342DF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342DF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61-69</w:t>
            </w:r>
          </w:p>
        </w:tc>
      </w:tr>
      <w:tr w:rsidR="00704C24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7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Distribution of Aquatic Fungi in Relation to Physicochemical Factors of Kosi River in Kumaun Himalaya</w:t>
                    </w:r>
                  </w:hyperlink>
                  <w:r w:rsidR="000342DF" w:rsidRPr="00FB7A6C">
                    <w:rPr>
                      <w:sz w:val="20"/>
                      <w:szCs w:val="20"/>
                    </w:rPr>
                    <w:br/>
                    <w:t>P. C. Paliwal, S. C. Sati</w:t>
                  </w:r>
                  <w:r w:rsidR="000342DF" w:rsidRPr="00FB7A6C">
                    <w:rPr>
                      <w:rStyle w:val="apple-converted-space"/>
                      <w:sz w:val="20"/>
                      <w:szCs w:val="20"/>
                      <w:vertAlign w:val="superscript"/>
                    </w:rPr>
                    <w:t> </w:t>
                  </w:r>
                  <w:r w:rsidR="000342DF" w:rsidRPr="00FB7A6C">
                    <w:rPr>
                      <w:sz w:val="20"/>
                      <w:szCs w:val="20"/>
                    </w:rPr>
                    <w:t> 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FB7A6C" w:rsidRDefault="00704C24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FB7A6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704C24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70-74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8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  Hydrogeological Characterization And Water Supply Potential Of Basement Aquifers In Taraba State, N.E. Nigeria</w:t>
                    </w:r>
                    <w:r w:rsidR="000342DF" w:rsidRPr="00FB7A6C">
                      <w:rPr>
                        <w:rStyle w:val="apple-converted-space"/>
                        <w:color w:val="0000FF"/>
                        <w:sz w:val="20"/>
                        <w:szCs w:val="20"/>
                      </w:rPr>
                      <w:t> </w:t>
                    </w:r>
                  </w:hyperlink>
                  <w:r w:rsidR="000342DF" w:rsidRPr="00FB7A6C">
                    <w:rPr>
                      <w:sz w:val="20"/>
                      <w:szCs w:val="20"/>
                    </w:rPr>
                    <w:br/>
                    <w:t>Ishaku, J.M. Kwada, I.A. And Adekeye, J.I.D.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FB7A6C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75-83</w:t>
            </w:r>
          </w:p>
        </w:tc>
      </w:tr>
      <w:tr w:rsidR="00704C24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13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9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 xml:space="preserve"> Electro- reduction of 4-nitrobenzaldehyde in basic medium at Different Electrodes</w:t>
                    </w:r>
                  </w:hyperlink>
                  <w:r w:rsidR="000342DF" w:rsidRPr="00FB7A6C">
                    <w:rPr>
                      <w:b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Sadhana Sharma, Mamta Kumari and D.K. Sharma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FB7A6C" w:rsidRDefault="00704C24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FB7A6C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704C24" w:rsidRPr="00FB7A6C" w:rsidRDefault="000342DF" w:rsidP="000365EC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84-98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20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Single Node Callus Culture: Improvement for Micropropagation of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Solanum tuberosum (cv. Kufri Himalini)</w:t>
                    </w:r>
                  </w:hyperlink>
                  <w:r w:rsidR="000342DF" w:rsidRPr="00FB7A6C">
                    <w:rPr>
                      <w:i/>
                      <w:iCs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Anoop Badoni and J. S. Chauhan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FB7A6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A6C">
              <w:rPr>
                <w:rFonts w:eastAsiaTheme="minorEastAsia" w:hint="eastAsia"/>
                <w:b/>
                <w:sz w:val="20"/>
                <w:szCs w:val="20"/>
              </w:rPr>
              <w:t>99-103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15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21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 xml:space="preserve"> Chromosomal Abnormalities Arising Under The Action Of Antibiotics In</w:t>
                    </w:r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i/>
                        <w:iCs/>
                        <w:sz w:val="20"/>
                        <w:szCs w:val="20"/>
                        <w:u w:val="none"/>
                      </w:rPr>
                      <w:t>Pisum Sativum</w:t>
                    </w:r>
                  </w:hyperlink>
                  <w:r w:rsidR="000342DF" w:rsidRPr="00FB7A6C">
                    <w:rPr>
                      <w:i/>
                      <w:iCs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sz w:val="20"/>
                      <w:szCs w:val="20"/>
                    </w:rPr>
                    <w:t>Priti Kumari, Lalit M. Tewari, Tapan K. Nailwal, Tarun K. Barbhuyan, Lalit Singh, Geeta Tewari and Bibhesh K.Singh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FB7A6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B7A6C">
              <w:rPr>
                <w:rFonts w:eastAsiaTheme="minorEastAsia" w:hint="eastAsia"/>
                <w:b/>
                <w:sz w:val="20"/>
                <w:szCs w:val="20"/>
              </w:rPr>
              <w:t>104-112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16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hyperlink r:id="rId22" w:history="1">
                    <w:r w:rsidR="000342DF" w:rsidRPr="00FB7A6C">
                      <w:rPr>
                        <w:rStyle w:val="apple-converted-space"/>
                        <w:b/>
                        <w:color w:val="0000FF"/>
                        <w:sz w:val="20"/>
                        <w:szCs w:val="20"/>
                      </w:rPr>
                      <w:t> </w:t>
                    </w:r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Biodiversity  in Uttrakhand Himalaya region</w:t>
                    </w:r>
                  </w:hyperlink>
                  <w:r w:rsidR="000342DF" w:rsidRPr="00FB7A6C"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  <w:r w:rsidR="000342DF" w:rsidRPr="00FB7A6C">
                    <w:rPr>
                      <w:color w:val="000000"/>
                      <w:sz w:val="20"/>
                      <w:szCs w:val="20"/>
                    </w:rPr>
                    <w:t>Priti Kumari,Lalit M. Tewari, Bibhesh K. Singh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FB7A6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7A6C">
              <w:rPr>
                <w:b/>
                <w:sz w:val="20"/>
                <w:szCs w:val="20"/>
              </w:rPr>
              <w:t>113-125</w:t>
            </w:r>
          </w:p>
        </w:tc>
      </w:tr>
      <w:tr w:rsidR="000862F9" w:rsidRPr="00FB7A6C" w:rsidTr="00FB7A6C">
        <w:trPr>
          <w:tblCellSpacing w:w="15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FB7A6C" w:rsidRDefault="000342DF" w:rsidP="000A2F83">
            <w:pPr>
              <w:jc w:val="center"/>
              <w:rPr>
                <w:b/>
                <w:sz w:val="20"/>
                <w:szCs w:val="20"/>
              </w:rPr>
            </w:pPr>
            <w:r w:rsidRPr="00FB7A6C"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7747" w:type="dxa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Default="000E4641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23" w:history="1">
                    <w:r w:rsidR="000342DF" w:rsidRPr="00FB7A6C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Tree Layer Characteristic and Regeneration pattern of central Himalayan Forest in Relation to Catchments Area</w:t>
                    </w:r>
                  </w:hyperlink>
                  <w:r w:rsidR="000342DF" w:rsidRPr="00FB7A6C">
                    <w:rPr>
                      <w:sz w:val="20"/>
                      <w:szCs w:val="20"/>
                    </w:rPr>
                    <w:br/>
                    <w:t>Narayan Singh, L. S. Lodhiyal, R. C. Sundriyal and G.C.S. Negi</w:t>
                  </w:r>
                </w:p>
                <w:p w:rsidR="00FB7A6C" w:rsidRPr="00FB7A6C" w:rsidRDefault="00FB7A6C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42DF" w:rsidRPr="00FB7A6C" w:rsidTr="00FB7A6C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0342DF" w:rsidRPr="00FB7A6C" w:rsidRDefault="000342DF" w:rsidP="00FB7A6C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62F9" w:rsidRPr="00FB7A6C" w:rsidRDefault="000862F9" w:rsidP="00FB7A6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FB7A6C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0862F9" w:rsidRPr="00FB7A6C" w:rsidRDefault="000342DF" w:rsidP="000365E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7A6C">
              <w:rPr>
                <w:b/>
                <w:sz w:val="20"/>
                <w:szCs w:val="20"/>
              </w:rPr>
              <w:t>126-130</w:t>
            </w:r>
          </w:p>
        </w:tc>
      </w:tr>
    </w:tbl>
    <w:p w:rsidR="00DC5C93" w:rsidRPr="008A23D1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8A23D1" w:rsidSect="00E54245">
      <w:headerReference w:type="default" r:id="rId24"/>
      <w:footerReference w:type="default" r:id="rId25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9B" w:rsidRDefault="002C7E9B" w:rsidP="009A14FB">
      <w:r>
        <w:separator/>
      </w:r>
    </w:p>
  </w:endnote>
  <w:endnote w:type="continuationSeparator" w:id="1">
    <w:p w:rsidR="002C7E9B" w:rsidRDefault="002C7E9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E464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B7A6C" w:rsidRPr="00FB7A6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9B" w:rsidRDefault="002C7E9B" w:rsidP="009A14FB">
      <w:r>
        <w:separator/>
      </w:r>
    </w:p>
  </w:footnote>
  <w:footnote w:type="continuationSeparator" w:id="1">
    <w:p w:rsidR="002C7E9B" w:rsidRDefault="002C7E9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0365EC">
      <w:rPr>
        <w:rFonts w:hint="eastAsia"/>
        <w:sz w:val="20"/>
        <w:szCs w:val="20"/>
      </w:rPr>
      <w:t>3</w:t>
    </w:r>
    <w:r w:rsidR="00FB7A6C">
      <w:rPr>
        <w:rFonts w:hint="eastAsia"/>
        <w:sz w:val="20"/>
        <w:szCs w:val="20"/>
      </w:rPr>
      <w:t>)</w:t>
    </w:r>
    <w:r w:rsidRPr="001F3F6D">
      <w:rPr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342DF"/>
    <w:rsid w:val="000365EC"/>
    <w:rsid w:val="000469AA"/>
    <w:rsid w:val="00082684"/>
    <w:rsid w:val="000862F9"/>
    <w:rsid w:val="000A428F"/>
    <w:rsid w:val="000A6A87"/>
    <w:rsid w:val="000B0C4C"/>
    <w:rsid w:val="000E0E33"/>
    <w:rsid w:val="000E4641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26E3"/>
    <w:rsid w:val="001E4DE4"/>
    <w:rsid w:val="0029705B"/>
    <w:rsid w:val="002A0A7D"/>
    <w:rsid w:val="002C7E9B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069BB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B7A6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3/02_0597_Lichen_Fall_ns.pdf" TargetMode="External"/><Relationship Id="rId13" Type="http://schemas.openxmlformats.org/officeDocument/2006/relationships/hyperlink" Target="http://www.sciencepub.net/nature/0703/07_0617_Model_Predictive_Analysis_ns.pdf" TargetMode="External"/><Relationship Id="rId18" Type="http://schemas.openxmlformats.org/officeDocument/2006/relationships/hyperlink" Target="http://www.sciencepub.net/nature/0703/12_0629_ISHAKU_RECENT_n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ature/0703/15_0642_Preeti_Kumari_ns.pdf" TargetMode="External"/><Relationship Id="rId7" Type="http://schemas.openxmlformats.org/officeDocument/2006/relationships/hyperlink" Target="http://www.sciencepub.net/nature/0703/01_0588_TEWARI_STUDIES_INTERACTION_ns.pdf" TargetMode="External"/><Relationship Id="rId12" Type="http://schemas.openxmlformats.org/officeDocument/2006/relationships/hyperlink" Target="http://www.sciencepub.net/nature/0703/06_0616_chuka_model_ns.pdf" TargetMode="External"/><Relationship Id="rId17" Type="http://schemas.openxmlformats.org/officeDocument/2006/relationships/hyperlink" Target="http://www.sciencepub.net/nature/0703/11_0627_aquatic_fungi_ns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3/10_0624_Amal_ns.pdf" TargetMode="External"/><Relationship Id="rId20" Type="http://schemas.openxmlformats.org/officeDocument/2006/relationships/hyperlink" Target="http://www.sciencepub.net/nature/0703/14_0641_Anoop_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3/05_0615_Relative_Agronomic_performance_ns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3/09_0619_Model_Evaluation_ns.pdf" TargetMode="External"/><Relationship Id="rId23" Type="http://schemas.openxmlformats.org/officeDocument/2006/relationships/hyperlink" Target="http://www.sciencepub.net/nature/0703/17_0645_Research_Paper_Singh_ns.pdf" TargetMode="External"/><Relationship Id="rId10" Type="http://schemas.openxmlformats.org/officeDocument/2006/relationships/hyperlink" Target="http://www.sciencepub.net/nature/0703/04_0608_food_ns.pdf" TargetMode="External"/><Relationship Id="rId19" Type="http://schemas.openxmlformats.org/officeDocument/2006/relationships/hyperlink" Target="http://www.sciencepub.net/nature/0703/13_0640_Electrochemical_Reduction_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3/03_0599_Research_paper_on_lichen_cover_ns.pdf" TargetMode="External"/><Relationship Id="rId14" Type="http://schemas.openxmlformats.org/officeDocument/2006/relationships/hyperlink" Target="http://www.sciencepub.net/nature/0703/08_0618_Model_Calculating_ns.pdf" TargetMode="External"/><Relationship Id="rId22" Type="http://schemas.openxmlformats.org/officeDocument/2006/relationships/hyperlink" Target="http://www.sciencepub.net/nature/0703/16_0643_priti_himalya_ns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4055</Characters>
  <Application>Microsoft Office Word</Application>
  <DocSecurity>0</DocSecurity>
  <Lines>33</Lines>
  <Paragraphs>9</Paragraphs>
  <ScaleCrop>false</ScaleCrop>
  <Company>微软中国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2013-07-30T02:58:00Z</dcterms:created>
  <dcterms:modified xsi:type="dcterms:W3CDTF">2013-08-05T04:23:00Z</dcterms:modified>
</cp:coreProperties>
</file>