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26C" w:rsidRPr="000425FC" w:rsidRDefault="00BC0933" w:rsidP="000919C8">
      <w:pPr>
        <w:snapToGrid w:val="0"/>
        <w:ind w:right="6"/>
        <w:jc w:val="center"/>
        <w:rPr>
          <w:b/>
          <w:bCs/>
          <w:sz w:val="20"/>
          <w:szCs w:val="20"/>
        </w:rPr>
      </w:pPr>
      <w:r w:rsidRPr="008D4715">
        <w:rPr>
          <w:b/>
          <w:bCs/>
          <w:sz w:val="20"/>
          <w:szCs w:val="20"/>
        </w:rPr>
        <w:t>Eradicating</w:t>
      </w:r>
      <w:r w:rsidRPr="000425FC">
        <w:rPr>
          <w:b/>
          <w:bCs/>
          <w:sz w:val="20"/>
          <w:szCs w:val="20"/>
        </w:rPr>
        <w:t xml:space="preserve"> Rumors that Spoil the Organizations' Internal </w:t>
      </w:r>
      <w:proofErr w:type="spellStart"/>
      <w:r w:rsidRPr="000425FC">
        <w:rPr>
          <w:b/>
          <w:bCs/>
          <w:sz w:val="20"/>
          <w:szCs w:val="20"/>
        </w:rPr>
        <w:t>Peace</w:t>
      </w:r>
      <w:proofErr w:type="gramStart"/>
      <w:r w:rsidRPr="000425FC">
        <w:rPr>
          <w:b/>
          <w:bCs/>
          <w:sz w:val="20"/>
          <w:szCs w:val="20"/>
        </w:rPr>
        <w:t>:Management</w:t>
      </w:r>
      <w:proofErr w:type="spellEnd"/>
      <w:proofErr w:type="gramEnd"/>
      <w:r w:rsidRPr="000425FC">
        <w:rPr>
          <w:b/>
          <w:bCs/>
          <w:sz w:val="20"/>
          <w:szCs w:val="20"/>
        </w:rPr>
        <w:t xml:space="preserve"> Technical Functions as Functions in its Behavioral Functions</w:t>
      </w:r>
    </w:p>
    <w:p w:rsidR="0071226C" w:rsidRPr="000425FC" w:rsidRDefault="0071226C" w:rsidP="000919C8">
      <w:pPr>
        <w:snapToGrid w:val="0"/>
        <w:ind w:right="6"/>
        <w:jc w:val="center"/>
        <w:rPr>
          <w:b/>
          <w:bCs/>
          <w:sz w:val="20"/>
          <w:szCs w:val="20"/>
        </w:rPr>
      </w:pPr>
    </w:p>
    <w:p w:rsidR="0071226C" w:rsidRPr="000425FC" w:rsidRDefault="00CC662F" w:rsidP="000919C8">
      <w:pPr>
        <w:snapToGrid w:val="0"/>
        <w:ind w:right="6"/>
        <w:jc w:val="center"/>
        <w:rPr>
          <w:sz w:val="20"/>
          <w:szCs w:val="20"/>
          <w:lang w:eastAsia="zh-CN"/>
        </w:rPr>
      </w:pPr>
      <w:r w:rsidRPr="000425FC">
        <w:rPr>
          <w:sz w:val="20"/>
          <w:szCs w:val="20"/>
        </w:rPr>
        <w:t xml:space="preserve">Dr. </w:t>
      </w:r>
      <w:proofErr w:type="spellStart"/>
      <w:r w:rsidRPr="000425FC">
        <w:rPr>
          <w:sz w:val="20"/>
          <w:szCs w:val="20"/>
        </w:rPr>
        <w:t>Amgad</w:t>
      </w:r>
      <w:proofErr w:type="spellEnd"/>
      <w:r w:rsidRPr="000425FC">
        <w:rPr>
          <w:sz w:val="20"/>
          <w:szCs w:val="20"/>
        </w:rPr>
        <w:t xml:space="preserve"> </w:t>
      </w:r>
      <w:proofErr w:type="spellStart"/>
      <w:r w:rsidRPr="000425FC">
        <w:rPr>
          <w:sz w:val="20"/>
          <w:szCs w:val="20"/>
        </w:rPr>
        <w:t>Hamed</w:t>
      </w:r>
      <w:proofErr w:type="spellEnd"/>
      <w:r w:rsidRPr="000425FC">
        <w:rPr>
          <w:sz w:val="20"/>
          <w:szCs w:val="20"/>
        </w:rPr>
        <w:t xml:space="preserve"> </w:t>
      </w:r>
      <w:proofErr w:type="spellStart"/>
      <w:r w:rsidRPr="000425FC">
        <w:rPr>
          <w:sz w:val="20"/>
          <w:szCs w:val="20"/>
        </w:rPr>
        <w:t>Omara</w:t>
      </w:r>
      <w:proofErr w:type="spellEnd"/>
    </w:p>
    <w:p w:rsidR="0071226C" w:rsidRPr="000425FC" w:rsidRDefault="0071226C" w:rsidP="000919C8">
      <w:pPr>
        <w:snapToGrid w:val="0"/>
        <w:ind w:right="6"/>
        <w:jc w:val="center"/>
        <w:rPr>
          <w:sz w:val="20"/>
          <w:szCs w:val="20"/>
          <w:lang w:eastAsia="zh-CN"/>
        </w:rPr>
      </w:pPr>
    </w:p>
    <w:p w:rsidR="00E23A0E" w:rsidRPr="000425FC" w:rsidRDefault="0019308E" w:rsidP="000919C8">
      <w:pPr>
        <w:snapToGrid w:val="0"/>
        <w:ind w:right="6"/>
        <w:jc w:val="center"/>
        <w:rPr>
          <w:sz w:val="20"/>
          <w:szCs w:val="20"/>
          <w:lang w:eastAsia="zh-CN"/>
        </w:rPr>
      </w:pPr>
      <w:r w:rsidRPr="008D4715">
        <w:rPr>
          <w:sz w:val="20"/>
          <w:szCs w:val="20"/>
        </w:rPr>
        <w:t>Assist</w:t>
      </w:r>
      <w:r w:rsidRPr="000425FC">
        <w:rPr>
          <w:sz w:val="20"/>
          <w:szCs w:val="20"/>
        </w:rPr>
        <w:t xml:space="preserve">. </w:t>
      </w:r>
      <w:r w:rsidR="00BC0933" w:rsidRPr="000425FC">
        <w:rPr>
          <w:sz w:val="20"/>
          <w:szCs w:val="20"/>
        </w:rPr>
        <w:t>Prof.</w:t>
      </w:r>
      <w:r w:rsidRPr="000425FC">
        <w:rPr>
          <w:sz w:val="20"/>
          <w:szCs w:val="20"/>
        </w:rPr>
        <w:t xml:space="preserve">, </w:t>
      </w:r>
      <w:r w:rsidR="00CC662F" w:rsidRPr="000425FC">
        <w:rPr>
          <w:sz w:val="20"/>
          <w:szCs w:val="20"/>
        </w:rPr>
        <w:t xml:space="preserve">in </w:t>
      </w:r>
      <w:r w:rsidR="00BC0933" w:rsidRPr="000425FC">
        <w:rPr>
          <w:sz w:val="20"/>
          <w:szCs w:val="20"/>
        </w:rPr>
        <w:t>Business Administration Dept., Vice-Dean for Education and Students' Affairs, Faculty of C</w:t>
      </w:r>
      <w:r w:rsidR="00DD3904" w:rsidRPr="000425FC">
        <w:rPr>
          <w:sz w:val="20"/>
          <w:szCs w:val="20"/>
        </w:rPr>
        <w:t>ommerce,</w:t>
      </w:r>
      <w:r w:rsidR="00BC0933" w:rsidRPr="000425FC">
        <w:rPr>
          <w:sz w:val="20"/>
          <w:szCs w:val="20"/>
        </w:rPr>
        <w:t xml:space="preserve"> </w:t>
      </w:r>
      <w:proofErr w:type="spellStart"/>
      <w:r w:rsidR="00BC0933" w:rsidRPr="000425FC">
        <w:rPr>
          <w:sz w:val="20"/>
          <w:szCs w:val="20"/>
        </w:rPr>
        <w:t>Menoufia</w:t>
      </w:r>
      <w:proofErr w:type="spellEnd"/>
      <w:r w:rsidR="00BC0933" w:rsidRPr="000425FC">
        <w:rPr>
          <w:sz w:val="20"/>
          <w:szCs w:val="20"/>
        </w:rPr>
        <w:t xml:space="preserve"> </w:t>
      </w:r>
      <w:proofErr w:type="spellStart"/>
      <w:r w:rsidR="00BC0933" w:rsidRPr="000425FC">
        <w:rPr>
          <w:sz w:val="20"/>
          <w:szCs w:val="20"/>
        </w:rPr>
        <w:t>University</w:t>
      </w:r>
      <w:proofErr w:type="gramStart"/>
      <w:r w:rsidR="00DD3904" w:rsidRPr="000425FC">
        <w:rPr>
          <w:sz w:val="20"/>
          <w:szCs w:val="20"/>
        </w:rPr>
        <w:t>,</w:t>
      </w:r>
      <w:r w:rsidR="00A5513D" w:rsidRPr="000425FC">
        <w:rPr>
          <w:sz w:val="20"/>
          <w:szCs w:val="20"/>
        </w:rPr>
        <w:t>Egypt</w:t>
      </w:r>
      <w:proofErr w:type="spellEnd"/>
      <w:proofErr w:type="gramEnd"/>
    </w:p>
    <w:p w:rsidR="0071226C" w:rsidRPr="000425FC" w:rsidRDefault="00A5513D" w:rsidP="000919C8">
      <w:pPr>
        <w:snapToGrid w:val="0"/>
        <w:ind w:right="6"/>
        <w:jc w:val="center"/>
        <w:rPr>
          <w:sz w:val="20"/>
          <w:szCs w:val="20"/>
        </w:rPr>
      </w:pPr>
      <w:r w:rsidRPr="000425FC">
        <w:rPr>
          <w:sz w:val="20"/>
          <w:szCs w:val="20"/>
        </w:rPr>
        <w:t>E</w:t>
      </w:r>
      <w:r w:rsidR="00CC662F" w:rsidRPr="000425FC">
        <w:rPr>
          <w:sz w:val="20"/>
          <w:szCs w:val="20"/>
        </w:rPr>
        <w:t>m</w:t>
      </w:r>
      <w:r w:rsidRPr="000425FC">
        <w:rPr>
          <w:sz w:val="20"/>
          <w:szCs w:val="20"/>
        </w:rPr>
        <w:t>ail</w:t>
      </w:r>
      <w:proofErr w:type="gramStart"/>
      <w:r w:rsidRPr="000425FC">
        <w:rPr>
          <w:sz w:val="20"/>
          <w:szCs w:val="20"/>
        </w:rPr>
        <w:t>:</w:t>
      </w:r>
      <w:proofErr w:type="gramEnd"/>
      <w:r w:rsidR="00327E21">
        <w:fldChar w:fldCharType="begin"/>
      </w:r>
      <w:r w:rsidR="00327E21">
        <w:instrText xml:space="preserve"> HYPERLINK "mailto:amgadomara63@yahoo.com" </w:instrText>
      </w:r>
      <w:r w:rsidR="00327E21">
        <w:fldChar w:fldCharType="separate"/>
      </w:r>
      <w:r w:rsidR="0019308E" w:rsidRPr="000425FC">
        <w:rPr>
          <w:rStyle w:val="Hyperlink"/>
          <w:sz w:val="20"/>
          <w:szCs w:val="20"/>
        </w:rPr>
        <w:t>amgadomara63@yahoo.com</w:t>
      </w:r>
      <w:r w:rsidR="00327E21">
        <w:rPr>
          <w:rStyle w:val="Hyperlink"/>
          <w:sz w:val="20"/>
          <w:szCs w:val="20"/>
        </w:rPr>
        <w:fldChar w:fldCharType="end"/>
      </w:r>
    </w:p>
    <w:p w:rsidR="0071226C" w:rsidRPr="000425FC" w:rsidRDefault="0071226C" w:rsidP="000919C8">
      <w:pPr>
        <w:snapToGrid w:val="0"/>
        <w:ind w:right="6"/>
        <w:jc w:val="center"/>
        <w:rPr>
          <w:sz w:val="20"/>
          <w:szCs w:val="20"/>
        </w:rPr>
      </w:pPr>
    </w:p>
    <w:p w:rsidR="0071226C" w:rsidRPr="000425FC" w:rsidRDefault="00CB3EDF" w:rsidP="00DB479F">
      <w:pPr>
        <w:snapToGrid w:val="0"/>
        <w:jc w:val="both"/>
        <w:rPr>
          <w:sz w:val="20"/>
          <w:szCs w:val="20"/>
        </w:rPr>
      </w:pPr>
      <w:proofErr w:type="spellStart"/>
      <w:r w:rsidRPr="000425FC">
        <w:rPr>
          <w:b/>
          <w:bCs/>
          <w:sz w:val="20"/>
          <w:szCs w:val="20"/>
        </w:rPr>
        <w:t>Abstract</w:t>
      </w:r>
      <w:proofErr w:type="gramStart"/>
      <w:r w:rsidRPr="000425FC">
        <w:rPr>
          <w:b/>
          <w:bCs/>
          <w:sz w:val="20"/>
        </w:rPr>
        <w:t>:</w:t>
      </w:r>
      <w:r w:rsidRPr="000425FC">
        <w:rPr>
          <w:sz w:val="20"/>
          <w:szCs w:val="20"/>
        </w:rPr>
        <w:t>Why</w:t>
      </w:r>
      <w:proofErr w:type="spellEnd"/>
      <w:proofErr w:type="gramEnd"/>
      <w:r w:rsidRPr="000425FC">
        <w:rPr>
          <w:sz w:val="20"/>
          <w:szCs w:val="20"/>
        </w:rPr>
        <w:t xml:space="preserve"> managers </w:t>
      </w:r>
      <w:r w:rsidR="001A11DC" w:rsidRPr="000425FC">
        <w:rPr>
          <w:sz w:val="20"/>
          <w:szCs w:val="20"/>
        </w:rPr>
        <w:t xml:space="preserve">may </w:t>
      </w:r>
      <w:r w:rsidRPr="000425FC">
        <w:rPr>
          <w:sz w:val="20"/>
          <w:szCs w:val="20"/>
        </w:rPr>
        <w:t xml:space="preserve">fail to use normally the </w:t>
      </w:r>
      <w:r w:rsidR="005A687E" w:rsidRPr="000425FC">
        <w:rPr>
          <w:sz w:val="20"/>
          <w:szCs w:val="20"/>
        </w:rPr>
        <w:t>best</w:t>
      </w:r>
      <w:r w:rsidRPr="000425FC">
        <w:rPr>
          <w:sz w:val="20"/>
          <w:szCs w:val="20"/>
        </w:rPr>
        <w:t xml:space="preserve"> of their subordinates in actualizing the management technical </w:t>
      </w:r>
      <w:proofErr w:type="spellStart"/>
      <w:r w:rsidRPr="000425FC">
        <w:rPr>
          <w:sz w:val="20"/>
          <w:szCs w:val="20"/>
        </w:rPr>
        <w:t>functions</w:t>
      </w:r>
      <w:r w:rsidR="001563A9" w:rsidRPr="000425FC">
        <w:rPr>
          <w:sz w:val="20"/>
          <w:szCs w:val="20"/>
        </w:rPr>
        <w:t>?Why</w:t>
      </w:r>
      <w:proofErr w:type="spellEnd"/>
      <w:r w:rsidR="001563A9" w:rsidRPr="000425FC">
        <w:rPr>
          <w:sz w:val="20"/>
          <w:szCs w:val="20"/>
        </w:rPr>
        <w:t xml:space="preserve"> rumors may succeed to prevent people's compliance to their managers? Is there anything managers should do to avoid rumors negative effect on the organizations' coherency or internal peace, particularly in terms of the employees-managers relationship? </w:t>
      </w:r>
      <w:r w:rsidR="00262264" w:rsidRPr="000425FC">
        <w:rPr>
          <w:sz w:val="20"/>
          <w:szCs w:val="20"/>
        </w:rPr>
        <w:t xml:space="preserve">This research is methodically providing an answer to these questions. It has theoretically gone to establish through a conceptual framework and hypothetical model the relationship between </w:t>
      </w:r>
      <w:r w:rsidR="009F788E" w:rsidRPr="000425FC">
        <w:rPr>
          <w:sz w:val="20"/>
          <w:szCs w:val="20"/>
        </w:rPr>
        <w:t xml:space="preserve">the above noted aspects as </w:t>
      </w:r>
      <w:r w:rsidR="001A11DC" w:rsidRPr="000425FC">
        <w:rPr>
          <w:sz w:val="20"/>
          <w:szCs w:val="20"/>
        </w:rPr>
        <w:t xml:space="preserve">key research </w:t>
      </w:r>
      <w:r w:rsidR="009F788E" w:rsidRPr="000425FC">
        <w:rPr>
          <w:sz w:val="20"/>
          <w:szCs w:val="20"/>
        </w:rPr>
        <w:t>variables. It has practically</w:t>
      </w:r>
      <w:r w:rsidR="00FB1D09" w:rsidRPr="000425FC">
        <w:rPr>
          <w:sz w:val="20"/>
          <w:szCs w:val="20"/>
        </w:rPr>
        <w:t xml:space="preserve"> investigated 336 units of a probability random sample that's representing a population of 6370 employees</w:t>
      </w:r>
      <w:r w:rsidR="00DB479F">
        <w:rPr>
          <w:sz w:val="20"/>
          <w:szCs w:val="20"/>
        </w:rPr>
        <w:t>;</w:t>
      </w:r>
      <w:r w:rsidR="00FB1D09" w:rsidRPr="000425FC">
        <w:rPr>
          <w:sz w:val="20"/>
          <w:szCs w:val="20"/>
        </w:rPr>
        <w:t xml:space="preserve"> who are non-top-managers </w:t>
      </w:r>
      <w:proofErr w:type="spellStart"/>
      <w:r w:rsidR="00FB1D09" w:rsidRPr="000425FC">
        <w:rPr>
          <w:sz w:val="20"/>
          <w:szCs w:val="20"/>
        </w:rPr>
        <w:t>staffto</w:t>
      </w:r>
      <w:proofErr w:type="spellEnd"/>
      <w:r w:rsidR="00FB1D09" w:rsidRPr="000425FC">
        <w:rPr>
          <w:sz w:val="20"/>
          <w:szCs w:val="20"/>
        </w:rPr>
        <w:t xml:space="preserve"> </w:t>
      </w:r>
      <w:r w:rsidR="009F788E" w:rsidRPr="000425FC">
        <w:rPr>
          <w:sz w:val="20"/>
          <w:szCs w:val="20"/>
        </w:rPr>
        <w:t xml:space="preserve">end, through examining its hypothetical model in the reality of </w:t>
      </w:r>
      <w:r w:rsidR="00A16D90" w:rsidRPr="000425FC">
        <w:rPr>
          <w:sz w:val="20"/>
          <w:szCs w:val="20"/>
        </w:rPr>
        <w:t xml:space="preserve">91 </w:t>
      </w:r>
      <w:r w:rsidR="00CD65E2" w:rsidRPr="000425FC">
        <w:rPr>
          <w:sz w:val="20"/>
          <w:szCs w:val="20"/>
        </w:rPr>
        <w:t xml:space="preserve">Egyptian </w:t>
      </w:r>
      <w:r w:rsidR="00DB479F">
        <w:rPr>
          <w:sz w:val="20"/>
          <w:szCs w:val="20"/>
        </w:rPr>
        <w:t>i</w:t>
      </w:r>
      <w:r w:rsidR="009F788E" w:rsidRPr="000425FC">
        <w:rPr>
          <w:sz w:val="20"/>
          <w:szCs w:val="20"/>
        </w:rPr>
        <w:t>nternal and Nile media centers</w:t>
      </w:r>
      <w:r w:rsidR="00CD65E2" w:rsidRPr="000425FC">
        <w:rPr>
          <w:sz w:val="20"/>
          <w:szCs w:val="20"/>
        </w:rPr>
        <w:t>'</w:t>
      </w:r>
      <w:r w:rsidR="009F788E" w:rsidRPr="000425FC">
        <w:rPr>
          <w:sz w:val="20"/>
          <w:szCs w:val="20"/>
        </w:rPr>
        <w:t xml:space="preserve"> </w:t>
      </w:r>
      <w:proofErr w:type="spellStart"/>
      <w:r w:rsidR="009F788E" w:rsidRPr="000425FC">
        <w:rPr>
          <w:sz w:val="20"/>
          <w:szCs w:val="20"/>
        </w:rPr>
        <w:t>work</w:t>
      </w:r>
      <w:r w:rsidR="0059288B" w:rsidRPr="000425FC">
        <w:rPr>
          <w:sz w:val="20"/>
          <w:szCs w:val="20"/>
        </w:rPr>
        <w:t>place</w:t>
      </w:r>
      <w:r w:rsidR="00A16D90" w:rsidRPr="000425FC">
        <w:rPr>
          <w:sz w:val="20"/>
          <w:szCs w:val="20"/>
        </w:rPr>
        <w:t>,</w:t>
      </w:r>
      <w:r w:rsidR="00B7099D" w:rsidRPr="000425FC">
        <w:rPr>
          <w:sz w:val="20"/>
          <w:szCs w:val="20"/>
        </w:rPr>
        <w:t>that</w:t>
      </w:r>
      <w:proofErr w:type="spellEnd"/>
      <w:r w:rsidR="00B7099D" w:rsidRPr="000425FC">
        <w:rPr>
          <w:sz w:val="20"/>
          <w:szCs w:val="20"/>
        </w:rPr>
        <w:t xml:space="preserve"> </w:t>
      </w:r>
      <w:r w:rsidR="009F788E" w:rsidRPr="000425FC">
        <w:rPr>
          <w:sz w:val="20"/>
          <w:szCs w:val="20"/>
        </w:rPr>
        <w:t xml:space="preserve">managers' failure to practice </w:t>
      </w:r>
      <w:r w:rsidR="00CD65E2" w:rsidRPr="000425FC">
        <w:rPr>
          <w:sz w:val="20"/>
          <w:szCs w:val="20"/>
        </w:rPr>
        <w:t xml:space="preserve">some </w:t>
      </w:r>
      <w:r w:rsidR="0059288B" w:rsidRPr="000425FC">
        <w:rPr>
          <w:sz w:val="20"/>
          <w:szCs w:val="20"/>
        </w:rPr>
        <w:t>behavioral functions that</w:t>
      </w:r>
      <w:r w:rsidR="00192EE1" w:rsidRPr="000425FC">
        <w:rPr>
          <w:sz w:val="20"/>
          <w:szCs w:val="20"/>
        </w:rPr>
        <w:t>’s</w:t>
      </w:r>
      <w:r w:rsidR="0059288B" w:rsidRPr="000425FC">
        <w:rPr>
          <w:sz w:val="20"/>
          <w:szCs w:val="20"/>
        </w:rPr>
        <w:t xml:space="preserve"> build</w:t>
      </w:r>
      <w:r w:rsidR="00192EE1" w:rsidRPr="000425FC">
        <w:rPr>
          <w:sz w:val="20"/>
          <w:szCs w:val="20"/>
        </w:rPr>
        <w:t>ing</w:t>
      </w:r>
      <w:r w:rsidR="0059288B" w:rsidRPr="000425FC">
        <w:rPr>
          <w:sz w:val="20"/>
          <w:szCs w:val="20"/>
        </w:rPr>
        <w:t xml:space="preserve"> a trust-based relationship with </w:t>
      </w:r>
      <w:r w:rsidR="00A16D90" w:rsidRPr="000425FC">
        <w:rPr>
          <w:sz w:val="20"/>
          <w:szCs w:val="20"/>
        </w:rPr>
        <w:t xml:space="preserve">their </w:t>
      </w:r>
      <w:r w:rsidR="00DE64DF" w:rsidRPr="000425FC">
        <w:rPr>
          <w:sz w:val="20"/>
          <w:szCs w:val="20"/>
        </w:rPr>
        <w:t>subordinates</w:t>
      </w:r>
      <w:r w:rsidR="0059288B" w:rsidRPr="000425FC">
        <w:rPr>
          <w:sz w:val="20"/>
          <w:szCs w:val="20"/>
        </w:rPr>
        <w:t xml:space="preserve"> is </w:t>
      </w:r>
      <w:r w:rsidR="00CD65E2" w:rsidRPr="000425FC">
        <w:rPr>
          <w:sz w:val="20"/>
          <w:szCs w:val="20"/>
        </w:rPr>
        <w:t xml:space="preserve">to large extent </w:t>
      </w:r>
      <w:r w:rsidR="0059288B" w:rsidRPr="000425FC">
        <w:rPr>
          <w:sz w:val="20"/>
          <w:szCs w:val="20"/>
        </w:rPr>
        <w:t xml:space="preserve">a reason of the employees-managers </w:t>
      </w:r>
      <w:proofErr w:type="spellStart"/>
      <w:r w:rsidR="0059288B" w:rsidRPr="000425FC">
        <w:rPr>
          <w:sz w:val="20"/>
          <w:szCs w:val="20"/>
        </w:rPr>
        <w:t>incoherency</w:t>
      </w:r>
      <w:r w:rsidR="005A687E" w:rsidRPr="000425FC">
        <w:rPr>
          <w:sz w:val="20"/>
          <w:szCs w:val="20"/>
        </w:rPr>
        <w:t>,which</w:t>
      </w:r>
      <w:proofErr w:type="spellEnd"/>
      <w:r w:rsidR="0059288B" w:rsidRPr="000425FC">
        <w:rPr>
          <w:sz w:val="20"/>
          <w:szCs w:val="20"/>
        </w:rPr>
        <w:t xml:space="preserve"> leads to </w:t>
      </w:r>
      <w:r w:rsidR="00F139B9">
        <w:rPr>
          <w:sz w:val="20"/>
          <w:szCs w:val="20"/>
        </w:rPr>
        <w:t xml:space="preserve">the spread of negative rumors and then </w:t>
      </w:r>
      <w:r w:rsidR="0059288B" w:rsidRPr="000425FC">
        <w:rPr>
          <w:sz w:val="20"/>
          <w:szCs w:val="20"/>
        </w:rPr>
        <w:t>organization's peace deficiency</w:t>
      </w:r>
      <w:r w:rsidR="00CD65E2" w:rsidRPr="000425FC">
        <w:rPr>
          <w:sz w:val="20"/>
          <w:szCs w:val="20"/>
        </w:rPr>
        <w:t xml:space="preserve">, and this in turn results in sort of </w:t>
      </w:r>
      <w:r w:rsidR="001A11DC" w:rsidRPr="000425FC">
        <w:rPr>
          <w:sz w:val="20"/>
          <w:szCs w:val="20"/>
        </w:rPr>
        <w:t xml:space="preserve">the </w:t>
      </w:r>
      <w:r w:rsidR="00CD65E2" w:rsidRPr="000425FC">
        <w:rPr>
          <w:sz w:val="20"/>
          <w:szCs w:val="20"/>
        </w:rPr>
        <w:t>managers failure to fulfill</w:t>
      </w:r>
      <w:r w:rsidR="00BE6B87" w:rsidRPr="000425FC">
        <w:rPr>
          <w:sz w:val="20"/>
          <w:szCs w:val="20"/>
        </w:rPr>
        <w:t>,</w:t>
      </w:r>
      <w:r w:rsidR="00CD65E2" w:rsidRPr="000425FC">
        <w:rPr>
          <w:sz w:val="20"/>
          <w:szCs w:val="20"/>
        </w:rPr>
        <w:t xml:space="preserve"> through their </w:t>
      </w:r>
      <w:r w:rsidR="00A16D90" w:rsidRPr="000425FC">
        <w:rPr>
          <w:sz w:val="20"/>
          <w:szCs w:val="20"/>
        </w:rPr>
        <w:t>resistant and/or in</w:t>
      </w:r>
      <w:r w:rsidR="00BE6B87" w:rsidRPr="000425FC">
        <w:rPr>
          <w:sz w:val="20"/>
          <w:szCs w:val="20"/>
        </w:rPr>
        <w:t>compliant</w:t>
      </w:r>
      <w:r w:rsidR="00CD65E2" w:rsidRPr="000425FC">
        <w:rPr>
          <w:sz w:val="20"/>
          <w:szCs w:val="20"/>
        </w:rPr>
        <w:t xml:space="preserve"> employees</w:t>
      </w:r>
      <w:r w:rsidR="00BE6B87" w:rsidRPr="000425FC">
        <w:rPr>
          <w:sz w:val="20"/>
          <w:szCs w:val="20"/>
        </w:rPr>
        <w:t>,</w:t>
      </w:r>
      <w:r w:rsidR="00CD65E2" w:rsidRPr="000425FC">
        <w:rPr>
          <w:sz w:val="20"/>
          <w:szCs w:val="20"/>
        </w:rPr>
        <w:t xml:space="preserve"> the main technical functions</w:t>
      </w:r>
      <w:r w:rsidR="00BE6B87" w:rsidRPr="000425FC">
        <w:rPr>
          <w:sz w:val="20"/>
          <w:szCs w:val="20"/>
        </w:rPr>
        <w:t xml:space="preserve"> of management</w:t>
      </w:r>
      <w:r w:rsidR="00CD65E2" w:rsidRPr="000425FC">
        <w:rPr>
          <w:sz w:val="20"/>
          <w:szCs w:val="20"/>
        </w:rPr>
        <w:t>.</w:t>
      </w:r>
    </w:p>
    <w:p w:rsidR="00E23A0E" w:rsidRPr="000425FC" w:rsidRDefault="00E23A0E" w:rsidP="00E23A0E">
      <w:pPr>
        <w:snapToGrid w:val="0"/>
        <w:jc w:val="both"/>
        <w:rPr>
          <w:color w:val="0000FF"/>
          <w:sz w:val="20"/>
          <w:szCs w:val="20"/>
          <w:lang w:eastAsia="zh-CN"/>
        </w:rPr>
      </w:pPr>
      <w:r w:rsidRPr="000425FC">
        <w:rPr>
          <w:bCs/>
          <w:sz w:val="20"/>
          <w:szCs w:val="20"/>
        </w:rPr>
        <w:t>[</w:t>
      </w:r>
      <w:proofErr w:type="spellStart"/>
      <w:r w:rsidRPr="008D4715">
        <w:rPr>
          <w:sz w:val="20"/>
          <w:szCs w:val="20"/>
        </w:rPr>
        <w:t>Amgad</w:t>
      </w:r>
      <w:proofErr w:type="spellEnd"/>
      <w:r w:rsidRPr="008D4715">
        <w:rPr>
          <w:sz w:val="20"/>
          <w:szCs w:val="20"/>
        </w:rPr>
        <w:t xml:space="preserve"> </w:t>
      </w:r>
      <w:proofErr w:type="spellStart"/>
      <w:r w:rsidRPr="008D4715">
        <w:rPr>
          <w:sz w:val="20"/>
          <w:szCs w:val="20"/>
        </w:rPr>
        <w:t>Hamed</w:t>
      </w:r>
      <w:proofErr w:type="spellEnd"/>
      <w:r w:rsidRPr="008D4715">
        <w:rPr>
          <w:sz w:val="20"/>
          <w:szCs w:val="20"/>
        </w:rPr>
        <w:t xml:space="preserve"> </w:t>
      </w:r>
      <w:proofErr w:type="spellStart"/>
      <w:r w:rsidRPr="008D4715">
        <w:rPr>
          <w:sz w:val="20"/>
          <w:szCs w:val="20"/>
        </w:rPr>
        <w:t>Omara</w:t>
      </w:r>
      <w:r w:rsidR="000425FC" w:rsidRPr="000425FC">
        <w:rPr>
          <w:sz w:val="20"/>
          <w:szCs w:val="20"/>
        </w:rPr>
        <w:t>.</w:t>
      </w:r>
      <w:r w:rsidRPr="000425FC">
        <w:rPr>
          <w:b/>
          <w:bCs/>
          <w:sz w:val="20"/>
          <w:szCs w:val="20"/>
        </w:rPr>
        <w:t>Eradicating</w:t>
      </w:r>
      <w:proofErr w:type="spellEnd"/>
      <w:r w:rsidRPr="000425FC">
        <w:rPr>
          <w:b/>
          <w:bCs/>
          <w:sz w:val="20"/>
          <w:szCs w:val="20"/>
        </w:rPr>
        <w:t xml:space="preserve"> Rumors that Spoil the Organizations' Internal </w:t>
      </w:r>
      <w:proofErr w:type="spellStart"/>
      <w:r w:rsidRPr="000425FC">
        <w:rPr>
          <w:b/>
          <w:bCs/>
          <w:sz w:val="20"/>
          <w:szCs w:val="20"/>
        </w:rPr>
        <w:t>Peace</w:t>
      </w:r>
      <w:proofErr w:type="gramStart"/>
      <w:r w:rsidRPr="000425FC">
        <w:rPr>
          <w:b/>
          <w:bCs/>
          <w:sz w:val="20"/>
          <w:szCs w:val="20"/>
        </w:rPr>
        <w:t>:Management</w:t>
      </w:r>
      <w:proofErr w:type="spellEnd"/>
      <w:proofErr w:type="gramEnd"/>
      <w:r w:rsidRPr="000425FC">
        <w:rPr>
          <w:b/>
          <w:bCs/>
          <w:sz w:val="20"/>
          <w:szCs w:val="20"/>
        </w:rPr>
        <w:t xml:space="preserve"> Technical Functions as Functions in its Behavioral Functions</w:t>
      </w:r>
      <w:r w:rsidRPr="000425FC">
        <w:rPr>
          <w:rFonts w:eastAsia="Times New Roman"/>
          <w:b/>
          <w:bCs/>
          <w:sz w:val="20"/>
          <w:szCs w:val="20"/>
          <w:lang w:bidi="fa-IR"/>
        </w:rPr>
        <w:t>.</w:t>
      </w:r>
      <w:r w:rsidRPr="000425FC">
        <w:rPr>
          <w:bCs/>
          <w:i/>
          <w:sz w:val="20"/>
          <w:szCs w:val="20"/>
        </w:rPr>
        <w:t xml:space="preserve"> N Y </w:t>
      </w:r>
      <w:proofErr w:type="spellStart"/>
      <w:r w:rsidRPr="000425FC">
        <w:rPr>
          <w:bCs/>
          <w:i/>
          <w:sz w:val="20"/>
          <w:szCs w:val="20"/>
        </w:rPr>
        <w:t>Sci</w:t>
      </w:r>
      <w:proofErr w:type="spellEnd"/>
      <w:r w:rsidRPr="000425FC">
        <w:rPr>
          <w:bCs/>
          <w:i/>
          <w:sz w:val="20"/>
          <w:szCs w:val="20"/>
        </w:rPr>
        <w:t xml:space="preserve"> J</w:t>
      </w:r>
      <w:r w:rsidRPr="000425FC">
        <w:rPr>
          <w:sz w:val="20"/>
          <w:szCs w:val="20"/>
        </w:rPr>
        <w:t>201</w:t>
      </w:r>
      <w:r w:rsidRPr="000425FC">
        <w:rPr>
          <w:rFonts w:hint="eastAsia"/>
          <w:sz w:val="20"/>
          <w:szCs w:val="20"/>
        </w:rPr>
        <w:t>7</w:t>
      </w:r>
      <w:proofErr w:type="gramStart"/>
      <w:r w:rsidRPr="000425FC">
        <w:rPr>
          <w:sz w:val="20"/>
          <w:szCs w:val="20"/>
        </w:rPr>
        <w:t>;</w:t>
      </w:r>
      <w:r w:rsidRPr="000425FC">
        <w:rPr>
          <w:rFonts w:hint="eastAsia"/>
          <w:sz w:val="20"/>
          <w:szCs w:val="20"/>
        </w:rPr>
        <w:t>10</w:t>
      </w:r>
      <w:proofErr w:type="gramEnd"/>
      <w:r w:rsidRPr="000425FC">
        <w:rPr>
          <w:sz w:val="20"/>
          <w:szCs w:val="20"/>
        </w:rPr>
        <w:t>(</w:t>
      </w:r>
      <w:r w:rsidRPr="000425FC">
        <w:rPr>
          <w:rFonts w:hint="eastAsia"/>
          <w:sz w:val="20"/>
          <w:szCs w:val="20"/>
        </w:rPr>
        <w:t>4</w:t>
      </w:r>
      <w:r w:rsidRPr="000425FC">
        <w:rPr>
          <w:sz w:val="20"/>
          <w:szCs w:val="20"/>
        </w:rPr>
        <w:t>):</w:t>
      </w:r>
      <w:r w:rsidR="00E81CE0">
        <w:rPr>
          <w:noProof/>
          <w:sz w:val="20"/>
          <w:szCs w:val="20"/>
        </w:rPr>
        <w:t>119-14</w:t>
      </w:r>
      <w:r w:rsidR="000919C8">
        <w:rPr>
          <w:rFonts w:hint="eastAsia"/>
          <w:noProof/>
          <w:sz w:val="20"/>
          <w:szCs w:val="20"/>
          <w:lang w:eastAsia="zh-CN"/>
        </w:rPr>
        <w:t>4</w:t>
      </w:r>
      <w:r w:rsidRPr="000425FC">
        <w:rPr>
          <w:sz w:val="20"/>
          <w:szCs w:val="20"/>
        </w:rPr>
        <w:t xml:space="preserve">]. </w:t>
      </w:r>
      <w:proofErr w:type="gramStart"/>
      <w:r w:rsidRPr="000425FC">
        <w:rPr>
          <w:iCs/>
          <w:sz w:val="20"/>
          <w:szCs w:val="20"/>
        </w:rPr>
        <w:t>ISSN 1554-0200 (print); ISSN 2375-723X (online)</w:t>
      </w:r>
      <w:r w:rsidRPr="000425FC">
        <w:rPr>
          <w:sz w:val="20"/>
          <w:szCs w:val="20"/>
        </w:rPr>
        <w:t>.</w:t>
      </w:r>
      <w:proofErr w:type="gramEnd"/>
      <w:r w:rsidR="00327E21">
        <w:fldChar w:fldCharType="begin"/>
      </w:r>
      <w:r w:rsidR="00327E21">
        <w:instrText xml:space="preserve"> HYPERLINK "http://www.sciencepub.net/newyork" </w:instrText>
      </w:r>
      <w:r w:rsidR="00327E21">
        <w:fldChar w:fldCharType="separate"/>
      </w:r>
      <w:r w:rsidRPr="000425FC">
        <w:rPr>
          <w:rStyle w:val="Hyperlink"/>
          <w:sz w:val="20"/>
          <w:szCs w:val="20"/>
        </w:rPr>
        <w:t>http://www.sciencepub.net/newyork</w:t>
      </w:r>
      <w:r w:rsidR="00327E21">
        <w:rPr>
          <w:rStyle w:val="Hyperlink"/>
          <w:sz w:val="20"/>
          <w:szCs w:val="20"/>
        </w:rPr>
        <w:fldChar w:fldCharType="end"/>
      </w:r>
      <w:r w:rsidRPr="000425FC">
        <w:rPr>
          <w:sz w:val="20"/>
          <w:szCs w:val="20"/>
        </w:rPr>
        <w:t xml:space="preserve">. </w:t>
      </w:r>
      <w:r w:rsidRPr="000425FC">
        <w:rPr>
          <w:rFonts w:hint="eastAsia"/>
          <w:sz w:val="20"/>
          <w:szCs w:val="20"/>
          <w:lang w:eastAsia="zh-CN"/>
        </w:rPr>
        <w:t>17</w:t>
      </w:r>
      <w:r w:rsidRPr="000425FC">
        <w:rPr>
          <w:rFonts w:hint="eastAsia"/>
          <w:sz w:val="20"/>
          <w:szCs w:val="20"/>
        </w:rPr>
        <w:t xml:space="preserve">. </w:t>
      </w:r>
      <w:proofErr w:type="gramStart"/>
      <w:r w:rsidRPr="000425FC">
        <w:rPr>
          <w:sz w:val="20"/>
          <w:szCs w:val="20"/>
          <w:shd w:val="clear" w:color="auto" w:fill="FFFFFF"/>
        </w:rPr>
        <w:t>doi</w:t>
      </w:r>
      <w:proofErr w:type="gramEnd"/>
      <w:r w:rsidRPr="000425FC">
        <w:rPr>
          <w:sz w:val="20"/>
          <w:szCs w:val="20"/>
          <w:shd w:val="clear" w:color="auto" w:fill="FFFFFF"/>
        </w:rPr>
        <w:t>:</w:t>
      </w:r>
      <w:hyperlink r:id="rId9" w:history="1">
        <w:r w:rsidRPr="000425FC">
          <w:rPr>
            <w:rStyle w:val="Hyperlink"/>
            <w:sz w:val="20"/>
            <w:szCs w:val="20"/>
            <w:shd w:val="clear" w:color="auto" w:fill="FFFFFF"/>
          </w:rPr>
          <w:t>10.7537/mars</w:t>
        </w:r>
        <w:r w:rsidRPr="000425FC">
          <w:rPr>
            <w:rStyle w:val="Hyperlink"/>
            <w:rFonts w:hint="eastAsia"/>
            <w:sz w:val="20"/>
            <w:szCs w:val="20"/>
            <w:shd w:val="clear" w:color="auto" w:fill="FFFFFF"/>
          </w:rPr>
          <w:t>nys100417.</w:t>
        </w:r>
        <w:r w:rsidRPr="000425FC">
          <w:rPr>
            <w:rStyle w:val="Hyperlink"/>
            <w:rFonts w:hint="eastAsia"/>
            <w:sz w:val="20"/>
            <w:szCs w:val="20"/>
            <w:shd w:val="clear" w:color="auto" w:fill="FFFFFF"/>
            <w:lang w:eastAsia="zh-CN"/>
          </w:rPr>
          <w:t>17</w:t>
        </w:r>
      </w:hyperlink>
      <w:r w:rsidRPr="000425FC">
        <w:rPr>
          <w:sz w:val="20"/>
          <w:szCs w:val="20"/>
          <w:shd w:val="clear" w:color="auto" w:fill="FFFFFF"/>
        </w:rPr>
        <w:t>.</w:t>
      </w:r>
    </w:p>
    <w:p w:rsidR="00D34379" w:rsidRPr="000425FC" w:rsidRDefault="00D34379" w:rsidP="00E23A0E">
      <w:pPr>
        <w:snapToGrid w:val="0"/>
        <w:ind w:firstLine="425"/>
        <w:jc w:val="both"/>
        <w:rPr>
          <w:color w:val="0000FF"/>
          <w:sz w:val="20"/>
          <w:szCs w:val="20"/>
        </w:rPr>
      </w:pPr>
    </w:p>
    <w:p w:rsidR="00CB3EDF" w:rsidRPr="000425FC" w:rsidRDefault="00A16D90" w:rsidP="00E23A0E">
      <w:pPr>
        <w:snapToGrid w:val="0"/>
        <w:jc w:val="both"/>
        <w:rPr>
          <w:sz w:val="20"/>
          <w:szCs w:val="20"/>
        </w:rPr>
      </w:pPr>
      <w:proofErr w:type="spellStart"/>
      <w:r w:rsidRPr="000425FC">
        <w:rPr>
          <w:b/>
          <w:bCs/>
          <w:sz w:val="20"/>
          <w:szCs w:val="20"/>
        </w:rPr>
        <w:t>Keywords</w:t>
      </w:r>
      <w:proofErr w:type="gramStart"/>
      <w:r w:rsidRPr="000425FC">
        <w:rPr>
          <w:sz w:val="20"/>
          <w:szCs w:val="20"/>
        </w:rPr>
        <w:t>:</w:t>
      </w:r>
      <w:r w:rsidR="00D34379" w:rsidRPr="000425FC">
        <w:rPr>
          <w:sz w:val="20"/>
          <w:szCs w:val="20"/>
        </w:rPr>
        <w:t>Management</w:t>
      </w:r>
      <w:proofErr w:type="spellEnd"/>
      <w:proofErr w:type="gramEnd"/>
      <w:r w:rsidR="00426A87" w:rsidRPr="000425FC">
        <w:rPr>
          <w:sz w:val="20"/>
          <w:szCs w:val="20"/>
        </w:rPr>
        <w:t xml:space="preserve"> technical functions, rumors negative effect, organization's coherency, </w:t>
      </w:r>
      <w:r w:rsidR="00701FC3" w:rsidRPr="000425FC">
        <w:rPr>
          <w:sz w:val="20"/>
          <w:szCs w:val="20"/>
        </w:rPr>
        <w:t xml:space="preserve">first class </w:t>
      </w:r>
      <w:r w:rsidR="00426A87" w:rsidRPr="000425FC">
        <w:rPr>
          <w:sz w:val="20"/>
          <w:szCs w:val="20"/>
        </w:rPr>
        <w:t>organization's peace deficiency,</w:t>
      </w:r>
      <w:r w:rsidR="00105469" w:rsidRPr="000425FC">
        <w:rPr>
          <w:sz w:val="20"/>
          <w:szCs w:val="20"/>
        </w:rPr>
        <w:t xml:space="preserve"> second class organization's peace deficiency</w:t>
      </w:r>
      <w:r w:rsidR="00ED7C82" w:rsidRPr="000425FC">
        <w:rPr>
          <w:sz w:val="20"/>
          <w:szCs w:val="20"/>
        </w:rPr>
        <w:t>, organization's</w:t>
      </w:r>
      <w:r w:rsidR="00426A87" w:rsidRPr="000425FC">
        <w:rPr>
          <w:sz w:val="20"/>
          <w:szCs w:val="20"/>
        </w:rPr>
        <w:t xml:space="preserve"> instability, management behavioral functions, employees-management trust</w:t>
      </w:r>
      <w:r w:rsidR="00701FC3" w:rsidRPr="000425FC">
        <w:rPr>
          <w:sz w:val="20"/>
          <w:szCs w:val="20"/>
        </w:rPr>
        <w:t>, organization running circles, organizations soft circles</w:t>
      </w:r>
    </w:p>
    <w:p w:rsidR="0071226C" w:rsidRPr="000425FC" w:rsidRDefault="0071226C" w:rsidP="00E23A0E">
      <w:pPr>
        <w:snapToGrid w:val="0"/>
        <w:ind w:firstLine="425"/>
        <w:jc w:val="both"/>
        <w:rPr>
          <w:sz w:val="20"/>
          <w:szCs w:val="20"/>
        </w:rPr>
      </w:pPr>
    </w:p>
    <w:p w:rsidR="0071226C" w:rsidRPr="000425FC" w:rsidRDefault="0071226C" w:rsidP="00E23A0E">
      <w:pPr>
        <w:snapToGrid w:val="0"/>
        <w:ind w:firstLine="425"/>
        <w:jc w:val="both"/>
        <w:rPr>
          <w:sz w:val="20"/>
          <w:szCs w:val="20"/>
        </w:rPr>
        <w:sectPr w:rsidR="0071226C" w:rsidRPr="000425FC" w:rsidSect="00E81CE0">
          <w:headerReference w:type="default" r:id="rId10"/>
          <w:footerReference w:type="default" r:id="rId11"/>
          <w:type w:val="continuous"/>
          <w:pgSz w:w="12242" w:h="15842" w:code="1"/>
          <w:pgMar w:top="1440" w:right="1440" w:bottom="1440" w:left="1440" w:header="720" w:footer="720" w:gutter="0"/>
          <w:pgNumType w:start="119"/>
          <w:cols w:space="720"/>
          <w:bidi/>
          <w:docGrid w:linePitch="360"/>
        </w:sectPr>
      </w:pPr>
    </w:p>
    <w:p w:rsidR="00E23A0E" w:rsidRPr="000425FC" w:rsidRDefault="00E23A0E" w:rsidP="00E23A0E">
      <w:pPr>
        <w:snapToGrid w:val="0"/>
        <w:jc w:val="both"/>
        <w:rPr>
          <w:b/>
          <w:bCs/>
          <w:sz w:val="20"/>
          <w:szCs w:val="10"/>
        </w:rPr>
      </w:pPr>
      <w:r w:rsidRPr="000425FC">
        <w:rPr>
          <w:b/>
          <w:bCs/>
          <w:sz w:val="20"/>
          <w:szCs w:val="20"/>
        </w:rPr>
        <w:lastRenderedPageBreak/>
        <w:t>Introduction</w:t>
      </w:r>
      <w:r w:rsidRPr="000425FC">
        <w:rPr>
          <w:b/>
          <w:bCs/>
          <w:sz w:val="20"/>
        </w:rPr>
        <w:t>:</w:t>
      </w:r>
    </w:p>
    <w:p w:rsidR="00C95906" w:rsidRPr="000425FC" w:rsidRDefault="006A3B64" w:rsidP="00E23A0E">
      <w:pPr>
        <w:snapToGrid w:val="0"/>
        <w:ind w:firstLine="425"/>
        <w:jc w:val="both"/>
        <w:rPr>
          <w:sz w:val="20"/>
          <w:szCs w:val="20"/>
        </w:rPr>
      </w:pPr>
      <w:r w:rsidRPr="000425FC">
        <w:rPr>
          <w:sz w:val="20"/>
          <w:szCs w:val="20"/>
        </w:rPr>
        <w:t>It is very common in management literature to have too many authors who point out that the manager</w:t>
      </w:r>
      <w:r w:rsidR="007B24B1" w:rsidRPr="000425FC">
        <w:rPr>
          <w:sz w:val="20"/>
          <w:szCs w:val="20"/>
        </w:rPr>
        <w:t>’s</w:t>
      </w:r>
      <w:r w:rsidRPr="000425FC">
        <w:rPr>
          <w:sz w:val="20"/>
          <w:szCs w:val="20"/>
        </w:rPr>
        <w:t xml:space="preserve"> job is technically looked at as getting things done through the best of others</w:t>
      </w:r>
      <w:r w:rsidR="002C2783" w:rsidRPr="000425FC">
        <w:rPr>
          <w:sz w:val="20"/>
          <w:szCs w:val="20"/>
        </w:rPr>
        <w:t xml:space="preserve"> (</w:t>
      </w:r>
      <w:proofErr w:type="spellStart"/>
      <w:r w:rsidR="00863F6D" w:rsidRPr="000425FC">
        <w:rPr>
          <w:sz w:val="20"/>
          <w:szCs w:val="20"/>
        </w:rPr>
        <w:t>Kipping</w:t>
      </w:r>
      <w:r w:rsidR="0071226C" w:rsidRPr="000425FC">
        <w:rPr>
          <w:sz w:val="20"/>
          <w:szCs w:val="20"/>
        </w:rPr>
        <w:t>&amp;</w:t>
      </w:r>
      <w:r w:rsidR="00863F6D" w:rsidRPr="000425FC">
        <w:rPr>
          <w:sz w:val="20"/>
          <w:szCs w:val="20"/>
        </w:rPr>
        <w:t>Usdiken</w:t>
      </w:r>
      <w:proofErr w:type="spellEnd"/>
      <w:r w:rsidR="00863F6D" w:rsidRPr="000425FC">
        <w:rPr>
          <w:sz w:val="20"/>
          <w:szCs w:val="20"/>
        </w:rPr>
        <w:t xml:space="preserve"> 2014, </w:t>
      </w:r>
      <w:r w:rsidR="00863F6D" w:rsidRPr="000425FC">
        <w:rPr>
          <w:rStyle w:val="cit-print-date"/>
          <w:sz w:val="20"/>
          <w:szCs w:val="20"/>
          <w:bdr w:val="none" w:sz="0" w:space="0" w:color="auto" w:frame="1"/>
          <w:shd w:val="clear" w:color="auto" w:fill="FFFFFF"/>
        </w:rPr>
        <w:t xml:space="preserve">and </w:t>
      </w:r>
      <w:proofErr w:type="spellStart"/>
      <w:r w:rsidR="00863F6D" w:rsidRPr="000425FC">
        <w:rPr>
          <w:rStyle w:val="cit-auth"/>
          <w:sz w:val="20"/>
          <w:szCs w:val="20"/>
          <w:bdr w:val="none" w:sz="0" w:space="0" w:color="auto" w:frame="1"/>
        </w:rPr>
        <w:t>Joullié</w:t>
      </w:r>
      <w:proofErr w:type="spellEnd"/>
      <w:r w:rsidR="00863F6D" w:rsidRPr="000425FC">
        <w:rPr>
          <w:rStyle w:val="cit-auth"/>
          <w:sz w:val="20"/>
          <w:szCs w:val="20"/>
          <w:bdr w:val="none" w:sz="0" w:space="0" w:color="auto" w:frame="1"/>
        </w:rPr>
        <w:t xml:space="preserve"> </w:t>
      </w:r>
      <w:r w:rsidR="00863F6D" w:rsidRPr="000425FC">
        <w:rPr>
          <w:rStyle w:val="cit-print-date"/>
          <w:sz w:val="20"/>
          <w:szCs w:val="20"/>
          <w:bdr w:val="none" w:sz="0" w:space="0" w:color="auto" w:frame="1"/>
          <w:shd w:val="clear" w:color="auto" w:fill="FFFFFF"/>
        </w:rPr>
        <w:t>2016</w:t>
      </w:r>
      <w:r w:rsidR="002C2783" w:rsidRPr="000425FC">
        <w:rPr>
          <w:sz w:val="20"/>
          <w:szCs w:val="20"/>
        </w:rPr>
        <w:t>)</w:t>
      </w:r>
      <w:r w:rsidRPr="000425FC">
        <w:rPr>
          <w:sz w:val="20"/>
          <w:szCs w:val="20"/>
        </w:rPr>
        <w:t xml:space="preserve">. But </w:t>
      </w:r>
      <w:r w:rsidR="00C95906" w:rsidRPr="000425FC">
        <w:rPr>
          <w:sz w:val="20"/>
          <w:szCs w:val="20"/>
        </w:rPr>
        <w:t>we</w:t>
      </w:r>
      <w:r w:rsidRPr="000425FC">
        <w:rPr>
          <w:sz w:val="20"/>
          <w:szCs w:val="20"/>
        </w:rPr>
        <w:t xml:space="preserve"> are not sufficiently allowed by the same literature to understand exactly the conditions that make managers able to do </w:t>
      </w:r>
      <w:proofErr w:type="spellStart"/>
      <w:proofErr w:type="gramStart"/>
      <w:r w:rsidRPr="000425FC">
        <w:rPr>
          <w:sz w:val="20"/>
          <w:szCs w:val="20"/>
        </w:rPr>
        <w:t>so.</w:t>
      </w:r>
      <w:r w:rsidR="00DE2ED4" w:rsidRPr="000425FC">
        <w:rPr>
          <w:sz w:val="20"/>
          <w:szCs w:val="20"/>
        </w:rPr>
        <w:t>Implicitly</w:t>
      </w:r>
      <w:proofErr w:type="spellEnd"/>
      <w:r w:rsidR="00DE2ED4" w:rsidRPr="000425FC">
        <w:rPr>
          <w:sz w:val="20"/>
          <w:szCs w:val="20"/>
        </w:rPr>
        <w:t>,</w:t>
      </w:r>
      <w:proofErr w:type="gramEnd"/>
      <w:r w:rsidR="00DE2ED4" w:rsidRPr="000425FC">
        <w:rPr>
          <w:sz w:val="20"/>
          <w:szCs w:val="20"/>
        </w:rPr>
        <w:t xml:space="preserve"> t</w:t>
      </w:r>
      <w:r w:rsidRPr="000425FC">
        <w:rPr>
          <w:sz w:val="20"/>
          <w:szCs w:val="20"/>
        </w:rPr>
        <w:t xml:space="preserve">here </w:t>
      </w:r>
      <w:r w:rsidR="00DE2ED4" w:rsidRPr="000425FC">
        <w:rPr>
          <w:sz w:val="20"/>
          <w:szCs w:val="20"/>
        </w:rPr>
        <w:t xml:space="preserve">was an articulation that normal circumstances are going to be there all the time. Actually, it is not true; sometimes the </w:t>
      </w:r>
      <w:r w:rsidR="00C95906" w:rsidRPr="000425FC">
        <w:rPr>
          <w:sz w:val="20"/>
          <w:szCs w:val="20"/>
        </w:rPr>
        <w:t>incident does</w:t>
      </w:r>
      <w:r w:rsidR="00DE2ED4" w:rsidRPr="000425FC">
        <w:rPr>
          <w:sz w:val="20"/>
          <w:szCs w:val="20"/>
        </w:rPr>
        <w:t xml:space="preserve"> not come as being wished.</w:t>
      </w:r>
    </w:p>
    <w:p w:rsidR="00A7487E" w:rsidRPr="000425FC" w:rsidRDefault="003947A3" w:rsidP="00E23A0E">
      <w:pPr>
        <w:snapToGrid w:val="0"/>
        <w:ind w:firstLine="425"/>
        <w:jc w:val="both"/>
        <w:rPr>
          <w:sz w:val="20"/>
          <w:szCs w:val="20"/>
        </w:rPr>
      </w:pPr>
      <w:r w:rsidRPr="000425FC">
        <w:rPr>
          <w:sz w:val="20"/>
          <w:szCs w:val="20"/>
        </w:rPr>
        <w:t>Whenever this happened,</w:t>
      </w:r>
      <w:r w:rsidR="00DE2ED4" w:rsidRPr="000425FC">
        <w:rPr>
          <w:sz w:val="20"/>
          <w:szCs w:val="20"/>
        </w:rPr>
        <w:t xml:space="preserve"> the capability of the manager to get things done through the best of others is too large extent </w:t>
      </w:r>
      <w:r w:rsidR="005B2E48" w:rsidRPr="000425FC">
        <w:rPr>
          <w:sz w:val="20"/>
          <w:szCs w:val="20"/>
        </w:rPr>
        <w:t>going to be idled</w:t>
      </w:r>
      <w:r w:rsidR="005A1167" w:rsidRPr="000425FC">
        <w:rPr>
          <w:sz w:val="20"/>
          <w:szCs w:val="20"/>
        </w:rPr>
        <w:t xml:space="preserve"> (</w:t>
      </w:r>
      <w:r w:rsidR="00863F6D" w:rsidRPr="000425FC">
        <w:rPr>
          <w:sz w:val="20"/>
          <w:szCs w:val="20"/>
          <w:bdr w:val="none" w:sz="0" w:space="0" w:color="auto" w:frame="1"/>
        </w:rPr>
        <w:t xml:space="preserve">Banks </w:t>
      </w:r>
      <w:r w:rsidR="00863F6D" w:rsidRPr="000425FC">
        <w:rPr>
          <w:i/>
          <w:iCs/>
          <w:sz w:val="20"/>
          <w:szCs w:val="20"/>
          <w:bdr w:val="none" w:sz="0" w:space="0" w:color="auto" w:frame="1"/>
        </w:rPr>
        <w:t>et al.</w:t>
      </w:r>
      <w:r w:rsidR="00863F6D" w:rsidRPr="000425FC">
        <w:rPr>
          <w:sz w:val="20"/>
          <w:szCs w:val="20"/>
          <w:bdr w:val="none" w:sz="0" w:space="0" w:color="auto" w:frame="1"/>
        </w:rPr>
        <w:t xml:space="preserve">, 2016 and </w:t>
      </w:r>
      <w:r w:rsidR="00863F6D" w:rsidRPr="000425FC">
        <w:rPr>
          <w:rStyle w:val="cit-auth"/>
          <w:sz w:val="20"/>
          <w:szCs w:val="20"/>
          <w:bdr w:val="none" w:sz="0" w:space="0" w:color="auto" w:frame="1"/>
        </w:rPr>
        <w:t>Purg</w:t>
      </w:r>
      <w:r w:rsidR="0071226C" w:rsidRPr="000425FC">
        <w:rPr>
          <w:rStyle w:val="cit-auth"/>
          <w:sz w:val="20"/>
          <w:szCs w:val="20"/>
          <w:bdr w:val="none" w:sz="0" w:space="0" w:color="auto" w:frame="1"/>
        </w:rPr>
        <w:t>&amp;</w:t>
      </w:r>
      <w:r w:rsidR="00863F6D" w:rsidRPr="000425FC">
        <w:rPr>
          <w:rStyle w:val="cit-auth"/>
          <w:sz w:val="20"/>
          <w:szCs w:val="20"/>
          <w:bdr w:val="none" w:sz="0" w:space="0" w:color="auto" w:frame="1"/>
        </w:rPr>
        <w:t>Sutherland</w:t>
      </w:r>
      <w:r w:rsidR="00863F6D" w:rsidRPr="000425FC">
        <w:rPr>
          <w:rStyle w:val="cit-first-element"/>
          <w:sz w:val="20"/>
          <w:szCs w:val="20"/>
          <w:bdr w:val="none" w:sz="0" w:space="0" w:color="auto" w:frame="1"/>
          <w:shd w:val="clear" w:color="auto" w:fill="FFFFFF"/>
        </w:rPr>
        <w:t>2017</w:t>
      </w:r>
      <w:r w:rsidR="005A1167" w:rsidRPr="000425FC">
        <w:rPr>
          <w:sz w:val="20"/>
          <w:szCs w:val="20"/>
        </w:rPr>
        <w:t>)</w:t>
      </w:r>
      <w:r w:rsidR="00DE2ED4" w:rsidRPr="000425FC">
        <w:rPr>
          <w:sz w:val="20"/>
          <w:szCs w:val="20"/>
        </w:rPr>
        <w:t>. In other words</w:t>
      </w:r>
      <w:r w:rsidR="006C6C4D" w:rsidRPr="000425FC">
        <w:rPr>
          <w:sz w:val="20"/>
          <w:szCs w:val="20"/>
        </w:rPr>
        <w:t>,</w:t>
      </w:r>
      <w:r w:rsidR="00DE2ED4" w:rsidRPr="000425FC">
        <w:rPr>
          <w:sz w:val="20"/>
          <w:szCs w:val="20"/>
        </w:rPr>
        <w:t xml:space="preserve"> managers won't </w:t>
      </w:r>
      <w:r w:rsidR="00D136B4" w:rsidRPr="000425FC">
        <w:rPr>
          <w:sz w:val="20"/>
          <w:szCs w:val="20"/>
        </w:rPr>
        <w:t>be able to actualize practically their technical functions</w:t>
      </w:r>
      <w:r w:rsidR="005A1167" w:rsidRPr="000425FC">
        <w:rPr>
          <w:sz w:val="20"/>
          <w:szCs w:val="20"/>
        </w:rPr>
        <w:t xml:space="preserve"> (</w:t>
      </w:r>
      <w:proofErr w:type="spellStart"/>
      <w:r w:rsidR="00431A03" w:rsidRPr="000425FC">
        <w:rPr>
          <w:rStyle w:val="nlmstring-name"/>
          <w:sz w:val="20"/>
          <w:szCs w:val="20"/>
          <w:shd w:val="clear" w:color="auto" w:fill="FFFFFF"/>
        </w:rPr>
        <w:t>D</w:t>
      </w:r>
      <w:r w:rsidR="002D77B0" w:rsidRPr="000425FC">
        <w:rPr>
          <w:rStyle w:val="nlmstring-name"/>
          <w:sz w:val="20"/>
          <w:szCs w:val="20"/>
          <w:shd w:val="clear" w:color="auto" w:fill="FFFFFF"/>
        </w:rPr>
        <w:t>eR</w:t>
      </w:r>
      <w:r w:rsidR="00431A03" w:rsidRPr="000425FC">
        <w:rPr>
          <w:rStyle w:val="nlmstring-name"/>
          <w:sz w:val="20"/>
          <w:szCs w:val="20"/>
          <w:shd w:val="clear" w:color="auto" w:fill="FFFFFF"/>
        </w:rPr>
        <w:t>ue</w:t>
      </w:r>
      <w:proofErr w:type="spellEnd"/>
      <w:r w:rsidR="00431A03" w:rsidRPr="000425FC">
        <w:rPr>
          <w:rStyle w:val="nlmstring-name"/>
          <w:sz w:val="20"/>
          <w:szCs w:val="20"/>
          <w:shd w:val="clear" w:color="auto" w:fill="FFFFFF"/>
        </w:rPr>
        <w:t xml:space="preserve"> </w:t>
      </w:r>
      <w:r w:rsidR="00431A03" w:rsidRPr="000425FC">
        <w:rPr>
          <w:rStyle w:val="nlmstring-name"/>
          <w:i/>
          <w:iCs/>
          <w:sz w:val="20"/>
          <w:szCs w:val="20"/>
          <w:shd w:val="clear" w:color="auto" w:fill="FFFFFF"/>
        </w:rPr>
        <w:t>et al</w:t>
      </w:r>
      <w:r w:rsidR="00431A03" w:rsidRPr="000425FC">
        <w:rPr>
          <w:rStyle w:val="nlmstring-name"/>
          <w:sz w:val="20"/>
          <w:szCs w:val="20"/>
          <w:shd w:val="clear" w:color="auto" w:fill="FFFFFF"/>
        </w:rPr>
        <w:t xml:space="preserve">., </w:t>
      </w:r>
      <w:r w:rsidR="00431A03" w:rsidRPr="000425FC">
        <w:rPr>
          <w:rStyle w:val="nlmyear"/>
          <w:sz w:val="20"/>
          <w:szCs w:val="20"/>
          <w:shd w:val="clear" w:color="auto" w:fill="FFFFFF"/>
        </w:rPr>
        <w:t>2011</w:t>
      </w:r>
      <w:r w:rsidR="00431A03" w:rsidRPr="000425FC">
        <w:rPr>
          <w:sz w:val="20"/>
          <w:szCs w:val="20"/>
        </w:rPr>
        <w:t xml:space="preserve"> and Owen 2015</w:t>
      </w:r>
      <w:r w:rsidR="005A1167" w:rsidRPr="000425FC">
        <w:rPr>
          <w:sz w:val="20"/>
          <w:szCs w:val="20"/>
        </w:rPr>
        <w:t>)</w:t>
      </w:r>
      <w:r w:rsidR="00D136B4" w:rsidRPr="000425FC">
        <w:rPr>
          <w:sz w:val="20"/>
          <w:szCs w:val="20"/>
        </w:rPr>
        <w:t>. They cannot be able to use the organization people for g</w:t>
      </w:r>
      <w:r w:rsidR="006C6C4D" w:rsidRPr="000425FC">
        <w:rPr>
          <w:sz w:val="20"/>
          <w:szCs w:val="20"/>
        </w:rPr>
        <w:t>etting the objectives attained; t</w:t>
      </w:r>
      <w:r w:rsidR="00D136B4" w:rsidRPr="000425FC">
        <w:rPr>
          <w:sz w:val="20"/>
          <w:szCs w:val="20"/>
        </w:rPr>
        <w:t>he real execution of planning function will be doubtful</w:t>
      </w:r>
      <w:r w:rsidR="005A1167" w:rsidRPr="000425FC">
        <w:rPr>
          <w:sz w:val="20"/>
          <w:szCs w:val="20"/>
        </w:rPr>
        <w:t xml:space="preserve"> (</w:t>
      </w:r>
      <w:r w:rsidR="0021461C" w:rsidRPr="000425FC">
        <w:rPr>
          <w:rStyle w:val="nlmstring-name"/>
          <w:sz w:val="20"/>
          <w:szCs w:val="20"/>
          <w:shd w:val="clear" w:color="auto" w:fill="FFFFFF"/>
        </w:rPr>
        <w:t xml:space="preserve">Stout </w:t>
      </w:r>
      <w:r w:rsidR="0021461C" w:rsidRPr="000425FC">
        <w:rPr>
          <w:rStyle w:val="nlmstring-name"/>
          <w:i/>
          <w:iCs/>
          <w:sz w:val="20"/>
          <w:szCs w:val="20"/>
          <w:shd w:val="clear" w:color="auto" w:fill="FFFFFF"/>
        </w:rPr>
        <w:t>et al</w:t>
      </w:r>
      <w:r w:rsidR="0021461C" w:rsidRPr="000425FC">
        <w:rPr>
          <w:rStyle w:val="nlmstring-name"/>
          <w:sz w:val="20"/>
          <w:szCs w:val="20"/>
          <w:shd w:val="clear" w:color="auto" w:fill="FFFFFF"/>
        </w:rPr>
        <w:t>.,</w:t>
      </w:r>
      <w:r w:rsidR="0021461C" w:rsidRPr="000425FC">
        <w:rPr>
          <w:rStyle w:val="apple-converted-space"/>
          <w:sz w:val="20"/>
          <w:szCs w:val="20"/>
          <w:shd w:val="clear" w:color="auto" w:fill="FFFFFF"/>
        </w:rPr>
        <w:t> </w:t>
      </w:r>
      <w:r w:rsidR="0021461C" w:rsidRPr="000425FC">
        <w:rPr>
          <w:rStyle w:val="nlmyear"/>
          <w:sz w:val="20"/>
          <w:szCs w:val="20"/>
          <w:shd w:val="clear" w:color="auto" w:fill="FFFFFF"/>
        </w:rPr>
        <w:t xml:space="preserve">1999, </w:t>
      </w:r>
      <w:proofErr w:type="spellStart"/>
      <w:r w:rsidR="00431A03" w:rsidRPr="000425FC">
        <w:rPr>
          <w:rStyle w:val="nlmstring-name"/>
          <w:sz w:val="20"/>
          <w:szCs w:val="20"/>
        </w:rPr>
        <w:t>Barrick</w:t>
      </w:r>
      <w:r w:rsidR="00431A03" w:rsidRPr="000425FC">
        <w:rPr>
          <w:rStyle w:val="nlmstring-name"/>
          <w:i/>
          <w:iCs/>
          <w:sz w:val="20"/>
          <w:szCs w:val="20"/>
        </w:rPr>
        <w:t>et</w:t>
      </w:r>
      <w:proofErr w:type="spellEnd"/>
      <w:r w:rsidR="00431A03" w:rsidRPr="000425FC">
        <w:rPr>
          <w:rStyle w:val="nlmstring-name"/>
          <w:i/>
          <w:iCs/>
          <w:sz w:val="20"/>
          <w:szCs w:val="20"/>
        </w:rPr>
        <w:t xml:space="preserve"> al</w:t>
      </w:r>
      <w:r w:rsidR="00431A03" w:rsidRPr="000425FC">
        <w:rPr>
          <w:rStyle w:val="nlmstring-name"/>
          <w:sz w:val="20"/>
          <w:szCs w:val="20"/>
        </w:rPr>
        <w:t xml:space="preserve">., </w:t>
      </w:r>
      <w:r w:rsidR="00431A03" w:rsidRPr="000425FC">
        <w:rPr>
          <w:rStyle w:val="nlmyear"/>
          <w:sz w:val="20"/>
          <w:szCs w:val="20"/>
        </w:rPr>
        <w:t xml:space="preserve">2013 </w:t>
      </w:r>
      <w:r w:rsidR="00431A03" w:rsidRPr="000425FC">
        <w:rPr>
          <w:sz w:val="20"/>
          <w:szCs w:val="20"/>
          <w:bdr w:val="none" w:sz="0" w:space="0" w:color="auto" w:frame="1"/>
        </w:rPr>
        <w:t xml:space="preserve">and Abrahamson </w:t>
      </w:r>
      <w:r w:rsidR="00431A03" w:rsidRPr="000425FC">
        <w:rPr>
          <w:i/>
          <w:iCs/>
          <w:sz w:val="20"/>
          <w:szCs w:val="20"/>
          <w:bdr w:val="none" w:sz="0" w:space="0" w:color="auto" w:frame="1"/>
        </w:rPr>
        <w:t>et al.</w:t>
      </w:r>
      <w:r w:rsidR="00431A03" w:rsidRPr="000425FC">
        <w:rPr>
          <w:sz w:val="20"/>
          <w:szCs w:val="20"/>
          <w:bdr w:val="none" w:sz="0" w:space="0" w:color="auto" w:frame="1"/>
        </w:rPr>
        <w:t>, 2016</w:t>
      </w:r>
      <w:r w:rsidR="005A1167" w:rsidRPr="000425FC">
        <w:rPr>
          <w:sz w:val="20"/>
          <w:szCs w:val="20"/>
        </w:rPr>
        <w:t>)</w:t>
      </w:r>
      <w:r w:rsidR="00D136B4" w:rsidRPr="000425FC">
        <w:rPr>
          <w:sz w:val="20"/>
          <w:szCs w:val="20"/>
        </w:rPr>
        <w:t xml:space="preserve">. </w:t>
      </w:r>
      <w:r w:rsidR="00171CF8" w:rsidRPr="000425FC">
        <w:rPr>
          <w:sz w:val="20"/>
          <w:szCs w:val="20"/>
        </w:rPr>
        <w:t>Cooperation</w:t>
      </w:r>
      <w:r w:rsidR="00D136B4" w:rsidRPr="000425FC">
        <w:rPr>
          <w:sz w:val="20"/>
          <w:szCs w:val="20"/>
        </w:rPr>
        <w:t xml:space="preserve"> between people as much as units will be </w:t>
      </w:r>
      <w:r w:rsidR="00171CF8" w:rsidRPr="000425FC">
        <w:rPr>
          <w:sz w:val="20"/>
          <w:szCs w:val="20"/>
        </w:rPr>
        <w:t>harmfully</w:t>
      </w:r>
      <w:r w:rsidR="006C6C4D" w:rsidRPr="000425FC">
        <w:rPr>
          <w:sz w:val="20"/>
          <w:szCs w:val="20"/>
        </w:rPr>
        <w:t xml:space="preserve"> </w:t>
      </w:r>
      <w:proofErr w:type="spellStart"/>
      <w:r w:rsidR="006C6C4D" w:rsidRPr="000425FC">
        <w:rPr>
          <w:sz w:val="20"/>
          <w:szCs w:val="20"/>
        </w:rPr>
        <w:t>affected</w:t>
      </w:r>
      <w:proofErr w:type="gramStart"/>
      <w:r w:rsidR="006C6C4D" w:rsidRPr="000425FC">
        <w:rPr>
          <w:sz w:val="20"/>
          <w:szCs w:val="20"/>
        </w:rPr>
        <w:t>;t</w:t>
      </w:r>
      <w:r w:rsidR="00D136B4" w:rsidRPr="000425FC">
        <w:rPr>
          <w:sz w:val="20"/>
          <w:szCs w:val="20"/>
        </w:rPr>
        <w:t>he</w:t>
      </w:r>
      <w:proofErr w:type="spellEnd"/>
      <w:proofErr w:type="gramEnd"/>
      <w:r w:rsidR="00D136B4" w:rsidRPr="000425FC">
        <w:rPr>
          <w:sz w:val="20"/>
          <w:szCs w:val="20"/>
        </w:rPr>
        <w:t xml:space="preserve"> key output of organizing function is going to be </w:t>
      </w:r>
      <w:r w:rsidR="008A6B3C" w:rsidRPr="000425FC">
        <w:rPr>
          <w:sz w:val="20"/>
          <w:szCs w:val="20"/>
        </w:rPr>
        <w:t>exceedingly</w:t>
      </w:r>
      <w:r w:rsidRPr="000425FC">
        <w:rPr>
          <w:sz w:val="20"/>
          <w:szCs w:val="20"/>
        </w:rPr>
        <w:t xml:space="preserve"> missing</w:t>
      </w:r>
      <w:r w:rsidR="00D136B4" w:rsidRPr="000425FC">
        <w:rPr>
          <w:sz w:val="20"/>
          <w:szCs w:val="20"/>
        </w:rPr>
        <w:t xml:space="preserve"> in the workplace</w:t>
      </w:r>
      <w:r w:rsidR="005A1167" w:rsidRPr="000425FC">
        <w:rPr>
          <w:sz w:val="20"/>
          <w:szCs w:val="20"/>
        </w:rPr>
        <w:t xml:space="preserve"> (</w:t>
      </w:r>
      <w:r w:rsidR="001E2009" w:rsidRPr="000425FC">
        <w:rPr>
          <w:rStyle w:val="nlmstring-name"/>
          <w:sz w:val="20"/>
          <w:szCs w:val="20"/>
          <w:shd w:val="clear" w:color="auto" w:fill="FFFFFF"/>
        </w:rPr>
        <w:t>Hernes</w:t>
      </w:r>
      <w:r w:rsidR="003D0DA2" w:rsidRPr="000425FC">
        <w:rPr>
          <w:rStyle w:val="nlmstring-name"/>
          <w:sz w:val="20"/>
          <w:szCs w:val="20"/>
          <w:shd w:val="clear" w:color="auto" w:fill="FFFFFF"/>
        </w:rPr>
        <w:t>&amp;</w:t>
      </w:r>
      <w:r w:rsidR="003D0DA2" w:rsidRPr="000425FC">
        <w:rPr>
          <w:rStyle w:val="apple-converted-space"/>
          <w:sz w:val="20"/>
          <w:szCs w:val="20"/>
          <w:shd w:val="clear" w:color="auto" w:fill="FFFFFF"/>
        </w:rPr>
        <w:t>Weik</w:t>
      </w:r>
      <w:r w:rsidR="001E2009" w:rsidRPr="000425FC">
        <w:rPr>
          <w:rStyle w:val="nlmyear"/>
          <w:sz w:val="20"/>
          <w:szCs w:val="20"/>
          <w:shd w:val="clear" w:color="auto" w:fill="FFFFFF"/>
        </w:rPr>
        <w:t xml:space="preserve">2007, </w:t>
      </w:r>
      <w:r w:rsidR="001E2009" w:rsidRPr="000425FC">
        <w:rPr>
          <w:rStyle w:val="nlmstring-name"/>
          <w:sz w:val="20"/>
          <w:szCs w:val="20"/>
          <w:shd w:val="clear" w:color="auto" w:fill="FFFFFF"/>
        </w:rPr>
        <w:t>Schultz</w:t>
      </w:r>
      <w:r w:rsidR="003D0DA2" w:rsidRPr="000425FC">
        <w:rPr>
          <w:rStyle w:val="nlmstring-name"/>
          <w:sz w:val="20"/>
          <w:szCs w:val="20"/>
          <w:shd w:val="clear" w:color="auto" w:fill="FFFFFF"/>
        </w:rPr>
        <w:t>&amp;</w:t>
      </w:r>
      <w:r w:rsidR="003D0DA2" w:rsidRPr="000425FC">
        <w:rPr>
          <w:rStyle w:val="apple-converted-space"/>
          <w:sz w:val="20"/>
          <w:szCs w:val="20"/>
          <w:shd w:val="clear" w:color="auto" w:fill="FFFFFF"/>
        </w:rPr>
        <w:t>Hernes</w:t>
      </w:r>
      <w:r w:rsidR="001E2009" w:rsidRPr="000425FC">
        <w:rPr>
          <w:rStyle w:val="nlmyear"/>
          <w:sz w:val="20"/>
          <w:szCs w:val="20"/>
          <w:shd w:val="clear" w:color="auto" w:fill="FFFFFF"/>
        </w:rPr>
        <w:t xml:space="preserve">2013 and </w:t>
      </w:r>
      <w:proofErr w:type="spellStart"/>
      <w:r w:rsidR="001E2009" w:rsidRPr="000425FC">
        <w:rPr>
          <w:rStyle w:val="nlmstring-name"/>
          <w:sz w:val="20"/>
          <w:szCs w:val="20"/>
          <w:shd w:val="clear" w:color="auto" w:fill="FFFFFF"/>
        </w:rPr>
        <w:t>Hernes</w:t>
      </w:r>
      <w:proofErr w:type="spellEnd"/>
      <w:r w:rsidR="001E2009" w:rsidRPr="000425FC">
        <w:rPr>
          <w:rStyle w:val="nlmstring-name"/>
          <w:sz w:val="20"/>
          <w:szCs w:val="20"/>
          <w:shd w:val="clear" w:color="auto" w:fill="FFFFFF"/>
        </w:rPr>
        <w:t xml:space="preserve"> </w:t>
      </w:r>
      <w:r w:rsidR="001E2009" w:rsidRPr="000425FC">
        <w:rPr>
          <w:rStyle w:val="nlmyear"/>
          <w:sz w:val="20"/>
          <w:szCs w:val="20"/>
          <w:shd w:val="clear" w:color="auto" w:fill="FFFFFF"/>
        </w:rPr>
        <w:t>2014b</w:t>
      </w:r>
      <w:r w:rsidR="005A1167" w:rsidRPr="000425FC">
        <w:rPr>
          <w:sz w:val="20"/>
          <w:szCs w:val="20"/>
        </w:rPr>
        <w:t>)</w:t>
      </w:r>
      <w:r w:rsidR="00171CF8" w:rsidRPr="000425FC">
        <w:rPr>
          <w:sz w:val="20"/>
          <w:szCs w:val="20"/>
        </w:rPr>
        <w:t xml:space="preserve">. </w:t>
      </w:r>
      <w:proofErr w:type="spellStart"/>
      <w:r w:rsidR="00056EE6" w:rsidRPr="000425FC">
        <w:rPr>
          <w:sz w:val="20"/>
          <w:szCs w:val="20"/>
        </w:rPr>
        <w:lastRenderedPageBreak/>
        <w:t>Outlying</w:t>
      </w:r>
      <w:r w:rsidR="00171CF8" w:rsidRPr="000425FC">
        <w:rPr>
          <w:sz w:val="20"/>
          <w:szCs w:val="20"/>
        </w:rPr>
        <w:t>deviation</w:t>
      </w:r>
      <w:proofErr w:type="spellEnd"/>
      <w:r w:rsidR="00171CF8" w:rsidRPr="000425FC">
        <w:rPr>
          <w:sz w:val="20"/>
          <w:szCs w:val="20"/>
        </w:rPr>
        <w:t xml:space="preserve"> from the varied forms of directing will be </w:t>
      </w:r>
      <w:r w:rsidR="006C6C4D" w:rsidRPr="000425FC">
        <w:rPr>
          <w:sz w:val="20"/>
          <w:szCs w:val="20"/>
        </w:rPr>
        <w:t xml:space="preserve">the common </w:t>
      </w:r>
      <w:proofErr w:type="spellStart"/>
      <w:r w:rsidR="006C6C4D" w:rsidRPr="000425FC">
        <w:rPr>
          <w:sz w:val="20"/>
          <w:szCs w:val="20"/>
        </w:rPr>
        <w:t>characteristic</w:t>
      </w:r>
      <w:proofErr w:type="gramStart"/>
      <w:r w:rsidR="006C6C4D" w:rsidRPr="000425FC">
        <w:rPr>
          <w:sz w:val="20"/>
          <w:szCs w:val="20"/>
        </w:rPr>
        <w:t>;t</w:t>
      </w:r>
      <w:r w:rsidR="00930493" w:rsidRPr="000425FC">
        <w:rPr>
          <w:sz w:val="20"/>
          <w:szCs w:val="20"/>
        </w:rPr>
        <w:t>he</w:t>
      </w:r>
      <w:r w:rsidR="008A6B3C" w:rsidRPr="000425FC">
        <w:rPr>
          <w:sz w:val="20"/>
          <w:szCs w:val="20"/>
        </w:rPr>
        <w:t>ambiance</w:t>
      </w:r>
      <w:proofErr w:type="spellEnd"/>
      <w:proofErr w:type="gramEnd"/>
      <w:r w:rsidR="008A6B3C" w:rsidRPr="000425FC">
        <w:rPr>
          <w:sz w:val="20"/>
          <w:szCs w:val="20"/>
        </w:rPr>
        <w:t xml:space="preserve"> of resistance and rejection wins</w:t>
      </w:r>
      <w:r w:rsidR="00844C2A" w:rsidRPr="000425FC">
        <w:rPr>
          <w:sz w:val="20"/>
          <w:szCs w:val="20"/>
        </w:rPr>
        <w:t xml:space="preserve"> </w:t>
      </w:r>
      <w:proofErr w:type="spellStart"/>
      <w:r w:rsidR="00844C2A" w:rsidRPr="000425FC">
        <w:rPr>
          <w:sz w:val="20"/>
          <w:szCs w:val="20"/>
        </w:rPr>
        <w:t>through</w:t>
      </w:r>
      <w:r w:rsidR="00A7487E" w:rsidRPr="000425FC">
        <w:rPr>
          <w:sz w:val="20"/>
          <w:szCs w:val="20"/>
        </w:rPr>
        <w:t>people</w:t>
      </w:r>
      <w:proofErr w:type="spellEnd"/>
      <w:r w:rsidR="00A7487E" w:rsidRPr="000425FC">
        <w:rPr>
          <w:sz w:val="20"/>
          <w:szCs w:val="20"/>
        </w:rPr>
        <w:t xml:space="preserve"> </w:t>
      </w:r>
      <w:r w:rsidR="00844C2A" w:rsidRPr="000425FC">
        <w:rPr>
          <w:sz w:val="20"/>
          <w:szCs w:val="20"/>
        </w:rPr>
        <w:t>fail</w:t>
      </w:r>
      <w:r w:rsidR="005B2E48" w:rsidRPr="000425FC">
        <w:rPr>
          <w:sz w:val="20"/>
          <w:szCs w:val="20"/>
        </w:rPr>
        <w:t>ure</w:t>
      </w:r>
      <w:r w:rsidR="00844C2A" w:rsidRPr="000425FC">
        <w:rPr>
          <w:sz w:val="20"/>
          <w:szCs w:val="20"/>
        </w:rPr>
        <w:t xml:space="preserve"> to</w:t>
      </w:r>
      <w:r w:rsidR="00A7487E" w:rsidRPr="000425FC">
        <w:rPr>
          <w:sz w:val="20"/>
          <w:szCs w:val="20"/>
        </w:rPr>
        <w:t xml:space="preserve"> listen to their managers</w:t>
      </w:r>
      <w:r w:rsidR="005A1167" w:rsidRPr="000425FC">
        <w:rPr>
          <w:sz w:val="20"/>
          <w:szCs w:val="20"/>
        </w:rPr>
        <w:t xml:space="preserve"> (</w:t>
      </w:r>
      <w:proofErr w:type="spellStart"/>
      <w:r w:rsidR="001D1C3E" w:rsidRPr="000425FC">
        <w:rPr>
          <w:rStyle w:val="nlmstring-name"/>
          <w:sz w:val="20"/>
          <w:szCs w:val="20"/>
          <w:shd w:val="clear" w:color="auto" w:fill="FFFFFF"/>
        </w:rPr>
        <w:t>Liden</w:t>
      </w:r>
      <w:proofErr w:type="spellEnd"/>
      <w:r w:rsidR="001D1C3E" w:rsidRPr="000425FC">
        <w:rPr>
          <w:rStyle w:val="nlmstring-name"/>
          <w:sz w:val="20"/>
          <w:szCs w:val="20"/>
          <w:shd w:val="clear" w:color="auto" w:fill="FFFFFF"/>
        </w:rPr>
        <w:t xml:space="preserve"> </w:t>
      </w:r>
      <w:r w:rsidR="001D1C3E" w:rsidRPr="000425FC">
        <w:rPr>
          <w:rStyle w:val="nlmstring-name"/>
          <w:i/>
          <w:iCs/>
          <w:sz w:val="20"/>
          <w:szCs w:val="20"/>
          <w:shd w:val="clear" w:color="auto" w:fill="FFFFFF"/>
        </w:rPr>
        <w:t>et al.,</w:t>
      </w:r>
      <w:r w:rsidR="001D1C3E" w:rsidRPr="000425FC">
        <w:rPr>
          <w:rStyle w:val="nlmyear"/>
          <w:sz w:val="20"/>
          <w:szCs w:val="20"/>
          <w:shd w:val="clear" w:color="auto" w:fill="FFFFFF"/>
        </w:rPr>
        <w:t>1997</w:t>
      </w:r>
      <w:r w:rsidR="001E2009" w:rsidRPr="000425FC">
        <w:rPr>
          <w:rStyle w:val="nlmyear"/>
          <w:sz w:val="20"/>
          <w:szCs w:val="20"/>
          <w:shd w:val="clear" w:color="auto" w:fill="FFFFFF"/>
        </w:rPr>
        <w:t xml:space="preserve">, </w:t>
      </w:r>
      <w:r w:rsidR="001D1C3E" w:rsidRPr="000425FC">
        <w:rPr>
          <w:rStyle w:val="nlmstring-name"/>
          <w:sz w:val="20"/>
          <w:szCs w:val="20"/>
          <w:shd w:val="clear" w:color="auto" w:fill="FFFFFF"/>
        </w:rPr>
        <w:t xml:space="preserve">Le Blanc </w:t>
      </w:r>
      <w:r w:rsidR="001D1C3E" w:rsidRPr="000425FC">
        <w:rPr>
          <w:rStyle w:val="nlmstring-name"/>
          <w:i/>
          <w:iCs/>
          <w:sz w:val="20"/>
          <w:szCs w:val="20"/>
          <w:shd w:val="clear" w:color="auto" w:fill="FFFFFF"/>
        </w:rPr>
        <w:t>et al</w:t>
      </w:r>
      <w:r w:rsidR="001D1C3E" w:rsidRPr="000425FC">
        <w:rPr>
          <w:rStyle w:val="nlmstring-name"/>
          <w:sz w:val="20"/>
          <w:szCs w:val="20"/>
          <w:shd w:val="clear" w:color="auto" w:fill="FFFFFF"/>
        </w:rPr>
        <w:t xml:space="preserve">., </w:t>
      </w:r>
      <w:r w:rsidR="001D1C3E" w:rsidRPr="000425FC">
        <w:rPr>
          <w:rStyle w:val="nlmyear"/>
          <w:sz w:val="20"/>
          <w:szCs w:val="20"/>
          <w:shd w:val="clear" w:color="auto" w:fill="FFFFFF"/>
        </w:rPr>
        <w:t xml:space="preserve">2012, </w:t>
      </w:r>
      <w:r w:rsidR="001E2009" w:rsidRPr="000425FC">
        <w:rPr>
          <w:rStyle w:val="nlmyear"/>
          <w:sz w:val="20"/>
          <w:szCs w:val="20"/>
          <w:shd w:val="clear" w:color="auto" w:fill="FFFFFF"/>
        </w:rPr>
        <w:t xml:space="preserve">and </w:t>
      </w:r>
      <w:proofErr w:type="spellStart"/>
      <w:r w:rsidR="001E2009" w:rsidRPr="000425FC">
        <w:rPr>
          <w:rStyle w:val="nlmstring-name"/>
          <w:sz w:val="20"/>
          <w:szCs w:val="20"/>
          <w:shd w:val="clear" w:color="auto" w:fill="FFFFFF"/>
        </w:rPr>
        <w:t>Helin</w:t>
      </w:r>
      <w:proofErr w:type="spellEnd"/>
      <w:r w:rsidR="001E2009" w:rsidRPr="000425FC">
        <w:rPr>
          <w:rStyle w:val="nlmstring-name"/>
          <w:sz w:val="20"/>
          <w:szCs w:val="20"/>
          <w:shd w:val="clear" w:color="auto" w:fill="FFFFFF"/>
        </w:rPr>
        <w:t xml:space="preserve"> </w:t>
      </w:r>
      <w:r w:rsidR="001E2009" w:rsidRPr="000425FC">
        <w:rPr>
          <w:rStyle w:val="nlmstring-name"/>
          <w:i/>
          <w:iCs/>
          <w:sz w:val="20"/>
          <w:szCs w:val="20"/>
          <w:shd w:val="clear" w:color="auto" w:fill="FFFFFF"/>
        </w:rPr>
        <w:t>et al</w:t>
      </w:r>
      <w:r w:rsidR="001E2009" w:rsidRPr="000425FC">
        <w:rPr>
          <w:rStyle w:val="nlmstring-name"/>
          <w:sz w:val="20"/>
          <w:szCs w:val="20"/>
          <w:shd w:val="clear" w:color="auto" w:fill="FFFFFF"/>
        </w:rPr>
        <w:t xml:space="preserve">., </w:t>
      </w:r>
      <w:r w:rsidR="001E2009" w:rsidRPr="000425FC">
        <w:rPr>
          <w:rStyle w:val="nlmyear"/>
          <w:sz w:val="20"/>
          <w:szCs w:val="20"/>
          <w:shd w:val="clear" w:color="auto" w:fill="FFFFFF"/>
        </w:rPr>
        <w:t>2014</w:t>
      </w:r>
      <w:r w:rsidR="005A1167" w:rsidRPr="000425FC">
        <w:rPr>
          <w:sz w:val="20"/>
          <w:szCs w:val="20"/>
        </w:rPr>
        <w:t>)</w:t>
      </w:r>
      <w:r w:rsidR="006C6C4D" w:rsidRPr="000425FC">
        <w:rPr>
          <w:sz w:val="20"/>
          <w:szCs w:val="20"/>
        </w:rPr>
        <w:t xml:space="preserve">. </w:t>
      </w:r>
      <w:r w:rsidR="00A7487E" w:rsidRPr="000425FC">
        <w:rPr>
          <w:sz w:val="20"/>
          <w:szCs w:val="20"/>
        </w:rPr>
        <w:t xml:space="preserve">Controlling is </w:t>
      </w:r>
      <w:r w:rsidR="006C6C4D" w:rsidRPr="000425FC">
        <w:rPr>
          <w:sz w:val="20"/>
          <w:szCs w:val="20"/>
        </w:rPr>
        <w:t>expected</w:t>
      </w:r>
      <w:r w:rsidR="00A7487E" w:rsidRPr="000425FC">
        <w:rPr>
          <w:sz w:val="20"/>
          <w:szCs w:val="20"/>
        </w:rPr>
        <w:t xml:space="preserve"> to be sort of</w:t>
      </w:r>
      <w:r w:rsidR="008A6B3C" w:rsidRPr="000425FC">
        <w:rPr>
          <w:sz w:val="20"/>
          <w:szCs w:val="20"/>
        </w:rPr>
        <w:t xml:space="preserve"> merely </w:t>
      </w:r>
      <w:r w:rsidR="00A7487E" w:rsidRPr="000425FC">
        <w:rPr>
          <w:sz w:val="20"/>
          <w:szCs w:val="20"/>
        </w:rPr>
        <w:t xml:space="preserve">monitoring to </w:t>
      </w:r>
      <w:r w:rsidR="002F23D0" w:rsidRPr="000425FC">
        <w:rPr>
          <w:sz w:val="20"/>
          <w:szCs w:val="20"/>
        </w:rPr>
        <w:t xml:space="preserve">the </w:t>
      </w:r>
      <w:r w:rsidR="00FA1D2E" w:rsidRPr="000425FC">
        <w:rPr>
          <w:sz w:val="20"/>
          <w:szCs w:val="20"/>
        </w:rPr>
        <w:t>frail</w:t>
      </w:r>
      <w:r w:rsidR="00A7487E" w:rsidRPr="000425FC">
        <w:rPr>
          <w:sz w:val="20"/>
          <w:szCs w:val="20"/>
        </w:rPr>
        <w:t xml:space="preserve"> performance</w:t>
      </w:r>
      <w:r w:rsidR="006C6C4D" w:rsidRPr="000425FC">
        <w:rPr>
          <w:sz w:val="20"/>
          <w:szCs w:val="20"/>
        </w:rPr>
        <w:t>; s</w:t>
      </w:r>
      <w:r w:rsidR="00A7487E" w:rsidRPr="000425FC">
        <w:rPr>
          <w:sz w:val="20"/>
          <w:szCs w:val="20"/>
        </w:rPr>
        <w:t xml:space="preserve">ince there is no need for being involved </w:t>
      </w:r>
      <w:proofErr w:type="spellStart"/>
      <w:r w:rsidR="008A6B3C" w:rsidRPr="000425FC">
        <w:rPr>
          <w:sz w:val="20"/>
          <w:szCs w:val="20"/>
        </w:rPr>
        <w:t>in</w:t>
      </w:r>
      <w:r w:rsidR="002F23D0" w:rsidRPr="000425FC">
        <w:rPr>
          <w:sz w:val="20"/>
          <w:szCs w:val="20"/>
        </w:rPr>
        <w:t>making</w:t>
      </w:r>
      <w:proofErr w:type="spellEnd"/>
      <w:r w:rsidR="002F23D0" w:rsidRPr="000425FC">
        <w:rPr>
          <w:sz w:val="20"/>
          <w:szCs w:val="20"/>
        </w:rPr>
        <w:t xml:space="preserve"> </w:t>
      </w:r>
      <w:r w:rsidR="00A7487E" w:rsidRPr="000425FC">
        <w:rPr>
          <w:sz w:val="20"/>
          <w:szCs w:val="20"/>
        </w:rPr>
        <w:t xml:space="preserve">comparison between </w:t>
      </w:r>
      <w:r w:rsidR="00570DD1" w:rsidRPr="000425FC">
        <w:rPr>
          <w:sz w:val="20"/>
          <w:szCs w:val="20"/>
        </w:rPr>
        <w:t>the works</w:t>
      </w:r>
      <w:r w:rsidR="00A7487E" w:rsidRPr="000425FC">
        <w:rPr>
          <w:sz w:val="20"/>
          <w:szCs w:val="20"/>
        </w:rPr>
        <w:t xml:space="preserve"> as </w:t>
      </w:r>
      <w:proofErr w:type="spellStart"/>
      <w:r w:rsidR="00570DD1" w:rsidRPr="000425FC">
        <w:rPr>
          <w:sz w:val="20"/>
          <w:szCs w:val="20"/>
        </w:rPr>
        <w:t>they</w:t>
      </w:r>
      <w:r w:rsidR="00844C2A" w:rsidRPr="000425FC">
        <w:rPr>
          <w:sz w:val="20"/>
          <w:szCs w:val="20"/>
        </w:rPr>
        <w:t>are</w:t>
      </w:r>
      <w:r w:rsidR="00570DD1" w:rsidRPr="000425FC">
        <w:rPr>
          <w:sz w:val="20"/>
          <w:szCs w:val="20"/>
        </w:rPr>
        <w:t>actually</w:t>
      </w:r>
      <w:proofErr w:type="spellEnd"/>
      <w:r w:rsidR="00570DD1" w:rsidRPr="000425FC">
        <w:rPr>
          <w:sz w:val="20"/>
          <w:szCs w:val="20"/>
        </w:rPr>
        <w:t xml:space="preserve"> </w:t>
      </w:r>
      <w:r w:rsidR="00A7487E" w:rsidRPr="000425FC">
        <w:rPr>
          <w:sz w:val="20"/>
          <w:szCs w:val="20"/>
        </w:rPr>
        <w:t xml:space="preserve">done and as </w:t>
      </w:r>
      <w:r w:rsidR="00570DD1" w:rsidRPr="000425FC">
        <w:rPr>
          <w:sz w:val="20"/>
          <w:szCs w:val="20"/>
        </w:rPr>
        <w:t>they</w:t>
      </w:r>
      <w:r w:rsidR="00A7487E" w:rsidRPr="000425FC">
        <w:rPr>
          <w:sz w:val="20"/>
          <w:szCs w:val="20"/>
        </w:rPr>
        <w:t xml:space="preserve"> should be </w:t>
      </w:r>
      <w:proofErr w:type="spellStart"/>
      <w:r w:rsidR="00A7487E" w:rsidRPr="000425FC">
        <w:rPr>
          <w:sz w:val="20"/>
          <w:szCs w:val="20"/>
        </w:rPr>
        <w:t>done</w:t>
      </w:r>
      <w:r w:rsidR="00570DD1" w:rsidRPr="000425FC">
        <w:rPr>
          <w:sz w:val="20"/>
          <w:szCs w:val="20"/>
        </w:rPr>
        <w:t>;criteria</w:t>
      </w:r>
      <w:proofErr w:type="spellEnd"/>
      <w:r w:rsidR="00570DD1" w:rsidRPr="000425FC">
        <w:rPr>
          <w:sz w:val="20"/>
          <w:szCs w:val="20"/>
        </w:rPr>
        <w:t xml:space="preserve"> </w:t>
      </w:r>
      <w:r w:rsidR="00C6683A" w:rsidRPr="000425FC">
        <w:rPr>
          <w:sz w:val="20"/>
          <w:szCs w:val="20"/>
        </w:rPr>
        <w:t xml:space="preserve">or standardizations </w:t>
      </w:r>
      <w:r w:rsidR="00570DD1" w:rsidRPr="000425FC">
        <w:rPr>
          <w:sz w:val="20"/>
          <w:szCs w:val="20"/>
        </w:rPr>
        <w:t xml:space="preserve">become </w:t>
      </w:r>
      <w:r w:rsidR="00844C2A" w:rsidRPr="000425FC">
        <w:rPr>
          <w:sz w:val="20"/>
          <w:szCs w:val="20"/>
        </w:rPr>
        <w:t xml:space="preserve">far </w:t>
      </w:r>
      <w:r w:rsidR="00570DD1" w:rsidRPr="000425FC">
        <w:rPr>
          <w:sz w:val="20"/>
          <w:szCs w:val="20"/>
        </w:rPr>
        <w:t>useless</w:t>
      </w:r>
      <w:r w:rsidR="005A1167" w:rsidRPr="000425FC">
        <w:rPr>
          <w:sz w:val="20"/>
          <w:szCs w:val="20"/>
        </w:rPr>
        <w:t xml:space="preserve"> (</w:t>
      </w:r>
      <w:proofErr w:type="spellStart"/>
      <w:r w:rsidR="002E7704" w:rsidRPr="000425FC">
        <w:rPr>
          <w:rStyle w:val="nlmstring-name"/>
          <w:sz w:val="20"/>
          <w:szCs w:val="20"/>
          <w:shd w:val="clear" w:color="auto" w:fill="FFFFFF"/>
        </w:rPr>
        <w:t>Tangirala</w:t>
      </w:r>
      <w:proofErr w:type="spellEnd"/>
      <w:r w:rsidR="002E7704" w:rsidRPr="000425FC">
        <w:rPr>
          <w:rStyle w:val="nlmstring-name"/>
          <w:sz w:val="20"/>
          <w:szCs w:val="20"/>
          <w:shd w:val="clear" w:color="auto" w:fill="FFFFFF"/>
        </w:rPr>
        <w:t xml:space="preserve"> </w:t>
      </w:r>
      <w:r w:rsidR="002E7704" w:rsidRPr="000425FC">
        <w:rPr>
          <w:rStyle w:val="nlmstring-name"/>
          <w:i/>
          <w:iCs/>
          <w:sz w:val="20"/>
          <w:szCs w:val="20"/>
          <w:shd w:val="clear" w:color="auto" w:fill="FFFFFF"/>
        </w:rPr>
        <w:t>et al</w:t>
      </w:r>
      <w:r w:rsidR="002E7704" w:rsidRPr="000425FC">
        <w:rPr>
          <w:rStyle w:val="nlmstring-name"/>
          <w:sz w:val="20"/>
          <w:szCs w:val="20"/>
          <w:shd w:val="clear" w:color="auto" w:fill="FFFFFF"/>
        </w:rPr>
        <w:t xml:space="preserve">., </w:t>
      </w:r>
      <w:r w:rsidR="002E7704" w:rsidRPr="000425FC">
        <w:rPr>
          <w:rStyle w:val="nlmyear"/>
          <w:sz w:val="20"/>
          <w:szCs w:val="20"/>
          <w:shd w:val="clear" w:color="auto" w:fill="FFFFFF"/>
        </w:rPr>
        <w:t xml:space="preserve">2007, </w:t>
      </w:r>
      <w:proofErr w:type="spellStart"/>
      <w:r w:rsidR="006478A2" w:rsidRPr="000425FC">
        <w:rPr>
          <w:rStyle w:val="nlmstring-name"/>
          <w:sz w:val="20"/>
          <w:szCs w:val="20"/>
          <w:shd w:val="clear" w:color="auto" w:fill="FFFFFF"/>
        </w:rPr>
        <w:t>Hernes</w:t>
      </w:r>
      <w:proofErr w:type="spellEnd"/>
      <w:r w:rsidR="006478A2" w:rsidRPr="000425FC">
        <w:rPr>
          <w:rStyle w:val="nlmstring-name"/>
          <w:sz w:val="20"/>
          <w:szCs w:val="20"/>
          <w:shd w:val="clear" w:color="auto" w:fill="FFFFFF"/>
        </w:rPr>
        <w:t xml:space="preserve"> </w:t>
      </w:r>
      <w:r w:rsidR="006478A2" w:rsidRPr="000425FC">
        <w:rPr>
          <w:rStyle w:val="nlmyear"/>
          <w:sz w:val="20"/>
          <w:szCs w:val="20"/>
          <w:shd w:val="clear" w:color="auto" w:fill="FFFFFF"/>
        </w:rPr>
        <w:t>2008,</w:t>
      </w:r>
      <w:r w:rsidR="001D1C3E" w:rsidRPr="000425FC">
        <w:rPr>
          <w:sz w:val="20"/>
          <w:szCs w:val="20"/>
          <w:bdr w:val="none" w:sz="0" w:space="0" w:color="auto" w:frame="1"/>
        </w:rPr>
        <w:t>Thompson 2011</w:t>
      </w:r>
      <w:r w:rsidR="002E7704" w:rsidRPr="000425FC">
        <w:rPr>
          <w:sz w:val="20"/>
          <w:szCs w:val="20"/>
          <w:bdr w:val="none" w:sz="0" w:space="0" w:color="auto" w:frame="1"/>
        </w:rPr>
        <w:t xml:space="preserve"> and </w:t>
      </w:r>
      <w:r w:rsidR="002E7704" w:rsidRPr="000425FC">
        <w:rPr>
          <w:rStyle w:val="nlmstring-name"/>
          <w:sz w:val="20"/>
          <w:szCs w:val="20"/>
          <w:shd w:val="clear" w:color="auto" w:fill="FFFFFF"/>
        </w:rPr>
        <w:t xml:space="preserve">Zhou </w:t>
      </w:r>
      <w:r w:rsidR="002E7704" w:rsidRPr="000425FC">
        <w:rPr>
          <w:rStyle w:val="nlmstring-name"/>
          <w:i/>
          <w:iCs/>
          <w:sz w:val="20"/>
          <w:szCs w:val="20"/>
          <w:shd w:val="clear" w:color="auto" w:fill="FFFFFF"/>
        </w:rPr>
        <w:t>et al</w:t>
      </w:r>
      <w:r w:rsidR="002E7704" w:rsidRPr="000425FC">
        <w:rPr>
          <w:rStyle w:val="nlmstring-name"/>
          <w:sz w:val="20"/>
          <w:szCs w:val="20"/>
          <w:shd w:val="clear" w:color="auto" w:fill="FFFFFF"/>
        </w:rPr>
        <w:t xml:space="preserve">., </w:t>
      </w:r>
      <w:r w:rsidR="002E7704" w:rsidRPr="000425FC">
        <w:rPr>
          <w:rStyle w:val="nlmyear"/>
          <w:sz w:val="20"/>
          <w:szCs w:val="20"/>
          <w:shd w:val="clear" w:color="auto" w:fill="FFFFFF"/>
        </w:rPr>
        <w:t>2012</w:t>
      </w:r>
      <w:r w:rsidR="005A1167" w:rsidRPr="000425FC">
        <w:rPr>
          <w:sz w:val="20"/>
          <w:szCs w:val="20"/>
        </w:rPr>
        <w:t>)</w:t>
      </w:r>
      <w:r w:rsidR="00570DD1" w:rsidRPr="000425FC">
        <w:rPr>
          <w:sz w:val="20"/>
          <w:szCs w:val="20"/>
        </w:rPr>
        <w:t>.</w:t>
      </w:r>
    </w:p>
    <w:p w:rsidR="008A6B3C" w:rsidRPr="000425FC" w:rsidRDefault="00A7487E" w:rsidP="00E23A0E">
      <w:pPr>
        <w:snapToGrid w:val="0"/>
        <w:ind w:firstLine="425"/>
        <w:jc w:val="both"/>
        <w:rPr>
          <w:sz w:val="20"/>
          <w:szCs w:val="20"/>
        </w:rPr>
      </w:pPr>
      <w:r w:rsidRPr="000425FC">
        <w:rPr>
          <w:sz w:val="20"/>
          <w:szCs w:val="20"/>
        </w:rPr>
        <w:t xml:space="preserve">The assumption </w:t>
      </w:r>
      <w:r w:rsidR="00570DD1" w:rsidRPr="000425FC">
        <w:rPr>
          <w:sz w:val="20"/>
          <w:szCs w:val="20"/>
        </w:rPr>
        <w:t xml:space="preserve">that managers are enduringly </w:t>
      </w:r>
      <w:proofErr w:type="spellStart"/>
      <w:r w:rsidRPr="000425FC">
        <w:rPr>
          <w:sz w:val="20"/>
          <w:szCs w:val="20"/>
        </w:rPr>
        <w:t>metwith</w:t>
      </w:r>
      <w:proofErr w:type="spellEnd"/>
      <w:r w:rsidRPr="000425FC">
        <w:rPr>
          <w:sz w:val="20"/>
          <w:szCs w:val="20"/>
        </w:rPr>
        <w:t xml:space="preserve"> </w:t>
      </w:r>
      <w:r w:rsidR="00C06C13" w:rsidRPr="000425FC">
        <w:rPr>
          <w:sz w:val="20"/>
          <w:szCs w:val="20"/>
        </w:rPr>
        <w:t xml:space="preserve">a </w:t>
      </w:r>
      <w:r w:rsidRPr="000425FC">
        <w:rPr>
          <w:sz w:val="20"/>
          <w:szCs w:val="20"/>
        </w:rPr>
        <w:t xml:space="preserve">normal </w:t>
      </w:r>
      <w:proofErr w:type="spellStart"/>
      <w:r w:rsidR="006C6C4D" w:rsidRPr="000425FC">
        <w:rPr>
          <w:sz w:val="20"/>
          <w:szCs w:val="20"/>
        </w:rPr>
        <w:t>occurrence</w:t>
      </w:r>
      <w:r w:rsidR="00570DD1" w:rsidRPr="000425FC">
        <w:rPr>
          <w:sz w:val="20"/>
          <w:szCs w:val="20"/>
        </w:rPr>
        <w:t>has</w:t>
      </w:r>
      <w:r w:rsidR="006C6C4D" w:rsidRPr="000425FC">
        <w:rPr>
          <w:sz w:val="20"/>
          <w:szCs w:val="20"/>
        </w:rPr>
        <w:t>deceivably</w:t>
      </w:r>
      <w:proofErr w:type="spellEnd"/>
      <w:r w:rsidR="006C6C4D" w:rsidRPr="000425FC">
        <w:rPr>
          <w:sz w:val="20"/>
          <w:szCs w:val="20"/>
        </w:rPr>
        <w:t xml:space="preserve"> </w:t>
      </w:r>
      <w:r w:rsidRPr="000425FC">
        <w:rPr>
          <w:sz w:val="20"/>
          <w:szCs w:val="20"/>
        </w:rPr>
        <w:t xml:space="preserve">put </w:t>
      </w:r>
      <w:r w:rsidR="00570DD1" w:rsidRPr="000425FC">
        <w:rPr>
          <w:sz w:val="20"/>
          <w:szCs w:val="20"/>
        </w:rPr>
        <w:t xml:space="preserve">management </w:t>
      </w:r>
      <w:r w:rsidRPr="000425FC">
        <w:rPr>
          <w:sz w:val="20"/>
          <w:szCs w:val="20"/>
        </w:rPr>
        <w:t>authors as well as practitioners</w:t>
      </w:r>
      <w:r w:rsidR="00570DD1" w:rsidRPr="000425FC">
        <w:rPr>
          <w:sz w:val="20"/>
          <w:szCs w:val="20"/>
        </w:rPr>
        <w:t xml:space="preserve"> at </w:t>
      </w:r>
      <w:r w:rsidR="00844C2A" w:rsidRPr="000425FC">
        <w:rPr>
          <w:sz w:val="20"/>
          <w:szCs w:val="20"/>
        </w:rPr>
        <w:t>a</w:t>
      </w:r>
      <w:r w:rsidR="00570DD1" w:rsidRPr="000425FC">
        <w:rPr>
          <w:sz w:val="20"/>
          <w:szCs w:val="20"/>
        </w:rPr>
        <w:t xml:space="preserve"> fake rest</w:t>
      </w:r>
      <w:r w:rsidR="005A1167" w:rsidRPr="000425FC">
        <w:rPr>
          <w:sz w:val="20"/>
          <w:szCs w:val="20"/>
        </w:rPr>
        <w:t xml:space="preserve"> (</w:t>
      </w:r>
      <w:proofErr w:type="spellStart"/>
      <w:r w:rsidR="000418AC" w:rsidRPr="000425FC">
        <w:rPr>
          <w:sz w:val="20"/>
          <w:szCs w:val="20"/>
          <w:bdr w:val="none" w:sz="0" w:space="0" w:color="auto" w:frame="1"/>
        </w:rPr>
        <w:t>Mckinley</w:t>
      </w:r>
      <w:proofErr w:type="spellEnd"/>
      <w:r w:rsidR="003D0DA2" w:rsidRPr="000425FC">
        <w:rPr>
          <w:sz w:val="20"/>
          <w:szCs w:val="20"/>
          <w:bdr w:val="none" w:sz="0" w:space="0" w:color="auto" w:frame="1"/>
        </w:rPr>
        <w:t> &amp;</w:t>
      </w:r>
      <w:r w:rsidR="000418AC" w:rsidRPr="000425FC">
        <w:rPr>
          <w:sz w:val="20"/>
          <w:szCs w:val="20"/>
          <w:bdr w:val="none" w:sz="0" w:space="0" w:color="auto" w:frame="1"/>
        </w:rPr>
        <w:t xml:space="preserve">Scherer 2000, </w:t>
      </w:r>
      <w:proofErr w:type="spellStart"/>
      <w:r w:rsidR="006478A2" w:rsidRPr="000425FC">
        <w:rPr>
          <w:rStyle w:val="nlmstring-name"/>
          <w:sz w:val="20"/>
          <w:szCs w:val="20"/>
          <w:shd w:val="clear" w:color="auto" w:fill="FFFFFF"/>
        </w:rPr>
        <w:t>Tsoukas</w:t>
      </w:r>
      <w:r w:rsidR="0071226C" w:rsidRPr="000425FC">
        <w:rPr>
          <w:rStyle w:val="nlmstring-name"/>
          <w:sz w:val="20"/>
          <w:szCs w:val="20"/>
          <w:shd w:val="clear" w:color="auto" w:fill="FFFFFF"/>
        </w:rPr>
        <w:t>&amp;</w:t>
      </w:r>
      <w:r w:rsidR="006478A2" w:rsidRPr="000425FC">
        <w:rPr>
          <w:rStyle w:val="nlmstring-name"/>
          <w:sz w:val="20"/>
          <w:szCs w:val="20"/>
          <w:shd w:val="clear" w:color="auto" w:fill="FFFFFF"/>
        </w:rPr>
        <w:t>Chia</w:t>
      </w:r>
      <w:proofErr w:type="spellEnd"/>
      <w:r w:rsidR="006478A2" w:rsidRPr="000425FC">
        <w:rPr>
          <w:rStyle w:val="nlmstring-name"/>
          <w:sz w:val="20"/>
          <w:szCs w:val="20"/>
          <w:shd w:val="clear" w:color="auto" w:fill="FFFFFF"/>
        </w:rPr>
        <w:t xml:space="preserve"> </w:t>
      </w:r>
      <w:r w:rsidR="006478A2" w:rsidRPr="000425FC">
        <w:rPr>
          <w:rStyle w:val="nlmyear"/>
          <w:sz w:val="20"/>
          <w:szCs w:val="20"/>
          <w:shd w:val="clear" w:color="auto" w:fill="FFFFFF"/>
        </w:rPr>
        <w:t xml:space="preserve">2002, </w:t>
      </w:r>
      <w:r w:rsidR="002E7704" w:rsidRPr="000425FC">
        <w:rPr>
          <w:sz w:val="20"/>
          <w:szCs w:val="20"/>
        </w:rPr>
        <w:t xml:space="preserve">Botha </w:t>
      </w:r>
      <w:r w:rsidR="002E7704" w:rsidRPr="000425FC">
        <w:rPr>
          <w:i/>
          <w:iCs/>
          <w:sz w:val="20"/>
          <w:szCs w:val="20"/>
        </w:rPr>
        <w:t>et al</w:t>
      </w:r>
      <w:r w:rsidR="002E7704" w:rsidRPr="000425FC">
        <w:rPr>
          <w:sz w:val="20"/>
          <w:szCs w:val="20"/>
        </w:rPr>
        <w:t xml:space="preserve">., 2008, </w:t>
      </w:r>
      <w:r w:rsidR="002E7704" w:rsidRPr="000425FC">
        <w:rPr>
          <w:rStyle w:val="cit-print-date"/>
          <w:sz w:val="20"/>
          <w:szCs w:val="20"/>
          <w:bdr w:val="none" w:sz="0" w:space="0" w:color="auto" w:frame="1"/>
          <w:shd w:val="clear" w:color="auto" w:fill="FFFFFF"/>
        </w:rPr>
        <w:t xml:space="preserve">and </w:t>
      </w:r>
      <w:proofErr w:type="spellStart"/>
      <w:r w:rsidR="006478A2" w:rsidRPr="000425FC">
        <w:rPr>
          <w:rStyle w:val="nlmstring-name"/>
          <w:sz w:val="20"/>
          <w:szCs w:val="20"/>
          <w:shd w:val="clear" w:color="auto" w:fill="FFFFFF"/>
        </w:rPr>
        <w:t>Pentland</w:t>
      </w:r>
      <w:proofErr w:type="spellEnd"/>
      <w:r w:rsidR="006478A2" w:rsidRPr="000425FC">
        <w:rPr>
          <w:rStyle w:val="nlmstring-name"/>
          <w:sz w:val="20"/>
          <w:szCs w:val="20"/>
          <w:shd w:val="clear" w:color="auto" w:fill="FFFFFF"/>
        </w:rPr>
        <w:t xml:space="preserve"> </w:t>
      </w:r>
      <w:r w:rsidR="006478A2" w:rsidRPr="000425FC">
        <w:rPr>
          <w:rStyle w:val="nlmstring-name"/>
          <w:i/>
          <w:iCs/>
          <w:sz w:val="20"/>
          <w:szCs w:val="20"/>
          <w:shd w:val="clear" w:color="auto" w:fill="FFFFFF"/>
        </w:rPr>
        <w:t>et al</w:t>
      </w:r>
      <w:r w:rsidR="006478A2" w:rsidRPr="000425FC">
        <w:rPr>
          <w:rStyle w:val="nlmstring-name"/>
          <w:sz w:val="20"/>
          <w:szCs w:val="20"/>
          <w:shd w:val="clear" w:color="auto" w:fill="FFFFFF"/>
        </w:rPr>
        <w:t xml:space="preserve">., </w:t>
      </w:r>
      <w:r w:rsidR="006478A2" w:rsidRPr="000425FC">
        <w:rPr>
          <w:rStyle w:val="nlmyear"/>
          <w:sz w:val="20"/>
          <w:szCs w:val="20"/>
          <w:shd w:val="clear" w:color="auto" w:fill="FFFFFF"/>
        </w:rPr>
        <w:t>201</w:t>
      </w:r>
      <w:r w:rsidR="000418AC" w:rsidRPr="000425FC">
        <w:rPr>
          <w:rStyle w:val="nlmyear"/>
          <w:sz w:val="20"/>
          <w:szCs w:val="20"/>
          <w:shd w:val="clear" w:color="auto" w:fill="FFFFFF"/>
        </w:rPr>
        <w:t>1</w:t>
      </w:r>
      <w:r w:rsidR="005A1167" w:rsidRPr="000425FC">
        <w:rPr>
          <w:sz w:val="20"/>
          <w:szCs w:val="20"/>
        </w:rPr>
        <w:t>)</w:t>
      </w:r>
      <w:r w:rsidR="00570DD1" w:rsidRPr="000425FC">
        <w:rPr>
          <w:sz w:val="20"/>
          <w:szCs w:val="20"/>
        </w:rPr>
        <w:t xml:space="preserve">. </w:t>
      </w:r>
      <w:r w:rsidR="00FA1D2E" w:rsidRPr="000425FC">
        <w:rPr>
          <w:sz w:val="20"/>
          <w:szCs w:val="20"/>
        </w:rPr>
        <w:t xml:space="preserve">When </w:t>
      </w:r>
      <w:r w:rsidR="00A16FA8" w:rsidRPr="000425FC">
        <w:rPr>
          <w:sz w:val="20"/>
          <w:szCs w:val="20"/>
        </w:rPr>
        <w:t xml:space="preserve">winds bring what chips do not </w:t>
      </w:r>
      <w:r w:rsidR="008A6B3C" w:rsidRPr="000425FC">
        <w:rPr>
          <w:sz w:val="20"/>
          <w:szCs w:val="20"/>
        </w:rPr>
        <w:t>crav</w:t>
      </w:r>
      <w:r w:rsidR="006C6C4D" w:rsidRPr="000425FC">
        <w:rPr>
          <w:sz w:val="20"/>
          <w:szCs w:val="20"/>
        </w:rPr>
        <w:t>e</w:t>
      </w:r>
      <w:r w:rsidR="00A16FA8" w:rsidRPr="000425FC">
        <w:rPr>
          <w:sz w:val="20"/>
          <w:szCs w:val="20"/>
        </w:rPr>
        <w:t xml:space="preserve">, we cannot say that managers are going to be able </w:t>
      </w:r>
      <w:proofErr w:type="spellStart"/>
      <w:r w:rsidR="00A16FA8" w:rsidRPr="000425FC">
        <w:rPr>
          <w:sz w:val="20"/>
          <w:szCs w:val="20"/>
        </w:rPr>
        <w:t>t</w:t>
      </w:r>
      <w:r w:rsidR="00A63418" w:rsidRPr="000425FC">
        <w:rPr>
          <w:sz w:val="20"/>
          <w:szCs w:val="20"/>
        </w:rPr>
        <w:t>omake</w:t>
      </w:r>
      <w:proofErr w:type="spellEnd"/>
      <w:r w:rsidR="00A63418" w:rsidRPr="000425FC">
        <w:rPr>
          <w:sz w:val="20"/>
          <w:szCs w:val="20"/>
        </w:rPr>
        <w:t xml:space="preserve"> use of their main functions; planning, organizing, directing, and controlling, to get people do their best for getting things done</w:t>
      </w:r>
      <w:r w:rsidR="005A1167" w:rsidRPr="000425FC">
        <w:rPr>
          <w:sz w:val="20"/>
          <w:szCs w:val="20"/>
        </w:rPr>
        <w:t xml:space="preserve"> (</w:t>
      </w:r>
      <w:proofErr w:type="spellStart"/>
      <w:r w:rsidR="002E7704" w:rsidRPr="000425FC">
        <w:rPr>
          <w:sz w:val="20"/>
          <w:szCs w:val="20"/>
        </w:rPr>
        <w:t>Brown</w:t>
      </w:r>
      <w:r w:rsidR="0071226C" w:rsidRPr="000425FC">
        <w:rPr>
          <w:sz w:val="20"/>
          <w:szCs w:val="20"/>
        </w:rPr>
        <w:t>&amp;</w:t>
      </w:r>
      <w:r w:rsidR="002E7704" w:rsidRPr="000425FC">
        <w:rPr>
          <w:sz w:val="20"/>
          <w:szCs w:val="20"/>
        </w:rPr>
        <w:t>Duguid</w:t>
      </w:r>
      <w:proofErr w:type="spellEnd"/>
      <w:r w:rsidR="002E7704" w:rsidRPr="000425FC">
        <w:rPr>
          <w:sz w:val="20"/>
          <w:szCs w:val="20"/>
        </w:rPr>
        <w:t xml:space="preserve"> 1991, </w:t>
      </w:r>
      <w:r w:rsidR="00A84838" w:rsidRPr="000425FC">
        <w:rPr>
          <w:sz w:val="20"/>
          <w:szCs w:val="20"/>
        </w:rPr>
        <w:t xml:space="preserve">Wren </w:t>
      </w:r>
      <w:r w:rsidR="00A84838" w:rsidRPr="000425FC">
        <w:rPr>
          <w:i/>
          <w:iCs/>
          <w:sz w:val="20"/>
          <w:szCs w:val="20"/>
        </w:rPr>
        <w:t>et al</w:t>
      </w:r>
      <w:r w:rsidR="00A84838" w:rsidRPr="000425FC">
        <w:rPr>
          <w:sz w:val="20"/>
          <w:szCs w:val="20"/>
        </w:rPr>
        <w:t xml:space="preserve">., 2002, </w:t>
      </w:r>
      <w:r w:rsidR="00E63E44" w:rsidRPr="000425FC">
        <w:rPr>
          <w:rStyle w:val="nlmstring-name"/>
          <w:sz w:val="20"/>
          <w:szCs w:val="20"/>
          <w:shd w:val="clear" w:color="auto" w:fill="FFFFFF"/>
        </w:rPr>
        <w:t xml:space="preserve">Wu </w:t>
      </w:r>
      <w:r w:rsidR="00E63E44" w:rsidRPr="000425FC">
        <w:rPr>
          <w:rStyle w:val="nlmstring-name"/>
          <w:i/>
          <w:iCs/>
          <w:sz w:val="20"/>
          <w:szCs w:val="20"/>
          <w:shd w:val="clear" w:color="auto" w:fill="FFFFFF"/>
        </w:rPr>
        <w:t>et al</w:t>
      </w:r>
      <w:r w:rsidR="00E63E44" w:rsidRPr="000425FC">
        <w:rPr>
          <w:rStyle w:val="nlmstring-name"/>
          <w:sz w:val="20"/>
          <w:szCs w:val="20"/>
          <w:shd w:val="clear" w:color="auto" w:fill="FFFFFF"/>
        </w:rPr>
        <w:t xml:space="preserve">., </w:t>
      </w:r>
      <w:r w:rsidR="00E63E44" w:rsidRPr="000425FC">
        <w:rPr>
          <w:rStyle w:val="nlmyear"/>
          <w:sz w:val="20"/>
          <w:szCs w:val="20"/>
          <w:shd w:val="clear" w:color="auto" w:fill="FFFFFF"/>
        </w:rPr>
        <w:t xml:space="preserve">2010, </w:t>
      </w:r>
      <w:r w:rsidR="00A84838" w:rsidRPr="000425FC">
        <w:rPr>
          <w:rStyle w:val="nlmyear"/>
          <w:sz w:val="20"/>
          <w:szCs w:val="20"/>
          <w:shd w:val="clear" w:color="auto" w:fill="FFFFFF"/>
        </w:rPr>
        <w:t xml:space="preserve">and </w:t>
      </w:r>
      <w:r w:rsidR="000418AC" w:rsidRPr="000425FC">
        <w:rPr>
          <w:rStyle w:val="cit-auth"/>
          <w:sz w:val="20"/>
          <w:szCs w:val="20"/>
          <w:bdr w:val="none" w:sz="0" w:space="0" w:color="auto" w:frame="1"/>
        </w:rPr>
        <w:t xml:space="preserve">Banerjee </w:t>
      </w:r>
      <w:r w:rsidR="000418AC" w:rsidRPr="000425FC">
        <w:rPr>
          <w:rStyle w:val="cit-print-date"/>
          <w:sz w:val="20"/>
          <w:szCs w:val="20"/>
          <w:bdr w:val="none" w:sz="0" w:space="0" w:color="auto" w:frame="1"/>
          <w:shd w:val="clear" w:color="auto" w:fill="FFFFFF"/>
        </w:rPr>
        <w:t>2011</w:t>
      </w:r>
      <w:r w:rsidR="005A1167" w:rsidRPr="000425FC">
        <w:rPr>
          <w:sz w:val="20"/>
          <w:szCs w:val="20"/>
        </w:rPr>
        <w:t>)</w:t>
      </w:r>
      <w:r w:rsidR="00A63418" w:rsidRPr="000425FC">
        <w:rPr>
          <w:sz w:val="20"/>
          <w:szCs w:val="20"/>
        </w:rPr>
        <w:t>.</w:t>
      </w:r>
    </w:p>
    <w:p w:rsidR="00C435EF" w:rsidRPr="000425FC" w:rsidRDefault="008A6B3C" w:rsidP="00E23A0E">
      <w:pPr>
        <w:snapToGrid w:val="0"/>
        <w:ind w:firstLine="425"/>
        <w:jc w:val="both"/>
        <w:rPr>
          <w:sz w:val="20"/>
          <w:szCs w:val="20"/>
        </w:rPr>
      </w:pPr>
      <w:r w:rsidRPr="000425FC">
        <w:rPr>
          <w:sz w:val="20"/>
          <w:szCs w:val="20"/>
        </w:rPr>
        <w:t xml:space="preserve">The </w:t>
      </w:r>
      <w:r w:rsidR="00761BED" w:rsidRPr="000425FC">
        <w:rPr>
          <w:sz w:val="20"/>
          <w:szCs w:val="20"/>
        </w:rPr>
        <w:t>query to crop up for hub-revolving around, how could managers uses</w:t>
      </w:r>
      <w:r w:rsidR="00884756" w:rsidRPr="000425FC">
        <w:rPr>
          <w:sz w:val="20"/>
          <w:szCs w:val="20"/>
        </w:rPr>
        <w:t xml:space="preserve"> their technical functions to utilize people</w:t>
      </w:r>
      <w:r w:rsidR="00844C2A" w:rsidRPr="000425FC">
        <w:rPr>
          <w:sz w:val="20"/>
          <w:szCs w:val="20"/>
        </w:rPr>
        <w:t xml:space="preserve"> doing their </w:t>
      </w:r>
      <w:proofErr w:type="spellStart"/>
      <w:r w:rsidR="00884756" w:rsidRPr="000425FC">
        <w:rPr>
          <w:sz w:val="20"/>
          <w:szCs w:val="20"/>
        </w:rPr>
        <w:t>best</w:t>
      </w:r>
      <w:proofErr w:type="gramStart"/>
      <w:r w:rsidR="0039074E" w:rsidRPr="000425FC">
        <w:rPr>
          <w:sz w:val="20"/>
          <w:szCs w:val="20"/>
        </w:rPr>
        <w:t>,</w:t>
      </w:r>
      <w:r w:rsidR="00844C2A" w:rsidRPr="000425FC">
        <w:rPr>
          <w:sz w:val="20"/>
          <w:szCs w:val="20"/>
        </w:rPr>
        <w:t>so</w:t>
      </w:r>
      <w:proofErr w:type="spellEnd"/>
      <w:proofErr w:type="gramEnd"/>
      <w:r w:rsidR="00844C2A" w:rsidRPr="000425FC">
        <w:rPr>
          <w:sz w:val="20"/>
          <w:szCs w:val="20"/>
        </w:rPr>
        <w:t xml:space="preserve"> as to</w:t>
      </w:r>
      <w:r w:rsidR="00884756" w:rsidRPr="000425FC">
        <w:rPr>
          <w:sz w:val="20"/>
          <w:szCs w:val="20"/>
        </w:rPr>
        <w:t xml:space="preserve"> get things done</w:t>
      </w:r>
      <w:r w:rsidR="0039074E" w:rsidRPr="000425FC">
        <w:rPr>
          <w:sz w:val="20"/>
          <w:szCs w:val="20"/>
        </w:rPr>
        <w:t>,</w:t>
      </w:r>
      <w:r w:rsidR="00884756" w:rsidRPr="000425FC">
        <w:rPr>
          <w:sz w:val="20"/>
          <w:szCs w:val="20"/>
        </w:rPr>
        <w:t xml:space="preserve"> while the latter are refusing to do </w:t>
      </w:r>
      <w:r w:rsidR="00761BED" w:rsidRPr="000425FC">
        <w:rPr>
          <w:sz w:val="20"/>
          <w:szCs w:val="20"/>
        </w:rPr>
        <w:t>so</w:t>
      </w:r>
      <w:r w:rsidRPr="000425FC">
        <w:rPr>
          <w:sz w:val="20"/>
          <w:szCs w:val="20"/>
        </w:rPr>
        <w:t>?</w:t>
      </w:r>
    </w:p>
    <w:p w:rsidR="00C435EF" w:rsidRPr="000425FC" w:rsidRDefault="00C435EF" w:rsidP="00E23A0E">
      <w:pPr>
        <w:snapToGrid w:val="0"/>
        <w:jc w:val="both"/>
        <w:rPr>
          <w:b/>
          <w:bCs/>
          <w:sz w:val="20"/>
          <w:szCs w:val="20"/>
        </w:rPr>
      </w:pPr>
      <w:r w:rsidRPr="000425FC">
        <w:rPr>
          <w:b/>
          <w:bCs/>
          <w:sz w:val="20"/>
          <w:szCs w:val="20"/>
        </w:rPr>
        <w:lastRenderedPageBreak/>
        <w:t>Literature Review:</w:t>
      </w:r>
    </w:p>
    <w:p w:rsidR="005156BA" w:rsidRPr="000425FC" w:rsidRDefault="004734D1" w:rsidP="00E23A0E">
      <w:pPr>
        <w:numPr>
          <w:ilvl w:val="0"/>
          <w:numId w:val="1"/>
        </w:numPr>
        <w:snapToGrid w:val="0"/>
        <w:ind w:left="0" w:firstLine="0"/>
        <w:jc w:val="both"/>
        <w:rPr>
          <w:b/>
          <w:bCs/>
          <w:sz w:val="20"/>
          <w:szCs w:val="20"/>
        </w:rPr>
      </w:pPr>
      <w:r w:rsidRPr="000425FC">
        <w:rPr>
          <w:b/>
          <w:bCs/>
          <w:sz w:val="20"/>
          <w:szCs w:val="20"/>
        </w:rPr>
        <w:t>The d</w:t>
      </w:r>
      <w:r w:rsidR="004A727C" w:rsidRPr="000425FC">
        <w:rPr>
          <w:b/>
          <w:bCs/>
          <w:sz w:val="20"/>
          <w:szCs w:val="20"/>
        </w:rPr>
        <w:t>eficiency of o</w:t>
      </w:r>
      <w:r w:rsidR="00C9617E" w:rsidRPr="000425FC">
        <w:rPr>
          <w:b/>
          <w:bCs/>
          <w:sz w:val="20"/>
          <w:szCs w:val="20"/>
        </w:rPr>
        <w:t>rganization</w:t>
      </w:r>
      <w:r w:rsidR="00A560A3" w:rsidRPr="000425FC">
        <w:rPr>
          <w:b/>
          <w:bCs/>
          <w:sz w:val="20"/>
          <w:szCs w:val="20"/>
        </w:rPr>
        <w:t>'s</w:t>
      </w:r>
      <w:r w:rsidR="00C9617E" w:rsidRPr="000425FC">
        <w:rPr>
          <w:b/>
          <w:bCs/>
          <w:sz w:val="20"/>
          <w:szCs w:val="20"/>
        </w:rPr>
        <w:t xml:space="preserve"> peace</w:t>
      </w:r>
    </w:p>
    <w:p w:rsidR="00AB55A1" w:rsidRPr="000425FC" w:rsidRDefault="005156BA" w:rsidP="00E23A0E">
      <w:pPr>
        <w:snapToGrid w:val="0"/>
        <w:ind w:firstLine="425"/>
        <w:jc w:val="both"/>
        <w:rPr>
          <w:sz w:val="20"/>
          <w:szCs w:val="20"/>
        </w:rPr>
      </w:pPr>
      <w:r w:rsidRPr="000425FC">
        <w:rPr>
          <w:sz w:val="20"/>
          <w:szCs w:val="20"/>
        </w:rPr>
        <w:t>In terms of the terminal language</w:t>
      </w:r>
      <w:r w:rsidR="00991BD7" w:rsidRPr="000425FC">
        <w:rPr>
          <w:sz w:val="20"/>
          <w:szCs w:val="20"/>
        </w:rPr>
        <w:t>,</w:t>
      </w:r>
      <w:r w:rsidRPr="000425FC">
        <w:rPr>
          <w:sz w:val="20"/>
          <w:szCs w:val="20"/>
        </w:rPr>
        <w:t xml:space="preserve"> there </w:t>
      </w:r>
      <w:r w:rsidR="00C2773C" w:rsidRPr="000425FC">
        <w:rPr>
          <w:sz w:val="20"/>
          <w:szCs w:val="20"/>
        </w:rPr>
        <w:t>were</w:t>
      </w:r>
      <w:r w:rsidRPr="000425FC">
        <w:rPr>
          <w:sz w:val="20"/>
          <w:szCs w:val="20"/>
        </w:rPr>
        <w:t xml:space="preserve"> two concepts to differentiate between them, so as to simplify </w:t>
      </w:r>
      <w:r w:rsidR="00991BD7" w:rsidRPr="000425FC">
        <w:rPr>
          <w:sz w:val="20"/>
          <w:szCs w:val="20"/>
        </w:rPr>
        <w:t xml:space="preserve">even </w:t>
      </w:r>
      <w:r w:rsidRPr="000425FC">
        <w:rPr>
          <w:sz w:val="20"/>
          <w:szCs w:val="20"/>
        </w:rPr>
        <w:t>partially the research focal point. On the one hand, the organization's stability that's normally come to consideration within the context of the relationship between the organization and its external environment</w:t>
      </w:r>
      <w:r w:rsidR="005A1167" w:rsidRPr="000425FC">
        <w:rPr>
          <w:sz w:val="20"/>
          <w:szCs w:val="20"/>
        </w:rPr>
        <w:t xml:space="preserve"> (</w:t>
      </w:r>
      <w:proofErr w:type="spellStart"/>
      <w:r w:rsidR="00E67051" w:rsidRPr="000425FC">
        <w:rPr>
          <w:sz w:val="20"/>
          <w:szCs w:val="20"/>
        </w:rPr>
        <w:t>Srivastva</w:t>
      </w:r>
      <w:r w:rsidR="0071226C" w:rsidRPr="000425FC">
        <w:rPr>
          <w:sz w:val="20"/>
          <w:szCs w:val="20"/>
        </w:rPr>
        <w:t>&amp;</w:t>
      </w:r>
      <w:r w:rsidR="00E67051" w:rsidRPr="000425FC">
        <w:rPr>
          <w:sz w:val="20"/>
          <w:szCs w:val="20"/>
        </w:rPr>
        <w:t>Fry</w:t>
      </w:r>
      <w:proofErr w:type="spellEnd"/>
      <w:r w:rsidR="00E67051" w:rsidRPr="000425FC">
        <w:rPr>
          <w:sz w:val="20"/>
          <w:szCs w:val="20"/>
        </w:rPr>
        <w:t xml:space="preserve"> 1992</w:t>
      </w:r>
      <w:r w:rsidR="000607B2" w:rsidRPr="000425FC">
        <w:rPr>
          <w:sz w:val="20"/>
          <w:szCs w:val="20"/>
        </w:rPr>
        <w:t xml:space="preserve">, </w:t>
      </w:r>
      <w:r w:rsidR="000607B2" w:rsidRPr="000425FC">
        <w:rPr>
          <w:sz w:val="20"/>
          <w:szCs w:val="20"/>
          <w:shd w:val="clear" w:color="auto" w:fill="FCFCFC"/>
        </w:rPr>
        <w:t>McDonald</w:t>
      </w:r>
      <w:r w:rsidR="0071226C" w:rsidRPr="000425FC">
        <w:rPr>
          <w:sz w:val="20"/>
          <w:szCs w:val="20"/>
          <w:shd w:val="clear" w:color="auto" w:fill="FCFCFC"/>
        </w:rPr>
        <w:t>&amp;</w:t>
      </w:r>
      <w:r w:rsidR="000607B2" w:rsidRPr="000425FC">
        <w:rPr>
          <w:sz w:val="20"/>
          <w:szCs w:val="20"/>
          <w:shd w:val="clear" w:color="auto" w:fill="FCFCFC"/>
        </w:rPr>
        <w:t>Warburton2003</w:t>
      </w:r>
      <w:r w:rsidR="00E73175" w:rsidRPr="000425FC">
        <w:rPr>
          <w:sz w:val="20"/>
          <w:szCs w:val="20"/>
          <w:shd w:val="clear" w:color="auto" w:fill="FCFCFC"/>
        </w:rPr>
        <w:t>,</w:t>
      </w:r>
      <w:r w:rsidR="00E67051" w:rsidRPr="000425FC">
        <w:rPr>
          <w:sz w:val="20"/>
          <w:szCs w:val="20"/>
        </w:rPr>
        <w:t xml:space="preserve"> and </w:t>
      </w:r>
      <w:r w:rsidR="000E0F51" w:rsidRPr="000425FC">
        <w:rPr>
          <w:sz w:val="20"/>
          <w:szCs w:val="20"/>
        </w:rPr>
        <w:t>Winch 2017</w:t>
      </w:r>
      <w:r w:rsidR="005A1167" w:rsidRPr="000425FC">
        <w:rPr>
          <w:sz w:val="20"/>
          <w:szCs w:val="20"/>
        </w:rPr>
        <w:t>)</w:t>
      </w:r>
      <w:r w:rsidRPr="000425FC">
        <w:rPr>
          <w:sz w:val="20"/>
          <w:szCs w:val="20"/>
        </w:rPr>
        <w:t xml:space="preserve">, since stability is going to be in risk due to the organization's incapability to face </w:t>
      </w:r>
      <w:r w:rsidR="00991BD7" w:rsidRPr="000425FC">
        <w:rPr>
          <w:sz w:val="20"/>
          <w:szCs w:val="20"/>
        </w:rPr>
        <w:t>an</w:t>
      </w:r>
      <w:r w:rsidRPr="000425FC">
        <w:rPr>
          <w:sz w:val="20"/>
          <w:szCs w:val="20"/>
        </w:rPr>
        <w:t xml:space="preserve"> inevitable change occurred in/or by the external environment</w:t>
      </w:r>
      <w:r w:rsidR="005A1167" w:rsidRPr="000425FC">
        <w:rPr>
          <w:sz w:val="20"/>
          <w:szCs w:val="20"/>
        </w:rPr>
        <w:t xml:space="preserve"> (</w:t>
      </w:r>
      <w:r w:rsidR="0021060C" w:rsidRPr="000425FC">
        <w:rPr>
          <w:sz w:val="20"/>
          <w:szCs w:val="20"/>
        </w:rPr>
        <w:t>Feldman</w:t>
      </w:r>
      <w:hyperlink r:id="rId12" w:history="1">
        <w:r w:rsidR="0021060C" w:rsidRPr="000425FC">
          <w:rPr>
            <w:rStyle w:val="Hyperlink"/>
            <w:color w:val="auto"/>
            <w:sz w:val="20"/>
            <w:szCs w:val="20"/>
            <w:u w:val="none"/>
            <w:bdr w:val="none" w:sz="0" w:space="0" w:color="auto" w:frame="1"/>
          </w:rPr>
          <w:t xml:space="preserve"> 2003</w:t>
        </w:r>
        <w:proofErr w:type="gramStart"/>
        <w:r w:rsidR="0021060C" w:rsidRPr="000425FC">
          <w:rPr>
            <w:rStyle w:val="Hyperlink"/>
            <w:color w:val="auto"/>
            <w:sz w:val="20"/>
            <w:szCs w:val="20"/>
            <w:u w:val="none"/>
            <w:bdr w:val="none" w:sz="0" w:space="0" w:color="auto" w:frame="1"/>
          </w:rPr>
          <w:t>,</w:t>
        </w:r>
        <w:proofErr w:type="gramEnd"/>
      </w:hyperlink>
      <w:r w:rsidR="000E0F51" w:rsidRPr="000425FC">
        <w:rPr>
          <w:sz w:val="20"/>
          <w:szCs w:val="20"/>
        </w:rPr>
        <w:t>Ruebottom 2007</w:t>
      </w:r>
      <w:r w:rsidR="00E73175" w:rsidRPr="000425FC">
        <w:rPr>
          <w:sz w:val="20"/>
          <w:szCs w:val="20"/>
        </w:rPr>
        <w:t xml:space="preserve">, and </w:t>
      </w:r>
      <w:proofErr w:type="spellStart"/>
      <w:r w:rsidR="00BF5F55" w:rsidRPr="000425FC">
        <w:rPr>
          <w:rStyle w:val="cit-auth"/>
          <w:sz w:val="20"/>
          <w:szCs w:val="20"/>
          <w:bdr w:val="none" w:sz="0" w:space="0" w:color="auto" w:frame="1"/>
        </w:rPr>
        <w:t>Smith</w:t>
      </w:r>
      <w:r w:rsidR="0071226C" w:rsidRPr="000425FC">
        <w:rPr>
          <w:rStyle w:val="cit-auth"/>
          <w:sz w:val="20"/>
          <w:szCs w:val="20"/>
          <w:bdr w:val="none" w:sz="0" w:space="0" w:color="auto" w:frame="1"/>
        </w:rPr>
        <w:t>&amp;</w:t>
      </w:r>
      <w:r w:rsidR="00BF5F55" w:rsidRPr="000425FC">
        <w:rPr>
          <w:rStyle w:val="cit-auth"/>
          <w:sz w:val="20"/>
          <w:szCs w:val="20"/>
          <w:bdr w:val="none" w:sz="0" w:space="0" w:color="auto" w:frame="1"/>
        </w:rPr>
        <w:t>Lewis</w:t>
      </w:r>
      <w:proofErr w:type="spellEnd"/>
      <w:r w:rsidR="00BF5F55" w:rsidRPr="000425FC">
        <w:rPr>
          <w:rStyle w:val="cit-auth"/>
          <w:sz w:val="20"/>
          <w:szCs w:val="20"/>
          <w:bdr w:val="none" w:sz="0" w:space="0" w:color="auto" w:frame="1"/>
        </w:rPr>
        <w:t xml:space="preserve"> </w:t>
      </w:r>
      <w:r w:rsidR="00BF5F55" w:rsidRPr="000425FC">
        <w:rPr>
          <w:rStyle w:val="cit-print-date"/>
          <w:sz w:val="20"/>
          <w:szCs w:val="20"/>
          <w:bdr w:val="none" w:sz="0" w:space="0" w:color="auto" w:frame="1"/>
          <w:shd w:val="clear" w:color="auto" w:fill="FFFFFF"/>
        </w:rPr>
        <w:t>2011</w:t>
      </w:r>
      <w:r w:rsidR="005A1167" w:rsidRPr="000425FC">
        <w:rPr>
          <w:sz w:val="20"/>
          <w:szCs w:val="20"/>
        </w:rPr>
        <w:t>)</w:t>
      </w:r>
      <w:r w:rsidRPr="000425FC">
        <w:rPr>
          <w:sz w:val="20"/>
          <w:szCs w:val="20"/>
        </w:rPr>
        <w:t>.</w:t>
      </w:r>
      <w:r w:rsidR="00991BD7" w:rsidRPr="000425FC">
        <w:rPr>
          <w:sz w:val="20"/>
          <w:szCs w:val="20"/>
        </w:rPr>
        <w:t xml:space="preserve"> It </w:t>
      </w:r>
      <w:r w:rsidR="00AF54D0" w:rsidRPr="000425FC">
        <w:rPr>
          <w:sz w:val="20"/>
          <w:szCs w:val="20"/>
        </w:rPr>
        <w:t xml:space="preserve">is </w:t>
      </w:r>
      <w:r w:rsidR="00244E23" w:rsidRPr="000425FC">
        <w:rPr>
          <w:sz w:val="20"/>
          <w:szCs w:val="20"/>
        </w:rPr>
        <w:t>something</w:t>
      </w:r>
      <w:r w:rsidR="00991BD7" w:rsidRPr="000425FC">
        <w:rPr>
          <w:sz w:val="20"/>
          <w:szCs w:val="20"/>
        </w:rPr>
        <w:t xml:space="preserve"> related to the incompetence of the organization's whole entity in facing the supreme </w:t>
      </w:r>
      <w:r w:rsidR="00D242DA" w:rsidRPr="000425FC">
        <w:rPr>
          <w:sz w:val="20"/>
          <w:szCs w:val="20"/>
        </w:rPr>
        <w:t>effect</w:t>
      </w:r>
      <w:r w:rsidR="00991BD7" w:rsidRPr="000425FC">
        <w:rPr>
          <w:sz w:val="20"/>
          <w:szCs w:val="20"/>
        </w:rPr>
        <w:t xml:space="preserve"> of the outside</w:t>
      </w:r>
      <w:r w:rsidR="00D242DA" w:rsidRPr="000425FC">
        <w:rPr>
          <w:sz w:val="20"/>
          <w:szCs w:val="20"/>
        </w:rPr>
        <w:t xml:space="preserve"> powers</w:t>
      </w:r>
      <w:r w:rsidR="005A1167" w:rsidRPr="000425FC">
        <w:rPr>
          <w:sz w:val="20"/>
          <w:szCs w:val="20"/>
        </w:rPr>
        <w:t xml:space="preserve"> (</w:t>
      </w:r>
      <w:proofErr w:type="spellStart"/>
      <w:r w:rsidR="000E0F51" w:rsidRPr="000425FC">
        <w:rPr>
          <w:sz w:val="20"/>
          <w:szCs w:val="20"/>
        </w:rPr>
        <w:t>Burchell</w:t>
      </w:r>
      <w:proofErr w:type="spellEnd"/>
      <w:r w:rsidR="000E0F51" w:rsidRPr="000425FC">
        <w:rPr>
          <w:sz w:val="20"/>
          <w:szCs w:val="20"/>
        </w:rPr>
        <w:t xml:space="preserve"> 2003</w:t>
      </w:r>
      <w:r w:rsidR="00E67051" w:rsidRPr="000425FC">
        <w:rPr>
          <w:sz w:val="20"/>
          <w:szCs w:val="20"/>
        </w:rPr>
        <w:t xml:space="preserve"> and </w:t>
      </w:r>
      <w:proofErr w:type="spellStart"/>
      <w:r w:rsidR="00E67051" w:rsidRPr="000425FC">
        <w:rPr>
          <w:rStyle w:val="contribdegrees"/>
          <w:sz w:val="20"/>
          <w:szCs w:val="20"/>
        </w:rPr>
        <w:t>Vaara</w:t>
      </w:r>
      <w:proofErr w:type="spellEnd"/>
      <w:r w:rsidR="00E67051" w:rsidRPr="000425FC">
        <w:rPr>
          <w:rStyle w:val="contribdegrees"/>
          <w:sz w:val="20"/>
          <w:szCs w:val="20"/>
        </w:rPr>
        <w:t xml:space="preserve"> </w:t>
      </w:r>
      <w:r w:rsidR="00E67051" w:rsidRPr="000425FC">
        <w:rPr>
          <w:rStyle w:val="contribdegrees"/>
          <w:i/>
          <w:iCs/>
          <w:sz w:val="20"/>
          <w:szCs w:val="20"/>
        </w:rPr>
        <w:t>et al</w:t>
      </w:r>
      <w:r w:rsidR="00E67051" w:rsidRPr="000425FC">
        <w:rPr>
          <w:rStyle w:val="contribdegrees"/>
          <w:sz w:val="20"/>
          <w:szCs w:val="20"/>
        </w:rPr>
        <w:t>., 2016</w:t>
      </w:r>
      <w:r w:rsidR="005A1167" w:rsidRPr="000425FC">
        <w:rPr>
          <w:sz w:val="20"/>
          <w:szCs w:val="20"/>
        </w:rPr>
        <w:t>)</w:t>
      </w:r>
      <w:r w:rsidR="00D242DA" w:rsidRPr="000425FC">
        <w:rPr>
          <w:sz w:val="20"/>
          <w:szCs w:val="20"/>
        </w:rPr>
        <w:t>.</w:t>
      </w:r>
      <w:r w:rsidRPr="000425FC">
        <w:rPr>
          <w:sz w:val="20"/>
          <w:szCs w:val="20"/>
        </w:rPr>
        <w:t xml:space="preserve">On the other hand the deficiency of organization's peace that's happened because of the management inability to manage the components and variables of the organizations internal environment, due to the </w:t>
      </w:r>
      <w:r w:rsidR="00F26F96" w:rsidRPr="000425FC">
        <w:rPr>
          <w:sz w:val="20"/>
          <w:szCs w:val="20"/>
        </w:rPr>
        <w:t>people's</w:t>
      </w:r>
      <w:r w:rsidRPr="000425FC">
        <w:rPr>
          <w:sz w:val="20"/>
          <w:szCs w:val="20"/>
        </w:rPr>
        <w:t xml:space="preserve"> resistance or rejection to do so</w:t>
      </w:r>
      <w:r w:rsidR="00D242DA" w:rsidRPr="000425FC">
        <w:rPr>
          <w:sz w:val="20"/>
          <w:szCs w:val="20"/>
        </w:rPr>
        <w:t xml:space="preserve">, it occurs </w:t>
      </w:r>
      <w:r w:rsidR="00D838E5" w:rsidRPr="000425FC">
        <w:rPr>
          <w:sz w:val="20"/>
          <w:szCs w:val="20"/>
        </w:rPr>
        <w:t xml:space="preserve">because </w:t>
      </w:r>
      <w:proofErr w:type="spellStart"/>
      <w:r w:rsidR="00D838E5" w:rsidRPr="000425FC">
        <w:rPr>
          <w:sz w:val="20"/>
          <w:szCs w:val="20"/>
        </w:rPr>
        <w:t>ofthe</w:t>
      </w:r>
      <w:proofErr w:type="spellEnd"/>
      <w:r w:rsidR="00D838E5" w:rsidRPr="000425FC">
        <w:rPr>
          <w:sz w:val="20"/>
          <w:szCs w:val="20"/>
        </w:rPr>
        <w:t xml:space="preserve"> </w:t>
      </w:r>
      <w:r w:rsidR="00D242DA" w:rsidRPr="000425FC">
        <w:rPr>
          <w:sz w:val="20"/>
          <w:szCs w:val="20"/>
        </w:rPr>
        <w:t>organization's inner factors falling down.</w:t>
      </w:r>
    </w:p>
    <w:p w:rsidR="00C435EF" w:rsidRPr="000425FC" w:rsidRDefault="00D242DA" w:rsidP="002A20CA">
      <w:pPr>
        <w:snapToGrid w:val="0"/>
        <w:ind w:firstLine="425"/>
        <w:jc w:val="both"/>
        <w:rPr>
          <w:sz w:val="20"/>
          <w:szCs w:val="20"/>
        </w:rPr>
      </w:pPr>
      <w:r w:rsidRPr="000425FC">
        <w:rPr>
          <w:sz w:val="20"/>
          <w:szCs w:val="20"/>
        </w:rPr>
        <w:t>However, the</w:t>
      </w:r>
      <w:r w:rsidR="005156BA" w:rsidRPr="000425FC">
        <w:rPr>
          <w:sz w:val="20"/>
          <w:szCs w:val="20"/>
        </w:rPr>
        <w:t xml:space="preserve"> original reason of organizations' instability is external </w:t>
      </w:r>
      <w:r w:rsidR="00AB55A1" w:rsidRPr="000425FC">
        <w:rPr>
          <w:sz w:val="20"/>
          <w:szCs w:val="20"/>
        </w:rPr>
        <w:t>(</w:t>
      </w:r>
      <w:proofErr w:type="spellStart"/>
      <w:r w:rsidR="000E0F51" w:rsidRPr="000425FC">
        <w:rPr>
          <w:sz w:val="20"/>
          <w:szCs w:val="20"/>
        </w:rPr>
        <w:t>Gustafson</w:t>
      </w:r>
      <w:r w:rsidR="0071226C" w:rsidRPr="000425FC">
        <w:rPr>
          <w:sz w:val="20"/>
          <w:szCs w:val="20"/>
        </w:rPr>
        <w:t>&amp;</w:t>
      </w:r>
      <w:r w:rsidR="000E0F51" w:rsidRPr="000425FC">
        <w:rPr>
          <w:sz w:val="20"/>
          <w:szCs w:val="20"/>
        </w:rPr>
        <w:t>Reger</w:t>
      </w:r>
      <w:proofErr w:type="spellEnd"/>
      <w:r w:rsidR="000E0F51" w:rsidRPr="000425FC">
        <w:rPr>
          <w:sz w:val="20"/>
          <w:szCs w:val="20"/>
        </w:rPr>
        <w:t xml:space="preserve"> 1995</w:t>
      </w:r>
      <w:r w:rsidR="00437ED4" w:rsidRPr="000425FC">
        <w:rPr>
          <w:sz w:val="20"/>
          <w:szCs w:val="20"/>
        </w:rPr>
        <w:t xml:space="preserve"> and </w:t>
      </w:r>
      <w:proofErr w:type="spellStart"/>
      <w:r w:rsidR="00437ED4" w:rsidRPr="000425FC">
        <w:rPr>
          <w:rStyle w:val="nlmstring-name"/>
          <w:sz w:val="20"/>
          <w:szCs w:val="20"/>
          <w:shd w:val="clear" w:color="auto" w:fill="FFFFFF"/>
        </w:rPr>
        <w:t>Farjoun</w:t>
      </w:r>
      <w:proofErr w:type="spellEnd"/>
      <w:r w:rsidR="00437ED4" w:rsidRPr="000425FC">
        <w:rPr>
          <w:rStyle w:val="nlmstring-name"/>
          <w:sz w:val="20"/>
          <w:szCs w:val="20"/>
          <w:shd w:val="clear" w:color="auto" w:fill="FFFFFF"/>
        </w:rPr>
        <w:t xml:space="preserve"> </w:t>
      </w:r>
      <w:r w:rsidR="00437ED4" w:rsidRPr="000425FC">
        <w:rPr>
          <w:rStyle w:val="nlmyear"/>
          <w:sz w:val="20"/>
          <w:szCs w:val="20"/>
          <w:shd w:val="clear" w:color="auto" w:fill="FFFFFF"/>
        </w:rPr>
        <w:t>2010</w:t>
      </w:r>
      <w:r w:rsidR="00AB55A1" w:rsidRPr="000425FC">
        <w:rPr>
          <w:sz w:val="20"/>
          <w:szCs w:val="20"/>
        </w:rPr>
        <w:t xml:space="preserve">), </w:t>
      </w:r>
      <w:r w:rsidR="005156BA" w:rsidRPr="000425FC">
        <w:rPr>
          <w:sz w:val="20"/>
          <w:szCs w:val="20"/>
        </w:rPr>
        <w:t xml:space="preserve">while the original reason of organizations' peace-deficiency is internal; regardless of the reason's </w:t>
      </w:r>
      <w:r w:rsidRPr="000425FC">
        <w:rPr>
          <w:sz w:val="20"/>
          <w:szCs w:val="20"/>
        </w:rPr>
        <w:t>stemming</w:t>
      </w:r>
      <w:r w:rsidR="005156BA" w:rsidRPr="000425FC">
        <w:rPr>
          <w:sz w:val="20"/>
          <w:szCs w:val="20"/>
        </w:rPr>
        <w:t>-source whether it is internal or external.</w:t>
      </w:r>
      <w:r w:rsidR="00F26F96" w:rsidRPr="000425FC">
        <w:rPr>
          <w:sz w:val="20"/>
          <w:szCs w:val="20"/>
        </w:rPr>
        <w:t xml:space="preserve"> More consideration to the difference could be analytically </w:t>
      </w:r>
      <w:r w:rsidR="005E5A10" w:rsidRPr="000425FC">
        <w:rPr>
          <w:sz w:val="20"/>
          <w:szCs w:val="20"/>
        </w:rPr>
        <w:t>made known</w:t>
      </w:r>
      <w:r w:rsidR="00F26F96" w:rsidRPr="000425FC">
        <w:rPr>
          <w:sz w:val="20"/>
          <w:szCs w:val="20"/>
        </w:rPr>
        <w:t xml:space="preserve"> when recognizing that, in terms of organizations' people, Instability </w:t>
      </w:r>
      <w:r w:rsidR="005E5A10" w:rsidRPr="000425FC">
        <w:rPr>
          <w:sz w:val="20"/>
          <w:szCs w:val="20"/>
        </w:rPr>
        <w:t xml:space="preserve">used to </w:t>
      </w:r>
      <w:r w:rsidR="00F26F96" w:rsidRPr="000425FC">
        <w:rPr>
          <w:sz w:val="20"/>
          <w:szCs w:val="20"/>
        </w:rPr>
        <w:t>come as unwilling or undesirable matter</w:t>
      </w:r>
      <w:r w:rsidR="00AB55A1" w:rsidRPr="000425FC">
        <w:rPr>
          <w:sz w:val="20"/>
          <w:szCs w:val="20"/>
        </w:rPr>
        <w:t xml:space="preserve"> (</w:t>
      </w:r>
      <w:proofErr w:type="spellStart"/>
      <w:r w:rsidR="000E0F51" w:rsidRPr="000425FC">
        <w:rPr>
          <w:sz w:val="20"/>
          <w:szCs w:val="20"/>
        </w:rPr>
        <w:t>Burchell</w:t>
      </w:r>
      <w:proofErr w:type="spellEnd"/>
      <w:r w:rsidR="000E0F51" w:rsidRPr="000425FC">
        <w:rPr>
          <w:sz w:val="20"/>
          <w:szCs w:val="20"/>
        </w:rPr>
        <w:t xml:space="preserve"> 2004</w:t>
      </w:r>
      <w:r w:rsidR="005E2D61" w:rsidRPr="000425FC">
        <w:rPr>
          <w:sz w:val="20"/>
          <w:szCs w:val="20"/>
        </w:rPr>
        <w:t xml:space="preserve">, </w:t>
      </w:r>
      <w:proofErr w:type="spellStart"/>
      <w:r w:rsidR="000E0F51" w:rsidRPr="000425FC">
        <w:rPr>
          <w:sz w:val="20"/>
          <w:szCs w:val="20"/>
        </w:rPr>
        <w:t>Burchell</w:t>
      </w:r>
      <w:r w:rsidR="0071226C" w:rsidRPr="000425FC">
        <w:rPr>
          <w:sz w:val="20"/>
          <w:szCs w:val="20"/>
        </w:rPr>
        <w:t>&amp;</w:t>
      </w:r>
      <w:r w:rsidR="000E0F51" w:rsidRPr="000425FC">
        <w:rPr>
          <w:sz w:val="20"/>
          <w:szCs w:val="20"/>
        </w:rPr>
        <w:t>Kolb</w:t>
      </w:r>
      <w:proofErr w:type="spellEnd"/>
      <w:r w:rsidR="000E0F51" w:rsidRPr="000425FC">
        <w:rPr>
          <w:sz w:val="20"/>
          <w:szCs w:val="20"/>
        </w:rPr>
        <w:t xml:space="preserve"> 2006</w:t>
      </w:r>
      <w:r w:rsidR="005E2D61" w:rsidRPr="000425FC">
        <w:rPr>
          <w:sz w:val="20"/>
          <w:szCs w:val="20"/>
        </w:rPr>
        <w:t xml:space="preserve"> and </w:t>
      </w:r>
      <w:r w:rsidR="00700979" w:rsidRPr="000425FC">
        <w:rPr>
          <w:rStyle w:val="nlmstring-name"/>
          <w:sz w:val="20"/>
          <w:szCs w:val="20"/>
        </w:rPr>
        <w:t xml:space="preserve">Walker </w:t>
      </w:r>
      <w:r w:rsidR="00700979" w:rsidRPr="000425FC">
        <w:rPr>
          <w:rStyle w:val="nlmstring-name"/>
          <w:i/>
          <w:iCs/>
          <w:sz w:val="20"/>
          <w:szCs w:val="20"/>
        </w:rPr>
        <w:t>et al</w:t>
      </w:r>
      <w:r w:rsidR="00700979" w:rsidRPr="000425FC">
        <w:rPr>
          <w:rStyle w:val="nlmstring-name"/>
          <w:sz w:val="20"/>
          <w:szCs w:val="20"/>
        </w:rPr>
        <w:t xml:space="preserve">., </w:t>
      </w:r>
      <w:r w:rsidR="00700979" w:rsidRPr="000425FC">
        <w:rPr>
          <w:rStyle w:val="nlmyear"/>
          <w:sz w:val="20"/>
          <w:szCs w:val="20"/>
        </w:rPr>
        <w:t>2007</w:t>
      </w:r>
      <w:r w:rsidR="00AB55A1" w:rsidRPr="000425FC">
        <w:rPr>
          <w:sz w:val="20"/>
          <w:szCs w:val="20"/>
        </w:rPr>
        <w:t>)</w:t>
      </w:r>
      <w:r w:rsidR="00F26F96" w:rsidRPr="000425FC">
        <w:rPr>
          <w:sz w:val="20"/>
          <w:szCs w:val="20"/>
        </w:rPr>
        <w:t xml:space="preserve">, while peace deficiency is </w:t>
      </w:r>
      <w:r w:rsidR="002A20CA">
        <w:rPr>
          <w:sz w:val="20"/>
          <w:szCs w:val="20"/>
        </w:rPr>
        <w:t xml:space="preserve">intentionally occurred </w:t>
      </w:r>
      <w:r w:rsidR="00F26F96" w:rsidRPr="000425FC">
        <w:rPr>
          <w:sz w:val="20"/>
          <w:szCs w:val="20"/>
        </w:rPr>
        <w:t>a</w:t>
      </w:r>
      <w:r w:rsidR="002A20CA">
        <w:rPr>
          <w:sz w:val="20"/>
          <w:szCs w:val="20"/>
        </w:rPr>
        <w:t>s</w:t>
      </w:r>
      <w:r w:rsidR="00F26F96" w:rsidRPr="000425FC">
        <w:rPr>
          <w:sz w:val="20"/>
          <w:szCs w:val="20"/>
        </w:rPr>
        <w:t xml:space="preserve"> willing and desirable matter, although it is classified as a negative organizational phenomenon. </w:t>
      </w:r>
      <w:r w:rsidR="005E5A10" w:rsidRPr="000425FC">
        <w:rPr>
          <w:sz w:val="20"/>
          <w:szCs w:val="20"/>
        </w:rPr>
        <w:t>In instability case</w:t>
      </w:r>
      <w:r w:rsidR="002A20CA">
        <w:rPr>
          <w:sz w:val="20"/>
          <w:szCs w:val="20"/>
        </w:rPr>
        <w:t>,</w:t>
      </w:r>
      <w:r w:rsidR="005E5A10" w:rsidRPr="000425FC">
        <w:rPr>
          <w:sz w:val="20"/>
          <w:szCs w:val="20"/>
        </w:rPr>
        <w:t xml:space="preserve"> it is not a condition to find people working against management</w:t>
      </w:r>
      <w:r w:rsidR="00AB55A1" w:rsidRPr="000425FC">
        <w:rPr>
          <w:sz w:val="20"/>
          <w:szCs w:val="20"/>
        </w:rPr>
        <w:t xml:space="preserve"> (</w:t>
      </w:r>
      <w:proofErr w:type="spellStart"/>
      <w:r w:rsidR="00437ED4" w:rsidRPr="000425FC">
        <w:rPr>
          <w:sz w:val="20"/>
          <w:szCs w:val="20"/>
        </w:rPr>
        <w:t>Leana</w:t>
      </w:r>
      <w:r w:rsidR="0071226C" w:rsidRPr="000425FC">
        <w:rPr>
          <w:sz w:val="20"/>
          <w:szCs w:val="20"/>
        </w:rPr>
        <w:t>&amp;</w:t>
      </w:r>
      <w:r w:rsidR="00437ED4" w:rsidRPr="000425FC">
        <w:rPr>
          <w:sz w:val="20"/>
          <w:szCs w:val="20"/>
        </w:rPr>
        <w:t>Barry</w:t>
      </w:r>
      <w:proofErr w:type="spellEnd"/>
      <w:r w:rsidR="00437ED4" w:rsidRPr="000425FC">
        <w:rPr>
          <w:sz w:val="20"/>
          <w:szCs w:val="20"/>
        </w:rPr>
        <w:t xml:space="preserve"> 2000</w:t>
      </w:r>
      <w:r w:rsidR="00BF5F55" w:rsidRPr="000425FC">
        <w:rPr>
          <w:sz w:val="20"/>
          <w:szCs w:val="20"/>
        </w:rPr>
        <w:t xml:space="preserve"> and </w:t>
      </w:r>
      <w:proofErr w:type="spellStart"/>
      <w:r w:rsidR="00BF5F55" w:rsidRPr="000425FC">
        <w:rPr>
          <w:sz w:val="20"/>
          <w:szCs w:val="20"/>
          <w:bdr w:val="none" w:sz="0" w:space="0" w:color="auto" w:frame="1"/>
        </w:rPr>
        <w:t>Klarner</w:t>
      </w:r>
      <w:proofErr w:type="spellEnd"/>
      <w:r w:rsidR="002A20CA" w:rsidRPr="000425FC">
        <w:rPr>
          <w:sz w:val="20"/>
          <w:szCs w:val="20"/>
          <w:bdr w:val="none" w:sz="0" w:space="0" w:color="auto" w:frame="1"/>
        </w:rPr>
        <w:t> &amp;</w:t>
      </w:r>
      <w:proofErr w:type="spellStart"/>
      <w:r w:rsidR="00BF5F55" w:rsidRPr="000425FC">
        <w:rPr>
          <w:sz w:val="20"/>
          <w:szCs w:val="20"/>
          <w:bdr w:val="none" w:sz="0" w:space="0" w:color="auto" w:frame="1"/>
        </w:rPr>
        <w:t>Raisch</w:t>
      </w:r>
      <w:proofErr w:type="spellEnd"/>
      <w:r w:rsidR="00BF5F55" w:rsidRPr="000425FC">
        <w:rPr>
          <w:sz w:val="20"/>
          <w:szCs w:val="20"/>
          <w:bdr w:val="none" w:sz="0" w:space="0" w:color="auto" w:frame="1"/>
        </w:rPr>
        <w:t xml:space="preserve"> </w:t>
      </w:r>
      <w:r w:rsidR="00BF5F55" w:rsidRPr="000425FC">
        <w:rPr>
          <w:sz w:val="20"/>
          <w:szCs w:val="20"/>
          <w:bdr w:val="none" w:sz="0" w:space="0" w:color="auto" w:frame="1"/>
          <w:shd w:val="clear" w:color="auto" w:fill="FFFFFF"/>
        </w:rPr>
        <w:t>2013</w:t>
      </w:r>
      <w:r w:rsidR="00AB55A1" w:rsidRPr="000425FC">
        <w:rPr>
          <w:sz w:val="20"/>
          <w:szCs w:val="20"/>
        </w:rPr>
        <w:t>)</w:t>
      </w:r>
      <w:r w:rsidR="005E5A10" w:rsidRPr="000425FC">
        <w:rPr>
          <w:sz w:val="20"/>
          <w:szCs w:val="20"/>
        </w:rPr>
        <w:t xml:space="preserve">, while in the peace deficiency people used to be </w:t>
      </w:r>
      <w:r w:rsidR="009507C1" w:rsidRPr="000425FC">
        <w:rPr>
          <w:sz w:val="20"/>
          <w:szCs w:val="20"/>
        </w:rPr>
        <w:t>opponents</w:t>
      </w:r>
      <w:r w:rsidR="005E5A10" w:rsidRPr="000425FC">
        <w:rPr>
          <w:sz w:val="20"/>
          <w:szCs w:val="20"/>
        </w:rPr>
        <w:t xml:space="preserve"> to management, resisting any compliance. In most cases instability </w:t>
      </w:r>
      <w:r w:rsidR="009507C1" w:rsidRPr="000425FC">
        <w:rPr>
          <w:sz w:val="20"/>
          <w:szCs w:val="20"/>
        </w:rPr>
        <w:t xml:space="preserve">may </w:t>
      </w:r>
      <w:r w:rsidR="002A20CA">
        <w:rPr>
          <w:sz w:val="20"/>
          <w:szCs w:val="20"/>
        </w:rPr>
        <w:t xml:space="preserve">be </w:t>
      </w:r>
      <w:r w:rsidR="009507C1" w:rsidRPr="000425FC">
        <w:rPr>
          <w:sz w:val="20"/>
          <w:szCs w:val="20"/>
        </w:rPr>
        <w:t xml:space="preserve">sourced due to the lack of managing </w:t>
      </w:r>
      <w:r w:rsidR="001C268F" w:rsidRPr="000425FC">
        <w:rPr>
          <w:sz w:val="20"/>
          <w:szCs w:val="20"/>
        </w:rPr>
        <w:t xml:space="preserve">the </w:t>
      </w:r>
      <w:r w:rsidR="009507C1" w:rsidRPr="000425FC">
        <w:rPr>
          <w:sz w:val="20"/>
          <w:szCs w:val="20"/>
        </w:rPr>
        <w:t>non-human resources</w:t>
      </w:r>
      <w:r w:rsidR="00AB55A1" w:rsidRPr="000425FC">
        <w:rPr>
          <w:sz w:val="20"/>
          <w:szCs w:val="20"/>
        </w:rPr>
        <w:t xml:space="preserve"> (</w:t>
      </w:r>
      <w:proofErr w:type="spellStart"/>
      <w:r w:rsidR="00437ED4" w:rsidRPr="000425FC">
        <w:rPr>
          <w:sz w:val="20"/>
          <w:szCs w:val="20"/>
        </w:rPr>
        <w:t>Leana</w:t>
      </w:r>
      <w:r w:rsidR="0071226C" w:rsidRPr="000425FC">
        <w:rPr>
          <w:sz w:val="20"/>
          <w:szCs w:val="20"/>
        </w:rPr>
        <w:t>&amp;</w:t>
      </w:r>
      <w:r w:rsidR="00437ED4" w:rsidRPr="000425FC">
        <w:rPr>
          <w:sz w:val="20"/>
          <w:szCs w:val="20"/>
        </w:rPr>
        <w:t>Rousseau</w:t>
      </w:r>
      <w:proofErr w:type="spellEnd"/>
      <w:r w:rsidR="00437ED4" w:rsidRPr="000425FC">
        <w:rPr>
          <w:sz w:val="20"/>
          <w:szCs w:val="20"/>
        </w:rPr>
        <w:t xml:space="preserve"> 2000 and </w:t>
      </w:r>
      <w:proofErr w:type="spellStart"/>
      <w:r w:rsidR="00437ED4" w:rsidRPr="000425FC">
        <w:rPr>
          <w:sz w:val="20"/>
          <w:szCs w:val="20"/>
        </w:rPr>
        <w:t>D'Adderio</w:t>
      </w:r>
      <w:proofErr w:type="spellEnd"/>
      <w:r w:rsidR="00437ED4" w:rsidRPr="000425FC">
        <w:rPr>
          <w:sz w:val="20"/>
          <w:szCs w:val="20"/>
        </w:rPr>
        <w:t xml:space="preserve"> </w:t>
      </w:r>
      <w:r w:rsidR="00437ED4" w:rsidRPr="000425FC">
        <w:rPr>
          <w:i/>
          <w:iCs/>
          <w:sz w:val="20"/>
          <w:szCs w:val="20"/>
        </w:rPr>
        <w:t>et al</w:t>
      </w:r>
      <w:r w:rsidR="00437ED4" w:rsidRPr="000425FC">
        <w:rPr>
          <w:sz w:val="20"/>
          <w:szCs w:val="20"/>
        </w:rPr>
        <w:t>., 2013</w:t>
      </w:r>
      <w:r w:rsidR="00AB55A1" w:rsidRPr="000425FC">
        <w:rPr>
          <w:sz w:val="20"/>
          <w:szCs w:val="20"/>
        </w:rPr>
        <w:t>),</w:t>
      </w:r>
      <w:r w:rsidR="009507C1" w:rsidRPr="000425FC">
        <w:rPr>
          <w:sz w:val="20"/>
          <w:szCs w:val="20"/>
        </w:rPr>
        <w:t xml:space="preserve"> while peace deficiency case is resulted from the inability to manage human resources.</w:t>
      </w:r>
    </w:p>
    <w:p w:rsidR="00C9617E" w:rsidRPr="00A7512B" w:rsidRDefault="00537206" w:rsidP="00B403A9">
      <w:pPr>
        <w:snapToGrid w:val="0"/>
        <w:ind w:firstLine="425"/>
        <w:jc w:val="both"/>
        <w:rPr>
          <w:rFonts w:asciiTheme="majorBidi" w:hAnsiTheme="majorBidi" w:cstheme="majorBidi"/>
          <w:sz w:val="20"/>
          <w:szCs w:val="20"/>
        </w:rPr>
      </w:pPr>
      <w:r w:rsidRPr="000425FC">
        <w:rPr>
          <w:sz w:val="20"/>
          <w:szCs w:val="20"/>
        </w:rPr>
        <w:t>In theory o</w:t>
      </w:r>
      <w:r w:rsidR="00C435EF" w:rsidRPr="000425FC">
        <w:rPr>
          <w:sz w:val="20"/>
          <w:szCs w:val="20"/>
        </w:rPr>
        <w:t xml:space="preserve">rganization's peace was </w:t>
      </w:r>
      <w:proofErr w:type="spellStart"/>
      <w:r w:rsidR="001C268F" w:rsidRPr="000425FC">
        <w:rPr>
          <w:sz w:val="20"/>
          <w:szCs w:val="20"/>
        </w:rPr>
        <w:t>cerebrally</w:t>
      </w:r>
      <w:r w:rsidR="00991569" w:rsidRPr="000425FC">
        <w:rPr>
          <w:sz w:val="20"/>
          <w:szCs w:val="20"/>
        </w:rPr>
        <w:t>tackled</w:t>
      </w:r>
      <w:proofErr w:type="spellEnd"/>
      <w:r w:rsidR="00991569" w:rsidRPr="000425FC">
        <w:rPr>
          <w:sz w:val="20"/>
          <w:szCs w:val="20"/>
        </w:rPr>
        <w:t xml:space="preserve"> in</w:t>
      </w:r>
      <w:r w:rsidRPr="000425FC">
        <w:rPr>
          <w:sz w:val="20"/>
          <w:szCs w:val="20"/>
        </w:rPr>
        <w:t xml:space="preserve"> accordance with</w:t>
      </w:r>
      <w:r w:rsidR="00C435EF" w:rsidRPr="000425FC">
        <w:rPr>
          <w:sz w:val="20"/>
          <w:szCs w:val="20"/>
        </w:rPr>
        <w:t xml:space="preserve"> too many view</w:t>
      </w:r>
      <w:r w:rsidR="00A94398" w:rsidRPr="000425FC">
        <w:rPr>
          <w:sz w:val="20"/>
          <w:szCs w:val="20"/>
        </w:rPr>
        <w:t>s</w:t>
      </w:r>
      <w:r w:rsidR="006809F9" w:rsidRPr="000425FC">
        <w:rPr>
          <w:sz w:val="20"/>
          <w:szCs w:val="20"/>
        </w:rPr>
        <w:t xml:space="preserve"> (</w:t>
      </w:r>
      <w:hyperlink r:id="rId13" w:history="1">
        <w:r w:rsidR="006D4558" w:rsidRPr="000425FC">
          <w:rPr>
            <w:rStyle w:val="Hyperlink"/>
            <w:color w:val="auto"/>
            <w:sz w:val="20"/>
            <w:szCs w:val="20"/>
            <w:u w:val="none"/>
          </w:rPr>
          <w:t xml:space="preserve">Kay </w:t>
        </w:r>
      </w:hyperlink>
      <w:r w:rsidR="006D4558" w:rsidRPr="000425FC">
        <w:rPr>
          <w:sz w:val="20"/>
          <w:szCs w:val="20"/>
        </w:rPr>
        <w:t xml:space="preserve">1980, </w:t>
      </w:r>
      <w:proofErr w:type="spellStart"/>
      <w:r w:rsidR="006D4558" w:rsidRPr="000425FC">
        <w:rPr>
          <w:sz w:val="20"/>
          <w:szCs w:val="20"/>
        </w:rPr>
        <w:t>Orlikowski</w:t>
      </w:r>
      <w:proofErr w:type="spellEnd"/>
      <w:r w:rsidR="006D4558" w:rsidRPr="000425FC">
        <w:rPr>
          <w:sz w:val="20"/>
          <w:szCs w:val="20"/>
        </w:rPr>
        <w:t xml:space="preserve"> 1995</w:t>
      </w:r>
      <w:r w:rsidR="006D4558" w:rsidRPr="000425FC">
        <w:rPr>
          <w:sz w:val="20"/>
        </w:rPr>
        <w:t>,</w:t>
      </w:r>
      <w:r w:rsidR="003B2077" w:rsidRPr="000425FC">
        <w:rPr>
          <w:sz w:val="20"/>
          <w:szCs w:val="20"/>
        </w:rPr>
        <w:t xml:space="preserve"> and </w:t>
      </w:r>
      <w:proofErr w:type="spellStart"/>
      <w:r w:rsidR="003B2077" w:rsidRPr="000425FC">
        <w:rPr>
          <w:sz w:val="20"/>
          <w:szCs w:val="20"/>
        </w:rPr>
        <w:t>Armenakis</w:t>
      </w:r>
      <w:r w:rsidR="0071226C" w:rsidRPr="000425FC">
        <w:rPr>
          <w:sz w:val="20"/>
          <w:szCs w:val="20"/>
        </w:rPr>
        <w:t>&amp;</w:t>
      </w:r>
      <w:r w:rsidR="003B2077" w:rsidRPr="000425FC">
        <w:rPr>
          <w:sz w:val="20"/>
          <w:szCs w:val="20"/>
        </w:rPr>
        <w:t>Harris</w:t>
      </w:r>
      <w:proofErr w:type="spellEnd"/>
      <w:r w:rsidR="003B2077" w:rsidRPr="000425FC">
        <w:rPr>
          <w:sz w:val="20"/>
          <w:szCs w:val="20"/>
        </w:rPr>
        <w:t>, 2002</w:t>
      </w:r>
      <w:r w:rsidR="006809F9" w:rsidRPr="000425FC">
        <w:rPr>
          <w:sz w:val="20"/>
          <w:szCs w:val="20"/>
        </w:rPr>
        <w:t>)</w:t>
      </w:r>
      <w:r w:rsidR="00C435EF" w:rsidRPr="000425FC">
        <w:rPr>
          <w:sz w:val="20"/>
          <w:szCs w:val="20"/>
        </w:rPr>
        <w:t xml:space="preserve">. </w:t>
      </w:r>
      <w:r w:rsidRPr="000425FC">
        <w:rPr>
          <w:sz w:val="20"/>
          <w:szCs w:val="20"/>
        </w:rPr>
        <w:t>However t</w:t>
      </w:r>
      <w:r w:rsidR="00A94398" w:rsidRPr="000425FC">
        <w:rPr>
          <w:sz w:val="20"/>
          <w:szCs w:val="20"/>
        </w:rPr>
        <w:t xml:space="preserve">here has been a partial focal </w:t>
      </w:r>
      <w:proofErr w:type="spellStart"/>
      <w:r w:rsidR="00A94398" w:rsidRPr="000425FC">
        <w:rPr>
          <w:sz w:val="20"/>
          <w:szCs w:val="20"/>
        </w:rPr>
        <w:t>point</w:t>
      </w:r>
      <w:proofErr w:type="gramStart"/>
      <w:r w:rsidR="0039074E" w:rsidRPr="000425FC">
        <w:rPr>
          <w:sz w:val="20"/>
          <w:szCs w:val="20"/>
        </w:rPr>
        <w:t>,which</w:t>
      </w:r>
      <w:proofErr w:type="spellEnd"/>
      <w:proofErr w:type="gramEnd"/>
      <w:r w:rsidRPr="000425FC">
        <w:rPr>
          <w:sz w:val="20"/>
          <w:szCs w:val="20"/>
        </w:rPr>
        <w:t xml:space="preserve"> was </w:t>
      </w:r>
      <w:r w:rsidR="00A94398" w:rsidRPr="000425FC">
        <w:rPr>
          <w:sz w:val="20"/>
          <w:szCs w:val="20"/>
        </w:rPr>
        <w:t xml:space="preserve">adopted by </w:t>
      </w:r>
      <w:r w:rsidRPr="000425FC">
        <w:rPr>
          <w:sz w:val="20"/>
          <w:szCs w:val="20"/>
        </w:rPr>
        <w:t xml:space="preserve">every </w:t>
      </w:r>
      <w:r w:rsidR="003849CB" w:rsidRPr="000425FC">
        <w:rPr>
          <w:sz w:val="20"/>
          <w:szCs w:val="20"/>
        </w:rPr>
        <w:t xml:space="preserve">single </w:t>
      </w:r>
      <w:r w:rsidRPr="000425FC">
        <w:rPr>
          <w:sz w:val="20"/>
          <w:szCs w:val="20"/>
        </w:rPr>
        <w:t xml:space="preserve">one of </w:t>
      </w:r>
      <w:r w:rsidR="00A94398" w:rsidRPr="000425FC">
        <w:rPr>
          <w:sz w:val="20"/>
          <w:szCs w:val="20"/>
        </w:rPr>
        <w:t xml:space="preserve">the various streams of </w:t>
      </w:r>
      <w:r w:rsidR="0039074E" w:rsidRPr="000425FC">
        <w:rPr>
          <w:sz w:val="20"/>
          <w:szCs w:val="20"/>
        </w:rPr>
        <w:t xml:space="preserve">those </w:t>
      </w:r>
      <w:r w:rsidR="00A94398" w:rsidRPr="000425FC">
        <w:rPr>
          <w:sz w:val="20"/>
          <w:szCs w:val="20"/>
        </w:rPr>
        <w:t xml:space="preserve">authors who were involved in having a say relating to such a </w:t>
      </w:r>
      <w:r w:rsidR="000054F0" w:rsidRPr="000425FC">
        <w:rPr>
          <w:sz w:val="20"/>
          <w:szCs w:val="20"/>
        </w:rPr>
        <w:t xml:space="preserve">proportionally </w:t>
      </w:r>
      <w:r w:rsidR="00A94398" w:rsidRPr="000425FC">
        <w:rPr>
          <w:sz w:val="20"/>
          <w:szCs w:val="20"/>
        </w:rPr>
        <w:t>sophisticated area</w:t>
      </w:r>
      <w:r w:rsidR="006809F9" w:rsidRPr="000425FC">
        <w:rPr>
          <w:sz w:val="20"/>
          <w:szCs w:val="20"/>
        </w:rPr>
        <w:t xml:space="preserve"> (</w:t>
      </w:r>
      <w:r w:rsidR="00993926" w:rsidRPr="000425FC">
        <w:rPr>
          <w:sz w:val="20"/>
          <w:szCs w:val="20"/>
        </w:rPr>
        <w:t>Burns 2004,)</w:t>
      </w:r>
      <w:r w:rsidR="00A94398" w:rsidRPr="000425FC">
        <w:rPr>
          <w:sz w:val="20"/>
          <w:szCs w:val="20"/>
        </w:rPr>
        <w:t>.</w:t>
      </w:r>
      <w:r w:rsidRPr="000425FC">
        <w:rPr>
          <w:sz w:val="20"/>
          <w:szCs w:val="20"/>
        </w:rPr>
        <w:t xml:space="preserve"> Even though, the core that</w:t>
      </w:r>
      <w:r w:rsidR="000054F0" w:rsidRPr="000425FC">
        <w:rPr>
          <w:sz w:val="20"/>
          <w:szCs w:val="20"/>
        </w:rPr>
        <w:t>'s</w:t>
      </w:r>
      <w:r w:rsidRPr="000425FC">
        <w:rPr>
          <w:sz w:val="20"/>
          <w:szCs w:val="20"/>
        </w:rPr>
        <w:t xml:space="preserve"> focused on </w:t>
      </w:r>
      <w:r w:rsidR="007807AB" w:rsidRPr="000425FC">
        <w:rPr>
          <w:sz w:val="20"/>
          <w:szCs w:val="20"/>
        </w:rPr>
        <w:t xml:space="preserve">by the different streams has not come out of what so </w:t>
      </w:r>
      <w:proofErr w:type="spellStart"/>
      <w:r w:rsidR="007807AB" w:rsidRPr="000425FC">
        <w:rPr>
          <w:sz w:val="20"/>
          <w:szCs w:val="20"/>
        </w:rPr>
        <w:t>called</w:t>
      </w:r>
      <w:proofErr w:type="gramStart"/>
      <w:r w:rsidR="003849CB" w:rsidRPr="000425FC">
        <w:rPr>
          <w:sz w:val="20"/>
          <w:szCs w:val="20"/>
        </w:rPr>
        <w:t>,</w:t>
      </w:r>
      <w:r w:rsidR="00AA4828" w:rsidRPr="000425FC">
        <w:rPr>
          <w:sz w:val="20"/>
          <w:szCs w:val="20"/>
        </w:rPr>
        <w:t>together</w:t>
      </w:r>
      <w:proofErr w:type="spellEnd"/>
      <w:proofErr w:type="gramEnd"/>
      <w:r w:rsidR="003849CB" w:rsidRPr="000425FC">
        <w:rPr>
          <w:sz w:val="20"/>
          <w:szCs w:val="20"/>
        </w:rPr>
        <w:t>,</w:t>
      </w:r>
      <w:r w:rsidR="00C9617E" w:rsidRPr="000425FC">
        <w:rPr>
          <w:sz w:val="20"/>
          <w:szCs w:val="20"/>
        </w:rPr>
        <w:t xml:space="preserve"> the </w:t>
      </w:r>
      <w:r w:rsidR="007807AB" w:rsidRPr="000425FC">
        <w:rPr>
          <w:sz w:val="20"/>
          <w:szCs w:val="20"/>
        </w:rPr>
        <w:t xml:space="preserve">soft </w:t>
      </w:r>
      <w:r w:rsidR="00C9617E" w:rsidRPr="000425FC">
        <w:rPr>
          <w:sz w:val="20"/>
          <w:szCs w:val="20"/>
        </w:rPr>
        <w:t xml:space="preserve">issues of </w:t>
      </w:r>
      <w:r w:rsidR="007807AB" w:rsidRPr="000425FC">
        <w:rPr>
          <w:sz w:val="20"/>
          <w:szCs w:val="20"/>
        </w:rPr>
        <w:lastRenderedPageBreak/>
        <w:t>organization. Those like; commitment</w:t>
      </w:r>
      <w:r w:rsidR="006809F9" w:rsidRPr="00A7512B">
        <w:rPr>
          <w:rFonts w:asciiTheme="majorBidi" w:hAnsiTheme="majorBidi" w:cstheme="majorBidi"/>
          <w:sz w:val="20"/>
          <w:szCs w:val="20"/>
        </w:rPr>
        <w:t>(</w:t>
      </w:r>
      <w:r w:rsidR="00D87650" w:rsidRPr="00A7512B">
        <w:rPr>
          <w:rFonts w:asciiTheme="majorBidi" w:hAnsiTheme="majorBidi" w:cstheme="majorBidi"/>
          <w:sz w:val="20"/>
          <w:szCs w:val="20"/>
        </w:rPr>
        <w:t>Sims 2002</w:t>
      </w:r>
      <w:r w:rsidR="005E78C0" w:rsidRPr="00A7512B">
        <w:rPr>
          <w:rFonts w:asciiTheme="majorBidi" w:hAnsiTheme="majorBidi" w:cstheme="majorBidi"/>
          <w:sz w:val="20"/>
          <w:szCs w:val="20"/>
        </w:rPr>
        <w:t xml:space="preserve">and </w:t>
      </w:r>
      <w:proofErr w:type="spellStart"/>
      <w:r w:rsidR="005E78C0" w:rsidRPr="00A7512B">
        <w:rPr>
          <w:rFonts w:asciiTheme="majorBidi" w:hAnsiTheme="majorBidi" w:cstheme="majorBidi"/>
          <w:sz w:val="20"/>
          <w:szCs w:val="20"/>
        </w:rPr>
        <w:t>Kilic</w:t>
      </w:r>
      <w:proofErr w:type="spellEnd"/>
      <w:r w:rsidR="005E78C0" w:rsidRPr="00A7512B">
        <w:rPr>
          <w:rFonts w:asciiTheme="majorBidi" w:hAnsiTheme="majorBidi" w:cstheme="majorBidi"/>
          <w:sz w:val="20"/>
          <w:szCs w:val="20"/>
        </w:rPr>
        <w:t xml:space="preserve"> 2009</w:t>
      </w:r>
      <w:r w:rsidR="006809F9" w:rsidRPr="00A7512B">
        <w:rPr>
          <w:rFonts w:asciiTheme="majorBidi" w:hAnsiTheme="majorBidi" w:cstheme="majorBidi"/>
          <w:sz w:val="20"/>
          <w:szCs w:val="20"/>
        </w:rPr>
        <w:t>)</w:t>
      </w:r>
      <w:r w:rsidR="007807AB" w:rsidRPr="00A7512B">
        <w:rPr>
          <w:rFonts w:asciiTheme="majorBidi" w:hAnsiTheme="majorBidi" w:cstheme="majorBidi"/>
          <w:sz w:val="20"/>
          <w:szCs w:val="20"/>
        </w:rPr>
        <w:t>, loyalty</w:t>
      </w:r>
      <w:r w:rsidR="006809F9" w:rsidRPr="00A7512B">
        <w:rPr>
          <w:rFonts w:asciiTheme="majorBidi" w:hAnsiTheme="majorBidi" w:cstheme="majorBidi"/>
          <w:sz w:val="20"/>
          <w:szCs w:val="20"/>
        </w:rPr>
        <w:t xml:space="preserve"> (</w:t>
      </w:r>
      <w:proofErr w:type="spellStart"/>
      <w:r w:rsidR="005E78C0" w:rsidRPr="00A7512B">
        <w:rPr>
          <w:rFonts w:asciiTheme="majorBidi" w:hAnsiTheme="majorBidi" w:cstheme="majorBidi"/>
          <w:sz w:val="20"/>
          <w:szCs w:val="20"/>
        </w:rPr>
        <w:t>Preko</w:t>
      </w:r>
      <w:r w:rsidR="0071226C" w:rsidRPr="00A7512B">
        <w:rPr>
          <w:rFonts w:asciiTheme="majorBidi" w:hAnsiTheme="majorBidi" w:cstheme="majorBidi"/>
          <w:sz w:val="20"/>
          <w:szCs w:val="20"/>
        </w:rPr>
        <w:t>&amp;</w:t>
      </w:r>
      <w:r w:rsidR="005E78C0" w:rsidRPr="00A7512B">
        <w:rPr>
          <w:rFonts w:asciiTheme="majorBidi" w:hAnsiTheme="majorBidi" w:cstheme="majorBidi"/>
          <w:sz w:val="20"/>
          <w:szCs w:val="20"/>
        </w:rPr>
        <w:t>Adjetey</w:t>
      </w:r>
      <w:proofErr w:type="spellEnd"/>
      <w:r w:rsidR="005E78C0" w:rsidRPr="00A7512B">
        <w:rPr>
          <w:rFonts w:asciiTheme="majorBidi" w:hAnsiTheme="majorBidi" w:cstheme="majorBidi"/>
          <w:sz w:val="20"/>
          <w:szCs w:val="20"/>
        </w:rPr>
        <w:t xml:space="preserve"> 2013 and </w:t>
      </w:r>
      <w:proofErr w:type="spellStart"/>
      <w:r w:rsidR="00DC6235" w:rsidRPr="00A7512B">
        <w:rPr>
          <w:rFonts w:asciiTheme="majorBidi" w:hAnsiTheme="majorBidi" w:cstheme="majorBidi"/>
          <w:sz w:val="20"/>
          <w:szCs w:val="20"/>
        </w:rPr>
        <w:t>Iqbal</w:t>
      </w:r>
      <w:proofErr w:type="spellEnd"/>
      <w:r w:rsidR="00DC6235" w:rsidRPr="00A7512B">
        <w:rPr>
          <w:rFonts w:asciiTheme="majorBidi" w:hAnsiTheme="majorBidi" w:cstheme="majorBidi"/>
          <w:sz w:val="20"/>
          <w:szCs w:val="20"/>
        </w:rPr>
        <w:t xml:space="preserve"> </w:t>
      </w:r>
      <w:r w:rsidR="00DC6235" w:rsidRPr="00A7512B">
        <w:rPr>
          <w:rFonts w:asciiTheme="majorBidi" w:hAnsiTheme="majorBidi" w:cstheme="majorBidi"/>
          <w:i/>
          <w:iCs/>
          <w:sz w:val="20"/>
          <w:szCs w:val="20"/>
        </w:rPr>
        <w:t>et al</w:t>
      </w:r>
      <w:r w:rsidR="00DC6235" w:rsidRPr="00A7512B">
        <w:rPr>
          <w:rFonts w:asciiTheme="majorBidi" w:hAnsiTheme="majorBidi" w:cstheme="majorBidi"/>
          <w:sz w:val="20"/>
          <w:szCs w:val="20"/>
        </w:rPr>
        <w:t>., 2015</w:t>
      </w:r>
      <w:r w:rsidR="006809F9" w:rsidRPr="00A7512B">
        <w:rPr>
          <w:rFonts w:asciiTheme="majorBidi" w:hAnsiTheme="majorBidi" w:cstheme="majorBidi"/>
          <w:sz w:val="20"/>
          <w:szCs w:val="20"/>
        </w:rPr>
        <w:t>)</w:t>
      </w:r>
      <w:r w:rsidR="007807AB" w:rsidRPr="00A7512B">
        <w:rPr>
          <w:rFonts w:asciiTheme="majorBidi" w:hAnsiTheme="majorBidi" w:cstheme="majorBidi"/>
          <w:sz w:val="20"/>
          <w:szCs w:val="20"/>
        </w:rPr>
        <w:t xml:space="preserve">, </w:t>
      </w:r>
      <w:r w:rsidR="00C676F0" w:rsidRPr="00A7512B">
        <w:rPr>
          <w:rFonts w:asciiTheme="majorBidi" w:hAnsiTheme="majorBidi" w:cstheme="majorBidi"/>
          <w:sz w:val="20"/>
          <w:szCs w:val="20"/>
        </w:rPr>
        <w:t>affiliation</w:t>
      </w:r>
      <w:r w:rsidR="006809F9" w:rsidRPr="00A7512B">
        <w:rPr>
          <w:rFonts w:asciiTheme="majorBidi" w:hAnsiTheme="majorBidi" w:cstheme="majorBidi"/>
          <w:sz w:val="20"/>
          <w:szCs w:val="20"/>
        </w:rPr>
        <w:t xml:space="preserve"> (</w:t>
      </w:r>
      <w:proofErr w:type="spellStart"/>
      <w:r w:rsidR="00216CED" w:rsidRPr="00A7512B">
        <w:rPr>
          <w:rFonts w:asciiTheme="majorBidi" w:hAnsiTheme="majorBidi" w:cstheme="majorBidi"/>
          <w:sz w:val="20"/>
          <w:szCs w:val="20"/>
        </w:rPr>
        <w:t>Belderbos</w:t>
      </w:r>
      <w:r w:rsidR="0071226C" w:rsidRPr="00A7512B">
        <w:rPr>
          <w:rFonts w:asciiTheme="majorBidi" w:hAnsiTheme="majorBidi" w:cstheme="majorBidi"/>
          <w:sz w:val="20"/>
          <w:szCs w:val="20"/>
        </w:rPr>
        <w:t>&amp;</w:t>
      </w:r>
      <w:r w:rsidR="00216CED" w:rsidRPr="00A7512B">
        <w:rPr>
          <w:rFonts w:asciiTheme="majorBidi" w:hAnsiTheme="majorBidi" w:cstheme="majorBidi"/>
          <w:sz w:val="20"/>
          <w:szCs w:val="20"/>
        </w:rPr>
        <w:t>Zou</w:t>
      </w:r>
      <w:proofErr w:type="spellEnd"/>
      <w:r w:rsidR="00216CED" w:rsidRPr="00A7512B">
        <w:rPr>
          <w:rFonts w:asciiTheme="majorBidi" w:hAnsiTheme="majorBidi" w:cstheme="majorBidi"/>
          <w:sz w:val="20"/>
          <w:szCs w:val="20"/>
        </w:rPr>
        <w:t xml:space="preserve"> 2007</w:t>
      </w:r>
      <w:r w:rsidR="006809F9" w:rsidRPr="00A7512B">
        <w:rPr>
          <w:rFonts w:asciiTheme="majorBidi" w:hAnsiTheme="majorBidi" w:cstheme="majorBidi"/>
          <w:sz w:val="20"/>
          <w:szCs w:val="20"/>
        </w:rPr>
        <w:t>)</w:t>
      </w:r>
      <w:r w:rsidR="00C676F0" w:rsidRPr="00A7512B">
        <w:rPr>
          <w:rFonts w:asciiTheme="majorBidi" w:hAnsiTheme="majorBidi" w:cstheme="majorBidi"/>
          <w:sz w:val="20"/>
          <w:szCs w:val="20"/>
        </w:rPr>
        <w:t xml:space="preserve">, </w:t>
      </w:r>
      <w:r w:rsidR="00AA4828" w:rsidRPr="00A7512B">
        <w:rPr>
          <w:rFonts w:asciiTheme="majorBidi" w:hAnsiTheme="majorBidi" w:cstheme="majorBidi"/>
          <w:sz w:val="20"/>
          <w:szCs w:val="20"/>
        </w:rPr>
        <w:t>citizenship</w:t>
      </w:r>
      <w:r w:rsidR="006809F9" w:rsidRPr="00A7512B">
        <w:rPr>
          <w:rFonts w:asciiTheme="majorBidi" w:hAnsiTheme="majorBidi" w:cstheme="majorBidi"/>
          <w:sz w:val="20"/>
          <w:szCs w:val="20"/>
        </w:rPr>
        <w:t xml:space="preserve"> (</w:t>
      </w:r>
      <w:proofErr w:type="spellStart"/>
      <w:r w:rsidR="003A502F" w:rsidRPr="00A7512B">
        <w:rPr>
          <w:rFonts w:asciiTheme="majorBidi" w:hAnsiTheme="majorBidi" w:cstheme="majorBidi"/>
          <w:sz w:val="20"/>
          <w:szCs w:val="20"/>
        </w:rPr>
        <w:t>Ilies</w:t>
      </w:r>
      <w:proofErr w:type="spellEnd"/>
      <w:r w:rsidR="003A502F" w:rsidRPr="00A7512B">
        <w:rPr>
          <w:rFonts w:asciiTheme="majorBidi" w:hAnsiTheme="majorBidi" w:cstheme="majorBidi"/>
          <w:sz w:val="20"/>
          <w:szCs w:val="20"/>
        </w:rPr>
        <w:t xml:space="preserve"> </w:t>
      </w:r>
      <w:r w:rsidR="003A502F" w:rsidRPr="00A7512B">
        <w:rPr>
          <w:rFonts w:asciiTheme="majorBidi" w:hAnsiTheme="majorBidi" w:cstheme="majorBidi"/>
          <w:i/>
          <w:iCs/>
          <w:sz w:val="20"/>
          <w:szCs w:val="20"/>
        </w:rPr>
        <w:t>et al</w:t>
      </w:r>
      <w:r w:rsidR="003A502F" w:rsidRPr="00A7512B">
        <w:rPr>
          <w:rFonts w:asciiTheme="majorBidi" w:hAnsiTheme="majorBidi" w:cstheme="majorBidi"/>
          <w:sz w:val="20"/>
          <w:szCs w:val="20"/>
        </w:rPr>
        <w:t>., 2006</w:t>
      </w:r>
      <w:r w:rsidR="006809F9" w:rsidRPr="00A7512B">
        <w:rPr>
          <w:rFonts w:asciiTheme="majorBidi" w:hAnsiTheme="majorBidi" w:cstheme="majorBidi"/>
          <w:sz w:val="20"/>
          <w:szCs w:val="20"/>
        </w:rPr>
        <w:t>)</w:t>
      </w:r>
      <w:r w:rsidR="00C9617E" w:rsidRPr="00A7512B">
        <w:rPr>
          <w:rFonts w:asciiTheme="majorBidi" w:hAnsiTheme="majorBidi" w:cstheme="majorBidi"/>
          <w:sz w:val="20"/>
          <w:szCs w:val="20"/>
        </w:rPr>
        <w:t>, communications</w:t>
      </w:r>
      <w:r w:rsidR="006809F9" w:rsidRPr="00A7512B">
        <w:rPr>
          <w:rFonts w:asciiTheme="majorBidi" w:hAnsiTheme="majorBidi" w:cstheme="majorBidi"/>
          <w:sz w:val="20"/>
          <w:szCs w:val="20"/>
        </w:rPr>
        <w:t xml:space="preserve"> (</w:t>
      </w:r>
      <w:proofErr w:type="spellStart"/>
      <w:r w:rsidR="003B2077" w:rsidRPr="00A7512B">
        <w:rPr>
          <w:rFonts w:asciiTheme="majorBidi" w:hAnsiTheme="majorBidi" w:cstheme="majorBidi"/>
          <w:sz w:val="20"/>
          <w:szCs w:val="20"/>
        </w:rPr>
        <w:t>Argenti</w:t>
      </w:r>
      <w:proofErr w:type="spellEnd"/>
      <w:r w:rsidR="003B2077" w:rsidRPr="00A7512B">
        <w:rPr>
          <w:rFonts w:asciiTheme="majorBidi" w:hAnsiTheme="majorBidi" w:cstheme="majorBidi"/>
          <w:sz w:val="20"/>
          <w:szCs w:val="20"/>
        </w:rPr>
        <w:t xml:space="preserve"> </w:t>
      </w:r>
      <w:r w:rsidR="003B2077" w:rsidRPr="00A7512B">
        <w:rPr>
          <w:rFonts w:asciiTheme="majorBidi" w:hAnsiTheme="majorBidi" w:cstheme="majorBidi"/>
          <w:i/>
          <w:iCs/>
          <w:sz w:val="20"/>
          <w:szCs w:val="20"/>
        </w:rPr>
        <w:t>et al</w:t>
      </w:r>
      <w:r w:rsidR="003B2077" w:rsidRPr="00A7512B">
        <w:rPr>
          <w:rFonts w:asciiTheme="majorBidi" w:hAnsiTheme="majorBidi" w:cstheme="majorBidi"/>
          <w:sz w:val="20"/>
          <w:szCs w:val="20"/>
        </w:rPr>
        <w:t>., 2005</w:t>
      </w:r>
      <w:r w:rsidR="003A502F" w:rsidRPr="00A7512B">
        <w:rPr>
          <w:rFonts w:asciiTheme="majorBidi" w:hAnsiTheme="majorBidi" w:cstheme="majorBidi"/>
          <w:sz w:val="20"/>
          <w:szCs w:val="20"/>
        </w:rPr>
        <w:t xml:space="preserve"> and Lewis </w:t>
      </w:r>
      <w:r w:rsidR="003A502F" w:rsidRPr="00A7512B">
        <w:rPr>
          <w:rFonts w:asciiTheme="majorBidi" w:hAnsiTheme="majorBidi" w:cstheme="majorBidi"/>
          <w:i/>
          <w:iCs/>
          <w:sz w:val="20"/>
          <w:szCs w:val="20"/>
        </w:rPr>
        <w:t>et al</w:t>
      </w:r>
      <w:r w:rsidR="003A502F" w:rsidRPr="00A7512B">
        <w:rPr>
          <w:rFonts w:asciiTheme="majorBidi" w:hAnsiTheme="majorBidi" w:cstheme="majorBidi"/>
          <w:sz w:val="20"/>
          <w:szCs w:val="20"/>
        </w:rPr>
        <w:t>., 2006</w:t>
      </w:r>
      <w:r w:rsidR="006809F9" w:rsidRPr="00A7512B">
        <w:rPr>
          <w:rFonts w:asciiTheme="majorBidi" w:hAnsiTheme="majorBidi" w:cstheme="majorBidi"/>
          <w:sz w:val="20"/>
          <w:szCs w:val="20"/>
        </w:rPr>
        <w:t>)</w:t>
      </w:r>
      <w:r w:rsidR="00C9617E" w:rsidRPr="00A7512B">
        <w:rPr>
          <w:rFonts w:asciiTheme="majorBidi" w:hAnsiTheme="majorBidi" w:cstheme="majorBidi"/>
          <w:sz w:val="20"/>
          <w:szCs w:val="20"/>
        </w:rPr>
        <w:t>, interpersonal relations</w:t>
      </w:r>
      <w:r w:rsidR="006809F9" w:rsidRPr="00A7512B">
        <w:rPr>
          <w:rFonts w:asciiTheme="majorBidi" w:hAnsiTheme="majorBidi" w:cstheme="majorBidi"/>
          <w:sz w:val="20"/>
          <w:szCs w:val="20"/>
        </w:rPr>
        <w:t xml:space="preserve"> (</w:t>
      </w:r>
      <w:proofErr w:type="spellStart"/>
      <w:r w:rsidR="00B71AA6" w:rsidRPr="00A7512B">
        <w:rPr>
          <w:rFonts w:asciiTheme="majorBidi" w:hAnsiTheme="majorBidi" w:cstheme="majorBidi"/>
          <w:sz w:val="20"/>
          <w:szCs w:val="20"/>
        </w:rPr>
        <w:t>Skarlicki</w:t>
      </w:r>
      <w:r w:rsidR="0071226C" w:rsidRPr="00A7512B">
        <w:rPr>
          <w:rFonts w:asciiTheme="majorBidi" w:hAnsiTheme="majorBidi" w:cstheme="majorBidi"/>
          <w:sz w:val="20"/>
          <w:szCs w:val="20"/>
        </w:rPr>
        <w:t>&amp;</w:t>
      </w:r>
      <w:r w:rsidR="00B71AA6" w:rsidRPr="00A7512B">
        <w:rPr>
          <w:rFonts w:asciiTheme="majorBidi" w:hAnsiTheme="majorBidi" w:cstheme="majorBidi"/>
          <w:sz w:val="20"/>
          <w:szCs w:val="20"/>
        </w:rPr>
        <w:t>Folger</w:t>
      </w:r>
      <w:proofErr w:type="spellEnd"/>
      <w:r w:rsidR="00B71AA6" w:rsidRPr="00A7512B">
        <w:rPr>
          <w:rFonts w:asciiTheme="majorBidi" w:hAnsiTheme="majorBidi" w:cstheme="majorBidi"/>
          <w:sz w:val="20"/>
          <w:szCs w:val="20"/>
        </w:rPr>
        <w:t xml:space="preserve"> 1997 and </w:t>
      </w:r>
      <w:proofErr w:type="spellStart"/>
      <w:r w:rsidR="00B71AA6" w:rsidRPr="00A7512B">
        <w:rPr>
          <w:rFonts w:asciiTheme="majorBidi" w:hAnsiTheme="majorBidi" w:cstheme="majorBidi"/>
          <w:sz w:val="20"/>
          <w:szCs w:val="20"/>
        </w:rPr>
        <w:t>Schnake</w:t>
      </w:r>
      <w:proofErr w:type="spellEnd"/>
      <w:r w:rsidR="00B71AA6" w:rsidRPr="00A7512B">
        <w:rPr>
          <w:rFonts w:asciiTheme="majorBidi" w:hAnsiTheme="majorBidi" w:cstheme="majorBidi"/>
          <w:sz w:val="20"/>
          <w:szCs w:val="20"/>
        </w:rPr>
        <w:t xml:space="preserve"> 2007</w:t>
      </w:r>
      <w:r w:rsidR="006809F9" w:rsidRPr="00A7512B">
        <w:rPr>
          <w:rFonts w:asciiTheme="majorBidi" w:hAnsiTheme="majorBidi" w:cstheme="majorBidi"/>
          <w:sz w:val="20"/>
          <w:szCs w:val="20"/>
        </w:rPr>
        <w:t>)</w:t>
      </w:r>
      <w:r w:rsidR="00C9617E" w:rsidRPr="00A7512B">
        <w:rPr>
          <w:rFonts w:asciiTheme="majorBidi" w:hAnsiTheme="majorBidi" w:cstheme="majorBidi"/>
          <w:sz w:val="20"/>
          <w:szCs w:val="20"/>
        </w:rPr>
        <w:t>, climate</w:t>
      </w:r>
      <w:r w:rsidR="006809F9" w:rsidRPr="00A7512B">
        <w:rPr>
          <w:rFonts w:asciiTheme="majorBidi" w:hAnsiTheme="majorBidi" w:cstheme="majorBidi"/>
          <w:sz w:val="20"/>
          <w:szCs w:val="20"/>
        </w:rPr>
        <w:t xml:space="preserve"> (</w:t>
      </w:r>
      <w:proofErr w:type="spellStart"/>
      <w:r w:rsidR="00B84062" w:rsidRPr="00A7512B">
        <w:rPr>
          <w:rFonts w:asciiTheme="majorBidi" w:hAnsiTheme="majorBidi" w:cstheme="majorBidi"/>
          <w:sz w:val="20"/>
          <w:szCs w:val="20"/>
        </w:rPr>
        <w:t>Zhang</w:t>
      </w:r>
      <w:r w:rsidR="0071226C" w:rsidRPr="00A7512B">
        <w:rPr>
          <w:rFonts w:asciiTheme="majorBidi" w:hAnsiTheme="majorBidi" w:cstheme="majorBidi"/>
          <w:sz w:val="20"/>
          <w:szCs w:val="20"/>
        </w:rPr>
        <w:t>&amp;</w:t>
      </w:r>
      <w:r w:rsidR="00B84062" w:rsidRPr="00A7512B">
        <w:rPr>
          <w:rFonts w:asciiTheme="majorBidi" w:hAnsiTheme="majorBidi" w:cstheme="majorBidi"/>
          <w:sz w:val="20"/>
          <w:szCs w:val="20"/>
        </w:rPr>
        <w:t>Liu</w:t>
      </w:r>
      <w:proofErr w:type="spellEnd"/>
      <w:r w:rsidR="00B84062" w:rsidRPr="00A7512B">
        <w:rPr>
          <w:rFonts w:asciiTheme="majorBidi" w:hAnsiTheme="majorBidi" w:cstheme="majorBidi"/>
          <w:sz w:val="20"/>
          <w:szCs w:val="20"/>
        </w:rPr>
        <w:t xml:space="preserve"> 2010</w:t>
      </w:r>
      <w:r w:rsidR="006809F9" w:rsidRPr="00A7512B">
        <w:rPr>
          <w:rFonts w:asciiTheme="majorBidi" w:hAnsiTheme="majorBidi" w:cstheme="majorBidi"/>
          <w:sz w:val="20"/>
          <w:szCs w:val="20"/>
        </w:rPr>
        <w:t>)</w:t>
      </w:r>
      <w:r w:rsidR="00C9617E" w:rsidRPr="00A7512B">
        <w:rPr>
          <w:rFonts w:asciiTheme="majorBidi" w:hAnsiTheme="majorBidi" w:cstheme="majorBidi"/>
          <w:sz w:val="20"/>
          <w:szCs w:val="20"/>
        </w:rPr>
        <w:t>, conflict</w:t>
      </w:r>
      <w:r w:rsidR="006809F9" w:rsidRPr="00A7512B">
        <w:rPr>
          <w:rFonts w:asciiTheme="majorBidi" w:hAnsiTheme="majorBidi" w:cstheme="majorBidi"/>
          <w:sz w:val="20"/>
          <w:szCs w:val="20"/>
        </w:rPr>
        <w:t xml:space="preserve"> (</w:t>
      </w:r>
      <w:proofErr w:type="spellStart"/>
      <w:r w:rsidR="004E2A67" w:rsidRPr="00A7512B">
        <w:rPr>
          <w:rFonts w:asciiTheme="majorBidi" w:hAnsiTheme="majorBidi" w:cstheme="majorBidi"/>
          <w:sz w:val="20"/>
          <w:szCs w:val="20"/>
        </w:rPr>
        <w:t>Barki</w:t>
      </w:r>
      <w:proofErr w:type="spellEnd"/>
      <w:r w:rsidR="004E2A67" w:rsidRPr="00A7512B">
        <w:rPr>
          <w:rFonts w:asciiTheme="majorBidi" w:hAnsiTheme="majorBidi" w:cstheme="majorBidi"/>
          <w:sz w:val="20"/>
          <w:szCs w:val="20"/>
        </w:rPr>
        <w:t xml:space="preserve"> 2004and</w:t>
      </w:r>
      <w:r w:rsidR="006A6EB3" w:rsidRPr="00A7512B">
        <w:rPr>
          <w:rFonts w:asciiTheme="majorBidi" w:hAnsiTheme="majorBidi" w:cstheme="majorBidi"/>
          <w:sz w:val="20"/>
          <w:szCs w:val="20"/>
        </w:rPr>
        <w:t>Omisore</w:t>
      </w:r>
      <w:r w:rsidR="0071226C" w:rsidRPr="00A7512B">
        <w:rPr>
          <w:rFonts w:asciiTheme="majorBidi" w:hAnsiTheme="majorBidi" w:cstheme="majorBidi"/>
          <w:sz w:val="20"/>
          <w:szCs w:val="20"/>
        </w:rPr>
        <w:t>&amp;</w:t>
      </w:r>
      <w:r w:rsidR="006A6EB3" w:rsidRPr="00A7512B">
        <w:rPr>
          <w:rFonts w:asciiTheme="majorBidi" w:hAnsiTheme="majorBidi" w:cstheme="majorBidi"/>
          <w:sz w:val="20"/>
          <w:szCs w:val="20"/>
        </w:rPr>
        <w:t>Abiodun2014</w:t>
      </w:r>
      <w:r w:rsidR="006809F9" w:rsidRPr="00A7512B">
        <w:rPr>
          <w:rFonts w:asciiTheme="majorBidi" w:hAnsiTheme="majorBidi" w:cstheme="majorBidi"/>
          <w:sz w:val="20"/>
          <w:szCs w:val="20"/>
        </w:rPr>
        <w:t>)</w:t>
      </w:r>
      <w:r w:rsidR="00C9617E" w:rsidRPr="00A7512B">
        <w:rPr>
          <w:rFonts w:asciiTheme="majorBidi" w:hAnsiTheme="majorBidi" w:cstheme="majorBidi"/>
          <w:sz w:val="20"/>
          <w:szCs w:val="20"/>
        </w:rPr>
        <w:t>, stress</w:t>
      </w:r>
      <w:r w:rsidR="006809F9" w:rsidRPr="00A7512B">
        <w:rPr>
          <w:rFonts w:asciiTheme="majorBidi" w:hAnsiTheme="majorBidi" w:cstheme="majorBidi"/>
          <w:sz w:val="20"/>
          <w:szCs w:val="20"/>
        </w:rPr>
        <w:t xml:space="preserve"> (</w:t>
      </w:r>
      <w:proofErr w:type="spellStart"/>
      <w:r w:rsidR="003A502F" w:rsidRPr="00A7512B">
        <w:rPr>
          <w:rFonts w:asciiTheme="majorBidi" w:hAnsiTheme="majorBidi" w:cstheme="majorBidi"/>
          <w:sz w:val="20"/>
          <w:szCs w:val="20"/>
        </w:rPr>
        <w:t>Kroth</w:t>
      </w:r>
      <w:proofErr w:type="spellEnd"/>
      <w:r w:rsidR="003A502F" w:rsidRPr="00A7512B">
        <w:rPr>
          <w:rFonts w:asciiTheme="majorBidi" w:hAnsiTheme="majorBidi" w:cstheme="majorBidi"/>
          <w:sz w:val="20"/>
          <w:szCs w:val="20"/>
        </w:rPr>
        <w:t>, 2007</w:t>
      </w:r>
      <w:r w:rsidR="006809F9" w:rsidRPr="00A7512B">
        <w:rPr>
          <w:rFonts w:asciiTheme="majorBidi" w:hAnsiTheme="majorBidi" w:cstheme="majorBidi"/>
          <w:sz w:val="20"/>
          <w:szCs w:val="20"/>
        </w:rPr>
        <w:t>)</w:t>
      </w:r>
      <w:r w:rsidR="00C9617E" w:rsidRPr="00A7512B">
        <w:rPr>
          <w:rFonts w:asciiTheme="majorBidi" w:hAnsiTheme="majorBidi" w:cstheme="majorBidi"/>
          <w:sz w:val="20"/>
          <w:szCs w:val="20"/>
        </w:rPr>
        <w:t>, ambiguity</w:t>
      </w:r>
      <w:r w:rsidR="006809F9" w:rsidRPr="00A7512B">
        <w:rPr>
          <w:rFonts w:asciiTheme="majorBidi" w:hAnsiTheme="majorBidi" w:cstheme="majorBidi"/>
          <w:sz w:val="20"/>
          <w:szCs w:val="20"/>
        </w:rPr>
        <w:t xml:space="preserve"> (</w:t>
      </w:r>
      <w:r w:rsidR="00164A66" w:rsidRPr="00A7512B">
        <w:rPr>
          <w:rFonts w:asciiTheme="majorBidi" w:hAnsiTheme="majorBidi" w:cstheme="majorBidi"/>
          <w:sz w:val="20"/>
          <w:szCs w:val="20"/>
        </w:rPr>
        <w:t>Burns 2004</w:t>
      </w:r>
      <w:r w:rsidR="006809F9" w:rsidRPr="00A7512B">
        <w:rPr>
          <w:rFonts w:asciiTheme="majorBidi" w:hAnsiTheme="majorBidi" w:cstheme="majorBidi"/>
          <w:sz w:val="20"/>
          <w:szCs w:val="20"/>
        </w:rPr>
        <w:t>)</w:t>
      </w:r>
      <w:r w:rsidR="00C9617E" w:rsidRPr="00A7512B">
        <w:rPr>
          <w:rFonts w:asciiTheme="majorBidi" w:hAnsiTheme="majorBidi" w:cstheme="majorBidi"/>
          <w:sz w:val="20"/>
          <w:szCs w:val="20"/>
        </w:rPr>
        <w:t xml:space="preserve">, </w:t>
      </w:r>
      <w:r w:rsidR="00FC5AB7" w:rsidRPr="00A7512B">
        <w:rPr>
          <w:rFonts w:asciiTheme="majorBidi" w:hAnsiTheme="majorBidi" w:cstheme="majorBidi"/>
          <w:sz w:val="20"/>
          <w:szCs w:val="20"/>
        </w:rPr>
        <w:t>creativity</w:t>
      </w:r>
      <w:r w:rsidR="006809F9" w:rsidRPr="00A7512B">
        <w:rPr>
          <w:rFonts w:asciiTheme="majorBidi" w:hAnsiTheme="majorBidi" w:cstheme="majorBidi"/>
          <w:sz w:val="20"/>
          <w:szCs w:val="20"/>
        </w:rPr>
        <w:t xml:space="preserve"> (</w:t>
      </w:r>
      <w:proofErr w:type="spellStart"/>
      <w:r w:rsidR="00164A66" w:rsidRPr="00A7512B">
        <w:rPr>
          <w:rFonts w:asciiTheme="majorBidi" w:hAnsiTheme="majorBidi" w:cstheme="majorBidi"/>
          <w:sz w:val="20"/>
          <w:szCs w:val="20"/>
        </w:rPr>
        <w:t>Ford</w:t>
      </w:r>
      <w:r w:rsidR="0071226C" w:rsidRPr="00A7512B">
        <w:rPr>
          <w:rFonts w:asciiTheme="majorBidi" w:hAnsiTheme="majorBidi" w:cstheme="majorBidi"/>
          <w:sz w:val="20"/>
          <w:szCs w:val="20"/>
        </w:rPr>
        <w:t>&amp;</w:t>
      </w:r>
      <w:r w:rsidR="00164A66" w:rsidRPr="00A7512B">
        <w:rPr>
          <w:rFonts w:asciiTheme="majorBidi" w:hAnsiTheme="majorBidi" w:cstheme="majorBidi"/>
          <w:sz w:val="20"/>
          <w:szCs w:val="20"/>
        </w:rPr>
        <w:t>Gioia</w:t>
      </w:r>
      <w:proofErr w:type="spellEnd"/>
      <w:r w:rsidR="00164A66" w:rsidRPr="00A7512B">
        <w:rPr>
          <w:rFonts w:asciiTheme="majorBidi" w:hAnsiTheme="majorBidi" w:cstheme="majorBidi"/>
          <w:sz w:val="20"/>
          <w:szCs w:val="20"/>
        </w:rPr>
        <w:t xml:space="preserve"> 2000, </w:t>
      </w:r>
      <w:r w:rsidR="00FC5AB7" w:rsidRPr="00A7512B">
        <w:rPr>
          <w:rFonts w:asciiTheme="majorBidi" w:hAnsiTheme="majorBidi" w:cstheme="majorBidi"/>
          <w:sz w:val="20"/>
          <w:szCs w:val="20"/>
        </w:rPr>
        <w:t>Williams 2001</w:t>
      </w:r>
      <w:r w:rsidR="00216CED" w:rsidRPr="00A7512B">
        <w:rPr>
          <w:rFonts w:asciiTheme="majorBidi" w:hAnsiTheme="majorBidi" w:cstheme="majorBidi"/>
          <w:sz w:val="20"/>
          <w:szCs w:val="20"/>
        </w:rPr>
        <w:t>,</w:t>
      </w:r>
      <w:r w:rsidR="00FC5AB7" w:rsidRPr="00A7512B">
        <w:rPr>
          <w:rFonts w:asciiTheme="majorBidi" w:hAnsiTheme="majorBidi" w:cstheme="majorBidi"/>
          <w:sz w:val="20"/>
          <w:szCs w:val="20"/>
        </w:rPr>
        <w:t xml:space="preserve"> </w:t>
      </w:r>
      <w:proofErr w:type="spellStart"/>
      <w:r w:rsidR="00FC5AB7" w:rsidRPr="00A7512B">
        <w:rPr>
          <w:rFonts w:asciiTheme="majorBidi" w:hAnsiTheme="majorBidi" w:cstheme="majorBidi"/>
          <w:sz w:val="20"/>
          <w:szCs w:val="20"/>
        </w:rPr>
        <w:t>Zhou</w:t>
      </w:r>
      <w:r w:rsidR="0071226C" w:rsidRPr="00A7512B">
        <w:rPr>
          <w:rFonts w:asciiTheme="majorBidi" w:hAnsiTheme="majorBidi" w:cstheme="majorBidi"/>
          <w:sz w:val="20"/>
          <w:szCs w:val="20"/>
        </w:rPr>
        <w:t>&amp;</w:t>
      </w:r>
      <w:r w:rsidR="00D87650" w:rsidRPr="00A7512B">
        <w:rPr>
          <w:rFonts w:asciiTheme="majorBidi" w:hAnsiTheme="majorBidi" w:cstheme="majorBidi"/>
          <w:sz w:val="20"/>
          <w:szCs w:val="20"/>
        </w:rPr>
        <w:t>Whitmore</w:t>
      </w:r>
      <w:proofErr w:type="spellEnd"/>
      <w:r w:rsidR="00D87650" w:rsidRPr="00A7512B">
        <w:rPr>
          <w:rFonts w:asciiTheme="majorBidi" w:hAnsiTheme="majorBidi" w:cstheme="majorBidi"/>
          <w:sz w:val="20"/>
          <w:szCs w:val="20"/>
        </w:rPr>
        <w:t xml:space="preserve"> 1997 and </w:t>
      </w:r>
      <w:r w:rsidR="00FC5AB7" w:rsidRPr="00A7512B">
        <w:rPr>
          <w:rFonts w:asciiTheme="majorBidi" w:hAnsiTheme="majorBidi" w:cstheme="majorBidi"/>
          <w:sz w:val="20"/>
          <w:szCs w:val="20"/>
        </w:rPr>
        <w:t>George 2003</w:t>
      </w:r>
      <w:r w:rsidR="006809F9" w:rsidRPr="00A7512B">
        <w:rPr>
          <w:rFonts w:asciiTheme="majorBidi" w:hAnsiTheme="majorBidi" w:cstheme="majorBidi"/>
          <w:sz w:val="20"/>
          <w:szCs w:val="20"/>
        </w:rPr>
        <w:t>)</w:t>
      </w:r>
      <w:r w:rsidR="000C1633" w:rsidRPr="00A7512B">
        <w:rPr>
          <w:rFonts w:asciiTheme="majorBidi" w:hAnsiTheme="majorBidi" w:cstheme="majorBidi"/>
          <w:sz w:val="20"/>
          <w:szCs w:val="20"/>
        </w:rPr>
        <w:t>, mentorship</w:t>
      </w:r>
      <w:r w:rsidR="006809F9" w:rsidRPr="00A7512B">
        <w:rPr>
          <w:rFonts w:asciiTheme="majorBidi" w:hAnsiTheme="majorBidi" w:cstheme="majorBidi"/>
          <w:sz w:val="20"/>
          <w:szCs w:val="20"/>
        </w:rPr>
        <w:t xml:space="preserve"> (</w:t>
      </w:r>
      <w:proofErr w:type="spellStart"/>
      <w:r w:rsidR="00B84062" w:rsidRPr="00A7512B">
        <w:rPr>
          <w:rFonts w:asciiTheme="majorBidi" w:hAnsiTheme="majorBidi" w:cstheme="majorBidi"/>
          <w:sz w:val="20"/>
          <w:szCs w:val="20"/>
        </w:rPr>
        <w:t>Sosik</w:t>
      </w:r>
      <w:r w:rsidR="0071226C" w:rsidRPr="00A7512B">
        <w:rPr>
          <w:rFonts w:asciiTheme="majorBidi" w:hAnsiTheme="majorBidi" w:cstheme="majorBidi"/>
          <w:sz w:val="20"/>
          <w:szCs w:val="20"/>
        </w:rPr>
        <w:t>&amp;</w:t>
      </w:r>
      <w:r w:rsidR="00B84062" w:rsidRPr="00A7512B">
        <w:rPr>
          <w:rFonts w:asciiTheme="majorBidi" w:hAnsiTheme="majorBidi" w:cstheme="majorBidi"/>
          <w:sz w:val="20"/>
          <w:szCs w:val="20"/>
        </w:rPr>
        <w:t>Veronica</w:t>
      </w:r>
      <w:proofErr w:type="spellEnd"/>
      <w:r w:rsidR="00B84062" w:rsidRPr="00A7512B">
        <w:rPr>
          <w:rFonts w:asciiTheme="majorBidi" w:hAnsiTheme="majorBidi" w:cstheme="majorBidi"/>
          <w:sz w:val="20"/>
          <w:szCs w:val="20"/>
        </w:rPr>
        <w:t xml:space="preserve"> 2000 and </w:t>
      </w:r>
      <w:proofErr w:type="spellStart"/>
      <w:r w:rsidR="00FC5AB7" w:rsidRPr="00A7512B">
        <w:rPr>
          <w:rFonts w:asciiTheme="majorBidi" w:hAnsiTheme="majorBidi" w:cstheme="majorBidi"/>
          <w:sz w:val="20"/>
          <w:szCs w:val="20"/>
        </w:rPr>
        <w:t>Towry</w:t>
      </w:r>
      <w:proofErr w:type="spellEnd"/>
      <w:r w:rsidR="00B71AA6" w:rsidRPr="00A7512B">
        <w:rPr>
          <w:rFonts w:asciiTheme="majorBidi" w:hAnsiTheme="majorBidi" w:cstheme="majorBidi"/>
          <w:sz w:val="20"/>
          <w:szCs w:val="20"/>
        </w:rPr>
        <w:t xml:space="preserve"> 2</w:t>
      </w:r>
      <w:r w:rsidR="00FC5AB7" w:rsidRPr="00A7512B">
        <w:rPr>
          <w:rFonts w:asciiTheme="majorBidi" w:hAnsiTheme="majorBidi" w:cstheme="majorBidi"/>
          <w:sz w:val="20"/>
          <w:szCs w:val="20"/>
        </w:rPr>
        <w:t>0</w:t>
      </w:r>
      <w:r w:rsidR="00B71AA6" w:rsidRPr="00A7512B">
        <w:rPr>
          <w:rFonts w:asciiTheme="majorBidi" w:hAnsiTheme="majorBidi" w:cstheme="majorBidi"/>
          <w:sz w:val="20"/>
          <w:szCs w:val="20"/>
        </w:rPr>
        <w:t>1</w:t>
      </w:r>
      <w:r w:rsidR="00FC5AB7" w:rsidRPr="00A7512B">
        <w:rPr>
          <w:rFonts w:asciiTheme="majorBidi" w:hAnsiTheme="majorBidi" w:cstheme="majorBidi"/>
          <w:sz w:val="20"/>
          <w:szCs w:val="20"/>
        </w:rPr>
        <w:t>3</w:t>
      </w:r>
      <w:r w:rsidR="006809F9" w:rsidRPr="00A7512B">
        <w:rPr>
          <w:rFonts w:asciiTheme="majorBidi" w:hAnsiTheme="majorBidi" w:cstheme="majorBidi"/>
          <w:sz w:val="20"/>
          <w:szCs w:val="20"/>
        </w:rPr>
        <w:t>)</w:t>
      </w:r>
      <w:r w:rsidR="000C1633" w:rsidRPr="00A7512B">
        <w:rPr>
          <w:rFonts w:asciiTheme="majorBidi" w:hAnsiTheme="majorBidi" w:cstheme="majorBidi"/>
          <w:sz w:val="20"/>
          <w:szCs w:val="20"/>
        </w:rPr>
        <w:t xml:space="preserve">, </w:t>
      </w:r>
      <w:r w:rsidR="00164A66" w:rsidRPr="00A7512B">
        <w:rPr>
          <w:rFonts w:asciiTheme="majorBidi" w:hAnsiTheme="majorBidi" w:cstheme="majorBidi"/>
          <w:sz w:val="20"/>
          <w:szCs w:val="20"/>
        </w:rPr>
        <w:t>agility</w:t>
      </w:r>
      <w:r w:rsidR="006809F9" w:rsidRPr="00A7512B">
        <w:rPr>
          <w:rFonts w:asciiTheme="majorBidi" w:hAnsiTheme="majorBidi" w:cstheme="majorBidi"/>
          <w:sz w:val="20"/>
          <w:szCs w:val="20"/>
        </w:rPr>
        <w:t xml:space="preserve"> (</w:t>
      </w:r>
      <w:proofErr w:type="spellStart"/>
      <w:r w:rsidR="00216CED" w:rsidRPr="00A7512B">
        <w:rPr>
          <w:rFonts w:asciiTheme="majorBidi" w:hAnsiTheme="majorBidi" w:cstheme="majorBidi"/>
          <w:sz w:val="20"/>
          <w:szCs w:val="20"/>
          <w:shd w:val="clear" w:color="auto" w:fill="FFFFFF"/>
        </w:rPr>
        <w:t>Nikos</w:t>
      </w:r>
      <w:r w:rsidR="0071226C" w:rsidRPr="00A7512B">
        <w:rPr>
          <w:rFonts w:asciiTheme="majorBidi" w:hAnsiTheme="majorBidi" w:cstheme="majorBidi"/>
          <w:sz w:val="20"/>
          <w:szCs w:val="20"/>
          <w:shd w:val="clear" w:color="auto" w:fill="FFFFFF"/>
        </w:rPr>
        <w:t>&amp;</w:t>
      </w:r>
      <w:r w:rsidR="00216CED" w:rsidRPr="00A7512B">
        <w:rPr>
          <w:rFonts w:asciiTheme="majorBidi" w:hAnsiTheme="majorBidi" w:cstheme="majorBidi"/>
          <w:sz w:val="20"/>
          <w:szCs w:val="20"/>
          <w:shd w:val="clear" w:color="auto" w:fill="FFFFFF"/>
        </w:rPr>
        <w:t>Kimon</w:t>
      </w:r>
      <w:proofErr w:type="spellEnd"/>
      <w:r w:rsidR="00216CED" w:rsidRPr="00A7512B">
        <w:rPr>
          <w:rFonts w:asciiTheme="majorBidi" w:hAnsiTheme="majorBidi" w:cstheme="majorBidi"/>
          <w:sz w:val="20"/>
          <w:szCs w:val="20"/>
          <w:shd w:val="clear" w:color="auto" w:fill="FFFFFF"/>
        </w:rPr>
        <w:t xml:space="preserve"> 2002 and Nejatian</w:t>
      </w:r>
      <w:r w:rsidR="0071226C" w:rsidRPr="00A7512B">
        <w:rPr>
          <w:rFonts w:asciiTheme="majorBidi" w:hAnsiTheme="majorBidi" w:cstheme="majorBidi"/>
          <w:sz w:val="20"/>
          <w:szCs w:val="20"/>
          <w:shd w:val="clear" w:color="auto" w:fill="FFFFFF"/>
        </w:rPr>
        <w:t>&amp;</w:t>
      </w:r>
      <w:r w:rsidR="00216CED" w:rsidRPr="00A7512B">
        <w:rPr>
          <w:rFonts w:asciiTheme="majorBidi" w:hAnsiTheme="majorBidi" w:cstheme="majorBidi"/>
          <w:sz w:val="20"/>
          <w:szCs w:val="20"/>
          <w:shd w:val="clear" w:color="auto" w:fill="FFFFFF"/>
        </w:rPr>
        <w:t>Zarei2013</w:t>
      </w:r>
      <w:r w:rsidR="006809F9" w:rsidRPr="00A7512B">
        <w:rPr>
          <w:rFonts w:asciiTheme="majorBidi" w:hAnsiTheme="majorBidi" w:cstheme="majorBidi"/>
          <w:sz w:val="20"/>
          <w:szCs w:val="20"/>
        </w:rPr>
        <w:t>)</w:t>
      </w:r>
      <w:r w:rsidR="0039074E" w:rsidRPr="00A7512B">
        <w:rPr>
          <w:rFonts w:asciiTheme="majorBidi" w:hAnsiTheme="majorBidi" w:cstheme="majorBidi"/>
          <w:sz w:val="20"/>
          <w:szCs w:val="20"/>
        </w:rPr>
        <w:t xml:space="preserve">, </w:t>
      </w:r>
      <w:r w:rsidR="00BE059E" w:rsidRPr="00A7512B">
        <w:rPr>
          <w:rFonts w:asciiTheme="majorBidi" w:hAnsiTheme="majorBidi" w:cstheme="majorBidi"/>
          <w:sz w:val="20"/>
          <w:szCs w:val="20"/>
        </w:rPr>
        <w:t>engagement (Saks 2006)</w:t>
      </w:r>
      <w:r w:rsidR="00216CED" w:rsidRPr="00A7512B">
        <w:rPr>
          <w:rFonts w:asciiTheme="majorBidi" w:hAnsiTheme="majorBidi" w:cstheme="majorBidi"/>
          <w:sz w:val="20"/>
          <w:szCs w:val="20"/>
        </w:rPr>
        <w:t>,</w:t>
      </w:r>
      <w:r w:rsidR="003A502F" w:rsidRPr="00A7512B">
        <w:rPr>
          <w:rFonts w:asciiTheme="majorBidi" w:hAnsiTheme="majorBidi" w:cstheme="majorBidi"/>
          <w:sz w:val="20"/>
          <w:szCs w:val="20"/>
        </w:rPr>
        <w:t>justice (</w:t>
      </w:r>
      <w:proofErr w:type="spellStart"/>
      <w:r w:rsidR="003A502F" w:rsidRPr="00A7512B">
        <w:rPr>
          <w:rFonts w:asciiTheme="majorBidi" w:hAnsiTheme="majorBidi" w:cstheme="majorBidi"/>
          <w:sz w:val="20"/>
          <w:szCs w:val="20"/>
        </w:rPr>
        <w:t>Cropanzano</w:t>
      </w:r>
      <w:proofErr w:type="spellEnd"/>
      <w:r w:rsidR="003A502F" w:rsidRPr="00A7512B">
        <w:rPr>
          <w:rFonts w:asciiTheme="majorBidi" w:hAnsiTheme="majorBidi" w:cstheme="majorBidi"/>
          <w:sz w:val="20"/>
          <w:szCs w:val="20"/>
        </w:rPr>
        <w:t xml:space="preserve"> </w:t>
      </w:r>
      <w:r w:rsidR="003A502F" w:rsidRPr="00A7512B">
        <w:rPr>
          <w:rFonts w:asciiTheme="majorBidi" w:hAnsiTheme="majorBidi" w:cstheme="majorBidi"/>
          <w:i/>
          <w:iCs/>
          <w:sz w:val="20"/>
          <w:szCs w:val="20"/>
        </w:rPr>
        <w:t>et al</w:t>
      </w:r>
      <w:r w:rsidR="003A502F" w:rsidRPr="00A7512B">
        <w:rPr>
          <w:rFonts w:asciiTheme="majorBidi" w:hAnsiTheme="majorBidi" w:cstheme="majorBidi"/>
          <w:sz w:val="20"/>
          <w:szCs w:val="20"/>
        </w:rPr>
        <w:t>., 2007)</w:t>
      </w:r>
      <w:r w:rsidR="00216CED" w:rsidRPr="00A7512B">
        <w:rPr>
          <w:rFonts w:asciiTheme="majorBidi" w:hAnsiTheme="majorBidi" w:cstheme="majorBidi"/>
          <w:sz w:val="20"/>
          <w:szCs w:val="20"/>
        </w:rPr>
        <w:t>,</w:t>
      </w:r>
      <w:r w:rsidR="0044123A" w:rsidRPr="00A7512B">
        <w:rPr>
          <w:rFonts w:asciiTheme="majorBidi" w:hAnsiTheme="majorBidi" w:cstheme="majorBidi"/>
          <w:sz w:val="20"/>
          <w:szCs w:val="20"/>
        </w:rPr>
        <w:t>teamwork</w:t>
      </w:r>
      <w:r w:rsidR="006809F9" w:rsidRPr="00A7512B">
        <w:rPr>
          <w:rFonts w:asciiTheme="majorBidi" w:hAnsiTheme="majorBidi" w:cstheme="majorBidi"/>
          <w:sz w:val="20"/>
          <w:szCs w:val="20"/>
        </w:rPr>
        <w:t xml:space="preserve"> (</w:t>
      </w:r>
      <w:proofErr w:type="spellStart"/>
      <w:r w:rsidR="003A502F" w:rsidRPr="00A7512B">
        <w:rPr>
          <w:rFonts w:asciiTheme="majorBidi" w:hAnsiTheme="majorBidi" w:cstheme="majorBidi"/>
          <w:sz w:val="20"/>
          <w:szCs w:val="20"/>
        </w:rPr>
        <w:t>Longenecker</w:t>
      </w:r>
      <w:r w:rsidR="0071226C" w:rsidRPr="00A7512B">
        <w:rPr>
          <w:rFonts w:asciiTheme="majorBidi" w:hAnsiTheme="majorBidi" w:cstheme="majorBidi"/>
          <w:sz w:val="20"/>
          <w:szCs w:val="20"/>
        </w:rPr>
        <w:t>&amp;</w:t>
      </w:r>
      <w:r w:rsidR="003A502F" w:rsidRPr="00A7512B">
        <w:rPr>
          <w:rFonts w:asciiTheme="majorBidi" w:hAnsiTheme="majorBidi" w:cstheme="majorBidi"/>
          <w:sz w:val="20"/>
          <w:szCs w:val="20"/>
        </w:rPr>
        <w:t>Neubert</w:t>
      </w:r>
      <w:proofErr w:type="spellEnd"/>
      <w:r w:rsidR="003A502F" w:rsidRPr="00A7512B">
        <w:rPr>
          <w:rFonts w:asciiTheme="majorBidi" w:hAnsiTheme="majorBidi" w:cstheme="majorBidi"/>
          <w:sz w:val="20"/>
          <w:szCs w:val="20"/>
        </w:rPr>
        <w:t xml:space="preserve"> 2000 and Trent2004</w:t>
      </w:r>
      <w:r w:rsidR="006809F9" w:rsidRPr="00A7512B">
        <w:rPr>
          <w:rFonts w:asciiTheme="majorBidi" w:hAnsiTheme="majorBidi" w:cstheme="majorBidi"/>
          <w:sz w:val="20"/>
          <w:szCs w:val="20"/>
        </w:rPr>
        <w:t>)</w:t>
      </w:r>
      <w:r w:rsidR="0044123A" w:rsidRPr="00A7512B">
        <w:rPr>
          <w:rFonts w:asciiTheme="majorBidi" w:hAnsiTheme="majorBidi" w:cstheme="majorBidi"/>
          <w:sz w:val="20"/>
          <w:szCs w:val="20"/>
        </w:rPr>
        <w:t xml:space="preserve">, </w:t>
      </w:r>
      <w:r w:rsidR="00C9617E" w:rsidRPr="00A7512B">
        <w:rPr>
          <w:rFonts w:asciiTheme="majorBidi" w:hAnsiTheme="majorBidi" w:cstheme="majorBidi"/>
          <w:sz w:val="20"/>
          <w:szCs w:val="20"/>
        </w:rPr>
        <w:t xml:space="preserve">and </w:t>
      </w:r>
      <w:r w:rsidR="003849CB" w:rsidRPr="00A7512B">
        <w:rPr>
          <w:rFonts w:asciiTheme="majorBidi" w:hAnsiTheme="majorBidi" w:cstheme="majorBidi"/>
          <w:sz w:val="20"/>
          <w:szCs w:val="20"/>
        </w:rPr>
        <w:t xml:space="preserve">some </w:t>
      </w:r>
      <w:r w:rsidR="00C9617E" w:rsidRPr="00A7512B">
        <w:rPr>
          <w:rFonts w:asciiTheme="majorBidi" w:hAnsiTheme="majorBidi" w:cstheme="majorBidi"/>
          <w:sz w:val="20"/>
          <w:szCs w:val="20"/>
        </w:rPr>
        <w:t>other</w:t>
      </w:r>
      <w:r w:rsidR="00B403A9">
        <w:rPr>
          <w:rFonts w:asciiTheme="majorBidi" w:hAnsiTheme="majorBidi" w:cstheme="majorBidi"/>
          <w:sz w:val="20"/>
          <w:szCs w:val="20"/>
        </w:rPr>
        <w:t xml:space="preserve"> fields</w:t>
      </w:r>
      <w:r w:rsidR="00C9617E" w:rsidRPr="00A7512B">
        <w:rPr>
          <w:rFonts w:asciiTheme="majorBidi" w:hAnsiTheme="majorBidi" w:cstheme="majorBidi"/>
          <w:sz w:val="20"/>
          <w:szCs w:val="20"/>
        </w:rPr>
        <w:t>.</w:t>
      </w:r>
    </w:p>
    <w:p w:rsidR="009425AF" w:rsidRPr="00BE278B" w:rsidRDefault="000D0534" w:rsidP="00E23A0E">
      <w:pPr>
        <w:snapToGrid w:val="0"/>
        <w:ind w:firstLine="425"/>
        <w:jc w:val="both"/>
        <w:rPr>
          <w:sz w:val="20"/>
          <w:szCs w:val="20"/>
        </w:rPr>
      </w:pPr>
      <w:r w:rsidRPr="000425FC">
        <w:rPr>
          <w:sz w:val="20"/>
          <w:szCs w:val="20"/>
        </w:rPr>
        <w:t xml:space="preserve">Despite it is </w:t>
      </w:r>
      <w:r w:rsidR="00F31C64" w:rsidRPr="000425FC">
        <w:rPr>
          <w:sz w:val="20"/>
          <w:szCs w:val="20"/>
        </w:rPr>
        <w:t>proper</w:t>
      </w:r>
      <w:r w:rsidRPr="000425FC">
        <w:rPr>
          <w:sz w:val="20"/>
          <w:szCs w:val="20"/>
        </w:rPr>
        <w:t xml:space="preserve"> to be intellectually convinced that</w:t>
      </w:r>
      <w:r w:rsidR="002B5F9A" w:rsidRPr="000425FC">
        <w:rPr>
          <w:sz w:val="20"/>
          <w:szCs w:val="20"/>
        </w:rPr>
        <w:t xml:space="preserve"> </w:t>
      </w:r>
      <w:proofErr w:type="spellStart"/>
      <w:r w:rsidR="002B5F9A" w:rsidRPr="000425FC">
        <w:rPr>
          <w:sz w:val="20"/>
          <w:szCs w:val="20"/>
        </w:rPr>
        <w:t>the</w:t>
      </w:r>
      <w:r w:rsidR="00A567D4" w:rsidRPr="000425FC">
        <w:rPr>
          <w:sz w:val="20"/>
          <w:szCs w:val="20"/>
        </w:rPr>
        <w:t>off</w:t>
      </w:r>
      <w:proofErr w:type="spellEnd"/>
      <w:r w:rsidR="00CF77E9" w:rsidRPr="000425FC">
        <w:rPr>
          <w:sz w:val="20"/>
          <w:szCs w:val="20"/>
        </w:rPr>
        <w:t>-</w:t>
      </w:r>
      <w:r w:rsidR="00A567D4" w:rsidRPr="000425FC">
        <w:rPr>
          <w:sz w:val="20"/>
          <w:szCs w:val="20"/>
        </w:rPr>
        <w:t>course</w:t>
      </w:r>
      <w:r w:rsidRPr="000425FC">
        <w:rPr>
          <w:sz w:val="20"/>
          <w:szCs w:val="20"/>
        </w:rPr>
        <w:t xml:space="preserve"> treatment </w:t>
      </w:r>
      <w:r w:rsidR="00F31C64" w:rsidRPr="000425FC">
        <w:rPr>
          <w:sz w:val="20"/>
          <w:szCs w:val="20"/>
        </w:rPr>
        <w:t>to</w:t>
      </w:r>
      <w:r w:rsidRPr="000425FC">
        <w:rPr>
          <w:sz w:val="20"/>
          <w:szCs w:val="20"/>
        </w:rPr>
        <w:t xml:space="preserve"> any one of the above mentioned soft organization's </w:t>
      </w:r>
      <w:proofErr w:type="spellStart"/>
      <w:r w:rsidRPr="000425FC">
        <w:rPr>
          <w:sz w:val="20"/>
          <w:szCs w:val="20"/>
        </w:rPr>
        <w:t>aspects</w:t>
      </w:r>
      <w:r w:rsidR="0039074E" w:rsidRPr="000425FC">
        <w:rPr>
          <w:sz w:val="20"/>
          <w:szCs w:val="20"/>
        </w:rPr>
        <w:t>,</w:t>
      </w:r>
      <w:r w:rsidR="00F31C64" w:rsidRPr="000425FC">
        <w:rPr>
          <w:sz w:val="20"/>
          <w:szCs w:val="20"/>
        </w:rPr>
        <w:t>will</w:t>
      </w:r>
      <w:proofErr w:type="spellEnd"/>
      <w:r w:rsidR="00F31C64" w:rsidRPr="000425FC">
        <w:rPr>
          <w:sz w:val="20"/>
          <w:szCs w:val="20"/>
        </w:rPr>
        <w:t xml:space="preserve"> </w:t>
      </w:r>
      <w:r w:rsidR="00065BBB" w:rsidRPr="000425FC">
        <w:rPr>
          <w:sz w:val="20"/>
          <w:szCs w:val="20"/>
        </w:rPr>
        <w:t xml:space="preserve">most probably </w:t>
      </w:r>
      <w:r w:rsidRPr="000425FC">
        <w:rPr>
          <w:sz w:val="20"/>
          <w:szCs w:val="20"/>
        </w:rPr>
        <w:t xml:space="preserve">result in sort of shortage in </w:t>
      </w:r>
      <w:r w:rsidR="00F769F0" w:rsidRPr="000425FC">
        <w:rPr>
          <w:sz w:val="20"/>
          <w:szCs w:val="20"/>
        </w:rPr>
        <w:t xml:space="preserve">the </w:t>
      </w:r>
      <w:r w:rsidRPr="000425FC">
        <w:rPr>
          <w:sz w:val="20"/>
          <w:szCs w:val="20"/>
        </w:rPr>
        <w:t>organization</w:t>
      </w:r>
      <w:r w:rsidR="00A560A3" w:rsidRPr="000425FC">
        <w:rPr>
          <w:sz w:val="20"/>
          <w:szCs w:val="20"/>
        </w:rPr>
        <w:t>'s</w:t>
      </w:r>
      <w:r w:rsidRPr="000425FC">
        <w:rPr>
          <w:sz w:val="20"/>
          <w:szCs w:val="20"/>
        </w:rPr>
        <w:t xml:space="preserve"> peace</w:t>
      </w:r>
      <w:r w:rsidR="00F31C64" w:rsidRPr="000425FC">
        <w:rPr>
          <w:sz w:val="20"/>
          <w:szCs w:val="20"/>
        </w:rPr>
        <w:t xml:space="preserve">, </w:t>
      </w:r>
      <w:r w:rsidR="00F31C64" w:rsidRPr="00BE278B">
        <w:rPr>
          <w:sz w:val="20"/>
          <w:szCs w:val="20"/>
        </w:rPr>
        <w:t xml:space="preserve">it should be highlighted that </w:t>
      </w:r>
      <w:r w:rsidR="00B16687" w:rsidRPr="00BE278B">
        <w:rPr>
          <w:sz w:val="20"/>
          <w:szCs w:val="20"/>
        </w:rPr>
        <w:t xml:space="preserve">there was insufficient amount of authors' attention to something that </w:t>
      </w:r>
      <w:r w:rsidR="00A567D4" w:rsidRPr="00BE278B">
        <w:rPr>
          <w:sz w:val="20"/>
          <w:szCs w:val="20"/>
        </w:rPr>
        <w:t>should</w:t>
      </w:r>
      <w:r w:rsidR="00B16687" w:rsidRPr="00BE278B">
        <w:rPr>
          <w:sz w:val="20"/>
          <w:szCs w:val="20"/>
        </w:rPr>
        <w:t xml:space="preserve"> be </w:t>
      </w:r>
      <w:r w:rsidR="002B5F9A" w:rsidRPr="00BE278B">
        <w:rPr>
          <w:sz w:val="20"/>
          <w:szCs w:val="20"/>
        </w:rPr>
        <w:t xml:space="preserve">rather </w:t>
      </w:r>
      <w:r w:rsidR="00B16687" w:rsidRPr="00BE278B">
        <w:rPr>
          <w:sz w:val="20"/>
          <w:szCs w:val="20"/>
        </w:rPr>
        <w:t>considered as</w:t>
      </w:r>
      <w:r w:rsidR="000054F0" w:rsidRPr="00BE278B">
        <w:rPr>
          <w:sz w:val="20"/>
          <w:szCs w:val="20"/>
        </w:rPr>
        <w:t xml:space="preserve"> sort of</w:t>
      </w:r>
      <w:r w:rsidR="00F31C64" w:rsidRPr="00BE278B">
        <w:rPr>
          <w:sz w:val="20"/>
          <w:szCs w:val="20"/>
        </w:rPr>
        <w:t xml:space="preserve"> bas</w:t>
      </w:r>
      <w:r w:rsidR="00CD6AA8" w:rsidRPr="00BE278B">
        <w:rPr>
          <w:sz w:val="20"/>
          <w:szCs w:val="20"/>
        </w:rPr>
        <w:t xml:space="preserve">ic or critical </w:t>
      </w:r>
      <w:r w:rsidR="000054F0" w:rsidRPr="00BE278B">
        <w:rPr>
          <w:sz w:val="20"/>
          <w:szCs w:val="20"/>
        </w:rPr>
        <w:t xml:space="preserve">organizations' peace </w:t>
      </w:r>
      <w:proofErr w:type="spellStart"/>
      <w:r w:rsidR="00CD6AA8" w:rsidRPr="00BE278B">
        <w:rPr>
          <w:sz w:val="20"/>
          <w:szCs w:val="20"/>
        </w:rPr>
        <w:t>deficiency</w:t>
      </w:r>
      <w:r w:rsidR="0039074E" w:rsidRPr="00BE278B">
        <w:rPr>
          <w:sz w:val="20"/>
          <w:szCs w:val="20"/>
        </w:rPr>
        <w:t>,</w:t>
      </w:r>
      <w:r w:rsidR="009425AF" w:rsidRPr="00BE278B">
        <w:rPr>
          <w:sz w:val="20"/>
          <w:szCs w:val="20"/>
        </w:rPr>
        <w:t>which</w:t>
      </w:r>
      <w:proofErr w:type="spellEnd"/>
      <w:r w:rsidR="00F31C64" w:rsidRPr="00BE278B">
        <w:rPr>
          <w:sz w:val="20"/>
          <w:szCs w:val="20"/>
        </w:rPr>
        <w:t xml:space="preserve"> has to be there</w:t>
      </w:r>
      <w:r w:rsidR="00A01B37" w:rsidRPr="00BE278B">
        <w:rPr>
          <w:sz w:val="20"/>
          <w:szCs w:val="20"/>
        </w:rPr>
        <w:t>,</w:t>
      </w:r>
      <w:r w:rsidR="00F31C64" w:rsidRPr="00BE278B">
        <w:rPr>
          <w:sz w:val="20"/>
          <w:szCs w:val="20"/>
        </w:rPr>
        <w:t xml:space="preserve"> before </w:t>
      </w:r>
      <w:r w:rsidR="000054F0" w:rsidRPr="00BE278B">
        <w:rPr>
          <w:sz w:val="20"/>
          <w:szCs w:val="20"/>
        </w:rPr>
        <w:t xml:space="preserve">going to </w:t>
      </w:r>
      <w:r w:rsidR="002B5F9A" w:rsidRPr="00BE278B">
        <w:rPr>
          <w:sz w:val="20"/>
          <w:szCs w:val="20"/>
        </w:rPr>
        <w:t xml:space="preserve">think </w:t>
      </w:r>
      <w:proofErr w:type="spellStart"/>
      <w:r w:rsidR="002B5F9A" w:rsidRPr="00BE278B">
        <w:rPr>
          <w:sz w:val="20"/>
          <w:szCs w:val="20"/>
        </w:rPr>
        <w:t>in</w:t>
      </w:r>
      <w:r w:rsidR="0039074E" w:rsidRPr="00BE278B">
        <w:rPr>
          <w:sz w:val="20"/>
          <w:szCs w:val="20"/>
        </w:rPr>
        <w:t>the</w:t>
      </w:r>
      <w:proofErr w:type="spellEnd"/>
      <w:r w:rsidR="0039074E" w:rsidRPr="00BE278B">
        <w:rPr>
          <w:sz w:val="20"/>
          <w:szCs w:val="20"/>
        </w:rPr>
        <w:t xml:space="preserve"> </w:t>
      </w:r>
      <w:r w:rsidR="003849CB" w:rsidRPr="00BE278B">
        <w:rPr>
          <w:sz w:val="20"/>
          <w:szCs w:val="20"/>
        </w:rPr>
        <w:t xml:space="preserve">dearth rife </w:t>
      </w:r>
      <w:r w:rsidR="009B7139" w:rsidRPr="00BE278B">
        <w:rPr>
          <w:sz w:val="20"/>
          <w:szCs w:val="20"/>
        </w:rPr>
        <w:t xml:space="preserve">in </w:t>
      </w:r>
      <w:r w:rsidR="007D661A" w:rsidRPr="00BE278B">
        <w:rPr>
          <w:sz w:val="20"/>
          <w:szCs w:val="20"/>
        </w:rPr>
        <w:t>such</w:t>
      </w:r>
      <w:r w:rsidR="00F31C64" w:rsidRPr="00BE278B">
        <w:rPr>
          <w:sz w:val="20"/>
          <w:szCs w:val="20"/>
        </w:rPr>
        <w:t xml:space="preserve"> soft </w:t>
      </w:r>
      <w:proofErr w:type="spellStart"/>
      <w:r w:rsidR="00F31C64" w:rsidRPr="00BE278B">
        <w:rPr>
          <w:sz w:val="20"/>
          <w:szCs w:val="20"/>
        </w:rPr>
        <w:t>issues</w:t>
      </w:r>
      <w:r w:rsidR="00A01B37" w:rsidRPr="00BE278B">
        <w:rPr>
          <w:sz w:val="20"/>
          <w:szCs w:val="20"/>
        </w:rPr>
        <w:t>;</w:t>
      </w:r>
      <w:r w:rsidR="00051718" w:rsidRPr="00BE278B">
        <w:rPr>
          <w:sz w:val="20"/>
          <w:szCs w:val="20"/>
        </w:rPr>
        <w:t>those</w:t>
      </w:r>
      <w:proofErr w:type="spellEnd"/>
      <w:r w:rsidR="00051718" w:rsidRPr="00BE278B">
        <w:rPr>
          <w:sz w:val="20"/>
          <w:szCs w:val="20"/>
        </w:rPr>
        <w:t xml:space="preserve"> are the most probably nominated </w:t>
      </w:r>
      <w:r w:rsidR="00F31C64" w:rsidRPr="00BE278B">
        <w:rPr>
          <w:sz w:val="20"/>
          <w:szCs w:val="20"/>
        </w:rPr>
        <w:t xml:space="preserve">as </w:t>
      </w:r>
      <w:r w:rsidR="009425AF" w:rsidRPr="00BE278B">
        <w:rPr>
          <w:sz w:val="20"/>
          <w:szCs w:val="20"/>
        </w:rPr>
        <w:t xml:space="preserve">credible </w:t>
      </w:r>
      <w:r w:rsidR="00192941" w:rsidRPr="00BE278B">
        <w:rPr>
          <w:sz w:val="20"/>
          <w:szCs w:val="20"/>
        </w:rPr>
        <w:t>circles</w:t>
      </w:r>
      <w:r w:rsidR="00F31C64" w:rsidRPr="00BE278B">
        <w:rPr>
          <w:sz w:val="20"/>
          <w:szCs w:val="20"/>
        </w:rPr>
        <w:t xml:space="preserve"> of the organizations peace</w:t>
      </w:r>
      <w:r w:rsidR="002B5F9A" w:rsidRPr="00BE278B">
        <w:rPr>
          <w:sz w:val="20"/>
          <w:szCs w:val="20"/>
        </w:rPr>
        <w:t xml:space="preserve"> deficiency</w:t>
      </w:r>
      <w:r w:rsidR="00F31C64" w:rsidRPr="00BE278B">
        <w:rPr>
          <w:sz w:val="20"/>
          <w:szCs w:val="20"/>
        </w:rPr>
        <w:t>.</w:t>
      </w:r>
    </w:p>
    <w:p w:rsidR="002F23D0" w:rsidRPr="000425FC" w:rsidRDefault="000054F0" w:rsidP="00E23A0E">
      <w:pPr>
        <w:snapToGrid w:val="0"/>
        <w:ind w:firstLine="425"/>
        <w:jc w:val="both"/>
        <w:rPr>
          <w:sz w:val="20"/>
          <w:szCs w:val="20"/>
        </w:rPr>
      </w:pPr>
      <w:r w:rsidRPr="00BE278B">
        <w:rPr>
          <w:sz w:val="20"/>
          <w:szCs w:val="20"/>
        </w:rPr>
        <w:t>Pointing here</w:t>
      </w:r>
      <w:r w:rsidR="00AB55A1" w:rsidRPr="00BE278B">
        <w:rPr>
          <w:sz w:val="20"/>
          <w:szCs w:val="20"/>
        </w:rPr>
        <w:t>,</w:t>
      </w:r>
      <w:r w:rsidRPr="00BE278B">
        <w:rPr>
          <w:sz w:val="20"/>
          <w:szCs w:val="20"/>
        </w:rPr>
        <w:t xml:space="preserve"> is to the</w:t>
      </w:r>
      <w:r w:rsidR="009425AF" w:rsidRPr="00BE278B">
        <w:rPr>
          <w:sz w:val="20"/>
          <w:szCs w:val="20"/>
        </w:rPr>
        <w:t xml:space="preserve"> deficiency in</w:t>
      </w:r>
      <w:r w:rsidR="009425AF" w:rsidRPr="000425FC">
        <w:rPr>
          <w:sz w:val="20"/>
          <w:szCs w:val="20"/>
        </w:rPr>
        <w:t xml:space="preserve"> organization</w:t>
      </w:r>
      <w:r w:rsidR="00094888" w:rsidRPr="000425FC">
        <w:rPr>
          <w:sz w:val="20"/>
          <w:szCs w:val="20"/>
        </w:rPr>
        <w:t>'s</w:t>
      </w:r>
      <w:r w:rsidR="009425AF" w:rsidRPr="000425FC">
        <w:rPr>
          <w:sz w:val="20"/>
          <w:szCs w:val="20"/>
        </w:rPr>
        <w:t xml:space="preserve"> peace </w:t>
      </w:r>
      <w:r w:rsidRPr="000425FC">
        <w:rPr>
          <w:sz w:val="20"/>
          <w:szCs w:val="20"/>
        </w:rPr>
        <w:t>that'</w:t>
      </w:r>
      <w:r w:rsidR="009425AF" w:rsidRPr="000425FC">
        <w:rPr>
          <w:sz w:val="20"/>
          <w:szCs w:val="20"/>
        </w:rPr>
        <w:t xml:space="preserve">s basically </w:t>
      </w:r>
      <w:proofErr w:type="spellStart"/>
      <w:r w:rsidRPr="000425FC">
        <w:rPr>
          <w:sz w:val="20"/>
          <w:szCs w:val="20"/>
        </w:rPr>
        <w:t>representedin</w:t>
      </w:r>
      <w:proofErr w:type="spellEnd"/>
      <w:r w:rsidR="009425AF" w:rsidRPr="000425FC">
        <w:rPr>
          <w:sz w:val="20"/>
          <w:szCs w:val="20"/>
        </w:rPr>
        <w:t xml:space="preserve"> the incapability of managers to </w:t>
      </w:r>
      <w:proofErr w:type="spellStart"/>
      <w:r w:rsidR="009425AF" w:rsidRPr="000425FC">
        <w:rPr>
          <w:sz w:val="20"/>
          <w:szCs w:val="20"/>
        </w:rPr>
        <w:t>actualize</w:t>
      </w:r>
      <w:r w:rsidR="00094888" w:rsidRPr="000425FC">
        <w:rPr>
          <w:sz w:val="20"/>
          <w:szCs w:val="20"/>
        </w:rPr>
        <w:t>,in</w:t>
      </w:r>
      <w:proofErr w:type="spellEnd"/>
      <w:r w:rsidR="00094888" w:rsidRPr="000425FC">
        <w:rPr>
          <w:sz w:val="20"/>
          <w:szCs w:val="20"/>
        </w:rPr>
        <w:t xml:space="preserve"> the course of</w:t>
      </w:r>
      <w:r w:rsidR="009425AF" w:rsidRPr="000425FC">
        <w:rPr>
          <w:sz w:val="20"/>
          <w:szCs w:val="20"/>
        </w:rPr>
        <w:t xml:space="preserve"> organization's people effort</w:t>
      </w:r>
      <w:r w:rsidR="00094888" w:rsidRPr="000425FC">
        <w:rPr>
          <w:sz w:val="20"/>
          <w:szCs w:val="20"/>
        </w:rPr>
        <w:t>,</w:t>
      </w:r>
      <w:r w:rsidR="009425AF" w:rsidRPr="000425FC">
        <w:rPr>
          <w:sz w:val="20"/>
          <w:szCs w:val="20"/>
        </w:rPr>
        <w:t xml:space="preserve"> t</w:t>
      </w:r>
      <w:r w:rsidR="00A3464D" w:rsidRPr="000425FC">
        <w:rPr>
          <w:sz w:val="20"/>
          <w:szCs w:val="20"/>
        </w:rPr>
        <w:t>he main functions of management</w:t>
      </w:r>
      <w:r w:rsidR="006809F9" w:rsidRPr="000425FC">
        <w:rPr>
          <w:sz w:val="20"/>
          <w:szCs w:val="20"/>
        </w:rPr>
        <w:t xml:space="preserve"> (</w:t>
      </w:r>
      <w:r w:rsidR="005D677A" w:rsidRPr="000425FC">
        <w:rPr>
          <w:sz w:val="20"/>
          <w:szCs w:val="20"/>
          <w:shd w:val="clear" w:color="auto" w:fill="FFFFFF"/>
        </w:rPr>
        <w:t xml:space="preserve">Barnard 1973 </w:t>
      </w:r>
      <w:proofErr w:type="spellStart"/>
      <w:r w:rsidR="005D677A" w:rsidRPr="000425FC">
        <w:rPr>
          <w:sz w:val="20"/>
          <w:szCs w:val="20"/>
          <w:shd w:val="clear" w:color="auto" w:fill="FFFFFF"/>
        </w:rPr>
        <w:t>andDutton</w:t>
      </w:r>
      <w:r w:rsidR="0071226C" w:rsidRPr="000425FC">
        <w:rPr>
          <w:sz w:val="20"/>
          <w:szCs w:val="20"/>
          <w:shd w:val="clear" w:color="auto" w:fill="FFFFFF"/>
        </w:rPr>
        <w:t>&amp;</w:t>
      </w:r>
      <w:r w:rsidR="005D677A" w:rsidRPr="000425FC">
        <w:rPr>
          <w:sz w:val="20"/>
          <w:szCs w:val="20"/>
          <w:shd w:val="clear" w:color="auto" w:fill="FFFFFF"/>
        </w:rPr>
        <w:t>Duncan</w:t>
      </w:r>
      <w:proofErr w:type="spellEnd"/>
      <w:r w:rsidR="005D677A" w:rsidRPr="000425FC">
        <w:rPr>
          <w:sz w:val="20"/>
          <w:szCs w:val="20"/>
          <w:shd w:val="clear" w:color="auto" w:fill="FFFFFF"/>
        </w:rPr>
        <w:t xml:space="preserve"> 1987</w:t>
      </w:r>
      <w:r w:rsidR="006809F9" w:rsidRPr="000425FC">
        <w:rPr>
          <w:sz w:val="20"/>
          <w:szCs w:val="20"/>
        </w:rPr>
        <w:t>)</w:t>
      </w:r>
      <w:r w:rsidR="00A3464D" w:rsidRPr="000425FC">
        <w:rPr>
          <w:sz w:val="20"/>
          <w:szCs w:val="20"/>
        </w:rPr>
        <w:t>,as</w:t>
      </w:r>
      <w:r w:rsidR="00094888" w:rsidRPr="000425FC">
        <w:rPr>
          <w:sz w:val="20"/>
          <w:szCs w:val="20"/>
        </w:rPr>
        <w:t xml:space="preserve"> a consequence of</w:t>
      </w:r>
      <w:r w:rsidR="007E56E1" w:rsidRPr="000425FC">
        <w:rPr>
          <w:sz w:val="20"/>
          <w:szCs w:val="20"/>
        </w:rPr>
        <w:t xml:space="preserve"> </w:t>
      </w:r>
      <w:proofErr w:type="spellStart"/>
      <w:r w:rsidR="007E56E1" w:rsidRPr="000425FC">
        <w:rPr>
          <w:sz w:val="20"/>
          <w:szCs w:val="20"/>
        </w:rPr>
        <w:t>people</w:t>
      </w:r>
      <w:r w:rsidR="00F769F0" w:rsidRPr="000425FC">
        <w:rPr>
          <w:sz w:val="20"/>
          <w:szCs w:val="20"/>
        </w:rPr>
        <w:t>'s</w:t>
      </w:r>
      <w:r w:rsidR="00094888" w:rsidRPr="000425FC">
        <w:rPr>
          <w:sz w:val="20"/>
          <w:szCs w:val="20"/>
        </w:rPr>
        <w:t>orientation</w:t>
      </w:r>
      <w:proofErr w:type="spellEnd"/>
      <w:r w:rsidR="00094888" w:rsidRPr="000425FC">
        <w:rPr>
          <w:sz w:val="20"/>
          <w:szCs w:val="20"/>
        </w:rPr>
        <w:t xml:space="preserve"> to</w:t>
      </w:r>
      <w:r w:rsidR="00A3464D" w:rsidRPr="000425FC">
        <w:rPr>
          <w:sz w:val="20"/>
          <w:szCs w:val="20"/>
        </w:rPr>
        <w:t xml:space="preserve"> adopt</w:t>
      </w:r>
      <w:r w:rsidR="00094888" w:rsidRPr="000425FC">
        <w:rPr>
          <w:sz w:val="20"/>
          <w:szCs w:val="20"/>
        </w:rPr>
        <w:t xml:space="preserve"> </w:t>
      </w:r>
      <w:proofErr w:type="spellStart"/>
      <w:r w:rsidR="00094888" w:rsidRPr="000425FC">
        <w:rPr>
          <w:sz w:val="20"/>
          <w:szCs w:val="20"/>
        </w:rPr>
        <w:t>resistance</w:t>
      </w:r>
      <w:r w:rsidR="00A3464D" w:rsidRPr="000425FC">
        <w:rPr>
          <w:sz w:val="20"/>
          <w:szCs w:val="20"/>
        </w:rPr>
        <w:t>rather</w:t>
      </w:r>
      <w:proofErr w:type="spellEnd"/>
      <w:r w:rsidR="00A3464D" w:rsidRPr="000425FC">
        <w:rPr>
          <w:sz w:val="20"/>
          <w:szCs w:val="20"/>
        </w:rPr>
        <w:t xml:space="preserve"> than compliance. </w:t>
      </w:r>
      <w:r w:rsidR="007E56E1" w:rsidRPr="000425FC">
        <w:rPr>
          <w:sz w:val="20"/>
          <w:szCs w:val="20"/>
        </w:rPr>
        <w:t xml:space="preserve">Herein, organizations are going to be </w:t>
      </w:r>
      <w:r w:rsidR="004A6D3C" w:rsidRPr="000425FC">
        <w:rPr>
          <w:sz w:val="20"/>
          <w:szCs w:val="20"/>
        </w:rPr>
        <w:t xml:space="preserve">vulnerable to a </w:t>
      </w:r>
      <w:r w:rsidR="00CD6AA8" w:rsidRPr="000425FC">
        <w:rPr>
          <w:sz w:val="20"/>
          <w:szCs w:val="20"/>
        </w:rPr>
        <w:t xml:space="preserve">first </w:t>
      </w:r>
      <w:r w:rsidR="00AB55A1" w:rsidRPr="000425FC">
        <w:rPr>
          <w:sz w:val="20"/>
          <w:szCs w:val="20"/>
        </w:rPr>
        <w:t xml:space="preserve">or highest </w:t>
      </w:r>
      <w:r w:rsidR="00CD6AA8" w:rsidRPr="000425FC">
        <w:rPr>
          <w:sz w:val="20"/>
          <w:szCs w:val="20"/>
        </w:rPr>
        <w:t xml:space="preserve">class </w:t>
      </w:r>
      <w:r w:rsidR="007F06FF" w:rsidRPr="000425FC">
        <w:rPr>
          <w:sz w:val="20"/>
          <w:szCs w:val="20"/>
        </w:rPr>
        <w:t>type</w:t>
      </w:r>
      <w:r w:rsidR="007E56E1" w:rsidRPr="000425FC">
        <w:rPr>
          <w:sz w:val="20"/>
          <w:szCs w:val="20"/>
        </w:rPr>
        <w:t xml:space="preserve"> of peace deficiency, that's unlike the </w:t>
      </w:r>
      <w:r w:rsidR="00926C66" w:rsidRPr="000425FC">
        <w:rPr>
          <w:sz w:val="20"/>
          <w:szCs w:val="20"/>
        </w:rPr>
        <w:t xml:space="preserve">above mentioned </w:t>
      </w:r>
      <w:r w:rsidR="0017667F" w:rsidRPr="000425FC">
        <w:rPr>
          <w:sz w:val="20"/>
          <w:szCs w:val="20"/>
        </w:rPr>
        <w:t xml:space="preserve">second class </w:t>
      </w:r>
      <w:proofErr w:type="spellStart"/>
      <w:r w:rsidR="004A6D3C" w:rsidRPr="000425FC">
        <w:rPr>
          <w:sz w:val="20"/>
          <w:szCs w:val="20"/>
        </w:rPr>
        <w:t>forms</w:t>
      </w:r>
      <w:r w:rsidR="00B249DC" w:rsidRPr="000425FC">
        <w:rPr>
          <w:sz w:val="20"/>
          <w:szCs w:val="20"/>
        </w:rPr>
        <w:t>of</w:t>
      </w:r>
      <w:proofErr w:type="spellEnd"/>
      <w:r w:rsidR="00B249DC" w:rsidRPr="000425FC">
        <w:rPr>
          <w:sz w:val="20"/>
          <w:szCs w:val="20"/>
        </w:rPr>
        <w:t xml:space="preserve"> </w:t>
      </w:r>
      <w:r w:rsidR="008021C0" w:rsidRPr="000425FC">
        <w:rPr>
          <w:sz w:val="20"/>
          <w:szCs w:val="20"/>
        </w:rPr>
        <w:t xml:space="preserve">peace </w:t>
      </w:r>
      <w:proofErr w:type="spellStart"/>
      <w:r w:rsidR="00B249DC" w:rsidRPr="000425FC">
        <w:rPr>
          <w:sz w:val="20"/>
          <w:szCs w:val="20"/>
        </w:rPr>
        <w:t>deficiency,i</w:t>
      </w:r>
      <w:r w:rsidR="00F320DE" w:rsidRPr="000425FC">
        <w:rPr>
          <w:sz w:val="20"/>
          <w:szCs w:val="20"/>
        </w:rPr>
        <w:t>t</w:t>
      </w:r>
      <w:proofErr w:type="spellEnd"/>
      <w:r w:rsidR="00F320DE" w:rsidRPr="000425FC">
        <w:rPr>
          <w:sz w:val="20"/>
          <w:szCs w:val="20"/>
        </w:rPr>
        <w:t xml:space="preserve"> is the riskiest one. </w:t>
      </w:r>
      <w:r w:rsidR="0017667F" w:rsidRPr="000425FC">
        <w:rPr>
          <w:sz w:val="20"/>
          <w:szCs w:val="20"/>
        </w:rPr>
        <w:t xml:space="preserve">This </w:t>
      </w:r>
      <w:r w:rsidR="008021C0" w:rsidRPr="000425FC">
        <w:rPr>
          <w:sz w:val="20"/>
          <w:szCs w:val="20"/>
        </w:rPr>
        <w:t>peace-</w:t>
      </w:r>
      <w:r w:rsidR="0017667F" w:rsidRPr="000425FC">
        <w:rPr>
          <w:sz w:val="20"/>
          <w:szCs w:val="20"/>
        </w:rPr>
        <w:t xml:space="preserve">deficiency may make threats on the </w:t>
      </w:r>
      <w:proofErr w:type="spellStart"/>
      <w:r w:rsidR="0017667F" w:rsidRPr="000425FC">
        <w:rPr>
          <w:sz w:val="20"/>
          <w:szCs w:val="20"/>
        </w:rPr>
        <w:t>organizations</w:t>
      </w:r>
      <w:r w:rsidR="00B249DC" w:rsidRPr="000425FC">
        <w:rPr>
          <w:sz w:val="20"/>
          <w:szCs w:val="20"/>
        </w:rPr>
        <w:t>'</w:t>
      </w:r>
      <w:r w:rsidR="004A6D3C" w:rsidRPr="000425FC">
        <w:rPr>
          <w:sz w:val="20"/>
          <w:szCs w:val="20"/>
        </w:rPr>
        <w:t>existence</w:t>
      </w:r>
      <w:proofErr w:type="spellEnd"/>
      <w:r w:rsidR="004A6D3C" w:rsidRPr="000425FC">
        <w:rPr>
          <w:sz w:val="20"/>
          <w:szCs w:val="20"/>
        </w:rPr>
        <w:t xml:space="preserve"> or </w:t>
      </w:r>
      <w:proofErr w:type="spellStart"/>
      <w:r w:rsidR="004A6D3C" w:rsidRPr="000425FC">
        <w:rPr>
          <w:sz w:val="20"/>
          <w:szCs w:val="20"/>
        </w:rPr>
        <w:t>continuity</w:t>
      </w:r>
      <w:proofErr w:type="gramStart"/>
      <w:r w:rsidR="002F23D0" w:rsidRPr="000425FC">
        <w:rPr>
          <w:sz w:val="20"/>
          <w:szCs w:val="20"/>
        </w:rPr>
        <w:t>;</w:t>
      </w:r>
      <w:r w:rsidR="00B249DC" w:rsidRPr="000425FC">
        <w:rPr>
          <w:sz w:val="20"/>
          <w:szCs w:val="20"/>
        </w:rPr>
        <w:t>whenever</w:t>
      </w:r>
      <w:r w:rsidR="00204D40" w:rsidRPr="000425FC">
        <w:rPr>
          <w:sz w:val="20"/>
          <w:szCs w:val="20"/>
        </w:rPr>
        <w:t>it</w:t>
      </w:r>
      <w:proofErr w:type="spellEnd"/>
      <w:proofErr w:type="gramEnd"/>
      <w:r w:rsidR="00204D40" w:rsidRPr="000425FC">
        <w:rPr>
          <w:sz w:val="20"/>
          <w:szCs w:val="20"/>
        </w:rPr>
        <w:t xml:space="preserve"> </w:t>
      </w:r>
      <w:proofErr w:type="spellStart"/>
      <w:r w:rsidR="00204D40" w:rsidRPr="000425FC">
        <w:rPr>
          <w:sz w:val="20"/>
          <w:szCs w:val="20"/>
        </w:rPr>
        <w:t>is</w:t>
      </w:r>
      <w:r w:rsidR="004A6D3C" w:rsidRPr="000425FC">
        <w:rPr>
          <w:sz w:val="20"/>
          <w:szCs w:val="20"/>
        </w:rPr>
        <w:t>happen</w:t>
      </w:r>
      <w:r w:rsidR="00B249DC" w:rsidRPr="000425FC">
        <w:rPr>
          <w:sz w:val="20"/>
          <w:szCs w:val="20"/>
        </w:rPr>
        <w:t>ed</w:t>
      </w:r>
      <w:proofErr w:type="spellEnd"/>
      <w:r w:rsidR="004A6D3C" w:rsidRPr="000425FC">
        <w:rPr>
          <w:sz w:val="20"/>
          <w:szCs w:val="20"/>
        </w:rPr>
        <w:t xml:space="preserve"> it may take them </w:t>
      </w:r>
      <w:r w:rsidR="0017667F" w:rsidRPr="000425FC">
        <w:rPr>
          <w:sz w:val="20"/>
          <w:szCs w:val="20"/>
        </w:rPr>
        <w:t xml:space="preserve">to </w:t>
      </w:r>
      <w:r w:rsidR="008021C0" w:rsidRPr="000425FC">
        <w:rPr>
          <w:sz w:val="20"/>
          <w:szCs w:val="20"/>
        </w:rPr>
        <w:t xml:space="preserve">the </w:t>
      </w:r>
      <w:r w:rsidR="00762DF7" w:rsidRPr="000425FC">
        <w:rPr>
          <w:sz w:val="20"/>
          <w:szCs w:val="20"/>
        </w:rPr>
        <w:t xml:space="preserve">collapse and </w:t>
      </w:r>
      <w:r w:rsidR="0017667F" w:rsidRPr="000425FC">
        <w:rPr>
          <w:sz w:val="20"/>
          <w:szCs w:val="20"/>
        </w:rPr>
        <w:t>failure</w:t>
      </w:r>
      <w:r w:rsidR="00F320DE" w:rsidRPr="000425FC">
        <w:rPr>
          <w:sz w:val="20"/>
          <w:szCs w:val="20"/>
        </w:rPr>
        <w:t>.</w:t>
      </w:r>
    </w:p>
    <w:p w:rsidR="00C9353D" w:rsidRPr="000425FC" w:rsidRDefault="00A8474B" w:rsidP="00E23A0E">
      <w:pPr>
        <w:numPr>
          <w:ilvl w:val="0"/>
          <w:numId w:val="1"/>
        </w:numPr>
        <w:snapToGrid w:val="0"/>
        <w:ind w:left="0" w:firstLine="0"/>
        <w:jc w:val="both"/>
        <w:rPr>
          <w:b/>
          <w:bCs/>
          <w:sz w:val="20"/>
          <w:szCs w:val="20"/>
        </w:rPr>
      </w:pPr>
      <w:r w:rsidRPr="000425FC">
        <w:rPr>
          <w:b/>
          <w:bCs/>
          <w:sz w:val="20"/>
          <w:szCs w:val="20"/>
        </w:rPr>
        <w:t>The r</w:t>
      </w:r>
      <w:r w:rsidR="001223B7" w:rsidRPr="000425FC">
        <w:rPr>
          <w:b/>
          <w:bCs/>
          <w:sz w:val="20"/>
          <w:szCs w:val="20"/>
        </w:rPr>
        <w:t>umors</w:t>
      </w:r>
      <w:r w:rsidRPr="000425FC">
        <w:rPr>
          <w:b/>
          <w:bCs/>
          <w:sz w:val="20"/>
          <w:szCs w:val="20"/>
        </w:rPr>
        <w:t xml:space="preserve"> effect </w:t>
      </w:r>
      <w:proofErr w:type="spellStart"/>
      <w:r w:rsidRPr="000425FC">
        <w:rPr>
          <w:b/>
          <w:bCs/>
          <w:sz w:val="20"/>
          <w:szCs w:val="20"/>
        </w:rPr>
        <w:t>on</w:t>
      </w:r>
      <w:r w:rsidR="00450E34" w:rsidRPr="000425FC">
        <w:rPr>
          <w:b/>
          <w:bCs/>
          <w:sz w:val="20"/>
          <w:szCs w:val="20"/>
        </w:rPr>
        <w:t>the</w:t>
      </w:r>
      <w:proofErr w:type="spellEnd"/>
      <w:r w:rsidR="000B5E08" w:rsidRPr="000425FC">
        <w:rPr>
          <w:b/>
          <w:bCs/>
          <w:sz w:val="20"/>
          <w:szCs w:val="20"/>
        </w:rPr>
        <w:t xml:space="preserve"> organization's peace:</w:t>
      </w:r>
    </w:p>
    <w:p w:rsidR="00F941D3" w:rsidRDefault="00F104C1" w:rsidP="00E23A0E">
      <w:pPr>
        <w:snapToGrid w:val="0"/>
        <w:ind w:firstLine="425"/>
        <w:jc w:val="both"/>
        <w:rPr>
          <w:sz w:val="20"/>
          <w:szCs w:val="20"/>
        </w:rPr>
      </w:pPr>
      <w:r w:rsidRPr="000425FC">
        <w:rPr>
          <w:sz w:val="20"/>
          <w:szCs w:val="20"/>
        </w:rPr>
        <w:t>D</w:t>
      </w:r>
      <w:r w:rsidR="00450E34" w:rsidRPr="000425FC">
        <w:rPr>
          <w:sz w:val="20"/>
          <w:szCs w:val="20"/>
        </w:rPr>
        <w:t xml:space="preserve">uring </w:t>
      </w:r>
      <w:r w:rsidR="007F2989" w:rsidRPr="000425FC">
        <w:rPr>
          <w:sz w:val="20"/>
          <w:szCs w:val="20"/>
        </w:rPr>
        <w:t xml:space="preserve">the World War </w:t>
      </w:r>
      <w:proofErr w:type="spellStart"/>
      <w:r w:rsidR="007F2989" w:rsidRPr="000425FC">
        <w:rPr>
          <w:sz w:val="20"/>
          <w:szCs w:val="20"/>
        </w:rPr>
        <w:t>II,</w:t>
      </w:r>
      <w:proofErr w:type="gramStart"/>
      <w:r w:rsidR="000425FC" w:rsidRPr="000425FC">
        <w:rPr>
          <w:sz w:val="20"/>
          <w:szCs w:val="20"/>
        </w:rPr>
        <w:t>,</w:t>
      </w:r>
      <w:r w:rsidR="007F2989" w:rsidRPr="000425FC">
        <w:rPr>
          <w:sz w:val="20"/>
          <w:szCs w:val="20"/>
        </w:rPr>
        <w:t>Gordon</w:t>
      </w:r>
      <w:proofErr w:type="spellEnd"/>
      <w:proofErr w:type="gramEnd"/>
      <w:r w:rsidR="007F2989" w:rsidRPr="000425FC">
        <w:rPr>
          <w:sz w:val="20"/>
          <w:szCs w:val="20"/>
        </w:rPr>
        <w:t xml:space="preserve"> W. </w:t>
      </w:r>
      <w:proofErr w:type="spellStart"/>
      <w:r w:rsidR="009E6A35" w:rsidRPr="000425FC">
        <w:rPr>
          <w:sz w:val="20"/>
          <w:szCs w:val="20"/>
        </w:rPr>
        <w:t>Allport</w:t>
      </w:r>
      <w:proofErr w:type="spellEnd"/>
      <w:r w:rsidR="009E6A35" w:rsidRPr="000425FC">
        <w:rPr>
          <w:sz w:val="20"/>
          <w:szCs w:val="20"/>
        </w:rPr>
        <w:t xml:space="preserve"> and </w:t>
      </w:r>
      <w:r w:rsidR="007F2989" w:rsidRPr="000425FC">
        <w:rPr>
          <w:sz w:val="20"/>
          <w:szCs w:val="20"/>
        </w:rPr>
        <w:t xml:space="preserve">Leo </w:t>
      </w:r>
      <w:r w:rsidR="009E6A35" w:rsidRPr="000425FC">
        <w:rPr>
          <w:sz w:val="20"/>
          <w:szCs w:val="20"/>
        </w:rPr>
        <w:t>Postman</w:t>
      </w:r>
      <w:r w:rsidR="007F2989" w:rsidRPr="000425FC">
        <w:rPr>
          <w:sz w:val="20"/>
          <w:szCs w:val="20"/>
        </w:rPr>
        <w:t xml:space="preserve">, </w:t>
      </w:r>
      <w:r w:rsidR="00413B4E" w:rsidRPr="000425FC">
        <w:rPr>
          <w:sz w:val="20"/>
          <w:szCs w:val="20"/>
        </w:rPr>
        <w:t xml:space="preserve">the </w:t>
      </w:r>
      <w:proofErr w:type="spellStart"/>
      <w:r w:rsidR="00413B4E" w:rsidRPr="000425FC">
        <w:rPr>
          <w:sz w:val="20"/>
          <w:szCs w:val="20"/>
        </w:rPr>
        <w:t>Harvardu</w:t>
      </w:r>
      <w:r w:rsidR="007F2989" w:rsidRPr="000425FC">
        <w:rPr>
          <w:sz w:val="20"/>
          <w:szCs w:val="20"/>
        </w:rPr>
        <w:t>niversity</w:t>
      </w:r>
      <w:proofErr w:type="spellEnd"/>
      <w:r w:rsidR="007F2989" w:rsidRPr="000425FC">
        <w:rPr>
          <w:sz w:val="20"/>
          <w:szCs w:val="20"/>
        </w:rPr>
        <w:t xml:space="preserve"> psychologists, </w:t>
      </w:r>
      <w:proofErr w:type="spellStart"/>
      <w:r w:rsidR="00450E34" w:rsidRPr="000425FC">
        <w:rPr>
          <w:sz w:val="20"/>
          <w:szCs w:val="20"/>
        </w:rPr>
        <w:t>hadgone</w:t>
      </w:r>
      <w:proofErr w:type="spellEnd"/>
      <w:r w:rsidR="00450E34" w:rsidRPr="000425FC">
        <w:rPr>
          <w:sz w:val="20"/>
          <w:szCs w:val="20"/>
        </w:rPr>
        <w:t xml:space="preserve"> to </w:t>
      </w:r>
      <w:r w:rsidR="009E6A35" w:rsidRPr="000425FC">
        <w:rPr>
          <w:sz w:val="20"/>
          <w:szCs w:val="20"/>
        </w:rPr>
        <w:t xml:space="preserve">define rumor </w:t>
      </w:r>
      <w:r w:rsidRPr="000425FC">
        <w:rPr>
          <w:sz w:val="20"/>
          <w:szCs w:val="20"/>
        </w:rPr>
        <w:t xml:space="preserve">in their book (1947) </w:t>
      </w:r>
      <w:r w:rsidR="009E6A35" w:rsidRPr="000425FC">
        <w:rPr>
          <w:sz w:val="20"/>
          <w:szCs w:val="20"/>
        </w:rPr>
        <w:t>as</w:t>
      </w:r>
      <w:r w:rsidR="00450E34" w:rsidRPr="000425FC">
        <w:rPr>
          <w:sz w:val="20"/>
          <w:szCs w:val="20"/>
        </w:rPr>
        <w:t>;</w:t>
      </w:r>
      <w:r w:rsidR="009E6A35" w:rsidRPr="000425FC">
        <w:rPr>
          <w:sz w:val="20"/>
          <w:szCs w:val="20"/>
        </w:rPr>
        <w:t xml:space="preserve"> a specific proposition for belief, passed along from person to person, usually through word of mouth, without secure standards of evidence being </w:t>
      </w:r>
      <w:proofErr w:type="spellStart"/>
      <w:r w:rsidR="009E6A35" w:rsidRPr="000425FC">
        <w:rPr>
          <w:sz w:val="20"/>
          <w:szCs w:val="20"/>
        </w:rPr>
        <w:t>present.</w:t>
      </w:r>
      <w:r w:rsidR="00BF528B" w:rsidRPr="000425FC">
        <w:rPr>
          <w:sz w:val="20"/>
          <w:szCs w:val="20"/>
        </w:rPr>
        <w:t>Since</w:t>
      </w:r>
      <w:proofErr w:type="spellEnd"/>
      <w:r w:rsidR="00BF528B" w:rsidRPr="000425FC">
        <w:rPr>
          <w:sz w:val="20"/>
          <w:szCs w:val="20"/>
        </w:rPr>
        <w:t xml:space="preserve"> this date</w:t>
      </w:r>
      <w:r w:rsidR="00A76506" w:rsidRPr="000425FC">
        <w:rPr>
          <w:sz w:val="20"/>
          <w:szCs w:val="20"/>
        </w:rPr>
        <w:t>,</w:t>
      </w:r>
      <w:r w:rsidR="00BF528B" w:rsidRPr="000425FC">
        <w:rPr>
          <w:sz w:val="20"/>
          <w:szCs w:val="20"/>
        </w:rPr>
        <w:t xml:space="preserve"> there has been </w:t>
      </w:r>
      <w:r w:rsidR="007F06FF" w:rsidRPr="000425FC">
        <w:rPr>
          <w:sz w:val="20"/>
          <w:szCs w:val="20"/>
        </w:rPr>
        <w:t>too</w:t>
      </w:r>
      <w:r w:rsidR="00BF528B" w:rsidRPr="000425FC">
        <w:rPr>
          <w:sz w:val="20"/>
          <w:szCs w:val="20"/>
        </w:rPr>
        <w:t xml:space="preserve"> much </w:t>
      </w:r>
      <w:r w:rsidR="00A76506" w:rsidRPr="000425FC">
        <w:rPr>
          <w:sz w:val="20"/>
          <w:szCs w:val="20"/>
        </w:rPr>
        <w:t xml:space="preserve">oral and </w:t>
      </w:r>
      <w:r w:rsidR="00BF528B" w:rsidRPr="000425FC">
        <w:rPr>
          <w:sz w:val="20"/>
          <w:szCs w:val="20"/>
        </w:rPr>
        <w:t>written work that's academically tackled the different aspects relevant to rumors</w:t>
      </w:r>
      <w:r w:rsidR="007F06FF" w:rsidRPr="000425FC">
        <w:rPr>
          <w:sz w:val="20"/>
          <w:szCs w:val="20"/>
        </w:rPr>
        <w:t xml:space="preserve"> (</w:t>
      </w:r>
      <w:proofErr w:type="spellStart"/>
      <w:r w:rsidR="001D4B7F" w:rsidRPr="000425FC">
        <w:rPr>
          <w:sz w:val="20"/>
          <w:szCs w:val="20"/>
        </w:rPr>
        <w:t>Bordia</w:t>
      </w:r>
      <w:r w:rsidR="0071226C" w:rsidRPr="000425FC">
        <w:rPr>
          <w:sz w:val="20"/>
          <w:szCs w:val="20"/>
        </w:rPr>
        <w:t>&amp;</w:t>
      </w:r>
      <w:r w:rsidR="001D4B7F" w:rsidRPr="000425FC">
        <w:rPr>
          <w:sz w:val="20"/>
          <w:szCs w:val="20"/>
        </w:rPr>
        <w:t>DiFonzo</w:t>
      </w:r>
      <w:proofErr w:type="spellEnd"/>
      <w:r w:rsidR="001D4B7F" w:rsidRPr="000425FC">
        <w:rPr>
          <w:sz w:val="20"/>
          <w:szCs w:val="20"/>
        </w:rPr>
        <w:t xml:space="preserve"> 2004, Kimmel 2009, and Matsuda 2011</w:t>
      </w:r>
      <w:r w:rsidR="007F06FF" w:rsidRPr="000425FC">
        <w:rPr>
          <w:sz w:val="20"/>
          <w:szCs w:val="20"/>
        </w:rPr>
        <w:t>)</w:t>
      </w:r>
      <w:r w:rsidR="00BF528B" w:rsidRPr="000425FC">
        <w:rPr>
          <w:sz w:val="20"/>
          <w:szCs w:val="20"/>
        </w:rPr>
        <w:t>. Sometimes</w:t>
      </w:r>
      <w:r w:rsidR="00A76506" w:rsidRPr="000425FC">
        <w:rPr>
          <w:sz w:val="20"/>
          <w:szCs w:val="20"/>
        </w:rPr>
        <w:t>,</w:t>
      </w:r>
      <w:r w:rsidR="00BF528B" w:rsidRPr="000425FC">
        <w:rPr>
          <w:sz w:val="20"/>
          <w:szCs w:val="20"/>
        </w:rPr>
        <w:t xml:space="preserve"> authors were interested in the rumor</w:t>
      </w:r>
      <w:r w:rsidR="00A76506" w:rsidRPr="000425FC">
        <w:rPr>
          <w:sz w:val="20"/>
          <w:szCs w:val="20"/>
        </w:rPr>
        <w:t>s'</w:t>
      </w:r>
      <w:r w:rsidR="00BF528B" w:rsidRPr="000425FC">
        <w:rPr>
          <w:sz w:val="20"/>
          <w:szCs w:val="20"/>
        </w:rPr>
        <w:t xml:space="preserve"> sourcing</w:t>
      </w:r>
      <w:r w:rsidR="0007162F" w:rsidRPr="000425FC">
        <w:rPr>
          <w:sz w:val="20"/>
          <w:szCs w:val="20"/>
        </w:rPr>
        <w:t xml:space="preserve"> (</w:t>
      </w:r>
      <w:r w:rsidR="001D4B7F" w:rsidRPr="000425FC">
        <w:rPr>
          <w:sz w:val="20"/>
          <w:szCs w:val="20"/>
        </w:rPr>
        <w:t xml:space="preserve">Back </w:t>
      </w:r>
      <w:r w:rsidR="001D4B7F" w:rsidRPr="000425FC">
        <w:rPr>
          <w:i/>
          <w:iCs/>
          <w:sz w:val="20"/>
          <w:szCs w:val="20"/>
        </w:rPr>
        <w:t>et al.</w:t>
      </w:r>
      <w:r w:rsidR="001D4B7F" w:rsidRPr="000425FC">
        <w:rPr>
          <w:sz w:val="20"/>
          <w:szCs w:val="20"/>
        </w:rPr>
        <w:t>, 1950</w:t>
      </w:r>
      <w:r w:rsidR="003D2AC0" w:rsidRPr="000425FC">
        <w:rPr>
          <w:sz w:val="20"/>
          <w:szCs w:val="20"/>
        </w:rPr>
        <w:t xml:space="preserve">, </w:t>
      </w:r>
      <w:proofErr w:type="spellStart"/>
      <w:r w:rsidR="003D2AC0" w:rsidRPr="000425FC">
        <w:rPr>
          <w:sz w:val="20"/>
          <w:szCs w:val="20"/>
        </w:rPr>
        <w:t>Bordia</w:t>
      </w:r>
      <w:r w:rsidR="0071226C" w:rsidRPr="000425FC">
        <w:rPr>
          <w:sz w:val="20"/>
          <w:szCs w:val="20"/>
        </w:rPr>
        <w:t>&amp;</w:t>
      </w:r>
      <w:r w:rsidR="003D2AC0" w:rsidRPr="000425FC">
        <w:rPr>
          <w:sz w:val="20"/>
          <w:szCs w:val="20"/>
        </w:rPr>
        <w:t>Rosnow</w:t>
      </w:r>
      <w:proofErr w:type="spellEnd"/>
      <w:r w:rsidR="003D2AC0" w:rsidRPr="000425FC">
        <w:rPr>
          <w:sz w:val="20"/>
          <w:szCs w:val="20"/>
        </w:rPr>
        <w:t xml:space="preserve"> 1995 and Liu </w:t>
      </w:r>
      <w:r w:rsidR="003D2AC0" w:rsidRPr="000425FC">
        <w:rPr>
          <w:i/>
          <w:iCs/>
          <w:sz w:val="20"/>
          <w:szCs w:val="20"/>
        </w:rPr>
        <w:t>et al</w:t>
      </w:r>
      <w:r w:rsidR="003D2AC0" w:rsidRPr="000425FC">
        <w:rPr>
          <w:sz w:val="20"/>
          <w:szCs w:val="20"/>
        </w:rPr>
        <w:t>. 2011</w:t>
      </w:r>
      <w:r w:rsidR="0007162F" w:rsidRPr="000425FC">
        <w:rPr>
          <w:sz w:val="20"/>
          <w:szCs w:val="20"/>
        </w:rPr>
        <w:t>)</w:t>
      </w:r>
      <w:r w:rsidR="00BF528B" w:rsidRPr="000425FC">
        <w:rPr>
          <w:sz w:val="20"/>
          <w:szCs w:val="20"/>
        </w:rPr>
        <w:t>,causes</w:t>
      </w:r>
      <w:r w:rsidR="0007162F" w:rsidRPr="000425FC">
        <w:rPr>
          <w:sz w:val="20"/>
          <w:szCs w:val="20"/>
        </w:rPr>
        <w:t xml:space="preserve"> (</w:t>
      </w:r>
      <w:proofErr w:type="spellStart"/>
      <w:r w:rsidR="00036BC0" w:rsidRPr="000425FC">
        <w:rPr>
          <w:sz w:val="20"/>
          <w:szCs w:val="20"/>
        </w:rPr>
        <w:t>Sekiya</w:t>
      </w:r>
      <w:proofErr w:type="spellEnd"/>
      <w:r w:rsidR="00036BC0" w:rsidRPr="000425FC">
        <w:rPr>
          <w:sz w:val="20"/>
          <w:szCs w:val="20"/>
        </w:rPr>
        <w:t xml:space="preserve"> 2003, Ohuchi </w:t>
      </w:r>
      <w:r w:rsidR="00036BC0" w:rsidRPr="000425FC">
        <w:rPr>
          <w:i/>
          <w:iCs/>
          <w:sz w:val="20"/>
          <w:szCs w:val="20"/>
        </w:rPr>
        <w:t>et al</w:t>
      </w:r>
      <w:r w:rsidR="00036BC0" w:rsidRPr="000425FC">
        <w:rPr>
          <w:sz w:val="20"/>
          <w:szCs w:val="20"/>
        </w:rPr>
        <w:t xml:space="preserve">., 2008 and Yoshino 2012 </w:t>
      </w:r>
      <w:r w:rsidR="0007162F" w:rsidRPr="000425FC">
        <w:rPr>
          <w:sz w:val="20"/>
          <w:szCs w:val="20"/>
        </w:rPr>
        <w:t>)</w:t>
      </w:r>
      <w:r w:rsidR="00BF528B" w:rsidRPr="000425FC">
        <w:rPr>
          <w:sz w:val="20"/>
          <w:szCs w:val="20"/>
        </w:rPr>
        <w:t>, types</w:t>
      </w:r>
      <w:r w:rsidR="0007162F" w:rsidRPr="000425FC">
        <w:rPr>
          <w:sz w:val="20"/>
          <w:szCs w:val="20"/>
        </w:rPr>
        <w:t xml:space="preserve"> (</w:t>
      </w:r>
      <w:proofErr w:type="spellStart"/>
      <w:r w:rsidR="00036BC0" w:rsidRPr="000425FC">
        <w:rPr>
          <w:sz w:val="20"/>
          <w:szCs w:val="20"/>
        </w:rPr>
        <w:t>Kapferer</w:t>
      </w:r>
      <w:proofErr w:type="spellEnd"/>
      <w:r w:rsidR="00036BC0" w:rsidRPr="000425FC">
        <w:rPr>
          <w:sz w:val="20"/>
          <w:szCs w:val="20"/>
        </w:rPr>
        <w:t xml:space="preserve"> 1992, </w:t>
      </w:r>
      <w:proofErr w:type="spellStart"/>
      <w:r w:rsidR="00036BC0" w:rsidRPr="000425FC">
        <w:rPr>
          <w:sz w:val="20"/>
          <w:szCs w:val="20"/>
        </w:rPr>
        <w:t>Kamins</w:t>
      </w:r>
      <w:proofErr w:type="spellEnd"/>
      <w:r w:rsidR="00036BC0" w:rsidRPr="000425FC">
        <w:rPr>
          <w:sz w:val="20"/>
          <w:szCs w:val="20"/>
        </w:rPr>
        <w:t xml:space="preserve"> </w:t>
      </w:r>
      <w:r w:rsidR="00036BC0" w:rsidRPr="000425FC">
        <w:rPr>
          <w:i/>
          <w:iCs/>
          <w:sz w:val="20"/>
          <w:szCs w:val="20"/>
        </w:rPr>
        <w:t>et al</w:t>
      </w:r>
      <w:r w:rsidR="00036BC0" w:rsidRPr="000425FC">
        <w:rPr>
          <w:sz w:val="20"/>
          <w:szCs w:val="20"/>
        </w:rPr>
        <w:t xml:space="preserve">., </w:t>
      </w:r>
      <w:r w:rsidR="00036BC0" w:rsidRPr="000425FC">
        <w:rPr>
          <w:sz w:val="20"/>
          <w:szCs w:val="20"/>
        </w:rPr>
        <w:lastRenderedPageBreak/>
        <w:t xml:space="preserve">1997, and Zhu </w:t>
      </w:r>
      <w:r w:rsidR="00036BC0" w:rsidRPr="000425FC">
        <w:rPr>
          <w:i/>
          <w:iCs/>
          <w:sz w:val="20"/>
          <w:szCs w:val="20"/>
        </w:rPr>
        <w:t>et al</w:t>
      </w:r>
      <w:r w:rsidR="00036BC0" w:rsidRPr="000425FC">
        <w:rPr>
          <w:sz w:val="20"/>
          <w:szCs w:val="20"/>
        </w:rPr>
        <w:t>., 2012</w:t>
      </w:r>
      <w:r w:rsidR="0007162F" w:rsidRPr="000425FC">
        <w:rPr>
          <w:sz w:val="20"/>
          <w:szCs w:val="20"/>
        </w:rPr>
        <w:t>)</w:t>
      </w:r>
      <w:r w:rsidR="00BF528B" w:rsidRPr="000425FC">
        <w:rPr>
          <w:sz w:val="20"/>
          <w:szCs w:val="20"/>
        </w:rPr>
        <w:t xml:space="preserve">, </w:t>
      </w:r>
      <w:r w:rsidR="00A76506" w:rsidRPr="000425FC">
        <w:rPr>
          <w:sz w:val="20"/>
          <w:szCs w:val="20"/>
        </w:rPr>
        <w:t>prevalence</w:t>
      </w:r>
      <w:r w:rsidR="0007162F" w:rsidRPr="000425FC">
        <w:rPr>
          <w:sz w:val="20"/>
          <w:szCs w:val="20"/>
        </w:rPr>
        <w:t xml:space="preserve"> (</w:t>
      </w:r>
      <w:r w:rsidR="00036BC0" w:rsidRPr="000425FC">
        <w:rPr>
          <w:sz w:val="20"/>
          <w:szCs w:val="20"/>
        </w:rPr>
        <w:t xml:space="preserve">Sudbury 1985, </w:t>
      </w:r>
      <w:proofErr w:type="spellStart"/>
      <w:r w:rsidR="00036BC0" w:rsidRPr="000425FC">
        <w:rPr>
          <w:sz w:val="20"/>
          <w:szCs w:val="20"/>
        </w:rPr>
        <w:t>Bordia</w:t>
      </w:r>
      <w:r w:rsidR="0071226C" w:rsidRPr="000425FC">
        <w:rPr>
          <w:sz w:val="20"/>
          <w:szCs w:val="20"/>
        </w:rPr>
        <w:t>&amp;</w:t>
      </w:r>
      <w:r w:rsidR="00036BC0" w:rsidRPr="000425FC">
        <w:rPr>
          <w:sz w:val="20"/>
          <w:szCs w:val="20"/>
        </w:rPr>
        <w:t>DiFonzo</w:t>
      </w:r>
      <w:proofErr w:type="spellEnd"/>
      <w:r w:rsidR="00036BC0" w:rsidRPr="000425FC">
        <w:rPr>
          <w:sz w:val="20"/>
          <w:szCs w:val="20"/>
        </w:rPr>
        <w:t xml:space="preserve"> 2002, and </w:t>
      </w:r>
      <w:proofErr w:type="spellStart"/>
      <w:r w:rsidR="00036BC0" w:rsidRPr="000425FC">
        <w:rPr>
          <w:sz w:val="20"/>
          <w:szCs w:val="20"/>
        </w:rPr>
        <w:t>Trpevski</w:t>
      </w:r>
      <w:proofErr w:type="spellEnd"/>
      <w:r w:rsidR="00036BC0" w:rsidRPr="000425FC">
        <w:rPr>
          <w:sz w:val="20"/>
          <w:szCs w:val="20"/>
        </w:rPr>
        <w:t xml:space="preserve">, D. 2010 </w:t>
      </w:r>
      <w:r w:rsidR="0007162F" w:rsidRPr="000425FC">
        <w:rPr>
          <w:sz w:val="20"/>
          <w:szCs w:val="20"/>
        </w:rPr>
        <w:t>)</w:t>
      </w:r>
      <w:r w:rsidR="00BF528B" w:rsidRPr="000425FC">
        <w:rPr>
          <w:sz w:val="20"/>
          <w:szCs w:val="20"/>
        </w:rPr>
        <w:t xml:space="preserve">, </w:t>
      </w:r>
      <w:r w:rsidR="0049359F" w:rsidRPr="000425FC">
        <w:rPr>
          <w:sz w:val="20"/>
          <w:szCs w:val="20"/>
        </w:rPr>
        <w:t>psychology (</w:t>
      </w:r>
      <w:r w:rsidR="008A6E75" w:rsidRPr="000425FC">
        <w:rPr>
          <w:sz w:val="20"/>
          <w:szCs w:val="20"/>
        </w:rPr>
        <w:t xml:space="preserve">Watson 1987, </w:t>
      </w:r>
      <w:proofErr w:type="spellStart"/>
      <w:r w:rsidR="00036BC0" w:rsidRPr="000425FC">
        <w:rPr>
          <w:sz w:val="20"/>
          <w:szCs w:val="20"/>
        </w:rPr>
        <w:t>Cornwel</w:t>
      </w:r>
      <w:r w:rsidR="0071226C" w:rsidRPr="000425FC">
        <w:rPr>
          <w:sz w:val="20"/>
          <w:szCs w:val="20"/>
        </w:rPr>
        <w:t>&amp;</w:t>
      </w:r>
      <w:r w:rsidR="008A6E75" w:rsidRPr="000425FC">
        <w:rPr>
          <w:sz w:val="20"/>
          <w:szCs w:val="20"/>
        </w:rPr>
        <w:t>Hobbs</w:t>
      </w:r>
      <w:proofErr w:type="spellEnd"/>
      <w:r w:rsidR="008A6E75" w:rsidRPr="000425FC">
        <w:rPr>
          <w:sz w:val="20"/>
          <w:szCs w:val="20"/>
        </w:rPr>
        <w:t xml:space="preserve"> </w:t>
      </w:r>
      <w:r w:rsidR="00036BC0" w:rsidRPr="000425FC">
        <w:rPr>
          <w:sz w:val="20"/>
          <w:szCs w:val="20"/>
        </w:rPr>
        <w:t>1992</w:t>
      </w:r>
      <w:r w:rsidR="008A6E75" w:rsidRPr="000425FC">
        <w:rPr>
          <w:sz w:val="20"/>
          <w:szCs w:val="20"/>
        </w:rPr>
        <w:t xml:space="preserve">, and </w:t>
      </w:r>
      <w:proofErr w:type="spellStart"/>
      <w:r w:rsidR="00036BC0" w:rsidRPr="000425FC">
        <w:rPr>
          <w:sz w:val="20"/>
          <w:szCs w:val="20"/>
        </w:rPr>
        <w:t>Bordia</w:t>
      </w:r>
      <w:r w:rsidR="0071226C" w:rsidRPr="000425FC">
        <w:rPr>
          <w:sz w:val="20"/>
          <w:szCs w:val="20"/>
        </w:rPr>
        <w:t>&amp;</w:t>
      </w:r>
      <w:r w:rsidR="00036BC0" w:rsidRPr="000425FC">
        <w:rPr>
          <w:sz w:val="20"/>
          <w:szCs w:val="20"/>
        </w:rPr>
        <w:t>Rosnow</w:t>
      </w:r>
      <w:proofErr w:type="spellEnd"/>
      <w:r w:rsidR="00036BC0" w:rsidRPr="000425FC">
        <w:rPr>
          <w:sz w:val="20"/>
          <w:szCs w:val="20"/>
        </w:rPr>
        <w:t>, 1998</w:t>
      </w:r>
      <w:r w:rsidR="0049359F" w:rsidRPr="000425FC">
        <w:rPr>
          <w:sz w:val="20"/>
          <w:szCs w:val="20"/>
        </w:rPr>
        <w:t xml:space="preserve">), </w:t>
      </w:r>
      <w:r w:rsidR="00BF528B" w:rsidRPr="000425FC">
        <w:rPr>
          <w:sz w:val="20"/>
          <w:szCs w:val="20"/>
        </w:rPr>
        <w:t>behavior</w:t>
      </w:r>
      <w:r w:rsidR="0007162F" w:rsidRPr="000425FC">
        <w:rPr>
          <w:sz w:val="20"/>
          <w:szCs w:val="20"/>
        </w:rPr>
        <w:t xml:space="preserve"> (</w:t>
      </w:r>
      <w:proofErr w:type="spellStart"/>
      <w:r w:rsidR="008A6E75" w:rsidRPr="000425FC">
        <w:rPr>
          <w:sz w:val="20"/>
          <w:szCs w:val="20"/>
        </w:rPr>
        <w:t>Rosnow</w:t>
      </w:r>
      <w:proofErr w:type="spellEnd"/>
      <w:r w:rsidR="008A6E75" w:rsidRPr="000425FC">
        <w:rPr>
          <w:sz w:val="20"/>
          <w:szCs w:val="20"/>
        </w:rPr>
        <w:t xml:space="preserve"> 1980, Koenig 1985, Kelley 2004</w:t>
      </w:r>
      <w:r w:rsidR="0007162F" w:rsidRPr="000425FC">
        <w:rPr>
          <w:sz w:val="20"/>
          <w:szCs w:val="20"/>
        </w:rPr>
        <w:t>)</w:t>
      </w:r>
      <w:r w:rsidR="00BF528B" w:rsidRPr="000425FC">
        <w:rPr>
          <w:sz w:val="20"/>
          <w:szCs w:val="20"/>
        </w:rPr>
        <w:t>,</w:t>
      </w:r>
      <w:r w:rsidR="0049359F" w:rsidRPr="000425FC">
        <w:rPr>
          <w:sz w:val="20"/>
          <w:szCs w:val="20"/>
        </w:rPr>
        <w:t xml:space="preserve"> characteristics (</w:t>
      </w:r>
      <w:r w:rsidR="00937A30" w:rsidRPr="000425FC">
        <w:rPr>
          <w:sz w:val="20"/>
          <w:szCs w:val="20"/>
        </w:rPr>
        <w:t xml:space="preserve">Knopf 1975, </w:t>
      </w:r>
      <w:proofErr w:type="spellStart"/>
      <w:r w:rsidR="008A6E75" w:rsidRPr="000425FC">
        <w:rPr>
          <w:sz w:val="20"/>
          <w:szCs w:val="20"/>
        </w:rPr>
        <w:t>Kapferer</w:t>
      </w:r>
      <w:proofErr w:type="spellEnd"/>
      <w:r w:rsidR="008A6E75" w:rsidRPr="000425FC">
        <w:rPr>
          <w:sz w:val="20"/>
          <w:szCs w:val="20"/>
        </w:rPr>
        <w:t xml:space="preserve"> 1990,</w:t>
      </w:r>
      <w:r w:rsidR="00937A30" w:rsidRPr="000425FC">
        <w:rPr>
          <w:sz w:val="20"/>
          <w:szCs w:val="20"/>
        </w:rPr>
        <w:t xml:space="preserve"> </w:t>
      </w:r>
      <w:proofErr w:type="spellStart"/>
      <w:r w:rsidR="00937A30" w:rsidRPr="000425FC">
        <w:rPr>
          <w:sz w:val="20"/>
          <w:szCs w:val="20"/>
        </w:rPr>
        <w:t>andFine</w:t>
      </w:r>
      <w:r w:rsidR="0071226C" w:rsidRPr="000425FC">
        <w:rPr>
          <w:sz w:val="20"/>
          <w:szCs w:val="20"/>
        </w:rPr>
        <w:t>&amp;</w:t>
      </w:r>
      <w:r w:rsidR="00937A30" w:rsidRPr="000425FC">
        <w:rPr>
          <w:sz w:val="20"/>
          <w:szCs w:val="20"/>
        </w:rPr>
        <w:t>Turner</w:t>
      </w:r>
      <w:proofErr w:type="spellEnd"/>
      <w:r w:rsidR="00937A30" w:rsidRPr="000425FC">
        <w:rPr>
          <w:sz w:val="20"/>
          <w:szCs w:val="20"/>
        </w:rPr>
        <w:t xml:space="preserve"> 2001</w:t>
      </w:r>
      <w:r w:rsidR="0049359F" w:rsidRPr="000425FC">
        <w:rPr>
          <w:sz w:val="20"/>
          <w:szCs w:val="20"/>
        </w:rPr>
        <w:t>),</w:t>
      </w:r>
      <w:r w:rsidR="0079482E" w:rsidRPr="000425FC">
        <w:rPr>
          <w:sz w:val="20"/>
          <w:szCs w:val="20"/>
        </w:rPr>
        <w:t xml:space="preserve"> ambiguity (</w:t>
      </w:r>
      <w:r w:rsidR="00937A30" w:rsidRPr="000425FC">
        <w:rPr>
          <w:sz w:val="20"/>
          <w:szCs w:val="20"/>
        </w:rPr>
        <w:t>Prasad 1935,</w:t>
      </w:r>
      <w:r w:rsidR="00672BB2" w:rsidRPr="000425FC">
        <w:rPr>
          <w:sz w:val="20"/>
          <w:szCs w:val="20"/>
        </w:rPr>
        <w:t xml:space="preserve"> Turner 1993, and </w:t>
      </w:r>
      <w:proofErr w:type="spellStart"/>
      <w:r w:rsidR="00672BB2" w:rsidRPr="000425FC">
        <w:rPr>
          <w:sz w:val="20"/>
          <w:szCs w:val="20"/>
        </w:rPr>
        <w:t>Wert</w:t>
      </w:r>
      <w:r w:rsidR="0071226C" w:rsidRPr="000425FC">
        <w:rPr>
          <w:sz w:val="20"/>
          <w:szCs w:val="20"/>
        </w:rPr>
        <w:t>&amp;</w:t>
      </w:r>
      <w:r w:rsidR="00672BB2" w:rsidRPr="000425FC">
        <w:rPr>
          <w:sz w:val="20"/>
          <w:szCs w:val="20"/>
        </w:rPr>
        <w:t>Salovey</w:t>
      </w:r>
      <w:proofErr w:type="spellEnd"/>
      <w:r w:rsidR="00672BB2" w:rsidRPr="000425FC">
        <w:rPr>
          <w:sz w:val="20"/>
          <w:szCs w:val="20"/>
        </w:rPr>
        <w:t xml:space="preserve"> 2004a</w:t>
      </w:r>
      <w:r w:rsidR="0079482E" w:rsidRPr="000425FC">
        <w:rPr>
          <w:sz w:val="20"/>
          <w:szCs w:val="20"/>
        </w:rPr>
        <w:t>),flourish</w:t>
      </w:r>
      <w:r w:rsidR="00021C47" w:rsidRPr="000425FC">
        <w:rPr>
          <w:sz w:val="20"/>
          <w:szCs w:val="20"/>
        </w:rPr>
        <w:t>ing</w:t>
      </w:r>
      <w:r w:rsidR="0079482E" w:rsidRPr="000425FC">
        <w:rPr>
          <w:sz w:val="20"/>
          <w:szCs w:val="20"/>
        </w:rPr>
        <w:t xml:space="preserve"> (</w:t>
      </w:r>
      <w:r w:rsidR="00937A30" w:rsidRPr="000425FC">
        <w:rPr>
          <w:sz w:val="20"/>
          <w:szCs w:val="20"/>
        </w:rPr>
        <w:t xml:space="preserve">Morin 1971, </w:t>
      </w:r>
      <w:r w:rsidR="00672BB2" w:rsidRPr="000425FC">
        <w:rPr>
          <w:sz w:val="20"/>
          <w:szCs w:val="20"/>
        </w:rPr>
        <w:t xml:space="preserve">Pendleton </w:t>
      </w:r>
      <w:r w:rsidR="00937A30" w:rsidRPr="000425FC">
        <w:rPr>
          <w:sz w:val="20"/>
          <w:szCs w:val="20"/>
        </w:rPr>
        <w:t xml:space="preserve">1998, and </w:t>
      </w:r>
      <w:proofErr w:type="spellStart"/>
      <w:r w:rsidR="00937A30" w:rsidRPr="000425FC">
        <w:rPr>
          <w:sz w:val="20"/>
          <w:szCs w:val="20"/>
        </w:rPr>
        <w:t>Wert</w:t>
      </w:r>
      <w:r w:rsidR="0071226C" w:rsidRPr="000425FC">
        <w:rPr>
          <w:sz w:val="20"/>
          <w:szCs w:val="20"/>
        </w:rPr>
        <w:t>&amp;</w:t>
      </w:r>
      <w:r w:rsidR="00937A30" w:rsidRPr="000425FC">
        <w:rPr>
          <w:sz w:val="20"/>
          <w:szCs w:val="20"/>
        </w:rPr>
        <w:t>Salovey</w:t>
      </w:r>
      <w:proofErr w:type="spellEnd"/>
      <w:r w:rsidR="00937A30" w:rsidRPr="000425FC">
        <w:rPr>
          <w:sz w:val="20"/>
          <w:szCs w:val="20"/>
        </w:rPr>
        <w:t xml:space="preserve"> 2004b,</w:t>
      </w:r>
      <w:r w:rsidR="0079482E" w:rsidRPr="000425FC">
        <w:rPr>
          <w:sz w:val="20"/>
          <w:szCs w:val="20"/>
        </w:rPr>
        <w:t>), consequences (</w:t>
      </w:r>
      <w:r w:rsidR="005A26B9" w:rsidRPr="000425FC">
        <w:rPr>
          <w:sz w:val="20"/>
          <w:szCs w:val="20"/>
        </w:rPr>
        <w:t xml:space="preserve">Cane 1966, Bordia 1994, and </w:t>
      </w:r>
      <w:r w:rsidR="00672BB2" w:rsidRPr="000425FC">
        <w:rPr>
          <w:sz w:val="20"/>
          <w:szCs w:val="20"/>
        </w:rPr>
        <w:t>Kawai 2011</w:t>
      </w:r>
      <w:r w:rsidR="0079482E" w:rsidRPr="000425FC">
        <w:rPr>
          <w:sz w:val="20"/>
          <w:szCs w:val="20"/>
        </w:rPr>
        <w:t>), action</w:t>
      </w:r>
      <w:r w:rsidR="0049359F" w:rsidRPr="000425FC">
        <w:rPr>
          <w:sz w:val="20"/>
          <w:szCs w:val="20"/>
        </w:rPr>
        <w:t>/reaction (</w:t>
      </w:r>
      <w:proofErr w:type="spellStart"/>
      <w:r w:rsidR="00672BB2" w:rsidRPr="000425FC">
        <w:rPr>
          <w:sz w:val="20"/>
          <w:szCs w:val="20"/>
        </w:rPr>
        <w:t>Peterson</w:t>
      </w:r>
      <w:r w:rsidR="0071226C" w:rsidRPr="000425FC">
        <w:rPr>
          <w:sz w:val="20"/>
          <w:szCs w:val="20"/>
        </w:rPr>
        <w:t>&amp;</w:t>
      </w:r>
      <w:r w:rsidR="00672BB2" w:rsidRPr="000425FC">
        <w:rPr>
          <w:sz w:val="20"/>
          <w:szCs w:val="20"/>
        </w:rPr>
        <w:t>Noel</w:t>
      </w:r>
      <w:proofErr w:type="spellEnd"/>
      <w:r w:rsidR="00672BB2" w:rsidRPr="000425FC">
        <w:rPr>
          <w:sz w:val="20"/>
          <w:szCs w:val="20"/>
        </w:rPr>
        <w:t xml:space="preserve"> 1951</w:t>
      </w:r>
      <w:r w:rsidR="005A26B9" w:rsidRPr="000425FC">
        <w:rPr>
          <w:sz w:val="20"/>
          <w:szCs w:val="20"/>
        </w:rPr>
        <w:t xml:space="preserve">, </w:t>
      </w:r>
      <w:proofErr w:type="spellStart"/>
      <w:r w:rsidR="005A26B9" w:rsidRPr="000425FC">
        <w:rPr>
          <w:sz w:val="20"/>
          <w:szCs w:val="20"/>
        </w:rPr>
        <w:t>Rosnow</w:t>
      </w:r>
      <w:proofErr w:type="spellEnd"/>
      <w:r w:rsidR="005A26B9" w:rsidRPr="000425FC">
        <w:rPr>
          <w:sz w:val="20"/>
          <w:szCs w:val="20"/>
        </w:rPr>
        <w:t>, 1988, and Kimmel 2004</w:t>
      </w:r>
      <w:r w:rsidR="0049359F" w:rsidRPr="000425FC">
        <w:rPr>
          <w:sz w:val="20"/>
          <w:szCs w:val="20"/>
        </w:rPr>
        <w:t>), effect</w:t>
      </w:r>
      <w:r w:rsidR="0007162F" w:rsidRPr="000425FC">
        <w:rPr>
          <w:sz w:val="20"/>
          <w:szCs w:val="20"/>
        </w:rPr>
        <w:t xml:space="preserve"> (</w:t>
      </w:r>
      <w:r w:rsidR="00DC27EA" w:rsidRPr="000425FC">
        <w:rPr>
          <w:sz w:val="20"/>
          <w:szCs w:val="20"/>
        </w:rPr>
        <w:t xml:space="preserve">Bordia </w:t>
      </w:r>
      <w:r w:rsidR="00DC27EA" w:rsidRPr="000425FC">
        <w:rPr>
          <w:i/>
          <w:iCs/>
          <w:sz w:val="20"/>
          <w:szCs w:val="20"/>
        </w:rPr>
        <w:t>et al</w:t>
      </w:r>
      <w:r w:rsidR="00DC27EA" w:rsidRPr="000425FC">
        <w:rPr>
          <w:sz w:val="20"/>
          <w:szCs w:val="20"/>
        </w:rPr>
        <w:t xml:space="preserve">., 1999, </w:t>
      </w:r>
      <w:proofErr w:type="spellStart"/>
      <w:r w:rsidR="008A6E75" w:rsidRPr="000425FC">
        <w:rPr>
          <w:sz w:val="20"/>
          <w:szCs w:val="20"/>
        </w:rPr>
        <w:t>DiFonzo</w:t>
      </w:r>
      <w:r w:rsidR="0071226C" w:rsidRPr="000425FC">
        <w:rPr>
          <w:sz w:val="20"/>
          <w:szCs w:val="20"/>
        </w:rPr>
        <w:t>&amp;</w:t>
      </w:r>
      <w:r w:rsidR="008A6E75" w:rsidRPr="000425FC">
        <w:rPr>
          <w:sz w:val="20"/>
          <w:szCs w:val="20"/>
        </w:rPr>
        <w:t>Bordia</w:t>
      </w:r>
      <w:proofErr w:type="spellEnd"/>
      <w:r w:rsidR="008A6E75" w:rsidRPr="000425FC">
        <w:rPr>
          <w:sz w:val="20"/>
          <w:szCs w:val="20"/>
        </w:rPr>
        <w:t xml:space="preserve"> 2000</w:t>
      </w:r>
      <w:r w:rsidR="00937A30" w:rsidRPr="000425FC">
        <w:rPr>
          <w:sz w:val="20"/>
          <w:szCs w:val="20"/>
        </w:rPr>
        <w:t xml:space="preserve"> and</w:t>
      </w:r>
      <w:r w:rsidR="008A6E75" w:rsidRPr="000425FC">
        <w:rPr>
          <w:sz w:val="20"/>
          <w:szCs w:val="20"/>
        </w:rPr>
        <w:t xml:space="preserve"> </w:t>
      </w:r>
      <w:proofErr w:type="spellStart"/>
      <w:r w:rsidR="008A6E75" w:rsidRPr="000425FC">
        <w:rPr>
          <w:sz w:val="20"/>
          <w:szCs w:val="20"/>
        </w:rPr>
        <w:t>Fine</w:t>
      </w:r>
      <w:r w:rsidR="00937A30" w:rsidRPr="000425FC">
        <w:rPr>
          <w:i/>
          <w:iCs/>
          <w:sz w:val="20"/>
          <w:szCs w:val="20"/>
        </w:rPr>
        <w:t>et</w:t>
      </w:r>
      <w:proofErr w:type="spellEnd"/>
      <w:r w:rsidR="00937A30" w:rsidRPr="000425FC">
        <w:rPr>
          <w:i/>
          <w:iCs/>
          <w:sz w:val="20"/>
          <w:szCs w:val="20"/>
        </w:rPr>
        <w:t xml:space="preserve"> al</w:t>
      </w:r>
      <w:r w:rsidR="00937A30" w:rsidRPr="000425FC">
        <w:rPr>
          <w:sz w:val="20"/>
          <w:szCs w:val="20"/>
        </w:rPr>
        <w:t xml:space="preserve">., </w:t>
      </w:r>
      <w:r w:rsidR="008A6E75" w:rsidRPr="000425FC">
        <w:rPr>
          <w:sz w:val="20"/>
          <w:szCs w:val="20"/>
        </w:rPr>
        <w:t>2014</w:t>
      </w:r>
      <w:r w:rsidR="0007162F" w:rsidRPr="000425FC">
        <w:rPr>
          <w:sz w:val="20"/>
          <w:szCs w:val="20"/>
        </w:rPr>
        <w:t>)</w:t>
      </w:r>
      <w:r w:rsidR="00BF528B" w:rsidRPr="000425FC">
        <w:rPr>
          <w:sz w:val="20"/>
          <w:szCs w:val="20"/>
        </w:rPr>
        <w:t xml:space="preserve">, </w:t>
      </w:r>
      <w:r w:rsidR="0049359F" w:rsidRPr="000425FC">
        <w:rPr>
          <w:sz w:val="20"/>
          <w:szCs w:val="20"/>
        </w:rPr>
        <w:t>understanding (</w:t>
      </w:r>
      <w:proofErr w:type="spellStart"/>
      <w:r w:rsidR="00350EA1" w:rsidRPr="000425FC">
        <w:rPr>
          <w:sz w:val="20"/>
          <w:szCs w:val="20"/>
        </w:rPr>
        <w:t>Shibutani</w:t>
      </w:r>
      <w:proofErr w:type="spellEnd"/>
      <w:r w:rsidR="00350EA1" w:rsidRPr="000425FC">
        <w:rPr>
          <w:sz w:val="20"/>
          <w:szCs w:val="20"/>
        </w:rPr>
        <w:t xml:space="preserve"> 1966, </w:t>
      </w:r>
      <w:proofErr w:type="spellStart"/>
      <w:r w:rsidR="005A26B9" w:rsidRPr="000425FC">
        <w:rPr>
          <w:sz w:val="20"/>
          <w:szCs w:val="20"/>
        </w:rPr>
        <w:t>DiFonzo</w:t>
      </w:r>
      <w:r w:rsidR="0071226C" w:rsidRPr="000425FC">
        <w:rPr>
          <w:sz w:val="20"/>
          <w:szCs w:val="20"/>
        </w:rPr>
        <w:t>&amp;</w:t>
      </w:r>
      <w:r w:rsidR="005A26B9" w:rsidRPr="000425FC">
        <w:rPr>
          <w:sz w:val="20"/>
          <w:szCs w:val="20"/>
        </w:rPr>
        <w:t>Bordia</w:t>
      </w:r>
      <w:proofErr w:type="spellEnd"/>
      <w:r w:rsidR="005A26B9" w:rsidRPr="000425FC">
        <w:rPr>
          <w:sz w:val="20"/>
          <w:szCs w:val="20"/>
        </w:rPr>
        <w:t xml:space="preserve"> 1997</w:t>
      </w:r>
      <w:r w:rsidR="00350EA1" w:rsidRPr="000425FC">
        <w:rPr>
          <w:sz w:val="20"/>
          <w:szCs w:val="20"/>
        </w:rPr>
        <w:t xml:space="preserve"> and </w:t>
      </w:r>
      <w:proofErr w:type="spellStart"/>
      <w:r w:rsidR="00350EA1" w:rsidRPr="000425FC">
        <w:rPr>
          <w:sz w:val="20"/>
          <w:szCs w:val="20"/>
        </w:rPr>
        <w:t>Rosnow</w:t>
      </w:r>
      <w:proofErr w:type="spellEnd"/>
      <w:r w:rsidR="00350EA1" w:rsidRPr="000425FC">
        <w:rPr>
          <w:sz w:val="20"/>
          <w:szCs w:val="20"/>
        </w:rPr>
        <w:t xml:space="preserve"> 2001</w:t>
      </w:r>
      <w:r w:rsidR="0049359F" w:rsidRPr="000425FC">
        <w:rPr>
          <w:sz w:val="20"/>
          <w:szCs w:val="20"/>
        </w:rPr>
        <w:t xml:space="preserve">), </w:t>
      </w:r>
      <w:r w:rsidR="00681B46" w:rsidRPr="000425FC">
        <w:rPr>
          <w:sz w:val="20"/>
          <w:szCs w:val="20"/>
        </w:rPr>
        <w:t>maintenance</w:t>
      </w:r>
      <w:r w:rsidR="00021C47" w:rsidRPr="000425FC">
        <w:rPr>
          <w:sz w:val="20"/>
          <w:szCs w:val="20"/>
        </w:rPr>
        <w:t xml:space="preserve"> (</w:t>
      </w:r>
      <w:proofErr w:type="spellStart"/>
      <w:r w:rsidR="00DC27EA" w:rsidRPr="000425FC">
        <w:rPr>
          <w:sz w:val="20"/>
          <w:szCs w:val="20"/>
        </w:rPr>
        <w:t>Rosnow</w:t>
      </w:r>
      <w:proofErr w:type="spellEnd"/>
      <w:r w:rsidR="00DC27EA" w:rsidRPr="000425FC">
        <w:rPr>
          <w:sz w:val="20"/>
          <w:szCs w:val="20"/>
        </w:rPr>
        <w:t xml:space="preserve"> </w:t>
      </w:r>
      <w:r w:rsidR="00DC27EA" w:rsidRPr="000425FC">
        <w:rPr>
          <w:i/>
          <w:iCs/>
          <w:sz w:val="20"/>
          <w:szCs w:val="20"/>
        </w:rPr>
        <w:t>et al</w:t>
      </w:r>
      <w:r w:rsidR="00DC27EA" w:rsidRPr="000425FC">
        <w:rPr>
          <w:sz w:val="20"/>
          <w:szCs w:val="20"/>
        </w:rPr>
        <w:t xml:space="preserve">., 1986, </w:t>
      </w:r>
      <w:r w:rsidR="00350EA1" w:rsidRPr="000425FC">
        <w:rPr>
          <w:sz w:val="20"/>
          <w:szCs w:val="20"/>
        </w:rPr>
        <w:t xml:space="preserve">Smith </w:t>
      </w:r>
      <w:r w:rsidR="00350EA1" w:rsidRPr="000425FC">
        <w:rPr>
          <w:i/>
          <w:iCs/>
          <w:sz w:val="20"/>
          <w:szCs w:val="20"/>
        </w:rPr>
        <w:t>et al</w:t>
      </w:r>
      <w:r w:rsidR="00350EA1" w:rsidRPr="000425FC">
        <w:rPr>
          <w:sz w:val="20"/>
          <w:szCs w:val="20"/>
        </w:rPr>
        <w:t xml:space="preserve">., 1999, and </w:t>
      </w:r>
      <w:proofErr w:type="spellStart"/>
      <w:r w:rsidR="00350EA1" w:rsidRPr="000425FC">
        <w:rPr>
          <w:sz w:val="20"/>
          <w:szCs w:val="20"/>
        </w:rPr>
        <w:t>DiFonzo</w:t>
      </w:r>
      <w:r w:rsidR="0071226C" w:rsidRPr="000425FC">
        <w:rPr>
          <w:sz w:val="20"/>
          <w:szCs w:val="20"/>
        </w:rPr>
        <w:t>&amp;</w:t>
      </w:r>
      <w:r w:rsidR="00350EA1" w:rsidRPr="000425FC">
        <w:rPr>
          <w:sz w:val="20"/>
          <w:szCs w:val="20"/>
        </w:rPr>
        <w:t>Bordia</w:t>
      </w:r>
      <w:proofErr w:type="spellEnd"/>
      <w:r w:rsidR="00350EA1" w:rsidRPr="000425FC">
        <w:rPr>
          <w:sz w:val="20"/>
          <w:szCs w:val="20"/>
        </w:rPr>
        <w:t xml:space="preserve"> 2002</w:t>
      </w:r>
      <w:r w:rsidR="00021C47" w:rsidRPr="000425FC">
        <w:rPr>
          <w:sz w:val="20"/>
          <w:szCs w:val="20"/>
        </w:rPr>
        <w:t>)</w:t>
      </w:r>
      <w:r w:rsidR="00681B46" w:rsidRPr="000425FC">
        <w:rPr>
          <w:sz w:val="20"/>
          <w:szCs w:val="20"/>
        </w:rPr>
        <w:t xml:space="preserve">, </w:t>
      </w:r>
      <w:r w:rsidR="00BF528B" w:rsidRPr="000425FC">
        <w:rPr>
          <w:sz w:val="20"/>
          <w:szCs w:val="20"/>
        </w:rPr>
        <w:t xml:space="preserve">and some other times </w:t>
      </w:r>
      <w:r w:rsidR="00A76506" w:rsidRPr="000425FC">
        <w:rPr>
          <w:sz w:val="20"/>
          <w:szCs w:val="20"/>
        </w:rPr>
        <w:t xml:space="preserve">they were too much </w:t>
      </w:r>
      <w:r w:rsidR="00A567D4" w:rsidRPr="000425FC">
        <w:rPr>
          <w:sz w:val="20"/>
          <w:szCs w:val="20"/>
        </w:rPr>
        <w:t xml:space="preserve">engaged </w:t>
      </w:r>
      <w:proofErr w:type="spellStart"/>
      <w:r w:rsidR="00A567D4" w:rsidRPr="000425FC">
        <w:rPr>
          <w:sz w:val="20"/>
          <w:szCs w:val="20"/>
        </w:rPr>
        <w:t>in</w:t>
      </w:r>
      <w:r w:rsidR="00BF528B" w:rsidRPr="000425FC">
        <w:rPr>
          <w:sz w:val="20"/>
          <w:szCs w:val="20"/>
        </w:rPr>
        <w:t>rumors</w:t>
      </w:r>
      <w:proofErr w:type="spellEnd"/>
      <w:r w:rsidR="00BF528B" w:rsidRPr="000425FC">
        <w:rPr>
          <w:sz w:val="20"/>
          <w:szCs w:val="20"/>
        </w:rPr>
        <w:t xml:space="preserve"> treatment</w:t>
      </w:r>
      <w:r w:rsidR="0007162F" w:rsidRPr="000425FC">
        <w:rPr>
          <w:sz w:val="20"/>
          <w:szCs w:val="20"/>
        </w:rPr>
        <w:t xml:space="preserve"> (</w:t>
      </w:r>
      <w:proofErr w:type="spellStart"/>
      <w:r w:rsidR="000B2295" w:rsidRPr="000425FC">
        <w:rPr>
          <w:sz w:val="20"/>
          <w:szCs w:val="20"/>
        </w:rPr>
        <w:t>Rosnow</w:t>
      </w:r>
      <w:proofErr w:type="spellEnd"/>
      <w:r w:rsidR="000B2295" w:rsidRPr="000425FC">
        <w:rPr>
          <w:sz w:val="20"/>
          <w:szCs w:val="20"/>
        </w:rPr>
        <w:t xml:space="preserve"> 1988, 1991, </w:t>
      </w:r>
      <w:r w:rsidR="002B5A1F" w:rsidRPr="000425FC">
        <w:rPr>
          <w:sz w:val="20"/>
          <w:szCs w:val="20"/>
        </w:rPr>
        <w:t xml:space="preserve">and Ohuchi </w:t>
      </w:r>
      <w:r w:rsidR="002B5A1F" w:rsidRPr="000425FC">
        <w:rPr>
          <w:i/>
          <w:iCs/>
          <w:sz w:val="20"/>
          <w:szCs w:val="20"/>
        </w:rPr>
        <w:t>et al</w:t>
      </w:r>
      <w:r w:rsidR="002B5A1F" w:rsidRPr="000425FC">
        <w:rPr>
          <w:sz w:val="20"/>
          <w:szCs w:val="20"/>
        </w:rPr>
        <w:t>., 2008</w:t>
      </w:r>
      <w:r w:rsidR="0007162F" w:rsidRPr="000425FC">
        <w:rPr>
          <w:sz w:val="20"/>
          <w:szCs w:val="20"/>
        </w:rPr>
        <w:t>)</w:t>
      </w:r>
      <w:r w:rsidR="00BF528B" w:rsidRPr="000425FC">
        <w:rPr>
          <w:sz w:val="20"/>
          <w:szCs w:val="20"/>
        </w:rPr>
        <w:t>.</w:t>
      </w:r>
    </w:p>
    <w:p w:rsidR="003B1376" w:rsidRPr="000425FC" w:rsidRDefault="00021C47" w:rsidP="00E23A0E">
      <w:pPr>
        <w:snapToGrid w:val="0"/>
        <w:ind w:firstLine="425"/>
        <w:jc w:val="both"/>
        <w:rPr>
          <w:sz w:val="20"/>
          <w:szCs w:val="20"/>
        </w:rPr>
      </w:pPr>
      <w:r w:rsidRPr="000425FC">
        <w:rPr>
          <w:sz w:val="20"/>
          <w:szCs w:val="20"/>
        </w:rPr>
        <w:t xml:space="preserve">It </w:t>
      </w:r>
      <w:proofErr w:type="spellStart"/>
      <w:r w:rsidR="00F104C1" w:rsidRPr="000425FC">
        <w:rPr>
          <w:sz w:val="20"/>
          <w:szCs w:val="20"/>
        </w:rPr>
        <w:t>istautology</w:t>
      </w:r>
      <w:proofErr w:type="spellEnd"/>
      <w:r w:rsidRPr="000425FC">
        <w:rPr>
          <w:sz w:val="20"/>
          <w:szCs w:val="20"/>
        </w:rPr>
        <w:t xml:space="preserve"> to notify that m</w:t>
      </w:r>
      <w:r w:rsidR="00681B46" w:rsidRPr="000425FC">
        <w:rPr>
          <w:sz w:val="20"/>
          <w:szCs w:val="20"/>
        </w:rPr>
        <w:t>anagement scholars were</w:t>
      </w:r>
      <w:r w:rsidR="00ED727D" w:rsidRPr="000425FC">
        <w:rPr>
          <w:sz w:val="20"/>
          <w:szCs w:val="20"/>
        </w:rPr>
        <w:t xml:space="preserve"> not an exception, in terms of </w:t>
      </w:r>
      <w:proofErr w:type="spellStart"/>
      <w:r w:rsidR="00ED727D" w:rsidRPr="000425FC">
        <w:rPr>
          <w:sz w:val="20"/>
          <w:szCs w:val="20"/>
        </w:rPr>
        <w:t>the</w:t>
      </w:r>
      <w:r w:rsidR="00681B46" w:rsidRPr="000425FC">
        <w:rPr>
          <w:sz w:val="20"/>
          <w:szCs w:val="20"/>
        </w:rPr>
        <w:t>ir</w:t>
      </w:r>
      <w:r w:rsidR="009562DB" w:rsidRPr="000425FC">
        <w:rPr>
          <w:sz w:val="20"/>
          <w:szCs w:val="20"/>
        </w:rPr>
        <w:t>crucial</w:t>
      </w:r>
      <w:proofErr w:type="spellEnd"/>
      <w:r w:rsidR="009562DB" w:rsidRPr="000425FC">
        <w:rPr>
          <w:sz w:val="20"/>
          <w:szCs w:val="20"/>
        </w:rPr>
        <w:t xml:space="preserve"> </w:t>
      </w:r>
      <w:r w:rsidR="00ED727D" w:rsidRPr="000425FC">
        <w:rPr>
          <w:sz w:val="20"/>
          <w:szCs w:val="20"/>
        </w:rPr>
        <w:t>contribution</w:t>
      </w:r>
      <w:r w:rsidR="00675FD3" w:rsidRPr="000425FC">
        <w:rPr>
          <w:sz w:val="20"/>
          <w:szCs w:val="20"/>
        </w:rPr>
        <w:t>s</w:t>
      </w:r>
      <w:r w:rsidR="00ED727D" w:rsidRPr="000425FC">
        <w:rPr>
          <w:sz w:val="20"/>
          <w:szCs w:val="20"/>
        </w:rPr>
        <w:t xml:space="preserve"> in all </w:t>
      </w:r>
      <w:r w:rsidR="009562DB" w:rsidRPr="000425FC">
        <w:rPr>
          <w:sz w:val="20"/>
          <w:szCs w:val="20"/>
        </w:rPr>
        <w:t xml:space="preserve">the </w:t>
      </w:r>
      <w:proofErr w:type="spellStart"/>
      <w:r w:rsidR="009562DB" w:rsidRPr="000425FC">
        <w:rPr>
          <w:sz w:val="20"/>
          <w:szCs w:val="20"/>
        </w:rPr>
        <w:t>aforementionedrumor</w:t>
      </w:r>
      <w:proofErr w:type="spellEnd"/>
      <w:r w:rsidR="009562DB" w:rsidRPr="000425FC">
        <w:rPr>
          <w:sz w:val="20"/>
          <w:szCs w:val="20"/>
        </w:rPr>
        <w:t xml:space="preserve"> related aspect</w:t>
      </w:r>
      <w:r w:rsidRPr="000425FC">
        <w:rPr>
          <w:sz w:val="20"/>
          <w:szCs w:val="20"/>
        </w:rPr>
        <w:t>s</w:t>
      </w:r>
      <w:r w:rsidR="00ED727D" w:rsidRPr="000425FC">
        <w:rPr>
          <w:sz w:val="20"/>
          <w:szCs w:val="20"/>
        </w:rPr>
        <w:t xml:space="preserve"> (</w:t>
      </w:r>
      <w:proofErr w:type="spellStart"/>
      <w:r w:rsidR="002B5A1F" w:rsidRPr="000425FC">
        <w:rPr>
          <w:sz w:val="20"/>
          <w:szCs w:val="20"/>
        </w:rPr>
        <w:t>Schachter</w:t>
      </w:r>
      <w:r w:rsidR="0071226C" w:rsidRPr="000425FC">
        <w:rPr>
          <w:sz w:val="20"/>
          <w:szCs w:val="20"/>
        </w:rPr>
        <w:t>&amp;</w:t>
      </w:r>
      <w:r w:rsidR="002B5A1F" w:rsidRPr="000425FC">
        <w:rPr>
          <w:sz w:val="20"/>
          <w:szCs w:val="20"/>
        </w:rPr>
        <w:t>Burdick</w:t>
      </w:r>
      <w:proofErr w:type="spellEnd"/>
      <w:r w:rsidR="002B5A1F" w:rsidRPr="000425FC">
        <w:rPr>
          <w:sz w:val="20"/>
          <w:szCs w:val="20"/>
        </w:rPr>
        <w:t xml:space="preserve"> 1955and </w:t>
      </w:r>
      <w:proofErr w:type="spellStart"/>
      <w:r w:rsidR="002B5A1F" w:rsidRPr="000425FC">
        <w:rPr>
          <w:sz w:val="20"/>
          <w:szCs w:val="20"/>
        </w:rPr>
        <w:t>DiFonzo</w:t>
      </w:r>
      <w:proofErr w:type="spellEnd"/>
      <w:r w:rsidR="002B5A1F" w:rsidRPr="000425FC">
        <w:rPr>
          <w:sz w:val="20"/>
          <w:szCs w:val="20"/>
        </w:rPr>
        <w:t xml:space="preserve"> </w:t>
      </w:r>
      <w:r w:rsidR="002B5A1F" w:rsidRPr="000425FC">
        <w:rPr>
          <w:i/>
          <w:iCs/>
          <w:sz w:val="20"/>
          <w:szCs w:val="20"/>
        </w:rPr>
        <w:t>et al</w:t>
      </w:r>
      <w:r w:rsidR="002B5A1F" w:rsidRPr="000425FC">
        <w:rPr>
          <w:sz w:val="20"/>
          <w:szCs w:val="20"/>
        </w:rPr>
        <w:t>., 1994)</w:t>
      </w:r>
      <w:r w:rsidR="00ED727D" w:rsidRPr="000425FC">
        <w:rPr>
          <w:sz w:val="20"/>
          <w:szCs w:val="20"/>
        </w:rPr>
        <w:t>.</w:t>
      </w:r>
    </w:p>
    <w:p w:rsidR="0029015C" w:rsidRPr="000425FC" w:rsidRDefault="00675FD3" w:rsidP="00E23A0E">
      <w:pPr>
        <w:snapToGrid w:val="0"/>
        <w:ind w:firstLine="425"/>
        <w:jc w:val="both"/>
        <w:rPr>
          <w:sz w:val="20"/>
          <w:szCs w:val="20"/>
        </w:rPr>
      </w:pPr>
      <w:r w:rsidRPr="000425FC">
        <w:rPr>
          <w:sz w:val="20"/>
          <w:szCs w:val="20"/>
        </w:rPr>
        <w:t xml:space="preserve">Traditionally, there was </w:t>
      </w:r>
      <w:r w:rsidR="006B3257" w:rsidRPr="000425FC">
        <w:rPr>
          <w:sz w:val="20"/>
          <w:szCs w:val="20"/>
        </w:rPr>
        <w:t xml:space="preserve">a rumor mathematic </w:t>
      </w:r>
      <w:r w:rsidR="00EE4B57" w:rsidRPr="000425FC">
        <w:rPr>
          <w:sz w:val="20"/>
          <w:szCs w:val="20"/>
        </w:rPr>
        <w:t>formula</w:t>
      </w:r>
      <w:r w:rsidR="006B3257" w:rsidRPr="000425FC">
        <w:rPr>
          <w:sz w:val="20"/>
          <w:szCs w:val="20"/>
        </w:rPr>
        <w:t xml:space="preserve"> that could </w:t>
      </w:r>
      <w:r w:rsidR="00DB39F5" w:rsidRPr="000425FC">
        <w:rPr>
          <w:sz w:val="20"/>
          <w:szCs w:val="20"/>
        </w:rPr>
        <w:t xml:space="preserve">be </w:t>
      </w:r>
      <w:r w:rsidR="001B3B06" w:rsidRPr="000425FC">
        <w:rPr>
          <w:sz w:val="20"/>
          <w:szCs w:val="20"/>
        </w:rPr>
        <w:t>rather</w:t>
      </w:r>
      <w:r w:rsidR="006B3257" w:rsidRPr="000425FC">
        <w:rPr>
          <w:sz w:val="20"/>
          <w:szCs w:val="20"/>
        </w:rPr>
        <w:t xml:space="preserve"> utilize</w:t>
      </w:r>
      <w:r w:rsidR="00DB39F5" w:rsidRPr="000425FC">
        <w:rPr>
          <w:sz w:val="20"/>
          <w:szCs w:val="20"/>
        </w:rPr>
        <w:t>d</w:t>
      </w:r>
      <w:r w:rsidR="006B3257" w:rsidRPr="000425FC">
        <w:rPr>
          <w:sz w:val="20"/>
          <w:szCs w:val="20"/>
        </w:rPr>
        <w:t xml:space="preserve"> in managing rumors</w:t>
      </w:r>
      <w:r w:rsidR="00DB39F5" w:rsidRPr="000425FC">
        <w:rPr>
          <w:sz w:val="20"/>
          <w:szCs w:val="20"/>
        </w:rPr>
        <w:t xml:space="preserve"> (</w:t>
      </w:r>
      <w:proofErr w:type="spellStart"/>
      <w:r w:rsidR="00D551F9" w:rsidRPr="000425FC">
        <w:rPr>
          <w:sz w:val="20"/>
          <w:szCs w:val="20"/>
        </w:rPr>
        <w:t>Allport</w:t>
      </w:r>
      <w:proofErr w:type="spellEnd"/>
      <w:r w:rsidR="00D551F9" w:rsidRPr="000425FC">
        <w:rPr>
          <w:sz w:val="20"/>
          <w:szCs w:val="20"/>
        </w:rPr>
        <w:t xml:space="preserve"> and Postman 1947</w:t>
      </w:r>
      <w:r w:rsidR="00E37C22" w:rsidRPr="000425FC">
        <w:rPr>
          <w:sz w:val="20"/>
          <w:szCs w:val="20"/>
        </w:rPr>
        <w:t>)</w:t>
      </w:r>
      <w:r w:rsidR="006B3257" w:rsidRPr="000425FC">
        <w:rPr>
          <w:sz w:val="20"/>
          <w:szCs w:val="20"/>
        </w:rPr>
        <w:t xml:space="preserve">. This considered </w:t>
      </w:r>
      <w:r w:rsidR="00DB39F5" w:rsidRPr="000425FC">
        <w:rPr>
          <w:sz w:val="20"/>
          <w:szCs w:val="20"/>
        </w:rPr>
        <w:t xml:space="preserve">that </w:t>
      </w:r>
      <w:r w:rsidR="006B3257" w:rsidRPr="000425FC">
        <w:rPr>
          <w:sz w:val="20"/>
          <w:szCs w:val="20"/>
        </w:rPr>
        <w:t xml:space="preserve">the </w:t>
      </w:r>
      <w:r w:rsidR="001B3B06" w:rsidRPr="000425FC">
        <w:rPr>
          <w:sz w:val="20"/>
          <w:szCs w:val="20"/>
        </w:rPr>
        <w:t xml:space="preserve">size, </w:t>
      </w:r>
      <w:r w:rsidR="006B3257" w:rsidRPr="000425FC">
        <w:rPr>
          <w:sz w:val="20"/>
          <w:szCs w:val="20"/>
        </w:rPr>
        <w:t xml:space="preserve">circulation, intensity, and reliance of </w:t>
      </w:r>
      <w:r w:rsidR="00762DF7" w:rsidRPr="000425FC">
        <w:rPr>
          <w:sz w:val="20"/>
          <w:szCs w:val="20"/>
        </w:rPr>
        <w:t>a</w:t>
      </w:r>
      <w:r w:rsidR="006B3257" w:rsidRPr="000425FC">
        <w:rPr>
          <w:sz w:val="20"/>
          <w:szCs w:val="20"/>
        </w:rPr>
        <w:t xml:space="preserve"> rumor </w:t>
      </w:r>
      <w:r w:rsidR="006B3257" w:rsidRPr="000425FC">
        <w:rPr>
          <w:i/>
          <w:iCs/>
          <w:sz w:val="20"/>
          <w:szCs w:val="20"/>
        </w:rPr>
        <w:t>(</w:t>
      </w:r>
      <w:r w:rsidR="00AF6226" w:rsidRPr="000425FC">
        <w:rPr>
          <w:i/>
          <w:iCs/>
          <w:sz w:val="20"/>
          <w:szCs w:val="20"/>
        </w:rPr>
        <w:t>R</w:t>
      </w:r>
      <w:r w:rsidR="006B3257" w:rsidRPr="000425FC">
        <w:rPr>
          <w:i/>
          <w:iCs/>
          <w:sz w:val="20"/>
          <w:szCs w:val="20"/>
        </w:rPr>
        <w:t>)</w:t>
      </w:r>
      <w:r w:rsidR="006B3257" w:rsidRPr="000425FC">
        <w:rPr>
          <w:sz w:val="20"/>
          <w:szCs w:val="20"/>
        </w:rPr>
        <w:t xml:space="preserve"> is a</w:t>
      </w:r>
      <w:r w:rsidR="000A5A2A" w:rsidRPr="000425FC">
        <w:rPr>
          <w:sz w:val="20"/>
          <w:szCs w:val="20"/>
        </w:rPr>
        <w:t xml:space="preserve"> </w:t>
      </w:r>
      <w:proofErr w:type="spellStart"/>
      <w:r w:rsidR="000A5A2A" w:rsidRPr="000425FC">
        <w:rPr>
          <w:sz w:val="20"/>
          <w:szCs w:val="20"/>
        </w:rPr>
        <w:t>functionalresult</w:t>
      </w:r>
      <w:proofErr w:type="spellEnd"/>
      <w:r w:rsidR="006B3257" w:rsidRPr="000425FC">
        <w:rPr>
          <w:sz w:val="20"/>
          <w:szCs w:val="20"/>
        </w:rPr>
        <w:t xml:space="preserve"> of </w:t>
      </w:r>
      <w:r w:rsidR="000A5A2A" w:rsidRPr="000425FC">
        <w:rPr>
          <w:sz w:val="20"/>
          <w:szCs w:val="20"/>
        </w:rPr>
        <w:t xml:space="preserve">the </w:t>
      </w:r>
      <w:r w:rsidR="006B3257" w:rsidRPr="000425FC">
        <w:rPr>
          <w:sz w:val="20"/>
          <w:szCs w:val="20"/>
        </w:rPr>
        <w:t xml:space="preserve">relation between the </w:t>
      </w:r>
      <w:r w:rsidR="001B3B06" w:rsidRPr="000425FC">
        <w:rPr>
          <w:sz w:val="20"/>
          <w:szCs w:val="20"/>
        </w:rPr>
        <w:t xml:space="preserve">level of </w:t>
      </w:r>
      <w:r w:rsidR="006B3257" w:rsidRPr="000425FC">
        <w:rPr>
          <w:sz w:val="20"/>
          <w:szCs w:val="20"/>
        </w:rPr>
        <w:t>rumor</w:t>
      </w:r>
      <w:r w:rsidR="000A5A2A" w:rsidRPr="000425FC">
        <w:rPr>
          <w:sz w:val="20"/>
          <w:szCs w:val="20"/>
        </w:rPr>
        <w:t>'s</w:t>
      </w:r>
      <w:r w:rsidR="006B3257" w:rsidRPr="000425FC">
        <w:rPr>
          <w:sz w:val="20"/>
          <w:szCs w:val="20"/>
        </w:rPr>
        <w:t xml:space="preserve"> </w:t>
      </w:r>
      <w:proofErr w:type="spellStart"/>
      <w:r w:rsidR="006B3257" w:rsidRPr="000425FC">
        <w:rPr>
          <w:sz w:val="20"/>
          <w:szCs w:val="20"/>
        </w:rPr>
        <w:t>importance</w:t>
      </w:r>
      <w:r w:rsidR="00762DF7" w:rsidRPr="000425FC">
        <w:rPr>
          <w:sz w:val="20"/>
          <w:szCs w:val="20"/>
        </w:rPr>
        <w:t>;in</w:t>
      </w:r>
      <w:proofErr w:type="spellEnd"/>
      <w:r w:rsidR="00762DF7" w:rsidRPr="000425FC">
        <w:rPr>
          <w:sz w:val="20"/>
          <w:szCs w:val="20"/>
        </w:rPr>
        <w:t xml:space="preserve"> the recipients' view </w:t>
      </w:r>
      <w:r w:rsidR="00762DF7" w:rsidRPr="000425FC">
        <w:rPr>
          <w:i/>
          <w:iCs/>
          <w:sz w:val="20"/>
          <w:szCs w:val="20"/>
        </w:rPr>
        <w:t>(i)</w:t>
      </w:r>
      <w:r w:rsidR="007F06FF" w:rsidRPr="000425FC">
        <w:rPr>
          <w:sz w:val="20"/>
          <w:szCs w:val="20"/>
        </w:rPr>
        <w:t>(</w:t>
      </w:r>
      <w:proofErr w:type="spellStart"/>
      <w:r w:rsidR="00D551F9" w:rsidRPr="000425FC">
        <w:rPr>
          <w:sz w:val="20"/>
          <w:szCs w:val="20"/>
        </w:rPr>
        <w:t>Rapoport</w:t>
      </w:r>
      <w:r w:rsidR="0071226C" w:rsidRPr="000425FC">
        <w:rPr>
          <w:sz w:val="20"/>
          <w:szCs w:val="20"/>
        </w:rPr>
        <w:t>&amp;</w:t>
      </w:r>
      <w:r w:rsidR="00D551F9" w:rsidRPr="000425FC">
        <w:rPr>
          <w:sz w:val="20"/>
          <w:szCs w:val="20"/>
        </w:rPr>
        <w:t>Rebhun</w:t>
      </w:r>
      <w:proofErr w:type="spellEnd"/>
      <w:r w:rsidR="00D551F9" w:rsidRPr="000425FC">
        <w:rPr>
          <w:sz w:val="20"/>
          <w:szCs w:val="20"/>
        </w:rPr>
        <w:t xml:space="preserve"> 1952</w:t>
      </w:r>
      <w:r w:rsidR="00762DF7" w:rsidRPr="000425FC">
        <w:rPr>
          <w:sz w:val="20"/>
          <w:szCs w:val="20"/>
        </w:rPr>
        <w:t xml:space="preserve"> and Xia 2015</w:t>
      </w:r>
      <w:r w:rsidR="007F06FF" w:rsidRPr="000425FC">
        <w:rPr>
          <w:sz w:val="20"/>
          <w:szCs w:val="20"/>
        </w:rPr>
        <w:t xml:space="preserve">) </w:t>
      </w:r>
      <w:r w:rsidR="006B3257" w:rsidRPr="000425FC">
        <w:rPr>
          <w:sz w:val="20"/>
          <w:szCs w:val="20"/>
        </w:rPr>
        <w:t>and the</w:t>
      </w:r>
      <w:r w:rsidR="001B3B06" w:rsidRPr="000425FC">
        <w:rPr>
          <w:sz w:val="20"/>
          <w:szCs w:val="20"/>
        </w:rPr>
        <w:t xml:space="preserve"> level of</w:t>
      </w:r>
      <w:r w:rsidR="006B3257" w:rsidRPr="000425FC">
        <w:rPr>
          <w:sz w:val="20"/>
          <w:szCs w:val="20"/>
        </w:rPr>
        <w:t xml:space="preserve"> rumor</w:t>
      </w:r>
      <w:r w:rsidR="000A5A2A" w:rsidRPr="000425FC">
        <w:rPr>
          <w:sz w:val="20"/>
          <w:szCs w:val="20"/>
        </w:rPr>
        <w:t>'s</w:t>
      </w:r>
      <w:r w:rsidR="006B3257" w:rsidRPr="000425FC">
        <w:rPr>
          <w:sz w:val="20"/>
          <w:szCs w:val="20"/>
        </w:rPr>
        <w:t xml:space="preserve"> ambiguity</w:t>
      </w:r>
      <w:r w:rsidR="00762DF7" w:rsidRPr="000425FC">
        <w:rPr>
          <w:sz w:val="20"/>
          <w:szCs w:val="20"/>
        </w:rPr>
        <w:t xml:space="preserve">; that’s </w:t>
      </w:r>
      <w:r w:rsidR="00762DF7" w:rsidRPr="000425FC">
        <w:rPr>
          <w:i/>
          <w:iCs/>
          <w:sz w:val="20"/>
          <w:szCs w:val="20"/>
        </w:rPr>
        <w:t>(a)</w:t>
      </w:r>
      <w:r w:rsidR="007F06FF" w:rsidRPr="000425FC">
        <w:rPr>
          <w:sz w:val="20"/>
          <w:szCs w:val="20"/>
        </w:rPr>
        <w:t xml:space="preserve"> (</w:t>
      </w:r>
      <w:proofErr w:type="spellStart"/>
      <w:r w:rsidR="00414445" w:rsidRPr="000425FC">
        <w:rPr>
          <w:sz w:val="20"/>
          <w:szCs w:val="20"/>
        </w:rPr>
        <w:t>Rosnow</w:t>
      </w:r>
      <w:r w:rsidR="0071226C" w:rsidRPr="000425FC">
        <w:rPr>
          <w:sz w:val="20"/>
          <w:szCs w:val="20"/>
        </w:rPr>
        <w:t>&amp;</w:t>
      </w:r>
      <w:r w:rsidR="00414445" w:rsidRPr="000425FC">
        <w:rPr>
          <w:sz w:val="20"/>
          <w:szCs w:val="20"/>
        </w:rPr>
        <w:t>Fine</w:t>
      </w:r>
      <w:proofErr w:type="spellEnd"/>
      <w:r w:rsidR="00414445" w:rsidRPr="000425FC">
        <w:rPr>
          <w:sz w:val="20"/>
          <w:szCs w:val="20"/>
        </w:rPr>
        <w:t xml:space="preserve"> 1976, </w:t>
      </w:r>
      <w:r w:rsidR="00D551F9" w:rsidRPr="000425FC">
        <w:rPr>
          <w:sz w:val="20"/>
          <w:szCs w:val="20"/>
        </w:rPr>
        <w:t>Garcia 2017</w:t>
      </w:r>
      <w:r w:rsidR="007F06FF" w:rsidRPr="000425FC">
        <w:rPr>
          <w:sz w:val="20"/>
          <w:szCs w:val="20"/>
        </w:rPr>
        <w:t>)</w:t>
      </w:r>
      <w:r w:rsidR="006B3257" w:rsidRPr="000425FC">
        <w:rPr>
          <w:sz w:val="20"/>
          <w:szCs w:val="20"/>
        </w:rPr>
        <w:t xml:space="preserve">. </w:t>
      </w:r>
      <w:r w:rsidR="00AF6226" w:rsidRPr="000425FC">
        <w:rPr>
          <w:sz w:val="20"/>
          <w:szCs w:val="20"/>
        </w:rPr>
        <w:t>This</w:t>
      </w:r>
      <w:r w:rsidR="006B3257" w:rsidRPr="000425FC">
        <w:rPr>
          <w:sz w:val="20"/>
          <w:szCs w:val="20"/>
        </w:rPr>
        <w:t xml:space="preserve"> relationship is not </w:t>
      </w:r>
      <w:r w:rsidR="00AF6226" w:rsidRPr="000425FC">
        <w:rPr>
          <w:sz w:val="20"/>
          <w:szCs w:val="20"/>
        </w:rPr>
        <w:t>additive but multiplicative</w:t>
      </w:r>
      <w:r w:rsidR="00EE7EFA" w:rsidRPr="000425FC">
        <w:rPr>
          <w:sz w:val="20"/>
          <w:szCs w:val="20"/>
        </w:rPr>
        <w:t xml:space="preserve"> (</w:t>
      </w:r>
      <w:r w:rsidR="00414445" w:rsidRPr="000425FC">
        <w:rPr>
          <w:sz w:val="20"/>
          <w:szCs w:val="20"/>
        </w:rPr>
        <w:t xml:space="preserve">Moreno, </w:t>
      </w:r>
      <w:r w:rsidR="00414445" w:rsidRPr="000425FC">
        <w:rPr>
          <w:i/>
          <w:iCs/>
          <w:sz w:val="20"/>
          <w:szCs w:val="20"/>
        </w:rPr>
        <w:t>et al.</w:t>
      </w:r>
      <w:r w:rsidR="00414445" w:rsidRPr="000425FC">
        <w:rPr>
          <w:sz w:val="20"/>
          <w:szCs w:val="20"/>
        </w:rPr>
        <w:t xml:space="preserve">, 2004 and </w:t>
      </w:r>
      <w:proofErr w:type="spellStart"/>
      <w:r w:rsidR="00414445" w:rsidRPr="000425FC">
        <w:rPr>
          <w:sz w:val="20"/>
          <w:szCs w:val="20"/>
        </w:rPr>
        <w:t>Liu</w:t>
      </w:r>
      <w:r w:rsidR="0071226C" w:rsidRPr="000425FC">
        <w:rPr>
          <w:sz w:val="20"/>
          <w:szCs w:val="20"/>
        </w:rPr>
        <w:t>&amp;</w:t>
      </w:r>
      <w:r w:rsidR="00414445" w:rsidRPr="000425FC">
        <w:rPr>
          <w:sz w:val="20"/>
          <w:szCs w:val="20"/>
        </w:rPr>
        <w:t>Zhang</w:t>
      </w:r>
      <w:proofErr w:type="spellEnd"/>
      <w:r w:rsidR="00414445" w:rsidRPr="000425FC">
        <w:rPr>
          <w:sz w:val="20"/>
          <w:szCs w:val="20"/>
        </w:rPr>
        <w:t xml:space="preserve"> 2014</w:t>
      </w:r>
      <w:r w:rsidR="00EE7EFA" w:rsidRPr="000425FC">
        <w:rPr>
          <w:sz w:val="20"/>
          <w:szCs w:val="20"/>
        </w:rPr>
        <w:t>)</w:t>
      </w:r>
      <w:r w:rsidR="00AF6226" w:rsidRPr="000425FC">
        <w:rPr>
          <w:sz w:val="20"/>
          <w:szCs w:val="20"/>
        </w:rPr>
        <w:t xml:space="preserve">, it takes the form of; </w:t>
      </w:r>
      <w:r w:rsidR="00AF6226" w:rsidRPr="000425FC">
        <w:rPr>
          <w:i/>
          <w:iCs/>
          <w:sz w:val="20"/>
          <w:szCs w:val="20"/>
        </w:rPr>
        <w:t xml:space="preserve">R </w:t>
      </w:r>
      <w:r w:rsidR="00762DF7" w:rsidRPr="000425FC">
        <w:rPr>
          <w:i/>
          <w:iCs/>
          <w:sz w:val="20"/>
          <w:szCs w:val="20"/>
        </w:rPr>
        <w:t>=</w:t>
      </w:r>
      <w:r w:rsidR="00AF6226" w:rsidRPr="000425FC">
        <w:rPr>
          <w:i/>
          <w:iCs/>
          <w:sz w:val="20"/>
          <w:szCs w:val="20"/>
        </w:rPr>
        <w:t xml:space="preserve"> i x </w:t>
      </w:r>
      <w:proofErr w:type="spellStart"/>
      <w:r w:rsidR="00AF6226" w:rsidRPr="000425FC">
        <w:rPr>
          <w:i/>
          <w:iCs/>
          <w:sz w:val="20"/>
          <w:szCs w:val="20"/>
        </w:rPr>
        <w:t>a</w:t>
      </w:r>
      <w:r w:rsidR="00AF6226" w:rsidRPr="000425FC">
        <w:rPr>
          <w:sz w:val="20"/>
          <w:szCs w:val="20"/>
        </w:rPr>
        <w:t>.That's</w:t>
      </w:r>
      <w:proofErr w:type="spellEnd"/>
      <w:r w:rsidR="00AF6226" w:rsidRPr="000425FC">
        <w:rPr>
          <w:sz w:val="20"/>
          <w:szCs w:val="20"/>
        </w:rPr>
        <w:t xml:space="preserve"> why most of the efforts exerted in relation to rumor management were actually </w:t>
      </w:r>
      <w:r w:rsidR="00BC2F5D" w:rsidRPr="000425FC">
        <w:rPr>
          <w:sz w:val="20"/>
          <w:szCs w:val="20"/>
        </w:rPr>
        <w:t xml:space="preserve">focused in reducing either </w:t>
      </w:r>
      <w:r w:rsidR="00BC2F5D" w:rsidRPr="000425FC">
        <w:rPr>
          <w:i/>
          <w:iCs/>
          <w:sz w:val="20"/>
          <w:szCs w:val="20"/>
        </w:rPr>
        <w:t>(i)</w:t>
      </w:r>
      <w:r w:rsidR="00BC2F5D" w:rsidRPr="000425FC">
        <w:rPr>
          <w:sz w:val="20"/>
          <w:szCs w:val="20"/>
        </w:rPr>
        <w:t xml:space="preserve"> or </w:t>
      </w:r>
      <w:r w:rsidR="00BC2F5D" w:rsidRPr="000425FC">
        <w:rPr>
          <w:i/>
          <w:iCs/>
          <w:sz w:val="20"/>
          <w:szCs w:val="20"/>
        </w:rPr>
        <w:t>(a)</w:t>
      </w:r>
      <w:r w:rsidR="00BC2F5D" w:rsidRPr="000425FC">
        <w:rPr>
          <w:sz w:val="20"/>
          <w:szCs w:val="20"/>
        </w:rPr>
        <w:t xml:space="preserve"> or even both of them</w:t>
      </w:r>
      <w:r w:rsidR="00EE7EFA" w:rsidRPr="000425FC">
        <w:rPr>
          <w:sz w:val="20"/>
          <w:szCs w:val="20"/>
        </w:rPr>
        <w:t xml:space="preserve"> (</w:t>
      </w:r>
      <w:proofErr w:type="spellStart"/>
      <w:r w:rsidR="00414445" w:rsidRPr="000425FC">
        <w:rPr>
          <w:sz w:val="20"/>
          <w:szCs w:val="20"/>
        </w:rPr>
        <w:t>Nekovee</w:t>
      </w:r>
      <w:proofErr w:type="spellEnd"/>
      <w:r w:rsidR="00414445" w:rsidRPr="000425FC">
        <w:rPr>
          <w:sz w:val="20"/>
          <w:szCs w:val="20"/>
        </w:rPr>
        <w:t xml:space="preserve"> 2007 and </w:t>
      </w:r>
      <w:r w:rsidR="00D551F9" w:rsidRPr="000425FC">
        <w:rPr>
          <w:sz w:val="20"/>
          <w:szCs w:val="20"/>
          <w:shd w:val="clear" w:color="auto" w:fill="FCFCFC"/>
        </w:rPr>
        <w:t>Zhang, Y. 2017</w:t>
      </w:r>
      <w:r w:rsidR="00EE7EFA" w:rsidRPr="000425FC">
        <w:rPr>
          <w:sz w:val="20"/>
          <w:szCs w:val="20"/>
        </w:rPr>
        <w:t>)</w:t>
      </w:r>
      <w:proofErr w:type="gramStart"/>
      <w:r w:rsidR="00B03350" w:rsidRPr="000425FC">
        <w:rPr>
          <w:sz w:val="20"/>
          <w:szCs w:val="20"/>
        </w:rPr>
        <w:t>,t</w:t>
      </w:r>
      <w:r w:rsidR="00BC2F5D" w:rsidRPr="000425FC">
        <w:rPr>
          <w:sz w:val="20"/>
          <w:szCs w:val="20"/>
        </w:rPr>
        <w:t>he</w:t>
      </w:r>
      <w:proofErr w:type="gramEnd"/>
      <w:r w:rsidR="00BC2F5D" w:rsidRPr="000425FC">
        <w:rPr>
          <w:sz w:val="20"/>
          <w:szCs w:val="20"/>
        </w:rPr>
        <w:t xml:space="preserve"> zero of </w:t>
      </w:r>
      <w:r w:rsidR="00BC2F5D" w:rsidRPr="000425FC">
        <w:rPr>
          <w:i/>
          <w:iCs/>
          <w:sz w:val="20"/>
          <w:szCs w:val="20"/>
        </w:rPr>
        <w:t>(i)</w:t>
      </w:r>
      <w:r w:rsidR="00BC2F5D" w:rsidRPr="000425FC">
        <w:rPr>
          <w:sz w:val="20"/>
          <w:szCs w:val="20"/>
        </w:rPr>
        <w:t xml:space="preserve"> or </w:t>
      </w:r>
      <w:r w:rsidR="00BC2F5D" w:rsidRPr="000425FC">
        <w:rPr>
          <w:i/>
          <w:iCs/>
          <w:sz w:val="20"/>
          <w:szCs w:val="20"/>
        </w:rPr>
        <w:t>(a)</w:t>
      </w:r>
      <w:r w:rsidR="00BC2F5D" w:rsidRPr="000425FC">
        <w:rPr>
          <w:sz w:val="20"/>
          <w:szCs w:val="20"/>
        </w:rPr>
        <w:t xml:space="preserve"> result in the zero of</w:t>
      </w:r>
      <w:r w:rsidR="00EE17F9" w:rsidRPr="000425FC">
        <w:rPr>
          <w:i/>
          <w:iCs/>
          <w:sz w:val="20"/>
          <w:szCs w:val="20"/>
        </w:rPr>
        <w:t>(R)</w:t>
      </w:r>
      <w:r w:rsidR="00B03350" w:rsidRPr="000425FC">
        <w:rPr>
          <w:sz w:val="20"/>
          <w:szCs w:val="20"/>
        </w:rPr>
        <w:t>.</w:t>
      </w:r>
    </w:p>
    <w:p w:rsidR="003B1376" w:rsidRPr="000425FC" w:rsidRDefault="00B03350" w:rsidP="00E23A0E">
      <w:pPr>
        <w:snapToGrid w:val="0"/>
        <w:ind w:firstLine="425"/>
        <w:jc w:val="both"/>
        <w:rPr>
          <w:sz w:val="20"/>
          <w:szCs w:val="20"/>
        </w:rPr>
      </w:pPr>
      <w:r w:rsidRPr="000425FC">
        <w:rPr>
          <w:sz w:val="20"/>
          <w:szCs w:val="20"/>
        </w:rPr>
        <w:t xml:space="preserve">This research </w:t>
      </w:r>
      <w:r w:rsidR="008F584A" w:rsidRPr="000425FC">
        <w:rPr>
          <w:sz w:val="20"/>
          <w:szCs w:val="20"/>
        </w:rPr>
        <w:t xml:space="preserve">is </w:t>
      </w:r>
      <w:proofErr w:type="spellStart"/>
      <w:r w:rsidR="008F584A" w:rsidRPr="000425FC">
        <w:rPr>
          <w:sz w:val="20"/>
          <w:szCs w:val="20"/>
        </w:rPr>
        <w:t>focus</w:t>
      </w:r>
      <w:r w:rsidR="00B611FD" w:rsidRPr="000425FC">
        <w:rPr>
          <w:sz w:val="20"/>
          <w:szCs w:val="20"/>
        </w:rPr>
        <w:t>ingon</w:t>
      </w:r>
      <w:proofErr w:type="spellEnd"/>
      <w:r w:rsidR="00B611FD" w:rsidRPr="000425FC">
        <w:rPr>
          <w:sz w:val="20"/>
          <w:szCs w:val="20"/>
        </w:rPr>
        <w:t xml:space="preserve"> </w:t>
      </w:r>
      <w:r w:rsidR="008F584A" w:rsidRPr="000425FC">
        <w:rPr>
          <w:sz w:val="20"/>
          <w:szCs w:val="20"/>
        </w:rPr>
        <w:t xml:space="preserve">one of the </w:t>
      </w:r>
      <w:r w:rsidR="008F584A" w:rsidRPr="000425FC">
        <w:rPr>
          <w:i/>
          <w:iCs/>
          <w:sz w:val="20"/>
          <w:szCs w:val="20"/>
        </w:rPr>
        <w:t>(i)</w:t>
      </w:r>
      <w:r w:rsidR="008F584A" w:rsidRPr="000425FC">
        <w:rPr>
          <w:sz w:val="20"/>
          <w:szCs w:val="20"/>
        </w:rPr>
        <w:t xml:space="preserve"> reducing </w:t>
      </w:r>
      <w:proofErr w:type="spellStart"/>
      <w:r w:rsidR="00B611FD" w:rsidRPr="000425FC">
        <w:rPr>
          <w:sz w:val="20"/>
          <w:szCs w:val="20"/>
        </w:rPr>
        <w:t>approaches</w:t>
      </w:r>
      <w:r w:rsidR="008F584A" w:rsidRPr="000425FC">
        <w:rPr>
          <w:sz w:val="20"/>
          <w:szCs w:val="20"/>
        </w:rPr>
        <w:t>,</w:t>
      </w:r>
      <w:r w:rsidR="00B611FD" w:rsidRPr="000425FC">
        <w:rPr>
          <w:sz w:val="20"/>
          <w:szCs w:val="20"/>
        </w:rPr>
        <w:t>it</w:t>
      </w:r>
      <w:proofErr w:type="spellEnd"/>
      <w:r w:rsidR="00B611FD" w:rsidRPr="000425FC">
        <w:rPr>
          <w:sz w:val="20"/>
          <w:szCs w:val="20"/>
        </w:rPr>
        <w:t xml:space="preserve"> investigates </w:t>
      </w:r>
      <w:r w:rsidR="00DA099F" w:rsidRPr="000425FC">
        <w:rPr>
          <w:sz w:val="20"/>
          <w:szCs w:val="20"/>
        </w:rPr>
        <w:t>to what extent t</w:t>
      </w:r>
      <w:r w:rsidR="008F584A" w:rsidRPr="000425FC">
        <w:rPr>
          <w:sz w:val="20"/>
          <w:szCs w:val="20"/>
        </w:rPr>
        <w:t>he people trust in organization's</w:t>
      </w:r>
      <w:r w:rsidR="00DA099F" w:rsidRPr="000425FC">
        <w:rPr>
          <w:sz w:val="20"/>
          <w:szCs w:val="20"/>
        </w:rPr>
        <w:t xml:space="preserve"> manage</w:t>
      </w:r>
      <w:r w:rsidR="00060D95" w:rsidRPr="000425FC">
        <w:rPr>
          <w:sz w:val="20"/>
          <w:szCs w:val="20"/>
        </w:rPr>
        <w:t>rs</w:t>
      </w:r>
      <w:r w:rsidR="00DA099F" w:rsidRPr="000425FC">
        <w:rPr>
          <w:sz w:val="20"/>
          <w:szCs w:val="20"/>
        </w:rPr>
        <w:t xml:space="preserve">, may </w:t>
      </w:r>
      <w:r w:rsidR="00B611FD" w:rsidRPr="000425FC">
        <w:rPr>
          <w:sz w:val="20"/>
          <w:szCs w:val="20"/>
        </w:rPr>
        <w:t xml:space="preserve">prevent, </w:t>
      </w:r>
      <w:r w:rsidR="00DA099F" w:rsidRPr="000425FC">
        <w:rPr>
          <w:sz w:val="20"/>
          <w:szCs w:val="20"/>
        </w:rPr>
        <w:t xml:space="preserve">far </w:t>
      </w:r>
      <w:proofErr w:type="spellStart"/>
      <w:r w:rsidR="00DA099F" w:rsidRPr="000425FC">
        <w:rPr>
          <w:sz w:val="20"/>
          <w:szCs w:val="20"/>
        </w:rPr>
        <w:t>minimize</w:t>
      </w:r>
      <w:r w:rsidR="008F584A" w:rsidRPr="000425FC">
        <w:rPr>
          <w:sz w:val="20"/>
          <w:szCs w:val="20"/>
        </w:rPr>
        <w:t>,</w:t>
      </w:r>
      <w:r w:rsidR="00B611FD" w:rsidRPr="000425FC">
        <w:rPr>
          <w:sz w:val="20"/>
          <w:szCs w:val="20"/>
        </w:rPr>
        <w:t>or</w:t>
      </w:r>
      <w:proofErr w:type="spellEnd"/>
      <w:r w:rsidR="00B611FD" w:rsidRPr="000425FC">
        <w:rPr>
          <w:sz w:val="20"/>
          <w:szCs w:val="20"/>
        </w:rPr>
        <w:t xml:space="preserve"> even </w:t>
      </w:r>
      <w:r w:rsidR="00060D95" w:rsidRPr="000425FC">
        <w:rPr>
          <w:sz w:val="20"/>
          <w:szCs w:val="20"/>
        </w:rPr>
        <w:t xml:space="preserve">completely </w:t>
      </w:r>
      <w:r w:rsidR="00DE2E75" w:rsidRPr="000425FC">
        <w:rPr>
          <w:sz w:val="20"/>
          <w:szCs w:val="20"/>
        </w:rPr>
        <w:t>stop</w:t>
      </w:r>
      <w:r w:rsidR="008F584A" w:rsidRPr="000425FC">
        <w:rPr>
          <w:sz w:val="20"/>
          <w:szCs w:val="20"/>
        </w:rPr>
        <w:t xml:space="preserve">, </w:t>
      </w:r>
      <w:r w:rsidR="00DA099F" w:rsidRPr="000425FC">
        <w:rPr>
          <w:sz w:val="20"/>
          <w:szCs w:val="20"/>
        </w:rPr>
        <w:t xml:space="preserve">their importance with </w:t>
      </w:r>
      <w:r w:rsidR="00B611FD" w:rsidRPr="000425FC">
        <w:rPr>
          <w:sz w:val="20"/>
          <w:szCs w:val="20"/>
        </w:rPr>
        <w:t xml:space="preserve">those </w:t>
      </w:r>
      <w:r w:rsidR="00DA099F" w:rsidRPr="000425FC">
        <w:rPr>
          <w:sz w:val="20"/>
          <w:szCs w:val="20"/>
        </w:rPr>
        <w:t>negative</w:t>
      </w:r>
      <w:r w:rsidR="008F584A" w:rsidRPr="000425FC">
        <w:rPr>
          <w:sz w:val="20"/>
          <w:szCs w:val="20"/>
        </w:rPr>
        <w:t xml:space="preserve">ly </w:t>
      </w:r>
      <w:r w:rsidR="00DA099F" w:rsidRPr="000425FC">
        <w:rPr>
          <w:sz w:val="20"/>
          <w:szCs w:val="20"/>
        </w:rPr>
        <w:t>affecting rumors</w:t>
      </w:r>
      <w:r w:rsidR="00EE7EFA" w:rsidRPr="000425FC">
        <w:rPr>
          <w:sz w:val="20"/>
          <w:szCs w:val="20"/>
        </w:rPr>
        <w:t xml:space="preserve"> (</w:t>
      </w:r>
      <w:r w:rsidR="00414445" w:rsidRPr="000425FC">
        <w:rPr>
          <w:sz w:val="20"/>
          <w:szCs w:val="20"/>
        </w:rPr>
        <w:t xml:space="preserve">Zhao 2013 and </w:t>
      </w:r>
      <w:r w:rsidR="00414445" w:rsidRPr="000425FC">
        <w:rPr>
          <w:sz w:val="20"/>
          <w:szCs w:val="20"/>
          <w:shd w:val="clear" w:color="auto" w:fill="FCFCFC"/>
        </w:rPr>
        <w:t>Han 2014</w:t>
      </w:r>
      <w:r w:rsidR="00EE7EFA" w:rsidRPr="000425FC">
        <w:rPr>
          <w:sz w:val="20"/>
          <w:szCs w:val="20"/>
        </w:rPr>
        <w:t>)</w:t>
      </w:r>
      <w:r w:rsidR="00DA099F" w:rsidRPr="000425FC">
        <w:rPr>
          <w:sz w:val="20"/>
          <w:szCs w:val="20"/>
        </w:rPr>
        <w:t>.</w:t>
      </w:r>
      <w:r w:rsidR="00D738C3" w:rsidRPr="000425FC">
        <w:rPr>
          <w:sz w:val="20"/>
          <w:szCs w:val="20"/>
        </w:rPr>
        <w:t>It argues that although t</w:t>
      </w:r>
      <w:r w:rsidR="00863E24" w:rsidRPr="000425FC">
        <w:rPr>
          <w:sz w:val="20"/>
          <w:szCs w:val="20"/>
        </w:rPr>
        <w:t xml:space="preserve">here are an endless number of reasons that may lead to </w:t>
      </w:r>
      <w:r w:rsidR="009F5EBB" w:rsidRPr="000425FC">
        <w:rPr>
          <w:sz w:val="20"/>
          <w:szCs w:val="20"/>
        </w:rPr>
        <w:t xml:space="preserve">one type or even both types </w:t>
      </w:r>
      <w:r w:rsidR="00B6487E" w:rsidRPr="000425FC">
        <w:rPr>
          <w:sz w:val="20"/>
          <w:szCs w:val="20"/>
        </w:rPr>
        <w:t xml:space="preserve">of </w:t>
      </w:r>
      <w:r w:rsidR="009F5EBB" w:rsidRPr="000425FC">
        <w:rPr>
          <w:sz w:val="20"/>
          <w:szCs w:val="20"/>
        </w:rPr>
        <w:t>peace deficiency</w:t>
      </w:r>
      <w:r w:rsidR="00D738C3" w:rsidRPr="000425FC">
        <w:rPr>
          <w:sz w:val="20"/>
          <w:szCs w:val="20"/>
        </w:rPr>
        <w:t>, r</w:t>
      </w:r>
      <w:r w:rsidR="009F5EBB" w:rsidRPr="000425FC">
        <w:rPr>
          <w:sz w:val="20"/>
          <w:szCs w:val="20"/>
        </w:rPr>
        <w:t>umors, even if they are internally or externally sourced</w:t>
      </w:r>
      <w:r w:rsidR="00D738C3" w:rsidRPr="000425FC">
        <w:rPr>
          <w:sz w:val="20"/>
          <w:szCs w:val="20"/>
        </w:rPr>
        <w:t>,</w:t>
      </w:r>
      <w:r w:rsidR="009F5EBB" w:rsidRPr="000425FC">
        <w:rPr>
          <w:sz w:val="20"/>
          <w:szCs w:val="20"/>
        </w:rPr>
        <w:t xml:space="preserve"> are the </w:t>
      </w:r>
      <w:r w:rsidR="00D738C3" w:rsidRPr="000425FC">
        <w:rPr>
          <w:sz w:val="20"/>
          <w:szCs w:val="20"/>
        </w:rPr>
        <w:t>biggest</w:t>
      </w:r>
      <w:r w:rsidR="009F5EBB" w:rsidRPr="000425FC">
        <w:rPr>
          <w:sz w:val="20"/>
          <w:szCs w:val="20"/>
        </w:rPr>
        <w:t xml:space="preserve"> reason behind both the </w:t>
      </w:r>
      <w:r w:rsidR="00A621DE" w:rsidRPr="000425FC">
        <w:rPr>
          <w:sz w:val="20"/>
          <w:szCs w:val="20"/>
        </w:rPr>
        <w:t>surface</w:t>
      </w:r>
      <w:r w:rsidR="009F5EBB" w:rsidRPr="000425FC">
        <w:rPr>
          <w:sz w:val="20"/>
          <w:szCs w:val="20"/>
        </w:rPr>
        <w:t xml:space="preserve"> and </w:t>
      </w:r>
      <w:proofErr w:type="spellStart"/>
      <w:r w:rsidR="009F5EBB" w:rsidRPr="000425FC">
        <w:rPr>
          <w:sz w:val="20"/>
          <w:szCs w:val="20"/>
        </w:rPr>
        <w:t>deep</w:t>
      </w:r>
      <w:r w:rsidR="00D738C3" w:rsidRPr="000425FC">
        <w:rPr>
          <w:sz w:val="20"/>
          <w:szCs w:val="20"/>
        </w:rPr>
        <w:t>deficiency</w:t>
      </w:r>
      <w:proofErr w:type="spellEnd"/>
      <w:r w:rsidR="00D738C3" w:rsidRPr="000425FC">
        <w:rPr>
          <w:sz w:val="20"/>
          <w:szCs w:val="20"/>
        </w:rPr>
        <w:t xml:space="preserve"> of the </w:t>
      </w:r>
      <w:r w:rsidR="00A621DE" w:rsidRPr="000425FC">
        <w:rPr>
          <w:sz w:val="20"/>
          <w:szCs w:val="20"/>
        </w:rPr>
        <w:t>organization</w:t>
      </w:r>
      <w:r w:rsidR="00B6487E" w:rsidRPr="000425FC">
        <w:rPr>
          <w:sz w:val="20"/>
          <w:szCs w:val="20"/>
        </w:rPr>
        <w:t>'s</w:t>
      </w:r>
      <w:r w:rsidR="00A621DE" w:rsidRPr="000425FC">
        <w:rPr>
          <w:sz w:val="20"/>
          <w:szCs w:val="20"/>
        </w:rPr>
        <w:t xml:space="preserve"> peace. </w:t>
      </w:r>
      <w:r w:rsidR="00B64C3F" w:rsidRPr="000425FC">
        <w:rPr>
          <w:sz w:val="20"/>
          <w:szCs w:val="20"/>
        </w:rPr>
        <w:t xml:space="preserve">It may </w:t>
      </w:r>
      <w:r w:rsidR="00643613" w:rsidRPr="000425FC">
        <w:rPr>
          <w:sz w:val="20"/>
          <w:szCs w:val="20"/>
        </w:rPr>
        <w:t xml:space="preserve">negatively </w:t>
      </w:r>
      <w:r w:rsidR="00B64C3F" w:rsidRPr="000425FC">
        <w:rPr>
          <w:sz w:val="20"/>
          <w:szCs w:val="20"/>
        </w:rPr>
        <w:t xml:space="preserve">affect the </w:t>
      </w:r>
      <w:r w:rsidR="00643613" w:rsidRPr="000425FC">
        <w:rPr>
          <w:sz w:val="20"/>
          <w:szCs w:val="20"/>
        </w:rPr>
        <w:t>managers' capability to make safe one or all the organizations' soft components.</w:t>
      </w:r>
    </w:p>
    <w:p w:rsidR="00AE3EDC" w:rsidRPr="000425FC" w:rsidRDefault="000A28A0" w:rsidP="00E23A0E">
      <w:pPr>
        <w:snapToGrid w:val="0"/>
        <w:ind w:firstLine="425"/>
        <w:jc w:val="both"/>
        <w:rPr>
          <w:sz w:val="20"/>
          <w:szCs w:val="20"/>
        </w:rPr>
      </w:pPr>
      <w:r w:rsidRPr="000425FC">
        <w:rPr>
          <w:sz w:val="20"/>
          <w:szCs w:val="20"/>
        </w:rPr>
        <w:t>Sometimes</w:t>
      </w:r>
      <w:r w:rsidR="00643613" w:rsidRPr="000425FC">
        <w:rPr>
          <w:sz w:val="20"/>
          <w:szCs w:val="20"/>
        </w:rPr>
        <w:t xml:space="preserve"> such a negative effect may go </w:t>
      </w:r>
      <w:r w:rsidR="00D738C3" w:rsidRPr="000425FC">
        <w:rPr>
          <w:sz w:val="20"/>
          <w:szCs w:val="20"/>
        </w:rPr>
        <w:t xml:space="preserve">either </w:t>
      </w:r>
      <w:r w:rsidR="00643613" w:rsidRPr="000425FC">
        <w:rPr>
          <w:sz w:val="20"/>
          <w:szCs w:val="20"/>
        </w:rPr>
        <w:t xml:space="preserve">directly or evolutionary to hinder </w:t>
      </w:r>
      <w:r w:rsidR="00DE453F" w:rsidRPr="000425FC">
        <w:rPr>
          <w:sz w:val="20"/>
          <w:szCs w:val="20"/>
        </w:rPr>
        <w:t xml:space="preserve">the managers' </w:t>
      </w:r>
      <w:r w:rsidR="00DE453F" w:rsidRPr="000425FC">
        <w:rPr>
          <w:sz w:val="20"/>
          <w:szCs w:val="20"/>
        </w:rPr>
        <w:lastRenderedPageBreak/>
        <w:t xml:space="preserve">capability to carry out properly their </w:t>
      </w:r>
      <w:proofErr w:type="spellStart"/>
      <w:r w:rsidR="004C4B02" w:rsidRPr="000425FC">
        <w:rPr>
          <w:sz w:val="20"/>
          <w:szCs w:val="20"/>
        </w:rPr>
        <w:t>basic</w:t>
      </w:r>
      <w:r w:rsidR="008D6053" w:rsidRPr="000425FC">
        <w:rPr>
          <w:sz w:val="20"/>
          <w:szCs w:val="20"/>
        </w:rPr>
        <w:t>or</w:t>
      </w:r>
      <w:proofErr w:type="spellEnd"/>
      <w:r w:rsidR="008D6053" w:rsidRPr="000425FC">
        <w:rPr>
          <w:sz w:val="20"/>
          <w:szCs w:val="20"/>
        </w:rPr>
        <w:t xml:space="preserve"> technical </w:t>
      </w:r>
      <w:r w:rsidR="00DE453F" w:rsidRPr="000425FC">
        <w:rPr>
          <w:sz w:val="20"/>
          <w:szCs w:val="20"/>
        </w:rPr>
        <w:t>functions</w:t>
      </w:r>
      <w:r w:rsidR="00AE3EDC" w:rsidRPr="000425FC">
        <w:rPr>
          <w:sz w:val="20"/>
          <w:szCs w:val="20"/>
        </w:rPr>
        <w:t>. In</w:t>
      </w:r>
      <w:r w:rsidR="008D6053" w:rsidRPr="000425FC">
        <w:rPr>
          <w:sz w:val="20"/>
          <w:szCs w:val="20"/>
        </w:rPr>
        <w:t xml:space="preserve"> this,</w:t>
      </w:r>
      <w:r w:rsidR="00027E58" w:rsidRPr="000425FC">
        <w:rPr>
          <w:sz w:val="20"/>
          <w:szCs w:val="20"/>
        </w:rPr>
        <w:t xml:space="preserve"> the talk is </w:t>
      </w:r>
      <w:r w:rsidR="001223B7" w:rsidRPr="000425FC">
        <w:rPr>
          <w:sz w:val="20"/>
          <w:szCs w:val="20"/>
        </w:rPr>
        <w:t xml:space="preserve">about two kinds of rumors one is </w:t>
      </w:r>
      <w:r w:rsidR="00F46E44" w:rsidRPr="000425FC">
        <w:rPr>
          <w:sz w:val="20"/>
          <w:szCs w:val="20"/>
        </w:rPr>
        <w:t xml:space="preserve">the </w:t>
      </w:r>
      <w:r w:rsidR="00F84BAB" w:rsidRPr="000425FC">
        <w:rPr>
          <w:sz w:val="20"/>
          <w:szCs w:val="20"/>
        </w:rPr>
        <w:t>surface</w:t>
      </w:r>
      <w:r w:rsidR="000B1D16" w:rsidRPr="000425FC">
        <w:rPr>
          <w:sz w:val="20"/>
          <w:szCs w:val="20"/>
        </w:rPr>
        <w:t xml:space="preserve"> or superficial </w:t>
      </w:r>
      <w:r w:rsidR="001223B7" w:rsidRPr="000425FC">
        <w:rPr>
          <w:sz w:val="20"/>
          <w:szCs w:val="20"/>
        </w:rPr>
        <w:t>affecting rumor</w:t>
      </w:r>
      <w:r w:rsidR="008D6053" w:rsidRPr="000425FC">
        <w:rPr>
          <w:sz w:val="20"/>
          <w:szCs w:val="20"/>
        </w:rPr>
        <w:t>s</w:t>
      </w:r>
      <w:r w:rsidR="001223B7" w:rsidRPr="000425FC">
        <w:rPr>
          <w:sz w:val="20"/>
          <w:szCs w:val="20"/>
        </w:rPr>
        <w:t xml:space="preserve"> that results in </w:t>
      </w:r>
      <w:r w:rsidR="008D6053" w:rsidRPr="000425FC">
        <w:rPr>
          <w:sz w:val="20"/>
          <w:szCs w:val="20"/>
        </w:rPr>
        <w:t xml:space="preserve">a </w:t>
      </w:r>
      <w:r w:rsidR="001223B7" w:rsidRPr="000425FC">
        <w:rPr>
          <w:sz w:val="20"/>
          <w:szCs w:val="20"/>
        </w:rPr>
        <w:t xml:space="preserve">second class </w:t>
      </w:r>
      <w:r w:rsidR="008D6053" w:rsidRPr="000425FC">
        <w:rPr>
          <w:sz w:val="20"/>
          <w:szCs w:val="20"/>
        </w:rPr>
        <w:t xml:space="preserve">deficiency </w:t>
      </w:r>
      <w:r w:rsidR="001223B7" w:rsidRPr="000425FC">
        <w:rPr>
          <w:sz w:val="20"/>
          <w:szCs w:val="20"/>
        </w:rPr>
        <w:t xml:space="preserve">of organization's peace while the other is </w:t>
      </w:r>
      <w:r w:rsidR="00F46E44" w:rsidRPr="000425FC">
        <w:rPr>
          <w:sz w:val="20"/>
          <w:szCs w:val="20"/>
        </w:rPr>
        <w:t xml:space="preserve">the </w:t>
      </w:r>
      <w:r w:rsidR="000B1D16" w:rsidRPr="000425FC">
        <w:rPr>
          <w:sz w:val="20"/>
          <w:szCs w:val="20"/>
        </w:rPr>
        <w:t xml:space="preserve">deep or </w:t>
      </w:r>
      <w:r w:rsidR="001223B7" w:rsidRPr="000425FC">
        <w:rPr>
          <w:sz w:val="20"/>
          <w:szCs w:val="20"/>
        </w:rPr>
        <w:t xml:space="preserve">profound affecting </w:t>
      </w:r>
      <w:r w:rsidR="008D6053" w:rsidRPr="000425FC">
        <w:rPr>
          <w:sz w:val="20"/>
          <w:szCs w:val="20"/>
        </w:rPr>
        <w:t>rumors that leads to a first class deficiency of organization's peace.</w:t>
      </w:r>
    </w:p>
    <w:p w:rsidR="003B1376" w:rsidRPr="000425FC" w:rsidRDefault="00AE3EDC" w:rsidP="00E23A0E">
      <w:pPr>
        <w:snapToGrid w:val="0"/>
        <w:ind w:firstLine="425"/>
        <w:jc w:val="both"/>
        <w:rPr>
          <w:sz w:val="20"/>
          <w:szCs w:val="20"/>
        </w:rPr>
      </w:pPr>
      <w:r w:rsidRPr="000425FC">
        <w:rPr>
          <w:sz w:val="20"/>
          <w:szCs w:val="20"/>
        </w:rPr>
        <w:t>Both the first and second class of organizations' peace deficiency ma</w:t>
      </w:r>
      <w:r w:rsidR="00EE7EFA" w:rsidRPr="000425FC">
        <w:rPr>
          <w:sz w:val="20"/>
          <w:szCs w:val="20"/>
        </w:rPr>
        <w:t xml:space="preserve">y occur either separately or in </w:t>
      </w:r>
      <w:proofErr w:type="spellStart"/>
      <w:r w:rsidRPr="000425FC">
        <w:rPr>
          <w:sz w:val="20"/>
          <w:szCs w:val="20"/>
        </w:rPr>
        <w:t>conjunction.In</w:t>
      </w:r>
      <w:proofErr w:type="spellEnd"/>
      <w:r w:rsidR="008E2F93" w:rsidRPr="000425FC">
        <w:rPr>
          <w:sz w:val="20"/>
          <w:szCs w:val="20"/>
        </w:rPr>
        <w:t xml:space="preserve"> this research we are </w:t>
      </w:r>
      <w:r w:rsidRPr="000425FC">
        <w:rPr>
          <w:sz w:val="20"/>
          <w:szCs w:val="20"/>
        </w:rPr>
        <w:t xml:space="preserve">actually </w:t>
      </w:r>
      <w:r w:rsidR="008E2F93" w:rsidRPr="000425FC">
        <w:rPr>
          <w:sz w:val="20"/>
          <w:szCs w:val="20"/>
        </w:rPr>
        <w:t xml:space="preserve">considering </w:t>
      </w:r>
      <w:r w:rsidRPr="000425FC">
        <w:rPr>
          <w:sz w:val="20"/>
          <w:szCs w:val="20"/>
        </w:rPr>
        <w:t>a collective</w:t>
      </w:r>
      <w:r w:rsidR="008E2F93" w:rsidRPr="000425FC">
        <w:rPr>
          <w:sz w:val="20"/>
          <w:szCs w:val="20"/>
        </w:rPr>
        <w:t xml:space="preserve"> case</w:t>
      </w:r>
      <w:r w:rsidRPr="000425FC">
        <w:rPr>
          <w:sz w:val="20"/>
          <w:szCs w:val="20"/>
        </w:rPr>
        <w:t xml:space="preserve">, when rumors come as a reason </w:t>
      </w:r>
      <w:r w:rsidR="000B1D16" w:rsidRPr="000425FC">
        <w:rPr>
          <w:sz w:val="20"/>
          <w:szCs w:val="20"/>
        </w:rPr>
        <w:t>of organization's peace deficiency at</w:t>
      </w:r>
      <w:r w:rsidRPr="000425FC">
        <w:rPr>
          <w:sz w:val="20"/>
          <w:szCs w:val="20"/>
        </w:rPr>
        <w:t xml:space="preserve"> second class, first class, or even both </w:t>
      </w:r>
      <w:r w:rsidR="000B1D16" w:rsidRPr="000425FC">
        <w:rPr>
          <w:sz w:val="20"/>
          <w:szCs w:val="20"/>
        </w:rPr>
        <w:t xml:space="preserve">the </w:t>
      </w:r>
      <w:r w:rsidRPr="000425FC">
        <w:rPr>
          <w:sz w:val="20"/>
          <w:szCs w:val="20"/>
        </w:rPr>
        <w:t xml:space="preserve">types </w:t>
      </w:r>
      <w:proofErr w:type="spellStart"/>
      <w:r w:rsidR="000B1D16" w:rsidRPr="000425FC">
        <w:rPr>
          <w:sz w:val="20"/>
          <w:szCs w:val="20"/>
        </w:rPr>
        <w:t>together</w:t>
      </w:r>
      <w:r w:rsidR="008E2F93" w:rsidRPr="000425FC">
        <w:rPr>
          <w:sz w:val="20"/>
          <w:szCs w:val="20"/>
        </w:rPr>
        <w:t>.</w:t>
      </w:r>
      <w:r w:rsidR="000B1D16" w:rsidRPr="000425FC">
        <w:rPr>
          <w:sz w:val="20"/>
          <w:szCs w:val="20"/>
        </w:rPr>
        <w:t>However</w:t>
      </w:r>
      <w:proofErr w:type="spellEnd"/>
      <w:r w:rsidR="000B1D16" w:rsidRPr="000425FC">
        <w:rPr>
          <w:sz w:val="20"/>
          <w:szCs w:val="20"/>
        </w:rPr>
        <w:t>, more concern is particularly given to the two latter cases whereas the first class peace deficiency is existed.</w:t>
      </w:r>
    </w:p>
    <w:p w:rsidR="003B1376" w:rsidRPr="000425FC" w:rsidRDefault="008E2F93" w:rsidP="00E23A0E">
      <w:pPr>
        <w:snapToGrid w:val="0"/>
        <w:ind w:firstLine="425"/>
        <w:jc w:val="both"/>
        <w:rPr>
          <w:sz w:val="20"/>
          <w:szCs w:val="20"/>
        </w:rPr>
      </w:pPr>
      <w:r w:rsidRPr="000425FC">
        <w:rPr>
          <w:sz w:val="20"/>
          <w:szCs w:val="20"/>
        </w:rPr>
        <w:t xml:space="preserve">Organization used to be conceptually </w:t>
      </w:r>
      <w:r w:rsidR="00447FA4" w:rsidRPr="000425FC">
        <w:rPr>
          <w:sz w:val="20"/>
          <w:szCs w:val="20"/>
        </w:rPr>
        <w:t>known</w:t>
      </w:r>
      <w:r w:rsidRPr="000425FC">
        <w:rPr>
          <w:sz w:val="20"/>
          <w:szCs w:val="20"/>
        </w:rPr>
        <w:t xml:space="preserve"> as a social entity that has been established, designed, and directed to get certain pre-set goals attained. Within which cooperation couldn't be left for </w:t>
      </w:r>
      <w:r w:rsidR="00F577CB" w:rsidRPr="000425FC">
        <w:rPr>
          <w:sz w:val="20"/>
          <w:szCs w:val="20"/>
        </w:rPr>
        <w:t xml:space="preserve">the </w:t>
      </w:r>
      <w:r w:rsidRPr="000425FC">
        <w:rPr>
          <w:sz w:val="20"/>
          <w:szCs w:val="20"/>
        </w:rPr>
        <w:t xml:space="preserve">spontaneous occurrence, </w:t>
      </w:r>
      <w:r w:rsidR="00447FA4" w:rsidRPr="000425FC">
        <w:rPr>
          <w:sz w:val="20"/>
          <w:szCs w:val="20"/>
        </w:rPr>
        <w:t xml:space="preserve">but it has to be </w:t>
      </w:r>
      <w:r w:rsidR="007C251B" w:rsidRPr="000425FC">
        <w:rPr>
          <w:sz w:val="20"/>
          <w:szCs w:val="20"/>
        </w:rPr>
        <w:t xml:space="preserve">deliberately </w:t>
      </w:r>
      <w:r w:rsidR="00447FA4" w:rsidRPr="000425FC">
        <w:rPr>
          <w:sz w:val="20"/>
          <w:szCs w:val="20"/>
        </w:rPr>
        <w:t>isolated from other types of social behavior to be dealt with in a particular way. That's subjecting th</w:t>
      </w:r>
      <w:r w:rsidR="00A05BEF" w:rsidRPr="000425FC">
        <w:rPr>
          <w:sz w:val="20"/>
          <w:szCs w:val="20"/>
        </w:rPr>
        <w:t>e</w:t>
      </w:r>
      <w:r w:rsidR="00447FA4" w:rsidRPr="000425FC">
        <w:rPr>
          <w:sz w:val="20"/>
          <w:szCs w:val="20"/>
        </w:rPr>
        <w:t xml:space="preserve"> cooperation among organizations' people to the factor of management functions; planning, organizing, directing, and controlling.</w:t>
      </w:r>
    </w:p>
    <w:p w:rsidR="008E2F93" w:rsidRPr="000425FC" w:rsidRDefault="00447FA4" w:rsidP="00E23A0E">
      <w:pPr>
        <w:snapToGrid w:val="0"/>
        <w:ind w:firstLine="425"/>
        <w:jc w:val="both"/>
        <w:rPr>
          <w:sz w:val="20"/>
          <w:szCs w:val="20"/>
        </w:rPr>
      </w:pPr>
      <w:r w:rsidRPr="000425FC">
        <w:rPr>
          <w:sz w:val="20"/>
          <w:szCs w:val="20"/>
        </w:rPr>
        <w:t xml:space="preserve">Accordingly, the </w:t>
      </w:r>
      <w:r w:rsidR="00564A68" w:rsidRPr="000425FC">
        <w:rPr>
          <w:sz w:val="20"/>
          <w:szCs w:val="20"/>
        </w:rPr>
        <w:t>more the capability of managers to practice</w:t>
      </w:r>
      <w:r w:rsidR="00A05BEF" w:rsidRPr="000425FC">
        <w:rPr>
          <w:sz w:val="20"/>
          <w:szCs w:val="20"/>
        </w:rPr>
        <w:t>,</w:t>
      </w:r>
      <w:r w:rsidR="00564A68" w:rsidRPr="000425FC">
        <w:rPr>
          <w:sz w:val="20"/>
          <w:szCs w:val="20"/>
        </w:rPr>
        <w:t xml:space="preserve"> as it should be</w:t>
      </w:r>
      <w:r w:rsidR="00A05BEF" w:rsidRPr="000425FC">
        <w:rPr>
          <w:sz w:val="20"/>
          <w:szCs w:val="20"/>
        </w:rPr>
        <w:t>,</w:t>
      </w:r>
      <w:r w:rsidR="00564A68" w:rsidRPr="000425FC">
        <w:rPr>
          <w:sz w:val="20"/>
          <w:szCs w:val="20"/>
        </w:rPr>
        <w:t xml:space="preserve"> the </w:t>
      </w:r>
      <w:r w:rsidR="00A05BEF" w:rsidRPr="000425FC">
        <w:rPr>
          <w:sz w:val="20"/>
          <w:szCs w:val="20"/>
        </w:rPr>
        <w:t xml:space="preserve">management </w:t>
      </w:r>
      <w:r w:rsidR="00564A68" w:rsidRPr="000425FC">
        <w:rPr>
          <w:sz w:val="20"/>
          <w:szCs w:val="20"/>
        </w:rPr>
        <w:t>functions</w:t>
      </w:r>
      <w:r w:rsidR="00A05BEF" w:rsidRPr="000425FC">
        <w:rPr>
          <w:sz w:val="20"/>
          <w:szCs w:val="20"/>
        </w:rPr>
        <w:t>,</w:t>
      </w:r>
      <w:r w:rsidR="00564A68" w:rsidRPr="000425FC">
        <w:rPr>
          <w:sz w:val="20"/>
          <w:szCs w:val="20"/>
        </w:rPr>
        <w:t xml:space="preserve"> the more the fitness of cooperation among people</w:t>
      </w:r>
      <w:r w:rsidR="00A05BEF" w:rsidRPr="000425FC">
        <w:rPr>
          <w:sz w:val="20"/>
          <w:szCs w:val="20"/>
        </w:rPr>
        <w:t>,</w:t>
      </w:r>
      <w:r w:rsidR="00564A68" w:rsidRPr="000425FC">
        <w:rPr>
          <w:sz w:val="20"/>
          <w:szCs w:val="20"/>
        </w:rPr>
        <w:t xml:space="preserve"> the more the capability of getting the objective</w:t>
      </w:r>
      <w:r w:rsidR="00027E58" w:rsidRPr="000425FC">
        <w:rPr>
          <w:sz w:val="20"/>
          <w:szCs w:val="20"/>
        </w:rPr>
        <w:t>s</w:t>
      </w:r>
      <w:r w:rsidR="00564A68" w:rsidRPr="000425FC">
        <w:rPr>
          <w:sz w:val="20"/>
          <w:szCs w:val="20"/>
        </w:rPr>
        <w:t xml:space="preserve"> done. </w:t>
      </w:r>
      <w:r w:rsidR="00027E58" w:rsidRPr="000425FC">
        <w:rPr>
          <w:sz w:val="20"/>
          <w:szCs w:val="20"/>
        </w:rPr>
        <w:t>Oppositely</w:t>
      </w:r>
      <w:r w:rsidR="00A05BEF" w:rsidRPr="000425FC">
        <w:rPr>
          <w:sz w:val="20"/>
          <w:szCs w:val="20"/>
        </w:rPr>
        <w:t>, when</w:t>
      </w:r>
      <w:r w:rsidR="00564A68" w:rsidRPr="000425FC">
        <w:rPr>
          <w:sz w:val="20"/>
          <w:szCs w:val="20"/>
        </w:rPr>
        <w:t xml:space="preserve"> rumors hinder the capability of managers to practice their technical functions</w:t>
      </w:r>
      <w:r w:rsidR="00A05BEF" w:rsidRPr="000425FC">
        <w:rPr>
          <w:sz w:val="20"/>
          <w:szCs w:val="20"/>
        </w:rPr>
        <w:t>,</w:t>
      </w:r>
      <w:r w:rsidR="00564A68" w:rsidRPr="000425FC">
        <w:rPr>
          <w:sz w:val="20"/>
          <w:szCs w:val="20"/>
        </w:rPr>
        <w:t xml:space="preserve"> cooperation toward objective is going to be less fitting</w:t>
      </w:r>
      <w:r w:rsidR="00A05BEF" w:rsidRPr="000425FC">
        <w:rPr>
          <w:sz w:val="20"/>
          <w:szCs w:val="20"/>
        </w:rPr>
        <w:t>,</w:t>
      </w:r>
      <w:r w:rsidR="00564A68" w:rsidRPr="000425FC">
        <w:rPr>
          <w:sz w:val="20"/>
          <w:szCs w:val="20"/>
        </w:rPr>
        <w:t xml:space="preserve"> then the peace and</w:t>
      </w:r>
      <w:r w:rsidR="00F577CB" w:rsidRPr="000425FC">
        <w:rPr>
          <w:sz w:val="20"/>
          <w:szCs w:val="20"/>
        </w:rPr>
        <w:t xml:space="preserve"> also the </w:t>
      </w:r>
      <w:r w:rsidR="00564A68" w:rsidRPr="000425FC">
        <w:rPr>
          <w:sz w:val="20"/>
          <w:szCs w:val="20"/>
        </w:rPr>
        <w:t xml:space="preserve">existence of the organization is going to be </w:t>
      </w:r>
      <w:r w:rsidR="005B7E82" w:rsidRPr="000425FC">
        <w:rPr>
          <w:sz w:val="20"/>
          <w:szCs w:val="20"/>
        </w:rPr>
        <w:t xml:space="preserve">undoubtedly </w:t>
      </w:r>
      <w:r w:rsidR="00027E58" w:rsidRPr="000425FC">
        <w:rPr>
          <w:sz w:val="20"/>
          <w:szCs w:val="20"/>
        </w:rPr>
        <w:t xml:space="preserve">vulnerable to a big </w:t>
      </w:r>
      <w:r w:rsidR="00564A68" w:rsidRPr="000425FC">
        <w:rPr>
          <w:sz w:val="20"/>
          <w:szCs w:val="20"/>
        </w:rPr>
        <w:t>danger.</w:t>
      </w:r>
    </w:p>
    <w:p w:rsidR="0089113C" w:rsidRPr="000425FC" w:rsidRDefault="00C73547" w:rsidP="00E23A0E">
      <w:pPr>
        <w:snapToGrid w:val="0"/>
        <w:ind w:firstLine="425"/>
        <w:jc w:val="both"/>
        <w:rPr>
          <w:sz w:val="20"/>
          <w:szCs w:val="20"/>
        </w:rPr>
      </w:pPr>
      <w:r w:rsidRPr="000425FC">
        <w:rPr>
          <w:sz w:val="20"/>
          <w:szCs w:val="20"/>
        </w:rPr>
        <w:t>To sum up, t</w:t>
      </w:r>
      <w:r w:rsidR="00DE453F" w:rsidRPr="000425FC">
        <w:rPr>
          <w:sz w:val="20"/>
          <w:szCs w:val="20"/>
        </w:rPr>
        <w:t xml:space="preserve">he </w:t>
      </w:r>
      <w:r w:rsidRPr="000425FC">
        <w:rPr>
          <w:sz w:val="20"/>
          <w:szCs w:val="20"/>
        </w:rPr>
        <w:t xml:space="preserve">research </w:t>
      </w:r>
      <w:r w:rsidR="009F2130" w:rsidRPr="000425FC">
        <w:rPr>
          <w:sz w:val="20"/>
          <w:szCs w:val="20"/>
        </w:rPr>
        <w:t>focal point</w:t>
      </w:r>
      <w:r w:rsidR="00DE453F" w:rsidRPr="000425FC">
        <w:rPr>
          <w:sz w:val="20"/>
          <w:szCs w:val="20"/>
        </w:rPr>
        <w:t xml:space="preserve"> is </w:t>
      </w:r>
      <w:r w:rsidR="005B7E82" w:rsidRPr="000425FC">
        <w:rPr>
          <w:sz w:val="20"/>
          <w:szCs w:val="20"/>
        </w:rPr>
        <w:t>twofold; (1)</w:t>
      </w:r>
      <w:r w:rsidR="002A7E10" w:rsidRPr="000425FC">
        <w:rPr>
          <w:sz w:val="20"/>
          <w:szCs w:val="20"/>
        </w:rPr>
        <w:t xml:space="preserve"> To</w:t>
      </w:r>
      <w:r w:rsidR="00DE453F" w:rsidRPr="000425FC">
        <w:rPr>
          <w:sz w:val="20"/>
          <w:szCs w:val="20"/>
        </w:rPr>
        <w:t xml:space="preserve"> what extent the </w:t>
      </w:r>
      <w:r w:rsidR="009F2130" w:rsidRPr="000425FC">
        <w:rPr>
          <w:sz w:val="20"/>
          <w:szCs w:val="20"/>
        </w:rPr>
        <w:t xml:space="preserve">negative </w:t>
      </w:r>
      <w:r w:rsidR="00DE453F" w:rsidRPr="000425FC">
        <w:rPr>
          <w:sz w:val="20"/>
          <w:szCs w:val="20"/>
        </w:rPr>
        <w:t xml:space="preserve">rumors </w:t>
      </w:r>
      <w:r w:rsidR="00B1190C" w:rsidRPr="000425FC">
        <w:rPr>
          <w:sz w:val="20"/>
          <w:szCs w:val="20"/>
        </w:rPr>
        <w:t>wide</w:t>
      </w:r>
      <w:r w:rsidR="002D0BFD" w:rsidRPr="000425FC">
        <w:rPr>
          <w:sz w:val="20"/>
          <w:szCs w:val="20"/>
        </w:rPr>
        <w:t xml:space="preserve">spread </w:t>
      </w:r>
      <w:r w:rsidR="00DE453F" w:rsidRPr="000425FC">
        <w:rPr>
          <w:sz w:val="20"/>
          <w:szCs w:val="20"/>
        </w:rPr>
        <w:t>may make managers unable to utilize the effort of organizations' people</w:t>
      </w:r>
      <w:r w:rsidR="002A7E10" w:rsidRPr="000425FC">
        <w:rPr>
          <w:sz w:val="20"/>
          <w:szCs w:val="20"/>
        </w:rPr>
        <w:t>,</w:t>
      </w:r>
      <w:r w:rsidR="00DE453F" w:rsidRPr="000425FC">
        <w:rPr>
          <w:sz w:val="20"/>
          <w:szCs w:val="20"/>
        </w:rPr>
        <w:t xml:space="preserve"> in properly </w:t>
      </w:r>
      <w:proofErr w:type="spellStart"/>
      <w:r w:rsidR="004460DF" w:rsidRPr="000425FC">
        <w:rPr>
          <w:sz w:val="20"/>
          <w:szCs w:val="20"/>
        </w:rPr>
        <w:t>actualizing</w:t>
      </w:r>
      <w:r w:rsidR="004C4B02" w:rsidRPr="000425FC">
        <w:rPr>
          <w:sz w:val="20"/>
          <w:szCs w:val="20"/>
        </w:rPr>
        <w:t>the</w:t>
      </w:r>
      <w:proofErr w:type="spellEnd"/>
      <w:r w:rsidR="004C4B02" w:rsidRPr="000425FC">
        <w:rPr>
          <w:sz w:val="20"/>
          <w:szCs w:val="20"/>
        </w:rPr>
        <w:t xml:space="preserve"> </w:t>
      </w:r>
      <w:r w:rsidR="002A7E10" w:rsidRPr="000425FC">
        <w:rPr>
          <w:sz w:val="20"/>
          <w:szCs w:val="20"/>
        </w:rPr>
        <w:t xml:space="preserve">management </w:t>
      </w:r>
      <w:r w:rsidR="00DE453F" w:rsidRPr="000425FC">
        <w:rPr>
          <w:sz w:val="20"/>
          <w:szCs w:val="20"/>
        </w:rPr>
        <w:t>technical functions</w:t>
      </w:r>
      <w:r w:rsidR="005B7E82" w:rsidRPr="000425FC">
        <w:rPr>
          <w:sz w:val="20"/>
          <w:szCs w:val="20"/>
        </w:rPr>
        <w:t>,</w:t>
      </w:r>
      <w:r w:rsidR="00DE453F" w:rsidRPr="000425FC">
        <w:rPr>
          <w:sz w:val="20"/>
          <w:szCs w:val="20"/>
        </w:rPr>
        <w:t xml:space="preserve"> so as to get things </w:t>
      </w:r>
      <w:r w:rsidR="00F54F59" w:rsidRPr="000425FC">
        <w:rPr>
          <w:sz w:val="20"/>
          <w:szCs w:val="20"/>
        </w:rPr>
        <w:t xml:space="preserve">being </w:t>
      </w:r>
      <w:r w:rsidR="002D0BFD" w:rsidRPr="000425FC">
        <w:rPr>
          <w:sz w:val="20"/>
          <w:szCs w:val="20"/>
        </w:rPr>
        <w:t xml:space="preserve">effectively </w:t>
      </w:r>
      <w:r w:rsidR="00DE453F" w:rsidRPr="000425FC">
        <w:rPr>
          <w:sz w:val="20"/>
          <w:szCs w:val="20"/>
        </w:rPr>
        <w:t>done.</w:t>
      </w:r>
      <w:r w:rsidR="005B7E82" w:rsidRPr="000425FC">
        <w:rPr>
          <w:sz w:val="20"/>
          <w:szCs w:val="20"/>
        </w:rPr>
        <w:t xml:space="preserve"> (2) </w:t>
      </w:r>
      <w:proofErr w:type="spellStart"/>
      <w:r w:rsidR="002A7E10" w:rsidRPr="000425FC">
        <w:rPr>
          <w:sz w:val="20"/>
          <w:szCs w:val="20"/>
        </w:rPr>
        <w:t>To</w:t>
      </w:r>
      <w:r w:rsidR="005B7E82" w:rsidRPr="000425FC">
        <w:rPr>
          <w:sz w:val="20"/>
          <w:szCs w:val="20"/>
        </w:rPr>
        <w:t>what</w:t>
      </w:r>
      <w:proofErr w:type="spellEnd"/>
      <w:r w:rsidR="005B7E82" w:rsidRPr="000425FC">
        <w:rPr>
          <w:sz w:val="20"/>
          <w:szCs w:val="20"/>
        </w:rPr>
        <w:t xml:space="preserve"> extent creating the people's trust in management, via</w:t>
      </w:r>
      <w:r w:rsidR="002A7E10" w:rsidRPr="000425FC">
        <w:rPr>
          <w:sz w:val="20"/>
          <w:szCs w:val="20"/>
        </w:rPr>
        <w:t xml:space="preserve"> management practicing to </w:t>
      </w:r>
      <w:r w:rsidR="00EE7EFA" w:rsidRPr="000425FC">
        <w:rPr>
          <w:sz w:val="20"/>
          <w:szCs w:val="20"/>
        </w:rPr>
        <w:t xml:space="preserve">certain </w:t>
      </w:r>
      <w:r w:rsidR="002A7E10" w:rsidRPr="000425FC">
        <w:rPr>
          <w:sz w:val="20"/>
          <w:szCs w:val="20"/>
        </w:rPr>
        <w:t>pre-requisite behavioral functions, will be the safeguard of practicing the normally technical functions.</w:t>
      </w:r>
      <w:r w:rsidR="00056EE6" w:rsidRPr="000425FC">
        <w:rPr>
          <w:sz w:val="20"/>
          <w:szCs w:val="20"/>
        </w:rPr>
        <w:t xml:space="preserve"> In other words, to what extent the technical functions of managers are functions in their behavioral ones.</w:t>
      </w:r>
    </w:p>
    <w:p w:rsidR="008F579C" w:rsidRPr="000425FC" w:rsidRDefault="008F579C" w:rsidP="00E23A0E">
      <w:pPr>
        <w:snapToGrid w:val="0"/>
        <w:jc w:val="both"/>
        <w:rPr>
          <w:b/>
          <w:bCs/>
          <w:sz w:val="20"/>
          <w:szCs w:val="20"/>
        </w:rPr>
      </w:pPr>
      <w:r w:rsidRPr="000425FC">
        <w:rPr>
          <w:b/>
          <w:bCs/>
          <w:sz w:val="20"/>
          <w:szCs w:val="20"/>
        </w:rPr>
        <w:t xml:space="preserve">Research </w:t>
      </w:r>
      <w:r w:rsidR="003559B3" w:rsidRPr="000425FC">
        <w:rPr>
          <w:b/>
          <w:bCs/>
          <w:sz w:val="20"/>
          <w:szCs w:val="20"/>
        </w:rPr>
        <w:t>P</w:t>
      </w:r>
      <w:r w:rsidRPr="000425FC">
        <w:rPr>
          <w:b/>
          <w:bCs/>
          <w:sz w:val="20"/>
          <w:szCs w:val="20"/>
        </w:rPr>
        <w:t>roblem:</w:t>
      </w:r>
    </w:p>
    <w:p w:rsidR="00E23A0E" w:rsidRPr="000425FC" w:rsidRDefault="008F579C" w:rsidP="00E23A0E">
      <w:pPr>
        <w:snapToGrid w:val="0"/>
        <w:ind w:firstLine="425"/>
        <w:jc w:val="both"/>
        <w:rPr>
          <w:sz w:val="20"/>
          <w:szCs w:val="20"/>
        </w:rPr>
      </w:pPr>
      <w:r w:rsidRPr="000425FC">
        <w:rPr>
          <w:sz w:val="20"/>
          <w:szCs w:val="20"/>
        </w:rPr>
        <w:t>Subsequent to 25</w:t>
      </w:r>
      <w:r w:rsidRPr="000425FC">
        <w:rPr>
          <w:sz w:val="20"/>
          <w:szCs w:val="20"/>
          <w:vertAlign w:val="superscript"/>
        </w:rPr>
        <w:t>th</w:t>
      </w:r>
      <w:r w:rsidRPr="000425FC">
        <w:rPr>
          <w:sz w:val="20"/>
          <w:szCs w:val="20"/>
        </w:rPr>
        <w:t xml:space="preserve"> of January 2011</w:t>
      </w:r>
      <w:r w:rsidR="00447712" w:rsidRPr="000425FC">
        <w:rPr>
          <w:sz w:val="20"/>
          <w:szCs w:val="20"/>
        </w:rPr>
        <w:t>hitherto</w:t>
      </w:r>
      <w:r w:rsidRPr="000425FC">
        <w:rPr>
          <w:sz w:val="20"/>
          <w:szCs w:val="20"/>
        </w:rPr>
        <w:t xml:space="preserve">, the Egyptian media organizations were </w:t>
      </w:r>
      <w:proofErr w:type="spellStart"/>
      <w:r w:rsidR="004F17A0" w:rsidRPr="000425FC">
        <w:rPr>
          <w:sz w:val="20"/>
          <w:szCs w:val="20"/>
        </w:rPr>
        <w:t>permanently</w:t>
      </w:r>
      <w:r w:rsidRPr="000425FC">
        <w:rPr>
          <w:sz w:val="20"/>
          <w:szCs w:val="20"/>
        </w:rPr>
        <w:t>vulnerable</w:t>
      </w:r>
      <w:proofErr w:type="spellEnd"/>
      <w:r w:rsidRPr="000425FC">
        <w:rPr>
          <w:sz w:val="20"/>
          <w:szCs w:val="20"/>
        </w:rPr>
        <w:t xml:space="preserve"> to sort of </w:t>
      </w:r>
      <w:r w:rsidR="001B719B" w:rsidRPr="000425FC">
        <w:rPr>
          <w:sz w:val="20"/>
          <w:szCs w:val="20"/>
        </w:rPr>
        <w:t>doubt</w:t>
      </w:r>
      <w:r w:rsidR="004F17A0" w:rsidRPr="000425FC">
        <w:rPr>
          <w:sz w:val="20"/>
          <w:szCs w:val="20"/>
        </w:rPr>
        <w:t>, in relati</w:t>
      </w:r>
      <w:r w:rsidR="00D649A7" w:rsidRPr="000425FC">
        <w:rPr>
          <w:sz w:val="20"/>
          <w:szCs w:val="20"/>
        </w:rPr>
        <w:t>o</w:t>
      </w:r>
      <w:r w:rsidR="004F17A0" w:rsidRPr="000425FC">
        <w:rPr>
          <w:sz w:val="20"/>
          <w:szCs w:val="20"/>
        </w:rPr>
        <w:t xml:space="preserve">n to the national security role that should be performed by these organizations. This </w:t>
      </w:r>
      <w:proofErr w:type="spellStart"/>
      <w:r w:rsidR="00E21C1A" w:rsidRPr="000425FC">
        <w:rPr>
          <w:sz w:val="20"/>
          <w:szCs w:val="20"/>
        </w:rPr>
        <w:t>view</w:t>
      </w:r>
      <w:r w:rsidR="004F17A0" w:rsidRPr="000425FC">
        <w:rPr>
          <w:sz w:val="20"/>
          <w:szCs w:val="20"/>
        </w:rPr>
        <w:t>was</w:t>
      </w:r>
      <w:proofErr w:type="spellEnd"/>
      <w:r w:rsidR="004F17A0" w:rsidRPr="000425FC">
        <w:rPr>
          <w:sz w:val="20"/>
          <w:szCs w:val="20"/>
        </w:rPr>
        <w:t xml:space="preserve"> actually adopted by</w:t>
      </w:r>
      <w:r w:rsidRPr="000425FC">
        <w:rPr>
          <w:sz w:val="20"/>
          <w:szCs w:val="20"/>
        </w:rPr>
        <w:t xml:space="preserve"> the </w:t>
      </w:r>
      <w:r w:rsidR="004F17A0" w:rsidRPr="000425FC">
        <w:rPr>
          <w:sz w:val="20"/>
          <w:szCs w:val="20"/>
        </w:rPr>
        <w:t xml:space="preserve">majority of </w:t>
      </w:r>
      <w:r w:rsidR="00264400" w:rsidRPr="000425FC">
        <w:rPr>
          <w:sz w:val="20"/>
          <w:szCs w:val="20"/>
        </w:rPr>
        <w:t xml:space="preserve">Egyptian </w:t>
      </w:r>
      <w:r w:rsidRPr="000425FC">
        <w:rPr>
          <w:sz w:val="20"/>
          <w:szCs w:val="20"/>
        </w:rPr>
        <w:t xml:space="preserve">society </w:t>
      </w:r>
      <w:r w:rsidR="004F17A0" w:rsidRPr="000425FC">
        <w:rPr>
          <w:sz w:val="20"/>
          <w:szCs w:val="20"/>
        </w:rPr>
        <w:t xml:space="preserve">people. Private as well as public media </w:t>
      </w:r>
      <w:r w:rsidR="00D649A7" w:rsidRPr="000425FC">
        <w:rPr>
          <w:sz w:val="20"/>
          <w:szCs w:val="20"/>
        </w:rPr>
        <w:t xml:space="preserve">makers </w:t>
      </w:r>
      <w:r w:rsidR="004F17A0" w:rsidRPr="000425FC">
        <w:rPr>
          <w:sz w:val="20"/>
          <w:szCs w:val="20"/>
        </w:rPr>
        <w:t xml:space="preserve">were collectively </w:t>
      </w:r>
      <w:r w:rsidR="004F17A0" w:rsidRPr="000425FC">
        <w:rPr>
          <w:sz w:val="20"/>
          <w:szCs w:val="20"/>
        </w:rPr>
        <w:lastRenderedPageBreak/>
        <w:t xml:space="preserve">exposed to the </w:t>
      </w:r>
      <w:proofErr w:type="spellStart"/>
      <w:r w:rsidR="004F17A0" w:rsidRPr="000425FC">
        <w:rPr>
          <w:sz w:val="20"/>
          <w:szCs w:val="20"/>
        </w:rPr>
        <w:t>same</w:t>
      </w:r>
      <w:r w:rsidR="008249E9">
        <w:rPr>
          <w:sz w:val="20"/>
          <w:szCs w:val="20"/>
        </w:rPr>
        <w:t>public</w:t>
      </w:r>
      <w:proofErr w:type="spellEnd"/>
      <w:r w:rsidR="008249E9">
        <w:rPr>
          <w:sz w:val="20"/>
          <w:szCs w:val="20"/>
        </w:rPr>
        <w:t xml:space="preserve"> </w:t>
      </w:r>
      <w:r w:rsidR="00264400" w:rsidRPr="000425FC">
        <w:rPr>
          <w:sz w:val="20"/>
          <w:szCs w:val="20"/>
        </w:rPr>
        <w:t xml:space="preserve">view. The </w:t>
      </w:r>
      <w:r w:rsidR="00E85EF5" w:rsidRPr="000425FC">
        <w:rPr>
          <w:sz w:val="20"/>
          <w:szCs w:val="20"/>
        </w:rPr>
        <w:t xml:space="preserve">internal and </w:t>
      </w:r>
      <w:r w:rsidR="00264400" w:rsidRPr="000425FC">
        <w:rPr>
          <w:sz w:val="20"/>
          <w:szCs w:val="20"/>
        </w:rPr>
        <w:t xml:space="preserve">Nile centers </w:t>
      </w:r>
      <w:proofErr w:type="spellStart"/>
      <w:r w:rsidR="00E26711" w:rsidRPr="000425FC">
        <w:rPr>
          <w:sz w:val="20"/>
          <w:szCs w:val="20"/>
        </w:rPr>
        <w:t>of</w:t>
      </w:r>
      <w:r w:rsidR="00264400" w:rsidRPr="00F941D3">
        <w:rPr>
          <w:sz w:val="20"/>
          <w:szCs w:val="20"/>
        </w:rPr>
        <w:t>media</w:t>
      </w:r>
      <w:proofErr w:type="spellEnd"/>
      <w:r w:rsidR="00E85EF5" w:rsidRPr="00F941D3">
        <w:rPr>
          <w:sz w:val="20"/>
          <w:szCs w:val="20"/>
        </w:rPr>
        <w:t>(ICOM</w:t>
      </w:r>
      <w:r w:rsidR="0071226C" w:rsidRPr="00F941D3">
        <w:rPr>
          <w:sz w:val="20"/>
          <w:szCs w:val="20"/>
        </w:rPr>
        <w:t>&amp;</w:t>
      </w:r>
      <w:smartTag w:uri="urn:schemas-microsoft-com:office:smarttags" w:element="stockticker">
        <w:r w:rsidR="00D649A7" w:rsidRPr="00F941D3">
          <w:rPr>
            <w:sz w:val="20"/>
            <w:szCs w:val="20"/>
          </w:rPr>
          <w:t>NCOM</w:t>
        </w:r>
      </w:smartTag>
      <w:r w:rsidR="00E85EF5" w:rsidRPr="00F941D3">
        <w:rPr>
          <w:sz w:val="20"/>
          <w:szCs w:val="20"/>
        </w:rPr>
        <w:t>)</w:t>
      </w:r>
      <w:r w:rsidR="00D649A7" w:rsidRPr="00F941D3">
        <w:rPr>
          <w:sz w:val="20"/>
          <w:szCs w:val="20"/>
        </w:rPr>
        <w:t xml:space="preserve">, which </w:t>
      </w:r>
      <w:r w:rsidR="00C759D6" w:rsidRPr="00F941D3">
        <w:rPr>
          <w:sz w:val="20"/>
          <w:szCs w:val="20"/>
        </w:rPr>
        <w:t xml:space="preserve">have </w:t>
      </w:r>
      <w:r w:rsidR="00D649A7" w:rsidRPr="00F941D3">
        <w:rPr>
          <w:sz w:val="20"/>
          <w:szCs w:val="20"/>
        </w:rPr>
        <w:t xml:space="preserve">formally </w:t>
      </w:r>
      <w:proofErr w:type="spellStart"/>
      <w:r w:rsidR="00C759D6" w:rsidRPr="00F941D3">
        <w:rPr>
          <w:sz w:val="20"/>
          <w:szCs w:val="20"/>
        </w:rPr>
        <w:t>been</w:t>
      </w:r>
      <w:r w:rsidR="00D649A7" w:rsidRPr="000425FC">
        <w:rPr>
          <w:sz w:val="20"/>
          <w:szCs w:val="20"/>
        </w:rPr>
        <w:t>belong</w:t>
      </w:r>
      <w:r w:rsidR="00C759D6" w:rsidRPr="000425FC">
        <w:rPr>
          <w:sz w:val="20"/>
          <w:szCs w:val="20"/>
        </w:rPr>
        <w:t>ed</w:t>
      </w:r>
      <w:proofErr w:type="spellEnd"/>
      <w:r w:rsidR="00D649A7" w:rsidRPr="000425FC">
        <w:rPr>
          <w:sz w:val="20"/>
          <w:szCs w:val="20"/>
        </w:rPr>
        <w:t xml:space="preserve"> to the </w:t>
      </w:r>
      <w:r w:rsidR="00E21C1A" w:rsidRPr="000425FC">
        <w:rPr>
          <w:sz w:val="20"/>
          <w:szCs w:val="20"/>
        </w:rPr>
        <w:t xml:space="preserve">body of </w:t>
      </w:r>
      <w:r w:rsidR="001D0DD6" w:rsidRPr="000425FC">
        <w:rPr>
          <w:sz w:val="20"/>
          <w:szCs w:val="20"/>
        </w:rPr>
        <w:t>state information service</w:t>
      </w:r>
      <w:r w:rsidR="00C759D6" w:rsidRPr="000425FC">
        <w:rPr>
          <w:sz w:val="20"/>
          <w:szCs w:val="20"/>
        </w:rPr>
        <w:t xml:space="preserve">, and those for long </w:t>
      </w:r>
      <w:r w:rsidR="001D0DD6" w:rsidRPr="000425FC">
        <w:rPr>
          <w:sz w:val="20"/>
          <w:szCs w:val="20"/>
        </w:rPr>
        <w:t>have</w:t>
      </w:r>
      <w:r w:rsidR="00C759D6" w:rsidRPr="000425FC">
        <w:rPr>
          <w:sz w:val="20"/>
          <w:szCs w:val="20"/>
        </w:rPr>
        <w:t xml:space="preserve"> geographically </w:t>
      </w:r>
      <w:r w:rsidR="00E21C1A" w:rsidRPr="000425FC">
        <w:rPr>
          <w:sz w:val="20"/>
          <w:szCs w:val="20"/>
        </w:rPr>
        <w:t xml:space="preserve">been </w:t>
      </w:r>
      <w:r w:rsidR="00E26711" w:rsidRPr="000425FC">
        <w:rPr>
          <w:sz w:val="20"/>
          <w:szCs w:val="20"/>
        </w:rPr>
        <w:t xml:space="preserve">positioned everywhere in all the </w:t>
      </w:r>
      <w:r w:rsidR="00E85EF5" w:rsidRPr="000425FC">
        <w:rPr>
          <w:sz w:val="20"/>
          <w:szCs w:val="20"/>
        </w:rPr>
        <w:t>Arab R</w:t>
      </w:r>
      <w:r w:rsidR="00E26711" w:rsidRPr="000425FC">
        <w:rPr>
          <w:sz w:val="20"/>
          <w:szCs w:val="20"/>
        </w:rPr>
        <w:t>epublic</w:t>
      </w:r>
      <w:r w:rsidR="00E85EF5" w:rsidRPr="000425FC">
        <w:rPr>
          <w:sz w:val="20"/>
          <w:szCs w:val="20"/>
        </w:rPr>
        <w:t xml:space="preserve"> of Egypt </w:t>
      </w:r>
      <w:proofErr w:type="spellStart"/>
      <w:r w:rsidR="00E26711" w:rsidRPr="000425FC">
        <w:rPr>
          <w:sz w:val="20"/>
          <w:szCs w:val="20"/>
        </w:rPr>
        <w:t>governorates</w:t>
      </w:r>
      <w:r w:rsidR="00C759D6" w:rsidRPr="000425FC">
        <w:rPr>
          <w:sz w:val="20"/>
          <w:szCs w:val="20"/>
        </w:rPr>
        <w:t>,</w:t>
      </w:r>
      <w:r w:rsidR="00264400" w:rsidRPr="000425FC">
        <w:rPr>
          <w:sz w:val="20"/>
          <w:szCs w:val="20"/>
        </w:rPr>
        <w:t>were</w:t>
      </w:r>
      <w:proofErr w:type="spellEnd"/>
      <w:r w:rsidR="00264400" w:rsidRPr="000425FC">
        <w:rPr>
          <w:sz w:val="20"/>
          <w:szCs w:val="20"/>
        </w:rPr>
        <w:t xml:space="preserve"> not an exception from this suspicious </w:t>
      </w:r>
      <w:r w:rsidR="00E21C1A" w:rsidRPr="000425FC">
        <w:rPr>
          <w:sz w:val="20"/>
          <w:szCs w:val="20"/>
        </w:rPr>
        <w:t>stance</w:t>
      </w:r>
      <w:r w:rsidR="00264400" w:rsidRPr="000425FC">
        <w:rPr>
          <w:sz w:val="20"/>
          <w:szCs w:val="20"/>
        </w:rPr>
        <w:t xml:space="preserve">. Too many negative rumors have publicly been released here and there to </w:t>
      </w:r>
      <w:r w:rsidR="00E21C1A" w:rsidRPr="000425FC">
        <w:rPr>
          <w:sz w:val="20"/>
          <w:szCs w:val="20"/>
        </w:rPr>
        <w:t xml:space="preserve">accuse </w:t>
      </w:r>
      <w:r w:rsidR="00264400" w:rsidRPr="000425FC">
        <w:rPr>
          <w:sz w:val="20"/>
          <w:szCs w:val="20"/>
        </w:rPr>
        <w:t xml:space="preserve">and </w:t>
      </w:r>
      <w:r w:rsidR="00E21C1A" w:rsidRPr="000425FC">
        <w:rPr>
          <w:sz w:val="20"/>
          <w:szCs w:val="20"/>
        </w:rPr>
        <w:t xml:space="preserve">attack </w:t>
      </w:r>
      <w:r w:rsidR="00264400" w:rsidRPr="000425FC">
        <w:rPr>
          <w:sz w:val="20"/>
          <w:szCs w:val="20"/>
        </w:rPr>
        <w:t>the national role they are playing</w:t>
      </w:r>
      <w:r w:rsidR="00E26711" w:rsidRPr="000425FC">
        <w:rPr>
          <w:sz w:val="20"/>
          <w:szCs w:val="20"/>
        </w:rPr>
        <w:t>.</w:t>
      </w:r>
    </w:p>
    <w:p w:rsidR="00E23A0E" w:rsidRPr="000425FC" w:rsidRDefault="006E38A1" w:rsidP="00BE278B">
      <w:pPr>
        <w:snapToGrid w:val="0"/>
        <w:ind w:firstLine="425"/>
        <w:jc w:val="both"/>
        <w:rPr>
          <w:sz w:val="20"/>
          <w:szCs w:val="20"/>
        </w:rPr>
      </w:pPr>
      <w:r w:rsidRPr="000425FC">
        <w:rPr>
          <w:sz w:val="20"/>
          <w:szCs w:val="20"/>
        </w:rPr>
        <w:t>The call included in rumors were hub</w:t>
      </w:r>
      <w:r w:rsidR="00BE278B">
        <w:rPr>
          <w:sz w:val="20"/>
          <w:szCs w:val="20"/>
        </w:rPr>
        <w:t>-</w:t>
      </w:r>
      <w:r w:rsidRPr="000425FC">
        <w:rPr>
          <w:sz w:val="20"/>
          <w:szCs w:val="20"/>
        </w:rPr>
        <w:t>revolving around its support to the political streams working against the state stability, looking forward to</w:t>
      </w:r>
      <w:r w:rsidR="001D0DD6" w:rsidRPr="000425FC">
        <w:rPr>
          <w:sz w:val="20"/>
          <w:szCs w:val="20"/>
        </w:rPr>
        <w:t xml:space="preserve"> a</w:t>
      </w:r>
      <w:r w:rsidRPr="000425FC">
        <w:rPr>
          <w:sz w:val="20"/>
          <w:szCs w:val="20"/>
        </w:rPr>
        <w:t xml:space="preserve"> radical change through making destruction to the deep </w:t>
      </w:r>
      <w:r w:rsidR="00033F64" w:rsidRPr="000425FC">
        <w:rPr>
          <w:sz w:val="20"/>
          <w:szCs w:val="20"/>
        </w:rPr>
        <w:t xml:space="preserve">nation </w:t>
      </w:r>
      <w:proofErr w:type="spellStart"/>
      <w:r w:rsidRPr="000425FC">
        <w:rPr>
          <w:sz w:val="20"/>
          <w:szCs w:val="20"/>
        </w:rPr>
        <w:t>institutions.</w:t>
      </w:r>
      <w:r w:rsidR="00E21C1A" w:rsidRPr="000425FC">
        <w:rPr>
          <w:sz w:val="20"/>
          <w:szCs w:val="20"/>
        </w:rPr>
        <w:t>This</w:t>
      </w:r>
      <w:proofErr w:type="spellEnd"/>
      <w:r w:rsidR="001D0DD6" w:rsidRPr="000425FC">
        <w:rPr>
          <w:sz w:val="20"/>
          <w:szCs w:val="20"/>
        </w:rPr>
        <w:t xml:space="preserve"> rumors does not stop at the level of the </w:t>
      </w:r>
      <w:r w:rsidR="00E21C1A" w:rsidRPr="000425FC">
        <w:rPr>
          <w:sz w:val="20"/>
          <w:szCs w:val="20"/>
        </w:rPr>
        <w:t xml:space="preserve">public </w:t>
      </w:r>
      <w:r w:rsidR="00033F64" w:rsidRPr="000425FC">
        <w:rPr>
          <w:sz w:val="20"/>
          <w:szCs w:val="20"/>
        </w:rPr>
        <w:t xml:space="preserve">community </w:t>
      </w:r>
      <w:r w:rsidR="001D0DD6" w:rsidRPr="000425FC">
        <w:rPr>
          <w:sz w:val="20"/>
          <w:szCs w:val="20"/>
        </w:rPr>
        <w:t xml:space="preserve">talk but it has leaked from outside to inside these </w:t>
      </w:r>
      <w:proofErr w:type="spellStart"/>
      <w:r w:rsidR="001D0DD6" w:rsidRPr="000425FC">
        <w:rPr>
          <w:sz w:val="20"/>
          <w:szCs w:val="20"/>
        </w:rPr>
        <w:t>centers</w:t>
      </w:r>
      <w:r w:rsidR="00E21C1A" w:rsidRPr="000425FC">
        <w:rPr>
          <w:sz w:val="20"/>
          <w:szCs w:val="20"/>
        </w:rPr>
        <w:t>,</w:t>
      </w:r>
      <w:r w:rsidR="00033F64" w:rsidRPr="000425FC">
        <w:rPr>
          <w:sz w:val="20"/>
          <w:szCs w:val="20"/>
        </w:rPr>
        <w:t>t</w:t>
      </w:r>
      <w:r w:rsidR="001D0DD6" w:rsidRPr="000425FC">
        <w:rPr>
          <w:sz w:val="20"/>
          <w:szCs w:val="20"/>
        </w:rPr>
        <w:t>o</w:t>
      </w:r>
      <w:proofErr w:type="spellEnd"/>
      <w:r w:rsidR="001D0DD6" w:rsidRPr="000425FC">
        <w:rPr>
          <w:sz w:val="20"/>
          <w:szCs w:val="20"/>
        </w:rPr>
        <w:t xml:space="preserve"> be </w:t>
      </w:r>
      <w:r w:rsidR="00E21C1A" w:rsidRPr="000425FC">
        <w:rPr>
          <w:sz w:val="20"/>
          <w:szCs w:val="20"/>
        </w:rPr>
        <w:t xml:space="preserve">vast </w:t>
      </w:r>
      <w:r w:rsidR="001D0DD6" w:rsidRPr="000425FC">
        <w:rPr>
          <w:sz w:val="20"/>
          <w:szCs w:val="20"/>
        </w:rPr>
        <w:t xml:space="preserve">adopted and believed </w:t>
      </w:r>
      <w:r w:rsidR="00033F64" w:rsidRPr="000425FC">
        <w:rPr>
          <w:sz w:val="20"/>
          <w:szCs w:val="20"/>
        </w:rPr>
        <w:t>by the internal public of workers.</w:t>
      </w:r>
    </w:p>
    <w:p w:rsidR="00E23A0E" w:rsidRPr="000425FC" w:rsidRDefault="00033F64" w:rsidP="00E23A0E">
      <w:pPr>
        <w:snapToGrid w:val="0"/>
        <w:ind w:firstLine="425"/>
        <w:jc w:val="both"/>
        <w:rPr>
          <w:sz w:val="20"/>
          <w:szCs w:val="20"/>
        </w:rPr>
      </w:pPr>
      <w:r w:rsidRPr="000425FC">
        <w:rPr>
          <w:sz w:val="20"/>
          <w:szCs w:val="20"/>
        </w:rPr>
        <w:t>The out</w:t>
      </w:r>
      <w:r w:rsidR="00DB2498" w:rsidRPr="000425FC">
        <w:rPr>
          <w:sz w:val="20"/>
          <w:szCs w:val="20"/>
        </w:rPr>
        <w:t>-</w:t>
      </w:r>
      <w:r w:rsidRPr="000425FC">
        <w:rPr>
          <w:sz w:val="20"/>
          <w:szCs w:val="20"/>
        </w:rPr>
        <w:t>to</w:t>
      </w:r>
      <w:r w:rsidR="00DB2498" w:rsidRPr="000425FC">
        <w:rPr>
          <w:sz w:val="20"/>
          <w:szCs w:val="20"/>
        </w:rPr>
        <w:t>-</w:t>
      </w:r>
      <w:r w:rsidRPr="000425FC">
        <w:rPr>
          <w:sz w:val="20"/>
          <w:szCs w:val="20"/>
        </w:rPr>
        <w:t xml:space="preserve">in </w:t>
      </w:r>
      <w:proofErr w:type="spellStart"/>
      <w:r w:rsidR="00DB2498" w:rsidRPr="000425FC">
        <w:rPr>
          <w:sz w:val="20"/>
          <w:szCs w:val="20"/>
        </w:rPr>
        <w:t>transferringrumor</w:t>
      </w:r>
      <w:proofErr w:type="spellEnd"/>
      <w:r w:rsidR="00DB2498" w:rsidRPr="000425FC">
        <w:rPr>
          <w:sz w:val="20"/>
          <w:szCs w:val="20"/>
        </w:rPr>
        <w:t xml:space="preserve"> </w:t>
      </w:r>
      <w:r w:rsidRPr="000425FC">
        <w:rPr>
          <w:sz w:val="20"/>
          <w:szCs w:val="20"/>
        </w:rPr>
        <w:t xml:space="preserve">has negatively gone through to penetrate and spoil the internal coherency of these </w:t>
      </w:r>
      <w:proofErr w:type="spellStart"/>
      <w:r w:rsidR="00447712" w:rsidRPr="000425FC">
        <w:rPr>
          <w:sz w:val="20"/>
          <w:szCs w:val="20"/>
        </w:rPr>
        <w:t>organizations;t</w:t>
      </w:r>
      <w:r w:rsidRPr="000425FC">
        <w:rPr>
          <w:sz w:val="20"/>
          <w:szCs w:val="20"/>
        </w:rPr>
        <w:t>his</w:t>
      </w:r>
      <w:r w:rsidR="009A46A6" w:rsidRPr="000425FC">
        <w:rPr>
          <w:sz w:val="20"/>
          <w:szCs w:val="20"/>
        </w:rPr>
        <w:t>particularly</w:t>
      </w:r>
      <w:proofErr w:type="spellEnd"/>
      <w:r w:rsidR="009A46A6" w:rsidRPr="000425FC">
        <w:rPr>
          <w:sz w:val="20"/>
          <w:szCs w:val="20"/>
        </w:rPr>
        <w:t xml:space="preserve"> </w:t>
      </w:r>
      <w:r w:rsidRPr="000425FC">
        <w:rPr>
          <w:sz w:val="20"/>
          <w:szCs w:val="20"/>
        </w:rPr>
        <w:t xml:space="preserve">was in terms of the relationship </w:t>
      </w:r>
      <w:proofErr w:type="spellStart"/>
      <w:r w:rsidR="00447712" w:rsidRPr="000425FC">
        <w:rPr>
          <w:sz w:val="20"/>
          <w:szCs w:val="20"/>
        </w:rPr>
        <w:t>betweenthe</w:t>
      </w:r>
      <w:proofErr w:type="spellEnd"/>
      <w:r w:rsidR="00447712" w:rsidRPr="000425FC">
        <w:rPr>
          <w:sz w:val="20"/>
          <w:szCs w:val="20"/>
        </w:rPr>
        <w:t xml:space="preserve"> top-managers and other organization p</w:t>
      </w:r>
      <w:r w:rsidRPr="000425FC">
        <w:rPr>
          <w:sz w:val="20"/>
          <w:szCs w:val="20"/>
        </w:rPr>
        <w:t>eople</w:t>
      </w:r>
      <w:r w:rsidR="00447712" w:rsidRPr="000425FC">
        <w:rPr>
          <w:sz w:val="20"/>
          <w:szCs w:val="20"/>
        </w:rPr>
        <w:t xml:space="preserve">. The latter have become completely fed up of what they listen </w:t>
      </w:r>
      <w:r w:rsidR="00622AAD" w:rsidRPr="000425FC">
        <w:rPr>
          <w:sz w:val="20"/>
          <w:szCs w:val="20"/>
        </w:rPr>
        <w:t>to;</w:t>
      </w:r>
      <w:r w:rsidR="00447712" w:rsidRPr="000425FC">
        <w:rPr>
          <w:sz w:val="20"/>
          <w:szCs w:val="20"/>
        </w:rPr>
        <w:t xml:space="preserve"> they consider that </w:t>
      </w:r>
      <w:r w:rsidR="00D97043" w:rsidRPr="000425FC">
        <w:rPr>
          <w:sz w:val="20"/>
          <w:szCs w:val="20"/>
        </w:rPr>
        <w:t xml:space="preserve">the </w:t>
      </w:r>
      <w:r w:rsidR="009123BF" w:rsidRPr="000425FC">
        <w:rPr>
          <w:sz w:val="20"/>
          <w:szCs w:val="20"/>
        </w:rPr>
        <w:t xml:space="preserve">top </w:t>
      </w:r>
      <w:r w:rsidR="00447712" w:rsidRPr="000425FC">
        <w:rPr>
          <w:sz w:val="20"/>
          <w:szCs w:val="20"/>
        </w:rPr>
        <w:t>managers are no way responsible</w:t>
      </w:r>
      <w:r w:rsidR="00622AAD" w:rsidRPr="000425FC">
        <w:rPr>
          <w:sz w:val="20"/>
          <w:szCs w:val="20"/>
        </w:rPr>
        <w:t xml:space="preserve"> about what is going on</w:t>
      </w:r>
      <w:r w:rsidR="00447712" w:rsidRPr="000425FC">
        <w:rPr>
          <w:sz w:val="20"/>
          <w:szCs w:val="20"/>
        </w:rPr>
        <w:t xml:space="preserve">. They have </w:t>
      </w:r>
      <w:r w:rsidR="000A6B1B" w:rsidRPr="000425FC">
        <w:rPr>
          <w:sz w:val="20"/>
          <w:szCs w:val="20"/>
        </w:rPr>
        <w:t xml:space="preserve">become </w:t>
      </w:r>
      <w:r w:rsidR="00C9644C" w:rsidRPr="000425FC">
        <w:rPr>
          <w:sz w:val="20"/>
          <w:szCs w:val="20"/>
        </w:rPr>
        <w:t xml:space="preserve">far </w:t>
      </w:r>
      <w:r w:rsidR="009123BF" w:rsidRPr="000425FC">
        <w:rPr>
          <w:sz w:val="20"/>
          <w:szCs w:val="20"/>
        </w:rPr>
        <w:t>away of</w:t>
      </w:r>
      <w:r w:rsidR="00622AAD" w:rsidRPr="000425FC">
        <w:rPr>
          <w:sz w:val="20"/>
          <w:szCs w:val="20"/>
        </w:rPr>
        <w:t xml:space="preserve"> their </w:t>
      </w:r>
      <w:proofErr w:type="spellStart"/>
      <w:r w:rsidR="00C9644C" w:rsidRPr="000425FC">
        <w:rPr>
          <w:sz w:val="20"/>
          <w:szCs w:val="20"/>
        </w:rPr>
        <w:t>managers;they</w:t>
      </w:r>
      <w:proofErr w:type="spellEnd"/>
      <w:r w:rsidR="00C9644C" w:rsidRPr="000425FC">
        <w:rPr>
          <w:sz w:val="20"/>
          <w:szCs w:val="20"/>
        </w:rPr>
        <w:t xml:space="preserve"> do </w:t>
      </w:r>
      <w:proofErr w:type="spellStart"/>
      <w:r w:rsidR="00C9644C" w:rsidRPr="000425FC">
        <w:rPr>
          <w:sz w:val="20"/>
          <w:szCs w:val="20"/>
        </w:rPr>
        <w:t>nottrust</w:t>
      </w:r>
      <w:proofErr w:type="spellEnd"/>
      <w:r w:rsidR="00C9644C" w:rsidRPr="000425FC">
        <w:rPr>
          <w:sz w:val="20"/>
          <w:szCs w:val="20"/>
        </w:rPr>
        <w:t xml:space="preserve"> them </w:t>
      </w:r>
      <w:r w:rsidR="00DE64DF" w:rsidRPr="000425FC">
        <w:rPr>
          <w:sz w:val="20"/>
          <w:szCs w:val="20"/>
        </w:rPr>
        <w:t>anymore</w:t>
      </w:r>
      <w:r w:rsidR="00622AAD" w:rsidRPr="000425FC">
        <w:rPr>
          <w:sz w:val="20"/>
          <w:szCs w:val="20"/>
        </w:rPr>
        <w:t xml:space="preserve">. </w:t>
      </w:r>
      <w:r w:rsidR="000A6B1B" w:rsidRPr="000425FC">
        <w:rPr>
          <w:sz w:val="20"/>
          <w:szCs w:val="20"/>
        </w:rPr>
        <w:t xml:space="preserve">Nature </w:t>
      </w:r>
      <w:r w:rsidR="00622AAD" w:rsidRPr="000425FC">
        <w:rPr>
          <w:sz w:val="20"/>
          <w:szCs w:val="20"/>
        </w:rPr>
        <w:t xml:space="preserve">of </w:t>
      </w:r>
      <w:r w:rsidR="000A6B1B" w:rsidRPr="000425FC">
        <w:rPr>
          <w:sz w:val="20"/>
          <w:szCs w:val="20"/>
        </w:rPr>
        <w:t xml:space="preserve">the work partially done via these </w:t>
      </w:r>
      <w:r w:rsidR="00622AAD" w:rsidRPr="000425FC">
        <w:rPr>
          <w:sz w:val="20"/>
          <w:szCs w:val="20"/>
        </w:rPr>
        <w:t xml:space="preserve">centers has </w:t>
      </w:r>
      <w:proofErr w:type="spellStart"/>
      <w:r w:rsidR="00C0047C" w:rsidRPr="000425FC">
        <w:rPr>
          <w:sz w:val="20"/>
          <w:szCs w:val="20"/>
        </w:rPr>
        <w:t>devoted</w:t>
      </w:r>
      <w:r w:rsidR="000A6B1B" w:rsidRPr="000425FC">
        <w:rPr>
          <w:sz w:val="20"/>
          <w:szCs w:val="20"/>
        </w:rPr>
        <w:t>toward</w:t>
      </w:r>
      <w:proofErr w:type="spellEnd"/>
      <w:r w:rsidR="000A6B1B" w:rsidRPr="000425FC">
        <w:rPr>
          <w:sz w:val="20"/>
          <w:szCs w:val="20"/>
        </w:rPr>
        <w:t xml:space="preserve"> adopting </w:t>
      </w:r>
      <w:r w:rsidR="00622AAD" w:rsidRPr="000425FC">
        <w:rPr>
          <w:sz w:val="20"/>
          <w:szCs w:val="20"/>
        </w:rPr>
        <w:t>negative orientations</w:t>
      </w:r>
      <w:r w:rsidR="000A6B1B" w:rsidRPr="000425FC">
        <w:rPr>
          <w:sz w:val="20"/>
          <w:szCs w:val="20"/>
        </w:rPr>
        <w:t xml:space="preserve">. This was </w:t>
      </w:r>
      <w:r w:rsidR="009A46A6" w:rsidRPr="000425FC">
        <w:rPr>
          <w:sz w:val="20"/>
          <w:szCs w:val="20"/>
        </w:rPr>
        <w:t>owing</w:t>
      </w:r>
      <w:r w:rsidR="000A6B1B" w:rsidRPr="000425FC">
        <w:rPr>
          <w:sz w:val="20"/>
          <w:szCs w:val="20"/>
        </w:rPr>
        <w:t xml:space="preserve"> to the links and/or agreements which have been conducted </w:t>
      </w:r>
      <w:r w:rsidR="00BF068C" w:rsidRPr="000425FC">
        <w:rPr>
          <w:sz w:val="20"/>
          <w:szCs w:val="20"/>
        </w:rPr>
        <w:t xml:space="preserve">by </w:t>
      </w:r>
      <w:r w:rsidR="00C9644C" w:rsidRPr="000425FC">
        <w:rPr>
          <w:sz w:val="20"/>
          <w:szCs w:val="20"/>
        </w:rPr>
        <w:t>top-</w:t>
      </w:r>
      <w:r w:rsidR="009A46A6" w:rsidRPr="000425FC">
        <w:rPr>
          <w:sz w:val="20"/>
          <w:szCs w:val="20"/>
        </w:rPr>
        <w:t xml:space="preserve">managers of </w:t>
      </w:r>
      <w:r w:rsidR="00BF068C" w:rsidRPr="000425FC">
        <w:rPr>
          <w:sz w:val="20"/>
          <w:szCs w:val="20"/>
        </w:rPr>
        <w:t xml:space="preserve">these centers </w:t>
      </w:r>
      <w:r w:rsidR="000A6B1B" w:rsidRPr="000425FC">
        <w:rPr>
          <w:sz w:val="20"/>
          <w:szCs w:val="20"/>
        </w:rPr>
        <w:t xml:space="preserve">with </w:t>
      </w:r>
      <w:r w:rsidR="00BF068C" w:rsidRPr="000425FC">
        <w:rPr>
          <w:sz w:val="20"/>
          <w:szCs w:val="20"/>
        </w:rPr>
        <w:t xml:space="preserve">their </w:t>
      </w:r>
      <w:r w:rsidR="000A6B1B" w:rsidRPr="000425FC">
        <w:rPr>
          <w:sz w:val="20"/>
          <w:szCs w:val="20"/>
        </w:rPr>
        <w:t xml:space="preserve">foreign counterparts within the context </w:t>
      </w:r>
      <w:r w:rsidR="0078577A" w:rsidRPr="000425FC">
        <w:rPr>
          <w:sz w:val="20"/>
          <w:szCs w:val="20"/>
        </w:rPr>
        <w:t>of the</w:t>
      </w:r>
      <w:r w:rsidR="000A6B1B" w:rsidRPr="000425FC">
        <w:rPr>
          <w:sz w:val="20"/>
          <w:szCs w:val="20"/>
        </w:rPr>
        <w:t xml:space="preserve"> international co-ordinations</w:t>
      </w:r>
      <w:r w:rsidR="009A46A6" w:rsidRPr="000425FC">
        <w:rPr>
          <w:sz w:val="20"/>
          <w:szCs w:val="20"/>
        </w:rPr>
        <w:t>.</w:t>
      </w:r>
    </w:p>
    <w:p w:rsidR="00E23A0E" w:rsidRPr="000425FC" w:rsidRDefault="001B719B" w:rsidP="00E23A0E">
      <w:pPr>
        <w:snapToGrid w:val="0"/>
        <w:ind w:firstLine="425"/>
        <w:jc w:val="both"/>
        <w:rPr>
          <w:sz w:val="20"/>
          <w:szCs w:val="20"/>
        </w:rPr>
      </w:pPr>
      <w:r w:rsidRPr="000425FC">
        <w:rPr>
          <w:sz w:val="20"/>
          <w:szCs w:val="20"/>
        </w:rPr>
        <w:t>Here</w:t>
      </w:r>
      <w:r w:rsidR="004261C6" w:rsidRPr="000425FC">
        <w:rPr>
          <w:sz w:val="20"/>
          <w:szCs w:val="20"/>
        </w:rPr>
        <w:t>,</w:t>
      </w:r>
      <w:r w:rsidRPr="000425FC">
        <w:rPr>
          <w:sz w:val="20"/>
          <w:szCs w:val="20"/>
        </w:rPr>
        <w:t xml:space="preserve"> it is precious to highlight that i</w:t>
      </w:r>
      <w:r w:rsidR="007113A7" w:rsidRPr="000425FC">
        <w:rPr>
          <w:sz w:val="20"/>
          <w:szCs w:val="20"/>
        </w:rPr>
        <w:t xml:space="preserve">n the light of </w:t>
      </w:r>
      <w:r w:rsidR="006C3077" w:rsidRPr="000425FC">
        <w:rPr>
          <w:sz w:val="20"/>
          <w:szCs w:val="20"/>
        </w:rPr>
        <w:t xml:space="preserve">people’s </w:t>
      </w:r>
      <w:r w:rsidR="007113A7" w:rsidRPr="000425FC">
        <w:rPr>
          <w:sz w:val="20"/>
          <w:szCs w:val="20"/>
        </w:rPr>
        <w:t>own convinces</w:t>
      </w:r>
      <w:r w:rsidR="004261C6" w:rsidRPr="000425FC">
        <w:rPr>
          <w:sz w:val="20"/>
          <w:szCs w:val="20"/>
        </w:rPr>
        <w:t>,</w:t>
      </w:r>
      <w:r w:rsidR="007113A7" w:rsidRPr="000425FC">
        <w:rPr>
          <w:sz w:val="20"/>
          <w:szCs w:val="20"/>
        </w:rPr>
        <w:t xml:space="preserve"> most of </w:t>
      </w:r>
      <w:r w:rsidR="00C0047C" w:rsidRPr="000425FC">
        <w:rPr>
          <w:sz w:val="20"/>
          <w:szCs w:val="20"/>
        </w:rPr>
        <w:t xml:space="preserve">the foreign </w:t>
      </w:r>
      <w:proofErr w:type="spellStart"/>
      <w:r w:rsidR="00C0047C" w:rsidRPr="000425FC">
        <w:rPr>
          <w:sz w:val="20"/>
          <w:szCs w:val="20"/>
        </w:rPr>
        <w:t>countrieshave</w:t>
      </w:r>
      <w:proofErr w:type="spellEnd"/>
      <w:r w:rsidR="00C0047C" w:rsidRPr="000425FC">
        <w:rPr>
          <w:sz w:val="20"/>
          <w:szCs w:val="20"/>
        </w:rPr>
        <w:t xml:space="preserve"> </w:t>
      </w:r>
      <w:r w:rsidR="007113A7" w:rsidRPr="000425FC">
        <w:rPr>
          <w:sz w:val="20"/>
          <w:szCs w:val="20"/>
        </w:rPr>
        <w:t xml:space="preserve">largely </w:t>
      </w:r>
      <w:r w:rsidR="00C0047C" w:rsidRPr="000425FC">
        <w:rPr>
          <w:sz w:val="20"/>
          <w:szCs w:val="20"/>
        </w:rPr>
        <w:t xml:space="preserve">supported the direction </w:t>
      </w:r>
      <w:proofErr w:type="spellStart"/>
      <w:r w:rsidR="00C22635" w:rsidRPr="000425FC">
        <w:rPr>
          <w:sz w:val="20"/>
          <w:szCs w:val="20"/>
        </w:rPr>
        <w:t>tooccur</w:t>
      </w:r>
      <w:proofErr w:type="spellEnd"/>
      <w:r w:rsidR="00C22635" w:rsidRPr="000425FC">
        <w:rPr>
          <w:sz w:val="20"/>
          <w:szCs w:val="20"/>
        </w:rPr>
        <w:t xml:space="preserve"> </w:t>
      </w:r>
      <w:r w:rsidR="00C22635" w:rsidRPr="000425FC">
        <w:rPr>
          <w:sz w:val="20"/>
          <w:szCs w:val="20"/>
        </w:rPr>
        <w:lastRenderedPageBreak/>
        <w:t xml:space="preserve">a </w:t>
      </w:r>
      <w:r w:rsidR="00000712" w:rsidRPr="000425FC">
        <w:rPr>
          <w:sz w:val="20"/>
          <w:szCs w:val="20"/>
        </w:rPr>
        <w:t xml:space="preserve">revolutionary </w:t>
      </w:r>
      <w:r w:rsidR="004261C6" w:rsidRPr="000425FC">
        <w:rPr>
          <w:sz w:val="20"/>
          <w:szCs w:val="20"/>
        </w:rPr>
        <w:t xml:space="preserve">whole </w:t>
      </w:r>
      <w:r w:rsidR="00000712" w:rsidRPr="000425FC">
        <w:rPr>
          <w:sz w:val="20"/>
          <w:szCs w:val="20"/>
        </w:rPr>
        <w:t xml:space="preserve">radical </w:t>
      </w:r>
      <w:proofErr w:type="spellStart"/>
      <w:r w:rsidR="00000712" w:rsidRPr="000425FC">
        <w:rPr>
          <w:sz w:val="20"/>
          <w:szCs w:val="20"/>
        </w:rPr>
        <w:t>change;this</w:t>
      </w:r>
      <w:proofErr w:type="spellEnd"/>
      <w:r w:rsidR="00C9644C" w:rsidRPr="000425FC">
        <w:rPr>
          <w:sz w:val="20"/>
          <w:szCs w:val="20"/>
        </w:rPr>
        <w:t xml:space="preserve"> no way makes matters worse.</w:t>
      </w:r>
    </w:p>
    <w:p w:rsidR="00E23A0E" w:rsidRPr="000425FC" w:rsidRDefault="00D97043" w:rsidP="00E23A0E">
      <w:pPr>
        <w:snapToGrid w:val="0"/>
        <w:ind w:firstLine="425"/>
        <w:jc w:val="both"/>
        <w:rPr>
          <w:sz w:val="20"/>
          <w:szCs w:val="20"/>
        </w:rPr>
      </w:pPr>
      <w:r w:rsidRPr="000425FC">
        <w:rPr>
          <w:sz w:val="20"/>
          <w:szCs w:val="20"/>
        </w:rPr>
        <w:t>ICOM</w:t>
      </w:r>
      <w:r w:rsidR="0071226C" w:rsidRPr="000425FC">
        <w:rPr>
          <w:sz w:val="20"/>
          <w:szCs w:val="20"/>
        </w:rPr>
        <w:t>&amp;</w:t>
      </w:r>
      <w:r w:rsidR="00C9644C" w:rsidRPr="000425FC">
        <w:rPr>
          <w:sz w:val="20"/>
          <w:szCs w:val="20"/>
        </w:rPr>
        <w:t xml:space="preserve">NCOM have been put in a </w:t>
      </w:r>
      <w:r w:rsidRPr="000425FC">
        <w:rPr>
          <w:sz w:val="20"/>
          <w:szCs w:val="20"/>
        </w:rPr>
        <w:t>mess;</w:t>
      </w:r>
      <w:r w:rsidR="00C9644C" w:rsidRPr="000425FC">
        <w:rPr>
          <w:sz w:val="20"/>
          <w:szCs w:val="20"/>
        </w:rPr>
        <w:t xml:space="preserve"> they </w:t>
      </w:r>
      <w:r w:rsidR="00F73277" w:rsidRPr="000425FC">
        <w:rPr>
          <w:sz w:val="20"/>
          <w:szCs w:val="20"/>
        </w:rPr>
        <w:t xml:space="preserve">have actually </w:t>
      </w:r>
      <w:r w:rsidR="00C9644C" w:rsidRPr="000425FC">
        <w:rPr>
          <w:sz w:val="20"/>
          <w:szCs w:val="20"/>
        </w:rPr>
        <w:t>become</w:t>
      </w:r>
      <w:r w:rsidR="00F73277" w:rsidRPr="000425FC">
        <w:rPr>
          <w:sz w:val="20"/>
          <w:szCs w:val="20"/>
        </w:rPr>
        <w:t xml:space="preserve"> exposed</w:t>
      </w:r>
      <w:r w:rsidRPr="000425FC">
        <w:rPr>
          <w:sz w:val="20"/>
          <w:szCs w:val="20"/>
        </w:rPr>
        <w:t xml:space="preserve"> to the state of internal peace-</w:t>
      </w:r>
      <w:proofErr w:type="spellStart"/>
      <w:r w:rsidR="00F73277" w:rsidRPr="000425FC">
        <w:rPr>
          <w:sz w:val="20"/>
          <w:szCs w:val="20"/>
        </w:rPr>
        <w:t>deficiency,which</w:t>
      </w:r>
      <w:proofErr w:type="spellEnd"/>
      <w:r w:rsidR="00F73277" w:rsidRPr="000425FC">
        <w:rPr>
          <w:sz w:val="20"/>
          <w:szCs w:val="20"/>
        </w:rPr>
        <w:t xml:space="preserve"> </w:t>
      </w:r>
      <w:r w:rsidR="00F058D5" w:rsidRPr="000425FC">
        <w:rPr>
          <w:sz w:val="20"/>
          <w:szCs w:val="20"/>
        </w:rPr>
        <w:t xml:space="preserve">greatly </w:t>
      </w:r>
      <w:r w:rsidR="00000712" w:rsidRPr="000425FC">
        <w:rPr>
          <w:sz w:val="20"/>
          <w:szCs w:val="20"/>
        </w:rPr>
        <w:t>embodied in</w:t>
      </w:r>
      <w:r w:rsidR="00F73277" w:rsidRPr="000425FC">
        <w:rPr>
          <w:sz w:val="20"/>
          <w:szCs w:val="20"/>
        </w:rPr>
        <w:t xml:space="preserve"> the inability of </w:t>
      </w:r>
      <w:r w:rsidR="00F058D5" w:rsidRPr="000425FC">
        <w:rPr>
          <w:sz w:val="20"/>
          <w:szCs w:val="20"/>
        </w:rPr>
        <w:t xml:space="preserve">the top </w:t>
      </w:r>
      <w:r w:rsidR="00F73277" w:rsidRPr="000425FC">
        <w:rPr>
          <w:sz w:val="20"/>
          <w:szCs w:val="20"/>
        </w:rPr>
        <w:t>managers to actualize</w:t>
      </w:r>
      <w:r w:rsidR="002E6839" w:rsidRPr="000425FC">
        <w:rPr>
          <w:sz w:val="20"/>
          <w:szCs w:val="20"/>
        </w:rPr>
        <w:t>,</w:t>
      </w:r>
      <w:r w:rsidR="00F73277" w:rsidRPr="000425FC">
        <w:rPr>
          <w:sz w:val="20"/>
          <w:szCs w:val="20"/>
        </w:rPr>
        <w:t xml:space="preserve"> through</w:t>
      </w:r>
      <w:r w:rsidR="00F058D5" w:rsidRPr="000425FC">
        <w:rPr>
          <w:sz w:val="20"/>
          <w:szCs w:val="20"/>
        </w:rPr>
        <w:t xml:space="preserve"> the </w:t>
      </w:r>
      <w:r w:rsidR="00000712" w:rsidRPr="000425FC">
        <w:rPr>
          <w:sz w:val="20"/>
          <w:szCs w:val="20"/>
        </w:rPr>
        <w:t xml:space="preserve">weak </w:t>
      </w:r>
      <w:r w:rsidR="00F058D5" w:rsidRPr="000425FC">
        <w:rPr>
          <w:sz w:val="20"/>
          <w:szCs w:val="20"/>
        </w:rPr>
        <w:t xml:space="preserve">effort of the </w:t>
      </w:r>
      <w:proofErr w:type="spellStart"/>
      <w:r w:rsidR="00000712" w:rsidRPr="000425FC">
        <w:rPr>
          <w:sz w:val="20"/>
          <w:szCs w:val="20"/>
        </w:rPr>
        <w:t>resist</w:t>
      </w:r>
      <w:r w:rsidRPr="000425FC">
        <w:rPr>
          <w:sz w:val="20"/>
          <w:szCs w:val="20"/>
        </w:rPr>
        <w:t>ing</w:t>
      </w:r>
      <w:r w:rsidR="00F058D5" w:rsidRPr="000425FC">
        <w:rPr>
          <w:sz w:val="20"/>
          <w:szCs w:val="20"/>
        </w:rPr>
        <w:t>people</w:t>
      </w:r>
      <w:proofErr w:type="spellEnd"/>
      <w:r w:rsidR="00000712" w:rsidRPr="000425FC">
        <w:rPr>
          <w:sz w:val="20"/>
          <w:szCs w:val="20"/>
        </w:rPr>
        <w:t xml:space="preserve"> who </w:t>
      </w:r>
      <w:r w:rsidRPr="000425FC">
        <w:rPr>
          <w:sz w:val="20"/>
          <w:szCs w:val="20"/>
        </w:rPr>
        <w:t>are</w:t>
      </w:r>
      <w:r w:rsidR="00AA7C80" w:rsidRPr="000425FC">
        <w:rPr>
          <w:sz w:val="20"/>
          <w:szCs w:val="20"/>
        </w:rPr>
        <w:t xml:space="preserve"> not </w:t>
      </w:r>
      <w:r w:rsidR="002E6839" w:rsidRPr="000425FC">
        <w:rPr>
          <w:sz w:val="20"/>
          <w:szCs w:val="20"/>
        </w:rPr>
        <w:t xml:space="preserve">ready to </w:t>
      </w:r>
      <w:r w:rsidR="00AA7C80" w:rsidRPr="000425FC">
        <w:rPr>
          <w:sz w:val="20"/>
          <w:szCs w:val="20"/>
        </w:rPr>
        <w:t>trust</w:t>
      </w:r>
      <w:r w:rsidR="006C3077" w:rsidRPr="000425FC">
        <w:rPr>
          <w:sz w:val="20"/>
          <w:szCs w:val="20"/>
        </w:rPr>
        <w:t xml:space="preserve"> the</w:t>
      </w:r>
      <w:r w:rsidR="00DB2498" w:rsidRPr="000425FC">
        <w:rPr>
          <w:sz w:val="20"/>
          <w:szCs w:val="20"/>
        </w:rPr>
        <w:t xml:space="preserve">ir </w:t>
      </w:r>
      <w:r w:rsidR="006C3077" w:rsidRPr="000425FC">
        <w:rPr>
          <w:sz w:val="20"/>
          <w:szCs w:val="20"/>
        </w:rPr>
        <w:t>m</w:t>
      </w:r>
      <w:r w:rsidR="00DB2498" w:rsidRPr="000425FC">
        <w:rPr>
          <w:sz w:val="20"/>
          <w:szCs w:val="20"/>
        </w:rPr>
        <w:t>anagers</w:t>
      </w:r>
      <w:r w:rsidR="002E6839" w:rsidRPr="000425FC">
        <w:rPr>
          <w:sz w:val="20"/>
          <w:szCs w:val="20"/>
        </w:rPr>
        <w:t xml:space="preserve"> any more</w:t>
      </w:r>
      <w:r w:rsidR="00000712" w:rsidRPr="000425FC">
        <w:rPr>
          <w:sz w:val="20"/>
          <w:szCs w:val="20"/>
        </w:rPr>
        <w:t>, the technical functions of management.</w:t>
      </w:r>
    </w:p>
    <w:p w:rsidR="00E23A0E" w:rsidRPr="000425FC" w:rsidRDefault="00AA7C80" w:rsidP="00E23A0E">
      <w:pPr>
        <w:snapToGrid w:val="0"/>
        <w:ind w:firstLine="425"/>
        <w:jc w:val="both"/>
        <w:rPr>
          <w:sz w:val="20"/>
          <w:szCs w:val="20"/>
        </w:rPr>
      </w:pPr>
      <w:r w:rsidRPr="000425FC">
        <w:rPr>
          <w:sz w:val="20"/>
          <w:szCs w:val="20"/>
        </w:rPr>
        <w:t>In order to explore this</w:t>
      </w:r>
      <w:r w:rsidR="00BE278B">
        <w:rPr>
          <w:sz w:val="20"/>
          <w:szCs w:val="20"/>
        </w:rPr>
        <w:t>,</w:t>
      </w:r>
      <w:r w:rsidRPr="000425FC">
        <w:rPr>
          <w:sz w:val="20"/>
          <w:szCs w:val="20"/>
        </w:rPr>
        <w:t xml:space="preserve"> practically </w:t>
      </w:r>
      <w:r w:rsidR="00CA107F" w:rsidRPr="000425FC">
        <w:rPr>
          <w:sz w:val="20"/>
          <w:szCs w:val="20"/>
        </w:rPr>
        <w:t xml:space="preserve">in </w:t>
      </w:r>
      <w:r w:rsidRPr="000425FC">
        <w:rPr>
          <w:sz w:val="20"/>
          <w:szCs w:val="20"/>
        </w:rPr>
        <w:t xml:space="preserve">the workplace, </w:t>
      </w:r>
      <w:r w:rsidR="005402CD" w:rsidRPr="000425FC">
        <w:rPr>
          <w:i/>
          <w:iCs/>
          <w:sz w:val="20"/>
          <w:szCs w:val="20"/>
        </w:rPr>
        <w:t>50</w:t>
      </w:r>
      <w:r w:rsidR="005402CD" w:rsidRPr="000425FC">
        <w:rPr>
          <w:sz w:val="20"/>
          <w:szCs w:val="20"/>
        </w:rPr>
        <w:t xml:space="preserve"> employees from ten centers which are positioned in ten governorates were interviewed.</w:t>
      </w:r>
    </w:p>
    <w:p w:rsidR="00E23A0E" w:rsidRPr="000425FC" w:rsidRDefault="005402CD" w:rsidP="00E23A0E">
      <w:pPr>
        <w:snapToGrid w:val="0"/>
        <w:ind w:firstLine="425"/>
        <w:jc w:val="both"/>
        <w:rPr>
          <w:sz w:val="20"/>
          <w:szCs w:val="20"/>
        </w:rPr>
      </w:pPr>
      <w:r w:rsidRPr="000425FC">
        <w:rPr>
          <w:sz w:val="20"/>
          <w:szCs w:val="20"/>
        </w:rPr>
        <w:t>Ten</w:t>
      </w:r>
      <w:r w:rsidR="00AA7C80" w:rsidRPr="000425FC">
        <w:rPr>
          <w:sz w:val="20"/>
          <w:szCs w:val="20"/>
        </w:rPr>
        <w:t xml:space="preserve"> structured group interviews were conducted with five people in each </w:t>
      </w:r>
      <w:r w:rsidRPr="000425FC">
        <w:rPr>
          <w:sz w:val="20"/>
          <w:szCs w:val="20"/>
        </w:rPr>
        <w:t xml:space="preserve">to cover all the selected ten governorates' centers. </w:t>
      </w:r>
      <w:r w:rsidR="00064371" w:rsidRPr="000425FC">
        <w:rPr>
          <w:sz w:val="20"/>
          <w:szCs w:val="20"/>
        </w:rPr>
        <w:t>E</w:t>
      </w:r>
      <w:r w:rsidR="00CA107F" w:rsidRPr="000425FC">
        <w:rPr>
          <w:sz w:val="20"/>
          <w:szCs w:val="20"/>
        </w:rPr>
        <w:t xml:space="preserve">very single </w:t>
      </w:r>
      <w:r w:rsidR="00064371" w:rsidRPr="000425FC">
        <w:rPr>
          <w:sz w:val="20"/>
          <w:szCs w:val="20"/>
        </w:rPr>
        <w:t xml:space="preserve">one </w:t>
      </w:r>
      <w:r w:rsidR="00CA107F" w:rsidRPr="000425FC">
        <w:rPr>
          <w:sz w:val="20"/>
          <w:szCs w:val="20"/>
        </w:rPr>
        <w:t xml:space="preserve">in each group </w:t>
      </w:r>
      <w:r w:rsidR="00064371" w:rsidRPr="000425FC">
        <w:rPr>
          <w:sz w:val="20"/>
          <w:szCs w:val="20"/>
        </w:rPr>
        <w:t xml:space="preserve">was asked </w:t>
      </w:r>
      <w:r w:rsidR="00CA107F" w:rsidRPr="000425FC">
        <w:rPr>
          <w:sz w:val="20"/>
          <w:szCs w:val="20"/>
        </w:rPr>
        <w:t>two questions</w:t>
      </w:r>
      <w:r w:rsidR="00177DBD" w:rsidRPr="000425FC">
        <w:rPr>
          <w:sz w:val="20"/>
          <w:szCs w:val="20"/>
        </w:rPr>
        <w:t>.</w:t>
      </w:r>
    </w:p>
    <w:p w:rsidR="00E23A0E" w:rsidRPr="000425FC" w:rsidRDefault="00177DBD" w:rsidP="00E23A0E">
      <w:pPr>
        <w:snapToGrid w:val="0"/>
        <w:ind w:firstLine="425"/>
        <w:jc w:val="both"/>
        <w:rPr>
          <w:sz w:val="20"/>
          <w:szCs w:val="20"/>
        </w:rPr>
      </w:pPr>
      <w:r w:rsidRPr="000425FC">
        <w:rPr>
          <w:sz w:val="20"/>
          <w:szCs w:val="20"/>
        </w:rPr>
        <w:t>O</w:t>
      </w:r>
      <w:r w:rsidR="00CA107F" w:rsidRPr="000425FC">
        <w:rPr>
          <w:sz w:val="20"/>
          <w:szCs w:val="20"/>
        </w:rPr>
        <w:t>ne was about the extent to which he consider</w:t>
      </w:r>
      <w:r w:rsidRPr="000425FC">
        <w:rPr>
          <w:sz w:val="20"/>
          <w:szCs w:val="20"/>
        </w:rPr>
        <w:t>s</w:t>
      </w:r>
      <w:r w:rsidR="00CA107F" w:rsidRPr="000425FC">
        <w:rPr>
          <w:sz w:val="20"/>
          <w:szCs w:val="20"/>
        </w:rPr>
        <w:t xml:space="preserve"> that the top-manager of his center can actualize the main technical functions of management through the best of the organization' people.</w:t>
      </w:r>
      <w:r w:rsidRPr="000425FC">
        <w:rPr>
          <w:sz w:val="20"/>
          <w:szCs w:val="20"/>
        </w:rPr>
        <w:t xml:space="preserve"> Worthy mentioning that this question was repeated concerning every one of management four technical functions; planning, organizing, directing and controlling.</w:t>
      </w:r>
    </w:p>
    <w:p w:rsidR="00E23A0E" w:rsidRPr="000425FC" w:rsidRDefault="00177DBD" w:rsidP="00E23A0E">
      <w:pPr>
        <w:snapToGrid w:val="0"/>
        <w:ind w:firstLine="425"/>
        <w:jc w:val="both"/>
        <w:rPr>
          <w:sz w:val="20"/>
          <w:szCs w:val="20"/>
        </w:rPr>
      </w:pPr>
      <w:r w:rsidRPr="000425FC">
        <w:rPr>
          <w:sz w:val="20"/>
          <w:szCs w:val="20"/>
        </w:rPr>
        <w:t xml:space="preserve">The answers to this question were recorded on a </w:t>
      </w:r>
      <w:r w:rsidR="00B76046" w:rsidRPr="000425FC">
        <w:rPr>
          <w:sz w:val="20"/>
          <w:szCs w:val="20"/>
        </w:rPr>
        <w:t>three</w:t>
      </w:r>
      <w:r w:rsidRPr="000425FC">
        <w:rPr>
          <w:sz w:val="20"/>
          <w:szCs w:val="20"/>
        </w:rPr>
        <w:t>-cell scale.</w:t>
      </w:r>
    </w:p>
    <w:p w:rsidR="00E23A0E" w:rsidRPr="000425FC" w:rsidRDefault="00177DBD" w:rsidP="00E23A0E">
      <w:pPr>
        <w:snapToGrid w:val="0"/>
        <w:ind w:firstLine="425"/>
        <w:jc w:val="both"/>
        <w:rPr>
          <w:sz w:val="20"/>
          <w:szCs w:val="20"/>
        </w:rPr>
      </w:pPr>
      <w:r w:rsidRPr="000425FC">
        <w:rPr>
          <w:sz w:val="20"/>
          <w:szCs w:val="20"/>
        </w:rPr>
        <w:t xml:space="preserve">The other </w:t>
      </w:r>
      <w:r w:rsidR="00064371" w:rsidRPr="000425FC">
        <w:rPr>
          <w:sz w:val="20"/>
          <w:szCs w:val="20"/>
        </w:rPr>
        <w:t xml:space="preserve">question </w:t>
      </w:r>
      <w:r w:rsidRPr="000425FC">
        <w:rPr>
          <w:sz w:val="20"/>
          <w:szCs w:val="20"/>
        </w:rPr>
        <w:t xml:space="preserve">was conditionally built on the answer to the </w:t>
      </w:r>
      <w:r w:rsidR="00BD7EB7" w:rsidRPr="000425FC">
        <w:rPr>
          <w:sz w:val="20"/>
          <w:szCs w:val="20"/>
        </w:rPr>
        <w:t xml:space="preserve">previous </w:t>
      </w:r>
      <w:r w:rsidR="00064371" w:rsidRPr="000425FC">
        <w:rPr>
          <w:sz w:val="20"/>
          <w:szCs w:val="20"/>
        </w:rPr>
        <w:t>one</w:t>
      </w:r>
      <w:r w:rsidR="00BD7EB7" w:rsidRPr="000425FC">
        <w:rPr>
          <w:sz w:val="20"/>
          <w:szCs w:val="20"/>
        </w:rPr>
        <w:t>; it was if you tend to agree with the claim included in the first question, to what extent you consider that people doing so</w:t>
      </w:r>
      <w:r w:rsidR="00064371" w:rsidRPr="000425FC">
        <w:rPr>
          <w:sz w:val="20"/>
          <w:szCs w:val="20"/>
        </w:rPr>
        <w:t>,</w:t>
      </w:r>
      <w:r w:rsidR="00BD7EB7" w:rsidRPr="000425FC">
        <w:rPr>
          <w:sz w:val="20"/>
          <w:szCs w:val="20"/>
        </w:rPr>
        <w:t xml:space="preserve"> because of the widespread of the negative rumors around the role done by these centers.</w:t>
      </w:r>
    </w:p>
    <w:p w:rsidR="00E23A0E" w:rsidRPr="000425FC" w:rsidRDefault="001B719B" w:rsidP="00E23A0E">
      <w:pPr>
        <w:snapToGrid w:val="0"/>
        <w:ind w:firstLine="425"/>
        <w:jc w:val="both"/>
        <w:rPr>
          <w:sz w:val="20"/>
          <w:szCs w:val="20"/>
        </w:rPr>
      </w:pPr>
      <w:r w:rsidRPr="000425FC">
        <w:rPr>
          <w:sz w:val="20"/>
          <w:szCs w:val="20"/>
        </w:rPr>
        <w:t xml:space="preserve">The responses to this question were recorded according to the same type of </w:t>
      </w:r>
      <w:r w:rsidR="00B76046" w:rsidRPr="000425FC">
        <w:rPr>
          <w:sz w:val="20"/>
          <w:szCs w:val="20"/>
        </w:rPr>
        <w:t>three</w:t>
      </w:r>
      <w:r w:rsidR="00064371" w:rsidRPr="000425FC">
        <w:rPr>
          <w:sz w:val="20"/>
          <w:szCs w:val="20"/>
        </w:rPr>
        <w:t xml:space="preserve">-cell </w:t>
      </w:r>
      <w:proofErr w:type="spellStart"/>
      <w:r w:rsidRPr="000425FC">
        <w:rPr>
          <w:sz w:val="20"/>
          <w:szCs w:val="20"/>
        </w:rPr>
        <w:t>scale.</w:t>
      </w:r>
      <w:r w:rsidR="00381C4E" w:rsidRPr="000425FC">
        <w:rPr>
          <w:sz w:val="20"/>
          <w:szCs w:val="20"/>
        </w:rPr>
        <w:t>The</w:t>
      </w:r>
      <w:proofErr w:type="spellEnd"/>
      <w:r w:rsidR="00381C4E" w:rsidRPr="000425FC">
        <w:rPr>
          <w:sz w:val="20"/>
          <w:szCs w:val="20"/>
        </w:rPr>
        <w:t xml:space="preserve"> results of interviews are collectively put on show by </w:t>
      </w:r>
      <w:r w:rsidR="003657A6" w:rsidRPr="000425FC">
        <w:rPr>
          <w:sz w:val="20"/>
          <w:szCs w:val="20"/>
        </w:rPr>
        <w:t xml:space="preserve">the </w:t>
      </w:r>
      <w:r w:rsidR="00381C4E" w:rsidRPr="000425FC">
        <w:rPr>
          <w:sz w:val="20"/>
          <w:szCs w:val="20"/>
        </w:rPr>
        <w:t>Table (</w:t>
      </w:r>
      <w:r w:rsidR="00DE64DF" w:rsidRPr="000425FC">
        <w:rPr>
          <w:sz w:val="20"/>
          <w:szCs w:val="20"/>
        </w:rPr>
        <w:t>1</w:t>
      </w:r>
      <w:r w:rsidR="00381C4E" w:rsidRPr="000425FC">
        <w:rPr>
          <w:sz w:val="20"/>
          <w:szCs w:val="20"/>
        </w:rPr>
        <w:t>).</w:t>
      </w:r>
    </w:p>
    <w:p w:rsidR="0071226C" w:rsidRPr="000425FC" w:rsidRDefault="0071226C" w:rsidP="00E23A0E">
      <w:pPr>
        <w:snapToGrid w:val="0"/>
        <w:ind w:firstLine="425"/>
        <w:jc w:val="both"/>
        <w:rPr>
          <w:sz w:val="20"/>
          <w:szCs w:val="20"/>
        </w:rPr>
        <w:sectPr w:rsidR="0071226C" w:rsidRPr="000425FC" w:rsidSect="00E23A0E">
          <w:headerReference w:type="default" r:id="rId14"/>
          <w:type w:val="continuous"/>
          <w:pgSz w:w="12242" w:h="15842" w:code="1"/>
          <w:pgMar w:top="1440" w:right="1440" w:bottom="1440" w:left="1440" w:header="720" w:footer="720" w:gutter="0"/>
          <w:cols w:num="2" w:space="600"/>
          <w:docGrid w:linePitch="360"/>
        </w:sectPr>
      </w:pPr>
    </w:p>
    <w:p w:rsidR="003657A6" w:rsidRPr="000425FC" w:rsidRDefault="003657A6" w:rsidP="00E23A0E">
      <w:pPr>
        <w:snapToGrid w:val="0"/>
        <w:jc w:val="center"/>
        <w:rPr>
          <w:sz w:val="20"/>
          <w:szCs w:val="16"/>
        </w:rPr>
      </w:pPr>
    </w:p>
    <w:p w:rsidR="00CD14C6" w:rsidRPr="000425FC" w:rsidRDefault="00CD14C6" w:rsidP="00E23A0E">
      <w:pPr>
        <w:snapToGrid w:val="0"/>
        <w:jc w:val="center"/>
        <w:rPr>
          <w:sz w:val="20"/>
          <w:szCs w:val="16"/>
        </w:rPr>
      </w:pPr>
      <w:r w:rsidRPr="000425FC">
        <w:rPr>
          <w:sz w:val="20"/>
          <w:szCs w:val="16"/>
        </w:rPr>
        <w:t>Table (1): Indicating the research problem in reality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1297"/>
        <w:gridCol w:w="1511"/>
        <w:gridCol w:w="1255"/>
        <w:gridCol w:w="483"/>
        <w:gridCol w:w="1124"/>
        <w:gridCol w:w="1144"/>
        <w:gridCol w:w="1450"/>
        <w:gridCol w:w="483"/>
      </w:tblGrid>
      <w:tr w:rsidR="00801C58" w:rsidRPr="000425FC" w:rsidTr="00BE278B">
        <w:trPr>
          <w:jc w:val="center"/>
        </w:trPr>
        <w:tc>
          <w:tcPr>
            <w:tcW w:w="434" w:type="pct"/>
            <w:vMerge w:val="restart"/>
            <w:shd w:val="clear" w:color="auto" w:fill="auto"/>
            <w:vAlign w:val="center"/>
          </w:tcPr>
          <w:p w:rsidR="00801C58" w:rsidRPr="000425FC" w:rsidRDefault="00801C58" w:rsidP="00E23A0E">
            <w:pPr>
              <w:jc w:val="right"/>
              <w:rPr>
                <w:sz w:val="4"/>
                <w:szCs w:val="4"/>
                <w:lang w:bidi="ar-EG"/>
              </w:rPr>
            </w:pPr>
          </w:p>
          <w:p w:rsidR="00801C58" w:rsidRPr="000425FC" w:rsidRDefault="00801C58" w:rsidP="00E23A0E">
            <w:pPr>
              <w:jc w:val="right"/>
              <w:rPr>
                <w:sz w:val="14"/>
                <w:szCs w:val="14"/>
                <w:lang w:bidi="ar-EG"/>
              </w:rPr>
            </w:pPr>
            <w:r w:rsidRPr="000425FC">
              <w:rPr>
                <w:sz w:val="14"/>
                <w:szCs w:val="14"/>
                <w:lang w:bidi="ar-EG"/>
              </w:rPr>
              <w:t xml:space="preserve">   Cases </w:t>
            </w:r>
          </w:p>
          <w:p w:rsidR="00801C58" w:rsidRPr="000425FC" w:rsidRDefault="0071226C" w:rsidP="00E23A0E">
            <w:pPr>
              <w:jc w:val="right"/>
              <w:rPr>
                <w:sz w:val="14"/>
                <w:szCs w:val="14"/>
                <w:lang w:bidi="ar-EG"/>
              </w:rPr>
            </w:pPr>
            <w:r w:rsidRPr="000425FC">
              <w:rPr>
                <w:sz w:val="14"/>
                <w:szCs w:val="14"/>
                <w:lang w:bidi="ar-EG"/>
              </w:rPr>
              <w:t>&amp;</w:t>
            </w:r>
            <w:r w:rsidR="00801C58" w:rsidRPr="000425FC">
              <w:rPr>
                <w:sz w:val="14"/>
                <w:szCs w:val="14"/>
                <w:lang w:bidi="ar-EG"/>
              </w:rPr>
              <w:t xml:space="preserve"> scale</w:t>
            </w:r>
          </w:p>
          <w:p w:rsidR="00801C58" w:rsidRPr="000425FC" w:rsidRDefault="00801C58" w:rsidP="00E23A0E">
            <w:pPr>
              <w:rPr>
                <w:sz w:val="14"/>
                <w:szCs w:val="14"/>
                <w:lang w:bidi="ar-EG"/>
              </w:rPr>
            </w:pPr>
          </w:p>
          <w:p w:rsidR="00801C58" w:rsidRPr="000425FC" w:rsidRDefault="00801C58" w:rsidP="00E23A0E">
            <w:pPr>
              <w:rPr>
                <w:sz w:val="14"/>
                <w:szCs w:val="14"/>
                <w:lang w:bidi="ar-EG"/>
              </w:rPr>
            </w:pPr>
            <w:r w:rsidRPr="000425FC">
              <w:rPr>
                <w:sz w:val="14"/>
                <w:szCs w:val="14"/>
                <w:lang w:bidi="ar-EG"/>
              </w:rPr>
              <w:t>M. .Sub</w:t>
            </w:r>
          </w:p>
          <w:p w:rsidR="00801C58" w:rsidRPr="000425FC" w:rsidRDefault="00801C58" w:rsidP="00E23A0E">
            <w:pPr>
              <w:rPr>
                <w:sz w:val="16"/>
                <w:szCs w:val="16"/>
                <w:lang w:bidi="ar-EG"/>
              </w:rPr>
            </w:pPr>
            <w:r w:rsidRPr="000425FC">
              <w:rPr>
                <w:sz w:val="14"/>
                <w:szCs w:val="14"/>
                <w:lang w:bidi="ar-EG"/>
              </w:rPr>
              <w:t>-functions</w:t>
            </w:r>
          </w:p>
        </w:tc>
        <w:tc>
          <w:tcPr>
            <w:tcW w:w="2121" w:type="pct"/>
            <w:gridSpan w:val="3"/>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Ability/inability to actualize technical functions through people's best</w:t>
            </w:r>
          </w:p>
        </w:tc>
        <w:tc>
          <w:tcPr>
            <w:tcW w:w="252" w:type="pct"/>
            <w:vMerge w:val="restart"/>
            <w:shd w:val="clear" w:color="auto" w:fill="auto"/>
            <w:textDirection w:val="tbRl"/>
            <w:vAlign w:val="center"/>
          </w:tcPr>
          <w:p w:rsidR="00801C58" w:rsidRPr="000425FC" w:rsidRDefault="00801C58" w:rsidP="00E23A0E">
            <w:pPr>
              <w:ind w:left="113" w:right="113"/>
              <w:jc w:val="center"/>
              <w:rPr>
                <w:sz w:val="8"/>
                <w:szCs w:val="8"/>
                <w:lang w:bidi="ar-EG"/>
              </w:rPr>
            </w:pPr>
          </w:p>
          <w:p w:rsidR="00801C58" w:rsidRPr="000425FC" w:rsidRDefault="00801C58" w:rsidP="00E23A0E">
            <w:pPr>
              <w:ind w:left="113" w:right="113"/>
              <w:jc w:val="center"/>
              <w:rPr>
                <w:sz w:val="14"/>
                <w:szCs w:val="14"/>
                <w:lang w:bidi="ar-EG"/>
              </w:rPr>
            </w:pPr>
            <w:r w:rsidRPr="000425FC">
              <w:rPr>
                <w:sz w:val="14"/>
                <w:szCs w:val="14"/>
                <w:lang w:bidi="ar-EG"/>
              </w:rPr>
              <w:t>W. Average</w:t>
            </w:r>
          </w:p>
        </w:tc>
        <w:tc>
          <w:tcPr>
            <w:tcW w:w="1941" w:type="pct"/>
            <w:gridSpan w:val="3"/>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inability due to rumors  negatively affecting internal coherency</w:t>
            </w:r>
          </w:p>
        </w:tc>
        <w:tc>
          <w:tcPr>
            <w:tcW w:w="252" w:type="pct"/>
            <w:vMerge w:val="restart"/>
            <w:shd w:val="clear" w:color="auto" w:fill="auto"/>
            <w:textDirection w:val="tbRl"/>
            <w:vAlign w:val="center"/>
          </w:tcPr>
          <w:p w:rsidR="00801C58" w:rsidRPr="000425FC" w:rsidRDefault="00801C58" w:rsidP="00E23A0E">
            <w:pPr>
              <w:ind w:left="113" w:right="113"/>
              <w:jc w:val="center"/>
              <w:rPr>
                <w:sz w:val="8"/>
                <w:szCs w:val="8"/>
                <w:lang w:bidi="ar-EG"/>
              </w:rPr>
            </w:pPr>
          </w:p>
          <w:p w:rsidR="00801C58" w:rsidRPr="000425FC" w:rsidRDefault="00801C58" w:rsidP="00E23A0E">
            <w:pPr>
              <w:ind w:left="113" w:right="113"/>
              <w:jc w:val="center"/>
              <w:rPr>
                <w:sz w:val="14"/>
                <w:szCs w:val="14"/>
                <w:lang w:bidi="ar-EG"/>
              </w:rPr>
            </w:pPr>
            <w:r w:rsidRPr="000425FC">
              <w:rPr>
                <w:sz w:val="14"/>
                <w:szCs w:val="14"/>
                <w:lang w:bidi="ar-EG"/>
              </w:rPr>
              <w:t>W. Average</w:t>
            </w:r>
          </w:p>
        </w:tc>
      </w:tr>
      <w:tr w:rsidR="00801C58" w:rsidRPr="000425FC" w:rsidTr="00BE278B">
        <w:trPr>
          <w:jc w:val="center"/>
        </w:trPr>
        <w:tc>
          <w:tcPr>
            <w:tcW w:w="434" w:type="pct"/>
            <w:vMerge/>
            <w:shd w:val="clear" w:color="auto" w:fill="auto"/>
            <w:vAlign w:val="center"/>
          </w:tcPr>
          <w:p w:rsidR="00801C58" w:rsidRPr="000425FC" w:rsidRDefault="00801C58" w:rsidP="00E23A0E">
            <w:pPr>
              <w:rPr>
                <w:sz w:val="16"/>
                <w:szCs w:val="16"/>
                <w:lang w:bidi="ar-EG"/>
              </w:rPr>
            </w:pPr>
          </w:p>
        </w:tc>
        <w:tc>
          <w:tcPr>
            <w:tcW w:w="677" w:type="pct"/>
            <w:tcBorders>
              <w:bottom w:val="nil"/>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able</w:t>
            </w:r>
          </w:p>
        </w:tc>
        <w:tc>
          <w:tcPr>
            <w:tcW w:w="789" w:type="pct"/>
            <w:tcBorders>
              <w:bottom w:val="nil"/>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neutral</w:t>
            </w:r>
          </w:p>
        </w:tc>
        <w:tc>
          <w:tcPr>
            <w:tcW w:w="655" w:type="pct"/>
            <w:tcBorders>
              <w:bottom w:val="nil"/>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unable</w:t>
            </w:r>
          </w:p>
        </w:tc>
        <w:tc>
          <w:tcPr>
            <w:tcW w:w="252" w:type="pct"/>
            <w:vMerge/>
            <w:shd w:val="clear" w:color="auto" w:fill="auto"/>
            <w:vAlign w:val="center"/>
          </w:tcPr>
          <w:p w:rsidR="00801C58" w:rsidRPr="000425FC" w:rsidRDefault="00801C58" w:rsidP="00E23A0E">
            <w:pPr>
              <w:jc w:val="center"/>
              <w:rPr>
                <w:sz w:val="14"/>
                <w:szCs w:val="14"/>
                <w:lang w:bidi="ar-EG"/>
              </w:rPr>
            </w:pPr>
          </w:p>
        </w:tc>
        <w:tc>
          <w:tcPr>
            <w:tcW w:w="587" w:type="pct"/>
            <w:tcBorders>
              <w:bottom w:val="nil"/>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disagree</w:t>
            </w:r>
          </w:p>
        </w:tc>
        <w:tc>
          <w:tcPr>
            <w:tcW w:w="597" w:type="pct"/>
            <w:tcBorders>
              <w:bottom w:val="nil"/>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neutral</w:t>
            </w:r>
          </w:p>
        </w:tc>
        <w:tc>
          <w:tcPr>
            <w:tcW w:w="756" w:type="pct"/>
            <w:tcBorders>
              <w:bottom w:val="nil"/>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agree</w:t>
            </w:r>
          </w:p>
        </w:tc>
        <w:tc>
          <w:tcPr>
            <w:tcW w:w="252" w:type="pct"/>
            <w:vMerge/>
            <w:shd w:val="clear" w:color="auto" w:fill="auto"/>
            <w:vAlign w:val="center"/>
          </w:tcPr>
          <w:p w:rsidR="00801C58" w:rsidRPr="000425FC" w:rsidRDefault="00801C58" w:rsidP="00E23A0E">
            <w:pPr>
              <w:jc w:val="center"/>
              <w:rPr>
                <w:sz w:val="14"/>
                <w:szCs w:val="14"/>
                <w:lang w:bidi="ar-EG"/>
              </w:rPr>
            </w:pPr>
          </w:p>
        </w:tc>
      </w:tr>
      <w:tr w:rsidR="00801C58" w:rsidRPr="000425FC" w:rsidTr="00BE278B">
        <w:trPr>
          <w:jc w:val="center"/>
        </w:trPr>
        <w:tc>
          <w:tcPr>
            <w:tcW w:w="434" w:type="pct"/>
            <w:vMerge/>
            <w:tcBorders>
              <w:bottom w:val="single" w:sz="4" w:space="0" w:color="auto"/>
            </w:tcBorders>
            <w:shd w:val="clear" w:color="auto" w:fill="auto"/>
            <w:vAlign w:val="center"/>
          </w:tcPr>
          <w:p w:rsidR="00801C58" w:rsidRPr="000425FC" w:rsidRDefault="00801C58" w:rsidP="00E23A0E">
            <w:pPr>
              <w:rPr>
                <w:sz w:val="16"/>
                <w:szCs w:val="16"/>
                <w:lang w:bidi="ar-EG"/>
              </w:rPr>
            </w:pPr>
          </w:p>
        </w:tc>
        <w:tc>
          <w:tcPr>
            <w:tcW w:w="677" w:type="pct"/>
            <w:tcBorders>
              <w:top w:val="nil"/>
              <w:bottom w:val="single" w:sz="4" w:space="0" w:color="auto"/>
            </w:tcBorders>
            <w:shd w:val="clear" w:color="auto" w:fill="auto"/>
            <w:vAlign w:val="center"/>
          </w:tcPr>
          <w:p w:rsidR="00801C58" w:rsidRPr="000425FC" w:rsidRDefault="00801C58" w:rsidP="00BE278B">
            <w:pPr>
              <w:rPr>
                <w:sz w:val="14"/>
                <w:szCs w:val="14"/>
                <w:lang w:bidi="ar-EG"/>
              </w:rPr>
            </w:pPr>
            <w:r w:rsidRPr="000425FC">
              <w:rPr>
                <w:sz w:val="14"/>
                <w:szCs w:val="14"/>
                <w:lang w:bidi="ar-EG"/>
              </w:rPr>
              <w:t>F             %</w:t>
            </w:r>
          </w:p>
        </w:tc>
        <w:tc>
          <w:tcPr>
            <w:tcW w:w="789" w:type="pct"/>
            <w:tcBorders>
              <w:top w:val="nil"/>
              <w:bottom w:val="single" w:sz="4" w:space="0" w:color="auto"/>
            </w:tcBorders>
            <w:shd w:val="clear" w:color="auto" w:fill="auto"/>
            <w:vAlign w:val="center"/>
          </w:tcPr>
          <w:p w:rsidR="00801C58" w:rsidRPr="000425FC" w:rsidRDefault="00801C58" w:rsidP="00BE278B">
            <w:pPr>
              <w:rPr>
                <w:sz w:val="14"/>
                <w:szCs w:val="14"/>
                <w:lang w:bidi="ar-EG"/>
              </w:rPr>
            </w:pPr>
            <w:r w:rsidRPr="000425FC">
              <w:rPr>
                <w:sz w:val="14"/>
                <w:szCs w:val="14"/>
                <w:lang w:bidi="ar-EG"/>
              </w:rPr>
              <w:t>F        %</w:t>
            </w:r>
          </w:p>
        </w:tc>
        <w:tc>
          <w:tcPr>
            <w:tcW w:w="655" w:type="pct"/>
            <w:tcBorders>
              <w:top w:val="nil"/>
              <w:bottom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F            %</w:t>
            </w:r>
          </w:p>
        </w:tc>
        <w:tc>
          <w:tcPr>
            <w:tcW w:w="252" w:type="pct"/>
            <w:vMerge/>
            <w:tcBorders>
              <w:bottom w:val="single" w:sz="4" w:space="0" w:color="auto"/>
            </w:tcBorders>
            <w:shd w:val="clear" w:color="auto" w:fill="auto"/>
            <w:vAlign w:val="center"/>
          </w:tcPr>
          <w:p w:rsidR="00801C58" w:rsidRPr="000425FC" w:rsidRDefault="00801C58" w:rsidP="00E23A0E">
            <w:pPr>
              <w:jc w:val="lowKashida"/>
              <w:rPr>
                <w:sz w:val="14"/>
                <w:szCs w:val="14"/>
                <w:lang w:bidi="ar-EG"/>
              </w:rPr>
            </w:pPr>
          </w:p>
        </w:tc>
        <w:tc>
          <w:tcPr>
            <w:tcW w:w="587" w:type="pct"/>
            <w:tcBorders>
              <w:top w:val="nil"/>
              <w:bottom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F            %</w:t>
            </w:r>
          </w:p>
        </w:tc>
        <w:tc>
          <w:tcPr>
            <w:tcW w:w="597" w:type="pct"/>
            <w:tcBorders>
              <w:top w:val="nil"/>
              <w:bottom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F            %</w:t>
            </w:r>
          </w:p>
        </w:tc>
        <w:tc>
          <w:tcPr>
            <w:tcW w:w="756" w:type="pct"/>
            <w:tcBorders>
              <w:top w:val="nil"/>
              <w:bottom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 xml:space="preserve"> F            %</w:t>
            </w:r>
          </w:p>
        </w:tc>
        <w:tc>
          <w:tcPr>
            <w:tcW w:w="252" w:type="pct"/>
            <w:vMerge/>
            <w:tcBorders>
              <w:bottom w:val="single" w:sz="4" w:space="0" w:color="auto"/>
            </w:tcBorders>
            <w:shd w:val="clear" w:color="auto" w:fill="auto"/>
            <w:vAlign w:val="center"/>
          </w:tcPr>
          <w:p w:rsidR="00801C58" w:rsidRPr="000425FC" w:rsidRDefault="00801C58" w:rsidP="00E23A0E">
            <w:pPr>
              <w:jc w:val="lowKashida"/>
              <w:rPr>
                <w:sz w:val="14"/>
                <w:szCs w:val="14"/>
                <w:lang w:bidi="ar-EG"/>
              </w:rPr>
            </w:pPr>
          </w:p>
        </w:tc>
      </w:tr>
      <w:tr w:rsidR="00801C58" w:rsidRPr="000425FC" w:rsidTr="00BE278B">
        <w:trPr>
          <w:jc w:val="center"/>
        </w:trPr>
        <w:tc>
          <w:tcPr>
            <w:tcW w:w="434" w:type="pct"/>
            <w:tcBorders>
              <w:bottom w:val="nil"/>
              <w:right w:val="single" w:sz="4" w:space="0" w:color="auto"/>
            </w:tcBorders>
            <w:shd w:val="clear" w:color="auto" w:fill="auto"/>
            <w:vAlign w:val="center"/>
          </w:tcPr>
          <w:p w:rsidR="00801C58" w:rsidRPr="000425FC" w:rsidRDefault="00801C58" w:rsidP="00E23A0E">
            <w:pPr>
              <w:jc w:val="lowKashida"/>
              <w:rPr>
                <w:sz w:val="14"/>
                <w:szCs w:val="14"/>
                <w:lang w:bidi="ar-EG"/>
              </w:rPr>
            </w:pPr>
            <w:r w:rsidRPr="000425FC">
              <w:rPr>
                <w:sz w:val="14"/>
                <w:szCs w:val="14"/>
                <w:lang w:bidi="ar-EG"/>
              </w:rPr>
              <w:t>planning</w:t>
            </w:r>
          </w:p>
        </w:tc>
        <w:tc>
          <w:tcPr>
            <w:tcW w:w="677" w:type="pct"/>
            <w:tcBorders>
              <w:left w:val="single" w:sz="4" w:space="0" w:color="auto"/>
              <w:bottom w:val="nil"/>
              <w:right w:val="single" w:sz="4" w:space="0" w:color="auto"/>
            </w:tcBorders>
            <w:shd w:val="clear" w:color="auto" w:fill="auto"/>
            <w:vAlign w:val="center"/>
          </w:tcPr>
          <w:p w:rsidR="00801C58" w:rsidRPr="000425FC" w:rsidRDefault="00801C58" w:rsidP="00931CD0">
            <w:pPr>
              <w:ind w:firstLineChars="50" w:firstLine="70"/>
              <w:jc w:val="both"/>
              <w:rPr>
                <w:sz w:val="14"/>
                <w:szCs w:val="14"/>
                <w:lang w:bidi="ar-EG"/>
              </w:rPr>
            </w:pPr>
            <w:r w:rsidRPr="000425FC">
              <w:rPr>
                <w:sz w:val="14"/>
                <w:szCs w:val="14"/>
                <w:lang w:bidi="ar-EG"/>
              </w:rPr>
              <w:t>8           16</w:t>
            </w:r>
          </w:p>
        </w:tc>
        <w:tc>
          <w:tcPr>
            <w:tcW w:w="789" w:type="pct"/>
            <w:tcBorders>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6               12</w:t>
            </w:r>
          </w:p>
        </w:tc>
        <w:tc>
          <w:tcPr>
            <w:tcW w:w="655" w:type="pct"/>
            <w:tcBorders>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36           72</w:t>
            </w:r>
          </w:p>
        </w:tc>
        <w:tc>
          <w:tcPr>
            <w:tcW w:w="252" w:type="pct"/>
            <w:tcBorders>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2.56</w:t>
            </w:r>
          </w:p>
        </w:tc>
        <w:tc>
          <w:tcPr>
            <w:tcW w:w="587" w:type="pct"/>
            <w:tcBorders>
              <w:left w:val="single" w:sz="4" w:space="0" w:color="auto"/>
              <w:bottom w:val="nil"/>
              <w:right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2             6</w:t>
            </w:r>
          </w:p>
        </w:tc>
        <w:tc>
          <w:tcPr>
            <w:tcW w:w="597" w:type="pct"/>
            <w:tcBorders>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3              8</w:t>
            </w:r>
          </w:p>
        </w:tc>
        <w:tc>
          <w:tcPr>
            <w:tcW w:w="756" w:type="pct"/>
            <w:tcBorders>
              <w:left w:val="single" w:sz="4" w:space="0" w:color="auto"/>
              <w:bottom w:val="nil"/>
              <w:right w:val="single" w:sz="4" w:space="0" w:color="auto"/>
            </w:tcBorders>
            <w:shd w:val="clear" w:color="auto" w:fill="auto"/>
            <w:vAlign w:val="center"/>
          </w:tcPr>
          <w:p w:rsidR="00801C58" w:rsidRPr="000425FC" w:rsidRDefault="00801C58" w:rsidP="00931CD0">
            <w:pPr>
              <w:jc w:val="center"/>
              <w:rPr>
                <w:sz w:val="14"/>
                <w:szCs w:val="14"/>
                <w:lang w:bidi="ar-EG"/>
              </w:rPr>
            </w:pPr>
            <w:r w:rsidRPr="000425FC">
              <w:rPr>
                <w:sz w:val="14"/>
                <w:szCs w:val="14"/>
                <w:lang w:bidi="ar-EG"/>
              </w:rPr>
              <w:t>31           86</w:t>
            </w:r>
          </w:p>
        </w:tc>
        <w:tc>
          <w:tcPr>
            <w:tcW w:w="252" w:type="pct"/>
            <w:tcBorders>
              <w:left w:val="single" w:sz="4" w:space="0" w:color="auto"/>
              <w:bottom w:val="nil"/>
              <w:right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2.81</w:t>
            </w:r>
          </w:p>
        </w:tc>
      </w:tr>
      <w:tr w:rsidR="00801C58" w:rsidRPr="000425FC" w:rsidTr="00BE278B">
        <w:trPr>
          <w:jc w:val="center"/>
        </w:trPr>
        <w:tc>
          <w:tcPr>
            <w:tcW w:w="434" w:type="pct"/>
            <w:tcBorders>
              <w:top w:val="nil"/>
              <w:bottom w:val="nil"/>
              <w:right w:val="single" w:sz="4" w:space="0" w:color="auto"/>
            </w:tcBorders>
            <w:shd w:val="clear" w:color="auto" w:fill="auto"/>
            <w:vAlign w:val="center"/>
          </w:tcPr>
          <w:p w:rsidR="00801C58" w:rsidRPr="000425FC" w:rsidRDefault="00801C58" w:rsidP="00E23A0E">
            <w:pPr>
              <w:jc w:val="lowKashida"/>
              <w:rPr>
                <w:sz w:val="14"/>
                <w:szCs w:val="14"/>
                <w:lang w:bidi="ar-EG"/>
              </w:rPr>
            </w:pPr>
            <w:r w:rsidRPr="000425FC">
              <w:rPr>
                <w:sz w:val="14"/>
                <w:szCs w:val="14"/>
                <w:lang w:bidi="ar-EG"/>
              </w:rPr>
              <w:t>organizing</w:t>
            </w:r>
          </w:p>
        </w:tc>
        <w:tc>
          <w:tcPr>
            <w:tcW w:w="677"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 xml:space="preserve">  7              14</w:t>
            </w:r>
          </w:p>
        </w:tc>
        <w:tc>
          <w:tcPr>
            <w:tcW w:w="789"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7               14</w:t>
            </w:r>
          </w:p>
        </w:tc>
        <w:tc>
          <w:tcPr>
            <w:tcW w:w="655"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36           72</w:t>
            </w:r>
          </w:p>
        </w:tc>
        <w:tc>
          <w:tcPr>
            <w:tcW w:w="252"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2.58</w:t>
            </w:r>
          </w:p>
        </w:tc>
        <w:tc>
          <w:tcPr>
            <w:tcW w:w="587"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3             8</w:t>
            </w:r>
          </w:p>
        </w:tc>
        <w:tc>
          <w:tcPr>
            <w:tcW w:w="597"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1              3</w:t>
            </w:r>
          </w:p>
        </w:tc>
        <w:tc>
          <w:tcPr>
            <w:tcW w:w="756"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32           89</w:t>
            </w:r>
          </w:p>
        </w:tc>
        <w:tc>
          <w:tcPr>
            <w:tcW w:w="252"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2.81</w:t>
            </w:r>
          </w:p>
        </w:tc>
      </w:tr>
      <w:tr w:rsidR="00801C58" w:rsidRPr="000425FC" w:rsidTr="00BE278B">
        <w:trPr>
          <w:jc w:val="center"/>
        </w:trPr>
        <w:tc>
          <w:tcPr>
            <w:tcW w:w="434" w:type="pct"/>
            <w:tcBorders>
              <w:top w:val="nil"/>
              <w:bottom w:val="nil"/>
              <w:right w:val="single" w:sz="4" w:space="0" w:color="auto"/>
            </w:tcBorders>
            <w:shd w:val="clear" w:color="auto" w:fill="auto"/>
            <w:vAlign w:val="center"/>
          </w:tcPr>
          <w:p w:rsidR="00801C58" w:rsidRPr="000425FC" w:rsidRDefault="00801C58" w:rsidP="00E23A0E">
            <w:pPr>
              <w:jc w:val="lowKashida"/>
              <w:rPr>
                <w:sz w:val="14"/>
                <w:szCs w:val="14"/>
                <w:lang w:bidi="ar-EG"/>
              </w:rPr>
            </w:pPr>
            <w:r w:rsidRPr="000425FC">
              <w:rPr>
                <w:sz w:val="14"/>
                <w:szCs w:val="14"/>
                <w:lang w:bidi="ar-EG"/>
              </w:rPr>
              <w:t>directing</w:t>
            </w:r>
          </w:p>
        </w:tc>
        <w:tc>
          <w:tcPr>
            <w:tcW w:w="677"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 xml:space="preserve">  6              12</w:t>
            </w:r>
          </w:p>
        </w:tc>
        <w:tc>
          <w:tcPr>
            <w:tcW w:w="789"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7               14</w:t>
            </w:r>
          </w:p>
        </w:tc>
        <w:tc>
          <w:tcPr>
            <w:tcW w:w="655"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37           74</w:t>
            </w:r>
          </w:p>
        </w:tc>
        <w:tc>
          <w:tcPr>
            <w:tcW w:w="252"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2.62</w:t>
            </w:r>
          </w:p>
        </w:tc>
        <w:tc>
          <w:tcPr>
            <w:tcW w:w="587"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2             5</w:t>
            </w:r>
          </w:p>
        </w:tc>
        <w:tc>
          <w:tcPr>
            <w:tcW w:w="597"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2              5</w:t>
            </w:r>
          </w:p>
        </w:tc>
        <w:tc>
          <w:tcPr>
            <w:tcW w:w="756"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33           89</w:t>
            </w:r>
          </w:p>
        </w:tc>
        <w:tc>
          <w:tcPr>
            <w:tcW w:w="252"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2.84</w:t>
            </w:r>
          </w:p>
        </w:tc>
      </w:tr>
      <w:tr w:rsidR="00801C58" w:rsidRPr="000425FC" w:rsidTr="00BE278B">
        <w:trPr>
          <w:jc w:val="center"/>
        </w:trPr>
        <w:tc>
          <w:tcPr>
            <w:tcW w:w="434" w:type="pct"/>
            <w:tcBorders>
              <w:top w:val="nil"/>
              <w:bottom w:val="nil"/>
              <w:right w:val="single" w:sz="4" w:space="0" w:color="auto"/>
            </w:tcBorders>
            <w:shd w:val="clear" w:color="auto" w:fill="auto"/>
            <w:vAlign w:val="center"/>
          </w:tcPr>
          <w:p w:rsidR="00801C58" w:rsidRPr="000425FC" w:rsidRDefault="00801C58" w:rsidP="00E23A0E">
            <w:pPr>
              <w:jc w:val="lowKashida"/>
              <w:rPr>
                <w:sz w:val="14"/>
                <w:szCs w:val="14"/>
                <w:lang w:bidi="ar-EG"/>
              </w:rPr>
            </w:pPr>
            <w:r w:rsidRPr="000425FC">
              <w:rPr>
                <w:sz w:val="14"/>
                <w:szCs w:val="14"/>
                <w:lang w:bidi="ar-EG"/>
              </w:rPr>
              <w:t>controlling</w:t>
            </w:r>
          </w:p>
        </w:tc>
        <w:tc>
          <w:tcPr>
            <w:tcW w:w="677"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 xml:space="preserve">  7              14</w:t>
            </w:r>
          </w:p>
        </w:tc>
        <w:tc>
          <w:tcPr>
            <w:tcW w:w="789"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8               16</w:t>
            </w:r>
          </w:p>
        </w:tc>
        <w:tc>
          <w:tcPr>
            <w:tcW w:w="655"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35           70</w:t>
            </w:r>
          </w:p>
        </w:tc>
        <w:tc>
          <w:tcPr>
            <w:tcW w:w="252"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2.56</w:t>
            </w:r>
          </w:p>
        </w:tc>
        <w:tc>
          <w:tcPr>
            <w:tcW w:w="587"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2             6</w:t>
            </w:r>
          </w:p>
        </w:tc>
        <w:tc>
          <w:tcPr>
            <w:tcW w:w="597"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1              3</w:t>
            </w:r>
          </w:p>
        </w:tc>
        <w:tc>
          <w:tcPr>
            <w:tcW w:w="756"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32           91</w:t>
            </w:r>
          </w:p>
        </w:tc>
        <w:tc>
          <w:tcPr>
            <w:tcW w:w="252" w:type="pct"/>
            <w:tcBorders>
              <w:top w:val="nil"/>
              <w:left w:val="single" w:sz="4" w:space="0" w:color="auto"/>
              <w:bottom w:val="nil"/>
              <w:right w:val="single" w:sz="4" w:space="0" w:color="auto"/>
            </w:tcBorders>
            <w:shd w:val="clear" w:color="auto" w:fill="auto"/>
            <w:vAlign w:val="center"/>
          </w:tcPr>
          <w:p w:rsidR="00801C58" w:rsidRPr="000425FC" w:rsidRDefault="00801C58" w:rsidP="00E23A0E">
            <w:pPr>
              <w:rPr>
                <w:sz w:val="14"/>
                <w:szCs w:val="14"/>
                <w:lang w:bidi="ar-EG"/>
              </w:rPr>
            </w:pPr>
            <w:r w:rsidRPr="000425FC">
              <w:rPr>
                <w:sz w:val="14"/>
                <w:szCs w:val="14"/>
                <w:lang w:bidi="ar-EG"/>
              </w:rPr>
              <w:t>2.86</w:t>
            </w:r>
          </w:p>
        </w:tc>
      </w:tr>
      <w:tr w:rsidR="00801C58" w:rsidRPr="000425FC" w:rsidTr="00BE278B">
        <w:trPr>
          <w:trHeight w:val="152"/>
          <w:jc w:val="center"/>
        </w:trPr>
        <w:tc>
          <w:tcPr>
            <w:tcW w:w="434" w:type="pct"/>
            <w:shd w:val="clear" w:color="auto" w:fill="auto"/>
            <w:vAlign w:val="center"/>
          </w:tcPr>
          <w:p w:rsidR="00801C58" w:rsidRPr="000425FC" w:rsidRDefault="00801C58" w:rsidP="00E23A0E">
            <w:pPr>
              <w:jc w:val="lowKashida"/>
              <w:rPr>
                <w:sz w:val="14"/>
                <w:szCs w:val="14"/>
                <w:lang w:bidi="ar-EG"/>
              </w:rPr>
            </w:pPr>
            <w:r w:rsidRPr="000425FC">
              <w:rPr>
                <w:sz w:val="14"/>
                <w:szCs w:val="14"/>
                <w:lang w:bidi="ar-EG"/>
              </w:rPr>
              <w:t xml:space="preserve">All </w:t>
            </w:r>
          </w:p>
          <w:p w:rsidR="00801C58" w:rsidRPr="000425FC" w:rsidRDefault="00801C58" w:rsidP="00E23A0E">
            <w:pPr>
              <w:jc w:val="lowKashida"/>
              <w:rPr>
                <w:sz w:val="6"/>
                <w:szCs w:val="6"/>
                <w:lang w:bidi="ar-EG"/>
              </w:rPr>
            </w:pPr>
            <w:r w:rsidRPr="000425FC">
              <w:rPr>
                <w:sz w:val="14"/>
                <w:szCs w:val="14"/>
                <w:lang w:bidi="ar-EG"/>
              </w:rPr>
              <w:t>functions</w:t>
            </w:r>
          </w:p>
        </w:tc>
        <w:tc>
          <w:tcPr>
            <w:tcW w:w="677" w:type="pct"/>
            <w:shd w:val="clear" w:color="auto" w:fill="auto"/>
            <w:vAlign w:val="center"/>
          </w:tcPr>
          <w:p w:rsidR="00801C58" w:rsidRPr="000425FC" w:rsidRDefault="00801C58" w:rsidP="00E23A0E">
            <w:pPr>
              <w:rPr>
                <w:sz w:val="14"/>
                <w:szCs w:val="14"/>
                <w:lang w:bidi="ar-EG"/>
              </w:rPr>
            </w:pPr>
            <w:r w:rsidRPr="000425FC">
              <w:rPr>
                <w:sz w:val="14"/>
                <w:szCs w:val="14"/>
                <w:lang w:bidi="ar-EG"/>
              </w:rPr>
              <w:t xml:space="preserve">   7             14</w:t>
            </w:r>
          </w:p>
        </w:tc>
        <w:tc>
          <w:tcPr>
            <w:tcW w:w="789" w:type="pct"/>
            <w:shd w:val="clear" w:color="auto" w:fill="auto"/>
            <w:vAlign w:val="center"/>
          </w:tcPr>
          <w:p w:rsidR="00801C58" w:rsidRPr="000425FC" w:rsidRDefault="00801C58" w:rsidP="00E23A0E">
            <w:pPr>
              <w:jc w:val="lowKashida"/>
              <w:rPr>
                <w:sz w:val="14"/>
                <w:szCs w:val="14"/>
                <w:lang w:bidi="ar-EG"/>
              </w:rPr>
            </w:pPr>
            <w:r w:rsidRPr="000425FC">
              <w:rPr>
                <w:sz w:val="14"/>
                <w:szCs w:val="14"/>
                <w:lang w:bidi="ar-EG"/>
              </w:rPr>
              <w:t xml:space="preserve">  7                 14</w:t>
            </w:r>
          </w:p>
        </w:tc>
        <w:tc>
          <w:tcPr>
            <w:tcW w:w="655" w:type="pct"/>
            <w:shd w:val="clear" w:color="auto" w:fill="auto"/>
            <w:vAlign w:val="center"/>
          </w:tcPr>
          <w:p w:rsidR="00801C58" w:rsidRPr="000425FC" w:rsidRDefault="00801C58" w:rsidP="00E23A0E">
            <w:pPr>
              <w:jc w:val="lowKashida"/>
              <w:rPr>
                <w:sz w:val="14"/>
                <w:szCs w:val="14"/>
                <w:lang w:bidi="ar-EG"/>
              </w:rPr>
            </w:pPr>
            <w:r w:rsidRPr="000425FC">
              <w:rPr>
                <w:sz w:val="14"/>
                <w:szCs w:val="14"/>
                <w:lang w:bidi="ar-EG"/>
              </w:rPr>
              <w:t xml:space="preserve"> 36            72</w:t>
            </w:r>
          </w:p>
        </w:tc>
        <w:tc>
          <w:tcPr>
            <w:tcW w:w="252" w:type="pct"/>
            <w:shd w:val="clear" w:color="auto" w:fill="auto"/>
            <w:vAlign w:val="center"/>
          </w:tcPr>
          <w:p w:rsidR="00801C58" w:rsidRPr="000425FC" w:rsidRDefault="00801C58" w:rsidP="00E23A0E">
            <w:pPr>
              <w:jc w:val="center"/>
              <w:rPr>
                <w:sz w:val="14"/>
                <w:szCs w:val="14"/>
                <w:lang w:bidi="ar-EG"/>
              </w:rPr>
            </w:pPr>
            <w:r w:rsidRPr="000425FC">
              <w:rPr>
                <w:sz w:val="14"/>
                <w:szCs w:val="14"/>
                <w:lang w:bidi="ar-EG"/>
              </w:rPr>
              <w:t>2.58</w:t>
            </w:r>
          </w:p>
        </w:tc>
        <w:tc>
          <w:tcPr>
            <w:tcW w:w="587" w:type="pct"/>
            <w:shd w:val="clear" w:color="auto" w:fill="auto"/>
            <w:vAlign w:val="center"/>
          </w:tcPr>
          <w:p w:rsidR="00801C58" w:rsidRPr="000425FC" w:rsidRDefault="00801C58" w:rsidP="00E23A0E">
            <w:pPr>
              <w:jc w:val="lowKashida"/>
              <w:rPr>
                <w:sz w:val="14"/>
                <w:szCs w:val="14"/>
                <w:lang w:bidi="ar-EG"/>
              </w:rPr>
            </w:pPr>
            <w:r w:rsidRPr="000425FC">
              <w:rPr>
                <w:sz w:val="14"/>
                <w:szCs w:val="14"/>
                <w:lang w:bidi="ar-EG"/>
              </w:rPr>
              <w:t xml:space="preserve">2.25               </w:t>
            </w:r>
          </w:p>
        </w:tc>
        <w:tc>
          <w:tcPr>
            <w:tcW w:w="597" w:type="pct"/>
            <w:shd w:val="clear" w:color="auto" w:fill="auto"/>
            <w:vAlign w:val="center"/>
          </w:tcPr>
          <w:p w:rsidR="00801C58" w:rsidRPr="000425FC" w:rsidRDefault="00801C58" w:rsidP="00E23A0E">
            <w:pPr>
              <w:jc w:val="lowKashida"/>
              <w:rPr>
                <w:sz w:val="14"/>
                <w:szCs w:val="14"/>
                <w:lang w:bidi="ar-EG"/>
              </w:rPr>
            </w:pPr>
            <w:r w:rsidRPr="000425FC">
              <w:rPr>
                <w:sz w:val="14"/>
                <w:szCs w:val="14"/>
                <w:lang w:bidi="ar-EG"/>
              </w:rPr>
              <w:t xml:space="preserve">   1.75         </w:t>
            </w:r>
          </w:p>
        </w:tc>
        <w:tc>
          <w:tcPr>
            <w:tcW w:w="756" w:type="pct"/>
            <w:shd w:val="clear" w:color="auto" w:fill="auto"/>
            <w:vAlign w:val="center"/>
          </w:tcPr>
          <w:p w:rsidR="00801C58" w:rsidRPr="000425FC" w:rsidRDefault="00801C58" w:rsidP="00E23A0E">
            <w:pPr>
              <w:jc w:val="lowKashida"/>
              <w:rPr>
                <w:sz w:val="14"/>
                <w:szCs w:val="14"/>
                <w:lang w:bidi="ar-EG"/>
              </w:rPr>
            </w:pPr>
            <w:r w:rsidRPr="000425FC">
              <w:rPr>
                <w:sz w:val="14"/>
                <w:szCs w:val="14"/>
                <w:lang w:bidi="ar-EG"/>
              </w:rPr>
              <w:t xml:space="preserve"> 32          88.8</w:t>
            </w:r>
          </w:p>
        </w:tc>
        <w:tc>
          <w:tcPr>
            <w:tcW w:w="252" w:type="pct"/>
            <w:shd w:val="clear" w:color="auto" w:fill="auto"/>
            <w:vAlign w:val="center"/>
          </w:tcPr>
          <w:p w:rsidR="00801C58" w:rsidRPr="000425FC" w:rsidRDefault="00801C58" w:rsidP="00E23A0E">
            <w:pPr>
              <w:rPr>
                <w:sz w:val="14"/>
                <w:szCs w:val="14"/>
                <w:lang w:bidi="ar-EG"/>
              </w:rPr>
            </w:pPr>
          </w:p>
          <w:p w:rsidR="00801C58" w:rsidRPr="000425FC" w:rsidRDefault="00801C58" w:rsidP="00E23A0E">
            <w:pPr>
              <w:rPr>
                <w:sz w:val="14"/>
                <w:szCs w:val="14"/>
                <w:lang w:bidi="ar-EG"/>
              </w:rPr>
            </w:pPr>
            <w:r w:rsidRPr="000425FC">
              <w:rPr>
                <w:sz w:val="14"/>
                <w:szCs w:val="14"/>
                <w:lang w:bidi="ar-EG"/>
              </w:rPr>
              <w:t>2.83</w:t>
            </w:r>
          </w:p>
          <w:p w:rsidR="00801C58" w:rsidRPr="000425FC" w:rsidRDefault="00801C58" w:rsidP="00E23A0E">
            <w:pPr>
              <w:rPr>
                <w:sz w:val="14"/>
                <w:szCs w:val="14"/>
                <w:lang w:bidi="ar-EG"/>
              </w:rPr>
            </w:pPr>
          </w:p>
        </w:tc>
      </w:tr>
    </w:tbl>
    <w:p w:rsidR="00DB2498" w:rsidRPr="000425FC" w:rsidRDefault="00DB2498" w:rsidP="00931CD0">
      <w:pPr>
        <w:snapToGrid w:val="0"/>
        <w:ind w:firstLine="425"/>
        <w:jc w:val="both"/>
        <w:rPr>
          <w:sz w:val="20"/>
          <w:szCs w:val="16"/>
        </w:rPr>
      </w:pPr>
      <w:r w:rsidRPr="000425FC">
        <w:rPr>
          <w:sz w:val="20"/>
          <w:szCs w:val="16"/>
        </w:rPr>
        <w:t xml:space="preserve">Source: </w:t>
      </w:r>
      <w:r w:rsidR="002A5F20" w:rsidRPr="000425FC">
        <w:rPr>
          <w:sz w:val="20"/>
          <w:szCs w:val="16"/>
        </w:rPr>
        <w:t>E</w:t>
      </w:r>
      <w:r w:rsidRPr="000425FC">
        <w:rPr>
          <w:sz w:val="20"/>
          <w:szCs w:val="16"/>
        </w:rPr>
        <w:t>xploratory study</w:t>
      </w:r>
    </w:p>
    <w:p w:rsidR="0071226C" w:rsidRPr="000425FC" w:rsidRDefault="0071226C" w:rsidP="00E23A0E">
      <w:pPr>
        <w:snapToGrid w:val="0"/>
        <w:ind w:firstLine="425"/>
        <w:jc w:val="both"/>
        <w:rPr>
          <w:sz w:val="20"/>
          <w:szCs w:val="20"/>
        </w:rPr>
      </w:pPr>
    </w:p>
    <w:p w:rsidR="0071226C" w:rsidRPr="000425FC" w:rsidRDefault="0071226C" w:rsidP="00E23A0E">
      <w:pPr>
        <w:snapToGrid w:val="0"/>
        <w:ind w:firstLine="425"/>
        <w:jc w:val="both"/>
        <w:rPr>
          <w:sz w:val="20"/>
          <w:szCs w:val="20"/>
        </w:rPr>
        <w:sectPr w:rsidR="0071226C" w:rsidRPr="000425FC" w:rsidSect="0071226C">
          <w:headerReference w:type="default" r:id="rId15"/>
          <w:type w:val="continuous"/>
          <w:pgSz w:w="12242" w:h="15842" w:code="1"/>
          <w:pgMar w:top="1440" w:right="1440" w:bottom="1440" w:left="1440" w:header="720" w:footer="720" w:gutter="0"/>
          <w:cols w:space="720"/>
          <w:bidi/>
          <w:docGrid w:linePitch="360"/>
        </w:sectPr>
      </w:pPr>
    </w:p>
    <w:p w:rsidR="00AE388B" w:rsidRPr="000425FC" w:rsidRDefault="00227D49" w:rsidP="00E23A0E">
      <w:pPr>
        <w:snapToGrid w:val="0"/>
        <w:ind w:firstLine="425"/>
        <w:jc w:val="both"/>
        <w:rPr>
          <w:sz w:val="20"/>
          <w:szCs w:val="20"/>
        </w:rPr>
      </w:pPr>
      <w:r w:rsidRPr="000425FC">
        <w:rPr>
          <w:sz w:val="20"/>
          <w:szCs w:val="20"/>
        </w:rPr>
        <w:lastRenderedPageBreak/>
        <w:t xml:space="preserve">In terms of the top-managers ability to actualize </w:t>
      </w:r>
      <w:proofErr w:type="spellStart"/>
      <w:r w:rsidRPr="000425FC">
        <w:rPr>
          <w:sz w:val="20"/>
          <w:szCs w:val="20"/>
        </w:rPr>
        <w:t>planning</w:t>
      </w:r>
      <w:r w:rsidR="00D279C8" w:rsidRPr="000425FC">
        <w:rPr>
          <w:sz w:val="20"/>
          <w:szCs w:val="20"/>
        </w:rPr>
        <w:t>via</w:t>
      </w:r>
      <w:proofErr w:type="spellEnd"/>
      <w:r w:rsidR="00D279C8" w:rsidRPr="000425FC">
        <w:rPr>
          <w:sz w:val="20"/>
          <w:szCs w:val="20"/>
        </w:rPr>
        <w:t xml:space="preserve"> the </w:t>
      </w:r>
      <w:r w:rsidR="00D153A9" w:rsidRPr="000425FC">
        <w:rPr>
          <w:sz w:val="20"/>
          <w:szCs w:val="20"/>
        </w:rPr>
        <w:t>people</w:t>
      </w:r>
      <w:r w:rsidRPr="000425FC">
        <w:rPr>
          <w:sz w:val="20"/>
          <w:szCs w:val="20"/>
        </w:rPr>
        <w:t xml:space="preserve">, as shown in the first line of the table above, </w:t>
      </w:r>
      <w:r w:rsidR="00D153A9" w:rsidRPr="000425FC">
        <w:rPr>
          <w:sz w:val="20"/>
          <w:szCs w:val="20"/>
        </w:rPr>
        <w:t xml:space="preserve">have gone to </w:t>
      </w:r>
      <w:r w:rsidR="004016C1" w:rsidRPr="000425FC">
        <w:rPr>
          <w:sz w:val="20"/>
          <w:szCs w:val="20"/>
        </w:rPr>
        <w:t xml:space="preserve">agree with the </w:t>
      </w:r>
      <w:r w:rsidR="00D153A9" w:rsidRPr="000425FC">
        <w:rPr>
          <w:sz w:val="20"/>
          <w:szCs w:val="20"/>
        </w:rPr>
        <w:t>say that</w:t>
      </w:r>
      <w:r w:rsidR="004016C1" w:rsidRPr="000425FC">
        <w:rPr>
          <w:sz w:val="20"/>
          <w:szCs w:val="20"/>
        </w:rPr>
        <w:t xml:space="preserve"> their top-managers are unable to actualize such a function. </w:t>
      </w:r>
      <w:r w:rsidR="004016C1" w:rsidRPr="000425FC">
        <w:rPr>
          <w:i/>
          <w:iCs/>
          <w:sz w:val="20"/>
          <w:szCs w:val="20"/>
        </w:rPr>
        <w:t>36</w:t>
      </w:r>
      <w:r w:rsidR="004016C1" w:rsidRPr="000425FC">
        <w:rPr>
          <w:sz w:val="20"/>
          <w:szCs w:val="20"/>
        </w:rPr>
        <w:t xml:space="preserve"> of interviewees which equal to </w:t>
      </w:r>
      <w:r w:rsidR="004016C1" w:rsidRPr="000425FC">
        <w:rPr>
          <w:i/>
          <w:iCs/>
          <w:sz w:val="20"/>
          <w:szCs w:val="20"/>
        </w:rPr>
        <w:t>72%</w:t>
      </w:r>
      <w:r w:rsidRPr="000425FC">
        <w:rPr>
          <w:sz w:val="20"/>
          <w:szCs w:val="20"/>
        </w:rPr>
        <w:t xml:space="preserve">of the piloted whole number </w:t>
      </w:r>
      <w:r w:rsidR="004016C1" w:rsidRPr="000425FC">
        <w:rPr>
          <w:sz w:val="20"/>
          <w:szCs w:val="20"/>
        </w:rPr>
        <w:t xml:space="preserve">were considering the top managers inability to actualize properly </w:t>
      </w:r>
      <w:r w:rsidR="00FC4368" w:rsidRPr="000425FC">
        <w:rPr>
          <w:sz w:val="20"/>
          <w:szCs w:val="20"/>
        </w:rPr>
        <w:t xml:space="preserve">planning </w:t>
      </w:r>
      <w:r w:rsidR="00FC4368" w:rsidRPr="000425FC">
        <w:rPr>
          <w:sz w:val="20"/>
          <w:szCs w:val="20"/>
        </w:rPr>
        <w:lastRenderedPageBreak/>
        <w:t xml:space="preserve">function. </w:t>
      </w:r>
      <w:r w:rsidR="00471E42" w:rsidRPr="000425FC">
        <w:rPr>
          <w:sz w:val="20"/>
          <w:szCs w:val="20"/>
        </w:rPr>
        <w:t>On the</w:t>
      </w:r>
      <w:r w:rsidR="00FC4368" w:rsidRPr="000425FC">
        <w:rPr>
          <w:sz w:val="20"/>
          <w:szCs w:val="20"/>
        </w:rPr>
        <w:t xml:space="preserve"> other side </w:t>
      </w:r>
      <w:r w:rsidR="00FC4368" w:rsidRPr="000425FC">
        <w:rPr>
          <w:i/>
          <w:iCs/>
          <w:sz w:val="20"/>
          <w:szCs w:val="20"/>
        </w:rPr>
        <w:t>14</w:t>
      </w:r>
      <w:r w:rsidR="00FC4368" w:rsidRPr="000425FC">
        <w:rPr>
          <w:sz w:val="20"/>
          <w:szCs w:val="20"/>
        </w:rPr>
        <w:t xml:space="preserve"> interviewees have oppositely gone to consider either they are able</w:t>
      </w:r>
      <w:r w:rsidRPr="000425FC">
        <w:rPr>
          <w:sz w:val="20"/>
          <w:szCs w:val="20"/>
        </w:rPr>
        <w:t>;</w:t>
      </w:r>
      <w:r w:rsidR="00FC4368" w:rsidRPr="000425FC">
        <w:rPr>
          <w:i/>
          <w:iCs/>
          <w:sz w:val="20"/>
          <w:szCs w:val="20"/>
        </w:rPr>
        <w:t>8</w:t>
      </w:r>
      <w:r w:rsidR="00FC4368" w:rsidRPr="000425FC">
        <w:rPr>
          <w:sz w:val="20"/>
          <w:szCs w:val="20"/>
        </w:rPr>
        <w:t xml:space="preserve"> interviewees</w:t>
      </w:r>
      <w:r w:rsidR="008F54E0" w:rsidRPr="000425FC">
        <w:rPr>
          <w:sz w:val="20"/>
          <w:szCs w:val="20"/>
        </w:rPr>
        <w:t xml:space="preserve">, </w:t>
      </w:r>
      <w:r w:rsidR="00FC4368" w:rsidRPr="000425FC">
        <w:rPr>
          <w:sz w:val="20"/>
          <w:szCs w:val="20"/>
        </w:rPr>
        <w:t>or</w:t>
      </w:r>
      <w:r w:rsidR="008F54E0" w:rsidRPr="000425FC">
        <w:rPr>
          <w:sz w:val="20"/>
          <w:szCs w:val="20"/>
        </w:rPr>
        <w:t xml:space="preserve"> to some extent able/unable</w:t>
      </w:r>
      <w:r w:rsidRPr="000425FC">
        <w:rPr>
          <w:sz w:val="20"/>
          <w:szCs w:val="20"/>
        </w:rPr>
        <w:t>;</w:t>
      </w:r>
      <w:r w:rsidR="008F54E0" w:rsidRPr="000425FC">
        <w:rPr>
          <w:i/>
          <w:iCs/>
          <w:sz w:val="20"/>
          <w:szCs w:val="20"/>
        </w:rPr>
        <w:t>6</w:t>
      </w:r>
      <w:r w:rsidR="008F54E0" w:rsidRPr="000425FC">
        <w:rPr>
          <w:sz w:val="20"/>
          <w:szCs w:val="20"/>
        </w:rPr>
        <w:t xml:space="preserve"> </w:t>
      </w:r>
      <w:proofErr w:type="spellStart"/>
      <w:r w:rsidR="008F54E0" w:rsidRPr="000425FC">
        <w:rPr>
          <w:sz w:val="20"/>
          <w:szCs w:val="20"/>
        </w:rPr>
        <w:t>interviewees</w:t>
      </w:r>
      <w:r w:rsidRPr="000425FC">
        <w:rPr>
          <w:sz w:val="20"/>
          <w:szCs w:val="20"/>
        </w:rPr>
        <w:t>.Both</w:t>
      </w:r>
      <w:proofErr w:type="spellEnd"/>
      <w:r w:rsidR="00471E42" w:rsidRPr="000425FC">
        <w:rPr>
          <w:sz w:val="20"/>
          <w:szCs w:val="20"/>
        </w:rPr>
        <w:t xml:space="preserve"> the latter two types of interviewees represent together around </w:t>
      </w:r>
      <w:r w:rsidR="008F54E0" w:rsidRPr="000425FC">
        <w:rPr>
          <w:i/>
          <w:iCs/>
          <w:sz w:val="20"/>
          <w:szCs w:val="20"/>
        </w:rPr>
        <w:t>28%</w:t>
      </w:r>
      <w:r w:rsidR="00471E42" w:rsidRPr="000425FC">
        <w:rPr>
          <w:sz w:val="20"/>
          <w:szCs w:val="20"/>
        </w:rPr>
        <w:t xml:space="preserve">from the whole </w:t>
      </w:r>
      <w:r w:rsidRPr="000425FC">
        <w:rPr>
          <w:sz w:val="20"/>
          <w:szCs w:val="20"/>
        </w:rPr>
        <w:t>investigated number.</w:t>
      </w:r>
    </w:p>
    <w:p w:rsidR="00AC028B" w:rsidRPr="000425FC" w:rsidRDefault="008F54E0" w:rsidP="00E23A0E">
      <w:pPr>
        <w:snapToGrid w:val="0"/>
        <w:ind w:firstLine="425"/>
        <w:jc w:val="both"/>
        <w:rPr>
          <w:sz w:val="20"/>
          <w:szCs w:val="20"/>
        </w:rPr>
      </w:pPr>
      <w:r w:rsidRPr="000425FC">
        <w:rPr>
          <w:sz w:val="20"/>
          <w:szCs w:val="20"/>
        </w:rPr>
        <w:lastRenderedPageBreak/>
        <w:t xml:space="preserve">This was further confirmed by the weighted average that was equal </w:t>
      </w:r>
      <w:r w:rsidRPr="000425FC">
        <w:rPr>
          <w:i/>
          <w:iCs/>
          <w:sz w:val="20"/>
          <w:szCs w:val="20"/>
        </w:rPr>
        <w:t>2.56</w:t>
      </w:r>
      <w:r w:rsidRPr="000425FC">
        <w:rPr>
          <w:sz w:val="20"/>
          <w:szCs w:val="20"/>
        </w:rPr>
        <w:t xml:space="preserve">, which reflects general tendency toward </w:t>
      </w:r>
      <w:r w:rsidR="00DA08A1" w:rsidRPr="000425FC">
        <w:rPr>
          <w:sz w:val="20"/>
          <w:szCs w:val="20"/>
        </w:rPr>
        <w:t xml:space="preserve">seeing the </w:t>
      </w:r>
      <w:r w:rsidR="00227D49" w:rsidRPr="000425FC">
        <w:rPr>
          <w:sz w:val="20"/>
          <w:szCs w:val="20"/>
        </w:rPr>
        <w:t xml:space="preserve">inability of actualizing such a technical </w:t>
      </w:r>
      <w:r w:rsidR="008B6CBB" w:rsidRPr="000425FC">
        <w:rPr>
          <w:sz w:val="20"/>
          <w:szCs w:val="20"/>
        </w:rPr>
        <w:t xml:space="preserve">function by the </w:t>
      </w:r>
      <w:r w:rsidR="00DA08A1" w:rsidRPr="000425FC">
        <w:rPr>
          <w:sz w:val="20"/>
          <w:szCs w:val="20"/>
        </w:rPr>
        <w:t>top managers.</w:t>
      </w:r>
      <w:r w:rsidR="006F5500" w:rsidRPr="000425FC">
        <w:rPr>
          <w:sz w:val="20"/>
          <w:szCs w:val="20"/>
        </w:rPr>
        <w:t>Furthermore</w:t>
      </w:r>
      <w:r w:rsidR="008B6CBB" w:rsidRPr="000425FC">
        <w:rPr>
          <w:i/>
          <w:iCs/>
          <w:sz w:val="20"/>
          <w:szCs w:val="20"/>
        </w:rPr>
        <w:t>31</w:t>
      </w:r>
      <w:r w:rsidR="00953173" w:rsidRPr="000425FC">
        <w:rPr>
          <w:sz w:val="20"/>
          <w:szCs w:val="20"/>
        </w:rPr>
        <w:t xml:space="preserve">out </w:t>
      </w:r>
      <w:r w:rsidR="008B6CBB" w:rsidRPr="000425FC">
        <w:rPr>
          <w:sz w:val="20"/>
          <w:szCs w:val="20"/>
        </w:rPr>
        <w:t xml:space="preserve">of the </w:t>
      </w:r>
      <w:r w:rsidR="008B6CBB" w:rsidRPr="000425FC">
        <w:rPr>
          <w:i/>
          <w:iCs/>
          <w:sz w:val="20"/>
          <w:szCs w:val="20"/>
        </w:rPr>
        <w:t>36</w:t>
      </w:r>
      <w:r w:rsidR="00447831" w:rsidRPr="000425FC">
        <w:rPr>
          <w:sz w:val="20"/>
          <w:szCs w:val="20"/>
        </w:rPr>
        <w:t xml:space="preserve">or </w:t>
      </w:r>
      <w:r w:rsidR="00447831" w:rsidRPr="000425FC">
        <w:rPr>
          <w:i/>
          <w:iCs/>
          <w:sz w:val="20"/>
          <w:szCs w:val="20"/>
        </w:rPr>
        <w:t>86%</w:t>
      </w:r>
      <w:r w:rsidR="00447831" w:rsidRPr="000425FC">
        <w:rPr>
          <w:sz w:val="20"/>
          <w:szCs w:val="20"/>
        </w:rPr>
        <w:t xml:space="preserve"> of the </w:t>
      </w:r>
      <w:r w:rsidR="008B6CBB" w:rsidRPr="000425FC">
        <w:rPr>
          <w:sz w:val="20"/>
          <w:szCs w:val="20"/>
        </w:rPr>
        <w:t xml:space="preserve">investigated employees, who have gone to consider the top-managers inability, were returning this inability to the </w:t>
      </w:r>
      <w:r w:rsidR="00447831" w:rsidRPr="000425FC">
        <w:rPr>
          <w:sz w:val="20"/>
          <w:szCs w:val="20"/>
        </w:rPr>
        <w:t>prevalence of</w:t>
      </w:r>
      <w:r w:rsidR="008B6CBB" w:rsidRPr="000425FC">
        <w:rPr>
          <w:sz w:val="20"/>
          <w:szCs w:val="20"/>
        </w:rPr>
        <w:t xml:space="preserve"> rumors</w:t>
      </w:r>
      <w:r w:rsidR="00447831" w:rsidRPr="000425FC">
        <w:rPr>
          <w:sz w:val="20"/>
          <w:szCs w:val="20"/>
        </w:rPr>
        <w:t xml:space="preserve"> which negatively affected the internal coherence of organization, in terms of the relationship between people and </w:t>
      </w:r>
      <w:proofErr w:type="spellStart"/>
      <w:r w:rsidR="00447831" w:rsidRPr="000425FC">
        <w:rPr>
          <w:sz w:val="20"/>
          <w:szCs w:val="20"/>
        </w:rPr>
        <w:t>management</w:t>
      </w:r>
      <w:r w:rsidR="008B6CBB" w:rsidRPr="000425FC">
        <w:rPr>
          <w:sz w:val="20"/>
          <w:szCs w:val="20"/>
        </w:rPr>
        <w:t>.</w:t>
      </w:r>
      <w:r w:rsidR="00447831" w:rsidRPr="000425FC">
        <w:rPr>
          <w:sz w:val="20"/>
          <w:szCs w:val="20"/>
        </w:rPr>
        <w:t>About</w:t>
      </w:r>
      <w:proofErr w:type="spellEnd"/>
      <w:r w:rsidR="00447831" w:rsidRPr="000425FC">
        <w:rPr>
          <w:sz w:val="20"/>
          <w:szCs w:val="20"/>
        </w:rPr>
        <w:t xml:space="preserve"> </w:t>
      </w:r>
      <w:r w:rsidR="00953173" w:rsidRPr="000425FC">
        <w:rPr>
          <w:i/>
          <w:iCs/>
          <w:sz w:val="20"/>
          <w:szCs w:val="20"/>
        </w:rPr>
        <w:t>5</w:t>
      </w:r>
      <w:r w:rsidR="00447831" w:rsidRPr="000425FC">
        <w:rPr>
          <w:sz w:val="20"/>
          <w:szCs w:val="20"/>
        </w:rPr>
        <w:t xml:space="preserve"> employees or </w:t>
      </w:r>
      <w:r w:rsidR="00953173" w:rsidRPr="000425FC">
        <w:rPr>
          <w:i/>
          <w:iCs/>
          <w:sz w:val="20"/>
          <w:szCs w:val="20"/>
        </w:rPr>
        <w:t>14%</w:t>
      </w:r>
      <w:r w:rsidR="008B6CBB" w:rsidRPr="000425FC">
        <w:rPr>
          <w:sz w:val="20"/>
          <w:szCs w:val="20"/>
        </w:rPr>
        <w:t>of the</w:t>
      </w:r>
      <w:r w:rsidR="00700B84" w:rsidRPr="000425FC">
        <w:rPr>
          <w:sz w:val="20"/>
          <w:szCs w:val="20"/>
        </w:rPr>
        <w:t xml:space="preserve"> same number, pointed out to some other reasons in justifying the inability of the top-</w:t>
      </w:r>
      <w:proofErr w:type="spellStart"/>
      <w:r w:rsidR="00700B84" w:rsidRPr="000425FC">
        <w:rPr>
          <w:sz w:val="20"/>
          <w:szCs w:val="20"/>
        </w:rPr>
        <w:t>managers.The</w:t>
      </w:r>
      <w:proofErr w:type="spellEnd"/>
      <w:r w:rsidR="00700B84" w:rsidRPr="000425FC">
        <w:rPr>
          <w:sz w:val="20"/>
          <w:szCs w:val="20"/>
        </w:rPr>
        <w:t xml:space="preserve"> </w:t>
      </w:r>
      <w:r w:rsidR="00953173" w:rsidRPr="000425FC">
        <w:rPr>
          <w:sz w:val="20"/>
          <w:szCs w:val="20"/>
        </w:rPr>
        <w:t xml:space="preserve">calculated </w:t>
      </w:r>
      <w:r w:rsidR="00700B84" w:rsidRPr="000425FC">
        <w:rPr>
          <w:sz w:val="20"/>
          <w:szCs w:val="20"/>
        </w:rPr>
        <w:t xml:space="preserve">weighted average generally </w:t>
      </w:r>
      <w:proofErr w:type="spellStart"/>
      <w:r w:rsidR="00700B84" w:rsidRPr="000425FC">
        <w:rPr>
          <w:sz w:val="20"/>
          <w:szCs w:val="20"/>
        </w:rPr>
        <w:t>reflect</w:t>
      </w:r>
      <w:r w:rsidR="00153564" w:rsidRPr="000425FC">
        <w:rPr>
          <w:sz w:val="20"/>
          <w:szCs w:val="20"/>
        </w:rPr>
        <w:t>ing</w:t>
      </w:r>
      <w:r w:rsidR="00953173" w:rsidRPr="000425FC">
        <w:rPr>
          <w:sz w:val="20"/>
          <w:szCs w:val="20"/>
        </w:rPr>
        <w:t>the</w:t>
      </w:r>
      <w:proofErr w:type="spellEnd"/>
      <w:r w:rsidR="00953173" w:rsidRPr="000425FC">
        <w:rPr>
          <w:sz w:val="20"/>
          <w:szCs w:val="20"/>
        </w:rPr>
        <w:t xml:space="preserve"> majority</w:t>
      </w:r>
      <w:r w:rsidR="00700B84" w:rsidRPr="000425FC">
        <w:rPr>
          <w:sz w:val="20"/>
          <w:szCs w:val="20"/>
        </w:rPr>
        <w:t xml:space="preserve"> tendency to the top-managers' inability was </w:t>
      </w:r>
      <w:r w:rsidR="00700B84" w:rsidRPr="000425FC">
        <w:rPr>
          <w:i/>
          <w:iCs/>
          <w:sz w:val="20"/>
          <w:szCs w:val="20"/>
        </w:rPr>
        <w:t>2.81</w:t>
      </w:r>
      <w:r w:rsidR="00700B84" w:rsidRPr="000425FC">
        <w:rPr>
          <w:sz w:val="20"/>
          <w:szCs w:val="20"/>
        </w:rPr>
        <w:t xml:space="preserve">, which </w:t>
      </w:r>
      <w:r w:rsidR="00153564" w:rsidRPr="000425FC">
        <w:rPr>
          <w:sz w:val="20"/>
          <w:szCs w:val="20"/>
        </w:rPr>
        <w:t>is</w:t>
      </w:r>
      <w:r w:rsidR="00700B84" w:rsidRPr="000425FC">
        <w:rPr>
          <w:sz w:val="20"/>
          <w:szCs w:val="20"/>
        </w:rPr>
        <w:t xml:space="preserve"> greater than the middle cell ranking value or </w:t>
      </w:r>
      <w:r w:rsidR="00700B84" w:rsidRPr="000425FC">
        <w:rPr>
          <w:i/>
          <w:iCs/>
          <w:sz w:val="20"/>
          <w:szCs w:val="20"/>
        </w:rPr>
        <w:t>2</w:t>
      </w:r>
      <w:r w:rsidR="00700B84" w:rsidRPr="000425FC">
        <w:rPr>
          <w:sz w:val="20"/>
          <w:szCs w:val="20"/>
        </w:rPr>
        <w:t xml:space="preserve"> by more than </w:t>
      </w:r>
      <w:r w:rsidR="00700B84" w:rsidRPr="000425FC">
        <w:rPr>
          <w:i/>
          <w:iCs/>
          <w:sz w:val="20"/>
          <w:szCs w:val="20"/>
        </w:rPr>
        <w:t>0.8</w:t>
      </w:r>
      <w:r w:rsidR="00700B84" w:rsidRPr="000425FC">
        <w:rPr>
          <w:sz w:val="20"/>
          <w:szCs w:val="20"/>
        </w:rPr>
        <w:t>.</w:t>
      </w:r>
    </w:p>
    <w:p w:rsidR="00B27FA9" w:rsidRPr="000425FC" w:rsidRDefault="00527413" w:rsidP="00E23A0E">
      <w:pPr>
        <w:snapToGrid w:val="0"/>
        <w:ind w:firstLine="425"/>
        <w:jc w:val="both"/>
        <w:rPr>
          <w:sz w:val="20"/>
          <w:szCs w:val="20"/>
        </w:rPr>
      </w:pPr>
      <w:r w:rsidRPr="000425FC">
        <w:rPr>
          <w:sz w:val="20"/>
          <w:szCs w:val="20"/>
        </w:rPr>
        <w:t xml:space="preserve">For the organizing function, the received data that's contained by the previous table second line, </w:t>
      </w:r>
      <w:r w:rsidR="00440081" w:rsidRPr="000425FC">
        <w:rPr>
          <w:sz w:val="20"/>
          <w:szCs w:val="20"/>
        </w:rPr>
        <w:t xml:space="preserve">have indicated that the number of interviewees who have considered the inability of the top-managers to actualize </w:t>
      </w:r>
      <w:r w:rsidR="00A93F5C" w:rsidRPr="000425FC">
        <w:rPr>
          <w:sz w:val="20"/>
          <w:szCs w:val="20"/>
        </w:rPr>
        <w:t xml:space="preserve">properly </w:t>
      </w:r>
      <w:r w:rsidR="00440081" w:rsidRPr="000425FC">
        <w:rPr>
          <w:sz w:val="20"/>
          <w:szCs w:val="20"/>
        </w:rPr>
        <w:t xml:space="preserve">such a technical function was </w:t>
      </w:r>
      <w:r w:rsidR="00440081" w:rsidRPr="000425FC">
        <w:rPr>
          <w:i/>
          <w:iCs/>
          <w:sz w:val="20"/>
          <w:szCs w:val="20"/>
        </w:rPr>
        <w:t>36</w:t>
      </w:r>
      <w:r w:rsidR="00440081" w:rsidRPr="000425FC">
        <w:rPr>
          <w:sz w:val="20"/>
          <w:szCs w:val="20"/>
        </w:rPr>
        <w:t xml:space="preserve"> equal to </w:t>
      </w:r>
      <w:r w:rsidR="00440081" w:rsidRPr="000425FC">
        <w:rPr>
          <w:i/>
          <w:iCs/>
          <w:sz w:val="20"/>
          <w:szCs w:val="20"/>
        </w:rPr>
        <w:t>72%</w:t>
      </w:r>
      <w:r w:rsidR="00440081" w:rsidRPr="000425FC">
        <w:rPr>
          <w:sz w:val="20"/>
          <w:szCs w:val="20"/>
        </w:rPr>
        <w:t xml:space="preserve"> while others' number was </w:t>
      </w:r>
      <w:r w:rsidR="00440081" w:rsidRPr="000425FC">
        <w:rPr>
          <w:i/>
          <w:iCs/>
          <w:sz w:val="20"/>
          <w:szCs w:val="20"/>
        </w:rPr>
        <w:t>14</w:t>
      </w:r>
      <w:r w:rsidR="00440081" w:rsidRPr="000425FC">
        <w:rPr>
          <w:sz w:val="20"/>
          <w:szCs w:val="20"/>
        </w:rPr>
        <w:t xml:space="preserve"> or 28%. This was supported by a calculated weighted average equal </w:t>
      </w:r>
      <w:r w:rsidR="00440081" w:rsidRPr="000425FC">
        <w:rPr>
          <w:i/>
          <w:iCs/>
          <w:sz w:val="20"/>
          <w:szCs w:val="20"/>
        </w:rPr>
        <w:t>2.58</w:t>
      </w:r>
      <w:r w:rsidR="00440081" w:rsidRPr="000425FC">
        <w:rPr>
          <w:sz w:val="20"/>
          <w:szCs w:val="20"/>
        </w:rPr>
        <w:t>.</w:t>
      </w:r>
    </w:p>
    <w:p w:rsidR="004270E3" w:rsidRPr="000425FC" w:rsidRDefault="00A93F5C" w:rsidP="00E23A0E">
      <w:pPr>
        <w:snapToGrid w:val="0"/>
        <w:ind w:firstLine="425"/>
        <w:jc w:val="both"/>
        <w:rPr>
          <w:sz w:val="20"/>
          <w:szCs w:val="20"/>
        </w:rPr>
      </w:pPr>
      <w:r w:rsidRPr="000425FC">
        <w:rPr>
          <w:sz w:val="20"/>
          <w:szCs w:val="20"/>
        </w:rPr>
        <w:t xml:space="preserve">From </w:t>
      </w:r>
      <w:r w:rsidR="00440081" w:rsidRPr="000425FC">
        <w:rPr>
          <w:sz w:val="20"/>
          <w:szCs w:val="20"/>
        </w:rPr>
        <w:t xml:space="preserve">the </w:t>
      </w:r>
      <w:r w:rsidR="00440081" w:rsidRPr="000425FC">
        <w:rPr>
          <w:i/>
          <w:iCs/>
          <w:sz w:val="20"/>
          <w:szCs w:val="20"/>
        </w:rPr>
        <w:t>36</w:t>
      </w:r>
      <w:r w:rsidR="00440081" w:rsidRPr="000425FC">
        <w:rPr>
          <w:sz w:val="20"/>
          <w:szCs w:val="20"/>
        </w:rPr>
        <w:t xml:space="preserve"> employees </w:t>
      </w:r>
      <w:r w:rsidRPr="000425FC">
        <w:rPr>
          <w:sz w:val="20"/>
          <w:szCs w:val="20"/>
        </w:rPr>
        <w:t xml:space="preserve">who were </w:t>
      </w:r>
      <w:proofErr w:type="spellStart"/>
      <w:r w:rsidRPr="000425FC">
        <w:rPr>
          <w:sz w:val="20"/>
          <w:szCs w:val="20"/>
        </w:rPr>
        <w:t>hint</w:t>
      </w:r>
      <w:r w:rsidR="005B74B4" w:rsidRPr="000425FC">
        <w:rPr>
          <w:sz w:val="20"/>
          <w:szCs w:val="20"/>
        </w:rPr>
        <w:t>ingto</w:t>
      </w:r>
      <w:proofErr w:type="spellEnd"/>
      <w:r w:rsidR="005B74B4" w:rsidRPr="000425FC">
        <w:rPr>
          <w:sz w:val="20"/>
          <w:szCs w:val="20"/>
        </w:rPr>
        <w:t xml:space="preserve"> </w:t>
      </w:r>
      <w:r w:rsidR="00440081" w:rsidRPr="000425FC">
        <w:rPr>
          <w:sz w:val="20"/>
          <w:szCs w:val="20"/>
        </w:rPr>
        <w:t xml:space="preserve">the inability of </w:t>
      </w:r>
      <w:r w:rsidRPr="000425FC">
        <w:rPr>
          <w:sz w:val="20"/>
          <w:szCs w:val="20"/>
        </w:rPr>
        <w:t xml:space="preserve">top-managers </w:t>
      </w:r>
      <w:r w:rsidR="005B74B4" w:rsidRPr="000425FC">
        <w:rPr>
          <w:sz w:val="20"/>
          <w:szCs w:val="20"/>
        </w:rPr>
        <w:t xml:space="preserve">concerning the appropriate actualization to </w:t>
      </w:r>
      <w:r w:rsidRPr="000425FC">
        <w:rPr>
          <w:sz w:val="20"/>
          <w:szCs w:val="20"/>
        </w:rPr>
        <w:t xml:space="preserve">this function, there were </w:t>
      </w:r>
      <w:r w:rsidRPr="000425FC">
        <w:rPr>
          <w:i/>
          <w:iCs/>
          <w:sz w:val="20"/>
          <w:szCs w:val="20"/>
        </w:rPr>
        <w:t>32</w:t>
      </w:r>
      <w:r w:rsidRPr="000425FC">
        <w:rPr>
          <w:sz w:val="20"/>
          <w:szCs w:val="20"/>
        </w:rPr>
        <w:t xml:space="preserve"> or </w:t>
      </w:r>
      <w:r w:rsidRPr="000425FC">
        <w:rPr>
          <w:i/>
          <w:iCs/>
          <w:sz w:val="20"/>
          <w:szCs w:val="20"/>
        </w:rPr>
        <w:t>89%</w:t>
      </w:r>
      <w:r w:rsidRPr="000425FC">
        <w:rPr>
          <w:sz w:val="20"/>
          <w:szCs w:val="20"/>
        </w:rPr>
        <w:t xml:space="preserve"> who returned this orientation to the widespread of unconstructive rumors which severely affecting the organization peace.</w:t>
      </w:r>
      <w:r w:rsidR="005B74B4" w:rsidRPr="000425FC">
        <w:rPr>
          <w:sz w:val="20"/>
          <w:szCs w:val="20"/>
        </w:rPr>
        <w:t xml:space="preserve"> Calculating the weighted average, it was far greater than </w:t>
      </w:r>
      <w:r w:rsidR="005B74B4" w:rsidRPr="000425FC">
        <w:rPr>
          <w:i/>
          <w:iCs/>
          <w:sz w:val="20"/>
          <w:szCs w:val="20"/>
        </w:rPr>
        <w:t>2</w:t>
      </w:r>
      <w:r w:rsidR="005B74B4" w:rsidRPr="000425FC">
        <w:rPr>
          <w:sz w:val="20"/>
          <w:szCs w:val="20"/>
        </w:rPr>
        <w:t>.</w:t>
      </w:r>
    </w:p>
    <w:p w:rsidR="004C1968" w:rsidRPr="000425FC" w:rsidRDefault="00A8609D" w:rsidP="00E23A0E">
      <w:pPr>
        <w:snapToGrid w:val="0"/>
        <w:ind w:firstLine="425"/>
        <w:jc w:val="both"/>
        <w:rPr>
          <w:sz w:val="20"/>
          <w:szCs w:val="20"/>
        </w:rPr>
      </w:pPr>
      <w:r w:rsidRPr="000425FC">
        <w:rPr>
          <w:sz w:val="20"/>
          <w:szCs w:val="20"/>
        </w:rPr>
        <w:t xml:space="preserve">In the third line of the above demonstrated table, </w:t>
      </w:r>
      <w:r w:rsidR="004270E3" w:rsidRPr="000425FC">
        <w:rPr>
          <w:sz w:val="20"/>
          <w:szCs w:val="20"/>
        </w:rPr>
        <w:t xml:space="preserve">Only </w:t>
      </w:r>
      <w:r w:rsidR="004270E3" w:rsidRPr="000425FC">
        <w:rPr>
          <w:i/>
          <w:iCs/>
          <w:sz w:val="20"/>
          <w:szCs w:val="20"/>
        </w:rPr>
        <w:t>13</w:t>
      </w:r>
      <w:r w:rsidR="004270E3" w:rsidRPr="000425FC">
        <w:rPr>
          <w:sz w:val="20"/>
          <w:szCs w:val="20"/>
        </w:rPr>
        <w:t xml:space="preserve"> or </w:t>
      </w:r>
      <w:r w:rsidR="004270E3" w:rsidRPr="000425FC">
        <w:rPr>
          <w:i/>
          <w:iCs/>
          <w:sz w:val="20"/>
          <w:szCs w:val="20"/>
        </w:rPr>
        <w:t>26%</w:t>
      </w:r>
      <w:r w:rsidR="004270E3" w:rsidRPr="000425FC">
        <w:rPr>
          <w:sz w:val="20"/>
          <w:szCs w:val="20"/>
        </w:rPr>
        <w:t xml:space="preserve"> compared with </w:t>
      </w:r>
      <w:r w:rsidR="004270E3" w:rsidRPr="000425FC">
        <w:rPr>
          <w:i/>
          <w:iCs/>
          <w:sz w:val="20"/>
          <w:szCs w:val="20"/>
        </w:rPr>
        <w:t>37</w:t>
      </w:r>
      <w:r w:rsidR="004270E3" w:rsidRPr="000425FC">
        <w:rPr>
          <w:sz w:val="20"/>
          <w:szCs w:val="20"/>
        </w:rPr>
        <w:t xml:space="preserve"> or </w:t>
      </w:r>
      <w:r w:rsidR="004270E3" w:rsidRPr="000425FC">
        <w:rPr>
          <w:i/>
          <w:iCs/>
          <w:sz w:val="20"/>
          <w:szCs w:val="20"/>
        </w:rPr>
        <w:t>74%</w:t>
      </w:r>
      <w:r w:rsidR="004270E3" w:rsidRPr="000425FC">
        <w:rPr>
          <w:sz w:val="20"/>
          <w:szCs w:val="20"/>
        </w:rPr>
        <w:t xml:space="preserve"> out of the whole investigated number or </w:t>
      </w:r>
      <w:r w:rsidR="004270E3" w:rsidRPr="000425FC">
        <w:rPr>
          <w:i/>
          <w:iCs/>
          <w:sz w:val="20"/>
          <w:szCs w:val="20"/>
        </w:rPr>
        <w:t>50</w:t>
      </w:r>
      <w:r w:rsidR="004270E3" w:rsidRPr="000425FC">
        <w:rPr>
          <w:sz w:val="20"/>
          <w:szCs w:val="20"/>
        </w:rPr>
        <w:t xml:space="preserve"> have considered the top-managers ability to actualize the directing function as it should be. The </w:t>
      </w:r>
      <w:r w:rsidR="008E6369" w:rsidRPr="000425FC">
        <w:rPr>
          <w:sz w:val="20"/>
          <w:szCs w:val="20"/>
        </w:rPr>
        <w:t>former group</w:t>
      </w:r>
      <w:r w:rsidR="004270E3" w:rsidRPr="000425FC">
        <w:rPr>
          <w:sz w:val="20"/>
          <w:szCs w:val="20"/>
        </w:rPr>
        <w:t xml:space="preserve"> opinion was </w:t>
      </w:r>
      <w:r w:rsidR="008E6369" w:rsidRPr="000425FC">
        <w:rPr>
          <w:sz w:val="20"/>
          <w:szCs w:val="20"/>
        </w:rPr>
        <w:t xml:space="preserve">less important due to the </w:t>
      </w:r>
      <w:r w:rsidRPr="000425FC">
        <w:rPr>
          <w:sz w:val="20"/>
          <w:szCs w:val="20"/>
        </w:rPr>
        <w:t xml:space="preserve">added up </w:t>
      </w:r>
      <w:r w:rsidR="008E6369" w:rsidRPr="000425FC">
        <w:rPr>
          <w:sz w:val="20"/>
          <w:szCs w:val="20"/>
        </w:rPr>
        <w:t xml:space="preserve">value of the weighted average which was </w:t>
      </w:r>
      <w:r w:rsidR="008E6369" w:rsidRPr="000425FC">
        <w:rPr>
          <w:i/>
          <w:iCs/>
          <w:sz w:val="20"/>
          <w:szCs w:val="20"/>
        </w:rPr>
        <w:t>2.62</w:t>
      </w:r>
      <w:r w:rsidR="008E6369" w:rsidRPr="000425FC">
        <w:rPr>
          <w:sz w:val="20"/>
          <w:szCs w:val="20"/>
        </w:rPr>
        <w:t xml:space="preserve">. </w:t>
      </w:r>
      <w:r w:rsidR="004C1968" w:rsidRPr="000425FC">
        <w:rPr>
          <w:sz w:val="20"/>
          <w:szCs w:val="20"/>
        </w:rPr>
        <w:t xml:space="preserve">From </w:t>
      </w:r>
      <w:r w:rsidR="008E6369" w:rsidRPr="000425FC">
        <w:rPr>
          <w:sz w:val="20"/>
          <w:szCs w:val="20"/>
        </w:rPr>
        <w:t xml:space="preserve">the </w:t>
      </w:r>
      <w:r w:rsidR="008E6369" w:rsidRPr="000425FC">
        <w:rPr>
          <w:i/>
          <w:iCs/>
          <w:sz w:val="20"/>
          <w:szCs w:val="20"/>
        </w:rPr>
        <w:t>37</w:t>
      </w:r>
      <w:r w:rsidR="008E6369" w:rsidRPr="000425FC">
        <w:rPr>
          <w:sz w:val="20"/>
          <w:szCs w:val="20"/>
        </w:rPr>
        <w:t xml:space="preserve"> employees who are representing the majority opinion</w:t>
      </w:r>
      <w:r w:rsidRPr="000425FC">
        <w:rPr>
          <w:sz w:val="20"/>
          <w:szCs w:val="20"/>
        </w:rPr>
        <w:t>,</w:t>
      </w:r>
      <w:r w:rsidR="008E6369" w:rsidRPr="000425FC">
        <w:rPr>
          <w:sz w:val="20"/>
          <w:szCs w:val="20"/>
        </w:rPr>
        <w:t xml:space="preserve"> there </w:t>
      </w:r>
      <w:r w:rsidRPr="000425FC">
        <w:rPr>
          <w:sz w:val="20"/>
          <w:szCs w:val="20"/>
        </w:rPr>
        <w:t>were</w:t>
      </w:r>
      <w:r w:rsidR="008E6369" w:rsidRPr="000425FC">
        <w:rPr>
          <w:i/>
          <w:iCs/>
          <w:sz w:val="20"/>
          <w:szCs w:val="20"/>
        </w:rPr>
        <w:t>33</w:t>
      </w:r>
      <w:r w:rsidR="008E6369" w:rsidRPr="000425FC">
        <w:rPr>
          <w:sz w:val="20"/>
          <w:szCs w:val="20"/>
        </w:rPr>
        <w:t xml:space="preserve"> or </w:t>
      </w:r>
      <w:r w:rsidR="008E6369" w:rsidRPr="000425FC">
        <w:rPr>
          <w:i/>
          <w:iCs/>
          <w:sz w:val="20"/>
          <w:szCs w:val="20"/>
        </w:rPr>
        <w:t>89%</w:t>
      </w:r>
      <w:r w:rsidRPr="000425FC">
        <w:rPr>
          <w:sz w:val="20"/>
          <w:szCs w:val="20"/>
        </w:rPr>
        <w:t xml:space="preserve">who vindicated the </w:t>
      </w:r>
      <w:r w:rsidR="004C1968" w:rsidRPr="000425FC">
        <w:rPr>
          <w:sz w:val="20"/>
          <w:szCs w:val="20"/>
        </w:rPr>
        <w:t xml:space="preserve">inability of the </w:t>
      </w:r>
      <w:r w:rsidRPr="000425FC">
        <w:rPr>
          <w:sz w:val="20"/>
          <w:szCs w:val="20"/>
        </w:rPr>
        <w:t xml:space="preserve">top-managers </w:t>
      </w:r>
      <w:proofErr w:type="spellStart"/>
      <w:r w:rsidR="004C1968" w:rsidRPr="000425FC">
        <w:rPr>
          <w:sz w:val="20"/>
          <w:szCs w:val="20"/>
        </w:rPr>
        <w:t>regardinginappropriate</w:t>
      </w:r>
      <w:proofErr w:type="spellEnd"/>
      <w:r w:rsidR="004C1968" w:rsidRPr="000425FC">
        <w:rPr>
          <w:sz w:val="20"/>
          <w:szCs w:val="20"/>
        </w:rPr>
        <w:t xml:space="preserve"> performance to</w:t>
      </w:r>
      <w:r w:rsidRPr="000425FC">
        <w:rPr>
          <w:sz w:val="20"/>
          <w:szCs w:val="20"/>
        </w:rPr>
        <w:t xml:space="preserve"> the directing function within the context of the bad rumors' effect</w:t>
      </w:r>
      <w:r w:rsidR="004C1968" w:rsidRPr="000425FC">
        <w:rPr>
          <w:sz w:val="20"/>
          <w:szCs w:val="20"/>
        </w:rPr>
        <w:t xml:space="preserve"> on the people's reaction to directions</w:t>
      </w:r>
      <w:r w:rsidRPr="000425FC">
        <w:rPr>
          <w:sz w:val="20"/>
          <w:szCs w:val="20"/>
        </w:rPr>
        <w:t>.</w:t>
      </w:r>
    </w:p>
    <w:p w:rsidR="00AE388B" w:rsidRPr="000425FC" w:rsidRDefault="004C1968" w:rsidP="00E23A0E">
      <w:pPr>
        <w:snapToGrid w:val="0"/>
        <w:ind w:firstLine="425"/>
        <w:jc w:val="both"/>
        <w:rPr>
          <w:sz w:val="20"/>
          <w:szCs w:val="20"/>
        </w:rPr>
      </w:pPr>
      <w:r w:rsidRPr="000425FC">
        <w:rPr>
          <w:sz w:val="20"/>
          <w:szCs w:val="20"/>
        </w:rPr>
        <w:t xml:space="preserve">In relation to control the target interviewees were categorized into two groups, the big number </w:t>
      </w:r>
      <w:r w:rsidR="007C191F" w:rsidRPr="000425FC">
        <w:rPr>
          <w:sz w:val="20"/>
          <w:szCs w:val="20"/>
        </w:rPr>
        <w:t xml:space="preserve">group that was </w:t>
      </w:r>
      <w:r w:rsidRPr="000425FC">
        <w:rPr>
          <w:i/>
          <w:iCs/>
          <w:sz w:val="20"/>
          <w:szCs w:val="20"/>
        </w:rPr>
        <w:t>35</w:t>
      </w:r>
      <w:r w:rsidRPr="000425FC">
        <w:rPr>
          <w:sz w:val="20"/>
          <w:szCs w:val="20"/>
        </w:rPr>
        <w:t xml:space="preserve"> or </w:t>
      </w:r>
      <w:r w:rsidR="007C191F" w:rsidRPr="000425FC">
        <w:rPr>
          <w:sz w:val="20"/>
          <w:szCs w:val="20"/>
        </w:rPr>
        <w:t xml:space="preserve">about </w:t>
      </w:r>
      <w:r w:rsidRPr="000425FC">
        <w:rPr>
          <w:i/>
          <w:iCs/>
          <w:sz w:val="20"/>
          <w:szCs w:val="20"/>
        </w:rPr>
        <w:t>70%</w:t>
      </w:r>
      <w:r w:rsidRPr="000425FC">
        <w:rPr>
          <w:sz w:val="20"/>
          <w:szCs w:val="20"/>
        </w:rPr>
        <w:t xml:space="preserve"> was falling in the area of considering the inability of the top-managers to </w:t>
      </w:r>
      <w:r w:rsidR="007C191F" w:rsidRPr="000425FC">
        <w:rPr>
          <w:sz w:val="20"/>
          <w:szCs w:val="20"/>
        </w:rPr>
        <w:t xml:space="preserve">carry out suitably the function of </w:t>
      </w:r>
      <w:proofErr w:type="spellStart"/>
      <w:r w:rsidR="007C191F" w:rsidRPr="000425FC">
        <w:rPr>
          <w:sz w:val="20"/>
          <w:szCs w:val="20"/>
        </w:rPr>
        <w:t>controlling.The</w:t>
      </w:r>
      <w:proofErr w:type="spellEnd"/>
      <w:r w:rsidR="007C191F" w:rsidRPr="000425FC">
        <w:rPr>
          <w:sz w:val="20"/>
          <w:szCs w:val="20"/>
        </w:rPr>
        <w:t xml:space="preserve"> small number group was </w:t>
      </w:r>
      <w:r w:rsidR="007C191F" w:rsidRPr="000425FC">
        <w:rPr>
          <w:i/>
          <w:iCs/>
          <w:sz w:val="20"/>
          <w:szCs w:val="20"/>
        </w:rPr>
        <w:t>15</w:t>
      </w:r>
      <w:r w:rsidR="007C191F" w:rsidRPr="000425FC">
        <w:rPr>
          <w:sz w:val="20"/>
          <w:szCs w:val="20"/>
        </w:rPr>
        <w:t xml:space="preserve"> employees or </w:t>
      </w:r>
      <w:r w:rsidR="007C191F" w:rsidRPr="000425FC">
        <w:rPr>
          <w:i/>
          <w:iCs/>
          <w:sz w:val="20"/>
          <w:szCs w:val="20"/>
        </w:rPr>
        <w:t>30%</w:t>
      </w:r>
      <w:r w:rsidR="007C191F" w:rsidRPr="000425FC">
        <w:rPr>
          <w:sz w:val="20"/>
          <w:szCs w:val="20"/>
        </w:rPr>
        <w:t xml:space="preserve"> constituted the opposite opinion.</w:t>
      </w:r>
    </w:p>
    <w:p w:rsidR="001939EC" w:rsidRPr="000425FC" w:rsidRDefault="007C191F" w:rsidP="00E23A0E">
      <w:pPr>
        <w:snapToGrid w:val="0"/>
        <w:ind w:firstLine="425"/>
        <w:jc w:val="both"/>
        <w:rPr>
          <w:sz w:val="20"/>
          <w:szCs w:val="20"/>
        </w:rPr>
      </w:pPr>
      <w:r w:rsidRPr="000425FC">
        <w:rPr>
          <w:sz w:val="20"/>
          <w:szCs w:val="20"/>
        </w:rPr>
        <w:t xml:space="preserve">The tendency of the former group direction was confirmed through the value of weighted average that was </w:t>
      </w:r>
      <w:r w:rsidRPr="000425FC">
        <w:rPr>
          <w:i/>
          <w:iCs/>
          <w:sz w:val="20"/>
          <w:szCs w:val="20"/>
        </w:rPr>
        <w:t>2.56</w:t>
      </w:r>
      <w:r w:rsidRPr="000425FC">
        <w:rPr>
          <w:sz w:val="20"/>
          <w:szCs w:val="20"/>
        </w:rPr>
        <w:t xml:space="preserve">. </w:t>
      </w:r>
      <w:r w:rsidRPr="000425FC">
        <w:rPr>
          <w:i/>
          <w:iCs/>
          <w:sz w:val="20"/>
          <w:szCs w:val="20"/>
        </w:rPr>
        <w:t>3</w:t>
      </w:r>
      <w:r w:rsidR="00A64691" w:rsidRPr="000425FC">
        <w:rPr>
          <w:i/>
          <w:iCs/>
          <w:sz w:val="20"/>
          <w:szCs w:val="20"/>
        </w:rPr>
        <w:t>2</w:t>
      </w:r>
      <w:r w:rsidR="00A64691" w:rsidRPr="000425FC">
        <w:rPr>
          <w:sz w:val="20"/>
          <w:szCs w:val="20"/>
        </w:rPr>
        <w:t xml:space="preserve">employees </w:t>
      </w:r>
      <w:r w:rsidRPr="000425FC">
        <w:rPr>
          <w:sz w:val="20"/>
          <w:szCs w:val="20"/>
        </w:rPr>
        <w:t>or</w:t>
      </w:r>
      <w:r w:rsidR="00A64691" w:rsidRPr="000425FC">
        <w:rPr>
          <w:sz w:val="20"/>
          <w:szCs w:val="20"/>
        </w:rPr>
        <w:t xml:space="preserve"> about </w:t>
      </w:r>
      <w:r w:rsidR="00A64691" w:rsidRPr="000425FC">
        <w:rPr>
          <w:i/>
          <w:iCs/>
          <w:sz w:val="20"/>
          <w:szCs w:val="20"/>
        </w:rPr>
        <w:t>91%</w:t>
      </w:r>
      <w:r w:rsidR="00A64691" w:rsidRPr="000425FC">
        <w:rPr>
          <w:sz w:val="20"/>
          <w:szCs w:val="20"/>
        </w:rPr>
        <w:t xml:space="preserve"> out of the former group number were convinced that the reason beyond the top manager's inability to control as it </w:t>
      </w:r>
      <w:r w:rsidR="00A64691" w:rsidRPr="000425FC">
        <w:rPr>
          <w:sz w:val="20"/>
          <w:szCs w:val="20"/>
        </w:rPr>
        <w:lastRenderedPageBreak/>
        <w:t xml:space="preserve">should be is </w:t>
      </w:r>
      <w:proofErr w:type="spellStart"/>
      <w:r w:rsidR="00A64691" w:rsidRPr="000425FC">
        <w:rPr>
          <w:sz w:val="20"/>
          <w:szCs w:val="20"/>
        </w:rPr>
        <w:t>rumors.</w:t>
      </w:r>
      <w:r w:rsidR="00A15557" w:rsidRPr="000425FC">
        <w:rPr>
          <w:sz w:val="20"/>
          <w:szCs w:val="20"/>
        </w:rPr>
        <w:t>The</w:t>
      </w:r>
      <w:r w:rsidR="00A87BFB" w:rsidRPr="000425FC">
        <w:rPr>
          <w:sz w:val="20"/>
          <w:szCs w:val="20"/>
        </w:rPr>
        <w:t>re</w:t>
      </w:r>
      <w:proofErr w:type="spellEnd"/>
      <w:r w:rsidR="00A87BFB" w:rsidRPr="000425FC">
        <w:rPr>
          <w:sz w:val="20"/>
          <w:szCs w:val="20"/>
        </w:rPr>
        <w:t xml:space="preserve"> has been a</w:t>
      </w:r>
      <w:r w:rsidR="00A15557" w:rsidRPr="000425FC">
        <w:rPr>
          <w:sz w:val="20"/>
          <w:szCs w:val="20"/>
        </w:rPr>
        <w:t xml:space="preserve"> supportive w</w:t>
      </w:r>
      <w:r w:rsidR="001939EC" w:rsidRPr="000425FC">
        <w:rPr>
          <w:sz w:val="20"/>
          <w:szCs w:val="20"/>
        </w:rPr>
        <w:t xml:space="preserve">eighted </w:t>
      </w:r>
      <w:proofErr w:type="spellStart"/>
      <w:r w:rsidR="001939EC" w:rsidRPr="000425FC">
        <w:rPr>
          <w:sz w:val="20"/>
          <w:szCs w:val="20"/>
        </w:rPr>
        <w:t>average</w:t>
      </w:r>
      <w:r w:rsidR="00A87BFB" w:rsidRPr="000425FC">
        <w:rPr>
          <w:sz w:val="20"/>
          <w:szCs w:val="20"/>
        </w:rPr>
        <w:t>on</w:t>
      </w:r>
      <w:proofErr w:type="spellEnd"/>
      <w:r w:rsidR="00A87BFB" w:rsidRPr="000425FC">
        <w:rPr>
          <w:sz w:val="20"/>
          <w:szCs w:val="20"/>
        </w:rPr>
        <w:t xml:space="preserve"> the same course; it</w:t>
      </w:r>
      <w:r w:rsidR="00A15557" w:rsidRPr="000425FC">
        <w:rPr>
          <w:sz w:val="20"/>
          <w:szCs w:val="20"/>
        </w:rPr>
        <w:t xml:space="preserve"> was </w:t>
      </w:r>
      <w:r w:rsidR="00A15557" w:rsidRPr="000425FC">
        <w:rPr>
          <w:i/>
          <w:iCs/>
          <w:sz w:val="20"/>
          <w:szCs w:val="20"/>
        </w:rPr>
        <w:t>2.86</w:t>
      </w:r>
      <w:r w:rsidR="00A15557" w:rsidRPr="000425FC">
        <w:rPr>
          <w:sz w:val="20"/>
          <w:szCs w:val="20"/>
        </w:rPr>
        <w:t>.</w:t>
      </w:r>
    </w:p>
    <w:p w:rsidR="00AE388B" w:rsidRPr="000425FC" w:rsidRDefault="00A87BFB" w:rsidP="00E23A0E">
      <w:pPr>
        <w:snapToGrid w:val="0"/>
        <w:ind w:firstLine="425"/>
        <w:jc w:val="both"/>
        <w:rPr>
          <w:sz w:val="20"/>
          <w:szCs w:val="20"/>
        </w:rPr>
      </w:pPr>
      <w:r w:rsidRPr="000425FC">
        <w:rPr>
          <w:sz w:val="20"/>
          <w:szCs w:val="20"/>
        </w:rPr>
        <w:t xml:space="preserve">As shown in the last raw by the table above, averages was to be vertically calculated to reflect the investigated </w:t>
      </w:r>
      <w:proofErr w:type="spellStart"/>
      <w:r w:rsidRPr="000425FC">
        <w:rPr>
          <w:sz w:val="20"/>
          <w:szCs w:val="20"/>
        </w:rPr>
        <w:t>interviewees</w:t>
      </w:r>
      <w:r w:rsidR="00C77A40" w:rsidRPr="000425FC">
        <w:rPr>
          <w:sz w:val="20"/>
          <w:szCs w:val="20"/>
        </w:rPr>
        <w:t>'views</w:t>
      </w:r>
      <w:proofErr w:type="spellEnd"/>
      <w:r w:rsidR="00C77A40" w:rsidRPr="000425FC">
        <w:rPr>
          <w:sz w:val="20"/>
          <w:szCs w:val="20"/>
        </w:rPr>
        <w:t xml:space="preserve"> </w:t>
      </w:r>
      <w:r w:rsidRPr="000425FC">
        <w:rPr>
          <w:sz w:val="20"/>
          <w:szCs w:val="20"/>
        </w:rPr>
        <w:t xml:space="preserve">concerning the collective actualization of all the management technical functions. It was found that </w:t>
      </w:r>
      <w:r w:rsidRPr="000425FC">
        <w:rPr>
          <w:i/>
          <w:iCs/>
          <w:sz w:val="20"/>
          <w:szCs w:val="20"/>
        </w:rPr>
        <w:t>36</w:t>
      </w:r>
      <w:r w:rsidRPr="000425FC">
        <w:rPr>
          <w:sz w:val="20"/>
          <w:szCs w:val="20"/>
        </w:rPr>
        <w:t xml:space="preserve"> or about </w:t>
      </w:r>
      <w:r w:rsidRPr="000425FC">
        <w:rPr>
          <w:i/>
          <w:iCs/>
          <w:sz w:val="20"/>
          <w:szCs w:val="20"/>
        </w:rPr>
        <w:t>72</w:t>
      </w:r>
      <w:r w:rsidR="00302ED1" w:rsidRPr="000425FC">
        <w:rPr>
          <w:i/>
          <w:iCs/>
          <w:sz w:val="20"/>
          <w:szCs w:val="20"/>
        </w:rPr>
        <w:t>%</w:t>
      </w:r>
      <w:r w:rsidR="00302ED1" w:rsidRPr="000425FC">
        <w:rPr>
          <w:sz w:val="20"/>
          <w:szCs w:val="20"/>
        </w:rPr>
        <w:t xml:space="preserve">versus </w:t>
      </w:r>
      <w:r w:rsidR="00302ED1" w:rsidRPr="000425FC">
        <w:rPr>
          <w:i/>
          <w:iCs/>
          <w:sz w:val="20"/>
          <w:szCs w:val="20"/>
        </w:rPr>
        <w:t>14</w:t>
      </w:r>
      <w:r w:rsidR="00302ED1" w:rsidRPr="000425FC">
        <w:rPr>
          <w:sz w:val="20"/>
          <w:szCs w:val="20"/>
        </w:rPr>
        <w:t xml:space="preserve"> or about </w:t>
      </w:r>
      <w:r w:rsidR="00302ED1" w:rsidRPr="000425FC">
        <w:rPr>
          <w:i/>
          <w:iCs/>
          <w:sz w:val="20"/>
          <w:szCs w:val="20"/>
        </w:rPr>
        <w:t>28%</w:t>
      </w:r>
      <w:r w:rsidR="00302ED1" w:rsidRPr="000425FC">
        <w:rPr>
          <w:sz w:val="20"/>
          <w:szCs w:val="20"/>
        </w:rPr>
        <w:t xml:space="preserve"> of employees have adopted the opinion of top-managers inability to actualize properly the management technical functions. From those there were </w:t>
      </w:r>
      <w:r w:rsidR="00302ED1" w:rsidRPr="000425FC">
        <w:rPr>
          <w:i/>
          <w:iCs/>
          <w:sz w:val="20"/>
          <w:szCs w:val="20"/>
        </w:rPr>
        <w:t>32</w:t>
      </w:r>
      <w:r w:rsidR="00302ED1" w:rsidRPr="000425FC">
        <w:rPr>
          <w:sz w:val="20"/>
          <w:szCs w:val="20"/>
        </w:rPr>
        <w:t xml:space="preserve"> interviewees who have gone to see rumors as the reason behind this</w:t>
      </w:r>
      <w:r w:rsidR="00C77A40" w:rsidRPr="000425FC">
        <w:rPr>
          <w:sz w:val="20"/>
          <w:szCs w:val="20"/>
        </w:rPr>
        <w:t xml:space="preserve"> inability</w:t>
      </w:r>
      <w:r w:rsidR="00302ED1" w:rsidRPr="000425FC">
        <w:rPr>
          <w:sz w:val="20"/>
          <w:szCs w:val="20"/>
        </w:rPr>
        <w:t>.</w:t>
      </w:r>
    </w:p>
    <w:p w:rsidR="00AE388B" w:rsidRPr="000425FC" w:rsidRDefault="00302ED1" w:rsidP="00E23A0E">
      <w:pPr>
        <w:snapToGrid w:val="0"/>
        <w:ind w:firstLine="425"/>
        <w:jc w:val="both"/>
        <w:rPr>
          <w:sz w:val="20"/>
          <w:szCs w:val="20"/>
        </w:rPr>
      </w:pPr>
      <w:r w:rsidRPr="000425FC">
        <w:rPr>
          <w:sz w:val="20"/>
          <w:szCs w:val="20"/>
        </w:rPr>
        <w:t xml:space="preserve">The weighted averages' values that confirmed the two cases were </w:t>
      </w:r>
      <w:r w:rsidRPr="000425FC">
        <w:rPr>
          <w:i/>
          <w:iCs/>
          <w:sz w:val="20"/>
          <w:szCs w:val="20"/>
        </w:rPr>
        <w:t>2.58</w:t>
      </w:r>
      <w:r w:rsidRPr="000425FC">
        <w:rPr>
          <w:sz w:val="20"/>
          <w:szCs w:val="20"/>
        </w:rPr>
        <w:t xml:space="preserve"> and </w:t>
      </w:r>
      <w:r w:rsidR="00943D4B" w:rsidRPr="000425FC">
        <w:rPr>
          <w:i/>
          <w:iCs/>
          <w:sz w:val="20"/>
          <w:szCs w:val="20"/>
        </w:rPr>
        <w:t>2.83</w:t>
      </w:r>
      <w:r w:rsidRPr="000425FC">
        <w:rPr>
          <w:sz w:val="20"/>
          <w:szCs w:val="20"/>
        </w:rPr>
        <w:t xml:space="preserve"> in order</w:t>
      </w:r>
      <w:r w:rsidR="00943D4B" w:rsidRPr="000425FC">
        <w:rPr>
          <w:sz w:val="20"/>
          <w:szCs w:val="20"/>
        </w:rPr>
        <w:t>.</w:t>
      </w:r>
    </w:p>
    <w:p w:rsidR="00716B28" w:rsidRPr="000425FC" w:rsidRDefault="00775543" w:rsidP="0069102F">
      <w:pPr>
        <w:snapToGrid w:val="0"/>
        <w:ind w:firstLine="425"/>
        <w:jc w:val="both"/>
        <w:rPr>
          <w:sz w:val="20"/>
          <w:szCs w:val="20"/>
        </w:rPr>
      </w:pPr>
      <w:r w:rsidRPr="000425FC">
        <w:rPr>
          <w:sz w:val="20"/>
          <w:szCs w:val="20"/>
        </w:rPr>
        <w:t>Based upon</w:t>
      </w:r>
      <w:r w:rsidR="003A67CE" w:rsidRPr="000425FC">
        <w:rPr>
          <w:sz w:val="20"/>
          <w:szCs w:val="20"/>
        </w:rPr>
        <w:t>,</w:t>
      </w:r>
      <w:r w:rsidRPr="000425FC">
        <w:rPr>
          <w:sz w:val="20"/>
          <w:szCs w:val="20"/>
        </w:rPr>
        <w:t xml:space="preserve"> the </w:t>
      </w:r>
      <w:r w:rsidR="003A67CE" w:rsidRPr="000425FC">
        <w:rPr>
          <w:sz w:val="20"/>
          <w:szCs w:val="20"/>
        </w:rPr>
        <w:t>case</w:t>
      </w:r>
      <w:r w:rsidRPr="000425FC">
        <w:rPr>
          <w:sz w:val="20"/>
          <w:szCs w:val="20"/>
        </w:rPr>
        <w:t xml:space="preserve"> content analysis</w:t>
      </w:r>
      <w:r w:rsidR="003A67CE" w:rsidRPr="000425FC">
        <w:rPr>
          <w:sz w:val="20"/>
          <w:szCs w:val="20"/>
        </w:rPr>
        <w:t xml:space="preserve"> that was necessary to preface the research problem in the first portion, and</w:t>
      </w:r>
      <w:r w:rsidR="001C4C0B" w:rsidRPr="000425FC">
        <w:rPr>
          <w:sz w:val="20"/>
          <w:szCs w:val="20"/>
        </w:rPr>
        <w:t xml:space="preserve"> additionally</w:t>
      </w:r>
      <w:r w:rsidR="003A67CE" w:rsidRPr="000425FC">
        <w:rPr>
          <w:sz w:val="20"/>
          <w:szCs w:val="20"/>
        </w:rPr>
        <w:t>, the analysis of the data gotten by the exploratory study</w:t>
      </w:r>
      <w:r w:rsidR="00044064" w:rsidRPr="000425FC">
        <w:rPr>
          <w:sz w:val="20"/>
          <w:szCs w:val="20"/>
        </w:rPr>
        <w:t xml:space="preserve"> that was necessary to show the real exist</w:t>
      </w:r>
      <w:r w:rsidR="00B24E77" w:rsidRPr="000425FC">
        <w:rPr>
          <w:sz w:val="20"/>
          <w:szCs w:val="20"/>
        </w:rPr>
        <w:t>ence of the problem in the work</w:t>
      </w:r>
      <w:r w:rsidR="00044064" w:rsidRPr="000425FC">
        <w:rPr>
          <w:sz w:val="20"/>
          <w:szCs w:val="20"/>
        </w:rPr>
        <w:t xml:space="preserve">place reality of </w:t>
      </w:r>
      <w:proofErr w:type="spellStart"/>
      <w:r w:rsidR="00044064" w:rsidRPr="000425FC">
        <w:rPr>
          <w:sz w:val="20"/>
          <w:szCs w:val="20"/>
        </w:rPr>
        <w:t>the</w:t>
      </w:r>
      <w:r w:rsidR="001C4C0B" w:rsidRPr="000425FC">
        <w:rPr>
          <w:sz w:val="20"/>
          <w:szCs w:val="20"/>
        </w:rPr>
        <w:t>centers</w:t>
      </w:r>
      <w:proofErr w:type="spellEnd"/>
      <w:r w:rsidR="001C4C0B" w:rsidRPr="000425FC">
        <w:rPr>
          <w:sz w:val="20"/>
          <w:szCs w:val="20"/>
        </w:rPr>
        <w:t xml:space="preserve"> </w:t>
      </w:r>
      <w:r w:rsidR="003A67CE" w:rsidRPr="000425FC">
        <w:rPr>
          <w:sz w:val="20"/>
          <w:szCs w:val="20"/>
        </w:rPr>
        <w:t>in second portion, the research</w:t>
      </w:r>
      <w:r w:rsidR="00044064" w:rsidRPr="000425FC">
        <w:rPr>
          <w:sz w:val="20"/>
          <w:szCs w:val="20"/>
        </w:rPr>
        <w:t xml:space="preserve"> problem </w:t>
      </w:r>
      <w:r w:rsidR="003A67CE" w:rsidRPr="000425FC">
        <w:rPr>
          <w:sz w:val="20"/>
          <w:szCs w:val="20"/>
        </w:rPr>
        <w:t xml:space="preserve">could be </w:t>
      </w:r>
      <w:r w:rsidR="00044064" w:rsidRPr="000425FC">
        <w:rPr>
          <w:sz w:val="20"/>
          <w:szCs w:val="20"/>
        </w:rPr>
        <w:t xml:space="preserve">statement- expressed as </w:t>
      </w:r>
      <w:r w:rsidR="00044064" w:rsidRPr="0069102F">
        <w:rPr>
          <w:b/>
          <w:bCs/>
          <w:sz w:val="20"/>
          <w:szCs w:val="20"/>
        </w:rPr>
        <w:t xml:space="preserve">"there is </w:t>
      </w:r>
      <w:r w:rsidR="0069102F" w:rsidRPr="0069102F">
        <w:rPr>
          <w:b/>
          <w:bCs/>
          <w:sz w:val="20"/>
          <w:szCs w:val="20"/>
        </w:rPr>
        <w:t xml:space="preserve">ICOM &amp; </w:t>
      </w:r>
      <w:proofErr w:type="spellStart"/>
      <w:r w:rsidR="0069102F" w:rsidRPr="0069102F">
        <w:rPr>
          <w:b/>
          <w:bCs/>
          <w:sz w:val="20"/>
          <w:szCs w:val="20"/>
        </w:rPr>
        <w:t>NCOM</w:t>
      </w:r>
      <w:r w:rsidR="00044064" w:rsidRPr="0069102F">
        <w:rPr>
          <w:b/>
          <w:bCs/>
          <w:sz w:val="20"/>
          <w:szCs w:val="20"/>
        </w:rPr>
        <w:t>peace</w:t>
      </w:r>
      <w:proofErr w:type="spellEnd"/>
      <w:r w:rsidR="00044064" w:rsidRPr="0069102F">
        <w:rPr>
          <w:b/>
          <w:bCs/>
          <w:sz w:val="20"/>
          <w:szCs w:val="20"/>
        </w:rPr>
        <w:t xml:space="preserve"> deficiency </w:t>
      </w:r>
      <w:r w:rsidR="00801C58" w:rsidRPr="0069102F">
        <w:rPr>
          <w:b/>
          <w:bCs/>
          <w:sz w:val="20"/>
          <w:szCs w:val="20"/>
        </w:rPr>
        <w:t>that’s</w:t>
      </w:r>
      <w:r w:rsidR="00044064" w:rsidRPr="0069102F">
        <w:rPr>
          <w:b/>
          <w:bCs/>
          <w:sz w:val="20"/>
          <w:szCs w:val="20"/>
        </w:rPr>
        <w:t xml:space="preserve"> represented in the inability of the top-managers to actualize through the effort of their people the management technical functions as it should properly done"</w:t>
      </w:r>
      <w:r w:rsidR="00044064" w:rsidRPr="000425FC">
        <w:rPr>
          <w:sz w:val="20"/>
          <w:szCs w:val="20"/>
        </w:rPr>
        <w:t xml:space="preserve"> as a consequence there have been some queries to </w:t>
      </w:r>
      <w:r w:rsidR="00EB0322" w:rsidRPr="000425FC">
        <w:rPr>
          <w:sz w:val="20"/>
          <w:szCs w:val="20"/>
        </w:rPr>
        <w:t>propose</w:t>
      </w:r>
      <w:r w:rsidR="00044064" w:rsidRPr="000425FC">
        <w:rPr>
          <w:sz w:val="20"/>
          <w:szCs w:val="20"/>
        </w:rPr>
        <w:t xml:space="preserve"> so as </w:t>
      </w:r>
      <w:r w:rsidR="00DB64C2" w:rsidRPr="000425FC">
        <w:rPr>
          <w:sz w:val="20"/>
          <w:szCs w:val="20"/>
        </w:rPr>
        <w:t xml:space="preserve">to </w:t>
      </w:r>
      <w:r w:rsidR="003A67CE" w:rsidRPr="000425FC">
        <w:rPr>
          <w:sz w:val="20"/>
          <w:szCs w:val="20"/>
        </w:rPr>
        <w:t xml:space="preserve">articulate </w:t>
      </w:r>
      <w:r w:rsidR="00DB64C2" w:rsidRPr="000425FC">
        <w:rPr>
          <w:sz w:val="20"/>
          <w:szCs w:val="20"/>
        </w:rPr>
        <w:t xml:space="preserve">the area of hypothesizing; to what extent this may be occur due to the rumors that are negatively affect the internal coherency of these organizations in a way that gets people resist rather than comply to the </w:t>
      </w:r>
      <w:proofErr w:type="spellStart"/>
      <w:r w:rsidR="00DB64C2" w:rsidRPr="000425FC">
        <w:rPr>
          <w:sz w:val="20"/>
          <w:szCs w:val="20"/>
        </w:rPr>
        <w:t>managers</w:t>
      </w:r>
      <w:r w:rsidR="00EB0322" w:rsidRPr="000425FC">
        <w:rPr>
          <w:sz w:val="20"/>
          <w:szCs w:val="20"/>
        </w:rPr>
        <w:t>,</w:t>
      </w:r>
      <w:r w:rsidR="00B24E77" w:rsidRPr="000425FC">
        <w:rPr>
          <w:sz w:val="20"/>
          <w:szCs w:val="20"/>
        </w:rPr>
        <w:t>i</w:t>
      </w:r>
      <w:r w:rsidR="00DB64C2" w:rsidRPr="000425FC">
        <w:rPr>
          <w:sz w:val="20"/>
          <w:szCs w:val="20"/>
        </w:rPr>
        <w:t>f</w:t>
      </w:r>
      <w:proofErr w:type="spellEnd"/>
      <w:r w:rsidR="00DB64C2" w:rsidRPr="000425FC">
        <w:rPr>
          <w:sz w:val="20"/>
          <w:szCs w:val="20"/>
        </w:rPr>
        <w:t xml:space="preserve"> so, to what extent this rumors </w:t>
      </w:r>
      <w:proofErr w:type="spellStart"/>
      <w:r w:rsidR="00DB64C2" w:rsidRPr="000425FC">
        <w:rPr>
          <w:sz w:val="20"/>
          <w:szCs w:val="20"/>
        </w:rPr>
        <w:t>effect</w:t>
      </w:r>
      <w:r w:rsidR="00EB0322" w:rsidRPr="000425FC">
        <w:rPr>
          <w:sz w:val="20"/>
          <w:szCs w:val="20"/>
        </w:rPr>
        <w:t>,whichfar</w:t>
      </w:r>
      <w:proofErr w:type="spellEnd"/>
      <w:r w:rsidR="00EB0322" w:rsidRPr="000425FC">
        <w:rPr>
          <w:sz w:val="20"/>
          <w:szCs w:val="20"/>
        </w:rPr>
        <w:t xml:space="preserve"> </w:t>
      </w:r>
      <w:r w:rsidR="00DB64C2" w:rsidRPr="000425FC">
        <w:rPr>
          <w:sz w:val="20"/>
          <w:szCs w:val="20"/>
        </w:rPr>
        <w:t>destroy</w:t>
      </w:r>
      <w:r w:rsidR="00EB0322" w:rsidRPr="000425FC">
        <w:rPr>
          <w:sz w:val="20"/>
          <w:szCs w:val="20"/>
        </w:rPr>
        <w:t>s</w:t>
      </w:r>
      <w:r w:rsidR="00DB64C2" w:rsidRPr="000425FC">
        <w:rPr>
          <w:sz w:val="20"/>
          <w:szCs w:val="20"/>
        </w:rPr>
        <w:t xml:space="preserve"> these </w:t>
      </w:r>
      <w:proofErr w:type="spellStart"/>
      <w:r w:rsidR="00DB64C2" w:rsidRPr="000425FC">
        <w:rPr>
          <w:sz w:val="20"/>
          <w:szCs w:val="20"/>
        </w:rPr>
        <w:t>organizations</w:t>
      </w:r>
      <w:r w:rsidR="00EB0322" w:rsidRPr="000425FC">
        <w:rPr>
          <w:sz w:val="20"/>
          <w:szCs w:val="20"/>
        </w:rPr>
        <w:t>'coherency</w:t>
      </w:r>
      <w:proofErr w:type="spellEnd"/>
      <w:r w:rsidR="00EB0322" w:rsidRPr="000425FC">
        <w:rPr>
          <w:sz w:val="20"/>
          <w:szCs w:val="20"/>
        </w:rPr>
        <w:t xml:space="preserve"> </w:t>
      </w:r>
      <w:r w:rsidR="00DB64C2" w:rsidRPr="000425FC">
        <w:rPr>
          <w:sz w:val="20"/>
          <w:szCs w:val="20"/>
        </w:rPr>
        <w:t xml:space="preserve">is </w:t>
      </w:r>
      <w:r w:rsidR="00EB0322" w:rsidRPr="000425FC">
        <w:rPr>
          <w:sz w:val="20"/>
          <w:szCs w:val="20"/>
        </w:rPr>
        <w:t xml:space="preserve">preciously </w:t>
      </w:r>
      <w:r w:rsidR="00DB64C2" w:rsidRPr="000425FC">
        <w:rPr>
          <w:sz w:val="20"/>
          <w:szCs w:val="20"/>
        </w:rPr>
        <w:t xml:space="preserve">affected by the </w:t>
      </w:r>
      <w:r w:rsidR="00EB0322" w:rsidRPr="000425FC">
        <w:rPr>
          <w:sz w:val="20"/>
          <w:szCs w:val="20"/>
        </w:rPr>
        <w:t xml:space="preserve">employees' distrust in their managers. In other words to what extent the lack of practicing the behavioral functions of management makes it </w:t>
      </w:r>
      <w:r w:rsidR="00A17F9E" w:rsidRPr="000425FC">
        <w:rPr>
          <w:sz w:val="20"/>
          <w:szCs w:val="20"/>
        </w:rPr>
        <w:t xml:space="preserve">a </w:t>
      </w:r>
      <w:r w:rsidR="00EB0322" w:rsidRPr="000425FC">
        <w:rPr>
          <w:sz w:val="20"/>
          <w:szCs w:val="20"/>
        </w:rPr>
        <w:t xml:space="preserve">hard </w:t>
      </w:r>
      <w:r w:rsidR="00A17F9E" w:rsidRPr="000425FC">
        <w:rPr>
          <w:sz w:val="20"/>
          <w:szCs w:val="20"/>
        </w:rPr>
        <w:t xml:space="preserve">obstruction </w:t>
      </w:r>
      <w:r w:rsidR="00EB0322" w:rsidRPr="000425FC">
        <w:rPr>
          <w:sz w:val="20"/>
          <w:szCs w:val="20"/>
        </w:rPr>
        <w:t xml:space="preserve">for managers to be </w:t>
      </w:r>
      <w:r w:rsidR="003E642D" w:rsidRPr="000425FC">
        <w:rPr>
          <w:sz w:val="20"/>
          <w:szCs w:val="20"/>
        </w:rPr>
        <w:t xml:space="preserve">superior </w:t>
      </w:r>
      <w:proofErr w:type="spellStart"/>
      <w:r w:rsidR="00EB0322" w:rsidRPr="000425FC">
        <w:rPr>
          <w:sz w:val="20"/>
          <w:szCs w:val="20"/>
        </w:rPr>
        <w:t>example</w:t>
      </w:r>
      <w:r w:rsidR="003E642D" w:rsidRPr="000425FC">
        <w:rPr>
          <w:sz w:val="20"/>
          <w:szCs w:val="20"/>
        </w:rPr>
        <w:t>sto</w:t>
      </w:r>
      <w:proofErr w:type="spellEnd"/>
      <w:r w:rsidR="003E642D" w:rsidRPr="000425FC">
        <w:rPr>
          <w:sz w:val="20"/>
          <w:szCs w:val="20"/>
        </w:rPr>
        <w:t xml:space="preserve"> their employees </w:t>
      </w:r>
      <w:r w:rsidR="00A17F9E" w:rsidRPr="000425FC">
        <w:rPr>
          <w:sz w:val="20"/>
          <w:szCs w:val="20"/>
        </w:rPr>
        <w:t xml:space="preserve">who </w:t>
      </w:r>
      <w:r w:rsidR="003B01DA" w:rsidRPr="000425FC">
        <w:rPr>
          <w:sz w:val="20"/>
          <w:szCs w:val="20"/>
        </w:rPr>
        <w:t xml:space="preserve">could easily </w:t>
      </w:r>
      <w:r w:rsidR="00A17F9E" w:rsidRPr="000425FC">
        <w:rPr>
          <w:sz w:val="20"/>
          <w:szCs w:val="20"/>
        </w:rPr>
        <w:t xml:space="preserve">gain </w:t>
      </w:r>
      <w:r w:rsidR="003E642D" w:rsidRPr="000425FC">
        <w:rPr>
          <w:sz w:val="20"/>
          <w:szCs w:val="20"/>
        </w:rPr>
        <w:t xml:space="preserve">the </w:t>
      </w:r>
      <w:proofErr w:type="spellStart"/>
      <w:r w:rsidR="003E642D" w:rsidRPr="000425FC">
        <w:rPr>
          <w:sz w:val="20"/>
          <w:szCs w:val="20"/>
        </w:rPr>
        <w:t>latter</w:t>
      </w:r>
      <w:r w:rsidR="003B01DA" w:rsidRPr="000425FC">
        <w:rPr>
          <w:sz w:val="20"/>
          <w:szCs w:val="20"/>
        </w:rPr>
        <w:t>'s</w:t>
      </w:r>
      <w:r w:rsidR="00A17F9E" w:rsidRPr="000425FC">
        <w:rPr>
          <w:sz w:val="20"/>
          <w:szCs w:val="20"/>
        </w:rPr>
        <w:t>respect</w:t>
      </w:r>
      <w:proofErr w:type="spellEnd"/>
      <w:r w:rsidR="00A17F9E" w:rsidRPr="000425FC">
        <w:rPr>
          <w:sz w:val="20"/>
          <w:szCs w:val="20"/>
        </w:rPr>
        <w:t xml:space="preserve"> and support </w:t>
      </w:r>
      <w:r w:rsidR="003E642D" w:rsidRPr="000425FC">
        <w:rPr>
          <w:sz w:val="20"/>
          <w:szCs w:val="20"/>
        </w:rPr>
        <w:t>against the call of rumors</w:t>
      </w:r>
      <w:r w:rsidR="003B01DA" w:rsidRPr="000425FC">
        <w:rPr>
          <w:sz w:val="20"/>
          <w:szCs w:val="20"/>
        </w:rPr>
        <w:t>.</w:t>
      </w:r>
    </w:p>
    <w:p w:rsidR="00825611" w:rsidRPr="000425FC" w:rsidRDefault="003B01DA" w:rsidP="00E23A0E">
      <w:pPr>
        <w:snapToGrid w:val="0"/>
        <w:ind w:firstLine="425"/>
        <w:jc w:val="both"/>
        <w:rPr>
          <w:sz w:val="20"/>
          <w:szCs w:val="20"/>
        </w:rPr>
      </w:pPr>
      <w:r w:rsidRPr="000425FC">
        <w:rPr>
          <w:sz w:val="20"/>
          <w:szCs w:val="20"/>
        </w:rPr>
        <w:t>Does the failure in actualizing properly the management technical function, that's seen as organization</w:t>
      </w:r>
      <w:r w:rsidR="00806BD6" w:rsidRPr="000425FC">
        <w:rPr>
          <w:sz w:val="20"/>
          <w:szCs w:val="20"/>
        </w:rPr>
        <w:t>s</w:t>
      </w:r>
      <w:r w:rsidRPr="000425FC">
        <w:rPr>
          <w:sz w:val="20"/>
          <w:szCs w:val="20"/>
        </w:rPr>
        <w:t xml:space="preserve">' peace </w:t>
      </w:r>
      <w:proofErr w:type="spellStart"/>
      <w:r w:rsidRPr="000425FC">
        <w:rPr>
          <w:sz w:val="20"/>
          <w:szCs w:val="20"/>
        </w:rPr>
        <w:t>deficiencyreturn</w:t>
      </w:r>
      <w:proofErr w:type="spellEnd"/>
      <w:r w:rsidRPr="000425FC">
        <w:rPr>
          <w:sz w:val="20"/>
          <w:szCs w:val="20"/>
        </w:rPr>
        <w:t xml:space="preserve"> to </w:t>
      </w:r>
      <w:r w:rsidR="00F936F0" w:rsidRPr="000425FC">
        <w:rPr>
          <w:sz w:val="20"/>
          <w:szCs w:val="20"/>
        </w:rPr>
        <w:t xml:space="preserve">the </w:t>
      </w:r>
      <w:r w:rsidRPr="000425FC">
        <w:rPr>
          <w:sz w:val="20"/>
          <w:szCs w:val="20"/>
        </w:rPr>
        <w:t xml:space="preserve">failure of facing the rumors negative effect that damage the </w:t>
      </w:r>
      <w:r w:rsidR="00806BD6" w:rsidRPr="000425FC">
        <w:rPr>
          <w:sz w:val="20"/>
          <w:szCs w:val="20"/>
        </w:rPr>
        <w:t xml:space="preserve">organizations' </w:t>
      </w:r>
      <w:r w:rsidRPr="000425FC">
        <w:rPr>
          <w:sz w:val="20"/>
          <w:szCs w:val="20"/>
        </w:rPr>
        <w:t>internal coherency</w:t>
      </w:r>
      <w:r w:rsidR="00E825E9">
        <w:rPr>
          <w:sz w:val="20"/>
          <w:szCs w:val="20"/>
        </w:rPr>
        <w:t xml:space="preserve"> and/or peace</w:t>
      </w:r>
      <w:r w:rsidR="00806BD6" w:rsidRPr="000425FC">
        <w:rPr>
          <w:sz w:val="20"/>
          <w:szCs w:val="20"/>
        </w:rPr>
        <w:t>?</w:t>
      </w:r>
    </w:p>
    <w:p w:rsidR="00E53DFA" w:rsidRPr="000425FC" w:rsidRDefault="00806BD6" w:rsidP="00E23A0E">
      <w:pPr>
        <w:snapToGrid w:val="0"/>
        <w:ind w:firstLine="425"/>
        <w:jc w:val="both"/>
        <w:rPr>
          <w:sz w:val="20"/>
          <w:szCs w:val="20"/>
        </w:rPr>
      </w:pPr>
      <w:r w:rsidRPr="000425FC">
        <w:rPr>
          <w:sz w:val="20"/>
          <w:szCs w:val="20"/>
        </w:rPr>
        <w:t>Does the failure in facing the rumors effect in turn return to the failure to gain the employees trust and credibility because of the lack of practicing properly the management behavioral functions?</w:t>
      </w:r>
    </w:p>
    <w:p w:rsidR="00AC028B" w:rsidRPr="000425FC" w:rsidRDefault="003B01DA" w:rsidP="00E23A0E">
      <w:pPr>
        <w:snapToGrid w:val="0"/>
        <w:ind w:firstLine="425"/>
        <w:jc w:val="both"/>
        <w:rPr>
          <w:b/>
          <w:bCs/>
          <w:sz w:val="20"/>
          <w:szCs w:val="20"/>
        </w:rPr>
      </w:pPr>
      <w:r w:rsidRPr="000425FC">
        <w:rPr>
          <w:sz w:val="20"/>
          <w:szCs w:val="20"/>
        </w:rPr>
        <w:t xml:space="preserve">In short, to what extent the proper execution of the management technical function is a function in the appropriate </w:t>
      </w:r>
      <w:r w:rsidR="00806BD6" w:rsidRPr="000425FC">
        <w:rPr>
          <w:sz w:val="20"/>
          <w:szCs w:val="20"/>
        </w:rPr>
        <w:t xml:space="preserve">execution of the management </w:t>
      </w:r>
      <w:r w:rsidRPr="000425FC">
        <w:rPr>
          <w:sz w:val="20"/>
          <w:szCs w:val="20"/>
        </w:rPr>
        <w:t>behavioral functions</w:t>
      </w:r>
      <w:r w:rsidR="00E53DFA" w:rsidRPr="000425FC">
        <w:rPr>
          <w:sz w:val="20"/>
          <w:szCs w:val="20"/>
        </w:rPr>
        <w:t>.</w:t>
      </w:r>
    </w:p>
    <w:p w:rsidR="0089113C" w:rsidRPr="000425FC" w:rsidRDefault="00A11AC3" w:rsidP="00E23A0E">
      <w:pPr>
        <w:snapToGrid w:val="0"/>
        <w:jc w:val="both"/>
        <w:rPr>
          <w:b/>
          <w:bCs/>
          <w:sz w:val="20"/>
          <w:szCs w:val="20"/>
        </w:rPr>
      </w:pPr>
      <w:r w:rsidRPr="000425FC">
        <w:rPr>
          <w:b/>
          <w:bCs/>
          <w:sz w:val="20"/>
          <w:szCs w:val="20"/>
        </w:rPr>
        <w:t xml:space="preserve">Research </w:t>
      </w:r>
      <w:r w:rsidR="001F131F" w:rsidRPr="000425FC">
        <w:rPr>
          <w:b/>
          <w:bCs/>
          <w:sz w:val="20"/>
          <w:szCs w:val="20"/>
        </w:rPr>
        <w:t>C</w:t>
      </w:r>
      <w:r w:rsidRPr="000425FC">
        <w:rPr>
          <w:b/>
          <w:bCs/>
          <w:sz w:val="20"/>
          <w:szCs w:val="20"/>
        </w:rPr>
        <w:t xml:space="preserve">onceptual </w:t>
      </w:r>
      <w:r w:rsidR="001F131F" w:rsidRPr="000425FC">
        <w:rPr>
          <w:b/>
          <w:bCs/>
          <w:sz w:val="20"/>
          <w:szCs w:val="20"/>
        </w:rPr>
        <w:t>F</w:t>
      </w:r>
      <w:r w:rsidRPr="000425FC">
        <w:rPr>
          <w:b/>
          <w:bCs/>
          <w:sz w:val="20"/>
          <w:szCs w:val="20"/>
        </w:rPr>
        <w:t>ramework:</w:t>
      </w:r>
    </w:p>
    <w:p w:rsidR="00313781" w:rsidRPr="000425FC" w:rsidRDefault="00A11AC3" w:rsidP="00E23A0E">
      <w:pPr>
        <w:snapToGrid w:val="0"/>
        <w:ind w:firstLine="425"/>
        <w:jc w:val="both"/>
        <w:rPr>
          <w:sz w:val="20"/>
          <w:szCs w:val="20"/>
        </w:rPr>
      </w:pPr>
      <w:r w:rsidRPr="000425FC">
        <w:rPr>
          <w:sz w:val="20"/>
          <w:szCs w:val="20"/>
        </w:rPr>
        <w:t xml:space="preserve">In order to get properly the core area to be highlighted </w:t>
      </w:r>
      <w:r w:rsidR="00FA20AD" w:rsidRPr="000425FC">
        <w:rPr>
          <w:sz w:val="20"/>
          <w:szCs w:val="20"/>
        </w:rPr>
        <w:t>in</w:t>
      </w:r>
      <w:r w:rsidRPr="000425FC">
        <w:rPr>
          <w:sz w:val="20"/>
          <w:szCs w:val="20"/>
        </w:rPr>
        <w:t xml:space="preserve"> this research, it was essential to </w:t>
      </w:r>
      <w:r w:rsidRPr="000425FC">
        <w:rPr>
          <w:sz w:val="20"/>
          <w:szCs w:val="20"/>
        </w:rPr>
        <w:lastRenderedPageBreak/>
        <w:t xml:space="preserve">consider the </w:t>
      </w:r>
      <w:r w:rsidR="00FA20AD" w:rsidRPr="000425FC">
        <w:rPr>
          <w:sz w:val="20"/>
          <w:szCs w:val="20"/>
        </w:rPr>
        <w:t xml:space="preserve">perplexity and/or overlapping in understanding some concepts. In the field literature there has been undeniable deal of misunderstanding to the </w:t>
      </w:r>
      <w:r w:rsidR="00794888" w:rsidRPr="000425FC">
        <w:rPr>
          <w:sz w:val="20"/>
          <w:szCs w:val="20"/>
        </w:rPr>
        <w:t>disparity</w:t>
      </w:r>
      <w:r w:rsidR="00FA20AD" w:rsidRPr="000425FC">
        <w:rPr>
          <w:sz w:val="20"/>
          <w:szCs w:val="20"/>
        </w:rPr>
        <w:t xml:space="preserve"> between organization</w:t>
      </w:r>
      <w:r w:rsidR="009363E7" w:rsidRPr="000425FC">
        <w:rPr>
          <w:sz w:val="20"/>
          <w:szCs w:val="20"/>
        </w:rPr>
        <w:t>'s</w:t>
      </w:r>
      <w:r w:rsidR="00FA20AD" w:rsidRPr="000425FC">
        <w:rPr>
          <w:sz w:val="20"/>
          <w:szCs w:val="20"/>
        </w:rPr>
        <w:t xml:space="preserve"> instability and organization</w:t>
      </w:r>
      <w:r w:rsidR="009363E7" w:rsidRPr="000425FC">
        <w:rPr>
          <w:sz w:val="20"/>
          <w:szCs w:val="20"/>
        </w:rPr>
        <w:t>'</w:t>
      </w:r>
      <w:r w:rsidR="00FA20AD" w:rsidRPr="000425FC">
        <w:rPr>
          <w:sz w:val="20"/>
          <w:szCs w:val="20"/>
        </w:rPr>
        <w:t xml:space="preserve"> peace </w:t>
      </w:r>
      <w:r w:rsidR="009363E7" w:rsidRPr="000425FC">
        <w:rPr>
          <w:sz w:val="20"/>
          <w:szCs w:val="20"/>
        </w:rPr>
        <w:t>deficiency.</w:t>
      </w:r>
    </w:p>
    <w:p w:rsidR="006B63F2" w:rsidRPr="000425FC" w:rsidRDefault="006B63F2" w:rsidP="00E23A0E">
      <w:pPr>
        <w:snapToGrid w:val="0"/>
        <w:ind w:firstLine="425"/>
        <w:jc w:val="both"/>
        <w:rPr>
          <w:sz w:val="20"/>
          <w:szCs w:val="20"/>
        </w:rPr>
      </w:pPr>
      <w:r w:rsidRPr="000425FC">
        <w:rPr>
          <w:sz w:val="20"/>
          <w:szCs w:val="20"/>
        </w:rPr>
        <w:t>In this, we believe that instability is really existed when organization fail to face an external environment factor, although it is internally a people-management coherent entity. In the other side peace deficiency or absence is truly established, when organization fail to deal with an internal or external environment factor that spoils its coherency, particularly in terms of the people-management relationship. In this research, instability is not considered; the concern is selectively directed to the issue of peace deficiency or absence.</w:t>
      </w:r>
    </w:p>
    <w:p w:rsidR="0010767C" w:rsidRPr="000425FC" w:rsidRDefault="006B63F2" w:rsidP="00E23A0E">
      <w:pPr>
        <w:snapToGrid w:val="0"/>
        <w:ind w:firstLine="425"/>
        <w:jc w:val="both"/>
        <w:rPr>
          <w:sz w:val="20"/>
          <w:szCs w:val="20"/>
        </w:rPr>
      </w:pPr>
      <w:r w:rsidRPr="000425FC">
        <w:rPr>
          <w:sz w:val="20"/>
          <w:szCs w:val="20"/>
        </w:rPr>
        <w:t>In Figure (1) it is pointed out that organization's peace deficiency contains two main types. The second class type of deficiency that's cropped up as clear phenomenon, whenever there is a shortage in some soft organization issues such as; climate, loyalty, affiliation, interpersonal relations and other alike areas. It is generally embodied in reality by the lack or shortage in the soft circles of the organization's entity.</w:t>
      </w:r>
    </w:p>
    <w:p w:rsidR="006B63F2" w:rsidRPr="000425FC" w:rsidRDefault="006B63F2" w:rsidP="00E23A0E">
      <w:pPr>
        <w:snapToGrid w:val="0"/>
        <w:ind w:firstLine="425"/>
        <w:jc w:val="both"/>
        <w:rPr>
          <w:sz w:val="20"/>
          <w:szCs w:val="20"/>
        </w:rPr>
      </w:pPr>
      <w:r w:rsidRPr="000425FC">
        <w:rPr>
          <w:sz w:val="20"/>
          <w:szCs w:val="20"/>
        </w:rPr>
        <w:t xml:space="preserve">The first class type is far different; it used to be deeply touching the running circles of organization's entity. It harm the managers capability to actualize there technical functions, normally through people's best, so as to get things appropriately </w:t>
      </w:r>
      <w:proofErr w:type="spellStart"/>
      <w:r w:rsidRPr="000425FC">
        <w:rPr>
          <w:sz w:val="20"/>
          <w:szCs w:val="20"/>
        </w:rPr>
        <w:t>done.In</w:t>
      </w:r>
      <w:proofErr w:type="spellEnd"/>
      <w:r w:rsidRPr="000425FC">
        <w:rPr>
          <w:sz w:val="20"/>
          <w:szCs w:val="20"/>
        </w:rPr>
        <w:t xml:space="preserve"> this research we consider the latter or first class type of organizations' deficiency.</w:t>
      </w:r>
    </w:p>
    <w:p w:rsidR="006B63F2" w:rsidRPr="000425FC" w:rsidRDefault="006B63F2" w:rsidP="00E23A0E">
      <w:pPr>
        <w:snapToGrid w:val="0"/>
        <w:ind w:firstLine="425"/>
        <w:jc w:val="both"/>
        <w:rPr>
          <w:sz w:val="20"/>
          <w:szCs w:val="20"/>
        </w:rPr>
      </w:pPr>
      <w:r w:rsidRPr="000425FC">
        <w:rPr>
          <w:sz w:val="20"/>
          <w:szCs w:val="20"/>
        </w:rPr>
        <w:t xml:space="preserve">The in and out factors that may be latent beyond the occurrence of organizations deficiency are too many. Herein rumors are collectively nominated as one of its biggest </w:t>
      </w:r>
      <w:proofErr w:type="spellStart"/>
      <w:r w:rsidRPr="000425FC">
        <w:rPr>
          <w:sz w:val="20"/>
          <w:szCs w:val="20"/>
        </w:rPr>
        <w:t>reasons.Based</w:t>
      </w:r>
      <w:proofErr w:type="spellEnd"/>
      <w:r w:rsidRPr="000425FC">
        <w:rPr>
          <w:sz w:val="20"/>
          <w:szCs w:val="20"/>
        </w:rPr>
        <w:t xml:space="preserve"> upon literature, rumor could be perceived as a multiplicative relation between the importance it takes from receivers and the ambiguity they feel around it. It is generally mentioned by literature that the one who is interested in managing rumors has to zero either importance or ambiguity; it is tautology to say or both of them.</w:t>
      </w:r>
    </w:p>
    <w:p w:rsidR="0010767C" w:rsidRPr="000425FC" w:rsidRDefault="006B63F2" w:rsidP="00E23A0E">
      <w:pPr>
        <w:snapToGrid w:val="0"/>
        <w:ind w:firstLine="425"/>
        <w:jc w:val="both"/>
        <w:rPr>
          <w:sz w:val="20"/>
          <w:szCs w:val="20"/>
        </w:rPr>
      </w:pPr>
      <w:r w:rsidRPr="000425FC">
        <w:rPr>
          <w:sz w:val="20"/>
          <w:szCs w:val="20"/>
        </w:rPr>
        <w:t>In the same Figure (1) it was highlighted that when peace deficiency is considered as second class it is preferable not to work against people's importance, this may cost a lot, managers should alternatively depend upon removing ambiguity, they have to use the output of their MIS to supply people with clarifying information and launch de-marketing programs against rumor.</w:t>
      </w:r>
    </w:p>
    <w:p w:rsidR="00A2284A" w:rsidRPr="000425FC" w:rsidRDefault="006B63F2" w:rsidP="00E23A0E">
      <w:pPr>
        <w:snapToGrid w:val="0"/>
        <w:ind w:firstLine="425"/>
        <w:jc w:val="both"/>
        <w:rPr>
          <w:sz w:val="20"/>
          <w:szCs w:val="20"/>
        </w:rPr>
      </w:pPr>
      <w:r w:rsidRPr="000425FC">
        <w:rPr>
          <w:sz w:val="20"/>
          <w:szCs w:val="20"/>
        </w:rPr>
        <w:t>However, this is not the case to interest in by this research. The importance is directed to the first class type of peace deficiency. Thus, it may be critical to go through the other path of reducing people's importance with the rumor.</w:t>
      </w:r>
    </w:p>
    <w:p w:rsidR="00931CD0" w:rsidRPr="000425FC" w:rsidRDefault="00931CD0" w:rsidP="00931CD0">
      <w:pPr>
        <w:snapToGrid w:val="0"/>
        <w:ind w:firstLine="425"/>
        <w:jc w:val="both"/>
        <w:rPr>
          <w:sz w:val="20"/>
          <w:szCs w:val="20"/>
        </w:rPr>
      </w:pPr>
      <w:r w:rsidRPr="000425FC">
        <w:rPr>
          <w:sz w:val="20"/>
          <w:szCs w:val="20"/>
        </w:rPr>
        <w:t xml:space="preserve">Creating trust in management was hypothetically the approach to adopt in order to make managers able </w:t>
      </w:r>
      <w:r w:rsidRPr="000425FC">
        <w:rPr>
          <w:sz w:val="20"/>
          <w:szCs w:val="20"/>
        </w:rPr>
        <w:lastRenderedPageBreak/>
        <w:t>to actualize their technical functions. Nonetheless, the latter cannot get the trust and compliance of the former, to fit performing the technical function, but through being a good example in the view of their people. They have to be more believable than the rumor' call sources.</w:t>
      </w:r>
    </w:p>
    <w:p w:rsidR="00931CD0" w:rsidRPr="000425FC" w:rsidRDefault="00931CD0" w:rsidP="00931CD0">
      <w:pPr>
        <w:snapToGrid w:val="0"/>
        <w:ind w:firstLine="425"/>
        <w:jc w:val="both"/>
        <w:rPr>
          <w:sz w:val="20"/>
          <w:szCs w:val="20"/>
        </w:rPr>
      </w:pPr>
      <w:r w:rsidRPr="000425FC">
        <w:rPr>
          <w:sz w:val="20"/>
          <w:szCs w:val="20"/>
        </w:rPr>
        <w:t>Doing so, as it is hypothetically proposed, is conditionally based upon practicing some other pre-requisite functions. Those are described as four groups of management behavioral functions; deed-based functions, thinking-based functions, emotion-based functions, and character-based functions.</w:t>
      </w:r>
    </w:p>
    <w:p w:rsidR="00931CD0" w:rsidRPr="000425FC" w:rsidRDefault="00931CD0" w:rsidP="005F5297">
      <w:pPr>
        <w:snapToGrid w:val="0"/>
        <w:ind w:firstLine="425"/>
        <w:jc w:val="both"/>
        <w:rPr>
          <w:sz w:val="20"/>
          <w:szCs w:val="20"/>
        </w:rPr>
      </w:pPr>
      <w:r w:rsidRPr="000425FC">
        <w:rPr>
          <w:sz w:val="20"/>
          <w:szCs w:val="20"/>
        </w:rPr>
        <w:t xml:space="preserve">Concisely, this research </w:t>
      </w:r>
      <w:proofErr w:type="spellStart"/>
      <w:r w:rsidRPr="000425FC">
        <w:rPr>
          <w:sz w:val="20"/>
          <w:szCs w:val="20"/>
        </w:rPr>
        <w:t>theo</w:t>
      </w:r>
      <w:proofErr w:type="spellEnd"/>
      <w:r w:rsidRPr="000425FC">
        <w:rPr>
          <w:sz w:val="20"/>
          <w:szCs w:val="20"/>
        </w:rPr>
        <w:t xml:space="preserve">-hypothetical path is outlined the research problem within the context of a first class organization peace deficiency, that's represented in the inability of managers to actualize properly their technical function, the direct reason to this was hypothetically come back to the </w:t>
      </w:r>
      <w:r w:rsidR="005F5297" w:rsidRPr="000425FC">
        <w:rPr>
          <w:sz w:val="20"/>
          <w:szCs w:val="20"/>
        </w:rPr>
        <w:t>prevale</w:t>
      </w:r>
      <w:r w:rsidR="005F5297">
        <w:rPr>
          <w:sz w:val="20"/>
          <w:szCs w:val="20"/>
        </w:rPr>
        <w:t>nce</w:t>
      </w:r>
      <w:r w:rsidRPr="000425FC">
        <w:rPr>
          <w:sz w:val="20"/>
          <w:szCs w:val="20"/>
        </w:rPr>
        <w:t xml:space="preserve"> of rumors, that affect the organization coherence, this in turn cannot be removed but through reducing people importance with its built-in call, this hardly occur but through adopting behavioral functions for gaining trust.</w:t>
      </w:r>
    </w:p>
    <w:p w:rsidR="00931CD0" w:rsidRPr="000425FC" w:rsidRDefault="00931CD0" w:rsidP="00931CD0">
      <w:pPr>
        <w:snapToGrid w:val="0"/>
        <w:ind w:firstLine="425"/>
        <w:jc w:val="both"/>
        <w:rPr>
          <w:sz w:val="20"/>
          <w:szCs w:val="20"/>
        </w:rPr>
      </w:pPr>
      <w:r w:rsidRPr="000425FC">
        <w:rPr>
          <w:sz w:val="20"/>
          <w:szCs w:val="20"/>
        </w:rPr>
        <w:t>As so the question to go up is to what extent the managers have to practice another kind of functions to be able to carry out their basic functions? In other words, to what extent the actualization of the management technical functions is going to be a function in its behavioral functions?</w:t>
      </w:r>
    </w:p>
    <w:p w:rsidR="00931CD0" w:rsidRPr="000425FC" w:rsidRDefault="00931CD0" w:rsidP="00931CD0">
      <w:pPr>
        <w:snapToGrid w:val="0"/>
        <w:jc w:val="both"/>
        <w:rPr>
          <w:b/>
          <w:bCs/>
          <w:sz w:val="20"/>
          <w:szCs w:val="20"/>
        </w:rPr>
      </w:pPr>
      <w:r w:rsidRPr="000425FC">
        <w:rPr>
          <w:b/>
          <w:bCs/>
          <w:sz w:val="20"/>
          <w:szCs w:val="20"/>
        </w:rPr>
        <w:t>Research Area of Hypothesizing:</w:t>
      </w:r>
    </w:p>
    <w:p w:rsidR="00931CD0" w:rsidRPr="000425FC" w:rsidRDefault="00931CD0" w:rsidP="00EC4E25">
      <w:pPr>
        <w:numPr>
          <w:ilvl w:val="0"/>
          <w:numId w:val="3"/>
        </w:numPr>
        <w:snapToGrid w:val="0"/>
        <w:ind w:left="0" w:firstLine="0"/>
        <w:jc w:val="both"/>
        <w:rPr>
          <w:b/>
          <w:bCs/>
          <w:sz w:val="20"/>
          <w:szCs w:val="20"/>
        </w:rPr>
      </w:pPr>
      <w:r w:rsidRPr="000425FC">
        <w:rPr>
          <w:b/>
          <w:bCs/>
          <w:sz w:val="20"/>
          <w:szCs w:val="20"/>
        </w:rPr>
        <w:t>Hypothetical model</w:t>
      </w:r>
    </w:p>
    <w:p w:rsidR="00931CD0" w:rsidRPr="000425FC" w:rsidRDefault="00931CD0" w:rsidP="00C748FD">
      <w:pPr>
        <w:snapToGrid w:val="0"/>
        <w:ind w:firstLine="425"/>
        <w:jc w:val="both"/>
        <w:rPr>
          <w:sz w:val="20"/>
          <w:szCs w:val="20"/>
        </w:rPr>
      </w:pPr>
      <w:r w:rsidRPr="000425FC">
        <w:rPr>
          <w:sz w:val="20"/>
          <w:szCs w:val="20"/>
        </w:rPr>
        <w:t xml:space="preserve">As shown by the Figure (2), the variables, sub-variables and relations that collectively word and formulate the research hypotheses were clearly </w:t>
      </w:r>
      <w:proofErr w:type="spellStart"/>
      <w:r w:rsidRPr="000425FC">
        <w:rPr>
          <w:sz w:val="20"/>
          <w:szCs w:val="20"/>
        </w:rPr>
        <w:t>portrayed.The</w:t>
      </w:r>
      <w:proofErr w:type="spellEnd"/>
      <w:r w:rsidRPr="000425FC">
        <w:rPr>
          <w:sz w:val="20"/>
          <w:szCs w:val="20"/>
        </w:rPr>
        <w:t xml:space="preserve"> dependent variable, that's briefly come in place of the research problem, was expressed as the inability of </w:t>
      </w:r>
      <w:r w:rsidR="005F5297" w:rsidRPr="000425FC">
        <w:rPr>
          <w:sz w:val="20"/>
          <w:szCs w:val="20"/>
        </w:rPr>
        <w:t xml:space="preserve">ICOM &amp; NCOM </w:t>
      </w:r>
      <w:r w:rsidRPr="000425FC">
        <w:rPr>
          <w:sz w:val="20"/>
          <w:szCs w:val="20"/>
        </w:rPr>
        <w:t xml:space="preserve">managers' to actualize their basically technical functions through the best of organization's people; this considered as a first class organization peace deficiency. Within such a context, four </w:t>
      </w:r>
      <w:r w:rsidR="005F5297" w:rsidRPr="000425FC">
        <w:rPr>
          <w:sz w:val="20"/>
          <w:szCs w:val="20"/>
        </w:rPr>
        <w:t>sub-variables</w:t>
      </w:r>
      <w:r w:rsidRPr="000425FC">
        <w:rPr>
          <w:sz w:val="20"/>
          <w:szCs w:val="20"/>
        </w:rPr>
        <w:t xml:space="preserve"> were taken into consideration</w:t>
      </w:r>
      <w:r w:rsidR="005675F7">
        <w:rPr>
          <w:sz w:val="20"/>
          <w:szCs w:val="20"/>
        </w:rPr>
        <w:t>; the</w:t>
      </w:r>
      <w:r w:rsidRPr="000425FC">
        <w:rPr>
          <w:sz w:val="20"/>
          <w:szCs w:val="20"/>
        </w:rPr>
        <w:t xml:space="preserve"> managers' inability to actualize planning</w:t>
      </w:r>
      <w:r w:rsidR="005675F7">
        <w:rPr>
          <w:sz w:val="20"/>
          <w:szCs w:val="20"/>
        </w:rPr>
        <w:t>, t</w:t>
      </w:r>
      <w:r w:rsidR="005F5297" w:rsidRPr="000425FC">
        <w:rPr>
          <w:sz w:val="20"/>
          <w:szCs w:val="20"/>
        </w:rPr>
        <w:t>he</w:t>
      </w:r>
      <w:r w:rsidRPr="000425FC">
        <w:rPr>
          <w:sz w:val="20"/>
          <w:szCs w:val="20"/>
        </w:rPr>
        <w:t xml:space="preserve"> managers' inability to actualize </w:t>
      </w:r>
      <w:proofErr w:type="spellStart"/>
      <w:r w:rsidRPr="000425FC">
        <w:rPr>
          <w:sz w:val="20"/>
          <w:szCs w:val="20"/>
        </w:rPr>
        <w:t>organizing</w:t>
      </w:r>
      <w:r w:rsidR="005675F7">
        <w:rPr>
          <w:sz w:val="20"/>
          <w:szCs w:val="20"/>
        </w:rPr>
        <w:t>,t</w:t>
      </w:r>
      <w:r w:rsidR="005F5297" w:rsidRPr="000425FC">
        <w:rPr>
          <w:sz w:val="20"/>
          <w:szCs w:val="20"/>
        </w:rPr>
        <w:t>he</w:t>
      </w:r>
      <w:proofErr w:type="spellEnd"/>
      <w:r w:rsidRPr="000425FC">
        <w:rPr>
          <w:sz w:val="20"/>
          <w:szCs w:val="20"/>
        </w:rPr>
        <w:t xml:space="preserve"> managers' in</w:t>
      </w:r>
      <w:r w:rsidR="005F5297">
        <w:rPr>
          <w:sz w:val="20"/>
          <w:szCs w:val="20"/>
        </w:rPr>
        <w:t>ability to actualize directing</w:t>
      </w:r>
      <w:r w:rsidR="005675F7">
        <w:rPr>
          <w:sz w:val="20"/>
          <w:szCs w:val="20"/>
        </w:rPr>
        <w:t xml:space="preserve"> </w:t>
      </w:r>
      <w:proofErr w:type="spellStart"/>
      <w:r w:rsidR="005675F7">
        <w:rPr>
          <w:sz w:val="20"/>
          <w:szCs w:val="20"/>
        </w:rPr>
        <w:t>andt</w:t>
      </w:r>
      <w:r w:rsidR="005F5297" w:rsidRPr="000425FC">
        <w:rPr>
          <w:sz w:val="20"/>
          <w:szCs w:val="20"/>
        </w:rPr>
        <w:t>he</w:t>
      </w:r>
      <w:proofErr w:type="spellEnd"/>
      <w:r w:rsidRPr="000425FC">
        <w:rPr>
          <w:sz w:val="20"/>
          <w:szCs w:val="20"/>
        </w:rPr>
        <w:t xml:space="preserve"> managers' inab</w:t>
      </w:r>
      <w:r w:rsidR="00062768">
        <w:rPr>
          <w:sz w:val="20"/>
          <w:szCs w:val="20"/>
        </w:rPr>
        <w:t xml:space="preserve">ility to actualize controlling. </w:t>
      </w:r>
      <w:r w:rsidRPr="000425FC">
        <w:rPr>
          <w:sz w:val="20"/>
          <w:szCs w:val="20"/>
        </w:rPr>
        <w:t xml:space="preserve">Worthy mentioning to point out that the very common details of each technical function were covered as sub-sub </w:t>
      </w:r>
      <w:r w:rsidR="005675F7" w:rsidRPr="000425FC">
        <w:rPr>
          <w:sz w:val="20"/>
          <w:szCs w:val="20"/>
        </w:rPr>
        <w:t>variables. The</w:t>
      </w:r>
      <w:r w:rsidRPr="000425FC">
        <w:rPr>
          <w:sz w:val="20"/>
          <w:szCs w:val="20"/>
        </w:rPr>
        <w:t xml:space="preserve"> mediator or intermediate variable was the prevalence of rumors that's hurt the organization internal coherency or peace in terms of the people-management relationship. We were carefully paying attention to all the rumors' aspects normally affecting such a sort of coherence. Those sub-variable were the source, the cause, the value or worth, the vague, the amount, and the effect.</w:t>
      </w:r>
    </w:p>
    <w:p w:rsidR="00931CD0" w:rsidRPr="000425FC" w:rsidRDefault="00931CD0" w:rsidP="00E23A0E">
      <w:pPr>
        <w:snapToGrid w:val="0"/>
        <w:ind w:firstLine="425"/>
        <w:jc w:val="both"/>
        <w:rPr>
          <w:sz w:val="20"/>
          <w:szCs w:val="20"/>
          <w:lang w:eastAsia="zh-CN"/>
        </w:rPr>
        <w:sectPr w:rsidR="00931CD0" w:rsidRPr="000425FC" w:rsidSect="00E23A0E">
          <w:headerReference w:type="default" r:id="rId16"/>
          <w:type w:val="continuous"/>
          <w:pgSz w:w="12242" w:h="15842" w:code="1"/>
          <w:pgMar w:top="1440" w:right="1440" w:bottom="1440" w:left="1440" w:header="720" w:footer="720" w:gutter="0"/>
          <w:cols w:num="2" w:space="600"/>
          <w:docGrid w:linePitch="360"/>
        </w:sectPr>
      </w:pPr>
    </w:p>
    <w:p w:rsidR="006B63F2" w:rsidRPr="000425FC" w:rsidRDefault="006B63F2" w:rsidP="00E23A0E">
      <w:pPr>
        <w:snapToGrid w:val="0"/>
        <w:ind w:firstLine="425"/>
        <w:jc w:val="both"/>
        <w:rPr>
          <w:sz w:val="20"/>
          <w:szCs w:val="20"/>
        </w:rPr>
      </w:pPr>
    </w:p>
    <w:p w:rsidR="00E202C2" w:rsidRPr="000425FC" w:rsidRDefault="00F974E2" w:rsidP="00E23A0E">
      <w:pPr>
        <w:snapToGrid w:val="0"/>
        <w:jc w:val="center"/>
        <w:rPr>
          <w:b/>
          <w:bCs/>
          <w:sz w:val="20"/>
        </w:rPr>
      </w:pPr>
      <w:r w:rsidRPr="009C1E61">
        <w:rPr>
          <w:b/>
          <w:bCs/>
          <w:noProof/>
          <w:sz w:val="20"/>
        </w:rPr>
        <w:drawing>
          <wp:inline distT="0" distB="0" distL="0" distR="0">
            <wp:extent cx="5848350" cy="8082995"/>
            <wp:effectExtent l="0" t="0" r="0" b="0"/>
            <wp:docPr id="1" name="Picture 1" descr="dr amg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amgad"/>
                    <pic:cNvPicPr>
                      <a:picLocks noChangeAspect="1" noChangeArrowheads="1"/>
                    </pic:cNvPicPr>
                  </pic:nvPicPr>
                  <pic:blipFill>
                    <a:blip r:embed="rId17" cstate="print"/>
                    <a:srcRect l="9412" t="2200" r="13109" b="2444"/>
                    <a:stretch>
                      <a:fillRect/>
                    </a:stretch>
                  </pic:blipFill>
                  <pic:spPr bwMode="auto">
                    <a:xfrm>
                      <a:off x="0" y="0"/>
                      <a:ext cx="5850517" cy="8085990"/>
                    </a:xfrm>
                    <a:prstGeom prst="rect">
                      <a:avLst/>
                    </a:prstGeom>
                    <a:noFill/>
                    <a:ln w="9525">
                      <a:noFill/>
                      <a:miter lim="800000"/>
                      <a:headEnd/>
                      <a:tailEnd/>
                    </a:ln>
                  </pic:spPr>
                </pic:pic>
              </a:graphicData>
            </a:graphic>
          </wp:inline>
        </w:drawing>
      </w:r>
    </w:p>
    <w:p w:rsidR="00FC7AFF" w:rsidRPr="000425FC" w:rsidRDefault="00FC7AFF" w:rsidP="00FC7AFF">
      <w:pPr>
        <w:jc w:val="center"/>
        <w:rPr>
          <w:sz w:val="18"/>
          <w:szCs w:val="18"/>
        </w:rPr>
      </w:pPr>
      <w:r w:rsidRPr="000425FC">
        <w:rPr>
          <w:sz w:val="18"/>
          <w:szCs w:val="18"/>
        </w:rPr>
        <w:lastRenderedPageBreak/>
        <w:t>Figure (2) articulating the research hypothetical model</w:t>
      </w:r>
    </w:p>
    <w:p w:rsidR="0071226C" w:rsidRPr="000425FC" w:rsidRDefault="0071226C" w:rsidP="00E23A0E">
      <w:pPr>
        <w:snapToGrid w:val="0"/>
        <w:jc w:val="center"/>
        <w:rPr>
          <w:b/>
          <w:bCs/>
          <w:sz w:val="20"/>
          <w:szCs w:val="20"/>
          <w:lang w:eastAsia="zh-CN"/>
        </w:rPr>
      </w:pPr>
      <w:r w:rsidRPr="000425FC">
        <w:rPr>
          <w:rFonts w:hint="eastAsia"/>
          <w:b/>
          <w:bCs/>
          <w:noProof/>
          <w:sz w:val="20"/>
          <w:szCs w:val="20"/>
        </w:rPr>
        <w:drawing>
          <wp:inline distT="0" distB="0" distL="0" distR="0">
            <wp:extent cx="5947410" cy="4881880"/>
            <wp:effectExtent l="1905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47410" cy="4881880"/>
                    </a:xfrm>
                    <a:prstGeom prst="rect">
                      <a:avLst/>
                    </a:prstGeom>
                    <a:noFill/>
                    <a:ln w="9525">
                      <a:noFill/>
                      <a:miter lim="800000"/>
                      <a:headEnd/>
                      <a:tailEnd/>
                    </a:ln>
                  </pic:spPr>
                </pic:pic>
              </a:graphicData>
            </a:graphic>
          </wp:inline>
        </w:drawing>
      </w:r>
    </w:p>
    <w:p w:rsidR="0071226C" w:rsidRPr="000425FC" w:rsidRDefault="0071226C" w:rsidP="00E23A0E">
      <w:pPr>
        <w:snapToGrid w:val="0"/>
        <w:ind w:firstLine="425"/>
        <w:jc w:val="both"/>
        <w:rPr>
          <w:sz w:val="20"/>
          <w:szCs w:val="20"/>
        </w:rPr>
      </w:pPr>
    </w:p>
    <w:p w:rsidR="0071226C" w:rsidRPr="00D46743" w:rsidRDefault="0071226C" w:rsidP="00E23A0E">
      <w:pPr>
        <w:snapToGrid w:val="0"/>
        <w:ind w:firstLine="425"/>
        <w:jc w:val="both"/>
        <w:rPr>
          <w:sz w:val="14"/>
          <w:szCs w:val="14"/>
        </w:rPr>
        <w:sectPr w:rsidR="0071226C" w:rsidRPr="00D46743" w:rsidSect="0071226C">
          <w:headerReference w:type="default" r:id="rId19"/>
          <w:type w:val="continuous"/>
          <w:pgSz w:w="12242" w:h="15842" w:code="1"/>
          <w:pgMar w:top="1440" w:right="1440" w:bottom="1440" w:left="1440" w:header="720" w:footer="720" w:gutter="0"/>
          <w:cols w:space="720"/>
          <w:bidi/>
          <w:docGrid w:linePitch="360"/>
        </w:sectPr>
      </w:pPr>
    </w:p>
    <w:p w:rsidR="00E23A0E" w:rsidRPr="000425FC" w:rsidRDefault="009E13AA" w:rsidP="00E23A0E">
      <w:pPr>
        <w:snapToGrid w:val="0"/>
        <w:ind w:firstLine="425"/>
        <w:jc w:val="both"/>
        <w:rPr>
          <w:sz w:val="20"/>
          <w:szCs w:val="20"/>
        </w:rPr>
      </w:pPr>
      <w:r w:rsidRPr="000425FC">
        <w:rPr>
          <w:sz w:val="20"/>
          <w:szCs w:val="20"/>
        </w:rPr>
        <w:lastRenderedPageBreak/>
        <w:t xml:space="preserve">The independent variable </w:t>
      </w:r>
      <w:r w:rsidR="00FC7AFF" w:rsidRPr="000425FC">
        <w:rPr>
          <w:sz w:val="20"/>
          <w:szCs w:val="20"/>
        </w:rPr>
        <w:t>was</w:t>
      </w:r>
      <w:r w:rsidRPr="000425FC">
        <w:rPr>
          <w:sz w:val="20"/>
          <w:szCs w:val="20"/>
        </w:rPr>
        <w:t xml:space="preserve"> the lack of practicing the behavior functions, those considered as necessarily required for defending against rumors through strongly building people's trust in management. There were four types of behavioral functions to keep eye on; the deed-based functions, the thinking-based functions, the emotion-based functions and the character based functions. </w:t>
      </w:r>
      <w:r w:rsidR="000C494B" w:rsidRPr="000425FC">
        <w:rPr>
          <w:sz w:val="20"/>
          <w:szCs w:val="20"/>
        </w:rPr>
        <w:t>The way these variables and sub-variables was worded and formulated to put up the hypotheses and sub-hypotheses is comprehensively shown next.</w:t>
      </w:r>
    </w:p>
    <w:p w:rsidR="00E23A0E" w:rsidRPr="000425FC" w:rsidRDefault="00386116" w:rsidP="00E23A0E">
      <w:pPr>
        <w:numPr>
          <w:ilvl w:val="0"/>
          <w:numId w:val="1"/>
        </w:numPr>
        <w:snapToGrid w:val="0"/>
        <w:ind w:left="0" w:firstLine="0"/>
        <w:jc w:val="both"/>
        <w:rPr>
          <w:b/>
          <w:bCs/>
          <w:sz w:val="20"/>
          <w:szCs w:val="20"/>
        </w:rPr>
      </w:pPr>
      <w:r w:rsidRPr="000425FC">
        <w:rPr>
          <w:b/>
          <w:bCs/>
          <w:sz w:val="20"/>
          <w:szCs w:val="20"/>
        </w:rPr>
        <w:t xml:space="preserve">Research </w:t>
      </w:r>
      <w:r w:rsidR="001F131F" w:rsidRPr="000425FC">
        <w:rPr>
          <w:b/>
          <w:bCs/>
          <w:sz w:val="20"/>
          <w:szCs w:val="20"/>
        </w:rPr>
        <w:t>H</w:t>
      </w:r>
      <w:r w:rsidRPr="000425FC">
        <w:rPr>
          <w:b/>
          <w:bCs/>
          <w:sz w:val="20"/>
          <w:szCs w:val="20"/>
        </w:rPr>
        <w:t>ypotheses:</w:t>
      </w:r>
    </w:p>
    <w:p w:rsidR="00E23A0E" w:rsidRPr="000425FC" w:rsidRDefault="00386116" w:rsidP="00EC4E25">
      <w:pPr>
        <w:numPr>
          <w:ilvl w:val="0"/>
          <w:numId w:val="7"/>
        </w:numPr>
        <w:snapToGrid w:val="0"/>
        <w:ind w:left="0" w:firstLine="425"/>
        <w:jc w:val="both"/>
        <w:rPr>
          <w:sz w:val="20"/>
          <w:szCs w:val="20"/>
        </w:rPr>
      </w:pPr>
      <w:r w:rsidRPr="000425FC">
        <w:rPr>
          <w:sz w:val="20"/>
          <w:szCs w:val="20"/>
        </w:rPr>
        <w:t xml:space="preserve">There is </w:t>
      </w:r>
      <w:r w:rsidR="009C7454" w:rsidRPr="000425FC">
        <w:rPr>
          <w:sz w:val="20"/>
          <w:szCs w:val="20"/>
        </w:rPr>
        <w:t xml:space="preserve">no </w:t>
      </w:r>
      <w:r w:rsidRPr="000425FC">
        <w:rPr>
          <w:sz w:val="20"/>
          <w:szCs w:val="20"/>
        </w:rPr>
        <w:t>statistically indicat</w:t>
      </w:r>
      <w:r w:rsidR="008A7E07" w:rsidRPr="000425FC">
        <w:rPr>
          <w:sz w:val="20"/>
          <w:szCs w:val="20"/>
        </w:rPr>
        <w:t>ive</w:t>
      </w:r>
      <w:r w:rsidRPr="000425FC">
        <w:rPr>
          <w:sz w:val="20"/>
          <w:szCs w:val="20"/>
        </w:rPr>
        <w:t xml:space="preserve"> significant relationship between; on the one hand, the </w:t>
      </w:r>
      <w:r w:rsidR="002D77FF" w:rsidRPr="000425FC">
        <w:rPr>
          <w:sz w:val="20"/>
          <w:szCs w:val="20"/>
        </w:rPr>
        <w:t>managers'</w:t>
      </w:r>
      <w:r w:rsidRPr="000425FC">
        <w:rPr>
          <w:sz w:val="20"/>
          <w:szCs w:val="20"/>
        </w:rPr>
        <w:t xml:space="preserve"> inability to actualize their technical functions through people</w:t>
      </w:r>
      <w:r w:rsidR="002712C8" w:rsidRPr="000425FC">
        <w:rPr>
          <w:sz w:val="20"/>
          <w:szCs w:val="20"/>
        </w:rPr>
        <w:t>'s effort</w:t>
      </w:r>
      <w:r w:rsidRPr="000425FC">
        <w:rPr>
          <w:sz w:val="20"/>
          <w:szCs w:val="20"/>
        </w:rPr>
        <w:t xml:space="preserve">, </w:t>
      </w:r>
      <w:r w:rsidR="00E27B3B" w:rsidRPr="000425FC">
        <w:rPr>
          <w:sz w:val="20"/>
          <w:szCs w:val="20"/>
        </w:rPr>
        <w:t xml:space="preserve">and </w:t>
      </w:r>
      <w:r w:rsidRPr="000425FC">
        <w:rPr>
          <w:sz w:val="20"/>
          <w:szCs w:val="20"/>
        </w:rPr>
        <w:t>on the other hand, the widespread of the rumors negatively affecting the organization coherence in terms of the people-</w:t>
      </w:r>
      <w:r w:rsidR="002155B0" w:rsidRPr="000425FC">
        <w:rPr>
          <w:sz w:val="20"/>
          <w:szCs w:val="20"/>
        </w:rPr>
        <w:t>to-</w:t>
      </w:r>
      <w:r w:rsidRPr="000425FC">
        <w:rPr>
          <w:sz w:val="20"/>
          <w:szCs w:val="20"/>
        </w:rPr>
        <w:t>managers relationship</w:t>
      </w:r>
      <w:r w:rsidR="009A5ADB" w:rsidRPr="000425FC">
        <w:rPr>
          <w:sz w:val="20"/>
          <w:szCs w:val="20"/>
        </w:rPr>
        <w:t>. (H</w:t>
      </w:r>
      <w:r w:rsidR="009A5ADB" w:rsidRPr="000425FC">
        <w:rPr>
          <w:sz w:val="20"/>
          <w:szCs w:val="20"/>
          <w:vertAlign w:val="subscript"/>
        </w:rPr>
        <w:t>0</w:t>
      </w:r>
      <w:r w:rsidR="009A5ADB" w:rsidRPr="000425FC">
        <w:rPr>
          <w:sz w:val="20"/>
          <w:szCs w:val="20"/>
        </w:rPr>
        <w:t xml:space="preserve"> 1)</w:t>
      </w:r>
    </w:p>
    <w:p w:rsidR="00E23A0E" w:rsidRPr="000425FC" w:rsidRDefault="00A8474B" w:rsidP="00EC4E25">
      <w:pPr>
        <w:numPr>
          <w:ilvl w:val="0"/>
          <w:numId w:val="5"/>
        </w:numPr>
        <w:snapToGrid w:val="0"/>
        <w:ind w:left="0" w:firstLine="425"/>
        <w:jc w:val="both"/>
        <w:rPr>
          <w:sz w:val="20"/>
          <w:szCs w:val="18"/>
        </w:rPr>
      </w:pPr>
      <w:r w:rsidRPr="000425FC">
        <w:rPr>
          <w:sz w:val="20"/>
          <w:szCs w:val="18"/>
        </w:rPr>
        <w:t xml:space="preserve">There is no statistically indicative significant relationship between; the managers' inability to </w:t>
      </w:r>
      <w:r w:rsidRPr="000425FC">
        <w:rPr>
          <w:sz w:val="20"/>
          <w:szCs w:val="18"/>
        </w:rPr>
        <w:lastRenderedPageBreak/>
        <w:t>actualize planning and the widespread of the rumors negatively affecting the organization coherence in terms of the people-managers relationship. (H</w:t>
      </w:r>
      <w:r w:rsidRPr="000425FC">
        <w:rPr>
          <w:sz w:val="20"/>
          <w:szCs w:val="20"/>
          <w:vertAlign w:val="subscript"/>
        </w:rPr>
        <w:t>0</w:t>
      </w:r>
      <w:r w:rsidRPr="000425FC">
        <w:rPr>
          <w:sz w:val="20"/>
          <w:szCs w:val="18"/>
        </w:rPr>
        <w:t xml:space="preserve"> 1/1)</w:t>
      </w:r>
    </w:p>
    <w:p w:rsidR="00E23A0E" w:rsidRPr="000425FC" w:rsidRDefault="002D77FF" w:rsidP="00EC4E25">
      <w:pPr>
        <w:numPr>
          <w:ilvl w:val="0"/>
          <w:numId w:val="5"/>
        </w:numPr>
        <w:snapToGrid w:val="0"/>
        <w:ind w:left="0" w:firstLine="425"/>
        <w:jc w:val="both"/>
        <w:rPr>
          <w:sz w:val="20"/>
          <w:szCs w:val="18"/>
        </w:rPr>
      </w:pPr>
      <w:r w:rsidRPr="000425FC">
        <w:rPr>
          <w:sz w:val="20"/>
          <w:szCs w:val="18"/>
        </w:rPr>
        <w:t xml:space="preserve">There is </w:t>
      </w:r>
      <w:r w:rsidR="009C7454" w:rsidRPr="000425FC">
        <w:rPr>
          <w:sz w:val="20"/>
          <w:szCs w:val="18"/>
        </w:rPr>
        <w:t xml:space="preserve">no </w:t>
      </w:r>
      <w:r w:rsidRPr="000425FC">
        <w:rPr>
          <w:sz w:val="20"/>
          <w:szCs w:val="18"/>
        </w:rPr>
        <w:t xml:space="preserve">statistically </w:t>
      </w:r>
      <w:r w:rsidR="008A7E07" w:rsidRPr="000425FC">
        <w:rPr>
          <w:sz w:val="20"/>
          <w:szCs w:val="18"/>
        </w:rPr>
        <w:t xml:space="preserve">indicative </w:t>
      </w:r>
      <w:r w:rsidRPr="000425FC">
        <w:rPr>
          <w:sz w:val="20"/>
          <w:szCs w:val="18"/>
        </w:rPr>
        <w:t>significant relationship between the managers' inability to actualize organizing and the widespread of the rumors negatively affecting the organization coherence in terms of the people-managers relationship.</w:t>
      </w:r>
      <w:r w:rsidR="000F64C6" w:rsidRPr="000425FC">
        <w:rPr>
          <w:sz w:val="20"/>
          <w:szCs w:val="18"/>
        </w:rPr>
        <w:t xml:space="preserve"> (</w:t>
      </w:r>
      <w:r w:rsidR="000C494B" w:rsidRPr="000425FC">
        <w:rPr>
          <w:sz w:val="20"/>
          <w:szCs w:val="20"/>
        </w:rPr>
        <w:t>H</w:t>
      </w:r>
      <w:r w:rsidR="000C494B" w:rsidRPr="000425FC">
        <w:rPr>
          <w:sz w:val="20"/>
          <w:szCs w:val="20"/>
          <w:vertAlign w:val="subscript"/>
        </w:rPr>
        <w:t>0</w:t>
      </w:r>
      <w:r w:rsidR="000F64C6" w:rsidRPr="000425FC">
        <w:rPr>
          <w:sz w:val="20"/>
          <w:szCs w:val="18"/>
        </w:rPr>
        <w:t xml:space="preserve"> 1/2)</w:t>
      </w:r>
    </w:p>
    <w:p w:rsidR="00E23A0E" w:rsidRPr="000425FC" w:rsidRDefault="002D77FF" w:rsidP="00EC4E25">
      <w:pPr>
        <w:numPr>
          <w:ilvl w:val="0"/>
          <w:numId w:val="5"/>
        </w:numPr>
        <w:snapToGrid w:val="0"/>
        <w:ind w:left="0" w:firstLine="425"/>
        <w:jc w:val="both"/>
        <w:rPr>
          <w:sz w:val="20"/>
          <w:szCs w:val="18"/>
        </w:rPr>
      </w:pPr>
      <w:r w:rsidRPr="000425FC">
        <w:rPr>
          <w:sz w:val="20"/>
          <w:szCs w:val="18"/>
        </w:rPr>
        <w:t xml:space="preserve">There is </w:t>
      </w:r>
      <w:r w:rsidR="009C7454" w:rsidRPr="000425FC">
        <w:rPr>
          <w:sz w:val="20"/>
          <w:szCs w:val="18"/>
        </w:rPr>
        <w:t xml:space="preserve">no </w:t>
      </w:r>
      <w:r w:rsidRPr="000425FC">
        <w:rPr>
          <w:sz w:val="20"/>
          <w:szCs w:val="18"/>
        </w:rPr>
        <w:t xml:space="preserve">statistically </w:t>
      </w:r>
      <w:r w:rsidR="008A7E07" w:rsidRPr="000425FC">
        <w:rPr>
          <w:sz w:val="20"/>
          <w:szCs w:val="18"/>
        </w:rPr>
        <w:t xml:space="preserve">indicative </w:t>
      </w:r>
      <w:r w:rsidRPr="000425FC">
        <w:rPr>
          <w:sz w:val="20"/>
          <w:szCs w:val="18"/>
        </w:rPr>
        <w:t>significant relationship between the managers' inability to actualize directing and the widespread of the rumors negatively affecting the organization coherence in terms of the people-managers relationship.</w:t>
      </w:r>
      <w:r w:rsidR="000F64C6" w:rsidRPr="000425FC">
        <w:rPr>
          <w:sz w:val="20"/>
          <w:szCs w:val="18"/>
        </w:rPr>
        <w:t xml:space="preserve"> (</w:t>
      </w:r>
      <w:r w:rsidR="000C494B" w:rsidRPr="000425FC">
        <w:rPr>
          <w:sz w:val="20"/>
          <w:szCs w:val="20"/>
        </w:rPr>
        <w:t>H</w:t>
      </w:r>
      <w:r w:rsidR="000C494B" w:rsidRPr="000425FC">
        <w:rPr>
          <w:sz w:val="20"/>
          <w:szCs w:val="20"/>
          <w:vertAlign w:val="subscript"/>
        </w:rPr>
        <w:t>0</w:t>
      </w:r>
      <w:r w:rsidR="000F64C6" w:rsidRPr="000425FC">
        <w:rPr>
          <w:sz w:val="20"/>
          <w:szCs w:val="18"/>
        </w:rPr>
        <w:t xml:space="preserve"> 1/3)</w:t>
      </w:r>
    </w:p>
    <w:p w:rsidR="00E23A0E" w:rsidRPr="000425FC" w:rsidRDefault="002D77FF" w:rsidP="00EC4E25">
      <w:pPr>
        <w:numPr>
          <w:ilvl w:val="0"/>
          <w:numId w:val="5"/>
        </w:numPr>
        <w:snapToGrid w:val="0"/>
        <w:ind w:left="0" w:firstLine="425"/>
        <w:jc w:val="both"/>
        <w:rPr>
          <w:sz w:val="20"/>
          <w:szCs w:val="18"/>
        </w:rPr>
      </w:pPr>
      <w:r w:rsidRPr="000425FC">
        <w:rPr>
          <w:sz w:val="20"/>
          <w:szCs w:val="18"/>
        </w:rPr>
        <w:t xml:space="preserve">There is </w:t>
      </w:r>
      <w:r w:rsidR="009C7454" w:rsidRPr="000425FC">
        <w:rPr>
          <w:sz w:val="20"/>
          <w:szCs w:val="18"/>
        </w:rPr>
        <w:t xml:space="preserve">no </w:t>
      </w:r>
      <w:r w:rsidRPr="000425FC">
        <w:rPr>
          <w:sz w:val="20"/>
          <w:szCs w:val="18"/>
        </w:rPr>
        <w:t xml:space="preserve">statistically </w:t>
      </w:r>
      <w:r w:rsidR="008A7E07" w:rsidRPr="000425FC">
        <w:rPr>
          <w:sz w:val="20"/>
          <w:szCs w:val="18"/>
        </w:rPr>
        <w:t xml:space="preserve">indicative </w:t>
      </w:r>
      <w:r w:rsidRPr="000425FC">
        <w:rPr>
          <w:sz w:val="20"/>
          <w:szCs w:val="18"/>
        </w:rPr>
        <w:t xml:space="preserve">significant relationship between the managers' inability to actualize controlling and the widespread of the rumors negatively affecting the organization coherence in terms of the people-managers relationship. </w:t>
      </w:r>
      <w:r w:rsidR="000F64C6" w:rsidRPr="000425FC">
        <w:rPr>
          <w:sz w:val="20"/>
          <w:szCs w:val="18"/>
        </w:rPr>
        <w:t>(</w:t>
      </w:r>
      <w:r w:rsidR="000C494B" w:rsidRPr="000425FC">
        <w:rPr>
          <w:sz w:val="20"/>
          <w:szCs w:val="20"/>
        </w:rPr>
        <w:t>H</w:t>
      </w:r>
      <w:r w:rsidR="000C494B" w:rsidRPr="000425FC">
        <w:rPr>
          <w:sz w:val="20"/>
          <w:szCs w:val="20"/>
          <w:vertAlign w:val="subscript"/>
        </w:rPr>
        <w:t>0</w:t>
      </w:r>
      <w:r w:rsidR="000F64C6" w:rsidRPr="000425FC">
        <w:rPr>
          <w:sz w:val="20"/>
          <w:szCs w:val="18"/>
        </w:rPr>
        <w:t xml:space="preserve"> 1/4)</w:t>
      </w:r>
    </w:p>
    <w:p w:rsidR="00E23A0E" w:rsidRPr="000425FC" w:rsidRDefault="006A2B31" w:rsidP="00EC4E25">
      <w:pPr>
        <w:numPr>
          <w:ilvl w:val="2"/>
          <w:numId w:val="6"/>
        </w:numPr>
        <w:snapToGrid w:val="0"/>
        <w:ind w:left="0" w:firstLine="425"/>
        <w:jc w:val="both"/>
        <w:rPr>
          <w:sz w:val="20"/>
          <w:szCs w:val="20"/>
        </w:rPr>
      </w:pPr>
      <w:r w:rsidRPr="000425FC">
        <w:rPr>
          <w:sz w:val="20"/>
          <w:szCs w:val="20"/>
        </w:rPr>
        <w:t xml:space="preserve">There is </w:t>
      </w:r>
      <w:r w:rsidR="009C7454" w:rsidRPr="000425FC">
        <w:rPr>
          <w:sz w:val="20"/>
          <w:szCs w:val="20"/>
        </w:rPr>
        <w:t xml:space="preserve">no </w:t>
      </w:r>
      <w:r w:rsidRPr="000425FC">
        <w:rPr>
          <w:sz w:val="20"/>
          <w:szCs w:val="20"/>
        </w:rPr>
        <w:t xml:space="preserve">statistically </w:t>
      </w:r>
      <w:r w:rsidR="008A7E07" w:rsidRPr="000425FC">
        <w:rPr>
          <w:sz w:val="20"/>
          <w:szCs w:val="20"/>
        </w:rPr>
        <w:t xml:space="preserve">indicative </w:t>
      </w:r>
      <w:r w:rsidRPr="000425FC">
        <w:rPr>
          <w:sz w:val="20"/>
          <w:szCs w:val="20"/>
        </w:rPr>
        <w:t xml:space="preserve">significant relationship between; on the one hand, the widespread of the rumors negatively affecting the organization </w:t>
      </w:r>
      <w:r w:rsidRPr="000425FC">
        <w:rPr>
          <w:sz w:val="20"/>
          <w:szCs w:val="20"/>
        </w:rPr>
        <w:lastRenderedPageBreak/>
        <w:t xml:space="preserve">coherence </w:t>
      </w:r>
      <w:r w:rsidR="00186FE3" w:rsidRPr="000425FC">
        <w:rPr>
          <w:sz w:val="20"/>
          <w:szCs w:val="20"/>
        </w:rPr>
        <w:t xml:space="preserve">and peace </w:t>
      </w:r>
      <w:r w:rsidRPr="000425FC">
        <w:rPr>
          <w:sz w:val="20"/>
          <w:szCs w:val="20"/>
        </w:rPr>
        <w:t>in terms of the people-</w:t>
      </w:r>
      <w:r w:rsidR="002155B0" w:rsidRPr="000425FC">
        <w:rPr>
          <w:sz w:val="20"/>
          <w:szCs w:val="20"/>
        </w:rPr>
        <w:t>to-</w:t>
      </w:r>
      <w:r w:rsidRPr="000425FC">
        <w:rPr>
          <w:sz w:val="20"/>
          <w:szCs w:val="20"/>
        </w:rPr>
        <w:t xml:space="preserve">managers relationship, </w:t>
      </w:r>
      <w:r w:rsidR="00E27B3B" w:rsidRPr="000425FC">
        <w:rPr>
          <w:sz w:val="20"/>
          <w:szCs w:val="20"/>
        </w:rPr>
        <w:t xml:space="preserve">and </w:t>
      </w:r>
      <w:r w:rsidRPr="000425FC">
        <w:rPr>
          <w:sz w:val="20"/>
          <w:szCs w:val="20"/>
        </w:rPr>
        <w:t>on the other hand, the lack of practicing behavioral functions</w:t>
      </w:r>
      <w:r w:rsidR="002712C8" w:rsidRPr="000425FC">
        <w:rPr>
          <w:sz w:val="20"/>
          <w:szCs w:val="20"/>
        </w:rPr>
        <w:t xml:space="preserve"> that create peoples' trust in managers' against rumors</w:t>
      </w:r>
      <w:r w:rsidRPr="000425FC">
        <w:rPr>
          <w:sz w:val="20"/>
          <w:szCs w:val="20"/>
        </w:rPr>
        <w:t>. (</w:t>
      </w:r>
      <w:r w:rsidR="000C494B" w:rsidRPr="000425FC">
        <w:rPr>
          <w:sz w:val="20"/>
          <w:szCs w:val="20"/>
        </w:rPr>
        <w:t>H</w:t>
      </w:r>
      <w:r w:rsidR="000C494B" w:rsidRPr="000425FC">
        <w:rPr>
          <w:sz w:val="20"/>
          <w:szCs w:val="20"/>
          <w:vertAlign w:val="subscript"/>
        </w:rPr>
        <w:t>0</w:t>
      </w:r>
      <w:r w:rsidRPr="000425FC">
        <w:rPr>
          <w:sz w:val="20"/>
          <w:szCs w:val="20"/>
        </w:rPr>
        <w:t xml:space="preserve"> 2)</w:t>
      </w:r>
    </w:p>
    <w:p w:rsidR="00E23A0E" w:rsidRPr="000425FC" w:rsidRDefault="002712C8" w:rsidP="00EC4E25">
      <w:pPr>
        <w:numPr>
          <w:ilvl w:val="0"/>
          <w:numId w:val="8"/>
        </w:numPr>
        <w:snapToGrid w:val="0"/>
        <w:ind w:left="0" w:firstLine="425"/>
        <w:jc w:val="both"/>
        <w:rPr>
          <w:sz w:val="20"/>
          <w:szCs w:val="18"/>
        </w:rPr>
      </w:pPr>
      <w:r w:rsidRPr="000425FC">
        <w:rPr>
          <w:sz w:val="20"/>
          <w:szCs w:val="18"/>
        </w:rPr>
        <w:t xml:space="preserve">There is </w:t>
      </w:r>
      <w:r w:rsidR="009C7454" w:rsidRPr="000425FC">
        <w:rPr>
          <w:sz w:val="20"/>
          <w:szCs w:val="18"/>
        </w:rPr>
        <w:t xml:space="preserve">no </w:t>
      </w:r>
      <w:r w:rsidRPr="000425FC">
        <w:rPr>
          <w:sz w:val="20"/>
          <w:szCs w:val="18"/>
        </w:rPr>
        <w:t xml:space="preserve">statistically </w:t>
      </w:r>
      <w:r w:rsidR="008A7E07" w:rsidRPr="000425FC">
        <w:rPr>
          <w:sz w:val="20"/>
          <w:szCs w:val="18"/>
        </w:rPr>
        <w:t xml:space="preserve">indicative </w:t>
      </w:r>
      <w:r w:rsidRPr="000425FC">
        <w:rPr>
          <w:sz w:val="20"/>
          <w:szCs w:val="18"/>
        </w:rPr>
        <w:t xml:space="preserve">significant relationship between; on the one hand, the widespread of the rumors negatively affecting the organization coherence in terms of the people-managers relationship, </w:t>
      </w:r>
      <w:r w:rsidR="00E27B3B" w:rsidRPr="000425FC">
        <w:rPr>
          <w:sz w:val="20"/>
          <w:szCs w:val="18"/>
        </w:rPr>
        <w:t xml:space="preserve">and </w:t>
      </w:r>
      <w:r w:rsidRPr="000425FC">
        <w:rPr>
          <w:sz w:val="20"/>
          <w:szCs w:val="18"/>
        </w:rPr>
        <w:t xml:space="preserve">on the other hand, the lack of practicing </w:t>
      </w:r>
      <w:r w:rsidR="006C4FEB">
        <w:rPr>
          <w:sz w:val="20"/>
          <w:szCs w:val="18"/>
        </w:rPr>
        <w:t xml:space="preserve">the </w:t>
      </w:r>
      <w:r w:rsidRPr="000425FC">
        <w:rPr>
          <w:sz w:val="20"/>
          <w:szCs w:val="18"/>
        </w:rPr>
        <w:t>deed-based management functions</w:t>
      </w:r>
      <w:r w:rsidR="000F64C6" w:rsidRPr="000425FC">
        <w:rPr>
          <w:sz w:val="20"/>
          <w:szCs w:val="18"/>
        </w:rPr>
        <w:t>.(</w:t>
      </w:r>
      <w:r w:rsidR="000C494B" w:rsidRPr="000425FC">
        <w:rPr>
          <w:sz w:val="20"/>
          <w:szCs w:val="20"/>
        </w:rPr>
        <w:t>H</w:t>
      </w:r>
      <w:r w:rsidR="000C494B" w:rsidRPr="000425FC">
        <w:rPr>
          <w:sz w:val="20"/>
          <w:szCs w:val="20"/>
          <w:vertAlign w:val="subscript"/>
        </w:rPr>
        <w:t>0</w:t>
      </w:r>
      <w:r w:rsidR="000F64C6" w:rsidRPr="000425FC">
        <w:rPr>
          <w:sz w:val="20"/>
          <w:szCs w:val="18"/>
        </w:rPr>
        <w:t xml:space="preserve"> 2/1)</w:t>
      </w:r>
    </w:p>
    <w:p w:rsidR="00E23A0E" w:rsidRPr="000425FC" w:rsidRDefault="002712C8" w:rsidP="00EC4E25">
      <w:pPr>
        <w:numPr>
          <w:ilvl w:val="0"/>
          <w:numId w:val="8"/>
        </w:numPr>
        <w:snapToGrid w:val="0"/>
        <w:ind w:left="0" w:firstLine="425"/>
        <w:jc w:val="both"/>
        <w:rPr>
          <w:sz w:val="20"/>
          <w:szCs w:val="18"/>
        </w:rPr>
      </w:pPr>
      <w:r w:rsidRPr="000425FC">
        <w:rPr>
          <w:sz w:val="20"/>
          <w:szCs w:val="18"/>
        </w:rPr>
        <w:t xml:space="preserve">There is </w:t>
      </w:r>
      <w:r w:rsidR="009C7454" w:rsidRPr="000425FC">
        <w:rPr>
          <w:sz w:val="20"/>
          <w:szCs w:val="18"/>
        </w:rPr>
        <w:t xml:space="preserve">no </w:t>
      </w:r>
      <w:r w:rsidRPr="000425FC">
        <w:rPr>
          <w:sz w:val="20"/>
          <w:szCs w:val="18"/>
        </w:rPr>
        <w:t xml:space="preserve">statistically </w:t>
      </w:r>
      <w:r w:rsidR="008A7E07" w:rsidRPr="000425FC">
        <w:rPr>
          <w:sz w:val="20"/>
          <w:szCs w:val="18"/>
        </w:rPr>
        <w:t xml:space="preserve">indicative </w:t>
      </w:r>
      <w:r w:rsidRPr="000425FC">
        <w:rPr>
          <w:sz w:val="20"/>
          <w:szCs w:val="18"/>
        </w:rPr>
        <w:t xml:space="preserve">significant relationship between; on the one hand, the widespread of the rumors negatively affecting the organization coherence in terms of the people-managers relationship, </w:t>
      </w:r>
      <w:r w:rsidR="00E27B3B" w:rsidRPr="000425FC">
        <w:rPr>
          <w:sz w:val="20"/>
          <w:szCs w:val="18"/>
        </w:rPr>
        <w:t xml:space="preserve">and </w:t>
      </w:r>
      <w:r w:rsidRPr="000425FC">
        <w:rPr>
          <w:sz w:val="20"/>
          <w:szCs w:val="18"/>
        </w:rPr>
        <w:t>on the other hand, the lack of practicing thinking-based management functions</w:t>
      </w:r>
      <w:r w:rsidR="000F64C6" w:rsidRPr="000425FC">
        <w:rPr>
          <w:sz w:val="20"/>
          <w:szCs w:val="18"/>
        </w:rPr>
        <w:t>. (</w:t>
      </w:r>
      <w:r w:rsidR="000C494B" w:rsidRPr="000425FC">
        <w:rPr>
          <w:sz w:val="20"/>
          <w:szCs w:val="20"/>
        </w:rPr>
        <w:t>H</w:t>
      </w:r>
      <w:r w:rsidR="000C494B" w:rsidRPr="000425FC">
        <w:rPr>
          <w:sz w:val="20"/>
          <w:szCs w:val="20"/>
          <w:vertAlign w:val="subscript"/>
        </w:rPr>
        <w:t>0</w:t>
      </w:r>
      <w:r w:rsidR="000F64C6" w:rsidRPr="000425FC">
        <w:rPr>
          <w:sz w:val="20"/>
          <w:szCs w:val="18"/>
        </w:rPr>
        <w:t xml:space="preserve"> 2/2)</w:t>
      </w:r>
    </w:p>
    <w:p w:rsidR="00E23A0E" w:rsidRPr="000425FC" w:rsidRDefault="002712C8" w:rsidP="00EC4E25">
      <w:pPr>
        <w:numPr>
          <w:ilvl w:val="0"/>
          <w:numId w:val="8"/>
        </w:numPr>
        <w:snapToGrid w:val="0"/>
        <w:ind w:left="0" w:firstLine="425"/>
        <w:jc w:val="both"/>
        <w:rPr>
          <w:sz w:val="20"/>
          <w:szCs w:val="18"/>
        </w:rPr>
      </w:pPr>
      <w:r w:rsidRPr="000425FC">
        <w:rPr>
          <w:sz w:val="20"/>
          <w:szCs w:val="18"/>
        </w:rPr>
        <w:t xml:space="preserve">There is </w:t>
      </w:r>
      <w:r w:rsidR="009C7454" w:rsidRPr="000425FC">
        <w:rPr>
          <w:sz w:val="20"/>
          <w:szCs w:val="18"/>
        </w:rPr>
        <w:t xml:space="preserve">no </w:t>
      </w:r>
      <w:r w:rsidRPr="000425FC">
        <w:rPr>
          <w:sz w:val="20"/>
          <w:szCs w:val="18"/>
        </w:rPr>
        <w:t xml:space="preserve">statistically </w:t>
      </w:r>
      <w:r w:rsidR="008A7E07" w:rsidRPr="000425FC">
        <w:rPr>
          <w:sz w:val="20"/>
          <w:szCs w:val="18"/>
        </w:rPr>
        <w:t xml:space="preserve">indicative </w:t>
      </w:r>
      <w:r w:rsidRPr="000425FC">
        <w:rPr>
          <w:sz w:val="20"/>
          <w:szCs w:val="18"/>
        </w:rPr>
        <w:t xml:space="preserve">significant relationship between; on the one hand, the widespread of the rumors negatively affecting the organization coherence in terms of the people-managers relationship, </w:t>
      </w:r>
      <w:r w:rsidR="00E27B3B" w:rsidRPr="000425FC">
        <w:rPr>
          <w:sz w:val="20"/>
          <w:szCs w:val="18"/>
        </w:rPr>
        <w:t xml:space="preserve">and </w:t>
      </w:r>
      <w:r w:rsidRPr="000425FC">
        <w:rPr>
          <w:sz w:val="20"/>
          <w:szCs w:val="18"/>
        </w:rPr>
        <w:t>on the other hand, the lack of practicing emotion-based management functions</w:t>
      </w:r>
      <w:r w:rsidR="000F64C6" w:rsidRPr="000425FC">
        <w:rPr>
          <w:sz w:val="20"/>
          <w:szCs w:val="18"/>
        </w:rPr>
        <w:t>. (</w:t>
      </w:r>
      <w:r w:rsidR="000C494B" w:rsidRPr="000425FC">
        <w:rPr>
          <w:sz w:val="20"/>
          <w:szCs w:val="20"/>
        </w:rPr>
        <w:t>H</w:t>
      </w:r>
      <w:r w:rsidR="000C494B" w:rsidRPr="000425FC">
        <w:rPr>
          <w:sz w:val="20"/>
          <w:szCs w:val="20"/>
          <w:vertAlign w:val="subscript"/>
        </w:rPr>
        <w:t>0</w:t>
      </w:r>
      <w:r w:rsidR="000F64C6" w:rsidRPr="000425FC">
        <w:rPr>
          <w:sz w:val="20"/>
          <w:szCs w:val="18"/>
        </w:rPr>
        <w:t>2/3)</w:t>
      </w:r>
    </w:p>
    <w:p w:rsidR="00E23A0E" w:rsidRPr="000425FC" w:rsidRDefault="002712C8" w:rsidP="00EC4E25">
      <w:pPr>
        <w:numPr>
          <w:ilvl w:val="0"/>
          <w:numId w:val="8"/>
        </w:numPr>
        <w:snapToGrid w:val="0"/>
        <w:ind w:left="0" w:firstLine="425"/>
        <w:jc w:val="both"/>
        <w:rPr>
          <w:sz w:val="20"/>
          <w:szCs w:val="18"/>
        </w:rPr>
      </w:pPr>
      <w:r w:rsidRPr="000425FC">
        <w:rPr>
          <w:sz w:val="20"/>
          <w:szCs w:val="18"/>
        </w:rPr>
        <w:t xml:space="preserve">There is </w:t>
      </w:r>
      <w:r w:rsidR="009C7454" w:rsidRPr="000425FC">
        <w:rPr>
          <w:sz w:val="20"/>
          <w:szCs w:val="18"/>
        </w:rPr>
        <w:t xml:space="preserve">no </w:t>
      </w:r>
      <w:r w:rsidRPr="000425FC">
        <w:rPr>
          <w:sz w:val="20"/>
          <w:szCs w:val="18"/>
        </w:rPr>
        <w:t xml:space="preserve">statistically </w:t>
      </w:r>
      <w:r w:rsidR="008A7E07" w:rsidRPr="000425FC">
        <w:rPr>
          <w:sz w:val="20"/>
          <w:szCs w:val="18"/>
        </w:rPr>
        <w:t xml:space="preserve">indicative </w:t>
      </w:r>
      <w:r w:rsidRPr="000425FC">
        <w:rPr>
          <w:sz w:val="20"/>
          <w:szCs w:val="18"/>
        </w:rPr>
        <w:t xml:space="preserve">significant relationship between; on the one hand, the widespread of the rumors negatively affecting the organization coherence in terms of the people-managers relationship, </w:t>
      </w:r>
      <w:r w:rsidR="00E27B3B" w:rsidRPr="000425FC">
        <w:rPr>
          <w:sz w:val="20"/>
          <w:szCs w:val="18"/>
        </w:rPr>
        <w:t xml:space="preserve">and </w:t>
      </w:r>
      <w:r w:rsidRPr="000425FC">
        <w:rPr>
          <w:sz w:val="20"/>
          <w:szCs w:val="18"/>
        </w:rPr>
        <w:t>on the other hand, the lack of practicing character-based management functions</w:t>
      </w:r>
      <w:r w:rsidR="000F64C6" w:rsidRPr="000425FC">
        <w:rPr>
          <w:sz w:val="20"/>
          <w:szCs w:val="18"/>
        </w:rPr>
        <w:t>. (</w:t>
      </w:r>
      <w:r w:rsidR="000C494B" w:rsidRPr="000425FC">
        <w:rPr>
          <w:sz w:val="20"/>
          <w:szCs w:val="20"/>
        </w:rPr>
        <w:t>H</w:t>
      </w:r>
      <w:r w:rsidR="000C494B" w:rsidRPr="000425FC">
        <w:rPr>
          <w:sz w:val="20"/>
          <w:szCs w:val="20"/>
          <w:vertAlign w:val="subscript"/>
        </w:rPr>
        <w:t>0</w:t>
      </w:r>
      <w:r w:rsidR="000F64C6" w:rsidRPr="000425FC">
        <w:rPr>
          <w:sz w:val="20"/>
          <w:szCs w:val="18"/>
        </w:rPr>
        <w:t>2/4)</w:t>
      </w:r>
    </w:p>
    <w:p w:rsidR="00E23A0E" w:rsidRPr="000425FC" w:rsidRDefault="009227C4" w:rsidP="00EC4E25">
      <w:pPr>
        <w:numPr>
          <w:ilvl w:val="0"/>
          <w:numId w:val="9"/>
        </w:numPr>
        <w:snapToGrid w:val="0"/>
        <w:ind w:left="0" w:firstLine="425"/>
        <w:jc w:val="both"/>
        <w:rPr>
          <w:sz w:val="20"/>
          <w:szCs w:val="20"/>
        </w:rPr>
      </w:pPr>
      <w:r w:rsidRPr="000425FC">
        <w:rPr>
          <w:sz w:val="20"/>
          <w:szCs w:val="20"/>
        </w:rPr>
        <w:t xml:space="preserve">There is no statistically </w:t>
      </w:r>
      <w:r w:rsidR="008A7E07" w:rsidRPr="000425FC">
        <w:rPr>
          <w:sz w:val="20"/>
          <w:szCs w:val="20"/>
        </w:rPr>
        <w:t xml:space="preserve">indicative </w:t>
      </w:r>
      <w:r w:rsidRPr="000425FC">
        <w:rPr>
          <w:sz w:val="20"/>
          <w:szCs w:val="20"/>
        </w:rPr>
        <w:t xml:space="preserve">significant relationship between; on the one hand, the managers' inability to actualize their technical functions through people's </w:t>
      </w:r>
      <w:proofErr w:type="spellStart"/>
      <w:r w:rsidRPr="000425FC">
        <w:rPr>
          <w:sz w:val="20"/>
          <w:szCs w:val="20"/>
        </w:rPr>
        <w:t>effort,</w:t>
      </w:r>
      <w:r w:rsidR="00E27B3B" w:rsidRPr="000425FC">
        <w:rPr>
          <w:sz w:val="20"/>
          <w:szCs w:val="20"/>
        </w:rPr>
        <w:t>and</w:t>
      </w:r>
      <w:proofErr w:type="spellEnd"/>
      <w:r w:rsidR="00E27B3B" w:rsidRPr="000425FC">
        <w:rPr>
          <w:sz w:val="20"/>
          <w:szCs w:val="20"/>
        </w:rPr>
        <w:t xml:space="preserve"> </w:t>
      </w:r>
      <w:r w:rsidRPr="000425FC">
        <w:rPr>
          <w:sz w:val="20"/>
          <w:szCs w:val="20"/>
        </w:rPr>
        <w:t xml:space="preserve">on the other hand, </w:t>
      </w:r>
      <w:r w:rsidR="009C7454" w:rsidRPr="000425FC">
        <w:rPr>
          <w:sz w:val="20"/>
          <w:szCs w:val="20"/>
        </w:rPr>
        <w:t>the lack of practicing behavioral functions that create peoples' trust in managers.</w:t>
      </w:r>
      <w:r w:rsidRPr="000425FC">
        <w:rPr>
          <w:sz w:val="20"/>
          <w:szCs w:val="20"/>
        </w:rPr>
        <w:t xml:space="preserve"> (</w:t>
      </w:r>
      <w:r w:rsidR="000C494B" w:rsidRPr="000425FC">
        <w:rPr>
          <w:sz w:val="20"/>
          <w:szCs w:val="20"/>
        </w:rPr>
        <w:t>H</w:t>
      </w:r>
      <w:r w:rsidR="000C494B" w:rsidRPr="000425FC">
        <w:rPr>
          <w:sz w:val="20"/>
          <w:szCs w:val="20"/>
          <w:vertAlign w:val="subscript"/>
        </w:rPr>
        <w:t>0</w:t>
      </w:r>
      <w:r w:rsidRPr="000425FC">
        <w:rPr>
          <w:sz w:val="20"/>
          <w:szCs w:val="20"/>
        </w:rPr>
        <w:t xml:space="preserve"> 3)</w:t>
      </w:r>
    </w:p>
    <w:p w:rsidR="00E23A0E" w:rsidRPr="000425FC" w:rsidRDefault="009227C4" w:rsidP="00EC4E25">
      <w:pPr>
        <w:numPr>
          <w:ilvl w:val="0"/>
          <w:numId w:val="10"/>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 xml:space="preserve">significant relationship between; on the one hand, the managers' inability to </w:t>
      </w:r>
      <w:proofErr w:type="spellStart"/>
      <w:r w:rsidRPr="000425FC">
        <w:rPr>
          <w:sz w:val="20"/>
          <w:szCs w:val="18"/>
        </w:rPr>
        <w:t>actualize</w:t>
      </w:r>
      <w:r w:rsidR="00F86734" w:rsidRPr="000425FC">
        <w:rPr>
          <w:sz w:val="20"/>
          <w:szCs w:val="18"/>
        </w:rPr>
        <w:t>,the</w:t>
      </w:r>
      <w:proofErr w:type="spellEnd"/>
      <w:r w:rsidR="00F86734" w:rsidRPr="000425FC">
        <w:rPr>
          <w:sz w:val="20"/>
          <w:szCs w:val="18"/>
        </w:rPr>
        <w:t xml:space="preserve"> </w:t>
      </w:r>
      <w:r w:rsidR="00436CB9" w:rsidRPr="000425FC">
        <w:rPr>
          <w:sz w:val="20"/>
          <w:szCs w:val="18"/>
        </w:rPr>
        <w:t xml:space="preserve">planning </w:t>
      </w:r>
      <w:r w:rsidR="00F86734" w:rsidRPr="000425FC">
        <w:rPr>
          <w:sz w:val="20"/>
          <w:szCs w:val="18"/>
        </w:rPr>
        <w:t>function</w:t>
      </w:r>
      <w:r w:rsidRPr="000425FC">
        <w:rPr>
          <w:sz w:val="20"/>
          <w:szCs w:val="18"/>
        </w:rPr>
        <w:t xml:space="preserve"> through people's effort</w:t>
      </w:r>
      <w:r w:rsidR="00F86734" w:rsidRPr="000425FC">
        <w:rPr>
          <w:sz w:val="20"/>
          <w:szCs w:val="18"/>
        </w:rPr>
        <w:t xml:space="preserve"> and </w:t>
      </w:r>
      <w:r w:rsidRPr="000425FC">
        <w:rPr>
          <w:sz w:val="20"/>
          <w:szCs w:val="18"/>
        </w:rPr>
        <w:t xml:space="preserve">on the other hand, the lack of practicing </w:t>
      </w:r>
      <w:r w:rsidR="00F86734" w:rsidRPr="000425FC">
        <w:rPr>
          <w:sz w:val="20"/>
          <w:szCs w:val="18"/>
        </w:rPr>
        <w:t xml:space="preserve">the varied management </w:t>
      </w:r>
      <w:r w:rsidRPr="000425FC">
        <w:rPr>
          <w:sz w:val="20"/>
          <w:szCs w:val="18"/>
        </w:rPr>
        <w:t xml:space="preserve">behavioral </w:t>
      </w:r>
      <w:r w:rsidR="00F86734" w:rsidRPr="000425FC">
        <w:rPr>
          <w:sz w:val="20"/>
          <w:szCs w:val="18"/>
        </w:rPr>
        <w:t>functions. (</w:t>
      </w:r>
      <w:r w:rsidR="000C494B" w:rsidRPr="000425FC">
        <w:rPr>
          <w:sz w:val="20"/>
          <w:szCs w:val="20"/>
        </w:rPr>
        <w:t>H</w:t>
      </w:r>
      <w:r w:rsidR="000C494B" w:rsidRPr="000425FC">
        <w:rPr>
          <w:sz w:val="20"/>
          <w:szCs w:val="20"/>
          <w:vertAlign w:val="subscript"/>
        </w:rPr>
        <w:t>0</w:t>
      </w:r>
      <w:r w:rsidR="00F86734" w:rsidRPr="000425FC">
        <w:rPr>
          <w:sz w:val="20"/>
          <w:szCs w:val="18"/>
        </w:rPr>
        <w:t>3/1)</w:t>
      </w:r>
    </w:p>
    <w:p w:rsidR="00E23A0E" w:rsidRPr="000425FC" w:rsidRDefault="0073440C" w:rsidP="00EC4E25">
      <w:pPr>
        <w:numPr>
          <w:ilvl w:val="0"/>
          <w:numId w:val="11"/>
        </w:numPr>
        <w:tabs>
          <w:tab w:val="clear" w:pos="1080"/>
          <w:tab w:val="num" w:pos="360"/>
        </w:tabs>
        <w:snapToGrid w:val="0"/>
        <w:ind w:left="0" w:firstLine="425"/>
        <w:jc w:val="both"/>
        <w:rPr>
          <w:sz w:val="20"/>
          <w:szCs w:val="18"/>
        </w:rPr>
      </w:pPr>
      <w:r w:rsidRPr="000425FC">
        <w:rPr>
          <w:sz w:val="20"/>
          <w:szCs w:val="18"/>
        </w:rPr>
        <w:t xml:space="preserve">There is no statistically </w:t>
      </w:r>
      <w:r w:rsidR="008A7E07" w:rsidRPr="000425FC">
        <w:rPr>
          <w:sz w:val="20"/>
          <w:szCs w:val="18"/>
        </w:rPr>
        <w:t>indicative</w:t>
      </w:r>
      <w:r w:rsidRPr="000425FC">
        <w:rPr>
          <w:sz w:val="20"/>
          <w:szCs w:val="18"/>
        </w:rPr>
        <w:t xml:space="preserve"> significant relationship between; on the one hand, the managers' inability to actualize, the planning function through people's effort and on the other hand, the lack of practicing the deed-based </w:t>
      </w:r>
      <w:r w:rsidR="000F64C6" w:rsidRPr="000425FC">
        <w:rPr>
          <w:sz w:val="20"/>
          <w:szCs w:val="18"/>
        </w:rPr>
        <w:t xml:space="preserve">management </w:t>
      </w:r>
      <w:r w:rsidRPr="000425FC">
        <w:rPr>
          <w:sz w:val="20"/>
          <w:szCs w:val="18"/>
        </w:rPr>
        <w:t>functions. (</w:t>
      </w:r>
      <w:r w:rsidR="000C494B" w:rsidRPr="000425FC">
        <w:rPr>
          <w:sz w:val="20"/>
          <w:szCs w:val="18"/>
        </w:rPr>
        <w:t>H</w:t>
      </w:r>
      <w:r w:rsidR="000C494B" w:rsidRPr="000425FC">
        <w:rPr>
          <w:sz w:val="20"/>
          <w:szCs w:val="18"/>
          <w:vertAlign w:val="subscript"/>
        </w:rPr>
        <w:t>0</w:t>
      </w:r>
      <w:r w:rsidRPr="000425FC">
        <w:rPr>
          <w:sz w:val="20"/>
          <w:szCs w:val="18"/>
        </w:rPr>
        <w:t>3/1/1)</w:t>
      </w:r>
    </w:p>
    <w:p w:rsidR="00E23A0E" w:rsidRPr="000425FC" w:rsidRDefault="0073440C" w:rsidP="00EC4E25">
      <w:pPr>
        <w:numPr>
          <w:ilvl w:val="0"/>
          <w:numId w:val="18"/>
        </w:numPr>
        <w:tabs>
          <w:tab w:val="clear" w:pos="1080"/>
          <w:tab w:val="num" w:pos="360"/>
        </w:tabs>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 xml:space="preserve">significant relationship between; on the one hand, the managers' inability to actualize, the planning function through people's effort and on the other hand, the lack of practicing the thinking-based </w:t>
      </w:r>
      <w:r w:rsidR="000F64C6" w:rsidRPr="000425FC">
        <w:rPr>
          <w:sz w:val="20"/>
          <w:szCs w:val="18"/>
        </w:rPr>
        <w:t xml:space="preserve">management </w:t>
      </w:r>
      <w:r w:rsidRPr="000425FC">
        <w:rPr>
          <w:sz w:val="20"/>
          <w:szCs w:val="18"/>
        </w:rPr>
        <w:t>functions. (</w:t>
      </w:r>
      <w:r w:rsidR="00424967" w:rsidRPr="000425FC">
        <w:rPr>
          <w:sz w:val="20"/>
          <w:szCs w:val="18"/>
        </w:rPr>
        <w:t>H</w:t>
      </w:r>
      <w:r w:rsidR="00424967" w:rsidRPr="000425FC">
        <w:rPr>
          <w:sz w:val="20"/>
          <w:szCs w:val="18"/>
          <w:vertAlign w:val="subscript"/>
        </w:rPr>
        <w:t xml:space="preserve">0 </w:t>
      </w:r>
      <w:r w:rsidRPr="000425FC">
        <w:rPr>
          <w:sz w:val="20"/>
          <w:szCs w:val="18"/>
        </w:rPr>
        <w:t>3/1/2)</w:t>
      </w:r>
    </w:p>
    <w:p w:rsidR="00E23A0E" w:rsidRPr="000425FC" w:rsidRDefault="0073440C" w:rsidP="00EC4E25">
      <w:pPr>
        <w:numPr>
          <w:ilvl w:val="0"/>
          <w:numId w:val="19"/>
        </w:numPr>
        <w:tabs>
          <w:tab w:val="clear" w:pos="1080"/>
          <w:tab w:val="num" w:pos="360"/>
        </w:tabs>
        <w:snapToGrid w:val="0"/>
        <w:ind w:left="0" w:firstLine="425"/>
        <w:jc w:val="both"/>
        <w:rPr>
          <w:sz w:val="20"/>
          <w:szCs w:val="18"/>
        </w:rPr>
      </w:pPr>
      <w:r w:rsidRPr="000425FC">
        <w:rPr>
          <w:sz w:val="20"/>
          <w:szCs w:val="18"/>
        </w:rPr>
        <w:lastRenderedPageBreak/>
        <w:t xml:space="preserve">There is no statistically </w:t>
      </w:r>
      <w:r w:rsidR="008A7E07" w:rsidRPr="000425FC">
        <w:rPr>
          <w:sz w:val="20"/>
          <w:szCs w:val="18"/>
        </w:rPr>
        <w:t xml:space="preserve">indicative </w:t>
      </w:r>
      <w:r w:rsidRPr="000425FC">
        <w:rPr>
          <w:sz w:val="20"/>
          <w:szCs w:val="18"/>
        </w:rPr>
        <w:t xml:space="preserve">significant relationship between; on the one hand, the managers' inability to actualize, the planning function through people's effort and on the other hand, the lack of their practicing the emotion-based </w:t>
      </w:r>
      <w:r w:rsidR="000F64C6" w:rsidRPr="000425FC">
        <w:rPr>
          <w:sz w:val="20"/>
          <w:szCs w:val="18"/>
        </w:rPr>
        <w:t xml:space="preserve">management </w:t>
      </w:r>
      <w:r w:rsidRPr="000425FC">
        <w:rPr>
          <w:sz w:val="20"/>
          <w:szCs w:val="18"/>
        </w:rPr>
        <w:t>functions. (</w:t>
      </w:r>
      <w:r w:rsidR="00424967" w:rsidRPr="000425FC">
        <w:rPr>
          <w:sz w:val="20"/>
          <w:szCs w:val="18"/>
        </w:rPr>
        <w:t>H</w:t>
      </w:r>
      <w:r w:rsidR="00424967" w:rsidRPr="000425FC">
        <w:rPr>
          <w:sz w:val="20"/>
          <w:szCs w:val="18"/>
          <w:vertAlign w:val="subscript"/>
        </w:rPr>
        <w:t xml:space="preserve">0 </w:t>
      </w:r>
      <w:r w:rsidRPr="000425FC">
        <w:rPr>
          <w:sz w:val="20"/>
          <w:szCs w:val="18"/>
        </w:rPr>
        <w:t>3/1/3)</w:t>
      </w:r>
    </w:p>
    <w:p w:rsidR="00E23A0E" w:rsidRPr="000425FC" w:rsidRDefault="0073440C" w:rsidP="00EC4E25">
      <w:pPr>
        <w:numPr>
          <w:ilvl w:val="0"/>
          <w:numId w:val="20"/>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 xml:space="preserve">significant relationship between; on the one hand, the managers' inability to actualize, the planning function through people's effort and on the other hand, the lack of their practicing the </w:t>
      </w:r>
      <w:r w:rsidR="000F64C6" w:rsidRPr="000425FC">
        <w:rPr>
          <w:sz w:val="20"/>
          <w:szCs w:val="18"/>
        </w:rPr>
        <w:t>character-based</w:t>
      </w:r>
      <w:r w:rsidRPr="000425FC">
        <w:rPr>
          <w:sz w:val="20"/>
          <w:szCs w:val="18"/>
        </w:rPr>
        <w:t xml:space="preserve"> management functions. (</w:t>
      </w:r>
      <w:r w:rsidR="00424967" w:rsidRPr="000425FC">
        <w:rPr>
          <w:sz w:val="20"/>
          <w:szCs w:val="18"/>
        </w:rPr>
        <w:t>H</w:t>
      </w:r>
      <w:r w:rsidR="00424967" w:rsidRPr="000425FC">
        <w:rPr>
          <w:sz w:val="20"/>
          <w:szCs w:val="18"/>
          <w:vertAlign w:val="subscript"/>
        </w:rPr>
        <w:t xml:space="preserve">0 </w:t>
      </w:r>
      <w:r w:rsidRPr="000425FC">
        <w:rPr>
          <w:sz w:val="20"/>
          <w:szCs w:val="18"/>
        </w:rPr>
        <w:t>3/1/4)</w:t>
      </w:r>
    </w:p>
    <w:p w:rsidR="00E23A0E" w:rsidRPr="000425FC" w:rsidRDefault="00F86734" w:rsidP="00EC4E25">
      <w:pPr>
        <w:numPr>
          <w:ilvl w:val="0"/>
          <w:numId w:val="12"/>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significant relationship between; on the one hand, the managers' inability to actualize, the organizing function through people's effort and on the other hand, the lack of practicing the varied management behavioral functions. (</w:t>
      </w:r>
      <w:r w:rsidR="000C494B" w:rsidRPr="000425FC">
        <w:rPr>
          <w:sz w:val="20"/>
          <w:szCs w:val="20"/>
        </w:rPr>
        <w:t>H</w:t>
      </w:r>
      <w:r w:rsidR="000C494B" w:rsidRPr="000425FC">
        <w:rPr>
          <w:sz w:val="20"/>
          <w:szCs w:val="20"/>
          <w:vertAlign w:val="subscript"/>
        </w:rPr>
        <w:t>0</w:t>
      </w:r>
      <w:r w:rsidRPr="000425FC">
        <w:rPr>
          <w:sz w:val="20"/>
          <w:szCs w:val="18"/>
        </w:rPr>
        <w:t>3/2)</w:t>
      </w:r>
    </w:p>
    <w:p w:rsidR="00E23A0E" w:rsidRPr="000425FC" w:rsidRDefault="002713CD" w:rsidP="00EC4E25">
      <w:pPr>
        <w:numPr>
          <w:ilvl w:val="0"/>
          <w:numId w:val="13"/>
        </w:numPr>
        <w:tabs>
          <w:tab w:val="clear" w:pos="1440"/>
          <w:tab w:val="num" w:pos="360"/>
        </w:tabs>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 xml:space="preserve">significant relationship between; on the one hand, the managers' inability to actualize, the organizing function through people's effort and on the other hand, the lack of practicing the deed-based </w:t>
      </w:r>
      <w:r w:rsidR="000F64C6" w:rsidRPr="000425FC">
        <w:rPr>
          <w:sz w:val="20"/>
          <w:szCs w:val="18"/>
        </w:rPr>
        <w:t xml:space="preserve">management </w:t>
      </w:r>
      <w:r w:rsidRPr="000425FC">
        <w:rPr>
          <w:sz w:val="20"/>
          <w:szCs w:val="18"/>
        </w:rPr>
        <w:t>functions. (</w:t>
      </w:r>
      <w:r w:rsidR="00424967" w:rsidRPr="000425FC">
        <w:rPr>
          <w:sz w:val="20"/>
          <w:szCs w:val="18"/>
        </w:rPr>
        <w:t>H</w:t>
      </w:r>
      <w:r w:rsidR="00424967" w:rsidRPr="000425FC">
        <w:rPr>
          <w:sz w:val="20"/>
          <w:szCs w:val="18"/>
          <w:vertAlign w:val="subscript"/>
        </w:rPr>
        <w:t xml:space="preserve">0 </w:t>
      </w:r>
      <w:r w:rsidRPr="000425FC">
        <w:rPr>
          <w:sz w:val="20"/>
          <w:szCs w:val="18"/>
        </w:rPr>
        <w:t>3/2/1)</w:t>
      </w:r>
      <w:r w:rsidR="00571F13" w:rsidRPr="000425FC">
        <w:rPr>
          <w:sz w:val="20"/>
          <w:szCs w:val="18"/>
        </w:rPr>
        <w:t>.</w:t>
      </w:r>
    </w:p>
    <w:p w:rsidR="00E23A0E" w:rsidRPr="000425FC" w:rsidRDefault="002713CD" w:rsidP="00EC4E25">
      <w:pPr>
        <w:numPr>
          <w:ilvl w:val="0"/>
          <w:numId w:val="21"/>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 xml:space="preserve">significant relationship between; on the one hand, the managers' inability to actualize, the organizing function through people's effort and on the other hand, the lack of practicing the thinking-based </w:t>
      </w:r>
      <w:r w:rsidR="000F64C6" w:rsidRPr="000425FC">
        <w:rPr>
          <w:sz w:val="20"/>
          <w:szCs w:val="18"/>
        </w:rPr>
        <w:t xml:space="preserve">management </w:t>
      </w:r>
      <w:r w:rsidRPr="000425FC">
        <w:rPr>
          <w:sz w:val="20"/>
          <w:szCs w:val="18"/>
        </w:rPr>
        <w:t>functions. (</w:t>
      </w:r>
      <w:r w:rsidR="00424967" w:rsidRPr="000425FC">
        <w:rPr>
          <w:sz w:val="20"/>
          <w:szCs w:val="18"/>
        </w:rPr>
        <w:t>H</w:t>
      </w:r>
      <w:r w:rsidR="00424967" w:rsidRPr="000425FC">
        <w:rPr>
          <w:sz w:val="20"/>
          <w:szCs w:val="18"/>
          <w:vertAlign w:val="subscript"/>
        </w:rPr>
        <w:t xml:space="preserve">0 </w:t>
      </w:r>
      <w:r w:rsidRPr="000425FC">
        <w:rPr>
          <w:sz w:val="20"/>
          <w:szCs w:val="18"/>
        </w:rPr>
        <w:t>3/2/2)</w:t>
      </w:r>
      <w:r w:rsidR="00571F13" w:rsidRPr="000425FC">
        <w:rPr>
          <w:sz w:val="20"/>
          <w:szCs w:val="18"/>
        </w:rPr>
        <w:t>.</w:t>
      </w:r>
    </w:p>
    <w:p w:rsidR="00E23A0E" w:rsidRPr="000425FC" w:rsidRDefault="002713CD" w:rsidP="00EC4E25">
      <w:pPr>
        <w:numPr>
          <w:ilvl w:val="0"/>
          <w:numId w:val="22"/>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 xml:space="preserve">significant relationship between; on the one hand, the managers' inability to actualize, the organizing function through people's effort and on the other hand, the lack of practicing the emotion-based </w:t>
      </w:r>
      <w:r w:rsidR="000F64C6" w:rsidRPr="000425FC">
        <w:rPr>
          <w:sz w:val="20"/>
          <w:szCs w:val="18"/>
        </w:rPr>
        <w:t xml:space="preserve">management </w:t>
      </w:r>
      <w:r w:rsidRPr="000425FC">
        <w:rPr>
          <w:sz w:val="20"/>
          <w:szCs w:val="18"/>
        </w:rPr>
        <w:t>functions. (</w:t>
      </w:r>
      <w:r w:rsidR="00424967" w:rsidRPr="000425FC">
        <w:rPr>
          <w:sz w:val="20"/>
          <w:szCs w:val="18"/>
        </w:rPr>
        <w:t>H</w:t>
      </w:r>
      <w:r w:rsidR="00424967" w:rsidRPr="000425FC">
        <w:rPr>
          <w:sz w:val="20"/>
          <w:szCs w:val="18"/>
          <w:vertAlign w:val="subscript"/>
        </w:rPr>
        <w:t xml:space="preserve">0 </w:t>
      </w:r>
      <w:r w:rsidRPr="000425FC">
        <w:rPr>
          <w:sz w:val="20"/>
          <w:szCs w:val="18"/>
        </w:rPr>
        <w:t>3/2/3)</w:t>
      </w:r>
    </w:p>
    <w:p w:rsidR="00E23A0E" w:rsidRPr="000425FC" w:rsidRDefault="002713CD" w:rsidP="00EC4E25">
      <w:pPr>
        <w:numPr>
          <w:ilvl w:val="0"/>
          <w:numId w:val="23"/>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 xml:space="preserve">significant relationship between; on the one hand, the managers' inability to actualize, the organizing function through people's effort and on the other hand, the lack of practicing the character-based </w:t>
      </w:r>
      <w:r w:rsidR="000F64C6" w:rsidRPr="000425FC">
        <w:rPr>
          <w:sz w:val="20"/>
          <w:szCs w:val="18"/>
        </w:rPr>
        <w:t xml:space="preserve">management </w:t>
      </w:r>
      <w:r w:rsidRPr="000425FC">
        <w:rPr>
          <w:sz w:val="20"/>
          <w:szCs w:val="18"/>
        </w:rPr>
        <w:t>functions. (</w:t>
      </w:r>
      <w:r w:rsidR="00424967" w:rsidRPr="000425FC">
        <w:rPr>
          <w:sz w:val="20"/>
          <w:szCs w:val="18"/>
        </w:rPr>
        <w:t>H</w:t>
      </w:r>
      <w:r w:rsidR="00424967" w:rsidRPr="000425FC">
        <w:rPr>
          <w:sz w:val="20"/>
          <w:szCs w:val="18"/>
          <w:vertAlign w:val="subscript"/>
        </w:rPr>
        <w:t xml:space="preserve">0 </w:t>
      </w:r>
      <w:r w:rsidRPr="000425FC">
        <w:rPr>
          <w:sz w:val="20"/>
          <w:szCs w:val="18"/>
        </w:rPr>
        <w:t>3/2/4)</w:t>
      </w:r>
    </w:p>
    <w:p w:rsidR="00E23A0E" w:rsidRPr="000425FC" w:rsidRDefault="00F86734" w:rsidP="00EC4E25">
      <w:pPr>
        <w:numPr>
          <w:ilvl w:val="0"/>
          <w:numId w:val="14"/>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significant relationship between; on the one hand, the managers' inability to actualize, the directing function through people's effort and on the other hand, the lack of practicing the varied management behavioral functions. (</w:t>
      </w:r>
      <w:r w:rsidR="000C494B" w:rsidRPr="000425FC">
        <w:rPr>
          <w:sz w:val="20"/>
          <w:szCs w:val="20"/>
        </w:rPr>
        <w:t>H</w:t>
      </w:r>
      <w:r w:rsidR="000C494B" w:rsidRPr="000425FC">
        <w:rPr>
          <w:sz w:val="20"/>
          <w:szCs w:val="20"/>
          <w:vertAlign w:val="subscript"/>
        </w:rPr>
        <w:t>0</w:t>
      </w:r>
      <w:r w:rsidRPr="000425FC">
        <w:rPr>
          <w:sz w:val="20"/>
          <w:szCs w:val="18"/>
        </w:rPr>
        <w:t>3/3)</w:t>
      </w:r>
    </w:p>
    <w:p w:rsidR="00E23A0E" w:rsidRPr="000425FC" w:rsidRDefault="000F64C6" w:rsidP="00EC4E25">
      <w:pPr>
        <w:numPr>
          <w:ilvl w:val="0"/>
          <w:numId w:val="15"/>
        </w:numPr>
        <w:tabs>
          <w:tab w:val="clear" w:pos="1440"/>
          <w:tab w:val="num" w:pos="360"/>
        </w:tabs>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significant relationship between; on the one hand, the managers' inability to actualize, the directing function through people's effort and on the other hand, the lack of practicing the deed-based management functions. (</w:t>
      </w:r>
      <w:r w:rsidR="00424967" w:rsidRPr="000425FC">
        <w:rPr>
          <w:sz w:val="20"/>
          <w:szCs w:val="18"/>
        </w:rPr>
        <w:t>H</w:t>
      </w:r>
      <w:r w:rsidR="00424967" w:rsidRPr="000425FC">
        <w:rPr>
          <w:sz w:val="20"/>
          <w:szCs w:val="18"/>
          <w:vertAlign w:val="subscript"/>
        </w:rPr>
        <w:t xml:space="preserve">0 </w:t>
      </w:r>
      <w:r w:rsidRPr="000425FC">
        <w:rPr>
          <w:sz w:val="20"/>
          <w:szCs w:val="18"/>
        </w:rPr>
        <w:t>3/3/1)</w:t>
      </w:r>
    </w:p>
    <w:p w:rsidR="00E23A0E" w:rsidRPr="000425FC" w:rsidRDefault="000F64C6" w:rsidP="00EC4E25">
      <w:pPr>
        <w:numPr>
          <w:ilvl w:val="0"/>
          <w:numId w:val="24"/>
        </w:numPr>
        <w:snapToGrid w:val="0"/>
        <w:ind w:left="0" w:firstLine="425"/>
        <w:jc w:val="both"/>
        <w:rPr>
          <w:sz w:val="20"/>
          <w:szCs w:val="18"/>
        </w:rPr>
      </w:pPr>
      <w:r w:rsidRPr="000425FC">
        <w:rPr>
          <w:sz w:val="20"/>
          <w:szCs w:val="18"/>
        </w:rPr>
        <w:lastRenderedPageBreak/>
        <w:t xml:space="preserve">There is no statistically </w:t>
      </w:r>
      <w:r w:rsidR="008A7E07" w:rsidRPr="000425FC">
        <w:rPr>
          <w:sz w:val="20"/>
          <w:szCs w:val="18"/>
        </w:rPr>
        <w:t xml:space="preserve">indicative </w:t>
      </w:r>
      <w:r w:rsidRPr="000425FC">
        <w:rPr>
          <w:sz w:val="20"/>
          <w:szCs w:val="18"/>
        </w:rPr>
        <w:t>significant relationship between; on the one hand, the managers' inability to actualize, the directing function through people's effort and on the other hand, the lack of practicing the thinking-based management functions. (</w:t>
      </w:r>
      <w:r w:rsidR="00424967" w:rsidRPr="000425FC">
        <w:rPr>
          <w:sz w:val="20"/>
          <w:szCs w:val="18"/>
        </w:rPr>
        <w:t>H</w:t>
      </w:r>
      <w:r w:rsidR="00424967" w:rsidRPr="000425FC">
        <w:rPr>
          <w:sz w:val="20"/>
          <w:szCs w:val="18"/>
          <w:vertAlign w:val="subscript"/>
        </w:rPr>
        <w:t xml:space="preserve">0 </w:t>
      </w:r>
      <w:r w:rsidRPr="000425FC">
        <w:rPr>
          <w:sz w:val="20"/>
          <w:szCs w:val="18"/>
        </w:rPr>
        <w:t>3/3/2)</w:t>
      </w:r>
    </w:p>
    <w:p w:rsidR="00E23A0E" w:rsidRPr="000425FC" w:rsidRDefault="000F64C6" w:rsidP="00EC4E25">
      <w:pPr>
        <w:numPr>
          <w:ilvl w:val="0"/>
          <w:numId w:val="25"/>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significant relationship between; on the one hand, the managers' inability to actualize, the directing function through people's effort and on the other hand, the lack of practicing the emotion-based management functions. (</w:t>
      </w:r>
      <w:r w:rsidR="00424967" w:rsidRPr="000425FC">
        <w:rPr>
          <w:sz w:val="20"/>
          <w:szCs w:val="18"/>
        </w:rPr>
        <w:t>H</w:t>
      </w:r>
      <w:r w:rsidR="00424967" w:rsidRPr="000425FC">
        <w:rPr>
          <w:sz w:val="20"/>
          <w:szCs w:val="18"/>
          <w:vertAlign w:val="subscript"/>
        </w:rPr>
        <w:t xml:space="preserve">0 </w:t>
      </w:r>
      <w:r w:rsidRPr="000425FC">
        <w:rPr>
          <w:sz w:val="20"/>
          <w:szCs w:val="18"/>
        </w:rPr>
        <w:t>3/3/3)</w:t>
      </w:r>
    </w:p>
    <w:p w:rsidR="00E23A0E" w:rsidRPr="000425FC" w:rsidRDefault="000F64C6" w:rsidP="00EC4E25">
      <w:pPr>
        <w:numPr>
          <w:ilvl w:val="0"/>
          <w:numId w:val="26"/>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significant relationship between; on the one hand, the managers' inability to actualize, the directing function through people's effort and on the other hand, the lack of practicing the character-based management functions. (</w:t>
      </w:r>
      <w:r w:rsidR="00424967" w:rsidRPr="000425FC">
        <w:rPr>
          <w:sz w:val="20"/>
          <w:szCs w:val="18"/>
        </w:rPr>
        <w:t>H</w:t>
      </w:r>
      <w:r w:rsidR="00424967" w:rsidRPr="000425FC">
        <w:rPr>
          <w:sz w:val="20"/>
          <w:szCs w:val="18"/>
          <w:vertAlign w:val="subscript"/>
        </w:rPr>
        <w:t xml:space="preserve">0 </w:t>
      </w:r>
      <w:r w:rsidRPr="000425FC">
        <w:rPr>
          <w:sz w:val="20"/>
          <w:szCs w:val="18"/>
        </w:rPr>
        <w:t>3/3/4)</w:t>
      </w:r>
    </w:p>
    <w:p w:rsidR="00E23A0E" w:rsidRPr="000425FC" w:rsidRDefault="00F86734" w:rsidP="00EC4E25">
      <w:pPr>
        <w:numPr>
          <w:ilvl w:val="0"/>
          <w:numId w:val="16"/>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 xml:space="preserve">significant relationship between; on the one hand, the managers' inability to actualize, the </w:t>
      </w:r>
      <w:r w:rsidR="002713CD" w:rsidRPr="000425FC">
        <w:rPr>
          <w:sz w:val="20"/>
          <w:szCs w:val="18"/>
        </w:rPr>
        <w:t>controlling</w:t>
      </w:r>
      <w:r w:rsidRPr="000425FC">
        <w:rPr>
          <w:sz w:val="20"/>
          <w:szCs w:val="18"/>
        </w:rPr>
        <w:t xml:space="preserve"> function through people's effort and on the other hand, the lack of practicing the varied management behavioral functions. (</w:t>
      </w:r>
      <w:r w:rsidR="00424967" w:rsidRPr="000425FC">
        <w:rPr>
          <w:sz w:val="20"/>
          <w:szCs w:val="20"/>
        </w:rPr>
        <w:t>H</w:t>
      </w:r>
      <w:r w:rsidR="00424967" w:rsidRPr="000425FC">
        <w:rPr>
          <w:sz w:val="20"/>
          <w:szCs w:val="20"/>
          <w:vertAlign w:val="subscript"/>
        </w:rPr>
        <w:t xml:space="preserve">0 </w:t>
      </w:r>
      <w:r w:rsidRPr="000425FC">
        <w:rPr>
          <w:sz w:val="20"/>
          <w:szCs w:val="18"/>
        </w:rPr>
        <w:t>3/4)</w:t>
      </w:r>
      <w:r w:rsidR="00571F13" w:rsidRPr="000425FC">
        <w:rPr>
          <w:sz w:val="20"/>
          <w:szCs w:val="18"/>
        </w:rPr>
        <w:t>.</w:t>
      </w:r>
    </w:p>
    <w:p w:rsidR="00E23A0E" w:rsidRPr="000425FC" w:rsidRDefault="00325DFD" w:rsidP="00EC4E25">
      <w:pPr>
        <w:numPr>
          <w:ilvl w:val="0"/>
          <w:numId w:val="17"/>
        </w:numPr>
        <w:tabs>
          <w:tab w:val="clear" w:pos="1440"/>
          <w:tab w:val="num" w:pos="360"/>
        </w:tabs>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significant relationship between; on the one hand, the managers' inability to actualize, the controlling function through people's effort and on the other hand, the lack of practicing the deed-based management functions. (</w:t>
      </w:r>
      <w:r w:rsidR="00424967" w:rsidRPr="000425FC">
        <w:rPr>
          <w:sz w:val="20"/>
          <w:szCs w:val="18"/>
        </w:rPr>
        <w:t>H</w:t>
      </w:r>
      <w:r w:rsidR="00424967" w:rsidRPr="000425FC">
        <w:rPr>
          <w:sz w:val="20"/>
          <w:szCs w:val="18"/>
          <w:vertAlign w:val="subscript"/>
        </w:rPr>
        <w:t>0</w:t>
      </w:r>
      <w:r w:rsidRPr="000425FC">
        <w:rPr>
          <w:sz w:val="20"/>
          <w:szCs w:val="18"/>
        </w:rPr>
        <w:t>3/4/1)</w:t>
      </w:r>
      <w:r w:rsidR="00571F13" w:rsidRPr="000425FC">
        <w:rPr>
          <w:sz w:val="20"/>
          <w:szCs w:val="18"/>
        </w:rPr>
        <w:t>.</w:t>
      </w:r>
    </w:p>
    <w:p w:rsidR="00E23A0E" w:rsidRPr="000425FC" w:rsidRDefault="00325DFD" w:rsidP="00EC4E25">
      <w:pPr>
        <w:numPr>
          <w:ilvl w:val="0"/>
          <w:numId w:val="27"/>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significant relationship between; on the one hand, the managers' inability to actualize, the controlling function through people's effort and on the other hand, the lack of practicing the thinking-based management functions. (</w:t>
      </w:r>
      <w:r w:rsidR="00424967" w:rsidRPr="000425FC">
        <w:rPr>
          <w:sz w:val="20"/>
          <w:szCs w:val="18"/>
        </w:rPr>
        <w:t>H</w:t>
      </w:r>
      <w:r w:rsidR="00424967" w:rsidRPr="000425FC">
        <w:rPr>
          <w:sz w:val="20"/>
          <w:szCs w:val="18"/>
          <w:vertAlign w:val="subscript"/>
        </w:rPr>
        <w:t>0</w:t>
      </w:r>
      <w:r w:rsidRPr="000425FC">
        <w:rPr>
          <w:sz w:val="20"/>
          <w:szCs w:val="18"/>
        </w:rPr>
        <w:t>3/4/2)</w:t>
      </w:r>
      <w:r w:rsidR="00571F13" w:rsidRPr="000425FC">
        <w:rPr>
          <w:sz w:val="20"/>
          <w:szCs w:val="18"/>
        </w:rPr>
        <w:t>.</w:t>
      </w:r>
    </w:p>
    <w:p w:rsidR="00E23A0E" w:rsidRPr="000425FC" w:rsidRDefault="00325DFD" w:rsidP="00EC4E25">
      <w:pPr>
        <w:numPr>
          <w:ilvl w:val="0"/>
          <w:numId w:val="28"/>
        </w:numPr>
        <w:tabs>
          <w:tab w:val="clear" w:pos="1440"/>
          <w:tab w:val="num" w:pos="360"/>
        </w:tabs>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significant relationship between; on the one hand, the managers' inability to actualize, the controlling function through people's effort and on the other hand, the lack of practicing the emotion-based management functions. (</w:t>
      </w:r>
      <w:r w:rsidR="00424967" w:rsidRPr="000425FC">
        <w:rPr>
          <w:sz w:val="20"/>
          <w:szCs w:val="18"/>
        </w:rPr>
        <w:t>H</w:t>
      </w:r>
      <w:r w:rsidR="00424967" w:rsidRPr="000425FC">
        <w:rPr>
          <w:sz w:val="20"/>
          <w:szCs w:val="18"/>
          <w:vertAlign w:val="subscript"/>
        </w:rPr>
        <w:t xml:space="preserve">0 </w:t>
      </w:r>
      <w:r w:rsidRPr="000425FC">
        <w:rPr>
          <w:sz w:val="20"/>
          <w:szCs w:val="18"/>
        </w:rPr>
        <w:t>3/4/3)</w:t>
      </w:r>
    </w:p>
    <w:p w:rsidR="00E23A0E" w:rsidRPr="000425FC" w:rsidRDefault="00325DFD" w:rsidP="00EC4E25">
      <w:pPr>
        <w:numPr>
          <w:ilvl w:val="0"/>
          <w:numId w:val="29"/>
        </w:numPr>
        <w:snapToGrid w:val="0"/>
        <w:ind w:left="0" w:firstLine="425"/>
        <w:jc w:val="both"/>
        <w:rPr>
          <w:sz w:val="20"/>
          <w:szCs w:val="18"/>
        </w:rPr>
      </w:pPr>
      <w:r w:rsidRPr="000425FC">
        <w:rPr>
          <w:sz w:val="20"/>
          <w:szCs w:val="18"/>
        </w:rPr>
        <w:t xml:space="preserve">There is no statistically </w:t>
      </w:r>
      <w:r w:rsidR="008A7E07" w:rsidRPr="000425FC">
        <w:rPr>
          <w:sz w:val="20"/>
          <w:szCs w:val="18"/>
        </w:rPr>
        <w:t xml:space="preserve">indicative </w:t>
      </w:r>
      <w:r w:rsidRPr="000425FC">
        <w:rPr>
          <w:sz w:val="20"/>
          <w:szCs w:val="18"/>
        </w:rPr>
        <w:t>significant relationship between; on the one hand, the managers' inability to actualize, the controlling function through people's effort and on the other hand, the lack of practicing the character-based management functions. (</w:t>
      </w:r>
      <w:r w:rsidR="00424967" w:rsidRPr="000425FC">
        <w:rPr>
          <w:sz w:val="20"/>
          <w:szCs w:val="18"/>
        </w:rPr>
        <w:t>H</w:t>
      </w:r>
      <w:r w:rsidR="00424967" w:rsidRPr="000425FC">
        <w:rPr>
          <w:sz w:val="20"/>
          <w:szCs w:val="18"/>
          <w:vertAlign w:val="subscript"/>
        </w:rPr>
        <w:t xml:space="preserve">0 </w:t>
      </w:r>
      <w:r w:rsidRPr="000425FC">
        <w:rPr>
          <w:sz w:val="20"/>
          <w:szCs w:val="18"/>
        </w:rPr>
        <w:t>3/4/4)</w:t>
      </w:r>
    </w:p>
    <w:p w:rsidR="001D73F0" w:rsidRPr="00D46743" w:rsidRDefault="001D73F0" w:rsidP="00E23A0E">
      <w:pPr>
        <w:snapToGrid w:val="0"/>
        <w:jc w:val="both"/>
        <w:rPr>
          <w:b/>
          <w:bCs/>
          <w:sz w:val="14"/>
          <w:szCs w:val="14"/>
        </w:rPr>
      </w:pPr>
    </w:p>
    <w:p w:rsidR="00E23A0E" w:rsidRDefault="00DF55A8" w:rsidP="00E23A0E">
      <w:pPr>
        <w:snapToGrid w:val="0"/>
        <w:jc w:val="both"/>
        <w:rPr>
          <w:b/>
          <w:bCs/>
          <w:sz w:val="20"/>
          <w:szCs w:val="20"/>
        </w:rPr>
      </w:pPr>
      <w:r w:rsidRPr="000425FC">
        <w:rPr>
          <w:b/>
          <w:bCs/>
          <w:sz w:val="20"/>
          <w:szCs w:val="20"/>
        </w:rPr>
        <w:t xml:space="preserve">Research </w:t>
      </w:r>
      <w:r w:rsidR="001F131F" w:rsidRPr="000425FC">
        <w:rPr>
          <w:b/>
          <w:bCs/>
          <w:sz w:val="20"/>
          <w:szCs w:val="20"/>
        </w:rPr>
        <w:t>M</w:t>
      </w:r>
      <w:r w:rsidRPr="000425FC">
        <w:rPr>
          <w:b/>
          <w:bCs/>
          <w:sz w:val="20"/>
          <w:szCs w:val="20"/>
        </w:rPr>
        <w:t>ethodology</w:t>
      </w:r>
      <w:r w:rsidR="00982822" w:rsidRPr="000425FC">
        <w:rPr>
          <w:b/>
          <w:bCs/>
          <w:sz w:val="20"/>
          <w:szCs w:val="20"/>
        </w:rPr>
        <w:t>:</w:t>
      </w:r>
    </w:p>
    <w:p w:rsidR="001D73F0" w:rsidRPr="001D73F0" w:rsidRDefault="001D73F0" w:rsidP="00E23A0E">
      <w:pPr>
        <w:snapToGrid w:val="0"/>
        <w:jc w:val="both"/>
        <w:rPr>
          <w:b/>
          <w:bCs/>
          <w:sz w:val="10"/>
          <w:szCs w:val="10"/>
        </w:rPr>
      </w:pPr>
    </w:p>
    <w:p w:rsidR="00E23A0E" w:rsidRPr="000425FC" w:rsidRDefault="00982822" w:rsidP="00EC4E25">
      <w:pPr>
        <w:numPr>
          <w:ilvl w:val="0"/>
          <w:numId w:val="30"/>
        </w:numPr>
        <w:snapToGrid w:val="0"/>
        <w:jc w:val="both"/>
        <w:rPr>
          <w:sz w:val="20"/>
          <w:szCs w:val="20"/>
        </w:rPr>
      </w:pPr>
      <w:r w:rsidRPr="000425FC">
        <w:rPr>
          <w:sz w:val="20"/>
          <w:szCs w:val="20"/>
        </w:rPr>
        <w:t>Population and sample:</w:t>
      </w:r>
    </w:p>
    <w:p w:rsidR="00486593" w:rsidRPr="000425FC" w:rsidRDefault="00982822" w:rsidP="006C4FEB">
      <w:pPr>
        <w:snapToGrid w:val="0"/>
        <w:jc w:val="both"/>
        <w:rPr>
          <w:sz w:val="20"/>
          <w:szCs w:val="20"/>
        </w:rPr>
      </w:pPr>
      <w:r w:rsidRPr="000425FC">
        <w:rPr>
          <w:sz w:val="20"/>
          <w:szCs w:val="20"/>
        </w:rPr>
        <w:t xml:space="preserve">The target population was the employees who are working in </w:t>
      </w:r>
      <w:r w:rsidR="00365B2D" w:rsidRPr="003D0DA2">
        <w:rPr>
          <w:i/>
          <w:iCs/>
          <w:sz w:val="20"/>
          <w:szCs w:val="20"/>
        </w:rPr>
        <w:t>91</w:t>
      </w:r>
      <w:r w:rsidR="00365B2D" w:rsidRPr="000425FC">
        <w:rPr>
          <w:sz w:val="20"/>
          <w:szCs w:val="20"/>
        </w:rPr>
        <w:t xml:space="preserve"> media centers</w:t>
      </w:r>
      <w:r w:rsidR="00FE6D58" w:rsidRPr="000425FC">
        <w:rPr>
          <w:sz w:val="20"/>
          <w:szCs w:val="20"/>
        </w:rPr>
        <w:t>,</w:t>
      </w:r>
      <w:r w:rsidR="00365B2D" w:rsidRPr="000425FC">
        <w:rPr>
          <w:sz w:val="20"/>
          <w:szCs w:val="20"/>
        </w:rPr>
        <w:t xml:space="preserve"> which </w:t>
      </w:r>
      <w:r w:rsidR="00D46743" w:rsidRPr="000425FC">
        <w:rPr>
          <w:sz w:val="20"/>
          <w:szCs w:val="20"/>
        </w:rPr>
        <w:t>are geographically</w:t>
      </w:r>
      <w:r w:rsidR="00641B00" w:rsidRPr="000425FC">
        <w:rPr>
          <w:sz w:val="20"/>
          <w:szCs w:val="20"/>
        </w:rPr>
        <w:t xml:space="preserve"> widespread</w:t>
      </w:r>
      <w:r w:rsidR="00D46743">
        <w:rPr>
          <w:sz w:val="20"/>
          <w:szCs w:val="20"/>
        </w:rPr>
        <w:t xml:space="preserve"> </w:t>
      </w:r>
      <w:r w:rsidR="00FE6D58" w:rsidRPr="000425FC">
        <w:rPr>
          <w:sz w:val="20"/>
          <w:szCs w:val="20"/>
        </w:rPr>
        <w:t xml:space="preserve">to be positioned </w:t>
      </w:r>
      <w:r w:rsidR="00974697" w:rsidRPr="000425FC">
        <w:rPr>
          <w:sz w:val="20"/>
          <w:szCs w:val="20"/>
        </w:rPr>
        <w:t xml:space="preserve">nearly </w:t>
      </w:r>
      <w:r w:rsidR="003C2ECF" w:rsidRPr="000425FC">
        <w:rPr>
          <w:sz w:val="20"/>
          <w:szCs w:val="20"/>
        </w:rPr>
        <w:t xml:space="preserve">in all </w:t>
      </w:r>
      <w:r w:rsidR="000F4B03" w:rsidRPr="000425FC">
        <w:rPr>
          <w:sz w:val="20"/>
          <w:szCs w:val="20"/>
        </w:rPr>
        <w:t>governorates of Egypt</w:t>
      </w:r>
      <w:r w:rsidR="00FE6D58" w:rsidRPr="000425FC">
        <w:rPr>
          <w:sz w:val="20"/>
          <w:szCs w:val="20"/>
        </w:rPr>
        <w:t>.</w:t>
      </w:r>
      <w:r w:rsidR="00D46743">
        <w:rPr>
          <w:sz w:val="20"/>
          <w:szCs w:val="20"/>
        </w:rPr>
        <w:t xml:space="preserve"> </w:t>
      </w:r>
      <w:r w:rsidR="00FE6D58" w:rsidRPr="000425FC">
        <w:rPr>
          <w:sz w:val="20"/>
          <w:szCs w:val="20"/>
        </w:rPr>
        <w:t>Those are</w:t>
      </w:r>
      <w:r w:rsidR="00641B00" w:rsidRPr="000425FC">
        <w:rPr>
          <w:sz w:val="20"/>
          <w:szCs w:val="20"/>
        </w:rPr>
        <w:t xml:space="preserve"> </w:t>
      </w:r>
      <w:r w:rsidR="00D46743" w:rsidRPr="000425FC">
        <w:rPr>
          <w:sz w:val="20"/>
          <w:szCs w:val="20"/>
        </w:rPr>
        <w:t xml:space="preserve">collectively </w:t>
      </w:r>
      <w:r w:rsidR="00D46743" w:rsidRPr="000425FC">
        <w:rPr>
          <w:sz w:val="20"/>
          <w:szCs w:val="20"/>
        </w:rPr>
        <w:lastRenderedPageBreak/>
        <w:t>working</w:t>
      </w:r>
      <w:r w:rsidR="00FE6D58" w:rsidRPr="000425FC">
        <w:rPr>
          <w:sz w:val="20"/>
          <w:szCs w:val="20"/>
        </w:rPr>
        <w:t xml:space="preserve"> </w:t>
      </w:r>
      <w:r w:rsidR="00384E9A" w:rsidRPr="000425FC">
        <w:rPr>
          <w:sz w:val="20"/>
          <w:szCs w:val="20"/>
        </w:rPr>
        <w:t xml:space="preserve">as </w:t>
      </w:r>
      <w:r w:rsidR="00B55C80" w:rsidRPr="000425FC">
        <w:rPr>
          <w:sz w:val="20"/>
          <w:szCs w:val="20"/>
        </w:rPr>
        <w:t>followed to</w:t>
      </w:r>
      <w:r w:rsidR="00FE6D58" w:rsidRPr="000425FC">
        <w:rPr>
          <w:sz w:val="20"/>
          <w:szCs w:val="20"/>
        </w:rPr>
        <w:t xml:space="preserve"> the body of the state's media service.</w:t>
      </w:r>
      <w:r w:rsidR="00D46743">
        <w:rPr>
          <w:sz w:val="20"/>
          <w:szCs w:val="20"/>
        </w:rPr>
        <w:t xml:space="preserve"> </w:t>
      </w:r>
      <w:r w:rsidR="00FE6D58" w:rsidRPr="000425FC">
        <w:rPr>
          <w:sz w:val="20"/>
          <w:szCs w:val="20"/>
        </w:rPr>
        <w:t>Specifically</w:t>
      </w:r>
      <w:r w:rsidR="00F2251C" w:rsidRPr="000425FC">
        <w:rPr>
          <w:sz w:val="20"/>
          <w:szCs w:val="20"/>
        </w:rPr>
        <w:t xml:space="preserve">, in </w:t>
      </w:r>
      <w:r w:rsidR="00FE6D58" w:rsidRPr="000425FC">
        <w:rPr>
          <w:sz w:val="20"/>
          <w:szCs w:val="20"/>
        </w:rPr>
        <w:t xml:space="preserve">the </w:t>
      </w:r>
      <w:r w:rsidR="003C2ECF" w:rsidRPr="000425FC">
        <w:rPr>
          <w:sz w:val="20"/>
          <w:szCs w:val="20"/>
        </w:rPr>
        <w:t xml:space="preserve">internal </w:t>
      </w:r>
      <w:r w:rsidR="00365B2D" w:rsidRPr="000425FC">
        <w:rPr>
          <w:sz w:val="20"/>
          <w:szCs w:val="20"/>
        </w:rPr>
        <w:t>media</w:t>
      </w:r>
      <w:r w:rsidR="003C2ECF" w:rsidRPr="000425FC">
        <w:rPr>
          <w:sz w:val="20"/>
          <w:szCs w:val="20"/>
        </w:rPr>
        <w:t xml:space="preserve"> sector</w:t>
      </w:r>
      <w:r w:rsidR="00365B2D" w:rsidRPr="000425FC">
        <w:rPr>
          <w:sz w:val="20"/>
          <w:szCs w:val="20"/>
        </w:rPr>
        <w:t xml:space="preserve">; both in </w:t>
      </w:r>
      <w:r w:rsidRPr="000425FC">
        <w:rPr>
          <w:sz w:val="20"/>
          <w:szCs w:val="20"/>
        </w:rPr>
        <w:t xml:space="preserve">the </w:t>
      </w:r>
      <w:r w:rsidR="00365B2D" w:rsidRPr="000425FC">
        <w:rPr>
          <w:i/>
          <w:iCs/>
          <w:sz w:val="20"/>
          <w:szCs w:val="20"/>
        </w:rPr>
        <w:t>64</w:t>
      </w:r>
      <w:r w:rsidR="003C2ECF" w:rsidRPr="000425FC">
        <w:rPr>
          <w:sz w:val="20"/>
          <w:szCs w:val="20"/>
        </w:rPr>
        <w:t xml:space="preserve">internal media </w:t>
      </w:r>
      <w:r w:rsidR="00365B2D" w:rsidRPr="000425FC">
        <w:rPr>
          <w:sz w:val="20"/>
          <w:szCs w:val="20"/>
        </w:rPr>
        <w:t xml:space="preserve">centers and </w:t>
      </w:r>
      <w:r w:rsidR="003C2ECF" w:rsidRPr="000425FC">
        <w:rPr>
          <w:sz w:val="20"/>
          <w:szCs w:val="20"/>
        </w:rPr>
        <w:t xml:space="preserve">in </w:t>
      </w:r>
      <w:r w:rsidR="00FE6D58" w:rsidRPr="000425FC">
        <w:rPr>
          <w:sz w:val="20"/>
          <w:szCs w:val="20"/>
        </w:rPr>
        <w:t>the</w:t>
      </w:r>
      <w:r w:rsidR="00365B2D" w:rsidRPr="000425FC">
        <w:rPr>
          <w:i/>
          <w:iCs/>
          <w:sz w:val="20"/>
          <w:szCs w:val="20"/>
        </w:rPr>
        <w:t>27</w:t>
      </w:r>
      <w:r w:rsidR="00365B2D" w:rsidRPr="000425FC">
        <w:rPr>
          <w:sz w:val="20"/>
          <w:szCs w:val="20"/>
        </w:rPr>
        <w:t xml:space="preserve"> media</w:t>
      </w:r>
      <w:r w:rsidR="003C2ECF" w:rsidRPr="000425FC">
        <w:rPr>
          <w:sz w:val="20"/>
          <w:szCs w:val="20"/>
        </w:rPr>
        <w:t xml:space="preserve"> Nile </w:t>
      </w:r>
      <w:r w:rsidRPr="000425FC">
        <w:rPr>
          <w:sz w:val="20"/>
          <w:szCs w:val="20"/>
        </w:rPr>
        <w:t>centers</w:t>
      </w:r>
      <w:r w:rsidR="003C2ECF" w:rsidRPr="000425FC">
        <w:rPr>
          <w:sz w:val="20"/>
          <w:szCs w:val="20"/>
        </w:rPr>
        <w:t>.</w:t>
      </w:r>
    </w:p>
    <w:p w:rsidR="000919C8" w:rsidRPr="000425FC" w:rsidRDefault="000919C8" w:rsidP="000919C8">
      <w:pPr>
        <w:snapToGrid w:val="0"/>
        <w:ind w:firstLine="425"/>
        <w:jc w:val="both"/>
        <w:rPr>
          <w:sz w:val="20"/>
          <w:szCs w:val="20"/>
        </w:rPr>
      </w:pPr>
      <w:r w:rsidRPr="000425FC">
        <w:rPr>
          <w:sz w:val="20"/>
          <w:szCs w:val="20"/>
        </w:rPr>
        <w:t xml:space="preserve">The size of population was </w:t>
      </w:r>
      <w:r w:rsidRPr="003D0DA2">
        <w:rPr>
          <w:i/>
          <w:iCs/>
          <w:sz w:val="20"/>
          <w:szCs w:val="20"/>
        </w:rPr>
        <w:t>6370</w:t>
      </w:r>
      <w:r w:rsidRPr="000425FC">
        <w:rPr>
          <w:sz w:val="20"/>
          <w:szCs w:val="20"/>
        </w:rPr>
        <w:t xml:space="preserve"> employees, divided into two categories; one is the media technical workers that contains about two third of the previous number or </w:t>
      </w:r>
      <w:r w:rsidRPr="003D0DA2">
        <w:rPr>
          <w:i/>
          <w:iCs/>
          <w:sz w:val="20"/>
          <w:szCs w:val="20"/>
        </w:rPr>
        <w:t>4247</w:t>
      </w:r>
      <w:r w:rsidRPr="000425FC">
        <w:rPr>
          <w:sz w:val="20"/>
          <w:szCs w:val="20"/>
        </w:rPr>
        <w:t xml:space="preserve"> informative employees, and the other is media technical and administrative workers that contain the rest of the same number or about </w:t>
      </w:r>
      <w:r w:rsidRPr="003D0DA2">
        <w:rPr>
          <w:i/>
          <w:iCs/>
          <w:sz w:val="20"/>
          <w:szCs w:val="20"/>
        </w:rPr>
        <w:t>2123</w:t>
      </w:r>
      <w:r w:rsidRPr="000425FC">
        <w:rPr>
          <w:sz w:val="20"/>
          <w:szCs w:val="20"/>
        </w:rPr>
        <w:t xml:space="preserve"> administrative employees. The whole number of the listed population, was utilized to specify the sample size in accordance with two successively connected equations of; (</w:t>
      </w:r>
      <w:r w:rsidRPr="000425FC">
        <w:rPr>
          <w:i/>
          <w:iCs/>
          <w:sz w:val="20"/>
          <w:szCs w:val="20"/>
        </w:rPr>
        <w:t xml:space="preserve">n = z² *p *q / d² </w:t>
      </w:r>
      <w:r w:rsidRPr="000425FC">
        <w:rPr>
          <w:sz w:val="20"/>
          <w:szCs w:val="20"/>
        </w:rPr>
        <w:t>and then</w:t>
      </w:r>
      <w:r w:rsidRPr="000425FC">
        <w:rPr>
          <w:i/>
          <w:iCs/>
          <w:sz w:val="20"/>
          <w:szCs w:val="20"/>
        </w:rPr>
        <w:t xml:space="preserve"> n</w:t>
      </w:r>
      <w:r w:rsidRPr="000425FC">
        <w:rPr>
          <w:i/>
          <w:iCs/>
          <w:sz w:val="20"/>
          <w:szCs w:val="20"/>
          <w:vertAlign w:val="subscript"/>
        </w:rPr>
        <w:t>0</w:t>
      </w:r>
      <w:r w:rsidRPr="000425FC">
        <w:rPr>
          <w:i/>
          <w:iCs/>
          <w:sz w:val="20"/>
          <w:szCs w:val="20"/>
        </w:rPr>
        <w:t xml:space="preserve"> = n / (1+ n/N). or [n = (1.96)² * 0.80 * 0.20/ (0.04)² = 354.3876, </w:t>
      </w:r>
      <w:r w:rsidRPr="000425FC">
        <w:rPr>
          <w:sz w:val="20"/>
          <w:szCs w:val="20"/>
        </w:rPr>
        <w:t>then</w:t>
      </w:r>
      <w:r w:rsidRPr="000425FC">
        <w:rPr>
          <w:i/>
          <w:iCs/>
          <w:sz w:val="20"/>
          <w:szCs w:val="20"/>
        </w:rPr>
        <w:t xml:space="preserve"> n</w:t>
      </w:r>
      <w:r w:rsidRPr="000425FC">
        <w:rPr>
          <w:i/>
          <w:iCs/>
          <w:sz w:val="20"/>
          <w:szCs w:val="20"/>
          <w:vertAlign w:val="subscript"/>
        </w:rPr>
        <w:t>0</w:t>
      </w:r>
      <w:r w:rsidRPr="000425FC">
        <w:rPr>
          <w:i/>
          <w:iCs/>
          <w:sz w:val="20"/>
          <w:szCs w:val="20"/>
        </w:rPr>
        <w:t xml:space="preserve"> = 354. 3876 / 1+ (354. 3876 / 6370) = 335.7 </w:t>
      </w:r>
      <w:r w:rsidRPr="000425FC">
        <w:rPr>
          <w:sz w:val="20"/>
          <w:szCs w:val="20"/>
        </w:rPr>
        <w:t>or approx</w:t>
      </w:r>
      <w:r w:rsidRPr="000425FC">
        <w:rPr>
          <w:i/>
          <w:iCs/>
          <w:sz w:val="20"/>
          <w:szCs w:val="20"/>
        </w:rPr>
        <w:t xml:space="preserve">. = 336 </w:t>
      </w:r>
      <w:r w:rsidRPr="000425FC">
        <w:rPr>
          <w:sz w:val="20"/>
          <w:szCs w:val="20"/>
        </w:rPr>
        <w:t>sampling units</w:t>
      </w:r>
      <w:r w:rsidRPr="000425FC">
        <w:rPr>
          <w:sz w:val="20"/>
          <w:szCs w:val="20"/>
          <w:lang w:bidi="ar-EG"/>
        </w:rPr>
        <w:t>.</w:t>
      </w:r>
    </w:p>
    <w:p w:rsidR="000919C8" w:rsidRPr="000425FC" w:rsidRDefault="000919C8" w:rsidP="000919C8">
      <w:pPr>
        <w:snapToGrid w:val="0"/>
        <w:ind w:firstLine="425"/>
        <w:jc w:val="both"/>
        <w:rPr>
          <w:sz w:val="20"/>
          <w:szCs w:val="20"/>
        </w:rPr>
      </w:pPr>
      <w:r w:rsidRPr="000425FC">
        <w:rPr>
          <w:sz w:val="20"/>
          <w:szCs w:val="20"/>
        </w:rPr>
        <w:t>Due to the availability of a wholly well-known population in terms of the employees' names as well as work addresses and positions, the sample type that employed was the probability sample. The population homogeneity, in terms the measurement objective, was a sufficient reason to depend on the simple random sample. Sampling unit, which has precisely been dealt with was the non-top-management staff; or those who are informative, technical, and administrative staffs.</w:t>
      </w:r>
    </w:p>
    <w:p w:rsidR="000919C8" w:rsidRPr="000425FC" w:rsidRDefault="000919C8" w:rsidP="004B6655">
      <w:pPr>
        <w:snapToGrid w:val="0"/>
        <w:ind w:firstLine="425"/>
        <w:jc w:val="both"/>
        <w:rPr>
          <w:sz w:val="20"/>
          <w:szCs w:val="20"/>
        </w:rPr>
      </w:pPr>
      <w:r w:rsidRPr="000425FC">
        <w:rPr>
          <w:sz w:val="20"/>
          <w:szCs w:val="20"/>
        </w:rPr>
        <w:t>Worth mentioning to highlight that the top-managers were representing the axis around which the research subject is hub-revolving. Since, the importance was directed to utilizing equally both the non- administrative or informative, technical, and administrative staffs' views, to judge on the success/failure of the top-management in actualizing properly, via people's effort, the management technical functions.</w:t>
      </w:r>
    </w:p>
    <w:p w:rsidR="000919C8" w:rsidRPr="000425FC" w:rsidRDefault="000919C8" w:rsidP="000919C8">
      <w:pPr>
        <w:snapToGrid w:val="0"/>
        <w:ind w:firstLine="425"/>
        <w:jc w:val="both"/>
        <w:rPr>
          <w:sz w:val="20"/>
          <w:szCs w:val="20"/>
        </w:rPr>
      </w:pPr>
      <w:r w:rsidRPr="000425FC">
        <w:rPr>
          <w:sz w:val="20"/>
          <w:szCs w:val="20"/>
        </w:rPr>
        <w:t>Thus, the distribution of the sample was dual-considered according to the proportional representation of the target employees' two types, and then in consistent with such a proportional existence of the target two types of centers' as well. As shown in sections (1and 2) by the Table (2) this was just a fair sample representation to the population two sections in the two types of media centers.</w:t>
      </w:r>
    </w:p>
    <w:p w:rsidR="000919C8" w:rsidRPr="000425FC" w:rsidRDefault="000919C8" w:rsidP="00EC4E25">
      <w:pPr>
        <w:numPr>
          <w:ilvl w:val="0"/>
          <w:numId w:val="31"/>
        </w:numPr>
        <w:snapToGrid w:val="0"/>
        <w:jc w:val="both"/>
        <w:rPr>
          <w:sz w:val="20"/>
        </w:rPr>
      </w:pPr>
      <w:r w:rsidRPr="000425FC">
        <w:rPr>
          <w:sz w:val="20"/>
          <w:szCs w:val="20"/>
        </w:rPr>
        <w:t>Instrumentation</w:t>
      </w:r>
      <w:r w:rsidRPr="000425FC">
        <w:rPr>
          <w:sz w:val="20"/>
        </w:rPr>
        <w:t>:</w:t>
      </w:r>
    </w:p>
    <w:p w:rsidR="000919C8" w:rsidRPr="000425FC" w:rsidRDefault="000919C8" w:rsidP="00EC4E25">
      <w:pPr>
        <w:numPr>
          <w:ilvl w:val="0"/>
          <w:numId w:val="2"/>
        </w:numPr>
        <w:snapToGrid w:val="0"/>
        <w:ind w:left="0" w:firstLine="425"/>
        <w:jc w:val="both"/>
        <w:rPr>
          <w:sz w:val="20"/>
          <w:szCs w:val="20"/>
        </w:rPr>
      </w:pPr>
      <w:r w:rsidRPr="000425FC">
        <w:rPr>
          <w:sz w:val="20"/>
          <w:szCs w:val="20"/>
        </w:rPr>
        <w:t>Instrument type:</w:t>
      </w:r>
    </w:p>
    <w:p w:rsidR="000919C8" w:rsidRDefault="000919C8" w:rsidP="001D73F0">
      <w:pPr>
        <w:snapToGrid w:val="0"/>
        <w:ind w:firstLine="425"/>
        <w:jc w:val="both"/>
        <w:rPr>
          <w:sz w:val="20"/>
          <w:szCs w:val="20"/>
          <w:lang w:eastAsia="zh-CN"/>
        </w:rPr>
      </w:pPr>
      <w:r w:rsidRPr="000425FC">
        <w:rPr>
          <w:sz w:val="20"/>
          <w:szCs w:val="20"/>
        </w:rPr>
        <w:t>Questionnaire was the instrument that was depended on to survey the sampling units' opinion regarding all the detailed variables and sub-variables, which included in the research varied hypotheses. It was the most fitting data collection tool to use in this research due to the short nature and very immovable indication of the included attributes. Besides, the easy to access simple random sample was a far encouraging factor to utilize such an instrument to satisfy the research purpose of measurement.</w:t>
      </w:r>
    </w:p>
    <w:p w:rsidR="000919C8" w:rsidRPr="000425FC" w:rsidRDefault="000919C8" w:rsidP="00E23A0E">
      <w:pPr>
        <w:snapToGrid w:val="0"/>
        <w:ind w:firstLine="425"/>
        <w:jc w:val="both"/>
        <w:rPr>
          <w:sz w:val="20"/>
          <w:szCs w:val="20"/>
          <w:lang w:eastAsia="zh-CN"/>
        </w:rPr>
        <w:sectPr w:rsidR="000919C8" w:rsidRPr="000425FC" w:rsidSect="00E23A0E">
          <w:headerReference w:type="default" r:id="rId20"/>
          <w:type w:val="continuous"/>
          <w:pgSz w:w="12242" w:h="15842" w:code="1"/>
          <w:pgMar w:top="1440" w:right="1440" w:bottom="1440" w:left="1440" w:header="720" w:footer="720" w:gutter="0"/>
          <w:cols w:num="2" w:space="600"/>
          <w:docGrid w:linePitch="360"/>
        </w:sectPr>
      </w:pPr>
    </w:p>
    <w:p w:rsidR="00A52CF2" w:rsidRPr="000425FC" w:rsidRDefault="00F94716" w:rsidP="00E23A0E">
      <w:pPr>
        <w:snapToGrid w:val="0"/>
        <w:jc w:val="center"/>
        <w:rPr>
          <w:sz w:val="20"/>
          <w:szCs w:val="18"/>
        </w:rPr>
      </w:pPr>
      <w:r w:rsidRPr="000425FC">
        <w:rPr>
          <w:sz w:val="20"/>
          <w:szCs w:val="18"/>
        </w:rPr>
        <w:lastRenderedPageBreak/>
        <w:t>Table</w:t>
      </w:r>
      <w:r w:rsidR="00A52CF2" w:rsidRPr="000425FC">
        <w:rPr>
          <w:sz w:val="20"/>
          <w:szCs w:val="18"/>
        </w:rPr>
        <w:t xml:space="preserve"> (</w:t>
      </w:r>
      <w:r w:rsidR="00B56E1C" w:rsidRPr="000425FC">
        <w:rPr>
          <w:sz w:val="20"/>
          <w:szCs w:val="18"/>
        </w:rPr>
        <w:t>2</w:t>
      </w:r>
      <w:r w:rsidR="00A52CF2" w:rsidRPr="000425FC">
        <w:rPr>
          <w:sz w:val="20"/>
          <w:szCs w:val="18"/>
        </w:rPr>
        <w:t>)</w:t>
      </w:r>
      <w:r w:rsidR="004E4645" w:rsidRPr="000425FC">
        <w:rPr>
          <w:sz w:val="20"/>
          <w:szCs w:val="18"/>
        </w:rPr>
        <w:t xml:space="preserve">: </w:t>
      </w:r>
      <w:r w:rsidR="0059380D" w:rsidRPr="000425FC">
        <w:rPr>
          <w:sz w:val="20"/>
          <w:szCs w:val="18"/>
        </w:rPr>
        <w:t xml:space="preserve">Phases of </w:t>
      </w:r>
      <w:r w:rsidR="00FC1C55" w:rsidRPr="000425FC">
        <w:rPr>
          <w:sz w:val="20"/>
          <w:szCs w:val="18"/>
        </w:rPr>
        <w:t xml:space="preserve">Questionnaire </w:t>
      </w:r>
      <w:r w:rsidR="00D46743" w:rsidRPr="000425FC">
        <w:rPr>
          <w:sz w:val="20"/>
          <w:szCs w:val="18"/>
        </w:rPr>
        <w:t>Distribution and</w:t>
      </w:r>
      <w:r w:rsidR="00180085" w:rsidRPr="000425FC">
        <w:rPr>
          <w:sz w:val="20"/>
          <w:szCs w:val="18"/>
        </w:rPr>
        <w:t xml:space="preserve"> </w:t>
      </w:r>
      <w:r w:rsidR="00FC1C55" w:rsidRPr="000425FC">
        <w:rPr>
          <w:sz w:val="20"/>
          <w:szCs w:val="18"/>
        </w:rPr>
        <w:t xml:space="preserve">Sample </w:t>
      </w:r>
      <w:r w:rsidR="004E4645" w:rsidRPr="000425FC">
        <w:rPr>
          <w:sz w:val="20"/>
          <w:szCs w:val="18"/>
        </w:rPr>
        <w:t>R</w:t>
      </w:r>
      <w:r w:rsidR="00180085" w:rsidRPr="000425FC">
        <w:rPr>
          <w:sz w:val="20"/>
          <w:szCs w:val="18"/>
        </w:rPr>
        <w:t>epresentation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66"/>
        <w:gridCol w:w="1649"/>
        <w:gridCol w:w="1757"/>
        <w:gridCol w:w="1757"/>
        <w:gridCol w:w="1755"/>
      </w:tblGrid>
      <w:tr w:rsidR="006742C4" w:rsidRPr="000425FC" w:rsidTr="000919C8">
        <w:trPr>
          <w:cantSplit/>
          <w:jc w:val="center"/>
        </w:trPr>
        <w:tc>
          <w:tcPr>
            <w:tcW w:w="1250" w:type="pct"/>
            <w:shd w:val="clear" w:color="auto" w:fill="auto"/>
            <w:vAlign w:val="center"/>
          </w:tcPr>
          <w:p w:rsidR="006742C4" w:rsidRPr="000425FC" w:rsidRDefault="006742C4" w:rsidP="00E23A0E">
            <w:pPr>
              <w:rPr>
                <w:sz w:val="16"/>
                <w:szCs w:val="16"/>
              </w:rPr>
            </w:pPr>
            <w:r w:rsidRPr="000425FC">
              <w:rPr>
                <w:sz w:val="16"/>
                <w:szCs w:val="16"/>
              </w:rPr>
              <w:t>The whole population</w:t>
            </w:r>
          </w:p>
        </w:tc>
        <w:tc>
          <w:tcPr>
            <w:tcW w:w="3750" w:type="pct"/>
            <w:gridSpan w:val="5"/>
            <w:shd w:val="clear" w:color="auto" w:fill="auto"/>
            <w:vAlign w:val="center"/>
          </w:tcPr>
          <w:p w:rsidR="006742C4" w:rsidRPr="000425FC" w:rsidRDefault="006742C4" w:rsidP="00E23A0E">
            <w:pPr>
              <w:jc w:val="center"/>
              <w:rPr>
                <w:sz w:val="16"/>
                <w:szCs w:val="16"/>
              </w:rPr>
            </w:pPr>
            <w:r w:rsidRPr="000425FC">
              <w:rPr>
                <w:sz w:val="16"/>
                <w:szCs w:val="16"/>
              </w:rPr>
              <w:t>6370</w:t>
            </w:r>
          </w:p>
        </w:tc>
      </w:tr>
      <w:tr w:rsidR="006742C4" w:rsidRPr="000425FC" w:rsidTr="000919C8">
        <w:trPr>
          <w:cantSplit/>
          <w:jc w:val="center"/>
        </w:trPr>
        <w:tc>
          <w:tcPr>
            <w:tcW w:w="5000" w:type="pct"/>
            <w:gridSpan w:val="6"/>
            <w:shd w:val="clear" w:color="auto" w:fill="auto"/>
            <w:vAlign w:val="center"/>
          </w:tcPr>
          <w:p w:rsidR="006742C4" w:rsidRPr="000425FC" w:rsidRDefault="006742C4" w:rsidP="00E23A0E">
            <w:pPr>
              <w:jc w:val="center"/>
              <w:rPr>
                <w:sz w:val="16"/>
                <w:szCs w:val="16"/>
              </w:rPr>
            </w:pPr>
            <w:r w:rsidRPr="000425FC">
              <w:rPr>
                <w:sz w:val="16"/>
                <w:szCs w:val="16"/>
              </w:rPr>
              <w:t>Number of Distributed Questionnaire</w:t>
            </w:r>
          </w:p>
        </w:tc>
      </w:tr>
      <w:tr w:rsidR="006742C4" w:rsidRPr="000425FC" w:rsidTr="000919C8">
        <w:trPr>
          <w:cantSplit/>
          <w:jc w:val="center"/>
        </w:trPr>
        <w:tc>
          <w:tcPr>
            <w:tcW w:w="1389" w:type="pct"/>
            <w:gridSpan w:val="2"/>
            <w:shd w:val="clear" w:color="auto" w:fill="auto"/>
            <w:vAlign w:val="center"/>
          </w:tcPr>
          <w:p w:rsidR="006742C4" w:rsidRPr="000425FC" w:rsidRDefault="006742C4" w:rsidP="00E23A0E">
            <w:pPr>
              <w:rPr>
                <w:sz w:val="16"/>
                <w:szCs w:val="16"/>
              </w:rPr>
            </w:pPr>
            <w:r w:rsidRPr="000425FC">
              <w:rPr>
                <w:sz w:val="16"/>
                <w:szCs w:val="16"/>
              </w:rPr>
              <w:t>The whole sample</w:t>
            </w:r>
          </w:p>
        </w:tc>
        <w:tc>
          <w:tcPr>
            <w:tcW w:w="3611" w:type="pct"/>
            <w:gridSpan w:val="4"/>
            <w:shd w:val="clear" w:color="auto" w:fill="auto"/>
            <w:vAlign w:val="center"/>
          </w:tcPr>
          <w:p w:rsidR="006742C4" w:rsidRPr="000425FC" w:rsidRDefault="006742C4" w:rsidP="00E23A0E">
            <w:pPr>
              <w:jc w:val="center"/>
              <w:rPr>
                <w:sz w:val="16"/>
                <w:szCs w:val="16"/>
              </w:rPr>
            </w:pPr>
            <w:r w:rsidRPr="000425FC">
              <w:rPr>
                <w:sz w:val="16"/>
                <w:szCs w:val="16"/>
              </w:rPr>
              <w:t>336</w:t>
            </w:r>
          </w:p>
        </w:tc>
      </w:tr>
      <w:tr w:rsidR="006742C4" w:rsidRPr="000425FC" w:rsidTr="000919C8">
        <w:trPr>
          <w:cantSplit/>
          <w:jc w:val="center"/>
        </w:trPr>
        <w:tc>
          <w:tcPr>
            <w:tcW w:w="1389" w:type="pct"/>
            <w:gridSpan w:val="2"/>
            <w:tcBorders>
              <w:bottom w:val="single" w:sz="4" w:space="0" w:color="auto"/>
            </w:tcBorders>
            <w:shd w:val="clear" w:color="auto" w:fill="auto"/>
            <w:vAlign w:val="center"/>
          </w:tcPr>
          <w:p w:rsidR="006742C4" w:rsidRPr="000425FC" w:rsidRDefault="006742C4" w:rsidP="00E23A0E">
            <w:pPr>
              <w:rPr>
                <w:sz w:val="16"/>
                <w:szCs w:val="16"/>
              </w:rPr>
            </w:pPr>
            <w:r w:rsidRPr="000425FC">
              <w:rPr>
                <w:sz w:val="16"/>
                <w:szCs w:val="16"/>
              </w:rPr>
              <w:t>Distribution according to employees' type</w:t>
            </w:r>
          </w:p>
        </w:tc>
        <w:tc>
          <w:tcPr>
            <w:tcW w:w="1778" w:type="pct"/>
            <w:gridSpan w:val="2"/>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Informative Employees</w:t>
            </w:r>
          </w:p>
          <w:p w:rsidR="006742C4" w:rsidRPr="000425FC" w:rsidRDefault="006742C4" w:rsidP="00E23A0E">
            <w:pPr>
              <w:jc w:val="center"/>
              <w:rPr>
                <w:sz w:val="16"/>
                <w:szCs w:val="16"/>
              </w:rPr>
            </w:pPr>
            <w:r w:rsidRPr="000425FC">
              <w:rPr>
                <w:sz w:val="16"/>
                <w:szCs w:val="16"/>
              </w:rPr>
              <w:t>224</w:t>
            </w:r>
          </w:p>
        </w:tc>
        <w:tc>
          <w:tcPr>
            <w:tcW w:w="1833" w:type="pct"/>
            <w:gridSpan w:val="2"/>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Admin.</w:t>
            </w:r>
            <w:r w:rsidR="0071226C" w:rsidRPr="000425FC">
              <w:rPr>
                <w:sz w:val="16"/>
                <w:szCs w:val="16"/>
              </w:rPr>
              <w:t>&amp;</w:t>
            </w:r>
            <w:r w:rsidRPr="000425FC">
              <w:rPr>
                <w:sz w:val="16"/>
                <w:szCs w:val="16"/>
              </w:rPr>
              <w:t xml:space="preserve"> Tech. Employees</w:t>
            </w:r>
          </w:p>
          <w:p w:rsidR="006742C4" w:rsidRPr="000425FC" w:rsidRDefault="006742C4" w:rsidP="00E23A0E">
            <w:pPr>
              <w:jc w:val="center"/>
              <w:rPr>
                <w:sz w:val="16"/>
                <w:szCs w:val="16"/>
              </w:rPr>
            </w:pPr>
            <w:r w:rsidRPr="000425FC">
              <w:rPr>
                <w:sz w:val="16"/>
                <w:szCs w:val="16"/>
              </w:rPr>
              <w:t>112</w:t>
            </w:r>
          </w:p>
        </w:tc>
      </w:tr>
      <w:tr w:rsidR="006742C4" w:rsidRPr="000425FC" w:rsidTr="000919C8">
        <w:trPr>
          <w:cantSplit/>
          <w:jc w:val="center"/>
        </w:trPr>
        <w:tc>
          <w:tcPr>
            <w:tcW w:w="1389" w:type="pct"/>
            <w:gridSpan w:val="2"/>
            <w:tcBorders>
              <w:bottom w:val="single" w:sz="4" w:space="0" w:color="auto"/>
            </w:tcBorders>
            <w:shd w:val="clear" w:color="auto" w:fill="auto"/>
            <w:vAlign w:val="center"/>
          </w:tcPr>
          <w:p w:rsidR="006742C4" w:rsidRPr="000425FC" w:rsidRDefault="006742C4" w:rsidP="00E23A0E">
            <w:pPr>
              <w:rPr>
                <w:sz w:val="16"/>
                <w:szCs w:val="16"/>
              </w:rPr>
            </w:pPr>
            <w:r w:rsidRPr="000425FC">
              <w:rPr>
                <w:sz w:val="16"/>
                <w:szCs w:val="16"/>
              </w:rPr>
              <w:t>Distribution according to centers' type</w:t>
            </w:r>
          </w:p>
        </w:tc>
        <w:tc>
          <w:tcPr>
            <w:tcW w:w="861" w:type="pct"/>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Internal Centers</w:t>
            </w:r>
          </w:p>
          <w:p w:rsidR="006742C4" w:rsidRPr="000425FC" w:rsidRDefault="006742C4" w:rsidP="00E23A0E">
            <w:pPr>
              <w:jc w:val="center"/>
              <w:rPr>
                <w:sz w:val="16"/>
                <w:szCs w:val="16"/>
              </w:rPr>
            </w:pPr>
            <w:r w:rsidRPr="000425FC">
              <w:rPr>
                <w:sz w:val="16"/>
                <w:szCs w:val="16"/>
              </w:rPr>
              <w:t>158</w:t>
            </w:r>
          </w:p>
        </w:tc>
        <w:tc>
          <w:tcPr>
            <w:tcW w:w="917" w:type="pct"/>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Nile Centers</w:t>
            </w:r>
          </w:p>
          <w:p w:rsidR="006742C4" w:rsidRPr="000425FC" w:rsidRDefault="006742C4" w:rsidP="00E23A0E">
            <w:pPr>
              <w:jc w:val="center"/>
              <w:rPr>
                <w:sz w:val="16"/>
                <w:szCs w:val="16"/>
              </w:rPr>
            </w:pPr>
            <w:r w:rsidRPr="000425FC">
              <w:rPr>
                <w:sz w:val="16"/>
                <w:szCs w:val="16"/>
              </w:rPr>
              <w:t>66</w:t>
            </w:r>
          </w:p>
        </w:tc>
        <w:tc>
          <w:tcPr>
            <w:tcW w:w="917" w:type="pct"/>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Internal Centers</w:t>
            </w:r>
          </w:p>
          <w:p w:rsidR="006742C4" w:rsidRPr="000425FC" w:rsidRDefault="006742C4" w:rsidP="00E23A0E">
            <w:pPr>
              <w:jc w:val="center"/>
              <w:rPr>
                <w:sz w:val="16"/>
                <w:szCs w:val="16"/>
              </w:rPr>
            </w:pPr>
            <w:r w:rsidRPr="000425FC">
              <w:rPr>
                <w:sz w:val="16"/>
                <w:szCs w:val="16"/>
              </w:rPr>
              <w:t>79</w:t>
            </w:r>
          </w:p>
        </w:tc>
        <w:tc>
          <w:tcPr>
            <w:tcW w:w="916" w:type="pct"/>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Nile Centers</w:t>
            </w:r>
          </w:p>
          <w:p w:rsidR="006742C4" w:rsidRPr="000425FC" w:rsidRDefault="006742C4" w:rsidP="00E23A0E">
            <w:pPr>
              <w:jc w:val="center"/>
              <w:rPr>
                <w:sz w:val="16"/>
                <w:szCs w:val="16"/>
              </w:rPr>
            </w:pPr>
            <w:r w:rsidRPr="000425FC">
              <w:rPr>
                <w:sz w:val="16"/>
                <w:szCs w:val="16"/>
              </w:rPr>
              <w:t>33</w:t>
            </w:r>
          </w:p>
        </w:tc>
      </w:tr>
      <w:tr w:rsidR="006742C4" w:rsidRPr="000425FC" w:rsidTr="000919C8">
        <w:trPr>
          <w:cantSplit/>
          <w:jc w:val="center"/>
        </w:trPr>
        <w:tc>
          <w:tcPr>
            <w:tcW w:w="5000" w:type="pct"/>
            <w:gridSpan w:val="6"/>
            <w:tcBorders>
              <w:top w:val="single" w:sz="4" w:space="0" w:color="auto"/>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Number of Initial and Correct Responses</w:t>
            </w:r>
          </w:p>
        </w:tc>
      </w:tr>
      <w:tr w:rsidR="006742C4" w:rsidRPr="000425FC" w:rsidTr="000919C8">
        <w:trPr>
          <w:cantSplit/>
          <w:jc w:val="center"/>
        </w:trPr>
        <w:tc>
          <w:tcPr>
            <w:tcW w:w="1389" w:type="pct"/>
            <w:gridSpan w:val="2"/>
            <w:tcBorders>
              <w:top w:val="single" w:sz="4" w:space="0" w:color="auto"/>
            </w:tcBorders>
            <w:shd w:val="clear" w:color="auto" w:fill="auto"/>
            <w:vAlign w:val="center"/>
          </w:tcPr>
          <w:p w:rsidR="006742C4" w:rsidRPr="000425FC" w:rsidRDefault="006742C4" w:rsidP="00E23A0E">
            <w:pPr>
              <w:rPr>
                <w:sz w:val="16"/>
                <w:szCs w:val="16"/>
                <w:lang w:eastAsia="zh-CN"/>
              </w:rPr>
            </w:pPr>
            <w:r w:rsidRPr="000425FC">
              <w:rPr>
                <w:sz w:val="16"/>
                <w:szCs w:val="16"/>
              </w:rPr>
              <w:t>Responding according to employees' type</w:t>
            </w:r>
          </w:p>
        </w:tc>
        <w:tc>
          <w:tcPr>
            <w:tcW w:w="1778" w:type="pct"/>
            <w:gridSpan w:val="2"/>
            <w:tcBorders>
              <w:top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Informative Employees</w:t>
            </w:r>
          </w:p>
          <w:p w:rsidR="006742C4" w:rsidRPr="000425FC" w:rsidRDefault="006742C4" w:rsidP="00E23A0E">
            <w:pPr>
              <w:jc w:val="center"/>
              <w:rPr>
                <w:sz w:val="16"/>
                <w:szCs w:val="16"/>
              </w:rPr>
            </w:pPr>
            <w:r w:rsidRPr="000425FC">
              <w:rPr>
                <w:sz w:val="16"/>
                <w:szCs w:val="16"/>
              </w:rPr>
              <w:t>202</w:t>
            </w:r>
          </w:p>
        </w:tc>
        <w:tc>
          <w:tcPr>
            <w:tcW w:w="1833" w:type="pct"/>
            <w:gridSpan w:val="2"/>
            <w:tcBorders>
              <w:top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Admin.</w:t>
            </w:r>
            <w:r w:rsidR="0071226C" w:rsidRPr="000425FC">
              <w:rPr>
                <w:sz w:val="16"/>
                <w:szCs w:val="16"/>
              </w:rPr>
              <w:t>&amp;</w:t>
            </w:r>
            <w:r w:rsidRPr="000425FC">
              <w:rPr>
                <w:sz w:val="16"/>
                <w:szCs w:val="16"/>
              </w:rPr>
              <w:t xml:space="preserve"> Tech. Employees</w:t>
            </w:r>
          </w:p>
          <w:p w:rsidR="006742C4" w:rsidRPr="000425FC" w:rsidRDefault="006742C4" w:rsidP="00E23A0E">
            <w:pPr>
              <w:jc w:val="center"/>
              <w:rPr>
                <w:sz w:val="16"/>
                <w:szCs w:val="16"/>
              </w:rPr>
            </w:pPr>
            <w:r w:rsidRPr="000425FC">
              <w:rPr>
                <w:sz w:val="16"/>
                <w:szCs w:val="16"/>
              </w:rPr>
              <w:t>88</w:t>
            </w:r>
          </w:p>
        </w:tc>
      </w:tr>
      <w:tr w:rsidR="006742C4" w:rsidRPr="000425FC" w:rsidTr="000919C8">
        <w:trPr>
          <w:cantSplit/>
          <w:jc w:val="center"/>
        </w:trPr>
        <w:tc>
          <w:tcPr>
            <w:tcW w:w="1389" w:type="pct"/>
            <w:gridSpan w:val="2"/>
            <w:shd w:val="clear" w:color="auto" w:fill="auto"/>
            <w:vAlign w:val="center"/>
          </w:tcPr>
          <w:p w:rsidR="006742C4" w:rsidRPr="000425FC" w:rsidRDefault="006742C4" w:rsidP="00E23A0E">
            <w:pPr>
              <w:rPr>
                <w:sz w:val="16"/>
                <w:szCs w:val="16"/>
                <w:lang w:eastAsia="zh-CN"/>
              </w:rPr>
            </w:pPr>
            <w:r w:rsidRPr="000425FC">
              <w:rPr>
                <w:sz w:val="16"/>
                <w:szCs w:val="16"/>
              </w:rPr>
              <w:t>Responding according to centers' type</w:t>
            </w:r>
          </w:p>
        </w:tc>
        <w:tc>
          <w:tcPr>
            <w:tcW w:w="861" w:type="pct"/>
            <w:shd w:val="clear" w:color="auto" w:fill="auto"/>
            <w:vAlign w:val="center"/>
          </w:tcPr>
          <w:p w:rsidR="006742C4" w:rsidRPr="000425FC" w:rsidRDefault="006742C4" w:rsidP="00E23A0E">
            <w:pPr>
              <w:jc w:val="center"/>
              <w:rPr>
                <w:sz w:val="16"/>
                <w:szCs w:val="16"/>
              </w:rPr>
            </w:pPr>
            <w:r w:rsidRPr="000425FC">
              <w:rPr>
                <w:sz w:val="16"/>
                <w:szCs w:val="16"/>
              </w:rPr>
              <w:t>Internal Centers</w:t>
            </w:r>
          </w:p>
          <w:p w:rsidR="006742C4" w:rsidRPr="000425FC" w:rsidRDefault="006742C4" w:rsidP="00E23A0E">
            <w:pPr>
              <w:jc w:val="center"/>
              <w:rPr>
                <w:sz w:val="16"/>
                <w:szCs w:val="16"/>
              </w:rPr>
            </w:pPr>
            <w:r w:rsidRPr="000425FC">
              <w:rPr>
                <w:sz w:val="16"/>
                <w:szCs w:val="16"/>
              </w:rPr>
              <w:t>150</w:t>
            </w:r>
          </w:p>
        </w:tc>
        <w:tc>
          <w:tcPr>
            <w:tcW w:w="917" w:type="pct"/>
            <w:shd w:val="clear" w:color="auto" w:fill="auto"/>
            <w:vAlign w:val="center"/>
          </w:tcPr>
          <w:p w:rsidR="006742C4" w:rsidRPr="000425FC" w:rsidRDefault="006742C4" w:rsidP="00E23A0E">
            <w:pPr>
              <w:jc w:val="center"/>
              <w:rPr>
                <w:sz w:val="16"/>
                <w:szCs w:val="16"/>
              </w:rPr>
            </w:pPr>
            <w:r w:rsidRPr="000425FC">
              <w:rPr>
                <w:sz w:val="16"/>
                <w:szCs w:val="16"/>
              </w:rPr>
              <w:t>Nile  Centers</w:t>
            </w:r>
          </w:p>
          <w:p w:rsidR="006742C4" w:rsidRPr="000425FC" w:rsidRDefault="006742C4" w:rsidP="00E23A0E">
            <w:pPr>
              <w:jc w:val="center"/>
              <w:rPr>
                <w:sz w:val="16"/>
                <w:szCs w:val="16"/>
              </w:rPr>
            </w:pPr>
            <w:r w:rsidRPr="000425FC">
              <w:rPr>
                <w:sz w:val="16"/>
                <w:szCs w:val="16"/>
              </w:rPr>
              <w:t>52</w:t>
            </w:r>
          </w:p>
        </w:tc>
        <w:tc>
          <w:tcPr>
            <w:tcW w:w="917" w:type="pct"/>
            <w:shd w:val="clear" w:color="auto" w:fill="auto"/>
            <w:vAlign w:val="center"/>
          </w:tcPr>
          <w:p w:rsidR="006742C4" w:rsidRPr="000425FC" w:rsidRDefault="006742C4" w:rsidP="00E23A0E">
            <w:pPr>
              <w:jc w:val="center"/>
              <w:rPr>
                <w:sz w:val="16"/>
                <w:szCs w:val="16"/>
              </w:rPr>
            </w:pPr>
            <w:r w:rsidRPr="000425FC">
              <w:rPr>
                <w:sz w:val="16"/>
                <w:szCs w:val="16"/>
              </w:rPr>
              <w:t>Internal Centers</w:t>
            </w:r>
          </w:p>
          <w:p w:rsidR="006742C4" w:rsidRPr="000425FC" w:rsidRDefault="006742C4" w:rsidP="00E23A0E">
            <w:pPr>
              <w:jc w:val="center"/>
              <w:rPr>
                <w:sz w:val="16"/>
                <w:szCs w:val="16"/>
              </w:rPr>
            </w:pPr>
            <w:r w:rsidRPr="000425FC">
              <w:rPr>
                <w:sz w:val="16"/>
                <w:szCs w:val="16"/>
              </w:rPr>
              <w:t>63</w:t>
            </w:r>
          </w:p>
        </w:tc>
        <w:tc>
          <w:tcPr>
            <w:tcW w:w="916" w:type="pct"/>
            <w:shd w:val="clear" w:color="auto" w:fill="auto"/>
            <w:vAlign w:val="center"/>
          </w:tcPr>
          <w:p w:rsidR="006742C4" w:rsidRPr="000425FC" w:rsidRDefault="006742C4" w:rsidP="00E23A0E">
            <w:pPr>
              <w:jc w:val="center"/>
              <w:rPr>
                <w:sz w:val="16"/>
                <w:szCs w:val="16"/>
              </w:rPr>
            </w:pPr>
            <w:r w:rsidRPr="000425FC">
              <w:rPr>
                <w:sz w:val="16"/>
                <w:szCs w:val="16"/>
              </w:rPr>
              <w:t>Nile Centers</w:t>
            </w:r>
          </w:p>
          <w:p w:rsidR="006742C4" w:rsidRPr="000425FC" w:rsidRDefault="006742C4" w:rsidP="00E23A0E">
            <w:pPr>
              <w:jc w:val="center"/>
              <w:rPr>
                <w:sz w:val="16"/>
                <w:szCs w:val="16"/>
              </w:rPr>
            </w:pPr>
            <w:r w:rsidRPr="000425FC">
              <w:rPr>
                <w:sz w:val="16"/>
                <w:szCs w:val="16"/>
              </w:rPr>
              <w:t>25</w:t>
            </w:r>
          </w:p>
        </w:tc>
      </w:tr>
      <w:tr w:rsidR="006742C4" w:rsidRPr="000425FC" w:rsidTr="000919C8">
        <w:trPr>
          <w:cantSplit/>
          <w:jc w:val="center"/>
        </w:trPr>
        <w:tc>
          <w:tcPr>
            <w:tcW w:w="1389" w:type="pct"/>
            <w:gridSpan w:val="2"/>
            <w:tcBorders>
              <w:bottom w:val="single" w:sz="4" w:space="0" w:color="auto"/>
            </w:tcBorders>
            <w:shd w:val="clear" w:color="auto" w:fill="auto"/>
            <w:vAlign w:val="center"/>
          </w:tcPr>
          <w:p w:rsidR="006742C4" w:rsidRPr="000425FC" w:rsidRDefault="006742C4" w:rsidP="00E23A0E">
            <w:pPr>
              <w:rPr>
                <w:sz w:val="16"/>
                <w:szCs w:val="16"/>
              </w:rPr>
            </w:pPr>
            <w:r w:rsidRPr="000425FC">
              <w:rPr>
                <w:sz w:val="16"/>
                <w:szCs w:val="16"/>
              </w:rPr>
              <w:t>Correct responses in accordance with the  employees' type</w:t>
            </w:r>
          </w:p>
        </w:tc>
        <w:tc>
          <w:tcPr>
            <w:tcW w:w="1778" w:type="pct"/>
            <w:gridSpan w:val="2"/>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Informative Employees</w:t>
            </w:r>
          </w:p>
          <w:p w:rsidR="006742C4" w:rsidRPr="000425FC" w:rsidRDefault="006742C4" w:rsidP="00E23A0E">
            <w:pPr>
              <w:jc w:val="center"/>
              <w:rPr>
                <w:sz w:val="16"/>
                <w:szCs w:val="16"/>
              </w:rPr>
            </w:pPr>
            <w:r w:rsidRPr="000425FC">
              <w:rPr>
                <w:sz w:val="16"/>
                <w:szCs w:val="16"/>
              </w:rPr>
              <w:t>182</w:t>
            </w:r>
          </w:p>
        </w:tc>
        <w:tc>
          <w:tcPr>
            <w:tcW w:w="1833" w:type="pct"/>
            <w:gridSpan w:val="2"/>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Admin.</w:t>
            </w:r>
            <w:r w:rsidR="0071226C" w:rsidRPr="000425FC">
              <w:rPr>
                <w:sz w:val="16"/>
                <w:szCs w:val="16"/>
              </w:rPr>
              <w:t>&amp;</w:t>
            </w:r>
            <w:r w:rsidRPr="000425FC">
              <w:rPr>
                <w:sz w:val="16"/>
                <w:szCs w:val="16"/>
              </w:rPr>
              <w:t xml:space="preserve"> Tech. Employees</w:t>
            </w:r>
          </w:p>
          <w:p w:rsidR="006742C4" w:rsidRPr="000425FC" w:rsidRDefault="006742C4" w:rsidP="00E23A0E">
            <w:pPr>
              <w:jc w:val="center"/>
              <w:rPr>
                <w:sz w:val="16"/>
                <w:szCs w:val="16"/>
              </w:rPr>
            </w:pPr>
            <w:r w:rsidRPr="000425FC">
              <w:rPr>
                <w:sz w:val="16"/>
                <w:szCs w:val="16"/>
              </w:rPr>
              <w:t>68</w:t>
            </w:r>
          </w:p>
        </w:tc>
      </w:tr>
      <w:tr w:rsidR="006742C4" w:rsidRPr="000425FC" w:rsidTr="000919C8">
        <w:trPr>
          <w:cantSplit/>
          <w:jc w:val="center"/>
        </w:trPr>
        <w:tc>
          <w:tcPr>
            <w:tcW w:w="1389" w:type="pct"/>
            <w:gridSpan w:val="2"/>
            <w:tcBorders>
              <w:bottom w:val="single" w:sz="4" w:space="0" w:color="auto"/>
            </w:tcBorders>
            <w:shd w:val="clear" w:color="auto" w:fill="auto"/>
            <w:vAlign w:val="center"/>
          </w:tcPr>
          <w:p w:rsidR="006742C4" w:rsidRPr="000425FC" w:rsidRDefault="006742C4" w:rsidP="00E23A0E">
            <w:pPr>
              <w:rPr>
                <w:sz w:val="16"/>
                <w:szCs w:val="16"/>
              </w:rPr>
            </w:pPr>
            <w:r w:rsidRPr="000425FC">
              <w:rPr>
                <w:sz w:val="16"/>
                <w:szCs w:val="16"/>
              </w:rPr>
              <w:t>Correct responses in accordance with the  centers' type</w:t>
            </w:r>
          </w:p>
        </w:tc>
        <w:tc>
          <w:tcPr>
            <w:tcW w:w="861" w:type="pct"/>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Internal Centers</w:t>
            </w:r>
          </w:p>
          <w:p w:rsidR="006742C4" w:rsidRPr="000425FC" w:rsidRDefault="006742C4" w:rsidP="00E23A0E">
            <w:pPr>
              <w:jc w:val="center"/>
              <w:rPr>
                <w:sz w:val="16"/>
                <w:szCs w:val="16"/>
              </w:rPr>
            </w:pPr>
            <w:r w:rsidRPr="000425FC">
              <w:rPr>
                <w:sz w:val="16"/>
                <w:szCs w:val="16"/>
              </w:rPr>
              <w:t>143</w:t>
            </w:r>
          </w:p>
        </w:tc>
        <w:tc>
          <w:tcPr>
            <w:tcW w:w="917" w:type="pct"/>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Nile Centers</w:t>
            </w:r>
          </w:p>
          <w:p w:rsidR="006742C4" w:rsidRPr="000425FC" w:rsidRDefault="006742C4" w:rsidP="00E23A0E">
            <w:pPr>
              <w:jc w:val="center"/>
              <w:rPr>
                <w:sz w:val="16"/>
                <w:szCs w:val="16"/>
              </w:rPr>
            </w:pPr>
            <w:r w:rsidRPr="000425FC">
              <w:rPr>
                <w:sz w:val="16"/>
                <w:szCs w:val="16"/>
              </w:rPr>
              <w:t>39</w:t>
            </w:r>
          </w:p>
        </w:tc>
        <w:tc>
          <w:tcPr>
            <w:tcW w:w="917" w:type="pct"/>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Internal Centers</w:t>
            </w:r>
          </w:p>
          <w:p w:rsidR="006742C4" w:rsidRPr="000425FC" w:rsidRDefault="006742C4" w:rsidP="00E23A0E">
            <w:pPr>
              <w:jc w:val="center"/>
              <w:rPr>
                <w:sz w:val="16"/>
                <w:szCs w:val="16"/>
              </w:rPr>
            </w:pPr>
            <w:r w:rsidRPr="000425FC">
              <w:rPr>
                <w:sz w:val="16"/>
                <w:szCs w:val="16"/>
              </w:rPr>
              <w:t>47</w:t>
            </w:r>
          </w:p>
        </w:tc>
        <w:tc>
          <w:tcPr>
            <w:tcW w:w="916" w:type="pct"/>
            <w:tcBorders>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Nile Centers</w:t>
            </w:r>
          </w:p>
          <w:p w:rsidR="006742C4" w:rsidRPr="000425FC" w:rsidRDefault="006742C4" w:rsidP="00E23A0E">
            <w:pPr>
              <w:jc w:val="center"/>
              <w:rPr>
                <w:sz w:val="16"/>
                <w:szCs w:val="16"/>
              </w:rPr>
            </w:pPr>
            <w:r w:rsidRPr="000425FC">
              <w:rPr>
                <w:sz w:val="16"/>
                <w:szCs w:val="16"/>
              </w:rPr>
              <w:t>21</w:t>
            </w:r>
          </w:p>
        </w:tc>
      </w:tr>
      <w:tr w:rsidR="006742C4" w:rsidRPr="000425FC" w:rsidTr="000919C8">
        <w:trPr>
          <w:cantSplit/>
          <w:jc w:val="center"/>
        </w:trPr>
        <w:tc>
          <w:tcPr>
            <w:tcW w:w="5000" w:type="pct"/>
            <w:gridSpan w:val="6"/>
            <w:tcBorders>
              <w:top w:val="single" w:sz="4" w:space="0" w:color="auto"/>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Sample Representation according to the original number of questionnaires</w:t>
            </w:r>
          </w:p>
        </w:tc>
      </w:tr>
      <w:tr w:rsidR="006742C4" w:rsidRPr="000425FC" w:rsidTr="000919C8">
        <w:trPr>
          <w:cantSplit/>
          <w:jc w:val="center"/>
        </w:trPr>
        <w:tc>
          <w:tcPr>
            <w:tcW w:w="1389" w:type="pct"/>
            <w:gridSpan w:val="2"/>
            <w:tcBorders>
              <w:top w:val="single" w:sz="4" w:space="0" w:color="auto"/>
            </w:tcBorders>
            <w:shd w:val="clear" w:color="auto" w:fill="auto"/>
            <w:vAlign w:val="center"/>
          </w:tcPr>
          <w:p w:rsidR="006742C4" w:rsidRPr="000425FC" w:rsidRDefault="006742C4" w:rsidP="000919C8">
            <w:pPr>
              <w:rPr>
                <w:sz w:val="16"/>
                <w:szCs w:val="16"/>
              </w:rPr>
            </w:pPr>
            <w:r w:rsidRPr="000425FC">
              <w:rPr>
                <w:sz w:val="16"/>
                <w:szCs w:val="16"/>
              </w:rPr>
              <w:t xml:space="preserve">Distribution phase or(cumulative1) </w:t>
            </w:r>
          </w:p>
        </w:tc>
        <w:tc>
          <w:tcPr>
            <w:tcW w:w="861" w:type="pct"/>
            <w:tcBorders>
              <w:top w:val="single" w:sz="4" w:space="0" w:color="auto"/>
              <w:bottom w:val="nil"/>
            </w:tcBorders>
            <w:shd w:val="clear" w:color="auto" w:fill="auto"/>
            <w:vAlign w:val="center"/>
          </w:tcPr>
          <w:p w:rsidR="006742C4" w:rsidRPr="000425FC" w:rsidRDefault="006742C4" w:rsidP="00E23A0E">
            <w:pPr>
              <w:jc w:val="center"/>
              <w:rPr>
                <w:sz w:val="16"/>
                <w:szCs w:val="16"/>
              </w:rPr>
            </w:pPr>
            <w:r w:rsidRPr="000425FC">
              <w:rPr>
                <w:sz w:val="16"/>
                <w:szCs w:val="16"/>
              </w:rPr>
              <w:t>0.470</w:t>
            </w:r>
          </w:p>
        </w:tc>
        <w:tc>
          <w:tcPr>
            <w:tcW w:w="917" w:type="pct"/>
            <w:tcBorders>
              <w:top w:val="single" w:sz="4" w:space="0" w:color="auto"/>
              <w:bottom w:val="nil"/>
            </w:tcBorders>
            <w:shd w:val="clear" w:color="auto" w:fill="auto"/>
            <w:vAlign w:val="center"/>
          </w:tcPr>
          <w:p w:rsidR="006742C4" w:rsidRPr="000425FC" w:rsidRDefault="006742C4" w:rsidP="00E23A0E">
            <w:pPr>
              <w:jc w:val="center"/>
              <w:rPr>
                <w:sz w:val="16"/>
                <w:szCs w:val="16"/>
              </w:rPr>
            </w:pPr>
            <w:r w:rsidRPr="000425FC">
              <w:rPr>
                <w:sz w:val="16"/>
                <w:szCs w:val="16"/>
              </w:rPr>
              <w:t>0.196</w:t>
            </w:r>
          </w:p>
        </w:tc>
        <w:tc>
          <w:tcPr>
            <w:tcW w:w="917" w:type="pct"/>
            <w:tcBorders>
              <w:top w:val="single" w:sz="4" w:space="0" w:color="auto"/>
              <w:bottom w:val="nil"/>
            </w:tcBorders>
            <w:shd w:val="clear" w:color="auto" w:fill="auto"/>
            <w:vAlign w:val="center"/>
          </w:tcPr>
          <w:p w:rsidR="006742C4" w:rsidRPr="000425FC" w:rsidRDefault="006742C4" w:rsidP="00E23A0E">
            <w:pPr>
              <w:jc w:val="center"/>
              <w:rPr>
                <w:sz w:val="16"/>
                <w:szCs w:val="16"/>
              </w:rPr>
            </w:pPr>
            <w:r w:rsidRPr="000425FC">
              <w:rPr>
                <w:sz w:val="16"/>
                <w:szCs w:val="16"/>
              </w:rPr>
              <w:t>0.235</w:t>
            </w:r>
          </w:p>
        </w:tc>
        <w:tc>
          <w:tcPr>
            <w:tcW w:w="916" w:type="pct"/>
            <w:tcBorders>
              <w:top w:val="single" w:sz="4" w:space="0" w:color="auto"/>
              <w:bottom w:val="nil"/>
            </w:tcBorders>
            <w:shd w:val="clear" w:color="auto" w:fill="auto"/>
            <w:vAlign w:val="center"/>
          </w:tcPr>
          <w:p w:rsidR="006742C4" w:rsidRPr="000425FC" w:rsidRDefault="006742C4" w:rsidP="00E23A0E">
            <w:pPr>
              <w:jc w:val="center"/>
              <w:rPr>
                <w:sz w:val="16"/>
                <w:szCs w:val="16"/>
              </w:rPr>
            </w:pPr>
            <w:r w:rsidRPr="000425FC">
              <w:rPr>
                <w:sz w:val="16"/>
                <w:szCs w:val="16"/>
              </w:rPr>
              <w:t>0.098</w:t>
            </w:r>
          </w:p>
        </w:tc>
      </w:tr>
      <w:tr w:rsidR="006742C4" w:rsidRPr="000425FC" w:rsidTr="000919C8">
        <w:trPr>
          <w:cantSplit/>
          <w:jc w:val="center"/>
        </w:trPr>
        <w:tc>
          <w:tcPr>
            <w:tcW w:w="1389" w:type="pct"/>
            <w:gridSpan w:val="2"/>
            <w:tcBorders>
              <w:top w:val="single" w:sz="4" w:space="0" w:color="auto"/>
            </w:tcBorders>
            <w:shd w:val="clear" w:color="auto" w:fill="auto"/>
            <w:vAlign w:val="center"/>
          </w:tcPr>
          <w:p w:rsidR="006742C4" w:rsidRPr="000425FC" w:rsidRDefault="006742C4" w:rsidP="000919C8">
            <w:pPr>
              <w:rPr>
                <w:sz w:val="16"/>
                <w:szCs w:val="16"/>
              </w:rPr>
            </w:pPr>
            <w:r w:rsidRPr="000425FC">
              <w:rPr>
                <w:sz w:val="16"/>
                <w:szCs w:val="16"/>
              </w:rPr>
              <w:t>Responding phase or(cumulative 2)</w:t>
            </w:r>
          </w:p>
        </w:tc>
        <w:tc>
          <w:tcPr>
            <w:tcW w:w="861"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0.446</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0.155</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0.179</w:t>
            </w:r>
          </w:p>
        </w:tc>
        <w:tc>
          <w:tcPr>
            <w:tcW w:w="916"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0.083</w:t>
            </w:r>
          </w:p>
        </w:tc>
      </w:tr>
      <w:tr w:rsidR="006742C4" w:rsidRPr="000425FC" w:rsidTr="000919C8">
        <w:trPr>
          <w:cantSplit/>
          <w:jc w:val="center"/>
        </w:trPr>
        <w:tc>
          <w:tcPr>
            <w:tcW w:w="1389" w:type="pct"/>
            <w:gridSpan w:val="2"/>
            <w:tcBorders>
              <w:top w:val="single" w:sz="4" w:space="0" w:color="auto"/>
            </w:tcBorders>
            <w:shd w:val="clear" w:color="auto" w:fill="auto"/>
            <w:vAlign w:val="center"/>
          </w:tcPr>
          <w:p w:rsidR="006742C4" w:rsidRPr="000425FC" w:rsidRDefault="006742C4" w:rsidP="000919C8">
            <w:pPr>
              <w:rPr>
                <w:sz w:val="16"/>
                <w:szCs w:val="16"/>
              </w:rPr>
            </w:pPr>
            <w:r w:rsidRPr="000425FC">
              <w:rPr>
                <w:sz w:val="16"/>
                <w:szCs w:val="16"/>
              </w:rPr>
              <w:t>Correct ion phase or (cumulative 3)</w:t>
            </w:r>
          </w:p>
        </w:tc>
        <w:tc>
          <w:tcPr>
            <w:tcW w:w="861"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0.426</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0.116</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0.140</w:t>
            </w:r>
          </w:p>
        </w:tc>
        <w:tc>
          <w:tcPr>
            <w:tcW w:w="916"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0.063</w:t>
            </w:r>
          </w:p>
        </w:tc>
      </w:tr>
      <w:tr w:rsidR="006742C4" w:rsidRPr="000425FC" w:rsidTr="000919C8">
        <w:trPr>
          <w:cantSplit/>
          <w:jc w:val="center"/>
        </w:trPr>
        <w:tc>
          <w:tcPr>
            <w:tcW w:w="1389" w:type="pct"/>
            <w:gridSpan w:val="2"/>
            <w:tcBorders>
              <w:top w:val="single" w:sz="4" w:space="0" w:color="auto"/>
            </w:tcBorders>
            <w:shd w:val="clear" w:color="auto" w:fill="auto"/>
            <w:vAlign w:val="center"/>
          </w:tcPr>
          <w:p w:rsidR="006742C4" w:rsidRPr="000425FC" w:rsidRDefault="006742C4" w:rsidP="00E23A0E">
            <w:pPr>
              <w:rPr>
                <w:sz w:val="16"/>
                <w:szCs w:val="16"/>
              </w:rPr>
            </w:pPr>
            <w:r w:rsidRPr="000425FC">
              <w:rPr>
                <w:sz w:val="16"/>
                <w:szCs w:val="16"/>
              </w:rPr>
              <w:t>Difference 1</w:t>
            </w:r>
          </w:p>
          <w:p w:rsidR="006742C4" w:rsidRPr="000425FC" w:rsidRDefault="006742C4" w:rsidP="00E23A0E">
            <w:pPr>
              <w:rPr>
                <w:sz w:val="16"/>
                <w:szCs w:val="16"/>
              </w:rPr>
            </w:pPr>
            <w:r w:rsidRPr="000425FC">
              <w:rPr>
                <w:sz w:val="16"/>
                <w:szCs w:val="16"/>
              </w:rPr>
              <w:t>Cumuli 1- cumuli 2</w:t>
            </w:r>
          </w:p>
        </w:tc>
        <w:tc>
          <w:tcPr>
            <w:tcW w:w="861"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0.024</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0.041</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0.056</w:t>
            </w:r>
          </w:p>
        </w:tc>
        <w:tc>
          <w:tcPr>
            <w:tcW w:w="916"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0.015</w:t>
            </w:r>
          </w:p>
        </w:tc>
      </w:tr>
      <w:tr w:rsidR="006742C4" w:rsidRPr="000425FC" w:rsidTr="000919C8">
        <w:trPr>
          <w:cantSplit/>
          <w:jc w:val="center"/>
        </w:trPr>
        <w:tc>
          <w:tcPr>
            <w:tcW w:w="1389" w:type="pct"/>
            <w:gridSpan w:val="2"/>
            <w:tcBorders>
              <w:top w:val="single" w:sz="4" w:space="0" w:color="auto"/>
              <w:bottom w:val="single" w:sz="4" w:space="0" w:color="auto"/>
            </w:tcBorders>
            <w:shd w:val="clear" w:color="auto" w:fill="auto"/>
            <w:vAlign w:val="center"/>
          </w:tcPr>
          <w:p w:rsidR="006742C4" w:rsidRPr="000425FC" w:rsidRDefault="006742C4" w:rsidP="00E23A0E">
            <w:pPr>
              <w:rPr>
                <w:sz w:val="16"/>
                <w:szCs w:val="16"/>
              </w:rPr>
            </w:pPr>
            <w:r w:rsidRPr="000425FC">
              <w:rPr>
                <w:sz w:val="16"/>
                <w:szCs w:val="16"/>
              </w:rPr>
              <w:t>Difference 2</w:t>
            </w:r>
          </w:p>
          <w:p w:rsidR="006742C4" w:rsidRPr="000425FC" w:rsidRDefault="006742C4" w:rsidP="00E23A0E">
            <w:pPr>
              <w:rPr>
                <w:sz w:val="16"/>
                <w:szCs w:val="16"/>
              </w:rPr>
            </w:pPr>
            <w:r w:rsidRPr="000425FC">
              <w:rPr>
                <w:sz w:val="16"/>
                <w:szCs w:val="16"/>
              </w:rPr>
              <w:t>Cumuli 1- cumuli 3</w:t>
            </w:r>
          </w:p>
        </w:tc>
        <w:tc>
          <w:tcPr>
            <w:tcW w:w="861" w:type="pct"/>
            <w:tcBorders>
              <w:top w:val="nil"/>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0.044</w:t>
            </w:r>
          </w:p>
        </w:tc>
        <w:tc>
          <w:tcPr>
            <w:tcW w:w="917" w:type="pct"/>
            <w:tcBorders>
              <w:top w:val="nil"/>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0.080</w:t>
            </w:r>
          </w:p>
        </w:tc>
        <w:tc>
          <w:tcPr>
            <w:tcW w:w="917" w:type="pct"/>
            <w:tcBorders>
              <w:top w:val="nil"/>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0.095</w:t>
            </w:r>
          </w:p>
        </w:tc>
        <w:tc>
          <w:tcPr>
            <w:tcW w:w="916" w:type="pct"/>
            <w:tcBorders>
              <w:top w:val="nil"/>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0.035</w:t>
            </w:r>
          </w:p>
        </w:tc>
      </w:tr>
      <w:tr w:rsidR="006742C4" w:rsidRPr="000425FC" w:rsidTr="000919C8">
        <w:trPr>
          <w:cantSplit/>
          <w:jc w:val="center"/>
        </w:trPr>
        <w:tc>
          <w:tcPr>
            <w:tcW w:w="5000" w:type="pct"/>
            <w:gridSpan w:val="6"/>
            <w:tcBorders>
              <w:top w:val="single" w:sz="4" w:space="0" w:color="auto"/>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 xml:space="preserve">All cumulative differences &gt; 0.01 </w:t>
            </w:r>
          </w:p>
        </w:tc>
      </w:tr>
      <w:tr w:rsidR="006742C4" w:rsidRPr="000425FC" w:rsidTr="000919C8">
        <w:trPr>
          <w:cantSplit/>
          <w:jc w:val="center"/>
        </w:trPr>
        <w:tc>
          <w:tcPr>
            <w:tcW w:w="5000" w:type="pct"/>
            <w:gridSpan w:val="6"/>
            <w:tcBorders>
              <w:top w:val="single" w:sz="4" w:space="0" w:color="auto"/>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Sample Representation according to the changing number of questionnaires</w:t>
            </w:r>
          </w:p>
        </w:tc>
      </w:tr>
      <w:tr w:rsidR="006742C4" w:rsidRPr="000425FC" w:rsidTr="000919C8">
        <w:trPr>
          <w:cantSplit/>
          <w:jc w:val="center"/>
        </w:trPr>
        <w:tc>
          <w:tcPr>
            <w:tcW w:w="1389" w:type="pct"/>
            <w:gridSpan w:val="2"/>
            <w:tcBorders>
              <w:top w:val="single" w:sz="4" w:space="0" w:color="auto"/>
              <w:bottom w:val="single" w:sz="4" w:space="0" w:color="auto"/>
            </w:tcBorders>
            <w:shd w:val="clear" w:color="auto" w:fill="auto"/>
            <w:vAlign w:val="center"/>
          </w:tcPr>
          <w:p w:rsidR="006742C4" w:rsidRPr="000425FC" w:rsidRDefault="006742C4" w:rsidP="00E23A0E">
            <w:pPr>
              <w:rPr>
                <w:sz w:val="16"/>
                <w:szCs w:val="16"/>
              </w:rPr>
            </w:pPr>
            <w:r w:rsidRPr="000425FC">
              <w:rPr>
                <w:sz w:val="16"/>
                <w:szCs w:val="16"/>
              </w:rPr>
              <w:t>Distribution phase or</w:t>
            </w:r>
          </w:p>
          <w:p w:rsidR="006742C4" w:rsidRPr="000425FC" w:rsidRDefault="006742C4" w:rsidP="00E23A0E">
            <w:pPr>
              <w:rPr>
                <w:sz w:val="16"/>
                <w:szCs w:val="16"/>
              </w:rPr>
            </w:pPr>
            <w:r w:rsidRPr="000425FC">
              <w:rPr>
                <w:sz w:val="16"/>
                <w:szCs w:val="16"/>
              </w:rPr>
              <w:t xml:space="preserve">(cumulative1) </w:t>
            </w:r>
          </w:p>
        </w:tc>
        <w:tc>
          <w:tcPr>
            <w:tcW w:w="861" w:type="pct"/>
            <w:tcBorders>
              <w:top w:val="single" w:sz="4" w:space="0" w:color="auto"/>
              <w:bottom w:val="nil"/>
            </w:tcBorders>
            <w:shd w:val="clear" w:color="auto" w:fill="auto"/>
            <w:vAlign w:val="center"/>
          </w:tcPr>
          <w:p w:rsidR="006742C4" w:rsidRPr="000425FC" w:rsidRDefault="006742C4" w:rsidP="00E23A0E">
            <w:pPr>
              <w:jc w:val="center"/>
              <w:rPr>
                <w:sz w:val="16"/>
                <w:szCs w:val="16"/>
              </w:rPr>
            </w:pPr>
            <w:r w:rsidRPr="000425FC">
              <w:rPr>
                <w:sz w:val="16"/>
                <w:szCs w:val="16"/>
              </w:rPr>
              <w:t>0.470</w:t>
            </w:r>
          </w:p>
        </w:tc>
        <w:tc>
          <w:tcPr>
            <w:tcW w:w="917" w:type="pct"/>
            <w:tcBorders>
              <w:top w:val="single" w:sz="4" w:space="0" w:color="auto"/>
              <w:bottom w:val="nil"/>
            </w:tcBorders>
            <w:shd w:val="clear" w:color="auto" w:fill="auto"/>
            <w:vAlign w:val="center"/>
          </w:tcPr>
          <w:p w:rsidR="006742C4" w:rsidRPr="000425FC" w:rsidRDefault="006742C4" w:rsidP="00E23A0E">
            <w:pPr>
              <w:jc w:val="center"/>
              <w:rPr>
                <w:sz w:val="16"/>
                <w:szCs w:val="16"/>
              </w:rPr>
            </w:pPr>
            <w:r w:rsidRPr="000425FC">
              <w:rPr>
                <w:sz w:val="16"/>
                <w:szCs w:val="16"/>
              </w:rPr>
              <w:t>0.196</w:t>
            </w:r>
          </w:p>
        </w:tc>
        <w:tc>
          <w:tcPr>
            <w:tcW w:w="917" w:type="pct"/>
            <w:tcBorders>
              <w:top w:val="single" w:sz="4" w:space="0" w:color="auto"/>
              <w:bottom w:val="nil"/>
            </w:tcBorders>
            <w:shd w:val="clear" w:color="auto" w:fill="auto"/>
            <w:vAlign w:val="center"/>
          </w:tcPr>
          <w:p w:rsidR="006742C4" w:rsidRPr="000425FC" w:rsidRDefault="006742C4" w:rsidP="00E23A0E">
            <w:pPr>
              <w:jc w:val="center"/>
              <w:rPr>
                <w:sz w:val="16"/>
                <w:szCs w:val="16"/>
              </w:rPr>
            </w:pPr>
            <w:r w:rsidRPr="000425FC">
              <w:rPr>
                <w:sz w:val="16"/>
                <w:szCs w:val="16"/>
              </w:rPr>
              <w:t>0.235</w:t>
            </w:r>
          </w:p>
        </w:tc>
        <w:tc>
          <w:tcPr>
            <w:tcW w:w="916" w:type="pct"/>
            <w:tcBorders>
              <w:top w:val="single" w:sz="4" w:space="0" w:color="auto"/>
              <w:bottom w:val="nil"/>
            </w:tcBorders>
            <w:shd w:val="clear" w:color="auto" w:fill="auto"/>
            <w:vAlign w:val="center"/>
          </w:tcPr>
          <w:p w:rsidR="006742C4" w:rsidRPr="000425FC" w:rsidRDefault="006742C4" w:rsidP="00E23A0E">
            <w:pPr>
              <w:jc w:val="center"/>
              <w:rPr>
                <w:sz w:val="16"/>
                <w:szCs w:val="16"/>
              </w:rPr>
            </w:pPr>
            <w:r w:rsidRPr="000425FC">
              <w:rPr>
                <w:sz w:val="16"/>
                <w:szCs w:val="16"/>
              </w:rPr>
              <w:t>0.098</w:t>
            </w:r>
          </w:p>
        </w:tc>
      </w:tr>
      <w:tr w:rsidR="006742C4" w:rsidRPr="000425FC" w:rsidTr="000919C8">
        <w:trPr>
          <w:cantSplit/>
          <w:jc w:val="center"/>
        </w:trPr>
        <w:tc>
          <w:tcPr>
            <w:tcW w:w="1389" w:type="pct"/>
            <w:gridSpan w:val="2"/>
            <w:tcBorders>
              <w:top w:val="single" w:sz="4" w:space="0" w:color="auto"/>
              <w:bottom w:val="single" w:sz="4" w:space="0" w:color="auto"/>
            </w:tcBorders>
            <w:shd w:val="clear" w:color="auto" w:fill="auto"/>
            <w:vAlign w:val="center"/>
          </w:tcPr>
          <w:p w:rsidR="006742C4" w:rsidRPr="000425FC" w:rsidRDefault="006742C4" w:rsidP="00E23A0E">
            <w:pPr>
              <w:rPr>
                <w:sz w:val="16"/>
                <w:szCs w:val="16"/>
              </w:rPr>
            </w:pPr>
            <w:r w:rsidRPr="000425FC">
              <w:rPr>
                <w:sz w:val="16"/>
                <w:szCs w:val="16"/>
              </w:rPr>
              <w:t>Responding phase or</w:t>
            </w:r>
          </w:p>
          <w:p w:rsidR="006742C4" w:rsidRPr="000425FC" w:rsidRDefault="006742C4" w:rsidP="00E23A0E">
            <w:pPr>
              <w:rPr>
                <w:sz w:val="16"/>
                <w:szCs w:val="16"/>
              </w:rPr>
            </w:pPr>
            <w:r w:rsidRPr="000425FC">
              <w:rPr>
                <w:sz w:val="16"/>
                <w:szCs w:val="16"/>
              </w:rPr>
              <w:t>(cumulative 2)</w:t>
            </w:r>
          </w:p>
        </w:tc>
        <w:tc>
          <w:tcPr>
            <w:tcW w:w="861"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0.517</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0.179</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0.217</w:t>
            </w:r>
          </w:p>
        </w:tc>
        <w:tc>
          <w:tcPr>
            <w:tcW w:w="916"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0.086</w:t>
            </w:r>
          </w:p>
        </w:tc>
      </w:tr>
      <w:tr w:rsidR="006742C4" w:rsidRPr="000425FC" w:rsidTr="000919C8">
        <w:trPr>
          <w:cantSplit/>
          <w:jc w:val="center"/>
        </w:trPr>
        <w:tc>
          <w:tcPr>
            <w:tcW w:w="1389" w:type="pct"/>
            <w:gridSpan w:val="2"/>
            <w:tcBorders>
              <w:top w:val="single" w:sz="4" w:space="0" w:color="auto"/>
              <w:bottom w:val="single" w:sz="4" w:space="0" w:color="auto"/>
            </w:tcBorders>
            <w:shd w:val="clear" w:color="auto" w:fill="auto"/>
            <w:vAlign w:val="center"/>
          </w:tcPr>
          <w:p w:rsidR="006742C4" w:rsidRPr="000425FC" w:rsidRDefault="006742C4" w:rsidP="00E23A0E">
            <w:pPr>
              <w:rPr>
                <w:sz w:val="16"/>
                <w:szCs w:val="16"/>
              </w:rPr>
            </w:pPr>
            <w:r w:rsidRPr="000425FC">
              <w:rPr>
                <w:sz w:val="16"/>
                <w:szCs w:val="16"/>
              </w:rPr>
              <w:t xml:space="preserve">Correct ion phase  or </w:t>
            </w:r>
          </w:p>
          <w:p w:rsidR="006742C4" w:rsidRPr="000425FC" w:rsidRDefault="006742C4" w:rsidP="00E23A0E">
            <w:pPr>
              <w:rPr>
                <w:sz w:val="16"/>
                <w:szCs w:val="16"/>
              </w:rPr>
            </w:pPr>
            <w:r w:rsidRPr="000425FC">
              <w:rPr>
                <w:sz w:val="16"/>
                <w:szCs w:val="16"/>
              </w:rPr>
              <w:t>(cumulative 3)</w:t>
            </w:r>
          </w:p>
        </w:tc>
        <w:tc>
          <w:tcPr>
            <w:tcW w:w="861"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0.572</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0.156</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0.188</w:t>
            </w:r>
          </w:p>
        </w:tc>
        <w:tc>
          <w:tcPr>
            <w:tcW w:w="916"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0.084</w:t>
            </w:r>
          </w:p>
        </w:tc>
      </w:tr>
      <w:tr w:rsidR="006742C4" w:rsidRPr="000425FC" w:rsidTr="000919C8">
        <w:trPr>
          <w:cantSplit/>
          <w:jc w:val="center"/>
        </w:trPr>
        <w:tc>
          <w:tcPr>
            <w:tcW w:w="1389" w:type="pct"/>
            <w:gridSpan w:val="2"/>
            <w:tcBorders>
              <w:top w:val="single" w:sz="4" w:space="0" w:color="auto"/>
              <w:bottom w:val="single" w:sz="4" w:space="0" w:color="auto"/>
            </w:tcBorders>
            <w:shd w:val="clear" w:color="auto" w:fill="auto"/>
            <w:vAlign w:val="center"/>
          </w:tcPr>
          <w:p w:rsidR="006742C4" w:rsidRPr="000425FC" w:rsidRDefault="006742C4" w:rsidP="00E23A0E">
            <w:pPr>
              <w:rPr>
                <w:sz w:val="16"/>
                <w:szCs w:val="16"/>
              </w:rPr>
            </w:pPr>
            <w:r w:rsidRPr="000425FC">
              <w:rPr>
                <w:sz w:val="16"/>
                <w:szCs w:val="16"/>
              </w:rPr>
              <w:t>Difference 1</w:t>
            </w:r>
          </w:p>
          <w:p w:rsidR="006742C4" w:rsidRPr="000425FC" w:rsidRDefault="006742C4" w:rsidP="00E23A0E">
            <w:pPr>
              <w:rPr>
                <w:sz w:val="16"/>
                <w:szCs w:val="16"/>
              </w:rPr>
            </w:pPr>
            <w:r w:rsidRPr="000425FC">
              <w:rPr>
                <w:sz w:val="16"/>
                <w:szCs w:val="16"/>
              </w:rPr>
              <w:t xml:space="preserve"> Cumuli 1- cumuli 2</w:t>
            </w:r>
          </w:p>
        </w:tc>
        <w:tc>
          <w:tcPr>
            <w:tcW w:w="861"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_</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 xml:space="preserve">0.017 </w:t>
            </w:r>
          </w:p>
        </w:tc>
        <w:tc>
          <w:tcPr>
            <w:tcW w:w="917"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0.018</w:t>
            </w:r>
          </w:p>
        </w:tc>
        <w:tc>
          <w:tcPr>
            <w:tcW w:w="916" w:type="pct"/>
            <w:tcBorders>
              <w:top w:val="nil"/>
              <w:bottom w:val="nil"/>
            </w:tcBorders>
            <w:shd w:val="clear" w:color="auto" w:fill="auto"/>
            <w:vAlign w:val="center"/>
          </w:tcPr>
          <w:p w:rsidR="006742C4" w:rsidRPr="000425FC" w:rsidRDefault="006742C4" w:rsidP="00E23A0E">
            <w:pPr>
              <w:jc w:val="center"/>
              <w:rPr>
                <w:sz w:val="16"/>
                <w:szCs w:val="16"/>
              </w:rPr>
            </w:pPr>
            <w:r w:rsidRPr="000425FC">
              <w:rPr>
                <w:sz w:val="16"/>
                <w:szCs w:val="16"/>
              </w:rPr>
              <w:t>0.012</w:t>
            </w:r>
          </w:p>
        </w:tc>
      </w:tr>
      <w:tr w:rsidR="006742C4" w:rsidRPr="000425FC" w:rsidTr="000919C8">
        <w:trPr>
          <w:cantSplit/>
          <w:jc w:val="center"/>
        </w:trPr>
        <w:tc>
          <w:tcPr>
            <w:tcW w:w="1389" w:type="pct"/>
            <w:gridSpan w:val="2"/>
            <w:tcBorders>
              <w:top w:val="single" w:sz="4" w:space="0" w:color="auto"/>
              <w:bottom w:val="single" w:sz="4" w:space="0" w:color="auto"/>
            </w:tcBorders>
            <w:shd w:val="clear" w:color="auto" w:fill="auto"/>
            <w:vAlign w:val="center"/>
          </w:tcPr>
          <w:p w:rsidR="006742C4" w:rsidRPr="000425FC" w:rsidRDefault="006742C4" w:rsidP="00E23A0E">
            <w:pPr>
              <w:rPr>
                <w:sz w:val="16"/>
                <w:szCs w:val="16"/>
              </w:rPr>
            </w:pPr>
            <w:r w:rsidRPr="000425FC">
              <w:rPr>
                <w:sz w:val="16"/>
                <w:szCs w:val="16"/>
              </w:rPr>
              <w:t>Difference 2</w:t>
            </w:r>
          </w:p>
          <w:p w:rsidR="006742C4" w:rsidRPr="000425FC" w:rsidRDefault="006742C4" w:rsidP="00E23A0E">
            <w:pPr>
              <w:rPr>
                <w:sz w:val="16"/>
                <w:szCs w:val="16"/>
              </w:rPr>
            </w:pPr>
            <w:r w:rsidRPr="000425FC">
              <w:rPr>
                <w:sz w:val="16"/>
                <w:szCs w:val="16"/>
              </w:rPr>
              <w:t xml:space="preserve"> Cumuli 1- cumuli 3</w:t>
            </w:r>
          </w:p>
        </w:tc>
        <w:tc>
          <w:tcPr>
            <w:tcW w:w="861" w:type="pct"/>
            <w:tcBorders>
              <w:top w:val="nil"/>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_</w:t>
            </w:r>
          </w:p>
        </w:tc>
        <w:tc>
          <w:tcPr>
            <w:tcW w:w="917" w:type="pct"/>
            <w:tcBorders>
              <w:top w:val="nil"/>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0.040</w:t>
            </w:r>
          </w:p>
        </w:tc>
        <w:tc>
          <w:tcPr>
            <w:tcW w:w="917" w:type="pct"/>
            <w:tcBorders>
              <w:top w:val="nil"/>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0.047</w:t>
            </w:r>
          </w:p>
        </w:tc>
        <w:tc>
          <w:tcPr>
            <w:tcW w:w="916" w:type="pct"/>
            <w:tcBorders>
              <w:top w:val="nil"/>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0.014</w:t>
            </w:r>
          </w:p>
        </w:tc>
      </w:tr>
      <w:tr w:rsidR="006742C4" w:rsidRPr="000425FC" w:rsidTr="000919C8">
        <w:trPr>
          <w:cantSplit/>
          <w:jc w:val="center"/>
        </w:trPr>
        <w:tc>
          <w:tcPr>
            <w:tcW w:w="5000" w:type="pct"/>
            <w:gridSpan w:val="6"/>
            <w:tcBorders>
              <w:top w:val="single" w:sz="4" w:space="0" w:color="auto"/>
              <w:bottom w:val="single" w:sz="4" w:space="0" w:color="auto"/>
            </w:tcBorders>
            <w:shd w:val="clear" w:color="auto" w:fill="auto"/>
            <w:vAlign w:val="center"/>
          </w:tcPr>
          <w:p w:rsidR="006742C4" w:rsidRPr="000425FC" w:rsidRDefault="006742C4" w:rsidP="00E23A0E">
            <w:pPr>
              <w:jc w:val="center"/>
              <w:rPr>
                <w:sz w:val="16"/>
                <w:szCs w:val="16"/>
              </w:rPr>
            </w:pPr>
            <w:r w:rsidRPr="000425FC">
              <w:rPr>
                <w:sz w:val="16"/>
                <w:szCs w:val="16"/>
              </w:rPr>
              <w:t xml:space="preserve">All cumulative differences &gt; 0.01  </w:t>
            </w:r>
          </w:p>
        </w:tc>
      </w:tr>
    </w:tbl>
    <w:p w:rsidR="005D5C85" w:rsidRPr="003C6055" w:rsidRDefault="00E350FB" w:rsidP="00AC1DC3">
      <w:pPr>
        <w:snapToGrid w:val="0"/>
        <w:ind w:firstLine="425"/>
        <w:jc w:val="both"/>
        <w:rPr>
          <w:sz w:val="18"/>
          <w:szCs w:val="18"/>
        </w:rPr>
      </w:pPr>
      <w:r w:rsidRPr="003C6055">
        <w:rPr>
          <w:sz w:val="18"/>
          <w:szCs w:val="18"/>
        </w:rPr>
        <w:t>Source</w:t>
      </w:r>
      <w:r w:rsidR="00180085" w:rsidRPr="003C6055">
        <w:rPr>
          <w:sz w:val="18"/>
          <w:szCs w:val="18"/>
        </w:rPr>
        <w:t xml:space="preserve">: </w:t>
      </w:r>
      <w:r w:rsidR="00AC1DC3">
        <w:rPr>
          <w:sz w:val="18"/>
          <w:szCs w:val="18"/>
        </w:rPr>
        <w:t>p</w:t>
      </w:r>
      <w:r w:rsidR="006742C4" w:rsidRPr="003C6055">
        <w:rPr>
          <w:sz w:val="18"/>
          <w:szCs w:val="18"/>
        </w:rPr>
        <w:t xml:space="preserve">repared as a </w:t>
      </w:r>
      <w:r w:rsidR="00AC1DC3">
        <w:rPr>
          <w:sz w:val="18"/>
          <w:szCs w:val="18"/>
        </w:rPr>
        <w:t>k</w:t>
      </w:r>
      <w:r w:rsidR="006742C4" w:rsidRPr="003C6055">
        <w:rPr>
          <w:sz w:val="18"/>
          <w:szCs w:val="18"/>
        </w:rPr>
        <w:t xml:space="preserve">ey </w:t>
      </w:r>
      <w:r w:rsidR="00AC1DC3">
        <w:rPr>
          <w:sz w:val="18"/>
          <w:szCs w:val="18"/>
        </w:rPr>
        <w:t>p</w:t>
      </w:r>
      <w:r w:rsidR="006742C4" w:rsidRPr="003C6055">
        <w:rPr>
          <w:sz w:val="18"/>
          <w:szCs w:val="18"/>
        </w:rPr>
        <w:t xml:space="preserve">hase in the </w:t>
      </w:r>
      <w:r w:rsidR="00AC1DC3">
        <w:rPr>
          <w:sz w:val="18"/>
          <w:szCs w:val="18"/>
        </w:rPr>
        <w:t>r</w:t>
      </w:r>
      <w:r w:rsidR="006742C4" w:rsidRPr="003C6055">
        <w:rPr>
          <w:sz w:val="18"/>
          <w:szCs w:val="18"/>
        </w:rPr>
        <w:t xml:space="preserve">esearch </w:t>
      </w:r>
      <w:r w:rsidR="00AC1DC3">
        <w:rPr>
          <w:sz w:val="18"/>
          <w:szCs w:val="18"/>
        </w:rPr>
        <w:t>f</w:t>
      </w:r>
      <w:r w:rsidR="006742C4" w:rsidRPr="003C6055">
        <w:rPr>
          <w:sz w:val="18"/>
          <w:szCs w:val="18"/>
        </w:rPr>
        <w:t xml:space="preserve">ield </w:t>
      </w:r>
      <w:r w:rsidR="00AC1DC3">
        <w:rPr>
          <w:sz w:val="18"/>
          <w:szCs w:val="18"/>
        </w:rPr>
        <w:t>s</w:t>
      </w:r>
      <w:r w:rsidR="006742C4" w:rsidRPr="003C6055">
        <w:rPr>
          <w:sz w:val="18"/>
          <w:szCs w:val="18"/>
        </w:rPr>
        <w:t>tudy</w:t>
      </w:r>
    </w:p>
    <w:p w:rsidR="0071226C" w:rsidRPr="000425FC" w:rsidRDefault="0071226C" w:rsidP="00E23A0E">
      <w:pPr>
        <w:snapToGrid w:val="0"/>
        <w:ind w:firstLine="425"/>
        <w:jc w:val="both"/>
        <w:rPr>
          <w:sz w:val="20"/>
          <w:szCs w:val="20"/>
        </w:rPr>
      </w:pPr>
    </w:p>
    <w:p w:rsidR="0071226C" w:rsidRPr="000425FC" w:rsidRDefault="0071226C" w:rsidP="00E23A0E">
      <w:pPr>
        <w:snapToGrid w:val="0"/>
        <w:ind w:firstLine="425"/>
        <w:jc w:val="both"/>
        <w:rPr>
          <w:sz w:val="20"/>
          <w:szCs w:val="20"/>
        </w:rPr>
        <w:sectPr w:rsidR="0071226C" w:rsidRPr="000425FC" w:rsidSect="0071226C">
          <w:headerReference w:type="default" r:id="rId21"/>
          <w:type w:val="continuous"/>
          <w:pgSz w:w="12242" w:h="15842" w:code="1"/>
          <w:pgMar w:top="1440" w:right="1440" w:bottom="1440" w:left="1440" w:header="720" w:footer="720" w:gutter="0"/>
          <w:cols w:space="720"/>
          <w:bidi/>
          <w:docGrid w:linePitch="360"/>
        </w:sectPr>
      </w:pPr>
    </w:p>
    <w:p w:rsidR="00E23A0E" w:rsidRDefault="00D7054A" w:rsidP="00EC4E25">
      <w:pPr>
        <w:numPr>
          <w:ilvl w:val="0"/>
          <w:numId w:val="32"/>
        </w:numPr>
        <w:snapToGrid w:val="0"/>
        <w:jc w:val="both"/>
        <w:rPr>
          <w:sz w:val="20"/>
          <w:szCs w:val="20"/>
        </w:rPr>
      </w:pPr>
      <w:r w:rsidRPr="000425FC">
        <w:rPr>
          <w:sz w:val="20"/>
          <w:szCs w:val="20"/>
        </w:rPr>
        <w:lastRenderedPageBreak/>
        <w:t>Instrument design:</w:t>
      </w:r>
    </w:p>
    <w:p w:rsidR="009C1E61" w:rsidRPr="000425FC" w:rsidRDefault="009C1E61" w:rsidP="009C1E61">
      <w:pPr>
        <w:snapToGrid w:val="0"/>
        <w:ind w:left="360"/>
        <w:jc w:val="both"/>
        <w:rPr>
          <w:sz w:val="20"/>
          <w:szCs w:val="20"/>
        </w:rPr>
      </w:pPr>
    </w:p>
    <w:p w:rsidR="00E23A0E" w:rsidRPr="000425FC" w:rsidRDefault="00D7054A" w:rsidP="004B6655">
      <w:pPr>
        <w:snapToGrid w:val="0"/>
        <w:jc w:val="both"/>
        <w:rPr>
          <w:sz w:val="20"/>
          <w:szCs w:val="20"/>
        </w:rPr>
      </w:pPr>
      <w:r w:rsidRPr="000425FC">
        <w:rPr>
          <w:sz w:val="20"/>
          <w:szCs w:val="20"/>
        </w:rPr>
        <w:t>In depth questionnaire was designed to cover three axes. The first has come to characterize, in four aspects, the dependent variable. That was hub-revolving around measuring the ability/inability of the top-managers to actualize - through the employees' efforts – the main technical functions of management; planning, organizing directing and controlling. Every single one of these function has signified five sub-functions. This has been fully shown in the first section of the Table (</w:t>
      </w:r>
      <w:r w:rsidR="002459A8" w:rsidRPr="000425FC">
        <w:rPr>
          <w:sz w:val="20"/>
          <w:szCs w:val="20"/>
        </w:rPr>
        <w:t>3</w:t>
      </w:r>
      <w:r w:rsidRPr="000425FC">
        <w:rPr>
          <w:sz w:val="20"/>
          <w:szCs w:val="20"/>
        </w:rPr>
        <w:t>).</w:t>
      </w:r>
    </w:p>
    <w:p w:rsidR="00E23A0E" w:rsidRPr="000425FC" w:rsidRDefault="00D7054A" w:rsidP="00E23A0E">
      <w:pPr>
        <w:snapToGrid w:val="0"/>
        <w:ind w:firstLine="425"/>
        <w:jc w:val="both"/>
        <w:rPr>
          <w:sz w:val="20"/>
          <w:szCs w:val="20"/>
        </w:rPr>
      </w:pPr>
      <w:r w:rsidRPr="000425FC">
        <w:rPr>
          <w:sz w:val="20"/>
          <w:szCs w:val="20"/>
        </w:rPr>
        <w:t xml:space="preserve">The second has existed to represent the mediator or intermediating variable. That was relevant to a query about the prevalence of rumors that's destroying the organization's coherency </w:t>
      </w:r>
      <w:r w:rsidR="00705EC3" w:rsidRPr="000425FC">
        <w:rPr>
          <w:sz w:val="20"/>
          <w:szCs w:val="20"/>
        </w:rPr>
        <w:t xml:space="preserve">and/or peace </w:t>
      </w:r>
      <w:r w:rsidRPr="000425FC">
        <w:rPr>
          <w:sz w:val="20"/>
          <w:szCs w:val="20"/>
        </w:rPr>
        <w:t>in terms of the relationship between the employees and top-managers. Ten attributes which have to be interested in, in such a portion, were; the source, reason, quantity or size, ambiguity, continuity, effect, importance, timing and duration, credibility, and type</w:t>
      </w:r>
      <w:r w:rsidR="00ED3978" w:rsidRPr="000425FC">
        <w:rPr>
          <w:sz w:val="20"/>
          <w:szCs w:val="20"/>
        </w:rPr>
        <w:t xml:space="preserve">, see the second section in the same </w:t>
      </w:r>
      <w:r w:rsidR="00F20EE0" w:rsidRPr="000425FC">
        <w:rPr>
          <w:sz w:val="20"/>
          <w:szCs w:val="20"/>
        </w:rPr>
        <w:t>T</w:t>
      </w:r>
      <w:r w:rsidR="00ED3978" w:rsidRPr="000425FC">
        <w:rPr>
          <w:sz w:val="20"/>
          <w:szCs w:val="20"/>
        </w:rPr>
        <w:t>able (</w:t>
      </w:r>
      <w:r w:rsidR="002459A8" w:rsidRPr="000425FC">
        <w:rPr>
          <w:sz w:val="20"/>
          <w:szCs w:val="20"/>
        </w:rPr>
        <w:t>3</w:t>
      </w:r>
      <w:r w:rsidR="00ED3978" w:rsidRPr="000425FC">
        <w:rPr>
          <w:sz w:val="20"/>
          <w:szCs w:val="20"/>
        </w:rPr>
        <w:t>)</w:t>
      </w:r>
      <w:r w:rsidRPr="000425FC">
        <w:rPr>
          <w:sz w:val="20"/>
          <w:szCs w:val="20"/>
        </w:rPr>
        <w:t>.</w:t>
      </w:r>
    </w:p>
    <w:p w:rsidR="00E23A0E" w:rsidRPr="000425FC" w:rsidRDefault="001D242E" w:rsidP="00E23A0E">
      <w:pPr>
        <w:snapToGrid w:val="0"/>
        <w:ind w:firstLine="425"/>
        <w:jc w:val="both"/>
        <w:rPr>
          <w:sz w:val="20"/>
          <w:szCs w:val="20"/>
        </w:rPr>
      </w:pPr>
      <w:r w:rsidRPr="000425FC">
        <w:rPr>
          <w:sz w:val="20"/>
          <w:szCs w:val="20"/>
        </w:rPr>
        <w:lastRenderedPageBreak/>
        <w:t>The third has been there to embody the independent variable or the lack of the top-managers practicing to the management behavioral functions. Those proposed within the context of four categories; the deed-based, the thinking-based, the emotion-based and the</w:t>
      </w:r>
      <w:r w:rsidR="00AA7FBF" w:rsidRPr="000425FC">
        <w:rPr>
          <w:sz w:val="20"/>
          <w:szCs w:val="20"/>
        </w:rPr>
        <w:t xml:space="preserve"> character-based </w:t>
      </w:r>
      <w:proofErr w:type="spellStart"/>
      <w:r w:rsidR="00AA7FBF" w:rsidRPr="000425FC">
        <w:rPr>
          <w:sz w:val="20"/>
          <w:szCs w:val="20"/>
        </w:rPr>
        <w:t>functions,which</w:t>
      </w:r>
      <w:proofErr w:type="spellEnd"/>
      <w:r w:rsidRPr="000425FC">
        <w:rPr>
          <w:sz w:val="20"/>
          <w:szCs w:val="20"/>
        </w:rPr>
        <w:t xml:space="preserve"> are </w:t>
      </w:r>
      <w:r w:rsidR="00AA7FBF" w:rsidRPr="000425FC">
        <w:rPr>
          <w:sz w:val="20"/>
          <w:szCs w:val="20"/>
        </w:rPr>
        <w:t>suggested as crucial for</w:t>
      </w:r>
      <w:r w:rsidRPr="000425FC">
        <w:rPr>
          <w:sz w:val="20"/>
          <w:szCs w:val="20"/>
        </w:rPr>
        <w:t xml:space="preserve"> creating employees-to-managers </w:t>
      </w:r>
      <w:r w:rsidR="00AA7FBF" w:rsidRPr="000425FC">
        <w:rPr>
          <w:sz w:val="20"/>
          <w:szCs w:val="20"/>
        </w:rPr>
        <w:t>confidence</w:t>
      </w:r>
      <w:r w:rsidRPr="000425FC">
        <w:rPr>
          <w:sz w:val="20"/>
          <w:szCs w:val="20"/>
        </w:rPr>
        <w:t xml:space="preserve"> and as </w:t>
      </w:r>
      <w:r w:rsidR="00AA7FBF" w:rsidRPr="000425FC">
        <w:rPr>
          <w:sz w:val="20"/>
          <w:szCs w:val="20"/>
        </w:rPr>
        <w:t>consequence organization coherence</w:t>
      </w:r>
      <w:r w:rsidR="00ED3978" w:rsidRPr="000425FC">
        <w:rPr>
          <w:sz w:val="20"/>
          <w:szCs w:val="20"/>
        </w:rPr>
        <w:t xml:space="preserve">, see </w:t>
      </w:r>
      <w:r w:rsidR="00424967" w:rsidRPr="000425FC">
        <w:rPr>
          <w:sz w:val="20"/>
          <w:szCs w:val="20"/>
        </w:rPr>
        <w:t>t</w:t>
      </w:r>
      <w:r w:rsidR="00ED3978" w:rsidRPr="000425FC">
        <w:rPr>
          <w:sz w:val="20"/>
          <w:szCs w:val="20"/>
        </w:rPr>
        <w:t xml:space="preserve">he third section in </w:t>
      </w:r>
      <w:r w:rsidR="00BE19CB" w:rsidRPr="000425FC">
        <w:rPr>
          <w:sz w:val="20"/>
          <w:szCs w:val="20"/>
        </w:rPr>
        <w:t>T</w:t>
      </w:r>
      <w:r w:rsidR="00ED3978" w:rsidRPr="000425FC">
        <w:rPr>
          <w:sz w:val="20"/>
          <w:szCs w:val="20"/>
        </w:rPr>
        <w:t>able(</w:t>
      </w:r>
      <w:r w:rsidR="002459A8" w:rsidRPr="000425FC">
        <w:rPr>
          <w:sz w:val="20"/>
          <w:szCs w:val="20"/>
        </w:rPr>
        <w:t>3</w:t>
      </w:r>
      <w:r w:rsidR="00ED3978" w:rsidRPr="000425FC">
        <w:rPr>
          <w:sz w:val="20"/>
          <w:szCs w:val="20"/>
        </w:rPr>
        <w:t>).</w:t>
      </w:r>
    </w:p>
    <w:p w:rsidR="00E23A0E" w:rsidRPr="000425FC" w:rsidRDefault="000C1D3D" w:rsidP="00E23A0E">
      <w:pPr>
        <w:snapToGrid w:val="0"/>
        <w:ind w:firstLine="425"/>
        <w:jc w:val="both"/>
        <w:rPr>
          <w:sz w:val="20"/>
          <w:szCs w:val="20"/>
        </w:rPr>
      </w:pPr>
      <w:r w:rsidRPr="000425FC">
        <w:rPr>
          <w:sz w:val="20"/>
          <w:szCs w:val="20"/>
        </w:rPr>
        <w:t>In breadth</w:t>
      </w:r>
      <w:r w:rsidR="00845202" w:rsidRPr="000425FC">
        <w:rPr>
          <w:sz w:val="20"/>
          <w:szCs w:val="20"/>
        </w:rPr>
        <w:t>, the sca</w:t>
      </w:r>
      <w:r w:rsidR="006737F3" w:rsidRPr="000425FC">
        <w:rPr>
          <w:sz w:val="20"/>
          <w:szCs w:val="20"/>
        </w:rPr>
        <w:t xml:space="preserve">le that employed was </w:t>
      </w:r>
      <w:r w:rsidR="00C376D7" w:rsidRPr="000425FC">
        <w:rPr>
          <w:sz w:val="20"/>
          <w:szCs w:val="20"/>
        </w:rPr>
        <w:t>a</w:t>
      </w:r>
      <w:r w:rsidR="006737F3" w:rsidRPr="000425FC">
        <w:rPr>
          <w:sz w:val="20"/>
          <w:szCs w:val="20"/>
        </w:rPr>
        <w:t xml:space="preserve"> </w:t>
      </w:r>
      <w:proofErr w:type="spellStart"/>
      <w:r w:rsidR="006737F3" w:rsidRPr="000425FC">
        <w:rPr>
          <w:sz w:val="20"/>
          <w:szCs w:val="20"/>
        </w:rPr>
        <w:t>Likert</w:t>
      </w:r>
      <w:proofErr w:type="spellEnd"/>
      <w:r w:rsidR="006737F3" w:rsidRPr="000425FC">
        <w:rPr>
          <w:sz w:val="20"/>
          <w:szCs w:val="20"/>
        </w:rPr>
        <w:t xml:space="preserve">-type one, since there was a little bit </w:t>
      </w:r>
      <w:r w:rsidR="00C376D7" w:rsidRPr="000425FC">
        <w:rPr>
          <w:sz w:val="20"/>
          <w:szCs w:val="20"/>
        </w:rPr>
        <w:t>modification</w:t>
      </w:r>
      <w:r w:rsidR="006737F3" w:rsidRPr="000425FC">
        <w:rPr>
          <w:sz w:val="20"/>
          <w:szCs w:val="20"/>
        </w:rPr>
        <w:t xml:space="preserve"> that's made just for being more fitting to the </w:t>
      </w:r>
      <w:r w:rsidR="00EA405B" w:rsidRPr="000425FC">
        <w:rPr>
          <w:sz w:val="20"/>
          <w:szCs w:val="20"/>
        </w:rPr>
        <w:t xml:space="preserve">research </w:t>
      </w:r>
      <w:r w:rsidR="006737F3" w:rsidRPr="000425FC">
        <w:rPr>
          <w:sz w:val="20"/>
          <w:szCs w:val="20"/>
        </w:rPr>
        <w:t xml:space="preserve">purpose of measurement. It was a </w:t>
      </w:r>
      <w:r w:rsidR="00191F3E" w:rsidRPr="000425FC">
        <w:rPr>
          <w:sz w:val="20"/>
          <w:szCs w:val="20"/>
        </w:rPr>
        <w:t>five-cell</w:t>
      </w:r>
      <w:r w:rsidR="006737F3" w:rsidRPr="000425FC">
        <w:rPr>
          <w:sz w:val="20"/>
          <w:szCs w:val="20"/>
        </w:rPr>
        <w:t xml:space="preserve"> scale </w:t>
      </w:r>
      <w:r w:rsidR="00C376D7" w:rsidRPr="000425FC">
        <w:rPr>
          <w:sz w:val="20"/>
          <w:szCs w:val="20"/>
        </w:rPr>
        <w:t xml:space="preserve">as well, </w:t>
      </w:r>
      <w:r w:rsidR="00191F3E" w:rsidRPr="000425FC">
        <w:rPr>
          <w:sz w:val="20"/>
          <w:szCs w:val="20"/>
        </w:rPr>
        <w:t>so as to stretch more frankly the real categorization of the respondents' opinions concerning every single one of the encompassed attributes.</w:t>
      </w:r>
      <w:r w:rsidR="00EA405B" w:rsidRPr="000425FC">
        <w:rPr>
          <w:sz w:val="20"/>
          <w:szCs w:val="20"/>
        </w:rPr>
        <w:t xml:space="preserve"> However</w:t>
      </w:r>
      <w:r w:rsidR="002168FE" w:rsidRPr="000425FC">
        <w:rPr>
          <w:sz w:val="20"/>
          <w:szCs w:val="20"/>
        </w:rPr>
        <w:t>,</w:t>
      </w:r>
      <w:r w:rsidR="00EA405B" w:rsidRPr="000425FC">
        <w:rPr>
          <w:sz w:val="20"/>
          <w:szCs w:val="20"/>
        </w:rPr>
        <w:t xml:space="preserve"> all the included questions were closed end types, since there was no need for </w:t>
      </w:r>
      <w:r w:rsidR="002168FE" w:rsidRPr="000425FC">
        <w:rPr>
          <w:sz w:val="20"/>
          <w:szCs w:val="20"/>
        </w:rPr>
        <w:t xml:space="preserve">applying the </w:t>
      </w:r>
      <w:r w:rsidR="00EA405B" w:rsidRPr="000425FC">
        <w:rPr>
          <w:sz w:val="20"/>
          <w:szCs w:val="20"/>
        </w:rPr>
        <w:t>open ended ones.</w:t>
      </w:r>
    </w:p>
    <w:p w:rsidR="00E23A0E" w:rsidRPr="000425FC" w:rsidRDefault="003D60FD" w:rsidP="00EC4E25">
      <w:pPr>
        <w:numPr>
          <w:ilvl w:val="0"/>
          <w:numId w:val="33"/>
        </w:numPr>
        <w:snapToGrid w:val="0"/>
        <w:jc w:val="both"/>
        <w:rPr>
          <w:sz w:val="20"/>
          <w:szCs w:val="20"/>
        </w:rPr>
      </w:pPr>
      <w:r w:rsidRPr="000425FC">
        <w:rPr>
          <w:sz w:val="20"/>
          <w:szCs w:val="20"/>
        </w:rPr>
        <w:t>R</w:t>
      </w:r>
      <w:r w:rsidR="000F5165" w:rsidRPr="000425FC">
        <w:rPr>
          <w:sz w:val="20"/>
          <w:szCs w:val="20"/>
        </w:rPr>
        <w:t>eliability and validity:</w:t>
      </w:r>
    </w:p>
    <w:p w:rsidR="00E23A0E" w:rsidRPr="000425FC" w:rsidRDefault="00C131CF" w:rsidP="004B6655">
      <w:pPr>
        <w:snapToGrid w:val="0"/>
        <w:jc w:val="both"/>
        <w:rPr>
          <w:sz w:val="20"/>
          <w:szCs w:val="20"/>
        </w:rPr>
      </w:pPr>
      <w:r w:rsidRPr="000425FC">
        <w:rPr>
          <w:sz w:val="20"/>
          <w:szCs w:val="20"/>
        </w:rPr>
        <w:t>E</w:t>
      </w:r>
      <w:r w:rsidR="008B6FD9" w:rsidRPr="000425FC">
        <w:rPr>
          <w:sz w:val="20"/>
          <w:szCs w:val="20"/>
        </w:rPr>
        <w:t>stablishing the validity</w:t>
      </w:r>
      <w:r w:rsidRPr="000425FC">
        <w:rPr>
          <w:sz w:val="20"/>
          <w:szCs w:val="20"/>
        </w:rPr>
        <w:t>,</w:t>
      </w:r>
      <w:r w:rsidR="008B6FD9" w:rsidRPr="000425FC">
        <w:rPr>
          <w:sz w:val="20"/>
          <w:szCs w:val="20"/>
        </w:rPr>
        <w:t xml:space="preserve"> about </w:t>
      </w:r>
      <w:r w:rsidR="00E37791" w:rsidRPr="000425FC">
        <w:rPr>
          <w:sz w:val="20"/>
          <w:szCs w:val="20"/>
        </w:rPr>
        <w:t>twenty</w:t>
      </w:r>
      <w:r w:rsidR="008B6FD9" w:rsidRPr="000425FC">
        <w:rPr>
          <w:sz w:val="20"/>
          <w:szCs w:val="20"/>
        </w:rPr>
        <w:t xml:space="preserve"> individual-interviews have been held, each one </w:t>
      </w:r>
      <w:r w:rsidRPr="000425FC">
        <w:rPr>
          <w:sz w:val="20"/>
          <w:szCs w:val="20"/>
        </w:rPr>
        <w:t xml:space="preserve">has </w:t>
      </w:r>
      <w:r w:rsidR="00D46743" w:rsidRPr="000425FC">
        <w:rPr>
          <w:sz w:val="20"/>
          <w:szCs w:val="20"/>
        </w:rPr>
        <w:lastRenderedPageBreak/>
        <w:t>approximately taken</w:t>
      </w:r>
      <w:r w:rsidR="00D46743">
        <w:rPr>
          <w:sz w:val="20"/>
          <w:szCs w:val="20"/>
        </w:rPr>
        <w:t xml:space="preserve"> </w:t>
      </w:r>
      <w:r w:rsidR="00E37791" w:rsidRPr="000425FC">
        <w:rPr>
          <w:sz w:val="20"/>
          <w:szCs w:val="20"/>
        </w:rPr>
        <w:t>two</w:t>
      </w:r>
      <w:r w:rsidR="008B6FD9" w:rsidRPr="000425FC">
        <w:rPr>
          <w:sz w:val="20"/>
          <w:szCs w:val="20"/>
        </w:rPr>
        <w:t xml:space="preserve"> hours</w:t>
      </w:r>
      <w:r w:rsidR="00E37791" w:rsidRPr="000425FC">
        <w:rPr>
          <w:sz w:val="20"/>
          <w:szCs w:val="20"/>
        </w:rPr>
        <w:t xml:space="preserve"> and half</w:t>
      </w:r>
      <w:r w:rsidR="008B6FD9" w:rsidRPr="000425FC">
        <w:rPr>
          <w:sz w:val="20"/>
          <w:szCs w:val="20"/>
        </w:rPr>
        <w:t xml:space="preserve">. </w:t>
      </w:r>
      <w:r w:rsidR="00E37791" w:rsidRPr="000425FC">
        <w:rPr>
          <w:sz w:val="20"/>
          <w:szCs w:val="20"/>
        </w:rPr>
        <w:t>Ten Interviews</w:t>
      </w:r>
      <w:r w:rsidR="008B6FD9" w:rsidRPr="000425FC">
        <w:rPr>
          <w:sz w:val="20"/>
          <w:szCs w:val="20"/>
        </w:rPr>
        <w:t xml:space="preserve"> were held with the </w:t>
      </w:r>
      <w:r w:rsidR="00D46743" w:rsidRPr="000425FC">
        <w:rPr>
          <w:sz w:val="20"/>
          <w:szCs w:val="20"/>
        </w:rPr>
        <w:t>employees who</w:t>
      </w:r>
      <w:r w:rsidR="00EB54B4" w:rsidRPr="000425FC">
        <w:rPr>
          <w:sz w:val="20"/>
          <w:szCs w:val="20"/>
        </w:rPr>
        <w:t xml:space="preserve"> are non-top-management </w:t>
      </w:r>
      <w:r w:rsidR="00D46743" w:rsidRPr="000425FC">
        <w:rPr>
          <w:sz w:val="20"/>
          <w:szCs w:val="20"/>
        </w:rPr>
        <w:t>staffs, in</w:t>
      </w:r>
      <w:r w:rsidR="008B6FD9" w:rsidRPr="000425FC">
        <w:rPr>
          <w:sz w:val="20"/>
          <w:szCs w:val="20"/>
        </w:rPr>
        <w:t xml:space="preserve"> </w:t>
      </w:r>
      <w:r w:rsidR="00EB54B4" w:rsidRPr="000425FC">
        <w:rPr>
          <w:sz w:val="20"/>
          <w:szCs w:val="20"/>
        </w:rPr>
        <w:t xml:space="preserve">both the target types of media </w:t>
      </w:r>
      <w:r w:rsidR="00FE397C" w:rsidRPr="000425FC">
        <w:rPr>
          <w:sz w:val="20"/>
          <w:szCs w:val="20"/>
        </w:rPr>
        <w:t>centers</w:t>
      </w:r>
      <w:r w:rsidR="00EB54B4" w:rsidRPr="000425FC">
        <w:rPr>
          <w:sz w:val="20"/>
          <w:szCs w:val="20"/>
        </w:rPr>
        <w:t>.</w:t>
      </w:r>
    </w:p>
    <w:p w:rsidR="00E23A0E" w:rsidRPr="000425FC" w:rsidRDefault="00C131CF" w:rsidP="00E23A0E">
      <w:pPr>
        <w:snapToGrid w:val="0"/>
        <w:ind w:firstLine="425"/>
        <w:jc w:val="both"/>
        <w:rPr>
          <w:sz w:val="20"/>
          <w:szCs w:val="20"/>
        </w:rPr>
      </w:pPr>
      <w:r w:rsidRPr="000425FC">
        <w:rPr>
          <w:sz w:val="20"/>
          <w:szCs w:val="20"/>
        </w:rPr>
        <w:t>Five interviews were conducted in each type</w:t>
      </w:r>
      <w:r w:rsidR="00E37791" w:rsidRPr="000425FC">
        <w:rPr>
          <w:sz w:val="20"/>
          <w:szCs w:val="20"/>
        </w:rPr>
        <w:t>,</w:t>
      </w:r>
      <w:r w:rsidRPr="000425FC">
        <w:rPr>
          <w:sz w:val="20"/>
          <w:szCs w:val="20"/>
        </w:rPr>
        <w:t xml:space="preserve"> s</w:t>
      </w:r>
      <w:r w:rsidR="00EB54B4" w:rsidRPr="000425FC">
        <w:rPr>
          <w:sz w:val="20"/>
          <w:szCs w:val="20"/>
        </w:rPr>
        <w:t>o</w:t>
      </w:r>
      <w:r w:rsidR="008B6FD9" w:rsidRPr="000425FC">
        <w:rPr>
          <w:sz w:val="20"/>
          <w:szCs w:val="20"/>
        </w:rPr>
        <w:t xml:space="preserve"> as to reflect </w:t>
      </w:r>
      <w:r w:rsidRPr="000425FC">
        <w:rPr>
          <w:sz w:val="20"/>
          <w:szCs w:val="20"/>
        </w:rPr>
        <w:t xml:space="preserve">precisely </w:t>
      </w:r>
      <w:r w:rsidR="008B6FD9" w:rsidRPr="000425FC">
        <w:rPr>
          <w:sz w:val="20"/>
          <w:szCs w:val="20"/>
        </w:rPr>
        <w:t xml:space="preserve">the practical view, while the other </w:t>
      </w:r>
      <w:r w:rsidRPr="000425FC">
        <w:rPr>
          <w:sz w:val="20"/>
          <w:szCs w:val="20"/>
        </w:rPr>
        <w:t>ten</w:t>
      </w:r>
      <w:r w:rsidR="008B6FD9" w:rsidRPr="000425FC">
        <w:rPr>
          <w:sz w:val="20"/>
          <w:szCs w:val="20"/>
        </w:rPr>
        <w:t xml:space="preserve"> interviews were held with </w:t>
      </w:r>
      <w:r w:rsidR="00E37791" w:rsidRPr="000425FC">
        <w:rPr>
          <w:sz w:val="20"/>
          <w:szCs w:val="20"/>
        </w:rPr>
        <w:t xml:space="preserve">the </w:t>
      </w:r>
      <w:r w:rsidR="008B6FD9" w:rsidRPr="000425FC">
        <w:rPr>
          <w:sz w:val="20"/>
          <w:szCs w:val="20"/>
        </w:rPr>
        <w:t xml:space="preserve">academic </w:t>
      </w:r>
      <w:r w:rsidR="00E37791" w:rsidRPr="000425FC">
        <w:rPr>
          <w:sz w:val="20"/>
          <w:szCs w:val="20"/>
        </w:rPr>
        <w:t xml:space="preserve">staffs, who are specifically specialist professors in the broad </w:t>
      </w:r>
      <w:r w:rsidR="00A51178" w:rsidRPr="000425FC">
        <w:rPr>
          <w:sz w:val="20"/>
          <w:szCs w:val="20"/>
        </w:rPr>
        <w:t>domain</w:t>
      </w:r>
      <w:r w:rsidR="00E37791" w:rsidRPr="000425FC">
        <w:rPr>
          <w:sz w:val="20"/>
          <w:szCs w:val="20"/>
        </w:rPr>
        <w:t xml:space="preserve"> of management </w:t>
      </w:r>
      <w:r w:rsidR="008B6FD9" w:rsidRPr="000425FC">
        <w:rPr>
          <w:sz w:val="20"/>
          <w:szCs w:val="20"/>
        </w:rPr>
        <w:t>to reflect the scholar view.</w:t>
      </w:r>
    </w:p>
    <w:p w:rsidR="00E23A0E" w:rsidRPr="000425FC" w:rsidRDefault="008B6FD9" w:rsidP="00E23A0E">
      <w:pPr>
        <w:snapToGrid w:val="0"/>
        <w:ind w:firstLine="425"/>
        <w:jc w:val="both"/>
        <w:rPr>
          <w:sz w:val="20"/>
          <w:szCs w:val="20"/>
        </w:rPr>
      </w:pPr>
      <w:r w:rsidRPr="000425FC">
        <w:rPr>
          <w:sz w:val="20"/>
          <w:szCs w:val="20"/>
        </w:rPr>
        <w:t xml:space="preserve">The objective was, on the one hand, to confirm the face validity through excluding word and form deficiency and irrelevancy, on the other hand, to verify the content validity as well through ensuring that item and non-item aspects are </w:t>
      </w:r>
      <w:r w:rsidR="00E85EF5" w:rsidRPr="000425FC">
        <w:rPr>
          <w:sz w:val="20"/>
          <w:szCs w:val="20"/>
        </w:rPr>
        <w:t xml:space="preserve">the </w:t>
      </w:r>
      <w:r w:rsidRPr="000425FC">
        <w:rPr>
          <w:sz w:val="20"/>
          <w:szCs w:val="20"/>
        </w:rPr>
        <w:t>most suitable in terms of quantity and quality to measure the concepts for which they were existed in questionnaire.</w:t>
      </w:r>
    </w:p>
    <w:p w:rsidR="00E23A0E" w:rsidRPr="000425FC" w:rsidRDefault="008B6FD9" w:rsidP="00E23A0E">
      <w:pPr>
        <w:snapToGrid w:val="0"/>
        <w:ind w:firstLine="425"/>
        <w:jc w:val="both"/>
        <w:rPr>
          <w:sz w:val="20"/>
          <w:szCs w:val="20"/>
        </w:rPr>
      </w:pPr>
      <w:r w:rsidRPr="000425FC">
        <w:rPr>
          <w:sz w:val="20"/>
          <w:szCs w:val="20"/>
        </w:rPr>
        <w:t>As a result, many rather than few extractions and adjustments in different portions of the questionnaire, concerning wording, formulation, logic, sequence, and layout have been occurred to give a prime indication of consistency.</w:t>
      </w:r>
    </w:p>
    <w:p w:rsidR="00E23A0E" w:rsidRPr="000425FC" w:rsidRDefault="003142C2" w:rsidP="00E23A0E">
      <w:pPr>
        <w:pStyle w:val="BodyText3"/>
        <w:snapToGrid w:val="0"/>
        <w:ind w:firstLine="425"/>
        <w:rPr>
          <w:sz w:val="20"/>
          <w:szCs w:val="20"/>
        </w:rPr>
      </w:pPr>
      <w:r w:rsidRPr="000425FC">
        <w:rPr>
          <w:sz w:val="20"/>
          <w:szCs w:val="20"/>
        </w:rPr>
        <w:t xml:space="preserve">Moreover, with return to the Table (3) validity was statistically proved again when examining reliability, since the minimum square roots of alpha in the case of both the sub-groups and groups of the questionnaire's contained variables, were </w:t>
      </w:r>
      <w:r w:rsidRPr="000425FC">
        <w:rPr>
          <w:i/>
          <w:iCs/>
          <w:sz w:val="20"/>
          <w:szCs w:val="20"/>
        </w:rPr>
        <w:t>(0.89)</w:t>
      </w:r>
      <w:r w:rsidRPr="000425FC">
        <w:rPr>
          <w:sz w:val="20"/>
          <w:szCs w:val="20"/>
        </w:rPr>
        <w:t xml:space="preserve"> and </w:t>
      </w:r>
      <w:r w:rsidRPr="000425FC">
        <w:rPr>
          <w:i/>
          <w:iCs/>
          <w:sz w:val="20"/>
          <w:szCs w:val="20"/>
        </w:rPr>
        <w:t>(0.88)</w:t>
      </w:r>
      <w:r w:rsidRPr="000425FC">
        <w:rPr>
          <w:sz w:val="20"/>
          <w:szCs w:val="20"/>
        </w:rPr>
        <w:t xml:space="preserve"> in order, if the item excluded, while they were </w:t>
      </w:r>
      <w:r w:rsidRPr="000425FC">
        <w:rPr>
          <w:i/>
          <w:iCs/>
          <w:sz w:val="20"/>
          <w:szCs w:val="20"/>
        </w:rPr>
        <w:t>(0.95)</w:t>
      </w:r>
      <w:r w:rsidRPr="000425FC">
        <w:rPr>
          <w:sz w:val="20"/>
          <w:szCs w:val="20"/>
        </w:rPr>
        <w:t xml:space="preserve"> and </w:t>
      </w:r>
      <w:r w:rsidRPr="000425FC">
        <w:rPr>
          <w:i/>
          <w:iCs/>
          <w:sz w:val="20"/>
          <w:szCs w:val="20"/>
        </w:rPr>
        <w:t>(0.94)</w:t>
      </w:r>
      <w:r w:rsidRPr="000425FC">
        <w:rPr>
          <w:sz w:val="20"/>
          <w:szCs w:val="20"/>
        </w:rPr>
        <w:t xml:space="preserve"> in order as well, if the item included.</w:t>
      </w:r>
    </w:p>
    <w:p w:rsidR="00E23A0E" w:rsidRPr="000425FC" w:rsidRDefault="003142C2" w:rsidP="00E23A0E">
      <w:pPr>
        <w:snapToGrid w:val="0"/>
        <w:ind w:firstLine="425"/>
        <w:jc w:val="both"/>
        <w:rPr>
          <w:sz w:val="20"/>
          <w:szCs w:val="20"/>
        </w:rPr>
      </w:pPr>
      <w:r w:rsidRPr="000425FC">
        <w:rPr>
          <w:sz w:val="20"/>
          <w:szCs w:val="20"/>
        </w:rPr>
        <w:t xml:space="preserve">Targeting the fifty non-top-managers, who were interviewed before to explore the research problem, so as to examine the questionnaire's reliability, it was found that there is big deal of homogeneity amongst the investigated employees' responses concerning the included items; Item-sub-group and item-group correlations have been statistically inspected to show lowest limits of correlation coefficient equal </w:t>
      </w:r>
      <w:r w:rsidRPr="000425FC">
        <w:rPr>
          <w:i/>
          <w:iCs/>
          <w:sz w:val="20"/>
          <w:szCs w:val="20"/>
        </w:rPr>
        <w:t>(0.90)</w:t>
      </w:r>
      <w:r w:rsidRPr="000425FC">
        <w:rPr>
          <w:sz w:val="20"/>
          <w:szCs w:val="20"/>
        </w:rPr>
        <w:t xml:space="preserve"> and </w:t>
      </w:r>
      <w:r w:rsidRPr="000425FC">
        <w:rPr>
          <w:i/>
          <w:iCs/>
          <w:sz w:val="20"/>
          <w:szCs w:val="20"/>
        </w:rPr>
        <w:t>(0.79)</w:t>
      </w:r>
      <w:r w:rsidRPr="000425FC">
        <w:rPr>
          <w:sz w:val="20"/>
          <w:szCs w:val="20"/>
        </w:rPr>
        <w:t xml:space="preserve"> in order. This actually indicates a very high level of the built-in variables' consistency.</w:t>
      </w:r>
    </w:p>
    <w:p w:rsidR="00E23A0E" w:rsidRPr="000425FC" w:rsidRDefault="003142C2" w:rsidP="00E23A0E">
      <w:pPr>
        <w:snapToGrid w:val="0"/>
        <w:ind w:firstLine="425"/>
        <w:jc w:val="both"/>
        <w:rPr>
          <w:sz w:val="20"/>
          <w:szCs w:val="20"/>
        </w:rPr>
      </w:pPr>
      <w:r w:rsidRPr="000425FC">
        <w:rPr>
          <w:sz w:val="20"/>
          <w:szCs w:val="20"/>
        </w:rPr>
        <w:t xml:space="preserve">In addition to this, it has come out that the highest value of alpha if item excluded from the sub-groups is </w:t>
      </w:r>
      <w:r w:rsidRPr="000425FC">
        <w:rPr>
          <w:i/>
          <w:iCs/>
          <w:sz w:val="20"/>
          <w:szCs w:val="20"/>
        </w:rPr>
        <w:t>(0.93)</w:t>
      </w:r>
      <w:r w:rsidRPr="000425FC">
        <w:rPr>
          <w:sz w:val="20"/>
          <w:szCs w:val="20"/>
        </w:rPr>
        <w:t xml:space="preserve">, this was lower than the lowest value of alpha if all items included in the same sub-groups which was </w:t>
      </w:r>
      <w:r w:rsidRPr="000425FC">
        <w:rPr>
          <w:i/>
          <w:iCs/>
          <w:sz w:val="20"/>
          <w:szCs w:val="20"/>
        </w:rPr>
        <w:t>(0.94)</w:t>
      </w:r>
      <w:r w:rsidRPr="000425FC">
        <w:rPr>
          <w:sz w:val="20"/>
          <w:szCs w:val="20"/>
        </w:rPr>
        <w:t xml:space="preserve">. Besides the maximum values of alpha if item deleted from the groups was </w:t>
      </w:r>
      <w:r w:rsidRPr="000425FC">
        <w:rPr>
          <w:i/>
          <w:iCs/>
          <w:sz w:val="20"/>
          <w:szCs w:val="20"/>
        </w:rPr>
        <w:t>(0.92)</w:t>
      </w:r>
      <w:r w:rsidRPr="000425FC">
        <w:rPr>
          <w:sz w:val="20"/>
          <w:szCs w:val="20"/>
        </w:rPr>
        <w:t xml:space="preserve">, this in turn was lower than the minimum value of alpha if all items did not deleted from the same groups, which was </w:t>
      </w:r>
      <w:r w:rsidRPr="000425FC">
        <w:rPr>
          <w:i/>
          <w:iCs/>
          <w:sz w:val="20"/>
          <w:szCs w:val="20"/>
        </w:rPr>
        <w:t>(0.93)</w:t>
      </w:r>
      <w:r w:rsidRPr="000425FC">
        <w:rPr>
          <w:sz w:val="20"/>
          <w:szCs w:val="20"/>
        </w:rPr>
        <w:t>. As a consequence, the valid questionnaire was statistically accepted as reliable as well.</w:t>
      </w:r>
    </w:p>
    <w:p w:rsidR="00E23A0E" w:rsidRPr="000425FC" w:rsidRDefault="00571F13" w:rsidP="00EC4E25">
      <w:pPr>
        <w:pStyle w:val="BodyText3"/>
        <w:numPr>
          <w:ilvl w:val="0"/>
          <w:numId w:val="34"/>
        </w:numPr>
        <w:snapToGrid w:val="0"/>
        <w:rPr>
          <w:sz w:val="20"/>
          <w:szCs w:val="20"/>
        </w:rPr>
      </w:pPr>
      <w:r w:rsidRPr="000425FC">
        <w:rPr>
          <w:sz w:val="20"/>
          <w:szCs w:val="20"/>
        </w:rPr>
        <w:t>Instrument administration:</w:t>
      </w:r>
    </w:p>
    <w:p w:rsidR="00E23A0E" w:rsidRPr="000425FC" w:rsidRDefault="00571F13" w:rsidP="001B3280">
      <w:pPr>
        <w:tabs>
          <w:tab w:val="left" w:pos="426"/>
        </w:tabs>
        <w:snapToGrid w:val="0"/>
        <w:jc w:val="both"/>
        <w:rPr>
          <w:sz w:val="20"/>
          <w:szCs w:val="20"/>
        </w:rPr>
      </w:pPr>
      <w:r w:rsidRPr="000425FC">
        <w:rPr>
          <w:sz w:val="20"/>
          <w:szCs w:val="20"/>
        </w:rPr>
        <w:t xml:space="preserve">As it was pointed out before in Table (2) questionnaire was proportionally distributed on the varied sections of the population's representing simple </w:t>
      </w:r>
      <w:r w:rsidRPr="000425FC">
        <w:rPr>
          <w:sz w:val="20"/>
          <w:szCs w:val="20"/>
        </w:rPr>
        <w:lastRenderedPageBreak/>
        <w:t>random sample. This was two-levels considered according to; the type of targeting sample units and then the type of media centers.</w:t>
      </w:r>
    </w:p>
    <w:p w:rsidR="006E345A" w:rsidRDefault="00571F13" w:rsidP="006E345A">
      <w:pPr>
        <w:snapToGrid w:val="0"/>
        <w:ind w:firstLine="425"/>
        <w:jc w:val="both"/>
        <w:rPr>
          <w:sz w:val="20"/>
          <w:szCs w:val="20"/>
        </w:rPr>
      </w:pPr>
      <w:r w:rsidRPr="000425FC">
        <w:rPr>
          <w:sz w:val="20"/>
          <w:szCs w:val="20"/>
        </w:rPr>
        <w:t xml:space="preserve">Because of the short-content and attribute built-in questionnaire the distribution was conveniently occurred through two different ways of delivering/receiving; either face-to-face </w:t>
      </w:r>
      <w:r w:rsidRPr="00BC24FA">
        <w:rPr>
          <w:i/>
          <w:iCs/>
          <w:sz w:val="20"/>
          <w:szCs w:val="20"/>
        </w:rPr>
        <w:t>(269</w:t>
      </w:r>
      <w:r w:rsidR="006E345A" w:rsidRPr="00BC24FA">
        <w:rPr>
          <w:i/>
          <w:iCs/>
          <w:sz w:val="20"/>
          <w:szCs w:val="20"/>
        </w:rPr>
        <w:t>)</w:t>
      </w:r>
      <w:r w:rsidRPr="006E345A">
        <w:rPr>
          <w:sz w:val="20"/>
          <w:szCs w:val="20"/>
        </w:rPr>
        <w:t xml:space="preserve"> questionnaires or by e-mail </w:t>
      </w:r>
      <w:r w:rsidRPr="00BC24FA">
        <w:rPr>
          <w:i/>
          <w:iCs/>
          <w:sz w:val="20"/>
          <w:szCs w:val="20"/>
        </w:rPr>
        <w:t>(67</w:t>
      </w:r>
      <w:r w:rsidR="006E345A" w:rsidRPr="00BC24FA">
        <w:rPr>
          <w:i/>
          <w:iCs/>
          <w:sz w:val="20"/>
          <w:szCs w:val="20"/>
        </w:rPr>
        <w:t>)</w:t>
      </w:r>
      <w:r w:rsidRPr="006E345A">
        <w:rPr>
          <w:sz w:val="20"/>
          <w:szCs w:val="20"/>
        </w:rPr>
        <w:t xml:space="preserve"> questionnaire</w:t>
      </w:r>
      <w:r w:rsidR="009C02DA" w:rsidRPr="006E345A">
        <w:rPr>
          <w:sz w:val="20"/>
          <w:szCs w:val="20"/>
        </w:rPr>
        <w:t>s</w:t>
      </w:r>
      <w:r w:rsidRPr="006E345A">
        <w:rPr>
          <w:sz w:val="20"/>
          <w:szCs w:val="20"/>
        </w:rPr>
        <w:t xml:space="preserve">. </w:t>
      </w:r>
    </w:p>
    <w:p w:rsidR="00E23A0E" w:rsidRPr="006E345A" w:rsidRDefault="00571F13" w:rsidP="006E345A">
      <w:pPr>
        <w:snapToGrid w:val="0"/>
        <w:ind w:firstLine="425"/>
        <w:jc w:val="both"/>
        <w:rPr>
          <w:sz w:val="20"/>
          <w:szCs w:val="20"/>
        </w:rPr>
      </w:pPr>
      <w:r w:rsidRPr="006E345A">
        <w:rPr>
          <w:sz w:val="20"/>
          <w:szCs w:val="20"/>
        </w:rPr>
        <w:t xml:space="preserve">Duration of about three months was given to finish this research phase; a month for delivering, a month for filling or answering, and a month for receiving. The responding number of investigated employees was entirely represented in </w:t>
      </w:r>
      <w:r w:rsidRPr="00BC24FA">
        <w:rPr>
          <w:i/>
          <w:iCs/>
          <w:sz w:val="20"/>
          <w:szCs w:val="20"/>
        </w:rPr>
        <w:t>(290</w:t>
      </w:r>
      <w:r w:rsidR="006E345A" w:rsidRPr="00BC24FA">
        <w:rPr>
          <w:i/>
          <w:iCs/>
          <w:sz w:val="20"/>
          <w:szCs w:val="20"/>
        </w:rPr>
        <w:t>)</w:t>
      </w:r>
      <w:r w:rsidRPr="006E345A">
        <w:rPr>
          <w:sz w:val="20"/>
          <w:szCs w:val="20"/>
        </w:rPr>
        <w:t xml:space="preserve"> received questionnaires; </w:t>
      </w:r>
      <w:r w:rsidRPr="00BC24FA">
        <w:rPr>
          <w:i/>
          <w:iCs/>
          <w:sz w:val="20"/>
          <w:szCs w:val="20"/>
        </w:rPr>
        <w:t>(202</w:t>
      </w:r>
      <w:r w:rsidR="00D46743" w:rsidRPr="00BC24FA">
        <w:rPr>
          <w:i/>
          <w:iCs/>
          <w:sz w:val="20"/>
          <w:szCs w:val="20"/>
        </w:rPr>
        <w:t>)</w:t>
      </w:r>
      <w:r w:rsidR="00D46743" w:rsidRPr="006E345A">
        <w:rPr>
          <w:sz w:val="20"/>
          <w:szCs w:val="20"/>
        </w:rPr>
        <w:t xml:space="preserve"> questionnaires</w:t>
      </w:r>
      <w:r w:rsidRPr="006E345A">
        <w:rPr>
          <w:sz w:val="20"/>
          <w:szCs w:val="20"/>
        </w:rPr>
        <w:t xml:space="preserve"> from informative employees and </w:t>
      </w:r>
      <w:r w:rsidRPr="00BC24FA">
        <w:rPr>
          <w:i/>
          <w:iCs/>
          <w:sz w:val="20"/>
          <w:szCs w:val="20"/>
        </w:rPr>
        <w:t>(88</w:t>
      </w:r>
      <w:r w:rsidR="006E345A" w:rsidRPr="00BC24FA">
        <w:rPr>
          <w:i/>
          <w:iCs/>
          <w:sz w:val="20"/>
          <w:szCs w:val="20"/>
        </w:rPr>
        <w:t>)</w:t>
      </w:r>
      <w:r w:rsidRPr="006E345A">
        <w:rPr>
          <w:sz w:val="20"/>
          <w:szCs w:val="20"/>
        </w:rPr>
        <w:t xml:space="preserve"> questionnaires form technical</w:t>
      </w:r>
      <w:r w:rsidR="00D46743">
        <w:rPr>
          <w:sz w:val="20"/>
          <w:szCs w:val="20"/>
        </w:rPr>
        <w:t xml:space="preserve"> </w:t>
      </w:r>
      <w:r w:rsidR="0071226C" w:rsidRPr="006E345A">
        <w:rPr>
          <w:sz w:val="20"/>
          <w:szCs w:val="20"/>
        </w:rPr>
        <w:t>&amp;</w:t>
      </w:r>
      <w:r w:rsidR="00D46743">
        <w:rPr>
          <w:sz w:val="20"/>
          <w:szCs w:val="20"/>
        </w:rPr>
        <w:t xml:space="preserve"> </w:t>
      </w:r>
      <w:r w:rsidRPr="006E345A">
        <w:rPr>
          <w:sz w:val="20"/>
          <w:szCs w:val="20"/>
        </w:rPr>
        <w:t xml:space="preserve">administrative employees. The total correct number of questionnaires that were successfully utilized for statistical data analysis to satisfy the research purpose of measurement was </w:t>
      </w:r>
      <w:r w:rsidRPr="00BC24FA">
        <w:rPr>
          <w:i/>
          <w:iCs/>
          <w:sz w:val="20"/>
          <w:szCs w:val="20"/>
        </w:rPr>
        <w:t>(250</w:t>
      </w:r>
      <w:r w:rsidR="006E345A" w:rsidRPr="00BC24FA">
        <w:rPr>
          <w:i/>
          <w:iCs/>
          <w:sz w:val="20"/>
          <w:szCs w:val="20"/>
        </w:rPr>
        <w:t>)</w:t>
      </w:r>
      <w:r w:rsidRPr="006E345A">
        <w:rPr>
          <w:sz w:val="20"/>
          <w:szCs w:val="20"/>
        </w:rPr>
        <w:t xml:space="preserve"> questionnaires; </w:t>
      </w:r>
      <w:r w:rsidRPr="00BC24FA">
        <w:rPr>
          <w:i/>
          <w:iCs/>
          <w:sz w:val="20"/>
          <w:szCs w:val="20"/>
        </w:rPr>
        <w:t>(188</w:t>
      </w:r>
      <w:r w:rsidR="006E345A" w:rsidRPr="00BC24FA">
        <w:rPr>
          <w:i/>
          <w:iCs/>
          <w:sz w:val="20"/>
          <w:szCs w:val="20"/>
        </w:rPr>
        <w:t>)</w:t>
      </w:r>
      <w:r w:rsidRPr="006E345A">
        <w:rPr>
          <w:sz w:val="20"/>
          <w:szCs w:val="20"/>
        </w:rPr>
        <w:t xml:space="preserve"> questionnaires from informative employees and </w:t>
      </w:r>
      <w:r w:rsidRPr="00BC24FA">
        <w:rPr>
          <w:i/>
          <w:iCs/>
          <w:sz w:val="20"/>
          <w:szCs w:val="20"/>
        </w:rPr>
        <w:t>(62</w:t>
      </w:r>
      <w:r w:rsidR="006E345A" w:rsidRPr="00BC24FA">
        <w:rPr>
          <w:i/>
          <w:iCs/>
          <w:sz w:val="20"/>
          <w:szCs w:val="20"/>
        </w:rPr>
        <w:t>)</w:t>
      </w:r>
      <w:r w:rsidRPr="006E345A">
        <w:rPr>
          <w:sz w:val="20"/>
          <w:szCs w:val="20"/>
        </w:rPr>
        <w:t xml:space="preserve"> questionnaires form technical</w:t>
      </w:r>
      <w:r w:rsidR="00D46743">
        <w:rPr>
          <w:sz w:val="20"/>
          <w:szCs w:val="20"/>
        </w:rPr>
        <w:t xml:space="preserve"> </w:t>
      </w:r>
      <w:r w:rsidR="0071226C" w:rsidRPr="006E345A">
        <w:rPr>
          <w:sz w:val="20"/>
          <w:szCs w:val="20"/>
        </w:rPr>
        <w:t>&amp;</w:t>
      </w:r>
      <w:r w:rsidR="00D46743">
        <w:rPr>
          <w:sz w:val="20"/>
          <w:szCs w:val="20"/>
        </w:rPr>
        <w:t xml:space="preserve"> </w:t>
      </w:r>
      <w:r w:rsidRPr="006E345A">
        <w:rPr>
          <w:sz w:val="20"/>
          <w:szCs w:val="20"/>
        </w:rPr>
        <w:t>administrative employees.</w:t>
      </w:r>
    </w:p>
    <w:p w:rsidR="00E23A0E" w:rsidRPr="000425FC" w:rsidRDefault="00571F13" w:rsidP="00EC4E25">
      <w:pPr>
        <w:numPr>
          <w:ilvl w:val="0"/>
          <w:numId w:val="35"/>
        </w:numPr>
        <w:snapToGrid w:val="0"/>
        <w:jc w:val="both"/>
        <w:rPr>
          <w:sz w:val="20"/>
          <w:szCs w:val="20"/>
        </w:rPr>
      </w:pPr>
      <w:r w:rsidRPr="000425FC">
        <w:rPr>
          <w:sz w:val="20"/>
          <w:szCs w:val="20"/>
        </w:rPr>
        <w:t>Sample representation:</w:t>
      </w:r>
    </w:p>
    <w:p w:rsidR="00E23A0E" w:rsidRPr="000425FC" w:rsidRDefault="00571F13" w:rsidP="001B3280">
      <w:pPr>
        <w:pStyle w:val="NoSpacing"/>
        <w:suppressAutoHyphens w:val="0"/>
        <w:snapToGrid w:val="0"/>
        <w:jc w:val="both"/>
        <w:rPr>
          <w:sz w:val="20"/>
          <w:szCs w:val="20"/>
        </w:rPr>
      </w:pPr>
      <w:r w:rsidRPr="000425FC">
        <w:rPr>
          <w:sz w:val="20"/>
          <w:szCs w:val="20"/>
        </w:rPr>
        <w:t xml:space="preserve">Because of the waste occurred in the number of dependable questionnaires, which could be finally utilized to conduct the statistical testing of the research hypotheses, this is counted by the difference between the number of distributed questionnaires and the number of correct delivered ones, it was important to give the matter of ensuring that the factual number of sample, that's reflecting the view of just </w:t>
      </w:r>
      <w:r w:rsidR="00BC24FA" w:rsidRPr="00BC24FA">
        <w:rPr>
          <w:i/>
          <w:iCs/>
          <w:sz w:val="20"/>
          <w:szCs w:val="20"/>
        </w:rPr>
        <w:t>(</w:t>
      </w:r>
      <w:r w:rsidRPr="000425FC">
        <w:rPr>
          <w:i/>
          <w:iCs/>
          <w:sz w:val="20"/>
          <w:szCs w:val="20"/>
        </w:rPr>
        <w:t>250</w:t>
      </w:r>
      <w:r w:rsidR="00BC24FA">
        <w:rPr>
          <w:i/>
          <w:iCs/>
          <w:sz w:val="20"/>
          <w:szCs w:val="20"/>
        </w:rPr>
        <w:t>)</w:t>
      </w:r>
      <w:r w:rsidRPr="000425FC">
        <w:rPr>
          <w:sz w:val="20"/>
          <w:szCs w:val="20"/>
        </w:rPr>
        <w:t xml:space="preserve"> respondents is on course or still representing the research population as much as the initially specified sample, that's designed to reflect the views of </w:t>
      </w:r>
      <w:r w:rsidR="00BC24FA" w:rsidRPr="00BC24FA">
        <w:rPr>
          <w:i/>
          <w:iCs/>
          <w:sz w:val="20"/>
          <w:szCs w:val="20"/>
        </w:rPr>
        <w:t>(</w:t>
      </w:r>
      <w:r w:rsidRPr="000425FC">
        <w:rPr>
          <w:i/>
          <w:iCs/>
          <w:sz w:val="20"/>
          <w:szCs w:val="20"/>
        </w:rPr>
        <w:t>336</w:t>
      </w:r>
      <w:r w:rsidR="00BC24FA">
        <w:rPr>
          <w:i/>
          <w:iCs/>
          <w:sz w:val="20"/>
          <w:szCs w:val="20"/>
        </w:rPr>
        <w:t>)</w:t>
      </w:r>
      <w:r w:rsidRPr="000425FC">
        <w:rPr>
          <w:sz w:val="20"/>
          <w:szCs w:val="20"/>
        </w:rPr>
        <w:t xml:space="preserve"> respondents.</w:t>
      </w:r>
    </w:p>
    <w:p w:rsidR="00E23A0E" w:rsidRPr="000425FC" w:rsidRDefault="00571F13" w:rsidP="00FE3330">
      <w:pPr>
        <w:pStyle w:val="NoSpacing"/>
        <w:suppressAutoHyphens w:val="0"/>
        <w:snapToGrid w:val="0"/>
        <w:jc w:val="both"/>
        <w:rPr>
          <w:sz w:val="20"/>
          <w:szCs w:val="20"/>
        </w:rPr>
      </w:pPr>
      <w:r w:rsidRPr="000425FC">
        <w:rPr>
          <w:sz w:val="20"/>
          <w:szCs w:val="20"/>
        </w:rPr>
        <w:t xml:space="preserve">As a consequence Kolmogorov-Smirnov test that based on a comparison of the cumulative proportion of the observed values in each category with the cumulative proportion in the same category for the initially specified sample is used. The reason was </w:t>
      </w:r>
      <w:r w:rsidR="00B32A97" w:rsidRPr="000425FC">
        <w:rPr>
          <w:sz w:val="20"/>
          <w:szCs w:val="20"/>
        </w:rPr>
        <w:t xml:space="preserve">to </w:t>
      </w:r>
      <w:r w:rsidRPr="000425FC">
        <w:rPr>
          <w:sz w:val="20"/>
          <w:szCs w:val="20"/>
        </w:rPr>
        <w:t>test whether the distribution of the observed data (number and category of respondents) differs significantly from initially specified sample or not.</w:t>
      </w:r>
    </w:p>
    <w:p w:rsidR="00E23A0E" w:rsidRPr="000425FC" w:rsidRDefault="00571F13" w:rsidP="00FE3330">
      <w:pPr>
        <w:pStyle w:val="NoSpacing"/>
        <w:suppressAutoHyphens w:val="0"/>
        <w:snapToGrid w:val="0"/>
        <w:jc w:val="both"/>
        <w:rPr>
          <w:sz w:val="20"/>
          <w:szCs w:val="20"/>
        </w:rPr>
      </w:pPr>
      <w:r w:rsidRPr="000425FC">
        <w:rPr>
          <w:sz w:val="20"/>
          <w:szCs w:val="20"/>
        </w:rPr>
        <w:t xml:space="preserve">In section (3) by the Table (2) it was shown that by the usage of the initial sample size or </w:t>
      </w:r>
      <w:r w:rsidRPr="000425FC">
        <w:rPr>
          <w:i/>
          <w:iCs/>
          <w:sz w:val="20"/>
          <w:szCs w:val="20"/>
        </w:rPr>
        <w:t>(336)</w:t>
      </w:r>
      <w:r w:rsidRPr="000425FC">
        <w:rPr>
          <w:sz w:val="20"/>
          <w:szCs w:val="20"/>
        </w:rPr>
        <w:t xml:space="preserve"> employees as a fixed or immovable dividing denominator and the sample sections number of employees as numerators, the cumulative proportions were </w:t>
      </w:r>
      <w:r w:rsidRPr="000425FC">
        <w:rPr>
          <w:i/>
          <w:iCs/>
          <w:sz w:val="20"/>
          <w:szCs w:val="20"/>
        </w:rPr>
        <w:t>(0.470, 0.196,0.235, and 0.098)</w:t>
      </w:r>
      <w:r w:rsidRPr="000425FC">
        <w:rPr>
          <w:sz w:val="20"/>
          <w:szCs w:val="20"/>
        </w:rPr>
        <w:t xml:space="preserve"> for the level (1) of distributed or delivered questionnaires, </w:t>
      </w:r>
      <w:r w:rsidRPr="000425FC">
        <w:rPr>
          <w:i/>
          <w:iCs/>
          <w:sz w:val="20"/>
          <w:szCs w:val="20"/>
        </w:rPr>
        <w:t>(0.446, 0.115, 0.179, and 0.083)</w:t>
      </w:r>
      <w:r w:rsidRPr="000425FC">
        <w:rPr>
          <w:sz w:val="20"/>
          <w:szCs w:val="20"/>
        </w:rPr>
        <w:t xml:space="preserve"> for the level (2) of responded or returned questionnaires, and </w:t>
      </w:r>
      <w:r w:rsidRPr="000425FC">
        <w:rPr>
          <w:i/>
          <w:iCs/>
          <w:sz w:val="20"/>
          <w:szCs w:val="20"/>
        </w:rPr>
        <w:t xml:space="preserve">(0,426, 0.116, 0.140, and 0.063) </w:t>
      </w:r>
      <w:r w:rsidRPr="000425FC">
        <w:rPr>
          <w:sz w:val="20"/>
          <w:szCs w:val="20"/>
        </w:rPr>
        <w:t>for the level (3) of dependable or correct questionnaires.</w:t>
      </w:r>
    </w:p>
    <w:p w:rsidR="0071226C" w:rsidRPr="000425FC" w:rsidRDefault="0071226C" w:rsidP="00E23A0E">
      <w:pPr>
        <w:snapToGrid w:val="0"/>
        <w:ind w:firstLine="425"/>
        <w:jc w:val="both"/>
        <w:rPr>
          <w:sz w:val="20"/>
          <w:szCs w:val="20"/>
        </w:rPr>
        <w:sectPr w:rsidR="0071226C" w:rsidRPr="000425FC" w:rsidSect="00E23A0E">
          <w:headerReference w:type="default" r:id="rId22"/>
          <w:type w:val="continuous"/>
          <w:pgSz w:w="12242" w:h="15842" w:code="1"/>
          <w:pgMar w:top="1440" w:right="1440" w:bottom="1440" w:left="1440" w:header="720" w:footer="720" w:gutter="0"/>
          <w:cols w:num="2" w:space="600"/>
          <w:docGrid w:linePitch="360"/>
        </w:sectPr>
      </w:pPr>
    </w:p>
    <w:p w:rsidR="003C6055" w:rsidRDefault="003C6055" w:rsidP="003C6055">
      <w:pPr>
        <w:snapToGrid w:val="0"/>
        <w:jc w:val="center"/>
        <w:rPr>
          <w:sz w:val="10"/>
          <w:szCs w:val="10"/>
          <w:lang w:eastAsia="zh-CN" w:bidi="ar-EG"/>
        </w:rPr>
      </w:pPr>
    </w:p>
    <w:p w:rsidR="000919C8" w:rsidRDefault="000919C8" w:rsidP="003C6055">
      <w:pPr>
        <w:snapToGrid w:val="0"/>
        <w:jc w:val="center"/>
        <w:rPr>
          <w:sz w:val="16"/>
          <w:szCs w:val="16"/>
          <w:lang w:eastAsia="zh-CN" w:bidi="ar-EG"/>
        </w:rPr>
      </w:pPr>
    </w:p>
    <w:p w:rsidR="00AC1DC3" w:rsidRDefault="00AC1DC3" w:rsidP="001B3280">
      <w:pPr>
        <w:tabs>
          <w:tab w:val="left" w:pos="567"/>
        </w:tabs>
        <w:snapToGrid w:val="0"/>
        <w:jc w:val="center"/>
        <w:rPr>
          <w:sz w:val="16"/>
          <w:szCs w:val="16"/>
          <w:lang w:eastAsia="zh-CN" w:bidi="ar-EG"/>
        </w:rPr>
      </w:pPr>
    </w:p>
    <w:p w:rsidR="00D46743" w:rsidRDefault="00D46743" w:rsidP="00411DA8">
      <w:pPr>
        <w:snapToGrid w:val="0"/>
        <w:jc w:val="center"/>
        <w:rPr>
          <w:sz w:val="16"/>
          <w:szCs w:val="16"/>
          <w:lang w:bidi="ar-EG"/>
        </w:rPr>
      </w:pPr>
    </w:p>
    <w:p w:rsidR="00936321" w:rsidRPr="003C6055" w:rsidRDefault="003C6055" w:rsidP="00411DA8">
      <w:pPr>
        <w:snapToGrid w:val="0"/>
        <w:jc w:val="center"/>
        <w:rPr>
          <w:sz w:val="16"/>
          <w:szCs w:val="16"/>
          <w:lang w:eastAsia="zh-CN"/>
        </w:rPr>
      </w:pPr>
      <w:r w:rsidRPr="003C6055">
        <w:rPr>
          <w:sz w:val="16"/>
          <w:szCs w:val="16"/>
          <w:lang w:bidi="ar-EG"/>
        </w:rPr>
        <w:lastRenderedPageBreak/>
        <w:t>Table (3)</w:t>
      </w:r>
      <w:r w:rsidR="009F3AA7">
        <w:rPr>
          <w:sz w:val="16"/>
          <w:szCs w:val="16"/>
          <w:lang w:bidi="ar-EG"/>
        </w:rPr>
        <w:t>:</w:t>
      </w:r>
      <w:r w:rsidRPr="003C6055">
        <w:rPr>
          <w:sz w:val="16"/>
          <w:szCs w:val="16"/>
          <w:lang w:bidi="ar-EG"/>
        </w:rPr>
        <w:t xml:space="preserve"> Questionnaire's Reliability and Validity</w:t>
      </w:r>
    </w:p>
    <w:tbl>
      <w:tblPr>
        <w:tblW w:w="0" w:type="auto"/>
        <w:jc w:val="center"/>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472"/>
        <w:gridCol w:w="771"/>
        <w:gridCol w:w="398"/>
        <w:gridCol w:w="678"/>
        <w:gridCol w:w="411"/>
        <w:gridCol w:w="355"/>
        <w:gridCol w:w="447"/>
        <w:gridCol w:w="417"/>
        <w:gridCol w:w="446"/>
        <w:gridCol w:w="416"/>
        <w:gridCol w:w="346"/>
        <w:gridCol w:w="413"/>
        <w:gridCol w:w="384"/>
        <w:gridCol w:w="412"/>
        <w:gridCol w:w="383"/>
      </w:tblGrid>
      <w:tr w:rsidR="006E5506" w:rsidRPr="00E2106B" w:rsidTr="006E5506">
        <w:trPr>
          <w:cantSplit/>
          <w:trHeight w:val="120"/>
          <w:tblHeader/>
          <w:jc w:val="center"/>
        </w:trPr>
        <w:tc>
          <w:tcPr>
            <w:tcW w:w="922" w:type="dxa"/>
            <w:gridSpan w:val="2"/>
            <w:tcBorders>
              <w:top w:val="single" w:sz="4" w:space="0" w:color="auto"/>
              <w:bottom w:val="single" w:sz="4" w:space="0" w:color="auto"/>
            </w:tcBorders>
            <w:shd w:val="clear" w:color="auto" w:fill="auto"/>
            <w:vAlign w:val="center"/>
          </w:tcPr>
          <w:p w:rsidR="00D41283" w:rsidRPr="00E2106B" w:rsidRDefault="00D41283" w:rsidP="00411DA8">
            <w:pPr>
              <w:jc w:val="center"/>
              <w:rPr>
                <w:b/>
                <w:sz w:val="7"/>
                <w:szCs w:val="7"/>
                <w:lang w:bidi="ar-EG"/>
              </w:rPr>
            </w:pPr>
            <w:r w:rsidRPr="00E2106B">
              <w:rPr>
                <w:b/>
                <w:sz w:val="7"/>
                <w:szCs w:val="7"/>
                <w:lang w:bidi="ar-EG"/>
              </w:rPr>
              <w:t>V</w:t>
            </w:r>
            <w:r w:rsidR="0060606B" w:rsidRPr="00E2106B">
              <w:rPr>
                <w:b/>
                <w:sz w:val="7"/>
                <w:szCs w:val="7"/>
                <w:lang w:bidi="ar-EG"/>
              </w:rPr>
              <w:t>ariables</w:t>
            </w:r>
            <w:r w:rsidR="0071226C" w:rsidRPr="00E2106B">
              <w:rPr>
                <w:b/>
                <w:sz w:val="7"/>
                <w:szCs w:val="7"/>
                <w:lang w:bidi="ar-EG"/>
              </w:rPr>
              <w:t>&amp;</w:t>
            </w:r>
            <w:r w:rsidRPr="00E2106B">
              <w:rPr>
                <w:b/>
                <w:sz w:val="7"/>
                <w:szCs w:val="7"/>
                <w:lang w:bidi="ar-EG"/>
              </w:rPr>
              <w:t xml:space="preserve"> Codes</w:t>
            </w:r>
          </w:p>
        </w:tc>
        <w:tc>
          <w:tcPr>
            <w:tcW w:w="760" w:type="dxa"/>
            <w:tcBorders>
              <w:top w:val="single" w:sz="4" w:space="0" w:color="auto"/>
              <w:bottom w:val="single" w:sz="4" w:space="0" w:color="auto"/>
            </w:tcBorders>
            <w:shd w:val="clear" w:color="auto" w:fill="auto"/>
            <w:vAlign w:val="center"/>
          </w:tcPr>
          <w:p w:rsidR="00D41283" w:rsidRPr="00E2106B" w:rsidRDefault="000E0427" w:rsidP="00411DA8">
            <w:pPr>
              <w:jc w:val="center"/>
              <w:rPr>
                <w:rFonts w:ascii="Calibri" w:hAnsi="Calibri"/>
                <w:b/>
                <w:sz w:val="7"/>
                <w:szCs w:val="7"/>
                <w:lang w:bidi="ar-EG"/>
              </w:rPr>
            </w:pPr>
            <w:r w:rsidRPr="00E2106B">
              <w:rPr>
                <w:rFonts w:ascii="Calibri" w:hAnsi="Calibri"/>
                <w:b/>
                <w:sz w:val="7"/>
                <w:szCs w:val="7"/>
                <w:lang w:bidi="ar-EG"/>
              </w:rPr>
              <w:t xml:space="preserve">Variables </w:t>
            </w:r>
          </w:p>
        </w:tc>
        <w:tc>
          <w:tcPr>
            <w:tcW w:w="0" w:type="auto"/>
            <w:tcBorders>
              <w:top w:val="single" w:sz="4" w:space="0" w:color="auto"/>
              <w:bottom w:val="single" w:sz="4" w:space="0" w:color="auto"/>
            </w:tcBorders>
            <w:shd w:val="clear" w:color="auto" w:fill="auto"/>
            <w:vAlign w:val="center"/>
          </w:tcPr>
          <w:p w:rsidR="00D41283" w:rsidRPr="00E2106B" w:rsidRDefault="00D41283" w:rsidP="00411DA8">
            <w:pPr>
              <w:jc w:val="center"/>
              <w:rPr>
                <w:rFonts w:ascii="Calibri" w:hAnsi="Calibri"/>
                <w:b/>
                <w:sz w:val="7"/>
                <w:szCs w:val="7"/>
                <w:lang w:bidi="ar-EG"/>
              </w:rPr>
            </w:pPr>
            <w:r w:rsidRPr="00E2106B">
              <w:rPr>
                <w:rFonts w:ascii="Calibri" w:hAnsi="Calibri"/>
                <w:b/>
                <w:sz w:val="7"/>
                <w:szCs w:val="7"/>
                <w:lang w:bidi="ar-EG"/>
              </w:rPr>
              <w:t>Codes</w:t>
            </w:r>
          </w:p>
        </w:tc>
        <w:tc>
          <w:tcPr>
            <w:tcW w:w="0" w:type="auto"/>
            <w:tcBorders>
              <w:top w:val="single" w:sz="4" w:space="0" w:color="auto"/>
              <w:bottom w:val="single" w:sz="4" w:space="0" w:color="auto"/>
            </w:tcBorders>
            <w:shd w:val="clear" w:color="auto" w:fill="auto"/>
            <w:vAlign w:val="center"/>
          </w:tcPr>
          <w:p w:rsidR="00D41283" w:rsidRPr="00E2106B" w:rsidRDefault="000E0427" w:rsidP="00411DA8">
            <w:pPr>
              <w:jc w:val="center"/>
              <w:rPr>
                <w:rFonts w:ascii="Calibri" w:hAnsi="Calibri"/>
                <w:b/>
                <w:sz w:val="7"/>
                <w:szCs w:val="7"/>
                <w:lang w:eastAsia="zh-CN" w:bidi="ar-EG"/>
              </w:rPr>
            </w:pPr>
            <w:r w:rsidRPr="00E2106B">
              <w:rPr>
                <w:rFonts w:ascii="Calibri" w:hAnsi="Calibri"/>
                <w:b/>
                <w:sz w:val="7"/>
                <w:szCs w:val="7"/>
                <w:lang w:bidi="ar-EG"/>
              </w:rPr>
              <w:t>Sub-</w:t>
            </w:r>
            <w:r w:rsidR="00D41283" w:rsidRPr="00E2106B">
              <w:rPr>
                <w:rFonts w:ascii="Calibri" w:hAnsi="Calibri"/>
                <w:b/>
                <w:sz w:val="7"/>
                <w:szCs w:val="7"/>
                <w:lang w:bidi="ar-EG"/>
              </w:rPr>
              <w:t>V</w:t>
            </w:r>
            <w:r w:rsidR="000A0F8F" w:rsidRPr="00E2106B">
              <w:rPr>
                <w:rFonts w:ascii="Calibri" w:hAnsi="Calibri"/>
                <w:b/>
                <w:sz w:val="7"/>
                <w:szCs w:val="7"/>
                <w:lang w:bidi="ar-EG"/>
              </w:rPr>
              <w:t>ariables</w:t>
            </w:r>
          </w:p>
        </w:tc>
        <w:tc>
          <w:tcPr>
            <w:tcW w:w="0" w:type="auto"/>
            <w:tcBorders>
              <w:top w:val="single" w:sz="4" w:space="0" w:color="auto"/>
              <w:bottom w:val="single" w:sz="4" w:space="0" w:color="auto"/>
              <w:right w:val="double" w:sz="4" w:space="0" w:color="auto"/>
            </w:tcBorders>
            <w:shd w:val="clear" w:color="auto" w:fill="auto"/>
            <w:vAlign w:val="center"/>
          </w:tcPr>
          <w:p w:rsidR="00D41283" w:rsidRPr="00E2106B" w:rsidRDefault="00D41283" w:rsidP="00411DA8">
            <w:pPr>
              <w:jc w:val="lowKashida"/>
              <w:rPr>
                <w:rFonts w:ascii="Calibri" w:hAnsi="Calibri"/>
                <w:b/>
                <w:sz w:val="7"/>
                <w:szCs w:val="7"/>
                <w:lang w:bidi="ar-EG"/>
              </w:rPr>
            </w:pPr>
            <w:r w:rsidRPr="00E2106B">
              <w:rPr>
                <w:rFonts w:ascii="Calibri" w:hAnsi="Calibri"/>
                <w:b/>
                <w:sz w:val="7"/>
                <w:szCs w:val="7"/>
                <w:lang w:bidi="ar-EG"/>
              </w:rPr>
              <w:t>Codes</w:t>
            </w:r>
          </w:p>
        </w:tc>
        <w:tc>
          <w:tcPr>
            <w:tcW w:w="0" w:type="auto"/>
            <w:tcBorders>
              <w:top w:val="single" w:sz="4" w:space="0" w:color="auto"/>
              <w:left w:val="double" w:sz="4" w:space="0" w:color="auto"/>
              <w:bottom w:val="single" w:sz="4" w:space="0" w:color="auto"/>
            </w:tcBorders>
            <w:shd w:val="clear" w:color="auto" w:fill="auto"/>
            <w:vAlign w:val="center"/>
          </w:tcPr>
          <w:p w:rsidR="00D41283" w:rsidRPr="00E2106B" w:rsidRDefault="00D41283" w:rsidP="00411DA8">
            <w:pPr>
              <w:jc w:val="lowKashida"/>
              <w:rPr>
                <w:rFonts w:ascii="Calibri" w:hAnsi="Calibri"/>
                <w:b/>
                <w:sz w:val="7"/>
                <w:szCs w:val="7"/>
                <w:lang w:bidi="ar-EG"/>
              </w:rPr>
            </w:pPr>
            <w:r w:rsidRPr="00E2106B">
              <w:rPr>
                <w:rFonts w:ascii="Calibri" w:hAnsi="Calibri"/>
                <w:b/>
                <w:sz w:val="7"/>
                <w:szCs w:val="7"/>
                <w:lang w:bidi="ar-EG"/>
              </w:rPr>
              <w:t>ISGC</w:t>
            </w:r>
          </w:p>
        </w:tc>
        <w:tc>
          <w:tcPr>
            <w:tcW w:w="0" w:type="auto"/>
            <w:tcBorders>
              <w:top w:val="single" w:sz="4" w:space="0" w:color="auto"/>
              <w:bottom w:val="single" w:sz="4" w:space="0" w:color="auto"/>
            </w:tcBorders>
            <w:shd w:val="clear" w:color="auto" w:fill="auto"/>
            <w:vAlign w:val="center"/>
          </w:tcPr>
          <w:p w:rsidR="00D41283" w:rsidRPr="00E2106B" w:rsidRDefault="00D41283" w:rsidP="00411DA8">
            <w:pPr>
              <w:jc w:val="lowKashida"/>
              <w:rPr>
                <w:rFonts w:ascii="Calibri" w:hAnsi="Calibri"/>
                <w:b/>
                <w:sz w:val="7"/>
                <w:szCs w:val="7"/>
                <w:lang w:bidi="ar-EG"/>
              </w:rPr>
            </w:pPr>
            <w:r w:rsidRPr="00E2106B">
              <w:rPr>
                <w:rFonts w:ascii="Calibri" w:hAnsi="Calibri"/>
                <w:b/>
                <w:sz w:val="7"/>
                <w:szCs w:val="7"/>
                <w:lang w:bidi="ar-EG"/>
              </w:rPr>
              <w:t>AIIEFSG</w:t>
            </w:r>
          </w:p>
        </w:tc>
        <w:tc>
          <w:tcPr>
            <w:tcW w:w="0" w:type="auto"/>
            <w:tcBorders>
              <w:top w:val="single" w:sz="4" w:space="0" w:color="auto"/>
              <w:bottom w:val="single" w:sz="4" w:space="0" w:color="auto"/>
            </w:tcBorders>
            <w:shd w:val="clear" w:color="auto" w:fill="auto"/>
            <w:vAlign w:val="center"/>
          </w:tcPr>
          <w:p w:rsidR="00D41283" w:rsidRPr="00E2106B" w:rsidRDefault="00D41283" w:rsidP="00411DA8">
            <w:pPr>
              <w:jc w:val="lowKashida"/>
              <w:rPr>
                <w:rFonts w:ascii="Calibri" w:hAnsi="Calibri"/>
                <w:b/>
                <w:sz w:val="7"/>
                <w:szCs w:val="7"/>
                <w:lang w:bidi="ar-EG"/>
              </w:rPr>
            </w:pPr>
            <w:r w:rsidRPr="00E2106B">
              <w:rPr>
                <w:rFonts w:ascii="Calibri" w:hAnsi="Calibri"/>
                <w:b/>
                <w:sz w:val="7"/>
                <w:szCs w:val="7"/>
                <w:lang w:bidi="ar-EG"/>
              </w:rPr>
              <w:t>AIIIISG</w:t>
            </w:r>
          </w:p>
        </w:tc>
        <w:tc>
          <w:tcPr>
            <w:tcW w:w="0" w:type="auto"/>
            <w:tcBorders>
              <w:top w:val="single" w:sz="4" w:space="0" w:color="auto"/>
              <w:bottom w:val="single" w:sz="4" w:space="0" w:color="auto"/>
            </w:tcBorders>
            <w:shd w:val="clear" w:color="auto" w:fill="auto"/>
            <w:vAlign w:val="center"/>
          </w:tcPr>
          <w:p w:rsidR="00D41283" w:rsidRPr="00E2106B" w:rsidRDefault="00D41283" w:rsidP="00411DA8">
            <w:pPr>
              <w:jc w:val="lowKashida"/>
              <w:rPr>
                <w:rFonts w:ascii="Calibri" w:hAnsi="Calibri"/>
                <w:b/>
                <w:sz w:val="7"/>
                <w:szCs w:val="7"/>
                <w:lang w:bidi="ar-EG"/>
              </w:rPr>
            </w:pPr>
            <w:r w:rsidRPr="00E2106B">
              <w:rPr>
                <w:rFonts w:ascii="Calibri" w:hAnsi="Calibri"/>
                <w:b/>
                <w:sz w:val="7"/>
                <w:szCs w:val="7"/>
                <w:lang w:bidi="ar-EG"/>
              </w:rPr>
              <w:t>VIIEF</w:t>
            </w:r>
            <w:r w:rsidR="00B46971" w:rsidRPr="00E2106B">
              <w:rPr>
                <w:rFonts w:ascii="Calibri" w:hAnsi="Calibri"/>
                <w:b/>
                <w:sz w:val="7"/>
                <w:szCs w:val="7"/>
                <w:lang w:bidi="ar-EG"/>
              </w:rPr>
              <w:t>S</w:t>
            </w:r>
            <w:r w:rsidRPr="00E2106B">
              <w:rPr>
                <w:rFonts w:ascii="Calibri" w:hAnsi="Calibri"/>
                <w:b/>
                <w:sz w:val="7"/>
                <w:szCs w:val="7"/>
                <w:lang w:bidi="ar-EG"/>
              </w:rPr>
              <w:t>G</w:t>
            </w:r>
          </w:p>
        </w:tc>
        <w:tc>
          <w:tcPr>
            <w:tcW w:w="0" w:type="auto"/>
            <w:tcBorders>
              <w:top w:val="single" w:sz="4" w:space="0" w:color="auto"/>
              <w:bottom w:val="single" w:sz="4" w:space="0" w:color="auto"/>
              <w:right w:val="double" w:sz="4" w:space="0" w:color="auto"/>
            </w:tcBorders>
            <w:shd w:val="clear" w:color="auto" w:fill="auto"/>
            <w:vAlign w:val="center"/>
          </w:tcPr>
          <w:p w:rsidR="00D41283" w:rsidRPr="00E2106B" w:rsidRDefault="00D41283" w:rsidP="00411DA8">
            <w:pPr>
              <w:jc w:val="lowKashida"/>
              <w:rPr>
                <w:rFonts w:ascii="Calibri" w:hAnsi="Calibri"/>
                <w:b/>
                <w:sz w:val="7"/>
                <w:szCs w:val="7"/>
                <w:lang w:bidi="ar-EG"/>
              </w:rPr>
            </w:pPr>
            <w:r w:rsidRPr="00E2106B">
              <w:rPr>
                <w:rFonts w:ascii="Calibri" w:hAnsi="Calibri"/>
                <w:b/>
                <w:sz w:val="7"/>
                <w:szCs w:val="7"/>
                <w:lang w:bidi="ar-EG"/>
              </w:rPr>
              <w:t>VIIIISG</w:t>
            </w:r>
          </w:p>
        </w:tc>
        <w:tc>
          <w:tcPr>
            <w:tcW w:w="0" w:type="auto"/>
            <w:tcBorders>
              <w:top w:val="single" w:sz="4" w:space="0" w:color="auto"/>
              <w:left w:val="double" w:sz="4" w:space="0" w:color="auto"/>
              <w:bottom w:val="single" w:sz="4" w:space="0" w:color="auto"/>
            </w:tcBorders>
            <w:shd w:val="clear" w:color="auto" w:fill="auto"/>
            <w:vAlign w:val="center"/>
          </w:tcPr>
          <w:p w:rsidR="00D41283" w:rsidRPr="00E2106B" w:rsidRDefault="00D41283" w:rsidP="00411DA8">
            <w:pPr>
              <w:jc w:val="center"/>
              <w:rPr>
                <w:rFonts w:ascii="Calibri" w:hAnsi="Calibri"/>
                <w:b/>
                <w:sz w:val="7"/>
                <w:szCs w:val="7"/>
                <w:lang w:bidi="ar-EG"/>
              </w:rPr>
            </w:pPr>
            <w:r w:rsidRPr="00E2106B">
              <w:rPr>
                <w:rFonts w:ascii="Calibri" w:hAnsi="Calibri"/>
                <w:b/>
                <w:sz w:val="7"/>
                <w:szCs w:val="7"/>
                <w:lang w:bidi="ar-EG"/>
              </w:rPr>
              <w:t>IGC</w:t>
            </w:r>
          </w:p>
        </w:tc>
        <w:tc>
          <w:tcPr>
            <w:tcW w:w="0" w:type="auto"/>
            <w:tcBorders>
              <w:top w:val="single" w:sz="4" w:space="0" w:color="auto"/>
              <w:bottom w:val="single" w:sz="4" w:space="0" w:color="auto"/>
            </w:tcBorders>
            <w:shd w:val="clear" w:color="auto" w:fill="auto"/>
            <w:vAlign w:val="center"/>
          </w:tcPr>
          <w:p w:rsidR="00D41283" w:rsidRPr="00E2106B" w:rsidRDefault="00D41283" w:rsidP="00411DA8">
            <w:pPr>
              <w:jc w:val="lowKashida"/>
              <w:rPr>
                <w:rFonts w:ascii="Calibri" w:hAnsi="Calibri"/>
                <w:b/>
                <w:sz w:val="7"/>
                <w:szCs w:val="7"/>
                <w:lang w:bidi="ar-EG"/>
              </w:rPr>
            </w:pPr>
            <w:r w:rsidRPr="00E2106B">
              <w:rPr>
                <w:rFonts w:ascii="Calibri" w:hAnsi="Calibri"/>
                <w:b/>
                <w:sz w:val="7"/>
                <w:szCs w:val="7"/>
                <w:lang w:bidi="ar-EG"/>
              </w:rPr>
              <w:t>AIIEFG</w:t>
            </w:r>
          </w:p>
        </w:tc>
        <w:tc>
          <w:tcPr>
            <w:tcW w:w="0" w:type="auto"/>
            <w:tcBorders>
              <w:top w:val="single" w:sz="4" w:space="0" w:color="auto"/>
              <w:bottom w:val="single" w:sz="4" w:space="0" w:color="auto"/>
            </w:tcBorders>
            <w:shd w:val="clear" w:color="auto" w:fill="auto"/>
            <w:vAlign w:val="center"/>
          </w:tcPr>
          <w:p w:rsidR="00D41283" w:rsidRPr="00E2106B" w:rsidRDefault="00D41283" w:rsidP="00411DA8">
            <w:pPr>
              <w:jc w:val="lowKashida"/>
              <w:rPr>
                <w:rFonts w:ascii="Calibri" w:hAnsi="Calibri"/>
                <w:b/>
                <w:sz w:val="7"/>
                <w:szCs w:val="7"/>
                <w:lang w:bidi="ar-EG"/>
              </w:rPr>
            </w:pPr>
            <w:r w:rsidRPr="00E2106B">
              <w:rPr>
                <w:rFonts w:ascii="Calibri" w:hAnsi="Calibri"/>
                <w:b/>
                <w:sz w:val="7"/>
                <w:szCs w:val="7"/>
                <w:lang w:bidi="ar-EG"/>
              </w:rPr>
              <w:t>AIIIIG</w:t>
            </w:r>
          </w:p>
        </w:tc>
        <w:tc>
          <w:tcPr>
            <w:tcW w:w="0" w:type="auto"/>
            <w:tcBorders>
              <w:top w:val="single" w:sz="4" w:space="0" w:color="auto"/>
              <w:bottom w:val="single" w:sz="4" w:space="0" w:color="auto"/>
            </w:tcBorders>
            <w:shd w:val="clear" w:color="auto" w:fill="auto"/>
            <w:vAlign w:val="center"/>
          </w:tcPr>
          <w:p w:rsidR="00D41283" w:rsidRPr="00E2106B" w:rsidRDefault="00D41283" w:rsidP="00411DA8">
            <w:pPr>
              <w:jc w:val="lowKashida"/>
              <w:rPr>
                <w:rFonts w:ascii="Calibri" w:hAnsi="Calibri"/>
                <w:b/>
                <w:sz w:val="7"/>
                <w:szCs w:val="7"/>
                <w:lang w:bidi="ar-EG"/>
              </w:rPr>
            </w:pPr>
            <w:r w:rsidRPr="00E2106B">
              <w:rPr>
                <w:rFonts w:ascii="Calibri" w:hAnsi="Calibri"/>
                <w:b/>
                <w:sz w:val="7"/>
                <w:szCs w:val="7"/>
                <w:lang w:bidi="ar-EG"/>
              </w:rPr>
              <w:t>VIIEFG</w:t>
            </w:r>
          </w:p>
        </w:tc>
        <w:tc>
          <w:tcPr>
            <w:tcW w:w="0" w:type="auto"/>
            <w:tcBorders>
              <w:top w:val="single" w:sz="4" w:space="0" w:color="auto"/>
              <w:bottom w:val="single" w:sz="4" w:space="0" w:color="auto"/>
            </w:tcBorders>
            <w:shd w:val="clear" w:color="auto" w:fill="auto"/>
            <w:vAlign w:val="center"/>
          </w:tcPr>
          <w:p w:rsidR="00D41283" w:rsidRPr="00E2106B" w:rsidRDefault="00D41283" w:rsidP="00411DA8">
            <w:pPr>
              <w:jc w:val="lowKashida"/>
              <w:rPr>
                <w:rFonts w:ascii="Calibri" w:hAnsi="Calibri"/>
                <w:b/>
                <w:sz w:val="7"/>
                <w:szCs w:val="7"/>
                <w:lang w:bidi="ar-EG"/>
              </w:rPr>
            </w:pPr>
            <w:r w:rsidRPr="00E2106B">
              <w:rPr>
                <w:rFonts w:ascii="Calibri" w:hAnsi="Calibri"/>
                <w:b/>
                <w:sz w:val="7"/>
                <w:szCs w:val="7"/>
                <w:lang w:bidi="ar-EG"/>
              </w:rPr>
              <w:t>VIIIIG</w:t>
            </w:r>
          </w:p>
        </w:tc>
      </w:tr>
      <w:tr w:rsidR="006E5506" w:rsidRPr="00E2106B" w:rsidTr="006E5506">
        <w:trPr>
          <w:cantSplit/>
          <w:jc w:val="center"/>
        </w:trPr>
        <w:tc>
          <w:tcPr>
            <w:tcW w:w="457" w:type="dxa"/>
            <w:vMerge w:val="restart"/>
            <w:tcBorders>
              <w:top w:val="nil"/>
            </w:tcBorders>
            <w:shd w:val="clear" w:color="auto" w:fill="auto"/>
            <w:textDirection w:val="tbRl"/>
            <w:vAlign w:val="center"/>
          </w:tcPr>
          <w:p w:rsidR="009C1E61" w:rsidRDefault="00D41283" w:rsidP="00411DA8">
            <w:pPr>
              <w:jc w:val="center"/>
              <w:rPr>
                <w:sz w:val="7"/>
                <w:szCs w:val="7"/>
                <w:lang w:bidi="ar-EG"/>
              </w:rPr>
            </w:pPr>
            <w:r w:rsidRPr="00E2106B">
              <w:rPr>
                <w:sz w:val="7"/>
                <w:szCs w:val="7"/>
                <w:lang w:bidi="ar-EG"/>
              </w:rPr>
              <w:t>The managers' failure to actualize</w:t>
            </w:r>
          </w:p>
          <w:p w:rsidR="009C1E61" w:rsidRDefault="00D41283" w:rsidP="00411DA8">
            <w:pPr>
              <w:jc w:val="center"/>
              <w:rPr>
                <w:sz w:val="7"/>
                <w:szCs w:val="7"/>
                <w:lang w:bidi="ar-EG"/>
              </w:rPr>
            </w:pPr>
            <w:r w:rsidRPr="00E2106B">
              <w:rPr>
                <w:sz w:val="7"/>
                <w:szCs w:val="7"/>
                <w:lang w:bidi="ar-EG"/>
              </w:rPr>
              <w:t xml:space="preserve"> through people's effort the management</w:t>
            </w:r>
          </w:p>
          <w:p w:rsidR="00D41283" w:rsidRPr="00E2106B" w:rsidRDefault="00D41283" w:rsidP="00411DA8">
            <w:pPr>
              <w:jc w:val="center"/>
              <w:rPr>
                <w:sz w:val="7"/>
                <w:szCs w:val="7"/>
                <w:lang w:bidi="ar-EG"/>
              </w:rPr>
            </w:pPr>
            <w:r w:rsidRPr="00E2106B">
              <w:rPr>
                <w:sz w:val="7"/>
                <w:szCs w:val="7"/>
                <w:lang w:bidi="ar-EG"/>
              </w:rPr>
              <w:t xml:space="preserve"> technical functions</w:t>
            </w:r>
          </w:p>
        </w:tc>
        <w:tc>
          <w:tcPr>
            <w:tcW w:w="465" w:type="dxa"/>
            <w:vMerge w:val="restart"/>
            <w:tcBorders>
              <w:top w:val="nil"/>
            </w:tcBorders>
            <w:shd w:val="clear" w:color="auto" w:fill="auto"/>
            <w:textDirection w:val="tbRl"/>
            <w:vAlign w:val="center"/>
          </w:tcPr>
          <w:p w:rsidR="006E5506" w:rsidRDefault="00D41283" w:rsidP="00411DA8">
            <w:pPr>
              <w:jc w:val="center"/>
              <w:rPr>
                <w:sz w:val="7"/>
                <w:szCs w:val="7"/>
                <w:lang w:bidi="ar-EG"/>
              </w:rPr>
            </w:pPr>
            <w:r w:rsidRPr="00E2106B">
              <w:rPr>
                <w:sz w:val="7"/>
                <w:szCs w:val="7"/>
                <w:lang w:bidi="ar-EG"/>
              </w:rPr>
              <w:t>The dependent</w:t>
            </w:r>
          </w:p>
          <w:p w:rsidR="00D41283" w:rsidRPr="00E2106B" w:rsidRDefault="006E5506" w:rsidP="006E5506">
            <w:pPr>
              <w:jc w:val="center"/>
              <w:rPr>
                <w:sz w:val="7"/>
                <w:szCs w:val="7"/>
                <w:lang w:bidi="ar-EG"/>
              </w:rPr>
            </w:pPr>
            <w:proofErr w:type="spellStart"/>
            <w:r w:rsidRPr="00E2106B">
              <w:rPr>
                <w:sz w:val="7"/>
                <w:szCs w:val="7"/>
                <w:lang w:bidi="ar-EG"/>
              </w:rPr>
              <w:t>V</w:t>
            </w:r>
            <w:r w:rsidR="00D41283" w:rsidRPr="00E2106B">
              <w:rPr>
                <w:sz w:val="7"/>
                <w:szCs w:val="7"/>
                <w:lang w:bidi="ar-EG"/>
              </w:rPr>
              <w:t>ariableA</w:t>
            </w:r>
            <w:proofErr w:type="spellEnd"/>
            <w:r w:rsidR="00D41283" w:rsidRPr="00E2106B">
              <w:rPr>
                <w:sz w:val="7"/>
                <w:szCs w:val="7"/>
                <w:lang w:bidi="ar-EG"/>
              </w:rPr>
              <w:t xml:space="preserve"> </w:t>
            </w:r>
          </w:p>
        </w:tc>
        <w:tc>
          <w:tcPr>
            <w:tcW w:w="760" w:type="dxa"/>
            <w:vMerge w:val="restart"/>
            <w:tcBorders>
              <w:top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The</w:t>
            </w:r>
          </w:p>
          <w:p w:rsidR="009C1E61" w:rsidRDefault="00D41283" w:rsidP="00411DA8">
            <w:pPr>
              <w:rPr>
                <w:sz w:val="7"/>
                <w:szCs w:val="7"/>
                <w:lang w:bidi="ar-EG"/>
              </w:rPr>
            </w:pPr>
            <w:r w:rsidRPr="00E2106B">
              <w:rPr>
                <w:sz w:val="7"/>
                <w:szCs w:val="7"/>
                <w:lang w:bidi="ar-EG"/>
              </w:rPr>
              <w:t xml:space="preserve">inability </w:t>
            </w:r>
          </w:p>
          <w:p w:rsidR="009C1E61" w:rsidRDefault="00D41283" w:rsidP="00411DA8">
            <w:pPr>
              <w:rPr>
                <w:sz w:val="7"/>
                <w:szCs w:val="7"/>
                <w:lang w:bidi="ar-EG"/>
              </w:rPr>
            </w:pPr>
            <w:r w:rsidRPr="00E2106B">
              <w:rPr>
                <w:sz w:val="7"/>
                <w:szCs w:val="7"/>
                <w:lang w:bidi="ar-EG"/>
              </w:rPr>
              <w:t>to actualize</w:t>
            </w:r>
          </w:p>
          <w:p w:rsidR="00D41283" w:rsidRPr="00E2106B" w:rsidRDefault="00D41283" w:rsidP="00411DA8">
            <w:pPr>
              <w:rPr>
                <w:sz w:val="7"/>
                <w:szCs w:val="7"/>
                <w:lang w:bidi="ar-EG"/>
              </w:rPr>
            </w:pPr>
            <w:r w:rsidRPr="00E2106B">
              <w:rPr>
                <w:sz w:val="7"/>
                <w:szCs w:val="7"/>
                <w:lang w:bidi="ar-EG"/>
              </w:rPr>
              <w:t>Planning</w:t>
            </w:r>
          </w:p>
        </w:tc>
        <w:tc>
          <w:tcPr>
            <w:tcW w:w="0" w:type="auto"/>
            <w:vMerge w:val="restart"/>
            <w:tcBorders>
              <w:top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A 1</w:t>
            </w:r>
          </w:p>
        </w:tc>
        <w:tc>
          <w:tcPr>
            <w:tcW w:w="0" w:type="auto"/>
            <w:tcBorders>
              <w:top w:val="single" w:sz="4" w:space="0" w:color="auto"/>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Strategy</w:t>
            </w:r>
          </w:p>
        </w:tc>
        <w:tc>
          <w:tcPr>
            <w:tcW w:w="0" w:type="auto"/>
            <w:tcBorders>
              <w:top w:val="single" w:sz="4" w:space="0" w:color="auto"/>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1</w:t>
            </w:r>
            <w:r w:rsidRPr="00E2106B">
              <w:rPr>
                <w:sz w:val="7"/>
                <w:szCs w:val="7"/>
              </w:rPr>
              <w:t>/1</w:t>
            </w:r>
          </w:p>
        </w:tc>
        <w:tc>
          <w:tcPr>
            <w:tcW w:w="0" w:type="auto"/>
            <w:tcBorders>
              <w:top w:val="single" w:sz="4" w:space="0" w:color="auto"/>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val="restart"/>
            <w:tcBorders>
              <w:top w:val="single" w:sz="4" w:space="0" w:color="auto"/>
            </w:tcBorders>
            <w:shd w:val="clear" w:color="auto" w:fill="auto"/>
            <w:vAlign w:val="center"/>
          </w:tcPr>
          <w:p w:rsidR="00D41283" w:rsidRPr="00E2106B" w:rsidRDefault="00D41283" w:rsidP="00411DA8">
            <w:pPr>
              <w:jc w:val="center"/>
              <w:rPr>
                <w:sz w:val="7"/>
                <w:szCs w:val="7"/>
                <w:lang w:bidi="ar-EG"/>
              </w:rPr>
            </w:pPr>
            <w:r w:rsidRPr="00E2106B">
              <w:rPr>
                <w:sz w:val="7"/>
                <w:szCs w:val="7"/>
                <w:lang w:bidi="ar-EG"/>
              </w:rPr>
              <w:t>0.94</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vMerge w:val="restart"/>
            <w:tcBorders>
              <w:top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val="restart"/>
            <w:tcBorders>
              <w:top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val="restart"/>
            <w:tcBorders>
              <w:top w:val="nil"/>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0.97</w:t>
            </w: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Policy</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1/2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Programs</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1/3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Tactics</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1/4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tcBorders>
              <w:bottom w:val="single" w:sz="4" w:space="0" w:color="auto"/>
            </w:tcBorders>
            <w:shd w:val="clear" w:color="auto" w:fill="auto"/>
            <w:vAlign w:val="center"/>
          </w:tcPr>
          <w:p w:rsidR="00D41283" w:rsidRPr="00E2106B" w:rsidRDefault="00D41283" w:rsidP="00411DA8">
            <w:pPr>
              <w:rPr>
                <w:sz w:val="7"/>
                <w:szCs w:val="7"/>
                <w:lang w:bidi="ar-EG"/>
              </w:rPr>
            </w:pPr>
          </w:p>
        </w:tc>
        <w:tc>
          <w:tcPr>
            <w:tcW w:w="0" w:type="auto"/>
            <w:vMerge/>
            <w:tcBorders>
              <w:bottom w:val="single" w:sz="4" w:space="0" w:color="auto"/>
            </w:tcBorders>
            <w:shd w:val="clear" w:color="auto" w:fill="auto"/>
            <w:vAlign w:val="center"/>
          </w:tcPr>
          <w:p w:rsidR="00D41283" w:rsidRPr="00E2106B" w:rsidRDefault="00D41283" w:rsidP="00411DA8">
            <w:pPr>
              <w:rPr>
                <w:sz w:val="7"/>
                <w:szCs w:val="7"/>
                <w:lang w:bidi="ar-EG"/>
              </w:rPr>
            </w:pPr>
          </w:p>
        </w:tc>
        <w:tc>
          <w:tcPr>
            <w:tcW w:w="0" w:type="auto"/>
            <w:tcBorders>
              <w:top w:val="nil"/>
              <w:bottom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Techniques</w:t>
            </w:r>
          </w:p>
        </w:tc>
        <w:tc>
          <w:tcPr>
            <w:tcW w:w="0" w:type="auto"/>
            <w:tcBorders>
              <w:top w:val="nil"/>
              <w:bottom w:val="single" w:sz="4" w:space="0" w:color="auto"/>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1/5</w:t>
            </w:r>
          </w:p>
        </w:tc>
        <w:tc>
          <w:tcPr>
            <w:tcW w:w="0" w:type="auto"/>
            <w:tcBorders>
              <w:top w:val="nil"/>
              <w:left w:val="double" w:sz="4" w:space="0" w:color="auto"/>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bottom w:val="single" w:sz="4" w:space="0" w:color="auto"/>
            </w:tcBorders>
            <w:shd w:val="clear" w:color="auto" w:fill="auto"/>
            <w:vAlign w:val="center"/>
          </w:tcPr>
          <w:p w:rsidR="00D41283" w:rsidRPr="00E2106B" w:rsidRDefault="00D41283" w:rsidP="00411DA8">
            <w:pPr>
              <w:jc w:val="center"/>
              <w:rPr>
                <w:sz w:val="7"/>
                <w:szCs w:val="7"/>
                <w:lang w:bidi="ar-EG"/>
              </w:rPr>
            </w:pP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vMerge/>
            <w:tcBorders>
              <w:bottom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val="restart"/>
            <w:tcBorders>
              <w:top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The</w:t>
            </w:r>
          </w:p>
          <w:p w:rsidR="009C1E61" w:rsidRDefault="009C1E61" w:rsidP="00411DA8">
            <w:pPr>
              <w:rPr>
                <w:sz w:val="7"/>
                <w:szCs w:val="7"/>
                <w:lang w:bidi="ar-EG"/>
              </w:rPr>
            </w:pPr>
            <w:r w:rsidRPr="00E2106B">
              <w:rPr>
                <w:sz w:val="7"/>
                <w:szCs w:val="7"/>
                <w:lang w:bidi="ar-EG"/>
              </w:rPr>
              <w:t>I</w:t>
            </w:r>
            <w:r w:rsidR="00D41283" w:rsidRPr="00E2106B">
              <w:rPr>
                <w:sz w:val="7"/>
                <w:szCs w:val="7"/>
                <w:lang w:bidi="ar-EG"/>
              </w:rPr>
              <w:t>nability</w:t>
            </w:r>
          </w:p>
          <w:p w:rsidR="009C1E61" w:rsidRDefault="00D41283" w:rsidP="00411DA8">
            <w:pPr>
              <w:rPr>
                <w:sz w:val="7"/>
                <w:szCs w:val="7"/>
                <w:lang w:bidi="ar-EG"/>
              </w:rPr>
            </w:pPr>
            <w:r w:rsidRPr="00E2106B">
              <w:rPr>
                <w:sz w:val="7"/>
                <w:szCs w:val="7"/>
                <w:lang w:bidi="ar-EG"/>
              </w:rPr>
              <w:t>to actualize</w:t>
            </w:r>
          </w:p>
          <w:p w:rsidR="00D41283" w:rsidRPr="00E2106B" w:rsidRDefault="00D41283" w:rsidP="00411DA8">
            <w:pPr>
              <w:rPr>
                <w:sz w:val="7"/>
                <w:szCs w:val="7"/>
                <w:lang w:bidi="ar-EG"/>
              </w:rPr>
            </w:pPr>
            <w:r w:rsidRPr="00E2106B">
              <w:rPr>
                <w:sz w:val="7"/>
                <w:szCs w:val="7"/>
                <w:lang w:bidi="ar-EG"/>
              </w:rPr>
              <w:t>organizing</w:t>
            </w:r>
          </w:p>
        </w:tc>
        <w:tc>
          <w:tcPr>
            <w:tcW w:w="0" w:type="auto"/>
            <w:vMerge w:val="restart"/>
            <w:tcBorders>
              <w:top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A 2</w:t>
            </w:r>
          </w:p>
        </w:tc>
        <w:tc>
          <w:tcPr>
            <w:tcW w:w="0" w:type="auto"/>
            <w:tcBorders>
              <w:top w:val="single" w:sz="4" w:space="0" w:color="auto"/>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Activities</w:t>
            </w:r>
          </w:p>
        </w:tc>
        <w:tc>
          <w:tcPr>
            <w:tcW w:w="0" w:type="auto"/>
            <w:tcBorders>
              <w:top w:val="single" w:sz="4" w:space="0" w:color="auto"/>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 xml:space="preserve">A </w:t>
            </w:r>
            <w:r w:rsidRPr="00E2106B">
              <w:rPr>
                <w:sz w:val="7"/>
                <w:szCs w:val="7"/>
              </w:rPr>
              <w:t>2/1</w:t>
            </w:r>
          </w:p>
        </w:tc>
        <w:tc>
          <w:tcPr>
            <w:tcW w:w="0" w:type="auto"/>
            <w:tcBorders>
              <w:top w:val="single" w:sz="4" w:space="0" w:color="auto"/>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val="restart"/>
            <w:tcBorders>
              <w:top w:val="single" w:sz="4" w:space="0" w:color="auto"/>
            </w:tcBorders>
            <w:shd w:val="clear" w:color="auto" w:fill="auto"/>
            <w:vAlign w:val="center"/>
          </w:tcPr>
          <w:p w:rsidR="00D41283" w:rsidRPr="00E2106B" w:rsidRDefault="00D41283" w:rsidP="00411DA8">
            <w:pPr>
              <w:jc w:val="center"/>
              <w:rPr>
                <w:sz w:val="7"/>
                <w:szCs w:val="7"/>
                <w:lang w:bidi="ar-EG"/>
              </w:rPr>
            </w:pPr>
            <w:r w:rsidRPr="00E2106B">
              <w:rPr>
                <w:sz w:val="7"/>
                <w:szCs w:val="7"/>
                <w:lang w:bidi="ar-EG"/>
              </w:rPr>
              <w:t>0.96</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vMerge w:val="restart"/>
            <w:tcBorders>
              <w:top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0.98</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Functions</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2/2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Relations</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2/3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Authorities</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2/4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tcBorders>
              <w:bottom w:val="single" w:sz="4" w:space="0" w:color="auto"/>
            </w:tcBorders>
            <w:shd w:val="clear" w:color="auto" w:fill="auto"/>
            <w:vAlign w:val="center"/>
          </w:tcPr>
          <w:p w:rsidR="00D41283" w:rsidRPr="00E2106B" w:rsidRDefault="00D41283" w:rsidP="00411DA8">
            <w:pPr>
              <w:rPr>
                <w:sz w:val="7"/>
                <w:szCs w:val="7"/>
                <w:lang w:bidi="ar-EG"/>
              </w:rPr>
            </w:pPr>
          </w:p>
        </w:tc>
        <w:tc>
          <w:tcPr>
            <w:tcW w:w="0" w:type="auto"/>
            <w:vMerge/>
            <w:tcBorders>
              <w:bottom w:val="single" w:sz="4" w:space="0" w:color="auto"/>
            </w:tcBorders>
            <w:shd w:val="clear" w:color="auto" w:fill="auto"/>
            <w:vAlign w:val="center"/>
          </w:tcPr>
          <w:p w:rsidR="00D41283" w:rsidRPr="00E2106B" w:rsidRDefault="00D41283" w:rsidP="00411DA8">
            <w:pPr>
              <w:rPr>
                <w:sz w:val="7"/>
                <w:szCs w:val="7"/>
                <w:lang w:bidi="ar-EG"/>
              </w:rPr>
            </w:pPr>
          </w:p>
        </w:tc>
        <w:tc>
          <w:tcPr>
            <w:tcW w:w="0" w:type="auto"/>
            <w:tcBorders>
              <w:top w:val="nil"/>
              <w:bottom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Responsibilities</w:t>
            </w:r>
          </w:p>
        </w:tc>
        <w:tc>
          <w:tcPr>
            <w:tcW w:w="0" w:type="auto"/>
            <w:tcBorders>
              <w:top w:val="nil"/>
              <w:bottom w:val="single" w:sz="4" w:space="0" w:color="auto"/>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2/5</w:t>
            </w:r>
          </w:p>
        </w:tc>
        <w:tc>
          <w:tcPr>
            <w:tcW w:w="0" w:type="auto"/>
            <w:tcBorders>
              <w:top w:val="nil"/>
              <w:left w:val="double" w:sz="4" w:space="0" w:color="auto"/>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0.99</w:t>
            </w: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bottom w:val="single" w:sz="4" w:space="0" w:color="auto"/>
            </w:tcBorders>
            <w:shd w:val="clear" w:color="auto" w:fill="auto"/>
            <w:vAlign w:val="center"/>
          </w:tcPr>
          <w:p w:rsidR="00D41283" w:rsidRPr="00E2106B" w:rsidRDefault="00D41283" w:rsidP="00411DA8">
            <w:pPr>
              <w:jc w:val="center"/>
              <w:rPr>
                <w:sz w:val="7"/>
                <w:szCs w:val="7"/>
                <w:lang w:bidi="ar-EG"/>
              </w:rPr>
            </w:pP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bottom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val="restart"/>
            <w:tcBorders>
              <w:top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The</w:t>
            </w:r>
          </w:p>
          <w:p w:rsidR="009C1E61" w:rsidRDefault="00D41283" w:rsidP="00411DA8">
            <w:pPr>
              <w:rPr>
                <w:sz w:val="7"/>
                <w:szCs w:val="7"/>
                <w:lang w:bidi="ar-EG"/>
              </w:rPr>
            </w:pPr>
            <w:r w:rsidRPr="00E2106B">
              <w:rPr>
                <w:sz w:val="7"/>
                <w:szCs w:val="7"/>
                <w:lang w:bidi="ar-EG"/>
              </w:rPr>
              <w:t xml:space="preserve">inability </w:t>
            </w:r>
          </w:p>
          <w:p w:rsidR="009C1E61" w:rsidRDefault="00D41283" w:rsidP="00411DA8">
            <w:pPr>
              <w:rPr>
                <w:sz w:val="7"/>
                <w:szCs w:val="7"/>
                <w:lang w:bidi="ar-EG"/>
              </w:rPr>
            </w:pPr>
            <w:r w:rsidRPr="00E2106B">
              <w:rPr>
                <w:sz w:val="7"/>
                <w:szCs w:val="7"/>
                <w:lang w:bidi="ar-EG"/>
              </w:rPr>
              <w:t xml:space="preserve">to actualize  </w:t>
            </w:r>
          </w:p>
          <w:p w:rsidR="00D41283" w:rsidRPr="00E2106B" w:rsidRDefault="00D41283" w:rsidP="00411DA8">
            <w:pPr>
              <w:rPr>
                <w:sz w:val="7"/>
                <w:szCs w:val="7"/>
                <w:lang w:bidi="ar-EG"/>
              </w:rPr>
            </w:pPr>
            <w:r w:rsidRPr="00E2106B">
              <w:rPr>
                <w:sz w:val="7"/>
                <w:szCs w:val="7"/>
                <w:lang w:bidi="ar-EG"/>
              </w:rPr>
              <w:t>directing</w:t>
            </w:r>
          </w:p>
        </w:tc>
        <w:tc>
          <w:tcPr>
            <w:tcW w:w="0" w:type="auto"/>
            <w:vMerge w:val="restart"/>
            <w:tcBorders>
              <w:top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A 3</w:t>
            </w:r>
          </w:p>
        </w:tc>
        <w:tc>
          <w:tcPr>
            <w:tcW w:w="0" w:type="auto"/>
            <w:tcBorders>
              <w:top w:val="single" w:sz="4" w:space="0" w:color="auto"/>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 xml:space="preserve">Orders </w:t>
            </w:r>
          </w:p>
        </w:tc>
        <w:tc>
          <w:tcPr>
            <w:tcW w:w="0" w:type="auto"/>
            <w:tcBorders>
              <w:top w:val="single" w:sz="4" w:space="0" w:color="auto"/>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w:t>
            </w:r>
            <w:r w:rsidRPr="00E2106B">
              <w:rPr>
                <w:sz w:val="7"/>
                <w:szCs w:val="7"/>
              </w:rPr>
              <w:t xml:space="preserve"> 3/1</w:t>
            </w:r>
          </w:p>
        </w:tc>
        <w:tc>
          <w:tcPr>
            <w:tcW w:w="0" w:type="auto"/>
            <w:tcBorders>
              <w:top w:val="single" w:sz="4" w:space="0" w:color="auto"/>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val="restart"/>
            <w:tcBorders>
              <w:top w:val="single" w:sz="4" w:space="0" w:color="auto"/>
            </w:tcBorders>
            <w:shd w:val="clear" w:color="auto" w:fill="auto"/>
            <w:vAlign w:val="center"/>
          </w:tcPr>
          <w:p w:rsidR="00D41283" w:rsidRPr="00E2106B" w:rsidRDefault="00D41283" w:rsidP="00411DA8">
            <w:pPr>
              <w:jc w:val="center"/>
              <w:rPr>
                <w:sz w:val="7"/>
                <w:szCs w:val="7"/>
                <w:lang w:bidi="ar-EG"/>
              </w:rPr>
            </w:pPr>
            <w:r w:rsidRPr="00E2106B">
              <w:rPr>
                <w:sz w:val="7"/>
                <w:szCs w:val="7"/>
                <w:lang w:bidi="ar-EG"/>
              </w:rPr>
              <w:t>0.95</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val="restart"/>
            <w:tcBorders>
              <w:top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0.97</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Communication</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3/2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Motivation</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3/3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Leadership</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3/</w:t>
            </w:r>
            <w:r w:rsidRPr="00E2106B">
              <w:rPr>
                <w:sz w:val="7"/>
                <w:szCs w:val="7"/>
              </w:rPr>
              <w:t>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tcBorders>
              <w:bottom w:val="single" w:sz="4" w:space="0" w:color="auto"/>
            </w:tcBorders>
            <w:shd w:val="clear" w:color="auto" w:fill="auto"/>
            <w:vAlign w:val="center"/>
          </w:tcPr>
          <w:p w:rsidR="00D41283" w:rsidRPr="00E2106B" w:rsidRDefault="00D41283" w:rsidP="00411DA8">
            <w:pPr>
              <w:rPr>
                <w:sz w:val="7"/>
                <w:szCs w:val="7"/>
                <w:lang w:bidi="ar-EG"/>
              </w:rPr>
            </w:pPr>
          </w:p>
        </w:tc>
        <w:tc>
          <w:tcPr>
            <w:tcW w:w="0" w:type="auto"/>
            <w:vMerge/>
            <w:tcBorders>
              <w:bottom w:val="single" w:sz="4" w:space="0" w:color="auto"/>
            </w:tcBorders>
            <w:shd w:val="clear" w:color="auto" w:fill="auto"/>
            <w:vAlign w:val="center"/>
          </w:tcPr>
          <w:p w:rsidR="00D41283" w:rsidRPr="00E2106B" w:rsidRDefault="00D41283" w:rsidP="00411DA8">
            <w:pPr>
              <w:rPr>
                <w:sz w:val="7"/>
                <w:szCs w:val="7"/>
                <w:lang w:bidi="ar-EG"/>
              </w:rPr>
            </w:pPr>
          </w:p>
        </w:tc>
        <w:tc>
          <w:tcPr>
            <w:tcW w:w="0" w:type="auto"/>
            <w:tcBorders>
              <w:top w:val="nil"/>
              <w:bottom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Taming opp.</w:t>
            </w:r>
          </w:p>
        </w:tc>
        <w:tc>
          <w:tcPr>
            <w:tcW w:w="0" w:type="auto"/>
            <w:tcBorders>
              <w:top w:val="nil"/>
              <w:bottom w:val="single" w:sz="4" w:space="0" w:color="auto"/>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3</w:t>
            </w:r>
            <w:r w:rsidRPr="00E2106B">
              <w:rPr>
                <w:sz w:val="7"/>
                <w:szCs w:val="7"/>
              </w:rPr>
              <w:t>/5</w:t>
            </w:r>
          </w:p>
        </w:tc>
        <w:tc>
          <w:tcPr>
            <w:tcW w:w="0" w:type="auto"/>
            <w:tcBorders>
              <w:top w:val="nil"/>
              <w:left w:val="double" w:sz="4" w:space="0" w:color="auto"/>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tcBorders>
              <w:bottom w:val="single" w:sz="4" w:space="0" w:color="auto"/>
            </w:tcBorders>
            <w:shd w:val="clear" w:color="auto" w:fill="auto"/>
            <w:vAlign w:val="center"/>
          </w:tcPr>
          <w:p w:rsidR="00D41283" w:rsidRPr="00E2106B" w:rsidRDefault="00D41283" w:rsidP="00411DA8">
            <w:pPr>
              <w:jc w:val="center"/>
              <w:rPr>
                <w:sz w:val="7"/>
                <w:szCs w:val="7"/>
                <w:lang w:bidi="ar-EG"/>
              </w:rPr>
            </w:pP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bottom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val="restart"/>
            <w:tcBorders>
              <w:top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The</w:t>
            </w:r>
          </w:p>
          <w:p w:rsidR="009C1E61" w:rsidRDefault="009C1E61" w:rsidP="00411DA8">
            <w:pPr>
              <w:rPr>
                <w:sz w:val="7"/>
                <w:szCs w:val="7"/>
                <w:lang w:bidi="ar-EG"/>
              </w:rPr>
            </w:pPr>
            <w:r w:rsidRPr="00E2106B">
              <w:rPr>
                <w:sz w:val="7"/>
                <w:szCs w:val="7"/>
                <w:lang w:bidi="ar-EG"/>
              </w:rPr>
              <w:t>I</w:t>
            </w:r>
            <w:r w:rsidR="00D41283" w:rsidRPr="00E2106B">
              <w:rPr>
                <w:sz w:val="7"/>
                <w:szCs w:val="7"/>
                <w:lang w:bidi="ar-EG"/>
              </w:rPr>
              <w:t>nability</w:t>
            </w:r>
          </w:p>
          <w:p w:rsidR="009C1E61" w:rsidRDefault="009C1E61" w:rsidP="00411DA8">
            <w:pPr>
              <w:rPr>
                <w:sz w:val="7"/>
                <w:szCs w:val="7"/>
                <w:lang w:bidi="ar-EG"/>
              </w:rPr>
            </w:pPr>
            <w:r>
              <w:rPr>
                <w:sz w:val="7"/>
                <w:szCs w:val="7"/>
                <w:lang w:bidi="ar-EG"/>
              </w:rPr>
              <w:t>to actualize</w:t>
            </w:r>
          </w:p>
          <w:p w:rsidR="00D41283" w:rsidRPr="00E2106B" w:rsidRDefault="00D41283" w:rsidP="00411DA8">
            <w:pPr>
              <w:rPr>
                <w:sz w:val="7"/>
                <w:szCs w:val="7"/>
                <w:lang w:bidi="ar-EG"/>
              </w:rPr>
            </w:pPr>
            <w:r w:rsidRPr="00E2106B">
              <w:rPr>
                <w:sz w:val="7"/>
                <w:szCs w:val="7"/>
                <w:lang w:bidi="ar-EG"/>
              </w:rPr>
              <w:t>controlling</w:t>
            </w:r>
          </w:p>
        </w:tc>
        <w:tc>
          <w:tcPr>
            <w:tcW w:w="0" w:type="auto"/>
            <w:vMerge w:val="restart"/>
            <w:tcBorders>
              <w:top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A 4</w:t>
            </w:r>
          </w:p>
        </w:tc>
        <w:tc>
          <w:tcPr>
            <w:tcW w:w="0" w:type="auto"/>
            <w:tcBorders>
              <w:top w:val="single" w:sz="4" w:space="0" w:color="auto"/>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 xml:space="preserve">Criteria </w:t>
            </w:r>
          </w:p>
        </w:tc>
        <w:tc>
          <w:tcPr>
            <w:tcW w:w="0" w:type="auto"/>
            <w:tcBorders>
              <w:top w:val="single" w:sz="4" w:space="0" w:color="auto"/>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 xml:space="preserve">A </w:t>
            </w:r>
            <w:r w:rsidRPr="00E2106B">
              <w:rPr>
                <w:sz w:val="7"/>
                <w:szCs w:val="7"/>
              </w:rPr>
              <w:t>4/1</w:t>
            </w:r>
          </w:p>
        </w:tc>
        <w:tc>
          <w:tcPr>
            <w:tcW w:w="0" w:type="auto"/>
            <w:tcBorders>
              <w:top w:val="single" w:sz="4" w:space="0" w:color="auto"/>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0.97</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val="restart"/>
            <w:tcBorders>
              <w:top w:val="single" w:sz="4" w:space="0" w:color="auto"/>
            </w:tcBorders>
            <w:shd w:val="clear" w:color="auto" w:fill="auto"/>
            <w:vAlign w:val="center"/>
          </w:tcPr>
          <w:p w:rsidR="00D41283" w:rsidRPr="00E2106B" w:rsidRDefault="00D41283" w:rsidP="00411DA8">
            <w:pPr>
              <w:jc w:val="center"/>
              <w:rPr>
                <w:sz w:val="7"/>
                <w:szCs w:val="7"/>
                <w:lang w:bidi="ar-EG"/>
              </w:rPr>
            </w:pPr>
            <w:r w:rsidRPr="00E2106B">
              <w:rPr>
                <w:sz w:val="7"/>
                <w:szCs w:val="7"/>
                <w:lang w:bidi="ar-EG"/>
              </w:rPr>
              <w:t>0.94</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val="restart"/>
            <w:tcBorders>
              <w:top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Measures</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4/</w:t>
            </w:r>
            <w:r w:rsidRPr="00E2106B">
              <w:rPr>
                <w:sz w:val="7"/>
                <w:szCs w:val="7"/>
              </w:rPr>
              <w:t>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 xml:space="preserve">Measurement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4/3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 xml:space="preserve">Comparison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4/</w:t>
            </w:r>
            <w:r w:rsidRPr="00E2106B">
              <w:rPr>
                <w:sz w:val="7"/>
                <w:szCs w:val="7"/>
              </w:rPr>
              <w:t>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tcBorders>
              <w:bottom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465" w:type="dxa"/>
            <w:vMerge/>
            <w:tcBorders>
              <w:bottom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760" w:type="dxa"/>
            <w:vMerge/>
            <w:tcBorders>
              <w:bottom w:val="double" w:sz="4" w:space="0" w:color="auto"/>
            </w:tcBorders>
            <w:shd w:val="clear" w:color="auto" w:fill="auto"/>
            <w:vAlign w:val="center"/>
          </w:tcPr>
          <w:p w:rsidR="00D41283" w:rsidRPr="00E2106B" w:rsidRDefault="00D41283" w:rsidP="00411DA8">
            <w:pPr>
              <w:jc w:val="center"/>
              <w:rPr>
                <w:sz w:val="7"/>
                <w:szCs w:val="7"/>
                <w:lang w:bidi="ar-EG"/>
              </w:rPr>
            </w:pPr>
          </w:p>
        </w:tc>
        <w:tc>
          <w:tcPr>
            <w:tcW w:w="0" w:type="auto"/>
            <w:vMerge/>
            <w:tcBorders>
              <w:bottom w:val="double" w:sz="4" w:space="0" w:color="auto"/>
            </w:tcBorders>
            <w:shd w:val="clear" w:color="auto" w:fill="auto"/>
            <w:vAlign w:val="center"/>
          </w:tcPr>
          <w:p w:rsidR="00D41283" w:rsidRPr="00E2106B" w:rsidRDefault="00D41283" w:rsidP="00411DA8">
            <w:pPr>
              <w:rPr>
                <w:sz w:val="7"/>
                <w:szCs w:val="7"/>
                <w:lang w:bidi="ar-EG"/>
              </w:rPr>
            </w:pPr>
          </w:p>
        </w:tc>
        <w:tc>
          <w:tcPr>
            <w:tcW w:w="0" w:type="auto"/>
            <w:tcBorders>
              <w:top w:val="nil"/>
              <w:bottom w:val="doub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 xml:space="preserve">Correction </w:t>
            </w:r>
          </w:p>
        </w:tc>
        <w:tc>
          <w:tcPr>
            <w:tcW w:w="0" w:type="auto"/>
            <w:tcBorders>
              <w:top w:val="nil"/>
              <w:bottom w:val="double" w:sz="4" w:space="0" w:color="auto"/>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A 4</w:t>
            </w:r>
            <w:r w:rsidRPr="00E2106B">
              <w:rPr>
                <w:sz w:val="7"/>
                <w:szCs w:val="7"/>
              </w:rPr>
              <w:t>/5</w:t>
            </w:r>
          </w:p>
        </w:tc>
        <w:tc>
          <w:tcPr>
            <w:tcW w:w="0" w:type="auto"/>
            <w:tcBorders>
              <w:top w:val="nil"/>
              <w:left w:val="double" w:sz="4" w:space="0" w:color="auto"/>
              <w:bottom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tcBorders>
              <w:bottom w:val="double" w:sz="4" w:space="0" w:color="auto"/>
            </w:tcBorders>
            <w:shd w:val="clear" w:color="auto" w:fill="auto"/>
            <w:vAlign w:val="center"/>
          </w:tcPr>
          <w:p w:rsidR="00D41283" w:rsidRPr="00E2106B" w:rsidRDefault="00D41283" w:rsidP="00411DA8">
            <w:pPr>
              <w:jc w:val="center"/>
              <w:rPr>
                <w:sz w:val="7"/>
                <w:szCs w:val="7"/>
                <w:lang w:bidi="ar-EG"/>
              </w:rPr>
            </w:pPr>
          </w:p>
        </w:tc>
        <w:tc>
          <w:tcPr>
            <w:tcW w:w="0" w:type="auto"/>
            <w:tcBorders>
              <w:top w:val="nil"/>
              <w:bottom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bottom w:val="doub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tcBorders>
              <w:bottom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bottom w:val="double" w:sz="4" w:space="0" w:color="auto"/>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val="restart"/>
            <w:tcBorders>
              <w:top w:val="double" w:sz="4" w:space="0" w:color="auto"/>
            </w:tcBorders>
            <w:shd w:val="clear" w:color="auto" w:fill="auto"/>
            <w:textDirection w:val="tbRl"/>
            <w:vAlign w:val="center"/>
          </w:tcPr>
          <w:p w:rsidR="00D41283" w:rsidRPr="00E2106B" w:rsidRDefault="00D41283" w:rsidP="00411DA8">
            <w:pPr>
              <w:jc w:val="center"/>
              <w:rPr>
                <w:sz w:val="7"/>
                <w:szCs w:val="7"/>
                <w:lang w:bidi="ar-EG"/>
              </w:rPr>
            </w:pPr>
            <w:r w:rsidRPr="00E2106B">
              <w:rPr>
                <w:sz w:val="7"/>
                <w:szCs w:val="7"/>
                <w:lang w:bidi="ar-EG"/>
              </w:rPr>
              <w:t>The prevalence of rumors the negatively affected the organization coherency in terms of people's-managers relationship</w:t>
            </w:r>
          </w:p>
        </w:tc>
        <w:tc>
          <w:tcPr>
            <w:tcW w:w="465" w:type="dxa"/>
            <w:vMerge w:val="restart"/>
            <w:tcBorders>
              <w:top w:val="double" w:sz="4" w:space="0" w:color="auto"/>
            </w:tcBorders>
            <w:shd w:val="clear" w:color="auto" w:fill="auto"/>
            <w:textDirection w:val="tbRl"/>
            <w:vAlign w:val="center"/>
          </w:tcPr>
          <w:p w:rsidR="006E5506" w:rsidRDefault="00D41283" w:rsidP="00411DA8">
            <w:pPr>
              <w:jc w:val="center"/>
              <w:rPr>
                <w:sz w:val="7"/>
                <w:szCs w:val="7"/>
                <w:lang w:bidi="ar-EG"/>
              </w:rPr>
            </w:pPr>
            <w:r w:rsidRPr="00E2106B">
              <w:rPr>
                <w:sz w:val="7"/>
                <w:szCs w:val="7"/>
                <w:lang w:bidi="ar-EG"/>
              </w:rPr>
              <w:t>The intermediating</w:t>
            </w:r>
          </w:p>
          <w:p w:rsidR="00D41283" w:rsidRPr="00E2106B" w:rsidRDefault="00D41283" w:rsidP="00411DA8">
            <w:pPr>
              <w:jc w:val="center"/>
              <w:rPr>
                <w:sz w:val="7"/>
                <w:szCs w:val="7"/>
                <w:lang w:bidi="ar-EG"/>
              </w:rPr>
            </w:pPr>
            <w:r w:rsidRPr="00E2106B">
              <w:rPr>
                <w:sz w:val="7"/>
                <w:szCs w:val="7"/>
                <w:lang w:bidi="ar-EG"/>
              </w:rPr>
              <w:t xml:space="preserve">  variable B</w:t>
            </w:r>
          </w:p>
        </w:tc>
        <w:tc>
          <w:tcPr>
            <w:tcW w:w="760" w:type="dxa"/>
            <w:tcBorders>
              <w:top w:val="double" w:sz="4" w:space="0" w:color="auto"/>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 xml:space="preserve">Source </w:t>
            </w:r>
          </w:p>
        </w:tc>
        <w:tc>
          <w:tcPr>
            <w:tcW w:w="0" w:type="auto"/>
            <w:tcBorders>
              <w:top w:val="double" w:sz="4" w:space="0" w:color="auto"/>
              <w:bottom w:val="nil"/>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B 1</w:t>
            </w:r>
          </w:p>
        </w:tc>
        <w:tc>
          <w:tcPr>
            <w:tcW w:w="0" w:type="auto"/>
            <w:gridSpan w:val="7"/>
            <w:vMerge w:val="restart"/>
            <w:tcBorders>
              <w:top w:val="double" w:sz="4" w:space="0" w:color="auto"/>
              <w:left w:val="single" w:sz="4" w:space="0" w:color="auto"/>
              <w:right w:val="double" w:sz="4" w:space="0" w:color="auto"/>
            </w:tcBorders>
            <w:shd w:val="clear" w:color="auto" w:fill="auto"/>
            <w:vAlign w:val="center"/>
          </w:tcPr>
          <w:p w:rsidR="000A0F8F" w:rsidRPr="00E2106B" w:rsidRDefault="0085732C" w:rsidP="00411DA8">
            <w:pPr>
              <w:jc w:val="lowKashida"/>
              <w:rPr>
                <w:rFonts w:ascii="Calibri" w:hAnsi="Calibri"/>
                <w:sz w:val="7"/>
                <w:szCs w:val="7"/>
                <w:lang w:bidi="ar-EG"/>
              </w:rPr>
            </w:pPr>
            <w:proofErr w:type="spellStart"/>
            <w:r w:rsidRPr="00E2106B">
              <w:rPr>
                <w:rFonts w:ascii="Calibri" w:hAnsi="Calibri"/>
                <w:sz w:val="7"/>
                <w:szCs w:val="7"/>
                <w:u w:val="single"/>
                <w:lang w:bidi="ar-EG"/>
              </w:rPr>
              <w:t>K</w:t>
            </w:r>
            <w:r w:rsidR="000A0F8F" w:rsidRPr="00E2106B">
              <w:rPr>
                <w:rFonts w:ascii="Calibri" w:hAnsi="Calibri"/>
                <w:sz w:val="7"/>
                <w:szCs w:val="7"/>
                <w:u w:val="single"/>
                <w:lang w:bidi="ar-EG"/>
              </w:rPr>
              <w:t>eyexplanations</w:t>
            </w:r>
            <w:proofErr w:type="spellEnd"/>
            <w:r w:rsidR="000A0F8F" w:rsidRPr="00E2106B">
              <w:rPr>
                <w:rFonts w:ascii="Calibri" w:hAnsi="Calibri"/>
                <w:sz w:val="7"/>
                <w:szCs w:val="7"/>
                <w:lang w:bidi="ar-EG"/>
              </w:rPr>
              <w:t>:</w:t>
            </w:r>
          </w:p>
          <w:p w:rsidR="0085732C" w:rsidRPr="00E2106B" w:rsidRDefault="0085732C" w:rsidP="00411DA8">
            <w:pPr>
              <w:jc w:val="lowKashida"/>
              <w:rPr>
                <w:rFonts w:ascii="Calibri" w:hAnsi="Calibri"/>
                <w:sz w:val="7"/>
                <w:szCs w:val="7"/>
                <w:lang w:bidi="ar-EG"/>
              </w:rPr>
            </w:pPr>
          </w:p>
          <w:p w:rsidR="000A0F8F" w:rsidRPr="00E2106B" w:rsidRDefault="000A0F8F" w:rsidP="00411DA8">
            <w:pPr>
              <w:jc w:val="lowKashida"/>
              <w:rPr>
                <w:rFonts w:ascii="Calibri" w:hAnsi="Calibri"/>
                <w:sz w:val="7"/>
                <w:szCs w:val="7"/>
                <w:lang w:bidi="ar-EG"/>
              </w:rPr>
            </w:pPr>
            <w:r w:rsidRPr="00E2106B">
              <w:rPr>
                <w:rFonts w:ascii="Calibri" w:hAnsi="Calibri"/>
                <w:sz w:val="7"/>
                <w:szCs w:val="7"/>
                <w:lang w:bidi="ar-EG"/>
              </w:rPr>
              <w:t xml:space="preserve">ISGC = item sub-group </w:t>
            </w:r>
            <w:proofErr w:type="spellStart"/>
            <w:r w:rsidRPr="00E2106B">
              <w:rPr>
                <w:rFonts w:ascii="Calibri" w:hAnsi="Calibri"/>
                <w:sz w:val="7"/>
                <w:szCs w:val="7"/>
                <w:lang w:bidi="ar-EG"/>
              </w:rPr>
              <w:t>correlationAIIEFSG</w:t>
            </w:r>
            <w:proofErr w:type="spellEnd"/>
            <w:r w:rsidRPr="00E2106B">
              <w:rPr>
                <w:rFonts w:ascii="Calibri" w:hAnsi="Calibri"/>
                <w:sz w:val="7"/>
                <w:szCs w:val="7"/>
                <w:lang w:bidi="ar-EG"/>
              </w:rPr>
              <w:t xml:space="preserve"> = alpha if item excluded from sub-group</w:t>
            </w:r>
          </w:p>
          <w:p w:rsidR="00B46971" w:rsidRPr="00E2106B" w:rsidRDefault="000A0F8F" w:rsidP="00411DA8">
            <w:pPr>
              <w:jc w:val="lowKashida"/>
              <w:rPr>
                <w:rFonts w:ascii="Calibri" w:hAnsi="Calibri"/>
                <w:sz w:val="7"/>
                <w:szCs w:val="7"/>
                <w:lang w:bidi="ar-EG"/>
              </w:rPr>
            </w:pPr>
            <w:r w:rsidRPr="00E2106B">
              <w:rPr>
                <w:rFonts w:ascii="Calibri" w:hAnsi="Calibri"/>
                <w:sz w:val="7"/>
                <w:szCs w:val="7"/>
                <w:lang w:bidi="ar-EG"/>
              </w:rPr>
              <w:t>AIIIISG =  alpha if item included in sub-</w:t>
            </w:r>
            <w:proofErr w:type="spellStart"/>
            <w:r w:rsidRPr="00E2106B">
              <w:rPr>
                <w:rFonts w:ascii="Calibri" w:hAnsi="Calibri"/>
                <w:sz w:val="7"/>
                <w:szCs w:val="7"/>
                <w:lang w:bidi="ar-EG"/>
              </w:rPr>
              <w:t>group</w:t>
            </w:r>
            <w:r w:rsidR="00B46971" w:rsidRPr="00E2106B">
              <w:rPr>
                <w:rFonts w:ascii="Calibri" w:hAnsi="Calibri"/>
                <w:sz w:val="7"/>
                <w:szCs w:val="7"/>
                <w:lang w:bidi="ar-EG"/>
              </w:rPr>
              <w:t>VIIEFSG</w:t>
            </w:r>
            <w:proofErr w:type="spellEnd"/>
            <w:r w:rsidR="00B46971" w:rsidRPr="00E2106B">
              <w:rPr>
                <w:rFonts w:ascii="Calibri" w:hAnsi="Calibri"/>
                <w:sz w:val="7"/>
                <w:szCs w:val="7"/>
                <w:lang w:bidi="ar-EG"/>
              </w:rPr>
              <w:t xml:space="preserve"> =validity if item excluded from sub-group</w:t>
            </w:r>
          </w:p>
          <w:p w:rsidR="0085732C" w:rsidRPr="00E2106B" w:rsidRDefault="00B46971" w:rsidP="00411DA8">
            <w:pPr>
              <w:jc w:val="lowKashida"/>
              <w:rPr>
                <w:rFonts w:ascii="Calibri" w:hAnsi="Calibri"/>
                <w:sz w:val="7"/>
                <w:szCs w:val="7"/>
                <w:lang w:bidi="ar-EG"/>
              </w:rPr>
            </w:pPr>
            <w:r w:rsidRPr="00E2106B">
              <w:rPr>
                <w:rFonts w:ascii="Calibri" w:hAnsi="Calibri"/>
                <w:sz w:val="7"/>
                <w:szCs w:val="7"/>
                <w:lang w:bidi="ar-EG"/>
              </w:rPr>
              <w:t xml:space="preserve">VIIIISG </w:t>
            </w:r>
            <w:r w:rsidR="0085732C" w:rsidRPr="00E2106B">
              <w:rPr>
                <w:rFonts w:ascii="Calibri" w:hAnsi="Calibri"/>
                <w:sz w:val="7"/>
                <w:szCs w:val="7"/>
                <w:lang w:bidi="ar-EG"/>
              </w:rPr>
              <w:t>= validity if</w:t>
            </w:r>
            <w:r w:rsidRPr="00E2106B">
              <w:rPr>
                <w:rFonts w:ascii="Calibri" w:hAnsi="Calibri"/>
                <w:sz w:val="7"/>
                <w:szCs w:val="7"/>
                <w:lang w:bidi="ar-EG"/>
              </w:rPr>
              <w:t xml:space="preserve"> item included in sub-group     IGC = item group correlation   </w:t>
            </w:r>
          </w:p>
          <w:p w:rsidR="0085732C" w:rsidRPr="00E2106B" w:rsidRDefault="00B46971" w:rsidP="00411DA8">
            <w:pPr>
              <w:jc w:val="lowKashida"/>
              <w:rPr>
                <w:rFonts w:ascii="Calibri" w:hAnsi="Calibri"/>
                <w:sz w:val="7"/>
                <w:szCs w:val="7"/>
                <w:lang w:bidi="ar-EG"/>
              </w:rPr>
            </w:pPr>
            <w:r w:rsidRPr="00E2106B">
              <w:rPr>
                <w:rFonts w:ascii="Calibri" w:hAnsi="Calibri"/>
                <w:sz w:val="7"/>
                <w:szCs w:val="7"/>
                <w:lang w:bidi="ar-EG"/>
              </w:rPr>
              <w:t xml:space="preserve">AIIEFG = alpha if item excluded from group     AIIIIG = alpha if item included in group     </w:t>
            </w:r>
          </w:p>
          <w:p w:rsidR="00B46971" w:rsidRPr="00E2106B" w:rsidRDefault="00B46971" w:rsidP="00411DA8">
            <w:pPr>
              <w:jc w:val="lowKashida"/>
              <w:rPr>
                <w:rFonts w:ascii="Calibri" w:hAnsi="Calibri"/>
                <w:sz w:val="7"/>
                <w:szCs w:val="7"/>
                <w:lang w:bidi="ar-EG"/>
              </w:rPr>
            </w:pPr>
            <w:r w:rsidRPr="00E2106B">
              <w:rPr>
                <w:rFonts w:ascii="Calibri" w:hAnsi="Calibri"/>
                <w:sz w:val="7"/>
                <w:szCs w:val="7"/>
                <w:lang w:bidi="ar-EG"/>
              </w:rPr>
              <w:t xml:space="preserve">VIIEFG = validity if item excluded from </w:t>
            </w:r>
            <w:r w:rsidR="0085732C" w:rsidRPr="00E2106B">
              <w:rPr>
                <w:rFonts w:ascii="Calibri" w:hAnsi="Calibri"/>
                <w:sz w:val="7"/>
                <w:szCs w:val="7"/>
                <w:lang w:bidi="ar-EG"/>
              </w:rPr>
              <w:t>group        VIIIIG = validity if item included in group.</w:t>
            </w:r>
          </w:p>
          <w:p w:rsidR="00D41283" w:rsidRPr="00E2106B" w:rsidRDefault="00D41283" w:rsidP="00411DA8">
            <w:pPr>
              <w:jc w:val="lowKashida"/>
              <w:rPr>
                <w:sz w:val="7"/>
                <w:szCs w:val="7"/>
                <w:lang w:bidi="ar-EG"/>
              </w:rPr>
            </w:pPr>
          </w:p>
        </w:tc>
        <w:tc>
          <w:tcPr>
            <w:tcW w:w="0" w:type="auto"/>
            <w:tcBorders>
              <w:top w:val="double" w:sz="4" w:space="0" w:color="auto"/>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val="restart"/>
            <w:tcBorders>
              <w:top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val="restart"/>
            <w:tcBorders>
              <w:top w:val="double" w:sz="4" w:space="0" w:color="auto"/>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0.95</w:t>
            </w: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Reason</w:t>
            </w:r>
          </w:p>
        </w:tc>
        <w:tc>
          <w:tcPr>
            <w:tcW w:w="0" w:type="auto"/>
            <w:tcBorders>
              <w:top w:val="nil"/>
              <w:bottom w:val="nil"/>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B 2</w:t>
            </w:r>
          </w:p>
        </w:tc>
        <w:tc>
          <w:tcPr>
            <w:tcW w:w="0" w:type="auto"/>
            <w:gridSpan w:val="7"/>
            <w:vMerge/>
            <w:tcBorders>
              <w:left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Sort</w:t>
            </w:r>
          </w:p>
        </w:tc>
        <w:tc>
          <w:tcPr>
            <w:tcW w:w="0" w:type="auto"/>
            <w:tcBorders>
              <w:top w:val="nil"/>
              <w:bottom w:val="nil"/>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B 3</w:t>
            </w:r>
          </w:p>
        </w:tc>
        <w:tc>
          <w:tcPr>
            <w:tcW w:w="0" w:type="auto"/>
            <w:gridSpan w:val="7"/>
            <w:vMerge/>
            <w:tcBorders>
              <w:left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Size</w:t>
            </w:r>
          </w:p>
        </w:tc>
        <w:tc>
          <w:tcPr>
            <w:tcW w:w="0" w:type="auto"/>
            <w:tcBorders>
              <w:top w:val="nil"/>
              <w:bottom w:val="nil"/>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B 4</w:t>
            </w:r>
          </w:p>
        </w:tc>
        <w:tc>
          <w:tcPr>
            <w:tcW w:w="0" w:type="auto"/>
            <w:gridSpan w:val="7"/>
            <w:vMerge/>
            <w:tcBorders>
              <w:left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Effect</w:t>
            </w:r>
          </w:p>
        </w:tc>
        <w:tc>
          <w:tcPr>
            <w:tcW w:w="0" w:type="auto"/>
            <w:tcBorders>
              <w:top w:val="nil"/>
              <w:bottom w:val="nil"/>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B 5</w:t>
            </w:r>
          </w:p>
        </w:tc>
        <w:tc>
          <w:tcPr>
            <w:tcW w:w="0" w:type="auto"/>
            <w:gridSpan w:val="7"/>
            <w:vMerge/>
            <w:tcBorders>
              <w:left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Ambiguity</w:t>
            </w:r>
          </w:p>
        </w:tc>
        <w:tc>
          <w:tcPr>
            <w:tcW w:w="0" w:type="auto"/>
            <w:tcBorders>
              <w:top w:val="nil"/>
              <w:bottom w:val="nil"/>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B 6</w:t>
            </w:r>
          </w:p>
        </w:tc>
        <w:tc>
          <w:tcPr>
            <w:tcW w:w="0" w:type="auto"/>
            <w:gridSpan w:val="7"/>
            <w:vMerge/>
            <w:tcBorders>
              <w:left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Importance</w:t>
            </w:r>
          </w:p>
        </w:tc>
        <w:tc>
          <w:tcPr>
            <w:tcW w:w="0" w:type="auto"/>
            <w:tcBorders>
              <w:top w:val="nil"/>
              <w:bottom w:val="nil"/>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B 7</w:t>
            </w:r>
          </w:p>
        </w:tc>
        <w:tc>
          <w:tcPr>
            <w:tcW w:w="0" w:type="auto"/>
            <w:gridSpan w:val="7"/>
            <w:vMerge/>
            <w:tcBorders>
              <w:left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Continuity</w:t>
            </w:r>
          </w:p>
        </w:tc>
        <w:tc>
          <w:tcPr>
            <w:tcW w:w="0" w:type="auto"/>
            <w:tcBorders>
              <w:top w:val="nil"/>
              <w:bottom w:val="nil"/>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B 8</w:t>
            </w:r>
          </w:p>
        </w:tc>
        <w:tc>
          <w:tcPr>
            <w:tcW w:w="0" w:type="auto"/>
            <w:gridSpan w:val="7"/>
            <w:vMerge/>
            <w:tcBorders>
              <w:left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tcBorders>
              <w:top w:val="nil"/>
              <w:bottom w:val="nil"/>
            </w:tcBorders>
            <w:shd w:val="clear" w:color="auto" w:fill="auto"/>
            <w:vAlign w:val="center"/>
          </w:tcPr>
          <w:p w:rsidR="00D41283" w:rsidRPr="00E2106B" w:rsidRDefault="00D41283" w:rsidP="00411DA8">
            <w:pPr>
              <w:rPr>
                <w:sz w:val="7"/>
                <w:szCs w:val="7"/>
                <w:lang w:bidi="ar-EG"/>
              </w:rPr>
            </w:pPr>
            <w:r w:rsidRPr="00E2106B">
              <w:rPr>
                <w:sz w:val="7"/>
                <w:szCs w:val="7"/>
                <w:lang w:bidi="ar-EG"/>
              </w:rPr>
              <w:t xml:space="preserve">Timing </w:t>
            </w:r>
          </w:p>
        </w:tc>
        <w:tc>
          <w:tcPr>
            <w:tcW w:w="0" w:type="auto"/>
            <w:tcBorders>
              <w:top w:val="nil"/>
              <w:bottom w:val="nil"/>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B 9</w:t>
            </w:r>
          </w:p>
        </w:tc>
        <w:tc>
          <w:tcPr>
            <w:tcW w:w="0" w:type="auto"/>
            <w:gridSpan w:val="7"/>
            <w:vMerge/>
            <w:tcBorders>
              <w:left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0.78</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tcBorders>
              <w:bottom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465" w:type="dxa"/>
            <w:vMerge/>
            <w:tcBorders>
              <w:bottom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760" w:type="dxa"/>
            <w:tcBorders>
              <w:top w:val="nil"/>
              <w:bottom w:val="doub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Credence</w:t>
            </w:r>
          </w:p>
        </w:tc>
        <w:tc>
          <w:tcPr>
            <w:tcW w:w="0" w:type="auto"/>
            <w:tcBorders>
              <w:top w:val="nil"/>
              <w:bottom w:val="double" w:sz="4" w:space="0" w:color="auto"/>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B 10</w:t>
            </w:r>
          </w:p>
        </w:tc>
        <w:tc>
          <w:tcPr>
            <w:tcW w:w="0" w:type="auto"/>
            <w:gridSpan w:val="7"/>
            <w:vMerge/>
            <w:tcBorders>
              <w:left w:val="single" w:sz="4" w:space="0" w:color="auto"/>
              <w:bottom w:val="doub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tcBorders>
              <w:bottom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bottom w:val="double" w:sz="4" w:space="0" w:color="auto"/>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val="restart"/>
            <w:tcBorders>
              <w:top w:val="double" w:sz="4" w:space="0" w:color="auto"/>
            </w:tcBorders>
            <w:shd w:val="clear" w:color="auto" w:fill="auto"/>
            <w:textDirection w:val="tbRl"/>
            <w:vAlign w:val="center"/>
          </w:tcPr>
          <w:p w:rsidR="009C1E61" w:rsidRDefault="00D41283" w:rsidP="00411DA8">
            <w:pPr>
              <w:jc w:val="center"/>
              <w:rPr>
                <w:sz w:val="7"/>
                <w:szCs w:val="7"/>
                <w:lang w:bidi="ar-EG"/>
              </w:rPr>
            </w:pPr>
            <w:r w:rsidRPr="00E2106B">
              <w:rPr>
                <w:sz w:val="7"/>
                <w:szCs w:val="7"/>
                <w:lang w:bidi="ar-EG"/>
              </w:rPr>
              <w:t xml:space="preserve">The lack of top-managers' practicing </w:t>
            </w:r>
          </w:p>
          <w:p w:rsidR="009C1E61" w:rsidRDefault="00D41283" w:rsidP="009C1E61">
            <w:pPr>
              <w:jc w:val="center"/>
              <w:rPr>
                <w:sz w:val="7"/>
                <w:szCs w:val="7"/>
                <w:lang w:bidi="ar-EG"/>
              </w:rPr>
            </w:pPr>
            <w:r w:rsidRPr="00E2106B">
              <w:rPr>
                <w:sz w:val="7"/>
                <w:szCs w:val="7"/>
                <w:lang w:bidi="ar-EG"/>
              </w:rPr>
              <w:t xml:space="preserve">to the management behavioral functions that damages </w:t>
            </w:r>
          </w:p>
          <w:p w:rsidR="00D41283" w:rsidRPr="00E2106B" w:rsidRDefault="00D41283" w:rsidP="009C1E61">
            <w:pPr>
              <w:jc w:val="center"/>
              <w:rPr>
                <w:sz w:val="7"/>
                <w:szCs w:val="7"/>
                <w:lang w:bidi="ar-EG"/>
              </w:rPr>
            </w:pPr>
            <w:r w:rsidRPr="00E2106B">
              <w:rPr>
                <w:sz w:val="7"/>
                <w:szCs w:val="7"/>
                <w:lang w:bidi="ar-EG"/>
              </w:rPr>
              <w:t>the employees-to-managers trust</w:t>
            </w:r>
          </w:p>
        </w:tc>
        <w:tc>
          <w:tcPr>
            <w:tcW w:w="465" w:type="dxa"/>
            <w:vMerge w:val="restart"/>
            <w:tcBorders>
              <w:top w:val="double" w:sz="4" w:space="0" w:color="auto"/>
            </w:tcBorders>
            <w:shd w:val="clear" w:color="auto" w:fill="auto"/>
            <w:textDirection w:val="tbRl"/>
            <w:vAlign w:val="center"/>
          </w:tcPr>
          <w:p w:rsidR="006E5506" w:rsidRDefault="00D41283" w:rsidP="00411DA8">
            <w:pPr>
              <w:jc w:val="center"/>
              <w:rPr>
                <w:sz w:val="7"/>
                <w:szCs w:val="7"/>
                <w:lang w:bidi="ar-EG"/>
              </w:rPr>
            </w:pPr>
            <w:r w:rsidRPr="00E2106B">
              <w:rPr>
                <w:sz w:val="7"/>
                <w:szCs w:val="7"/>
                <w:lang w:bidi="ar-EG"/>
              </w:rPr>
              <w:t>The independent</w:t>
            </w:r>
          </w:p>
          <w:p w:rsidR="00D41283" w:rsidRPr="00E2106B" w:rsidRDefault="00D41283" w:rsidP="00411DA8">
            <w:pPr>
              <w:jc w:val="center"/>
              <w:rPr>
                <w:sz w:val="7"/>
                <w:szCs w:val="7"/>
                <w:lang w:bidi="ar-EG"/>
              </w:rPr>
            </w:pPr>
            <w:r w:rsidRPr="00E2106B">
              <w:rPr>
                <w:sz w:val="7"/>
                <w:szCs w:val="7"/>
                <w:lang w:bidi="ar-EG"/>
              </w:rPr>
              <w:t xml:space="preserve"> variables  C </w:t>
            </w:r>
          </w:p>
        </w:tc>
        <w:tc>
          <w:tcPr>
            <w:tcW w:w="760" w:type="dxa"/>
            <w:vMerge w:val="restart"/>
            <w:tcBorders>
              <w:top w:val="double" w:sz="4" w:space="0" w:color="auto"/>
            </w:tcBorders>
            <w:shd w:val="clear" w:color="auto" w:fill="auto"/>
            <w:vAlign w:val="center"/>
          </w:tcPr>
          <w:p w:rsidR="00D41283" w:rsidRPr="00E2106B" w:rsidRDefault="00D41283" w:rsidP="00411DA8">
            <w:pPr>
              <w:rPr>
                <w:sz w:val="7"/>
                <w:szCs w:val="7"/>
              </w:rPr>
            </w:pPr>
            <w:r w:rsidRPr="00E2106B">
              <w:rPr>
                <w:sz w:val="7"/>
                <w:szCs w:val="7"/>
              </w:rPr>
              <w:t xml:space="preserve">The </w:t>
            </w:r>
          </w:p>
          <w:p w:rsidR="009C1E61" w:rsidRDefault="00D41283" w:rsidP="00411DA8">
            <w:pPr>
              <w:rPr>
                <w:sz w:val="7"/>
                <w:szCs w:val="7"/>
              </w:rPr>
            </w:pPr>
            <w:r w:rsidRPr="00E2106B">
              <w:rPr>
                <w:sz w:val="7"/>
                <w:szCs w:val="7"/>
              </w:rPr>
              <w:t xml:space="preserve">lack of practicing </w:t>
            </w:r>
          </w:p>
          <w:p w:rsidR="009C1E61" w:rsidRDefault="00D41283" w:rsidP="00411DA8">
            <w:pPr>
              <w:rPr>
                <w:sz w:val="7"/>
                <w:szCs w:val="7"/>
              </w:rPr>
            </w:pPr>
            <w:r w:rsidRPr="00E2106B">
              <w:rPr>
                <w:sz w:val="7"/>
                <w:szCs w:val="7"/>
              </w:rPr>
              <w:t xml:space="preserve">the deeds-based </w:t>
            </w:r>
          </w:p>
          <w:p w:rsidR="009C1E61" w:rsidRDefault="00D41283" w:rsidP="00411DA8">
            <w:pPr>
              <w:rPr>
                <w:sz w:val="7"/>
                <w:szCs w:val="7"/>
              </w:rPr>
            </w:pPr>
            <w:r w:rsidRPr="00E2106B">
              <w:rPr>
                <w:sz w:val="7"/>
                <w:szCs w:val="7"/>
              </w:rPr>
              <w:t xml:space="preserve">management  </w:t>
            </w:r>
          </w:p>
          <w:p w:rsidR="00D41283" w:rsidRPr="00E2106B" w:rsidRDefault="00D41283" w:rsidP="00411DA8">
            <w:pPr>
              <w:rPr>
                <w:sz w:val="7"/>
                <w:szCs w:val="7"/>
              </w:rPr>
            </w:pPr>
            <w:r w:rsidRPr="00E2106B">
              <w:rPr>
                <w:sz w:val="7"/>
                <w:szCs w:val="7"/>
              </w:rPr>
              <w:t>function</w:t>
            </w:r>
          </w:p>
        </w:tc>
        <w:tc>
          <w:tcPr>
            <w:tcW w:w="0" w:type="auto"/>
            <w:vMerge w:val="restart"/>
            <w:tcBorders>
              <w:top w:val="doub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C 1</w:t>
            </w:r>
          </w:p>
        </w:tc>
        <w:tc>
          <w:tcPr>
            <w:tcW w:w="0" w:type="auto"/>
            <w:tcBorders>
              <w:top w:val="double" w:sz="4" w:space="0" w:color="auto"/>
              <w:bottom w:val="nil"/>
            </w:tcBorders>
            <w:shd w:val="clear" w:color="auto" w:fill="auto"/>
          </w:tcPr>
          <w:p w:rsidR="00D41283" w:rsidRPr="00E2106B" w:rsidRDefault="00D41283" w:rsidP="00411DA8">
            <w:pPr>
              <w:rPr>
                <w:sz w:val="7"/>
                <w:szCs w:val="7"/>
              </w:rPr>
            </w:pPr>
            <w:r w:rsidRPr="00E2106B">
              <w:rPr>
                <w:sz w:val="7"/>
                <w:szCs w:val="7"/>
              </w:rPr>
              <w:t xml:space="preserve">talks  </w:t>
            </w:r>
          </w:p>
        </w:tc>
        <w:tc>
          <w:tcPr>
            <w:tcW w:w="0" w:type="auto"/>
            <w:tcBorders>
              <w:top w:val="double" w:sz="4" w:space="0" w:color="auto"/>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w:t>
            </w:r>
            <w:r w:rsidRPr="00E2106B">
              <w:rPr>
                <w:sz w:val="7"/>
                <w:szCs w:val="7"/>
              </w:rPr>
              <w:t>/1</w:t>
            </w:r>
          </w:p>
        </w:tc>
        <w:tc>
          <w:tcPr>
            <w:tcW w:w="0" w:type="auto"/>
            <w:tcBorders>
              <w:top w:val="double" w:sz="4" w:space="0" w:color="auto"/>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val="restart"/>
            <w:tcBorders>
              <w:top w:val="double" w:sz="4" w:space="0" w:color="auto"/>
            </w:tcBorders>
            <w:shd w:val="clear" w:color="auto" w:fill="auto"/>
            <w:vAlign w:val="center"/>
          </w:tcPr>
          <w:p w:rsidR="00D41283" w:rsidRPr="00E2106B" w:rsidRDefault="00D41283" w:rsidP="00411DA8">
            <w:pPr>
              <w:jc w:val="center"/>
              <w:rPr>
                <w:sz w:val="7"/>
                <w:szCs w:val="7"/>
                <w:lang w:bidi="ar-EG"/>
              </w:rPr>
            </w:pPr>
            <w:r w:rsidRPr="00E2106B">
              <w:rPr>
                <w:sz w:val="7"/>
                <w:szCs w:val="7"/>
                <w:lang w:bidi="ar-EG"/>
              </w:rPr>
              <w:t>0.94</w:t>
            </w:r>
          </w:p>
        </w:tc>
        <w:tc>
          <w:tcPr>
            <w:tcW w:w="0" w:type="auto"/>
            <w:tcBorders>
              <w:top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val="restart"/>
            <w:tcBorders>
              <w:top w:val="doub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double" w:sz="4" w:space="0" w:color="auto"/>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tcBorders>
              <w:top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val="restart"/>
            <w:tcBorders>
              <w:top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val="restart"/>
            <w:tcBorders>
              <w:top w:val="double" w:sz="4" w:space="0" w:color="auto"/>
              <w:right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0.96</w:t>
            </w: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Says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Respecting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tabs>
                <w:tab w:val="left" w:pos="7360"/>
              </w:tabs>
              <w:rPr>
                <w:sz w:val="7"/>
                <w:szCs w:val="7"/>
              </w:rPr>
            </w:pPr>
            <w:r w:rsidRPr="00E2106B">
              <w:rPr>
                <w:sz w:val="7"/>
                <w:szCs w:val="7"/>
              </w:rPr>
              <w:t xml:space="preserve">Listening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Examples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1/5</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Behaviors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w:t>
            </w:r>
            <w:r w:rsidRPr="00E2106B">
              <w:rPr>
                <w:sz w:val="7"/>
                <w:szCs w:val="7"/>
              </w:rPr>
              <w:t>/6</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Hinting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1/7</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Pointing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1/8</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Simulation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1/9</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Actions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1/10</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Reactions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w:t>
            </w:r>
            <w:r w:rsidRPr="00E2106B">
              <w:rPr>
                <w:sz w:val="7"/>
                <w:szCs w:val="7"/>
              </w:rPr>
              <w:t>/11</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Interactions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1/12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Language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1/13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Expressing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1/14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Motions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1/15</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Imitations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w:t>
            </w:r>
            <w:r w:rsidRPr="00E2106B">
              <w:rPr>
                <w:sz w:val="7"/>
                <w:szCs w:val="7"/>
              </w:rPr>
              <w:t>16</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Commitments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1/1</w:t>
            </w:r>
            <w:r w:rsidRPr="00E2106B">
              <w:rPr>
                <w:sz w:val="7"/>
                <w:szCs w:val="7"/>
              </w:rPr>
              <w:t xml:space="preserve">7 </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Stability</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1/18</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Cooperating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1/19</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Locomotive</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1/20</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2459A8" w:rsidP="00411DA8">
            <w:pPr>
              <w:rPr>
                <w:sz w:val="7"/>
                <w:szCs w:val="7"/>
              </w:rPr>
            </w:pPr>
            <w:r w:rsidRPr="00E2106B">
              <w:rPr>
                <w:sz w:val="7"/>
                <w:szCs w:val="7"/>
              </w:rPr>
              <w:t>Life</w:t>
            </w:r>
            <w:r w:rsidR="00D41283" w:rsidRPr="00E2106B">
              <w:rPr>
                <w:sz w:val="7"/>
                <w:szCs w:val="7"/>
              </w:rPr>
              <w:t>-style</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w:t>
            </w:r>
            <w:r w:rsidRPr="00E2106B">
              <w:rPr>
                <w:sz w:val="7"/>
                <w:szCs w:val="7"/>
              </w:rPr>
              <w:t>/21</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Normality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1/2</w:t>
            </w:r>
            <w:r w:rsidRPr="00E2106B">
              <w:rPr>
                <w:sz w:val="7"/>
                <w:szCs w:val="7"/>
              </w:rPr>
              <w:t>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Situational</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1/23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Proactive</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1/24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tcBorders>
              <w:bottom w:val="single" w:sz="4" w:space="0" w:color="auto"/>
            </w:tcBorders>
            <w:shd w:val="clear" w:color="auto" w:fill="auto"/>
          </w:tcPr>
          <w:p w:rsidR="00D41283" w:rsidRPr="00E2106B" w:rsidRDefault="00D41283" w:rsidP="00411DA8">
            <w:pPr>
              <w:rPr>
                <w:sz w:val="7"/>
                <w:szCs w:val="7"/>
              </w:rPr>
            </w:pPr>
          </w:p>
        </w:tc>
        <w:tc>
          <w:tcPr>
            <w:tcW w:w="0" w:type="auto"/>
            <w:vMerge/>
            <w:tcBorders>
              <w:bottom w:val="single" w:sz="4" w:space="0" w:color="auto"/>
            </w:tcBorders>
            <w:shd w:val="clear" w:color="auto" w:fill="auto"/>
            <w:vAlign w:val="center"/>
          </w:tcPr>
          <w:p w:rsidR="00D41283" w:rsidRPr="00E2106B" w:rsidRDefault="00D41283" w:rsidP="00411DA8">
            <w:pPr>
              <w:rPr>
                <w:sz w:val="7"/>
                <w:szCs w:val="7"/>
                <w:lang w:bidi="ar-EG"/>
              </w:rPr>
            </w:pPr>
          </w:p>
        </w:tc>
        <w:tc>
          <w:tcPr>
            <w:tcW w:w="0" w:type="auto"/>
            <w:tcBorders>
              <w:top w:val="nil"/>
              <w:bottom w:val="single" w:sz="4" w:space="0" w:color="auto"/>
            </w:tcBorders>
            <w:shd w:val="clear" w:color="auto" w:fill="auto"/>
          </w:tcPr>
          <w:p w:rsidR="00D41283" w:rsidRPr="00E2106B" w:rsidRDefault="00D41283" w:rsidP="00411DA8">
            <w:pPr>
              <w:rPr>
                <w:sz w:val="7"/>
                <w:szCs w:val="7"/>
              </w:rPr>
            </w:pPr>
            <w:r w:rsidRPr="00E2106B">
              <w:rPr>
                <w:sz w:val="7"/>
                <w:szCs w:val="7"/>
              </w:rPr>
              <w:t>Involving</w:t>
            </w:r>
          </w:p>
        </w:tc>
        <w:tc>
          <w:tcPr>
            <w:tcW w:w="0" w:type="auto"/>
            <w:tcBorders>
              <w:top w:val="nil"/>
              <w:bottom w:val="single" w:sz="4" w:space="0" w:color="auto"/>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1/25</w:t>
            </w:r>
          </w:p>
        </w:tc>
        <w:tc>
          <w:tcPr>
            <w:tcW w:w="0" w:type="auto"/>
            <w:tcBorders>
              <w:top w:val="nil"/>
              <w:left w:val="double" w:sz="4" w:space="0" w:color="auto"/>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bottom w:val="single" w:sz="4" w:space="0" w:color="auto"/>
            </w:tcBorders>
            <w:shd w:val="clear" w:color="auto" w:fill="auto"/>
            <w:vAlign w:val="center"/>
          </w:tcPr>
          <w:p w:rsidR="00D41283" w:rsidRPr="00E2106B" w:rsidRDefault="00D41283" w:rsidP="00411DA8">
            <w:pPr>
              <w:jc w:val="center"/>
              <w:rPr>
                <w:sz w:val="7"/>
                <w:szCs w:val="7"/>
                <w:lang w:bidi="ar-EG"/>
              </w:rPr>
            </w:pP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bottom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val="restart"/>
            <w:tcBorders>
              <w:top w:val="single" w:sz="4" w:space="0" w:color="auto"/>
            </w:tcBorders>
            <w:shd w:val="clear" w:color="auto" w:fill="auto"/>
            <w:vAlign w:val="center"/>
          </w:tcPr>
          <w:p w:rsidR="00D41283" w:rsidRPr="00E2106B" w:rsidRDefault="00D41283" w:rsidP="00411DA8">
            <w:pPr>
              <w:rPr>
                <w:sz w:val="7"/>
                <w:szCs w:val="7"/>
              </w:rPr>
            </w:pPr>
            <w:r w:rsidRPr="00E2106B">
              <w:rPr>
                <w:sz w:val="7"/>
                <w:szCs w:val="7"/>
              </w:rPr>
              <w:t>The</w:t>
            </w:r>
          </w:p>
          <w:p w:rsidR="00D41283" w:rsidRPr="00E2106B" w:rsidRDefault="00D41283" w:rsidP="00411DA8">
            <w:pPr>
              <w:rPr>
                <w:sz w:val="7"/>
                <w:szCs w:val="7"/>
              </w:rPr>
            </w:pPr>
            <w:r w:rsidRPr="00E2106B">
              <w:rPr>
                <w:sz w:val="7"/>
                <w:szCs w:val="7"/>
              </w:rPr>
              <w:t>lack of practicing</w:t>
            </w:r>
          </w:p>
          <w:p w:rsidR="009C1E61" w:rsidRDefault="00D41283" w:rsidP="00411DA8">
            <w:pPr>
              <w:rPr>
                <w:sz w:val="7"/>
                <w:szCs w:val="7"/>
              </w:rPr>
            </w:pPr>
            <w:r w:rsidRPr="00E2106B">
              <w:rPr>
                <w:sz w:val="7"/>
                <w:szCs w:val="7"/>
              </w:rPr>
              <w:t xml:space="preserve">the thinking-based </w:t>
            </w:r>
          </w:p>
          <w:p w:rsidR="009C1E61" w:rsidRDefault="00D41283" w:rsidP="00411DA8">
            <w:pPr>
              <w:rPr>
                <w:sz w:val="7"/>
                <w:szCs w:val="7"/>
              </w:rPr>
            </w:pPr>
            <w:r w:rsidRPr="00E2106B">
              <w:rPr>
                <w:sz w:val="7"/>
                <w:szCs w:val="7"/>
              </w:rPr>
              <w:t xml:space="preserve">management </w:t>
            </w:r>
          </w:p>
          <w:p w:rsidR="00D41283" w:rsidRPr="00E2106B" w:rsidRDefault="00D41283" w:rsidP="00411DA8">
            <w:pPr>
              <w:rPr>
                <w:sz w:val="7"/>
                <w:szCs w:val="7"/>
              </w:rPr>
            </w:pPr>
            <w:r w:rsidRPr="00E2106B">
              <w:rPr>
                <w:sz w:val="7"/>
                <w:szCs w:val="7"/>
              </w:rPr>
              <w:t>functions</w:t>
            </w:r>
          </w:p>
        </w:tc>
        <w:tc>
          <w:tcPr>
            <w:tcW w:w="0" w:type="auto"/>
            <w:vMerge w:val="restart"/>
            <w:tcBorders>
              <w:top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C 2</w:t>
            </w:r>
          </w:p>
        </w:tc>
        <w:tc>
          <w:tcPr>
            <w:tcW w:w="0" w:type="auto"/>
            <w:tcBorders>
              <w:top w:val="single" w:sz="4" w:space="0" w:color="auto"/>
              <w:bottom w:val="nil"/>
            </w:tcBorders>
            <w:shd w:val="clear" w:color="auto" w:fill="auto"/>
          </w:tcPr>
          <w:p w:rsidR="00D41283" w:rsidRPr="00E2106B" w:rsidRDefault="00D41283" w:rsidP="00411DA8">
            <w:pPr>
              <w:rPr>
                <w:sz w:val="7"/>
                <w:szCs w:val="7"/>
              </w:rPr>
            </w:pPr>
            <w:r w:rsidRPr="00E2106B">
              <w:rPr>
                <w:sz w:val="7"/>
                <w:szCs w:val="7"/>
              </w:rPr>
              <w:t xml:space="preserve">Intellectual </w:t>
            </w:r>
          </w:p>
        </w:tc>
        <w:tc>
          <w:tcPr>
            <w:tcW w:w="0" w:type="auto"/>
            <w:tcBorders>
              <w:top w:val="single" w:sz="4" w:space="0" w:color="auto"/>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w:t>
            </w:r>
            <w:r w:rsidRPr="00E2106B">
              <w:rPr>
                <w:sz w:val="7"/>
                <w:szCs w:val="7"/>
              </w:rPr>
              <w:t>/1</w:t>
            </w:r>
          </w:p>
        </w:tc>
        <w:tc>
          <w:tcPr>
            <w:tcW w:w="0" w:type="auto"/>
            <w:tcBorders>
              <w:top w:val="single" w:sz="4" w:space="0" w:color="auto"/>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0.98</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val="restart"/>
            <w:tcBorders>
              <w:top w:val="single" w:sz="4" w:space="0" w:color="auto"/>
            </w:tcBorders>
            <w:shd w:val="clear" w:color="auto" w:fill="auto"/>
            <w:vAlign w:val="center"/>
          </w:tcPr>
          <w:p w:rsidR="00D41283" w:rsidRPr="00E2106B" w:rsidRDefault="00D41283" w:rsidP="00411DA8">
            <w:pPr>
              <w:jc w:val="center"/>
              <w:rPr>
                <w:sz w:val="7"/>
                <w:szCs w:val="7"/>
                <w:lang w:bidi="ar-EG"/>
              </w:rPr>
            </w:pPr>
            <w:r w:rsidRPr="00E2106B">
              <w:rPr>
                <w:sz w:val="7"/>
                <w:szCs w:val="7"/>
                <w:lang w:bidi="ar-EG"/>
              </w:rPr>
              <w:t>0.95</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val="restart"/>
            <w:tcBorders>
              <w:top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 xml:space="preserve">0.97  </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commenting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interpretation</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analyzing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methodical</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2/5</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Focusing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w:t>
            </w:r>
            <w:r w:rsidRPr="00E2106B">
              <w:rPr>
                <w:sz w:val="7"/>
                <w:szCs w:val="7"/>
              </w:rPr>
              <w:t>/6</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Concentration</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2/7</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Memorial</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2/8</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Creativity</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2/9</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Understand</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2/10</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Negotiating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w:t>
            </w:r>
            <w:r w:rsidRPr="00E2106B">
              <w:rPr>
                <w:sz w:val="7"/>
                <w:szCs w:val="7"/>
              </w:rPr>
              <w:t>/11</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Asking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2/12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Answering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2/13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0.78</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Explaining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2/14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Simplifying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2/15</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Suggesting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w:t>
            </w:r>
            <w:r w:rsidRPr="00E2106B">
              <w:rPr>
                <w:sz w:val="7"/>
                <w:szCs w:val="7"/>
              </w:rPr>
              <w:t>/16</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Wondering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2/1</w:t>
            </w:r>
            <w:r w:rsidRPr="00E2106B">
              <w:rPr>
                <w:sz w:val="7"/>
                <w:szCs w:val="7"/>
              </w:rPr>
              <w:t xml:space="preserve">7 </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Reasoning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2/18</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Estimation</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2/19</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tabs>
                <w:tab w:val="left" w:pos="2160"/>
              </w:tabs>
              <w:rPr>
                <w:sz w:val="7"/>
                <w:szCs w:val="7"/>
              </w:rPr>
            </w:pPr>
            <w:r w:rsidRPr="00E2106B">
              <w:rPr>
                <w:sz w:val="7"/>
                <w:szCs w:val="7"/>
              </w:rPr>
              <w:t>quick-witted</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2/20</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intimation</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w:t>
            </w:r>
            <w:r w:rsidRPr="00E2106B">
              <w:rPr>
                <w:sz w:val="7"/>
                <w:szCs w:val="7"/>
              </w:rPr>
              <w:t>/21</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sequential</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2/2</w:t>
            </w:r>
            <w:r w:rsidRPr="00E2106B">
              <w:rPr>
                <w:sz w:val="7"/>
                <w:szCs w:val="7"/>
              </w:rPr>
              <w:t>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self-discipline</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2/23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Connecting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2/24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tcBorders>
              <w:bottom w:val="nil"/>
            </w:tcBorders>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convincing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2/25</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tcBorders>
              <w:bottom w:val="nil"/>
            </w:tcBorders>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0.77</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val="restart"/>
            <w:tcBorders>
              <w:top w:val="single" w:sz="4" w:space="0" w:color="auto"/>
            </w:tcBorders>
            <w:shd w:val="clear" w:color="auto" w:fill="auto"/>
            <w:vAlign w:val="center"/>
          </w:tcPr>
          <w:p w:rsidR="00D41283" w:rsidRPr="00E2106B" w:rsidRDefault="00D41283" w:rsidP="00411DA8">
            <w:pPr>
              <w:rPr>
                <w:sz w:val="7"/>
                <w:szCs w:val="7"/>
              </w:rPr>
            </w:pPr>
          </w:p>
          <w:p w:rsidR="00D41283" w:rsidRPr="00E2106B" w:rsidRDefault="00D41283" w:rsidP="00411DA8">
            <w:pPr>
              <w:rPr>
                <w:sz w:val="7"/>
                <w:szCs w:val="7"/>
              </w:rPr>
            </w:pPr>
            <w:r w:rsidRPr="00E2106B">
              <w:rPr>
                <w:sz w:val="7"/>
                <w:szCs w:val="7"/>
              </w:rPr>
              <w:t>The</w:t>
            </w:r>
          </w:p>
          <w:p w:rsidR="00D41283" w:rsidRPr="00E2106B" w:rsidRDefault="00D41283" w:rsidP="00411DA8">
            <w:pPr>
              <w:rPr>
                <w:sz w:val="7"/>
                <w:szCs w:val="7"/>
              </w:rPr>
            </w:pPr>
            <w:r w:rsidRPr="00E2106B">
              <w:rPr>
                <w:sz w:val="7"/>
                <w:szCs w:val="7"/>
              </w:rPr>
              <w:t>lack of practicing</w:t>
            </w:r>
          </w:p>
          <w:p w:rsidR="006E5506" w:rsidRDefault="00D41283" w:rsidP="00411DA8">
            <w:pPr>
              <w:rPr>
                <w:sz w:val="7"/>
                <w:szCs w:val="7"/>
              </w:rPr>
            </w:pPr>
            <w:r w:rsidRPr="00E2106B">
              <w:rPr>
                <w:sz w:val="7"/>
                <w:szCs w:val="7"/>
              </w:rPr>
              <w:t>the emotion-based</w:t>
            </w:r>
          </w:p>
          <w:p w:rsidR="006E5506" w:rsidRDefault="00D41283" w:rsidP="00411DA8">
            <w:pPr>
              <w:rPr>
                <w:sz w:val="7"/>
                <w:szCs w:val="7"/>
              </w:rPr>
            </w:pPr>
            <w:r w:rsidRPr="00E2106B">
              <w:rPr>
                <w:sz w:val="7"/>
                <w:szCs w:val="7"/>
              </w:rPr>
              <w:t>management</w:t>
            </w:r>
          </w:p>
          <w:p w:rsidR="00D41283" w:rsidRPr="00E2106B" w:rsidRDefault="00D41283" w:rsidP="00411DA8">
            <w:pPr>
              <w:rPr>
                <w:sz w:val="7"/>
                <w:szCs w:val="7"/>
              </w:rPr>
            </w:pPr>
            <w:r w:rsidRPr="00E2106B">
              <w:rPr>
                <w:sz w:val="7"/>
                <w:szCs w:val="7"/>
              </w:rPr>
              <w:t>functions</w:t>
            </w:r>
          </w:p>
        </w:tc>
        <w:tc>
          <w:tcPr>
            <w:tcW w:w="0" w:type="auto"/>
            <w:vMerge w:val="restart"/>
            <w:tcBorders>
              <w:top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C 3</w:t>
            </w:r>
          </w:p>
        </w:tc>
        <w:tc>
          <w:tcPr>
            <w:tcW w:w="0" w:type="auto"/>
            <w:tcBorders>
              <w:top w:val="single" w:sz="4" w:space="0" w:color="auto"/>
              <w:bottom w:val="nil"/>
            </w:tcBorders>
            <w:shd w:val="clear" w:color="auto" w:fill="auto"/>
          </w:tcPr>
          <w:p w:rsidR="00D41283" w:rsidRPr="00E2106B" w:rsidRDefault="00D41283" w:rsidP="00411DA8">
            <w:pPr>
              <w:rPr>
                <w:sz w:val="7"/>
                <w:szCs w:val="7"/>
              </w:rPr>
            </w:pPr>
            <w:r w:rsidRPr="00E2106B">
              <w:rPr>
                <w:sz w:val="7"/>
                <w:szCs w:val="7"/>
              </w:rPr>
              <w:t>Loyalty</w:t>
            </w:r>
          </w:p>
        </w:tc>
        <w:tc>
          <w:tcPr>
            <w:tcW w:w="0" w:type="auto"/>
            <w:tcBorders>
              <w:top w:val="single" w:sz="4" w:space="0" w:color="auto"/>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w:t>
            </w:r>
            <w:r w:rsidRPr="00E2106B">
              <w:rPr>
                <w:sz w:val="7"/>
                <w:szCs w:val="7"/>
              </w:rPr>
              <w:t>/1</w:t>
            </w:r>
          </w:p>
        </w:tc>
        <w:tc>
          <w:tcPr>
            <w:tcW w:w="0" w:type="auto"/>
            <w:tcBorders>
              <w:top w:val="single" w:sz="4" w:space="0" w:color="auto"/>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val="restart"/>
            <w:tcBorders>
              <w:top w:val="single" w:sz="4" w:space="0" w:color="auto"/>
            </w:tcBorders>
            <w:shd w:val="clear" w:color="auto" w:fill="auto"/>
            <w:vAlign w:val="center"/>
          </w:tcPr>
          <w:p w:rsidR="00D41283" w:rsidRPr="00E2106B" w:rsidRDefault="00D41283" w:rsidP="00411DA8">
            <w:pPr>
              <w:jc w:val="center"/>
              <w:rPr>
                <w:sz w:val="7"/>
                <w:szCs w:val="7"/>
                <w:lang w:bidi="ar-EG"/>
              </w:rPr>
            </w:pPr>
            <w:r w:rsidRPr="00E2106B">
              <w:rPr>
                <w:sz w:val="7"/>
                <w:szCs w:val="7"/>
                <w:lang w:bidi="ar-EG"/>
              </w:rPr>
              <w:t>0.94</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tcBorders>
              <w:top w:val="single" w:sz="4" w:space="0" w:color="auto"/>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Psycho-power</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0.77</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Warmth</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Changing</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Soft powering</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3/5</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Affecting</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w:t>
            </w:r>
            <w:r w:rsidRPr="00E2106B">
              <w:rPr>
                <w:sz w:val="7"/>
                <w:szCs w:val="7"/>
              </w:rPr>
              <w:t>/6</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Kindness</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3/7</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Appreciating</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3/8</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Open-minded</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3/9</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Encompass</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3/10</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Sensitivity</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w:t>
            </w:r>
            <w:r w:rsidRPr="00E2106B">
              <w:rPr>
                <w:sz w:val="7"/>
                <w:szCs w:val="7"/>
              </w:rPr>
              <w:t>/11</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Favoring</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3/12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0.78</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Supporting</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3/13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Charitable</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3/14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Helpful</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3/15</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Scarifying</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w:t>
            </w:r>
            <w:r w:rsidRPr="00E2106B">
              <w:rPr>
                <w:sz w:val="7"/>
                <w:szCs w:val="7"/>
              </w:rPr>
              <w:t>/16</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Self-denying</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3/1</w:t>
            </w:r>
            <w:r w:rsidRPr="00E2106B">
              <w:rPr>
                <w:sz w:val="7"/>
                <w:szCs w:val="7"/>
              </w:rPr>
              <w:t xml:space="preserve">7 </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Inspiring</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3/18</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Promising</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3/19</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Acceptability</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3/20</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0.77</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Readable</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w:t>
            </w:r>
            <w:r w:rsidRPr="00E2106B">
              <w:rPr>
                <w:sz w:val="7"/>
                <w:szCs w:val="7"/>
              </w:rPr>
              <w:t>/21</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Accessing</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3/2</w:t>
            </w:r>
            <w:r w:rsidRPr="00E2106B">
              <w:rPr>
                <w:sz w:val="7"/>
                <w:szCs w:val="7"/>
              </w:rPr>
              <w:t>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Differentiate</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3/23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0.78</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tcPr>
          <w:p w:rsidR="00D41283" w:rsidRPr="00E2106B" w:rsidRDefault="00D41283" w:rsidP="00411DA8">
            <w:pPr>
              <w:rPr>
                <w:sz w:val="7"/>
                <w:szCs w:val="7"/>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Accessible</w:t>
            </w:r>
          </w:p>
        </w:tc>
        <w:tc>
          <w:tcPr>
            <w:tcW w:w="0" w:type="auto"/>
            <w:tcBorders>
              <w:top w:val="nil"/>
              <w:bottom w:val="nil"/>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3/24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tcBorders>
              <w:bottom w:val="single" w:sz="4" w:space="0" w:color="auto"/>
            </w:tcBorders>
            <w:shd w:val="clear" w:color="auto" w:fill="auto"/>
          </w:tcPr>
          <w:p w:rsidR="00D41283" w:rsidRPr="00E2106B" w:rsidRDefault="00D41283" w:rsidP="00411DA8">
            <w:pPr>
              <w:rPr>
                <w:sz w:val="7"/>
                <w:szCs w:val="7"/>
              </w:rPr>
            </w:pPr>
          </w:p>
        </w:tc>
        <w:tc>
          <w:tcPr>
            <w:tcW w:w="0" w:type="auto"/>
            <w:vMerge/>
            <w:tcBorders>
              <w:bottom w:val="single" w:sz="4" w:space="0" w:color="auto"/>
            </w:tcBorders>
            <w:shd w:val="clear" w:color="auto" w:fill="auto"/>
            <w:vAlign w:val="center"/>
          </w:tcPr>
          <w:p w:rsidR="00D41283" w:rsidRPr="00E2106B" w:rsidRDefault="00D41283" w:rsidP="00411DA8">
            <w:pPr>
              <w:rPr>
                <w:sz w:val="7"/>
                <w:szCs w:val="7"/>
                <w:lang w:bidi="ar-EG"/>
              </w:rPr>
            </w:pPr>
          </w:p>
        </w:tc>
        <w:tc>
          <w:tcPr>
            <w:tcW w:w="0" w:type="auto"/>
            <w:tcBorders>
              <w:top w:val="nil"/>
              <w:bottom w:val="single" w:sz="4" w:space="0" w:color="auto"/>
            </w:tcBorders>
            <w:shd w:val="clear" w:color="auto" w:fill="auto"/>
          </w:tcPr>
          <w:p w:rsidR="00D41283" w:rsidRPr="00E2106B" w:rsidRDefault="00D41283" w:rsidP="00411DA8">
            <w:pPr>
              <w:rPr>
                <w:sz w:val="7"/>
                <w:szCs w:val="7"/>
              </w:rPr>
            </w:pPr>
            <w:r w:rsidRPr="00E2106B">
              <w:rPr>
                <w:sz w:val="7"/>
                <w:szCs w:val="7"/>
              </w:rPr>
              <w:t xml:space="preserve">Affiliation </w:t>
            </w:r>
          </w:p>
        </w:tc>
        <w:tc>
          <w:tcPr>
            <w:tcW w:w="0" w:type="auto"/>
            <w:tcBorders>
              <w:top w:val="nil"/>
              <w:bottom w:val="single" w:sz="4" w:space="0" w:color="auto"/>
              <w:right w:val="double" w:sz="4" w:space="0" w:color="auto"/>
            </w:tcBorders>
            <w:shd w:val="clear" w:color="auto" w:fill="auto"/>
          </w:tcPr>
          <w:p w:rsidR="00D41283" w:rsidRPr="00E2106B" w:rsidRDefault="00D41283" w:rsidP="00411DA8">
            <w:pPr>
              <w:jc w:val="lowKashida"/>
              <w:rPr>
                <w:sz w:val="7"/>
                <w:szCs w:val="7"/>
              </w:rPr>
            </w:pPr>
            <w:r w:rsidRPr="00E2106B">
              <w:rPr>
                <w:sz w:val="7"/>
                <w:szCs w:val="7"/>
                <w:lang w:bidi="ar-EG"/>
              </w:rPr>
              <w:t>C 3/25</w:t>
            </w:r>
          </w:p>
        </w:tc>
        <w:tc>
          <w:tcPr>
            <w:tcW w:w="0" w:type="auto"/>
            <w:tcBorders>
              <w:top w:val="nil"/>
              <w:left w:val="double" w:sz="4" w:space="0" w:color="auto"/>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0.97</w:t>
            </w: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tcBorders>
              <w:bottom w:val="single" w:sz="4" w:space="0" w:color="auto"/>
            </w:tcBorders>
            <w:shd w:val="clear" w:color="auto" w:fill="auto"/>
            <w:vAlign w:val="center"/>
          </w:tcPr>
          <w:p w:rsidR="00D41283" w:rsidRPr="00E2106B" w:rsidRDefault="00D41283" w:rsidP="00411DA8">
            <w:pPr>
              <w:jc w:val="center"/>
              <w:rPr>
                <w:sz w:val="7"/>
                <w:szCs w:val="7"/>
                <w:lang w:bidi="ar-EG"/>
              </w:rPr>
            </w:pP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val="restart"/>
            <w:tcBorders>
              <w:top w:val="single" w:sz="4" w:space="0" w:color="auto"/>
            </w:tcBorders>
            <w:shd w:val="clear" w:color="auto" w:fill="auto"/>
            <w:vAlign w:val="center"/>
          </w:tcPr>
          <w:p w:rsidR="00D41283" w:rsidRPr="00E2106B" w:rsidRDefault="00D41283" w:rsidP="00411DA8">
            <w:pPr>
              <w:rPr>
                <w:sz w:val="7"/>
                <w:szCs w:val="7"/>
              </w:rPr>
            </w:pPr>
            <w:r w:rsidRPr="00E2106B">
              <w:rPr>
                <w:sz w:val="7"/>
                <w:szCs w:val="7"/>
              </w:rPr>
              <w:t>The</w:t>
            </w:r>
          </w:p>
          <w:p w:rsidR="00D41283" w:rsidRPr="00E2106B" w:rsidRDefault="00D41283" w:rsidP="00411DA8">
            <w:pPr>
              <w:rPr>
                <w:sz w:val="7"/>
                <w:szCs w:val="7"/>
              </w:rPr>
            </w:pPr>
            <w:r w:rsidRPr="00E2106B">
              <w:rPr>
                <w:sz w:val="7"/>
                <w:szCs w:val="7"/>
              </w:rPr>
              <w:t>lack of practicing</w:t>
            </w:r>
          </w:p>
          <w:p w:rsidR="006E5506" w:rsidRDefault="006E5506" w:rsidP="00411DA8">
            <w:pPr>
              <w:rPr>
                <w:sz w:val="7"/>
                <w:szCs w:val="7"/>
              </w:rPr>
            </w:pPr>
            <w:r>
              <w:rPr>
                <w:sz w:val="7"/>
                <w:szCs w:val="7"/>
              </w:rPr>
              <w:t>the character-</w:t>
            </w:r>
            <w:r w:rsidR="00D41283" w:rsidRPr="00E2106B">
              <w:rPr>
                <w:sz w:val="7"/>
                <w:szCs w:val="7"/>
              </w:rPr>
              <w:t>based</w:t>
            </w:r>
          </w:p>
          <w:p w:rsidR="006E5506" w:rsidRDefault="00D41283" w:rsidP="00411DA8">
            <w:pPr>
              <w:rPr>
                <w:sz w:val="7"/>
                <w:szCs w:val="7"/>
              </w:rPr>
            </w:pPr>
            <w:r w:rsidRPr="00E2106B">
              <w:rPr>
                <w:sz w:val="7"/>
                <w:szCs w:val="7"/>
              </w:rPr>
              <w:t>management</w:t>
            </w:r>
          </w:p>
          <w:p w:rsidR="00D41283" w:rsidRPr="00E2106B" w:rsidRDefault="00D41283" w:rsidP="00411DA8">
            <w:pPr>
              <w:rPr>
                <w:sz w:val="7"/>
                <w:szCs w:val="7"/>
              </w:rPr>
            </w:pPr>
            <w:r w:rsidRPr="00E2106B">
              <w:rPr>
                <w:sz w:val="7"/>
                <w:szCs w:val="7"/>
              </w:rPr>
              <w:t xml:space="preserve"> functions</w:t>
            </w:r>
          </w:p>
        </w:tc>
        <w:tc>
          <w:tcPr>
            <w:tcW w:w="0" w:type="auto"/>
            <w:vMerge w:val="restart"/>
            <w:tcBorders>
              <w:top w:val="single" w:sz="4" w:space="0" w:color="auto"/>
            </w:tcBorders>
            <w:shd w:val="clear" w:color="auto" w:fill="auto"/>
            <w:vAlign w:val="center"/>
          </w:tcPr>
          <w:p w:rsidR="00D41283" w:rsidRPr="00E2106B" w:rsidRDefault="00D41283" w:rsidP="00411DA8">
            <w:pPr>
              <w:rPr>
                <w:sz w:val="7"/>
                <w:szCs w:val="7"/>
                <w:lang w:bidi="ar-EG"/>
              </w:rPr>
            </w:pPr>
            <w:r w:rsidRPr="00E2106B">
              <w:rPr>
                <w:sz w:val="7"/>
                <w:szCs w:val="7"/>
                <w:lang w:bidi="ar-EG"/>
              </w:rPr>
              <w:t>C 4</w:t>
            </w:r>
          </w:p>
        </w:tc>
        <w:tc>
          <w:tcPr>
            <w:tcW w:w="0" w:type="auto"/>
            <w:tcBorders>
              <w:top w:val="single" w:sz="4" w:space="0" w:color="auto"/>
              <w:bottom w:val="nil"/>
            </w:tcBorders>
            <w:shd w:val="clear" w:color="auto" w:fill="auto"/>
          </w:tcPr>
          <w:p w:rsidR="00D41283" w:rsidRPr="00E2106B" w:rsidRDefault="00D41283" w:rsidP="00411DA8">
            <w:pPr>
              <w:rPr>
                <w:sz w:val="7"/>
                <w:szCs w:val="7"/>
              </w:rPr>
            </w:pPr>
            <w:r w:rsidRPr="00E2106B">
              <w:rPr>
                <w:sz w:val="7"/>
                <w:szCs w:val="7"/>
              </w:rPr>
              <w:t>initiation</w:t>
            </w:r>
          </w:p>
        </w:tc>
        <w:tc>
          <w:tcPr>
            <w:tcW w:w="0" w:type="auto"/>
            <w:tcBorders>
              <w:top w:val="single" w:sz="4" w:space="0" w:color="auto"/>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w:t>
            </w:r>
            <w:r w:rsidRPr="00E2106B">
              <w:rPr>
                <w:sz w:val="7"/>
                <w:szCs w:val="7"/>
              </w:rPr>
              <w:t>/1</w:t>
            </w:r>
          </w:p>
        </w:tc>
        <w:tc>
          <w:tcPr>
            <w:tcW w:w="0" w:type="auto"/>
            <w:tcBorders>
              <w:top w:val="single" w:sz="4" w:space="0" w:color="auto"/>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val="restart"/>
            <w:tcBorders>
              <w:top w:val="single" w:sz="4" w:space="0" w:color="auto"/>
            </w:tcBorders>
            <w:shd w:val="clear" w:color="auto" w:fill="auto"/>
            <w:vAlign w:val="center"/>
          </w:tcPr>
          <w:p w:rsidR="00D41283" w:rsidRPr="00E2106B" w:rsidRDefault="00D41283" w:rsidP="00411DA8">
            <w:pPr>
              <w:jc w:val="center"/>
              <w:rPr>
                <w:sz w:val="7"/>
                <w:szCs w:val="7"/>
                <w:lang w:bidi="ar-EG"/>
              </w:rPr>
            </w:pPr>
            <w:r w:rsidRPr="00E2106B">
              <w:rPr>
                <w:sz w:val="7"/>
                <w:szCs w:val="7"/>
                <w:lang w:bidi="ar-EG"/>
              </w:rPr>
              <w:t>0.95</w:t>
            </w:r>
          </w:p>
        </w:tc>
        <w:tc>
          <w:tcPr>
            <w:tcW w:w="0" w:type="auto"/>
            <w:tcBorders>
              <w:top w:val="sing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val="restart"/>
            <w:tcBorders>
              <w:top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0.97</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positivism</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ethical</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0.78</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variety</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Clarity</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4/5</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Frankness</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w:t>
            </w:r>
            <w:r w:rsidRPr="00E2106B">
              <w:rPr>
                <w:sz w:val="7"/>
                <w:szCs w:val="7"/>
              </w:rPr>
              <w:t>/6</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Sociability</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4/7</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Trustworthy</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4/8</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Trusting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4/9</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Changeable</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4/10</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time pointing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w:t>
            </w:r>
            <w:r w:rsidRPr="00E2106B">
              <w:rPr>
                <w:sz w:val="7"/>
                <w:szCs w:val="7"/>
              </w:rPr>
              <w:t>/11</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uniqueness</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4/12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exceptionality</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4/13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0.77</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braveness</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4/14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dependable</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4/15</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0.89</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independency</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w:t>
            </w:r>
            <w:r w:rsidRPr="00E2106B">
              <w:rPr>
                <w:sz w:val="7"/>
                <w:szCs w:val="7"/>
              </w:rPr>
              <w:t>/16</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sincerity</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4/1</w:t>
            </w:r>
            <w:r w:rsidRPr="00E2106B">
              <w:rPr>
                <w:sz w:val="7"/>
                <w:szCs w:val="7"/>
              </w:rPr>
              <w:t xml:space="preserve">7 </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0.99</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0.77</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challenging</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4/18</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believable</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4/19</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0.82</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Functionalist</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4/20</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 xml:space="preserve">Deeming easier </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w:t>
            </w:r>
            <w:r w:rsidRPr="00E2106B">
              <w:rPr>
                <w:sz w:val="7"/>
                <w:szCs w:val="7"/>
              </w:rPr>
              <w:t>/21</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0.87</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0.93</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Civilized</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4/2</w:t>
            </w:r>
            <w:r w:rsidRPr="00E2106B">
              <w:rPr>
                <w:sz w:val="7"/>
                <w:szCs w:val="7"/>
              </w:rPr>
              <w:t>2</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0.78</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0.88</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brilliant</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4/23</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0.98</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0.86</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0.91</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shd w:val="clear" w:color="auto" w:fill="auto"/>
            <w:vAlign w:val="center"/>
          </w:tcPr>
          <w:p w:rsidR="00D41283" w:rsidRPr="00E2106B" w:rsidRDefault="00D41283" w:rsidP="00411DA8">
            <w:pPr>
              <w:jc w:val="lowKashida"/>
              <w:rPr>
                <w:sz w:val="7"/>
                <w:szCs w:val="7"/>
                <w:lang w:bidi="ar-EG"/>
              </w:rPr>
            </w:pPr>
          </w:p>
        </w:tc>
        <w:tc>
          <w:tcPr>
            <w:tcW w:w="465" w:type="dxa"/>
            <w:vMerge/>
            <w:shd w:val="clear" w:color="auto" w:fill="auto"/>
            <w:vAlign w:val="center"/>
          </w:tcPr>
          <w:p w:rsidR="00D41283" w:rsidRPr="00E2106B" w:rsidRDefault="00D41283" w:rsidP="00411DA8">
            <w:pPr>
              <w:jc w:val="lowKashida"/>
              <w:rPr>
                <w:sz w:val="7"/>
                <w:szCs w:val="7"/>
                <w:lang w:bidi="ar-EG"/>
              </w:rPr>
            </w:pPr>
          </w:p>
        </w:tc>
        <w:tc>
          <w:tcPr>
            <w:tcW w:w="760" w:type="dxa"/>
            <w:vMerge/>
            <w:shd w:val="clear" w:color="auto" w:fill="auto"/>
            <w:vAlign w:val="center"/>
          </w:tcPr>
          <w:p w:rsidR="00D41283" w:rsidRPr="00E2106B" w:rsidRDefault="00D41283" w:rsidP="00411DA8">
            <w:pPr>
              <w:rPr>
                <w:sz w:val="7"/>
                <w:szCs w:val="7"/>
                <w:lang w:bidi="ar-EG"/>
              </w:rPr>
            </w:pPr>
          </w:p>
        </w:tc>
        <w:tc>
          <w:tcPr>
            <w:tcW w:w="0" w:type="auto"/>
            <w:vMerge/>
            <w:tcBorders>
              <w:bottom w:val="nil"/>
            </w:tcBorders>
            <w:shd w:val="clear" w:color="auto" w:fill="auto"/>
            <w:vAlign w:val="center"/>
          </w:tcPr>
          <w:p w:rsidR="00D41283" w:rsidRPr="00E2106B" w:rsidRDefault="00D41283" w:rsidP="00411DA8">
            <w:pPr>
              <w:rPr>
                <w:sz w:val="7"/>
                <w:szCs w:val="7"/>
                <w:lang w:bidi="ar-EG"/>
              </w:rPr>
            </w:pPr>
          </w:p>
        </w:tc>
        <w:tc>
          <w:tcPr>
            <w:tcW w:w="0" w:type="auto"/>
            <w:tcBorders>
              <w:top w:val="nil"/>
              <w:bottom w:val="nil"/>
            </w:tcBorders>
            <w:shd w:val="clear" w:color="auto" w:fill="auto"/>
          </w:tcPr>
          <w:p w:rsidR="00D41283" w:rsidRPr="00E2106B" w:rsidRDefault="00D41283" w:rsidP="00411DA8">
            <w:pPr>
              <w:rPr>
                <w:sz w:val="7"/>
                <w:szCs w:val="7"/>
              </w:rPr>
            </w:pPr>
            <w:r w:rsidRPr="00E2106B">
              <w:rPr>
                <w:sz w:val="7"/>
                <w:szCs w:val="7"/>
              </w:rPr>
              <w:t>exceptionality</w:t>
            </w:r>
          </w:p>
        </w:tc>
        <w:tc>
          <w:tcPr>
            <w:tcW w:w="0" w:type="auto"/>
            <w:tcBorders>
              <w:top w:val="nil"/>
              <w:bottom w:val="nil"/>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4/24</w:t>
            </w: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0.94</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0.85</w:t>
            </w:r>
          </w:p>
        </w:tc>
        <w:tc>
          <w:tcPr>
            <w:tcW w:w="0" w:type="auto"/>
            <w:vMerge/>
            <w:shd w:val="clear" w:color="auto" w:fill="auto"/>
            <w:vAlign w:val="center"/>
          </w:tcPr>
          <w:p w:rsidR="00D41283" w:rsidRPr="00E2106B" w:rsidRDefault="00D41283" w:rsidP="00411DA8">
            <w:pPr>
              <w:jc w:val="center"/>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0.80</w:t>
            </w: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nil"/>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right w:val="single" w:sz="4" w:space="0" w:color="auto"/>
            </w:tcBorders>
            <w:shd w:val="clear" w:color="auto" w:fill="auto"/>
            <w:vAlign w:val="center"/>
          </w:tcPr>
          <w:p w:rsidR="00D41283" w:rsidRPr="00E2106B" w:rsidRDefault="00D41283" w:rsidP="00411DA8">
            <w:pPr>
              <w:rPr>
                <w:sz w:val="7"/>
                <w:szCs w:val="7"/>
                <w:lang w:bidi="ar-EG"/>
              </w:rPr>
            </w:pPr>
          </w:p>
        </w:tc>
      </w:tr>
      <w:tr w:rsidR="006E5506" w:rsidRPr="00E2106B" w:rsidTr="006E5506">
        <w:trPr>
          <w:cantSplit/>
          <w:jc w:val="center"/>
        </w:trPr>
        <w:tc>
          <w:tcPr>
            <w:tcW w:w="457" w:type="dxa"/>
            <w:vMerge/>
            <w:tcBorders>
              <w:bottom w:val="single" w:sz="4" w:space="0" w:color="auto"/>
            </w:tcBorders>
            <w:shd w:val="clear" w:color="auto" w:fill="auto"/>
            <w:vAlign w:val="center"/>
          </w:tcPr>
          <w:p w:rsidR="00D41283" w:rsidRPr="00E2106B" w:rsidRDefault="00D41283" w:rsidP="00411DA8">
            <w:pPr>
              <w:jc w:val="lowKashida"/>
              <w:rPr>
                <w:sz w:val="7"/>
                <w:szCs w:val="7"/>
                <w:lang w:bidi="ar-EG"/>
              </w:rPr>
            </w:pPr>
          </w:p>
        </w:tc>
        <w:tc>
          <w:tcPr>
            <w:tcW w:w="465" w:type="dxa"/>
            <w:vMerge/>
            <w:tcBorders>
              <w:bottom w:val="single" w:sz="4" w:space="0" w:color="auto"/>
            </w:tcBorders>
            <w:shd w:val="clear" w:color="auto" w:fill="auto"/>
            <w:vAlign w:val="center"/>
          </w:tcPr>
          <w:p w:rsidR="00D41283" w:rsidRPr="00E2106B" w:rsidRDefault="00D41283" w:rsidP="00411DA8">
            <w:pPr>
              <w:jc w:val="lowKashida"/>
              <w:rPr>
                <w:sz w:val="7"/>
                <w:szCs w:val="7"/>
                <w:lang w:bidi="ar-EG"/>
              </w:rPr>
            </w:pPr>
          </w:p>
        </w:tc>
        <w:tc>
          <w:tcPr>
            <w:tcW w:w="760" w:type="dxa"/>
            <w:vMerge/>
            <w:tcBorders>
              <w:bottom w:val="single" w:sz="4" w:space="0" w:color="auto"/>
            </w:tcBorders>
            <w:shd w:val="clear" w:color="auto" w:fill="auto"/>
            <w:vAlign w:val="center"/>
          </w:tcPr>
          <w:p w:rsidR="00D41283" w:rsidRPr="00E2106B" w:rsidRDefault="00D41283" w:rsidP="00411DA8">
            <w:pPr>
              <w:rPr>
                <w:sz w:val="7"/>
                <w:szCs w:val="7"/>
                <w:lang w:bidi="ar-EG"/>
              </w:rPr>
            </w:pPr>
          </w:p>
        </w:tc>
        <w:tc>
          <w:tcPr>
            <w:tcW w:w="0" w:type="auto"/>
            <w:tcBorders>
              <w:top w:val="nil"/>
              <w:bottom w:val="single" w:sz="4" w:space="0" w:color="auto"/>
            </w:tcBorders>
            <w:shd w:val="clear" w:color="auto" w:fill="auto"/>
            <w:vAlign w:val="center"/>
          </w:tcPr>
          <w:p w:rsidR="00D41283" w:rsidRPr="00E2106B" w:rsidRDefault="00D41283" w:rsidP="00411DA8">
            <w:pPr>
              <w:rPr>
                <w:sz w:val="7"/>
                <w:szCs w:val="7"/>
                <w:lang w:bidi="ar-EG"/>
              </w:rPr>
            </w:pPr>
          </w:p>
        </w:tc>
        <w:tc>
          <w:tcPr>
            <w:tcW w:w="0" w:type="auto"/>
            <w:tcBorders>
              <w:top w:val="nil"/>
              <w:bottom w:val="single" w:sz="4" w:space="0" w:color="auto"/>
            </w:tcBorders>
            <w:shd w:val="clear" w:color="auto" w:fill="auto"/>
          </w:tcPr>
          <w:p w:rsidR="00D41283" w:rsidRPr="00E2106B" w:rsidRDefault="00D41283" w:rsidP="00411DA8">
            <w:pPr>
              <w:rPr>
                <w:sz w:val="7"/>
                <w:szCs w:val="7"/>
              </w:rPr>
            </w:pPr>
            <w:r w:rsidRPr="00E2106B">
              <w:rPr>
                <w:sz w:val="7"/>
                <w:szCs w:val="7"/>
              </w:rPr>
              <w:t>Willing</w:t>
            </w:r>
          </w:p>
        </w:tc>
        <w:tc>
          <w:tcPr>
            <w:tcW w:w="0" w:type="auto"/>
            <w:tcBorders>
              <w:top w:val="nil"/>
              <w:bottom w:val="single" w:sz="4" w:space="0" w:color="auto"/>
              <w:right w:val="double" w:sz="4" w:space="0" w:color="auto"/>
            </w:tcBorders>
            <w:shd w:val="clear" w:color="auto" w:fill="auto"/>
          </w:tcPr>
          <w:p w:rsidR="00D41283" w:rsidRPr="00E2106B" w:rsidRDefault="00D41283" w:rsidP="00411DA8">
            <w:pPr>
              <w:rPr>
                <w:sz w:val="7"/>
                <w:szCs w:val="7"/>
              </w:rPr>
            </w:pPr>
            <w:r w:rsidRPr="00E2106B">
              <w:rPr>
                <w:sz w:val="7"/>
                <w:szCs w:val="7"/>
                <w:lang w:bidi="ar-EG"/>
              </w:rPr>
              <w:t>C 4/25</w:t>
            </w:r>
          </w:p>
        </w:tc>
        <w:tc>
          <w:tcPr>
            <w:tcW w:w="0" w:type="auto"/>
            <w:tcBorders>
              <w:top w:val="nil"/>
              <w:left w:val="double" w:sz="4" w:space="0" w:color="auto"/>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0.97</w:t>
            </w: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0.84</w:t>
            </w:r>
          </w:p>
        </w:tc>
        <w:tc>
          <w:tcPr>
            <w:tcW w:w="0" w:type="auto"/>
            <w:vMerge/>
            <w:tcBorders>
              <w:bottom w:val="single" w:sz="4" w:space="0" w:color="auto"/>
            </w:tcBorders>
            <w:shd w:val="clear" w:color="auto" w:fill="auto"/>
            <w:vAlign w:val="center"/>
          </w:tcPr>
          <w:p w:rsidR="00D41283" w:rsidRPr="00E2106B" w:rsidRDefault="00D41283" w:rsidP="00411DA8">
            <w:pPr>
              <w:jc w:val="center"/>
              <w:rPr>
                <w:sz w:val="7"/>
                <w:szCs w:val="7"/>
                <w:lang w:bidi="ar-EG"/>
              </w:rPr>
            </w:pP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0.92</w:t>
            </w:r>
          </w:p>
        </w:tc>
        <w:tc>
          <w:tcPr>
            <w:tcW w:w="0" w:type="auto"/>
            <w:vMerge/>
            <w:tcBorders>
              <w:bottom w:val="single" w:sz="4" w:space="0" w:color="auto"/>
              <w:right w:val="doub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left w:val="double" w:sz="4" w:space="0" w:color="auto"/>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0.83</w:t>
            </w: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0.81</w:t>
            </w:r>
          </w:p>
        </w:tc>
        <w:tc>
          <w:tcPr>
            <w:tcW w:w="0" w:type="auto"/>
            <w:vMerge/>
            <w:tcBorders>
              <w:bottom w:val="single" w:sz="4" w:space="0" w:color="auto"/>
            </w:tcBorders>
            <w:shd w:val="clear" w:color="auto" w:fill="auto"/>
            <w:vAlign w:val="center"/>
          </w:tcPr>
          <w:p w:rsidR="00D41283" w:rsidRPr="00E2106B" w:rsidRDefault="00D41283" w:rsidP="00411DA8">
            <w:pPr>
              <w:jc w:val="lowKashida"/>
              <w:rPr>
                <w:sz w:val="7"/>
                <w:szCs w:val="7"/>
                <w:lang w:bidi="ar-EG"/>
              </w:rPr>
            </w:pPr>
          </w:p>
        </w:tc>
        <w:tc>
          <w:tcPr>
            <w:tcW w:w="0" w:type="auto"/>
            <w:tcBorders>
              <w:top w:val="nil"/>
              <w:bottom w:val="single" w:sz="4" w:space="0" w:color="auto"/>
            </w:tcBorders>
            <w:shd w:val="clear" w:color="auto" w:fill="auto"/>
            <w:vAlign w:val="center"/>
          </w:tcPr>
          <w:p w:rsidR="00D41283" w:rsidRPr="00E2106B" w:rsidRDefault="00D41283" w:rsidP="00411DA8">
            <w:pPr>
              <w:jc w:val="lowKashida"/>
              <w:rPr>
                <w:sz w:val="7"/>
                <w:szCs w:val="7"/>
                <w:lang w:bidi="ar-EG"/>
              </w:rPr>
            </w:pPr>
            <w:r w:rsidRPr="00E2106B">
              <w:rPr>
                <w:sz w:val="7"/>
                <w:szCs w:val="7"/>
                <w:lang w:bidi="ar-EG"/>
              </w:rPr>
              <w:t>0.90</w:t>
            </w:r>
          </w:p>
        </w:tc>
        <w:tc>
          <w:tcPr>
            <w:tcW w:w="0" w:type="auto"/>
            <w:vMerge/>
            <w:tcBorders>
              <w:bottom w:val="single" w:sz="4" w:space="0" w:color="auto"/>
              <w:right w:val="single" w:sz="4" w:space="0" w:color="auto"/>
            </w:tcBorders>
            <w:shd w:val="clear" w:color="auto" w:fill="auto"/>
            <w:vAlign w:val="center"/>
          </w:tcPr>
          <w:p w:rsidR="00D41283" w:rsidRPr="00E2106B" w:rsidRDefault="00D41283" w:rsidP="00411DA8">
            <w:pPr>
              <w:rPr>
                <w:sz w:val="7"/>
                <w:szCs w:val="7"/>
                <w:lang w:bidi="ar-EG"/>
              </w:rPr>
            </w:pPr>
          </w:p>
        </w:tc>
      </w:tr>
      <w:tr w:rsidR="00270D71" w:rsidRPr="00E2106B" w:rsidTr="006E5506">
        <w:trPr>
          <w:cantSplit/>
          <w:trHeight w:val="152"/>
          <w:jc w:val="center"/>
        </w:trPr>
        <w:tc>
          <w:tcPr>
            <w:tcW w:w="7227" w:type="dxa"/>
            <w:gridSpan w:val="16"/>
            <w:tcBorders>
              <w:top w:val="single" w:sz="4" w:space="0" w:color="auto"/>
              <w:left w:val="nil"/>
              <w:bottom w:val="nil"/>
              <w:right w:val="nil"/>
            </w:tcBorders>
            <w:shd w:val="clear" w:color="auto" w:fill="auto"/>
            <w:vAlign w:val="center"/>
          </w:tcPr>
          <w:p w:rsidR="00D41283" w:rsidRPr="009F3AA7" w:rsidRDefault="00D41283" w:rsidP="00411DA8">
            <w:pPr>
              <w:jc w:val="center"/>
              <w:rPr>
                <w:sz w:val="16"/>
                <w:szCs w:val="16"/>
                <w:lang w:bidi="ar-EG"/>
              </w:rPr>
            </w:pPr>
            <w:r w:rsidRPr="009F3AA7">
              <w:rPr>
                <w:sz w:val="16"/>
                <w:szCs w:val="16"/>
                <w:lang w:bidi="ar-EG"/>
              </w:rPr>
              <w:t>Source: Field Study</w:t>
            </w:r>
          </w:p>
        </w:tc>
      </w:tr>
    </w:tbl>
    <w:p w:rsidR="0071226C" w:rsidRPr="000425FC" w:rsidRDefault="0071226C" w:rsidP="00E23A0E">
      <w:pPr>
        <w:snapToGrid w:val="0"/>
        <w:ind w:left="425"/>
        <w:jc w:val="both"/>
        <w:rPr>
          <w:sz w:val="20"/>
          <w:szCs w:val="20"/>
        </w:rPr>
      </w:pPr>
    </w:p>
    <w:p w:rsidR="0071226C" w:rsidRPr="000425FC" w:rsidRDefault="0071226C" w:rsidP="00A648A4">
      <w:pPr>
        <w:snapToGrid w:val="0"/>
        <w:jc w:val="both"/>
        <w:rPr>
          <w:sz w:val="20"/>
          <w:szCs w:val="20"/>
        </w:rPr>
        <w:sectPr w:rsidR="0071226C" w:rsidRPr="000425FC" w:rsidSect="0071226C">
          <w:headerReference w:type="default" r:id="rId23"/>
          <w:type w:val="continuous"/>
          <w:pgSz w:w="12242" w:h="15842" w:code="1"/>
          <w:pgMar w:top="1440" w:right="1440" w:bottom="1440" w:left="1440" w:header="720" w:footer="720" w:gutter="0"/>
          <w:cols w:space="720"/>
          <w:bidi/>
          <w:docGrid w:linePitch="360"/>
        </w:sectPr>
      </w:pPr>
    </w:p>
    <w:p w:rsidR="000919C8" w:rsidRPr="000425FC" w:rsidRDefault="000919C8" w:rsidP="006E5506">
      <w:pPr>
        <w:pStyle w:val="NoSpacing"/>
        <w:suppressAutoHyphens w:val="0"/>
        <w:snapToGrid w:val="0"/>
        <w:jc w:val="both"/>
        <w:rPr>
          <w:sz w:val="20"/>
          <w:szCs w:val="20"/>
        </w:rPr>
      </w:pPr>
      <w:r w:rsidRPr="000425FC">
        <w:rPr>
          <w:sz w:val="20"/>
          <w:szCs w:val="20"/>
        </w:rPr>
        <w:lastRenderedPageBreak/>
        <w:t xml:space="preserve">Then the comparison was made first between level 1 and level 2 (cumulative 1- cumulative 2) and second between level 1 and level 3 (cumulative 1- cumulative </w:t>
      </w:r>
      <w:r w:rsidR="004666D8">
        <w:rPr>
          <w:sz w:val="20"/>
          <w:szCs w:val="20"/>
        </w:rPr>
        <w:t>3</w:t>
      </w:r>
      <w:r w:rsidRPr="000425FC">
        <w:rPr>
          <w:sz w:val="20"/>
          <w:szCs w:val="20"/>
        </w:rPr>
        <w:t xml:space="preserve">), with consideration to the equivalent sections, to result in differences ranged from </w:t>
      </w:r>
      <w:r w:rsidRPr="000425FC">
        <w:rPr>
          <w:i/>
          <w:iCs/>
          <w:sz w:val="20"/>
          <w:szCs w:val="20"/>
        </w:rPr>
        <w:t>(0.95 to 0.15)</w:t>
      </w:r>
      <w:r w:rsidRPr="000425FC">
        <w:rPr>
          <w:sz w:val="20"/>
          <w:szCs w:val="20"/>
        </w:rPr>
        <w:t xml:space="preserve">, in other words all differences were greater than </w:t>
      </w:r>
      <w:r w:rsidRPr="000425FC">
        <w:rPr>
          <w:i/>
          <w:iCs/>
          <w:sz w:val="20"/>
          <w:szCs w:val="20"/>
        </w:rPr>
        <w:t>(0.01)</w:t>
      </w:r>
      <w:r w:rsidRPr="000425FC">
        <w:rPr>
          <w:sz w:val="20"/>
          <w:szCs w:val="20"/>
        </w:rPr>
        <w:t>. This revealed that there is no significant difference, and the sample still representing the research population.</w:t>
      </w:r>
    </w:p>
    <w:p w:rsidR="00B32A97" w:rsidRPr="000425FC" w:rsidRDefault="00A35F02" w:rsidP="00E23A0E">
      <w:pPr>
        <w:pStyle w:val="NoSpacing"/>
        <w:suppressAutoHyphens w:val="0"/>
        <w:snapToGrid w:val="0"/>
        <w:ind w:firstLine="425"/>
        <w:jc w:val="both"/>
        <w:rPr>
          <w:sz w:val="20"/>
          <w:szCs w:val="20"/>
        </w:rPr>
      </w:pPr>
      <w:r w:rsidRPr="000425FC">
        <w:rPr>
          <w:sz w:val="20"/>
          <w:szCs w:val="20"/>
        </w:rPr>
        <w:t>In section (4) by the same Table (</w:t>
      </w:r>
      <w:r w:rsidR="005B12E9" w:rsidRPr="000425FC">
        <w:rPr>
          <w:sz w:val="20"/>
          <w:szCs w:val="20"/>
        </w:rPr>
        <w:t>2</w:t>
      </w:r>
      <w:r w:rsidRPr="000425FC">
        <w:rPr>
          <w:sz w:val="20"/>
          <w:szCs w:val="20"/>
        </w:rPr>
        <w:t xml:space="preserve">) </w:t>
      </w:r>
      <w:r w:rsidR="00E970D1" w:rsidRPr="000425FC">
        <w:rPr>
          <w:sz w:val="20"/>
          <w:szCs w:val="20"/>
        </w:rPr>
        <w:t xml:space="preserve">it was highlighted as well that employing </w:t>
      </w:r>
      <w:r w:rsidR="00634BFA" w:rsidRPr="000425FC">
        <w:rPr>
          <w:sz w:val="20"/>
          <w:szCs w:val="20"/>
        </w:rPr>
        <w:t>the real phase-</w:t>
      </w:r>
      <w:r w:rsidR="00E970D1" w:rsidRPr="000425FC">
        <w:rPr>
          <w:sz w:val="20"/>
          <w:szCs w:val="20"/>
        </w:rPr>
        <w:t xml:space="preserve">changing sample size or </w:t>
      </w:r>
      <w:r w:rsidR="00E970D1" w:rsidRPr="000425FC">
        <w:rPr>
          <w:i/>
          <w:iCs/>
          <w:sz w:val="20"/>
          <w:szCs w:val="20"/>
        </w:rPr>
        <w:t>(336, 290 and250)</w:t>
      </w:r>
      <w:r w:rsidR="00E970D1" w:rsidRPr="000425FC">
        <w:rPr>
          <w:sz w:val="20"/>
          <w:szCs w:val="20"/>
        </w:rPr>
        <w:t xml:space="preserve"> as movable dividing</w:t>
      </w:r>
      <w:r w:rsidR="00C7161D" w:rsidRPr="000425FC">
        <w:rPr>
          <w:sz w:val="20"/>
          <w:szCs w:val="20"/>
        </w:rPr>
        <w:t>-</w:t>
      </w:r>
      <w:r w:rsidR="00E970D1" w:rsidRPr="000425FC">
        <w:rPr>
          <w:sz w:val="20"/>
          <w:szCs w:val="20"/>
        </w:rPr>
        <w:t xml:space="preserve">denominator and the sample </w:t>
      </w:r>
      <w:r w:rsidR="00C7161D" w:rsidRPr="000425FC">
        <w:rPr>
          <w:sz w:val="20"/>
          <w:szCs w:val="20"/>
        </w:rPr>
        <w:t xml:space="preserve">sections number of employees as numerator, the cumulative proportions were </w:t>
      </w:r>
      <w:r w:rsidR="00C7161D" w:rsidRPr="000425FC">
        <w:rPr>
          <w:i/>
          <w:iCs/>
          <w:sz w:val="20"/>
          <w:szCs w:val="20"/>
        </w:rPr>
        <w:t>(0.470, 0.196,0.235, and 0.098)</w:t>
      </w:r>
      <w:r w:rsidR="00C7161D" w:rsidRPr="000425FC">
        <w:rPr>
          <w:sz w:val="20"/>
          <w:szCs w:val="20"/>
        </w:rPr>
        <w:t xml:space="preserve"> for the level (1) of distributed or delivered questionnaires, </w:t>
      </w:r>
      <w:r w:rsidR="00C7161D" w:rsidRPr="000425FC">
        <w:rPr>
          <w:i/>
          <w:iCs/>
          <w:sz w:val="20"/>
          <w:szCs w:val="20"/>
        </w:rPr>
        <w:t>(0.517, 0.179, 0.217, and 0.086)</w:t>
      </w:r>
      <w:r w:rsidR="00C7161D" w:rsidRPr="000425FC">
        <w:rPr>
          <w:sz w:val="20"/>
          <w:szCs w:val="20"/>
        </w:rPr>
        <w:t xml:space="preserve"> for the level (2) of responded or returned questionnaires, and </w:t>
      </w:r>
      <w:r w:rsidR="00C7161D" w:rsidRPr="000425FC">
        <w:rPr>
          <w:i/>
          <w:iCs/>
          <w:sz w:val="20"/>
          <w:szCs w:val="20"/>
        </w:rPr>
        <w:t>(0,572, 0.156, 0.188, and 0.084)</w:t>
      </w:r>
      <w:r w:rsidR="00C7161D" w:rsidRPr="000425FC">
        <w:rPr>
          <w:sz w:val="20"/>
          <w:szCs w:val="20"/>
        </w:rPr>
        <w:t xml:space="preserve"> for the level (3) of dependable or correct questionnaires.</w:t>
      </w:r>
    </w:p>
    <w:p w:rsidR="00E23A0E" w:rsidRPr="000425FC" w:rsidRDefault="00C7161D" w:rsidP="006E5506">
      <w:pPr>
        <w:pStyle w:val="NoSpacing"/>
        <w:suppressAutoHyphens w:val="0"/>
        <w:snapToGrid w:val="0"/>
        <w:ind w:firstLine="425"/>
        <w:jc w:val="both"/>
        <w:rPr>
          <w:sz w:val="20"/>
          <w:szCs w:val="20"/>
        </w:rPr>
      </w:pPr>
      <w:r w:rsidRPr="000425FC">
        <w:rPr>
          <w:sz w:val="20"/>
          <w:szCs w:val="20"/>
        </w:rPr>
        <w:t xml:space="preserve">Then the comparison was made, first between level 1 and level 2 (cumulative 1- cumulative 2) and second between level 1 and level 3 (cumulative 1- cumulative </w:t>
      </w:r>
      <w:r w:rsidR="006E5506">
        <w:rPr>
          <w:sz w:val="20"/>
          <w:szCs w:val="20"/>
        </w:rPr>
        <w:t>3</w:t>
      </w:r>
      <w:r w:rsidRPr="000425FC">
        <w:rPr>
          <w:sz w:val="20"/>
          <w:szCs w:val="20"/>
        </w:rPr>
        <w:t xml:space="preserve">), with consideration to the equivalent sections, to result in differences of lowest limit equal </w:t>
      </w:r>
      <w:r w:rsidRPr="000425FC">
        <w:rPr>
          <w:i/>
          <w:iCs/>
          <w:sz w:val="20"/>
          <w:szCs w:val="20"/>
        </w:rPr>
        <w:t>(0.12)</w:t>
      </w:r>
      <w:r w:rsidRPr="000425FC">
        <w:rPr>
          <w:sz w:val="20"/>
          <w:szCs w:val="20"/>
        </w:rPr>
        <w:t xml:space="preserve">, in other wards all differences were greater than </w:t>
      </w:r>
      <w:r w:rsidRPr="000425FC">
        <w:rPr>
          <w:i/>
          <w:iCs/>
          <w:sz w:val="20"/>
          <w:szCs w:val="20"/>
        </w:rPr>
        <w:t>(0.01)</w:t>
      </w:r>
      <w:r w:rsidRPr="000425FC">
        <w:rPr>
          <w:sz w:val="20"/>
          <w:szCs w:val="20"/>
        </w:rPr>
        <w:t>.</w:t>
      </w:r>
    </w:p>
    <w:p w:rsidR="00E23A0E" w:rsidRPr="000425FC" w:rsidRDefault="00C7161D" w:rsidP="00E23A0E">
      <w:pPr>
        <w:pStyle w:val="NoSpacing"/>
        <w:suppressAutoHyphens w:val="0"/>
        <w:snapToGrid w:val="0"/>
        <w:ind w:firstLine="425"/>
        <w:jc w:val="both"/>
        <w:rPr>
          <w:sz w:val="20"/>
          <w:szCs w:val="20"/>
        </w:rPr>
      </w:pPr>
      <w:r w:rsidRPr="000425FC">
        <w:rPr>
          <w:sz w:val="20"/>
          <w:szCs w:val="20"/>
        </w:rPr>
        <w:t xml:space="preserve">This </w:t>
      </w:r>
      <w:r w:rsidR="00971445" w:rsidRPr="000425FC">
        <w:rPr>
          <w:sz w:val="20"/>
          <w:szCs w:val="20"/>
        </w:rPr>
        <w:t>indicated</w:t>
      </w:r>
      <w:r w:rsidRPr="000425FC">
        <w:rPr>
          <w:sz w:val="20"/>
          <w:szCs w:val="20"/>
        </w:rPr>
        <w:t xml:space="preserve"> that there is no significant difference, and the sample</w:t>
      </w:r>
      <w:r w:rsidR="00971445" w:rsidRPr="000425FC">
        <w:rPr>
          <w:sz w:val="20"/>
          <w:szCs w:val="20"/>
        </w:rPr>
        <w:t>, twice again,</w:t>
      </w:r>
      <w:r w:rsidRPr="000425FC">
        <w:rPr>
          <w:sz w:val="20"/>
          <w:szCs w:val="20"/>
        </w:rPr>
        <w:t xml:space="preserve"> still </w:t>
      </w:r>
      <w:r w:rsidR="00D46743" w:rsidRPr="000425FC">
        <w:rPr>
          <w:sz w:val="20"/>
          <w:szCs w:val="20"/>
        </w:rPr>
        <w:t>representing the</w:t>
      </w:r>
      <w:r w:rsidRPr="000425FC">
        <w:rPr>
          <w:sz w:val="20"/>
          <w:szCs w:val="20"/>
        </w:rPr>
        <w:t xml:space="preserve"> </w:t>
      </w:r>
      <w:r w:rsidR="00E139A5" w:rsidRPr="000425FC">
        <w:rPr>
          <w:sz w:val="20"/>
          <w:szCs w:val="20"/>
        </w:rPr>
        <w:t xml:space="preserve">research </w:t>
      </w:r>
      <w:r w:rsidRPr="000425FC">
        <w:rPr>
          <w:sz w:val="20"/>
          <w:szCs w:val="20"/>
        </w:rPr>
        <w:t>population.</w:t>
      </w:r>
    </w:p>
    <w:p w:rsidR="00E23A0E" w:rsidRPr="000425FC" w:rsidRDefault="00F97630" w:rsidP="00EC4E25">
      <w:pPr>
        <w:numPr>
          <w:ilvl w:val="0"/>
          <w:numId w:val="36"/>
        </w:numPr>
        <w:snapToGrid w:val="0"/>
        <w:jc w:val="both"/>
        <w:rPr>
          <w:b/>
          <w:bCs/>
          <w:sz w:val="20"/>
        </w:rPr>
      </w:pPr>
      <w:r w:rsidRPr="000425FC">
        <w:rPr>
          <w:b/>
          <w:bCs/>
          <w:sz w:val="20"/>
          <w:szCs w:val="20"/>
        </w:rPr>
        <w:t>Research limits:</w:t>
      </w:r>
    </w:p>
    <w:p w:rsidR="00E23A0E" w:rsidRPr="000425FC" w:rsidRDefault="00F97630" w:rsidP="00E23A0E">
      <w:pPr>
        <w:snapToGrid w:val="0"/>
        <w:ind w:firstLine="425"/>
        <w:jc w:val="both"/>
        <w:rPr>
          <w:sz w:val="20"/>
          <w:szCs w:val="20"/>
        </w:rPr>
      </w:pPr>
      <w:r w:rsidRPr="000425FC">
        <w:rPr>
          <w:sz w:val="20"/>
          <w:szCs w:val="20"/>
        </w:rPr>
        <w:t xml:space="preserve">In addition to the nature of the </w:t>
      </w:r>
      <w:r w:rsidR="00D46743" w:rsidRPr="000425FC">
        <w:rPr>
          <w:sz w:val="20"/>
          <w:szCs w:val="20"/>
        </w:rPr>
        <w:t>period started</w:t>
      </w:r>
      <w:r w:rsidR="002B5F0F" w:rsidRPr="000425FC">
        <w:rPr>
          <w:sz w:val="20"/>
          <w:szCs w:val="20"/>
        </w:rPr>
        <w:t xml:space="preserve"> at 25</w:t>
      </w:r>
      <w:r w:rsidR="000861EE" w:rsidRPr="000425FC">
        <w:rPr>
          <w:sz w:val="20"/>
          <w:szCs w:val="20"/>
          <w:vertAlign w:val="superscript"/>
        </w:rPr>
        <w:t>th</w:t>
      </w:r>
      <w:r w:rsidR="002B5F0F" w:rsidRPr="000425FC">
        <w:rPr>
          <w:sz w:val="20"/>
          <w:szCs w:val="20"/>
        </w:rPr>
        <w:t xml:space="preserve">of January 2011and the particular actions subsequent to this </w:t>
      </w:r>
      <w:r w:rsidR="00A94D7C" w:rsidRPr="000425FC">
        <w:rPr>
          <w:sz w:val="20"/>
          <w:szCs w:val="20"/>
        </w:rPr>
        <w:t>date</w:t>
      </w:r>
      <w:r w:rsidR="002B5F0F" w:rsidRPr="000425FC">
        <w:rPr>
          <w:sz w:val="20"/>
          <w:szCs w:val="20"/>
        </w:rPr>
        <w:t xml:space="preserve">, that have </w:t>
      </w:r>
      <w:r w:rsidR="00024284" w:rsidRPr="000425FC">
        <w:rPr>
          <w:sz w:val="20"/>
          <w:szCs w:val="20"/>
        </w:rPr>
        <w:t xml:space="preserve">had undeniable </w:t>
      </w:r>
      <w:r w:rsidR="00A94D7C" w:rsidRPr="000425FC">
        <w:rPr>
          <w:sz w:val="20"/>
          <w:szCs w:val="20"/>
        </w:rPr>
        <w:t>time-</w:t>
      </w:r>
      <w:r w:rsidR="00024284" w:rsidRPr="000425FC">
        <w:rPr>
          <w:sz w:val="20"/>
          <w:szCs w:val="20"/>
        </w:rPr>
        <w:t>effect in</w:t>
      </w:r>
      <w:r w:rsidRPr="000425FC">
        <w:rPr>
          <w:sz w:val="20"/>
          <w:szCs w:val="20"/>
        </w:rPr>
        <w:t xml:space="preserve"> conducting </w:t>
      </w:r>
      <w:r w:rsidR="00024284" w:rsidRPr="000425FC">
        <w:rPr>
          <w:sz w:val="20"/>
          <w:szCs w:val="20"/>
        </w:rPr>
        <w:t>such a research, we consider two sorts of research limits.</w:t>
      </w:r>
    </w:p>
    <w:p w:rsidR="00E23A0E" w:rsidRPr="000425FC" w:rsidRDefault="00024284" w:rsidP="00E23A0E">
      <w:pPr>
        <w:snapToGrid w:val="0"/>
        <w:ind w:firstLine="425"/>
        <w:jc w:val="both"/>
        <w:rPr>
          <w:sz w:val="20"/>
          <w:szCs w:val="20"/>
        </w:rPr>
      </w:pPr>
      <w:r w:rsidRPr="000425FC">
        <w:rPr>
          <w:sz w:val="20"/>
          <w:szCs w:val="20"/>
        </w:rPr>
        <w:t xml:space="preserve">The academic limit, within which it is theoretically interested in three axes; the managers' failure to practice through the </w:t>
      </w:r>
      <w:r w:rsidR="001366D3" w:rsidRPr="000425FC">
        <w:rPr>
          <w:sz w:val="20"/>
          <w:szCs w:val="20"/>
        </w:rPr>
        <w:t>employees'</w:t>
      </w:r>
      <w:r w:rsidRPr="000425FC">
        <w:rPr>
          <w:sz w:val="20"/>
          <w:szCs w:val="20"/>
        </w:rPr>
        <w:t xml:space="preserve"> best the management technical functions, the effect of </w:t>
      </w:r>
      <w:r w:rsidR="001366D3" w:rsidRPr="000425FC">
        <w:rPr>
          <w:sz w:val="20"/>
          <w:szCs w:val="20"/>
        </w:rPr>
        <w:t xml:space="preserve">rumors on the people-managers coherency that make </w:t>
      </w:r>
      <w:r w:rsidR="00780BFD" w:rsidRPr="000425FC">
        <w:rPr>
          <w:sz w:val="20"/>
          <w:szCs w:val="20"/>
        </w:rPr>
        <w:t xml:space="preserve">the </w:t>
      </w:r>
      <w:r w:rsidR="001366D3" w:rsidRPr="000425FC">
        <w:rPr>
          <w:sz w:val="20"/>
          <w:szCs w:val="20"/>
        </w:rPr>
        <w:t>former resist comply</w:t>
      </w:r>
      <w:r w:rsidR="00A94D7C" w:rsidRPr="000425FC">
        <w:rPr>
          <w:sz w:val="20"/>
          <w:szCs w:val="20"/>
        </w:rPr>
        <w:t>ing, as it should be</w:t>
      </w:r>
      <w:r w:rsidR="008324D2" w:rsidRPr="000425FC">
        <w:rPr>
          <w:sz w:val="20"/>
          <w:szCs w:val="20"/>
        </w:rPr>
        <w:t>,</w:t>
      </w:r>
      <w:r w:rsidR="001366D3" w:rsidRPr="000425FC">
        <w:rPr>
          <w:sz w:val="20"/>
          <w:szCs w:val="20"/>
        </w:rPr>
        <w:t xml:space="preserve"> to </w:t>
      </w:r>
      <w:r w:rsidR="00780BFD" w:rsidRPr="000425FC">
        <w:rPr>
          <w:sz w:val="20"/>
          <w:szCs w:val="20"/>
        </w:rPr>
        <w:t>the latter</w:t>
      </w:r>
      <w:r w:rsidR="001366D3" w:rsidRPr="000425FC">
        <w:rPr>
          <w:sz w:val="20"/>
          <w:szCs w:val="20"/>
        </w:rPr>
        <w:t xml:space="preserve">, and the failure of </w:t>
      </w:r>
      <w:r w:rsidR="00780BFD" w:rsidRPr="000425FC">
        <w:rPr>
          <w:sz w:val="20"/>
          <w:szCs w:val="20"/>
        </w:rPr>
        <w:t xml:space="preserve">managers to </w:t>
      </w:r>
      <w:r w:rsidR="001366D3" w:rsidRPr="000425FC">
        <w:rPr>
          <w:sz w:val="20"/>
          <w:szCs w:val="20"/>
        </w:rPr>
        <w:t>practic</w:t>
      </w:r>
      <w:r w:rsidR="00780BFD" w:rsidRPr="000425FC">
        <w:rPr>
          <w:sz w:val="20"/>
          <w:szCs w:val="20"/>
        </w:rPr>
        <w:t>e</w:t>
      </w:r>
      <w:r w:rsidR="001366D3" w:rsidRPr="000425FC">
        <w:rPr>
          <w:sz w:val="20"/>
          <w:szCs w:val="20"/>
        </w:rPr>
        <w:t xml:space="preserve"> the behavioral functions</w:t>
      </w:r>
      <w:r w:rsidR="00780BFD" w:rsidRPr="000425FC">
        <w:rPr>
          <w:sz w:val="20"/>
          <w:szCs w:val="20"/>
        </w:rPr>
        <w:t xml:space="preserve"> that build the people-to-managers trust</w:t>
      </w:r>
      <w:r w:rsidR="008324D2" w:rsidRPr="000425FC">
        <w:rPr>
          <w:sz w:val="20"/>
          <w:szCs w:val="20"/>
        </w:rPr>
        <w:t>, so as to avoid rumors' negative effect</w:t>
      </w:r>
      <w:r w:rsidR="001366D3" w:rsidRPr="000425FC">
        <w:rPr>
          <w:sz w:val="20"/>
          <w:szCs w:val="20"/>
        </w:rPr>
        <w:t>. Any other subject is academically irrelevant.</w:t>
      </w:r>
    </w:p>
    <w:p w:rsidR="00E23A0E" w:rsidRPr="000425FC" w:rsidRDefault="00780BFD" w:rsidP="00E23A0E">
      <w:pPr>
        <w:snapToGrid w:val="0"/>
        <w:ind w:firstLine="425"/>
        <w:jc w:val="both"/>
        <w:rPr>
          <w:sz w:val="20"/>
        </w:rPr>
      </w:pPr>
      <w:r w:rsidRPr="000425FC">
        <w:rPr>
          <w:sz w:val="20"/>
          <w:szCs w:val="20"/>
        </w:rPr>
        <w:t xml:space="preserve">The practical limit is focused on </w:t>
      </w:r>
      <w:r w:rsidR="008324D2" w:rsidRPr="000425FC">
        <w:rPr>
          <w:sz w:val="20"/>
          <w:szCs w:val="20"/>
        </w:rPr>
        <w:t xml:space="preserve">examining the existence of research problem and testing the relevant hypotheses to clear up its reasons in the reality of the workplace of </w:t>
      </w:r>
      <w:r w:rsidRPr="000425FC">
        <w:rPr>
          <w:sz w:val="20"/>
          <w:szCs w:val="20"/>
        </w:rPr>
        <w:t>the internal and Nile media centers</w:t>
      </w:r>
      <w:r w:rsidR="008324D2" w:rsidRPr="000425FC">
        <w:rPr>
          <w:sz w:val="20"/>
          <w:szCs w:val="20"/>
        </w:rPr>
        <w:t>.</w:t>
      </w:r>
      <w:r w:rsidR="00D46743">
        <w:rPr>
          <w:sz w:val="20"/>
          <w:szCs w:val="20"/>
        </w:rPr>
        <w:t xml:space="preserve"> </w:t>
      </w:r>
      <w:r w:rsidR="00353A46" w:rsidRPr="000425FC">
        <w:rPr>
          <w:sz w:val="20"/>
          <w:szCs w:val="20"/>
        </w:rPr>
        <w:t xml:space="preserve">Within </w:t>
      </w:r>
      <w:r w:rsidRPr="000425FC">
        <w:rPr>
          <w:sz w:val="20"/>
          <w:szCs w:val="20"/>
        </w:rPr>
        <w:t xml:space="preserve">which we are </w:t>
      </w:r>
      <w:r w:rsidR="008324D2" w:rsidRPr="000425FC">
        <w:rPr>
          <w:sz w:val="20"/>
          <w:szCs w:val="20"/>
        </w:rPr>
        <w:t xml:space="preserve">particularly </w:t>
      </w:r>
      <w:r w:rsidRPr="000425FC">
        <w:rPr>
          <w:sz w:val="20"/>
          <w:szCs w:val="20"/>
        </w:rPr>
        <w:t xml:space="preserve">considering </w:t>
      </w:r>
      <w:r w:rsidR="002C7526" w:rsidRPr="000425FC">
        <w:rPr>
          <w:sz w:val="20"/>
          <w:szCs w:val="20"/>
        </w:rPr>
        <w:t>the informative, technical, and administrative</w:t>
      </w:r>
      <w:r w:rsidR="00353A46" w:rsidRPr="000425FC">
        <w:rPr>
          <w:sz w:val="20"/>
          <w:szCs w:val="20"/>
        </w:rPr>
        <w:t xml:space="preserve"> employees who are non-top-management staff.</w:t>
      </w:r>
      <w:r w:rsidR="002C7526" w:rsidRPr="000425FC">
        <w:rPr>
          <w:sz w:val="20"/>
          <w:szCs w:val="20"/>
        </w:rPr>
        <w:t xml:space="preserve"> Other sorts of media institutions are</w:t>
      </w:r>
      <w:r w:rsidR="00353A46" w:rsidRPr="000425FC">
        <w:rPr>
          <w:sz w:val="20"/>
          <w:szCs w:val="20"/>
        </w:rPr>
        <w:t xml:space="preserve"> field-study</w:t>
      </w:r>
      <w:r w:rsidR="002C7526" w:rsidRPr="000425FC">
        <w:rPr>
          <w:sz w:val="20"/>
          <w:szCs w:val="20"/>
        </w:rPr>
        <w:t xml:space="preserve"> irrelevant.</w:t>
      </w:r>
    </w:p>
    <w:p w:rsidR="00E2106B" w:rsidRDefault="00E2106B" w:rsidP="00E23A0E">
      <w:pPr>
        <w:pStyle w:val="NoSpacing"/>
        <w:suppressAutoHyphens w:val="0"/>
        <w:snapToGrid w:val="0"/>
        <w:jc w:val="both"/>
        <w:rPr>
          <w:b/>
          <w:bCs/>
          <w:sz w:val="20"/>
          <w:szCs w:val="20"/>
        </w:rPr>
      </w:pPr>
    </w:p>
    <w:p w:rsidR="00E2106B" w:rsidRDefault="00E2106B" w:rsidP="00E23A0E">
      <w:pPr>
        <w:pStyle w:val="NoSpacing"/>
        <w:suppressAutoHyphens w:val="0"/>
        <w:snapToGrid w:val="0"/>
        <w:jc w:val="both"/>
        <w:rPr>
          <w:b/>
          <w:bCs/>
          <w:sz w:val="20"/>
          <w:szCs w:val="20"/>
        </w:rPr>
      </w:pPr>
    </w:p>
    <w:p w:rsidR="00E23A0E" w:rsidRPr="000425FC" w:rsidRDefault="001F131F" w:rsidP="00E23A0E">
      <w:pPr>
        <w:pStyle w:val="NoSpacing"/>
        <w:suppressAutoHyphens w:val="0"/>
        <w:snapToGrid w:val="0"/>
        <w:jc w:val="both"/>
        <w:rPr>
          <w:b/>
          <w:bCs/>
          <w:sz w:val="20"/>
          <w:szCs w:val="20"/>
        </w:rPr>
      </w:pPr>
      <w:r w:rsidRPr="000425FC">
        <w:rPr>
          <w:b/>
          <w:bCs/>
          <w:sz w:val="20"/>
          <w:szCs w:val="20"/>
        </w:rPr>
        <w:lastRenderedPageBreak/>
        <w:t>Research Field Study:</w:t>
      </w:r>
    </w:p>
    <w:p w:rsidR="00E23A0E" w:rsidRPr="000425FC" w:rsidRDefault="00001EA8" w:rsidP="00E23A0E">
      <w:pPr>
        <w:snapToGrid w:val="0"/>
        <w:jc w:val="both"/>
        <w:rPr>
          <w:b/>
          <w:bCs/>
          <w:sz w:val="20"/>
          <w:szCs w:val="20"/>
          <w:lang w:bidi="ar-EG"/>
        </w:rPr>
      </w:pPr>
      <w:r w:rsidRPr="000425FC">
        <w:rPr>
          <w:b/>
          <w:bCs/>
          <w:sz w:val="20"/>
          <w:szCs w:val="20"/>
          <w:lang w:bidi="ar-EG"/>
        </w:rPr>
        <w:t>Testing hypothesis (</w:t>
      </w:r>
      <w:r w:rsidRPr="000425FC">
        <w:rPr>
          <w:b/>
          <w:bCs/>
          <w:sz w:val="20"/>
          <w:szCs w:val="20"/>
        </w:rPr>
        <w:t>H</w:t>
      </w:r>
      <w:r w:rsidR="00723493" w:rsidRPr="000425FC">
        <w:rPr>
          <w:b/>
          <w:bCs/>
          <w:sz w:val="20"/>
          <w:szCs w:val="20"/>
          <w:vertAlign w:val="subscript"/>
        </w:rPr>
        <w:t>o</w:t>
      </w:r>
      <w:r w:rsidRPr="000425FC">
        <w:rPr>
          <w:b/>
          <w:bCs/>
          <w:sz w:val="20"/>
          <w:szCs w:val="20"/>
        </w:rPr>
        <w:t>1</w:t>
      </w:r>
      <w:r w:rsidRPr="000425FC">
        <w:rPr>
          <w:b/>
          <w:bCs/>
          <w:sz w:val="20"/>
          <w:szCs w:val="20"/>
          <w:lang w:bidi="ar-EG"/>
        </w:rPr>
        <w:t>):</w:t>
      </w:r>
    </w:p>
    <w:p w:rsidR="00E23A0E" w:rsidRPr="000425FC" w:rsidRDefault="00616C12" w:rsidP="00E23A0E">
      <w:pPr>
        <w:snapToGrid w:val="0"/>
        <w:ind w:firstLine="425"/>
        <w:jc w:val="both"/>
        <w:rPr>
          <w:sz w:val="20"/>
          <w:szCs w:val="20"/>
          <w:lang w:bidi="ar-EG"/>
        </w:rPr>
      </w:pPr>
      <w:r w:rsidRPr="000425FC">
        <w:rPr>
          <w:sz w:val="20"/>
          <w:szCs w:val="20"/>
          <w:lang w:bidi="ar-EG"/>
        </w:rPr>
        <w:t xml:space="preserve">In order to prove that the null hypothesis </w:t>
      </w:r>
      <w:r w:rsidRPr="000425FC">
        <w:rPr>
          <w:sz w:val="20"/>
          <w:szCs w:val="20"/>
        </w:rPr>
        <w:t>(</w:t>
      </w:r>
      <w:r w:rsidRPr="000425FC">
        <w:rPr>
          <w:i/>
          <w:iCs/>
          <w:sz w:val="20"/>
          <w:szCs w:val="20"/>
        </w:rPr>
        <w:t>H</w:t>
      </w:r>
      <w:r w:rsidR="00355782" w:rsidRPr="000425FC">
        <w:rPr>
          <w:i/>
          <w:iCs/>
          <w:sz w:val="20"/>
          <w:szCs w:val="20"/>
          <w:vertAlign w:val="subscript"/>
        </w:rPr>
        <w:t>o</w:t>
      </w:r>
      <w:r w:rsidRPr="000425FC">
        <w:rPr>
          <w:i/>
          <w:iCs/>
          <w:sz w:val="20"/>
          <w:szCs w:val="20"/>
        </w:rPr>
        <w:t>1</w:t>
      </w:r>
      <w:r w:rsidRPr="000425FC">
        <w:rPr>
          <w:sz w:val="20"/>
          <w:szCs w:val="16"/>
        </w:rPr>
        <w:t xml:space="preserve">) </w:t>
      </w:r>
      <w:r w:rsidRPr="000425FC">
        <w:rPr>
          <w:sz w:val="20"/>
          <w:szCs w:val="20"/>
          <w:lang w:bidi="ar-EG"/>
        </w:rPr>
        <w:t xml:space="preserve">is correct/incorrect or to what extent there is a significant relationship between the </w:t>
      </w:r>
      <w:r w:rsidRPr="000425FC">
        <w:rPr>
          <w:i/>
          <w:iCs/>
          <w:sz w:val="20"/>
          <w:szCs w:val="20"/>
          <w:lang w:bidi="ar-EG"/>
        </w:rPr>
        <w:t>(DV)</w:t>
      </w:r>
      <w:r w:rsidRPr="000425FC">
        <w:rPr>
          <w:sz w:val="20"/>
          <w:szCs w:val="20"/>
          <w:lang w:bidi="ar-EG"/>
        </w:rPr>
        <w:t xml:space="preserve"> which is the failure of the media centers' top-managers to actualize - through the organization peoples' effort - the four management technical functions</w:t>
      </w:r>
      <w:r w:rsidR="002A1710" w:rsidRPr="000425FC">
        <w:rPr>
          <w:sz w:val="20"/>
          <w:szCs w:val="20"/>
          <w:lang w:bidi="ar-EG"/>
        </w:rPr>
        <w:t xml:space="preserve"> as it should </w:t>
      </w:r>
      <w:r w:rsidR="00847C03" w:rsidRPr="000425FC">
        <w:rPr>
          <w:sz w:val="20"/>
          <w:szCs w:val="20"/>
          <w:lang w:bidi="ar-EG"/>
        </w:rPr>
        <w:t xml:space="preserve">properly </w:t>
      </w:r>
      <w:r w:rsidR="002A1710" w:rsidRPr="000425FC">
        <w:rPr>
          <w:sz w:val="20"/>
          <w:szCs w:val="20"/>
          <w:lang w:bidi="ar-EG"/>
        </w:rPr>
        <w:t>be occurred</w:t>
      </w:r>
      <w:r w:rsidR="001C797B" w:rsidRPr="000425FC">
        <w:rPr>
          <w:sz w:val="20"/>
          <w:szCs w:val="20"/>
          <w:lang w:bidi="ar-EG"/>
        </w:rPr>
        <w:t>,</w:t>
      </w:r>
      <w:r w:rsidRPr="000425FC">
        <w:rPr>
          <w:sz w:val="20"/>
          <w:szCs w:val="20"/>
          <w:lang w:bidi="ar-EG"/>
        </w:rPr>
        <w:t xml:space="preserve"> and the </w:t>
      </w:r>
      <w:r w:rsidRPr="000425FC">
        <w:rPr>
          <w:i/>
          <w:iCs/>
          <w:sz w:val="20"/>
          <w:szCs w:val="20"/>
          <w:lang w:bidi="ar-EG"/>
        </w:rPr>
        <w:t>(MV)</w:t>
      </w:r>
      <w:r w:rsidRPr="000425FC">
        <w:rPr>
          <w:sz w:val="20"/>
          <w:szCs w:val="20"/>
          <w:lang w:bidi="ar-EG"/>
        </w:rPr>
        <w:t xml:space="preserve">which is the wide prevalence of the rumors </w:t>
      </w:r>
      <w:r w:rsidR="001C797B" w:rsidRPr="000425FC">
        <w:rPr>
          <w:sz w:val="20"/>
          <w:szCs w:val="20"/>
          <w:lang w:bidi="ar-EG"/>
        </w:rPr>
        <w:t xml:space="preserve">that are </w:t>
      </w:r>
      <w:r w:rsidR="00654CDA" w:rsidRPr="000425FC">
        <w:rPr>
          <w:sz w:val="20"/>
          <w:szCs w:val="20"/>
          <w:lang w:bidi="ar-EG"/>
        </w:rPr>
        <w:t xml:space="preserve">hitting </w:t>
      </w:r>
      <w:r w:rsidRPr="000425FC">
        <w:rPr>
          <w:sz w:val="20"/>
          <w:szCs w:val="20"/>
          <w:lang w:bidi="ar-EG"/>
        </w:rPr>
        <w:t>the role done by these centers</w:t>
      </w:r>
      <w:r w:rsidR="00654CDA" w:rsidRPr="000425FC">
        <w:rPr>
          <w:sz w:val="20"/>
          <w:szCs w:val="20"/>
          <w:lang w:bidi="ar-EG"/>
        </w:rPr>
        <w:t xml:space="preserve"> to affect negatively their </w:t>
      </w:r>
      <w:r w:rsidR="00FF5407" w:rsidRPr="000425FC">
        <w:rPr>
          <w:sz w:val="20"/>
          <w:szCs w:val="20"/>
          <w:lang w:bidi="ar-EG"/>
        </w:rPr>
        <w:t>organizational</w:t>
      </w:r>
      <w:r w:rsidR="00654CDA" w:rsidRPr="000425FC">
        <w:rPr>
          <w:sz w:val="20"/>
          <w:szCs w:val="20"/>
          <w:lang w:bidi="ar-EG"/>
        </w:rPr>
        <w:t xml:space="preserve"> coherence and </w:t>
      </w:r>
      <w:proofErr w:type="spellStart"/>
      <w:r w:rsidR="00654CDA" w:rsidRPr="000425FC">
        <w:rPr>
          <w:sz w:val="20"/>
          <w:szCs w:val="20"/>
          <w:lang w:bidi="ar-EG"/>
        </w:rPr>
        <w:t>peace</w:t>
      </w:r>
      <w:r w:rsidR="00FF5407" w:rsidRPr="000425FC">
        <w:rPr>
          <w:sz w:val="20"/>
          <w:szCs w:val="20"/>
          <w:lang w:bidi="ar-EG"/>
        </w:rPr>
        <w:t>.T</w:t>
      </w:r>
      <w:r w:rsidRPr="000425FC">
        <w:rPr>
          <w:sz w:val="20"/>
          <w:szCs w:val="20"/>
          <w:lang w:bidi="ar-EG"/>
        </w:rPr>
        <w:t>he</w:t>
      </w:r>
      <w:proofErr w:type="spellEnd"/>
      <w:r w:rsidRPr="000425FC">
        <w:rPr>
          <w:sz w:val="20"/>
          <w:szCs w:val="20"/>
          <w:lang w:bidi="ar-EG"/>
        </w:rPr>
        <w:t xml:space="preserve"> former was separately represented by </w:t>
      </w:r>
      <w:r w:rsidR="007160B5" w:rsidRPr="000425FC">
        <w:rPr>
          <w:sz w:val="20"/>
          <w:szCs w:val="20"/>
          <w:lang w:bidi="ar-EG"/>
        </w:rPr>
        <w:t xml:space="preserve">(4) </w:t>
      </w:r>
      <w:r w:rsidR="00CC5D89" w:rsidRPr="000425FC">
        <w:rPr>
          <w:sz w:val="20"/>
          <w:szCs w:val="20"/>
          <w:lang w:bidi="ar-EG"/>
        </w:rPr>
        <w:t xml:space="preserve">forms of </w:t>
      </w:r>
      <w:r w:rsidRPr="000425FC">
        <w:rPr>
          <w:sz w:val="20"/>
          <w:szCs w:val="20"/>
          <w:lang w:bidi="ar-EG"/>
        </w:rPr>
        <w:t xml:space="preserve">factor analysis; </w:t>
      </w:r>
      <w:r w:rsidR="00EB6F31" w:rsidRPr="000425FC">
        <w:rPr>
          <w:i/>
          <w:iCs/>
          <w:sz w:val="20"/>
          <w:szCs w:val="20"/>
          <w:lang w:bidi="ar-EG"/>
        </w:rPr>
        <w:t>F(</w:t>
      </w:r>
      <w:r w:rsidRPr="000425FC">
        <w:rPr>
          <w:i/>
          <w:iCs/>
          <w:sz w:val="20"/>
          <w:szCs w:val="20"/>
          <w:lang w:bidi="ar-EG"/>
        </w:rPr>
        <w:t>A1/1-1/5),</w:t>
      </w:r>
      <w:r w:rsidR="0071226C" w:rsidRPr="000425FC">
        <w:rPr>
          <w:i/>
          <w:iCs/>
          <w:sz w:val="20"/>
          <w:szCs w:val="20"/>
          <w:lang w:bidi="ar-EG"/>
        </w:rPr>
        <w:t>F (</w:t>
      </w:r>
      <w:r w:rsidRPr="000425FC">
        <w:rPr>
          <w:i/>
          <w:iCs/>
          <w:sz w:val="20"/>
          <w:szCs w:val="20"/>
          <w:lang w:bidi="ar-EG"/>
        </w:rPr>
        <w:t xml:space="preserve">A2/1-2/5), </w:t>
      </w:r>
      <w:r w:rsidR="0071226C" w:rsidRPr="000425FC">
        <w:rPr>
          <w:i/>
          <w:iCs/>
          <w:sz w:val="20"/>
          <w:szCs w:val="20"/>
          <w:lang w:bidi="ar-EG"/>
        </w:rPr>
        <w:t>F (</w:t>
      </w:r>
      <w:r w:rsidRPr="000425FC">
        <w:rPr>
          <w:i/>
          <w:iCs/>
          <w:sz w:val="20"/>
          <w:szCs w:val="20"/>
          <w:lang w:bidi="ar-EG"/>
        </w:rPr>
        <w:t xml:space="preserve">A3/1-3/5) and </w:t>
      </w:r>
      <w:r w:rsidR="0071226C" w:rsidRPr="000425FC">
        <w:rPr>
          <w:i/>
          <w:iCs/>
          <w:sz w:val="20"/>
          <w:szCs w:val="20"/>
          <w:lang w:bidi="ar-EG"/>
        </w:rPr>
        <w:t>F (</w:t>
      </w:r>
      <w:r w:rsidRPr="000425FC">
        <w:rPr>
          <w:i/>
          <w:iCs/>
          <w:sz w:val="20"/>
          <w:szCs w:val="20"/>
          <w:lang w:bidi="ar-EG"/>
        </w:rPr>
        <w:t>A4/1-4/5)</w:t>
      </w:r>
      <w:r w:rsidRPr="000425FC">
        <w:rPr>
          <w:sz w:val="20"/>
          <w:szCs w:val="20"/>
          <w:lang w:bidi="ar-EG"/>
        </w:rPr>
        <w:t xml:space="preserve">,while the latter </w:t>
      </w:r>
      <w:r w:rsidR="0026397F" w:rsidRPr="000425FC">
        <w:rPr>
          <w:sz w:val="20"/>
          <w:szCs w:val="20"/>
          <w:lang w:bidi="ar-EG"/>
        </w:rPr>
        <w:t xml:space="preserve">was </w:t>
      </w:r>
      <w:r w:rsidRPr="000425FC">
        <w:rPr>
          <w:sz w:val="20"/>
          <w:szCs w:val="20"/>
          <w:lang w:bidi="ar-EG"/>
        </w:rPr>
        <w:t xml:space="preserve">exemplified as well by </w:t>
      </w:r>
      <w:r w:rsidR="007A5BF8" w:rsidRPr="000425FC">
        <w:rPr>
          <w:sz w:val="20"/>
          <w:szCs w:val="20"/>
          <w:lang w:bidi="ar-EG"/>
        </w:rPr>
        <w:t>just one form of</w:t>
      </w:r>
      <w:r w:rsidRPr="000425FC">
        <w:rPr>
          <w:sz w:val="20"/>
          <w:szCs w:val="20"/>
          <w:lang w:bidi="ar-EG"/>
        </w:rPr>
        <w:t xml:space="preserve"> factor analysis </w:t>
      </w:r>
      <w:r w:rsidR="0071226C" w:rsidRPr="000425FC">
        <w:rPr>
          <w:i/>
          <w:iCs/>
          <w:sz w:val="20"/>
          <w:szCs w:val="20"/>
          <w:lang w:bidi="ar-EG"/>
        </w:rPr>
        <w:t>F (</w:t>
      </w:r>
      <w:r w:rsidRPr="000425FC">
        <w:rPr>
          <w:i/>
          <w:iCs/>
          <w:sz w:val="20"/>
          <w:szCs w:val="20"/>
          <w:lang w:bidi="ar-EG"/>
        </w:rPr>
        <w:t>B1-10)</w:t>
      </w:r>
      <w:r w:rsidRPr="000425FC">
        <w:rPr>
          <w:sz w:val="20"/>
          <w:szCs w:val="20"/>
          <w:lang w:bidi="ar-EG"/>
        </w:rPr>
        <w:t>.</w:t>
      </w:r>
    </w:p>
    <w:p w:rsidR="00E2106B" w:rsidRDefault="00616C12" w:rsidP="000C4721">
      <w:pPr>
        <w:snapToGrid w:val="0"/>
        <w:ind w:firstLine="425"/>
        <w:jc w:val="both"/>
        <w:rPr>
          <w:sz w:val="20"/>
          <w:szCs w:val="20"/>
          <w:lang w:bidi="ar-EG"/>
        </w:rPr>
      </w:pPr>
      <w:r w:rsidRPr="000425FC">
        <w:rPr>
          <w:sz w:val="20"/>
          <w:szCs w:val="20"/>
          <w:lang w:bidi="ar-EG"/>
        </w:rPr>
        <w:t xml:space="preserve">Then two statistical techniques were employed to examine such a relationship; one was </w:t>
      </w:r>
      <w:r w:rsidRPr="000425FC">
        <w:rPr>
          <w:i/>
          <w:iCs/>
          <w:sz w:val="20"/>
          <w:szCs w:val="20"/>
          <w:lang w:bidi="ar-EG"/>
        </w:rPr>
        <w:t>(X</w:t>
      </w:r>
      <w:r w:rsidRPr="000425FC">
        <w:rPr>
          <w:i/>
          <w:iCs/>
          <w:sz w:val="20"/>
          <w:szCs w:val="20"/>
        </w:rPr>
        <w:t>²)</w:t>
      </w:r>
      <w:r w:rsidRPr="000425FC">
        <w:rPr>
          <w:sz w:val="20"/>
          <w:szCs w:val="20"/>
          <w:lang w:bidi="ar-EG"/>
        </w:rPr>
        <w:t>and the other was the regression analysis, the results have come as shown in Table (</w:t>
      </w:r>
      <w:r w:rsidR="0089233D" w:rsidRPr="000425FC">
        <w:rPr>
          <w:sz w:val="20"/>
          <w:szCs w:val="20"/>
          <w:lang w:bidi="ar-EG"/>
        </w:rPr>
        <w:t>4</w:t>
      </w:r>
      <w:r w:rsidRPr="000425FC">
        <w:rPr>
          <w:sz w:val="20"/>
          <w:szCs w:val="20"/>
          <w:lang w:bidi="ar-EG"/>
        </w:rPr>
        <w:t xml:space="preserve">) and the followed(4)supportive graphs. </w:t>
      </w:r>
    </w:p>
    <w:p w:rsidR="00E23A0E" w:rsidRPr="000425FC" w:rsidRDefault="00616C12" w:rsidP="000C4721">
      <w:pPr>
        <w:snapToGrid w:val="0"/>
        <w:ind w:firstLine="425"/>
        <w:jc w:val="both"/>
        <w:rPr>
          <w:sz w:val="20"/>
          <w:szCs w:val="20"/>
          <w:lang w:eastAsia="zh-CN"/>
        </w:rPr>
      </w:pPr>
      <w:r w:rsidRPr="000425FC">
        <w:rPr>
          <w:sz w:val="20"/>
          <w:szCs w:val="20"/>
          <w:lang w:bidi="ar-EG"/>
        </w:rPr>
        <w:t xml:space="preserve">On the one hand, the minimum values of </w:t>
      </w:r>
      <w:r w:rsidRPr="000425FC">
        <w:rPr>
          <w:i/>
          <w:iCs/>
          <w:sz w:val="20"/>
          <w:szCs w:val="20"/>
          <w:lang w:bidi="ar-EG"/>
        </w:rPr>
        <w:t>(X</w:t>
      </w:r>
      <w:r w:rsidRPr="000425FC">
        <w:rPr>
          <w:i/>
          <w:iCs/>
          <w:sz w:val="20"/>
          <w:szCs w:val="20"/>
        </w:rPr>
        <w:t xml:space="preserve">²) </w:t>
      </w:r>
      <w:r w:rsidRPr="000425FC">
        <w:rPr>
          <w:sz w:val="20"/>
          <w:szCs w:val="20"/>
          <w:lang w:bidi="ar-EG"/>
        </w:rPr>
        <w:t>according to Pe</w:t>
      </w:r>
      <w:r w:rsidR="00FF5407" w:rsidRPr="000425FC">
        <w:rPr>
          <w:sz w:val="20"/>
          <w:szCs w:val="20"/>
          <w:lang w:bidi="ar-EG"/>
        </w:rPr>
        <w:t>a</w:t>
      </w:r>
      <w:r w:rsidRPr="000425FC">
        <w:rPr>
          <w:sz w:val="20"/>
          <w:szCs w:val="20"/>
          <w:lang w:bidi="ar-EG"/>
        </w:rPr>
        <w:t xml:space="preserve">rson and Likelihood ratios were </w:t>
      </w:r>
      <w:r w:rsidRPr="000425FC">
        <w:rPr>
          <w:i/>
          <w:iCs/>
          <w:sz w:val="20"/>
          <w:szCs w:val="20"/>
        </w:rPr>
        <w:t>(2453.742)</w:t>
      </w:r>
      <w:r w:rsidRPr="000425FC">
        <w:rPr>
          <w:i/>
          <w:iCs/>
          <w:sz w:val="20"/>
          <w:szCs w:val="20"/>
          <w:lang w:bidi="ar-EG"/>
        </w:rPr>
        <w:t>,</w:t>
      </w:r>
      <w:r w:rsidRPr="000425FC">
        <w:rPr>
          <w:i/>
          <w:iCs/>
          <w:sz w:val="20"/>
          <w:szCs w:val="20"/>
        </w:rPr>
        <w:t>(850.781</w:t>
      </w:r>
      <w:r w:rsidRPr="000425FC">
        <w:rPr>
          <w:sz w:val="20"/>
          <w:szCs w:val="20"/>
        </w:rPr>
        <w:t xml:space="preserve">)in order </w:t>
      </w:r>
      <w:r w:rsidRPr="000425FC">
        <w:rPr>
          <w:sz w:val="20"/>
          <w:szCs w:val="20"/>
          <w:lang w:bidi="ar-EG"/>
        </w:rPr>
        <w:t xml:space="preserve">&lt; its tab. values those were </w:t>
      </w:r>
      <w:r w:rsidR="000B5C5F" w:rsidRPr="000425FC">
        <w:rPr>
          <w:i/>
          <w:iCs/>
          <w:sz w:val="20"/>
          <w:szCs w:val="20"/>
          <w:lang w:bidi="ar-EG"/>
        </w:rPr>
        <w:t>(</w:t>
      </w:r>
      <w:r w:rsidR="000C4721" w:rsidRPr="000425FC">
        <w:rPr>
          <w:i/>
          <w:iCs/>
          <w:sz w:val="20"/>
          <w:szCs w:val="20"/>
          <w:lang w:bidi="ar-EG"/>
        </w:rPr>
        <w:t>26.3</w:t>
      </w:r>
      <w:r w:rsidR="000B5C5F" w:rsidRPr="000425FC">
        <w:rPr>
          <w:i/>
          <w:iCs/>
          <w:sz w:val="20"/>
          <w:szCs w:val="20"/>
          <w:lang w:bidi="ar-EG"/>
        </w:rPr>
        <w:t>),</w:t>
      </w:r>
      <w:r w:rsidRPr="000425FC">
        <w:rPr>
          <w:i/>
          <w:iCs/>
          <w:sz w:val="20"/>
          <w:szCs w:val="20"/>
          <w:lang w:bidi="ar-EG"/>
        </w:rPr>
        <w:t>(</w:t>
      </w:r>
      <w:r w:rsidR="000C4721" w:rsidRPr="000425FC">
        <w:rPr>
          <w:i/>
          <w:iCs/>
          <w:sz w:val="20"/>
          <w:szCs w:val="20"/>
          <w:lang w:bidi="ar-EG"/>
        </w:rPr>
        <w:t>32.00</w:t>
      </w:r>
      <w:r w:rsidRPr="000425FC">
        <w:rPr>
          <w:i/>
          <w:iCs/>
          <w:sz w:val="20"/>
          <w:szCs w:val="20"/>
          <w:lang w:bidi="ar-EG"/>
        </w:rPr>
        <w:t xml:space="preserve">) </w:t>
      </w:r>
      <w:r w:rsidRPr="000425FC">
        <w:rPr>
          <w:sz w:val="20"/>
          <w:szCs w:val="20"/>
          <w:lang w:bidi="ar-EG"/>
        </w:rPr>
        <w:t xml:space="preserve">respectively at levels of </w:t>
      </w:r>
      <w:r w:rsidRPr="000425FC">
        <w:rPr>
          <w:i/>
          <w:iCs/>
          <w:sz w:val="20"/>
          <w:szCs w:val="20"/>
          <w:lang w:bidi="ar-EG"/>
        </w:rPr>
        <w:t>sig</w:t>
      </w:r>
      <w:r w:rsidR="000B5C5F" w:rsidRPr="000425FC">
        <w:rPr>
          <w:i/>
          <w:iCs/>
          <w:sz w:val="20"/>
          <w:szCs w:val="20"/>
          <w:lang w:bidi="ar-EG"/>
        </w:rPr>
        <w:t>.</w:t>
      </w:r>
      <w:r w:rsidRPr="000425FC">
        <w:rPr>
          <w:i/>
          <w:iCs/>
          <w:sz w:val="20"/>
          <w:szCs w:val="20"/>
          <w:lang w:bidi="ar-EG"/>
        </w:rPr>
        <w:t>(0.05)</w:t>
      </w:r>
      <w:r w:rsidRPr="000425FC">
        <w:rPr>
          <w:sz w:val="20"/>
          <w:szCs w:val="20"/>
          <w:lang w:bidi="ar-EG"/>
        </w:rPr>
        <w:t xml:space="preserve"> and </w:t>
      </w:r>
      <w:r w:rsidRPr="000425FC">
        <w:rPr>
          <w:i/>
          <w:iCs/>
          <w:sz w:val="20"/>
          <w:szCs w:val="20"/>
          <w:lang w:bidi="ar-EG"/>
        </w:rPr>
        <w:t>(0.01)</w:t>
      </w:r>
      <w:r w:rsidR="00D272E9" w:rsidRPr="000425FC">
        <w:rPr>
          <w:sz w:val="20"/>
          <w:szCs w:val="20"/>
          <w:lang w:bidi="ar-EG"/>
        </w:rPr>
        <w:t xml:space="preserve">, </w:t>
      </w:r>
      <w:proofErr w:type="spellStart"/>
      <w:r w:rsidR="00D272E9" w:rsidRPr="000425FC">
        <w:rPr>
          <w:i/>
          <w:iCs/>
          <w:sz w:val="20"/>
          <w:szCs w:val="20"/>
          <w:lang w:bidi="ar-EG"/>
        </w:rPr>
        <w:t>df</w:t>
      </w:r>
      <w:proofErr w:type="spellEnd"/>
      <w:r w:rsidR="00D272E9" w:rsidRPr="000425FC">
        <w:rPr>
          <w:sz w:val="20"/>
          <w:szCs w:val="20"/>
          <w:lang w:bidi="ar-EG"/>
        </w:rPr>
        <w:t xml:space="preserve"> equal (16)</w:t>
      </w:r>
      <w:r w:rsidR="00847C03" w:rsidRPr="000425FC">
        <w:rPr>
          <w:sz w:val="20"/>
          <w:szCs w:val="20"/>
          <w:lang w:bidi="ar-EG"/>
        </w:rPr>
        <w:t xml:space="preserve">, </w:t>
      </w:r>
      <w:r w:rsidR="00847C03" w:rsidRPr="000425FC">
        <w:rPr>
          <w:i/>
          <w:iCs/>
          <w:sz w:val="20"/>
          <w:szCs w:val="20"/>
          <w:lang w:bidi="ar-EG"/>
        </w:rPr>
        <w:t>while</w:t>
      </w:r>
      <w:r w:rsidRPr="000425FC">
        <w:rPr>
          <w:sz w:val="20"/>
          <w:szCs w:val="20"/>
          <w:lang w:bidi="ar-EG"/>
        </w:rPr>
        <w:t xml:space="preserve"> (</w:t>
      </w:r>
      <w:r w:rsidRPr="000425FC">
        <w:rPr>
          <w:i/>
          <w:iCs/>
          <w:sz w:val="20"/>
          <w:szCs w:val="20"/>
          <w:lang w:bidi="ar-EG"/>
        </w:rPr>
        <w:t>P</w:t>
      </w:r>
      <w:r w:rsidRPr="000425FC">
        <w:rPr>
          <w:sz w:val="20"/>
          <w:szCs w:val="20"/>
          <w:lang w:bidi="ar-EG"/>
        </w:rPr>
        <w:t>) was</w:t>
      </w:r>
      <w:r w:rsidRPr="000425FC">
        <w:rPr>
          <w:i/>
          <w:iCs/>
          <w:sz w:val="20"/>
          <w:szCs w:val="20"/>
          <w:lang w:bidi="ar-EG"/>
        </w:rPr>
        <w:t>(0.0)</w:t>
      </w:r>
      <w:r w:rsidRPr="000425FC">
        <w:rPr>
          <w:sz w:val="20"/>
          <w:szCs w:val="20"/>
          <w:lang w:bidi="ar-EG"/>
        </w:rPr>
        <w:t xml:space="preserve"> in all cases. On the other hand the lowest value of </w:t>
      </w:r>
      <w:r w:rsidRPr="000425FC">
        <w:rPr>
          <w:i/>
          <w:iCs/>
          <w:sz w:val="20"/>
          <w:szCs w:val="20"/>
          <w:lang w:bidi="ar-EG"/>
        </w:rPr>
        <w:t>(β)</w:t>
      </w:r>
      <w:r w:rsidRPr="000425FC">
        <w:rPr>
          <w:sz w:val="20"/>
          <w:szCs w:val="20"/>
          <w:lang w:bidi="ar-EG"/>
        </w:rPr>
        <w:t xml:space="preserve">was </w:t>
      </w:r>
      <w:r w:rsidRPr="000425FC">
        <w:rPr>
          <w:i/>
          <w:iCs/>
          <w:sz w:val="20"/>
          <w:szCs w:val="20"/>
          <w:lang w:bidi="ar-EG"/>
        </w:rPr>
        <w:t>(</w:t>
      </w:r>
      <w:r w:rsidRPr="000425FC">
        <w:rPr>
          <w:i/>
          <w:iCs/>
          <w:sz w:val="20"/>
          <w:szCs w:val="20"/>
        </w:rPr>
        <w:t>0.819)</w:t>
      </w:r>
      <w:r w:rsidRPr="000425FC">
        <w:rPr>
          <w:sz w:val="20"/>
          <w:szCs w:val="20"/>
        </w:rPr>
        <w:t xml:space="preserve"> while the </w:t>
      </w:r>
      <w:r w:rsidRPr="000425FC">
        <w:rPr>
          <w:i/>
          <w:iCs/>
          <w:sz w:val="20"/>
          <w:szCs w:val="20"/>
          <w:lang w:bidi="ar-EG"/>
        </w:rPr>
        <w:t xml:space="preserve">(P) </w:t>
      </w:r>
      <w:r w:rsidRPr="000425FC">
        <w:rPr>
          <w:sz w:val="20"/>
          <w:szCs w:val="20"/>
          <w:lang w:bidi="ar-EG"/>
        </w:rPr>
        <w:t xml:space="preserve">for all the </w:t>
      </w:r>
      <w:r w:rsidRPr="000425FC">
        <w:rPr>
          <w:i/>
          <w:iCs/>
          <w:sz w:val="20"/>
          <w:szCs w:val="20"/>
        </w:rPr>
        <w:t>(T</w:t>
      </w:r>
      <w:r w:rsidRPr="000425FC">
        <w:rPr>
          <w:sz w:val="20"/>
          <w:szCs w:val="20"/>
        </w:rPr>
        <w:t xml:space="preserve">) values were </w:t>
      </w:r>
      <w:r w:rsidRPr="000425FC">
        <w:rPr>
          <w:i/>
          <w:iCs/>
          <w:sz w:val="20"/>
          <w:szCs w:val="20"/>
        </w:rPr>
        <w:t>(0.0)</w:t>
      </w:r>
      <w:r w:rsidRPr="000425FC">
        <w:rPr>
          <w:sz w:val="20"/>
          <w:szCs w:val="20"/>
        </w:rPr>
        <w:t xml:space="preserve"> as well, this prove that there is a significant relationship between both variables.</w:t>
      </w:r>
    </w:p>
    <w:p w:rsidR="000919C8" w:rsidRPr="000425FC" w:rsidRDefault="000919C8" w:rsidP="000919C8">
      <w:pPr>
        <w:snapToGrid w:val="0"/>
        <w:ind w:firstLine="425"/>
        <w:jc w:val="both"/>
        <w:rPr>
          <w:sz w:val="20"/>
          <w:szCs w:val="20"/>
          <w:lang w:bidi="ar-EG"/>
        </w:rPr>
      </w:pPr>
      <w:r w:rsidRPr="000425FC">
        <w:rPr>
          <w:sz w:val="20"/>
          <w:szCs w:val="20"/>
          <w:lang w:bidi="ar-EG"/>
        </w:rPr>
        <w:t xml:space="preserve">With the purpose of showing the denotation of this relationship, the lowest values of </w:t>
      </w:r>
      <w:r w:rsidRPr="000425FC">
        <w:rPr>
          <w:i/>
          <w:iCs/>
          <w:sz w:val="20"/>
          <w:szCs w:val="20"/>
          <w:lang w:bidi="ar-EG"/>
        </w:rPr>
        <w:t>(F &amp; T)</w:t>
      </w:r>
      <w:r w:rsidRPr="000425FC">
        <w:rPr>
          <w:sz w:val="20"/>
          <w:szCs w:val="20"/>
          <w:lang w:bidi="ar-EG"/>
        </w:rPr>
        <w:t xml:space="preserve"> were </w:t>
      </w:r>
      <w:r w:rsidRPr="000425FC">
        <w:rPr>
          <w:i/>
          <w:iCs/>
          <w:sz w:val="20"/>
          <w:szCs w:val="20"/>
          <w:lang w:bidi="ar-EG"/>
        </w:rPr>
        <w:t xml:space="preserve">(472.826, 21.745) </w:t>
      </w:r>
      <w:r w:rsidRPr="000425FC">
        <w:rPr>
          <w:sz w:val="20"/>
          <w:szCs w:val="20"/>
          <w:lang w:bidi="ar-EG"/>
        </w:rPr>
        <w:t xml:space="preserve">&lt; their tab. Values those </w:t>
      </w:r>
      <w:r w:rsidRPr="000425FC">
        <w:rPr>
          <w:i/>
          <w:iCs/>
          <w:sz w:val="20"/>
          <w:szCs w:val="20"/>
          <w:lang w:bidi="ar-EG"/>
        </w:rPr>
        <w:t>(3.92, 1.98)</w:t>
      </w:r>
      <w:r w:rsidRPr="000425FC">
        <w:rPr>
          <w:sz w:val="20"/>
          <w:szCs w:val="20"/>
          <w:lang w:bidi="ar-EG"/>
        </w:rPr>
        <w:t xml:space="preserve"> at </w:t>
      </w:r>
      <w:r w:rsidRPr="000425FC">
        <w:rPr>
          <w:i/>
          <w:iCs/>
          <w:sz w:val="20"/>
          <w:szCs w:val="20"/>
          <w:lang w:bidi="ar-EG"/>
        </w:rPr>
        <w:t xml:space="preserve">Sig.(0.01), </w:t>
      </w:r>
      <w:proofErr w:type="spellStart"/>
      <w:r w:rsidRPr="000425FC">
        <w:rPr>
          <w:i/>
          <w:iCs/>
          <w:sz w:val="20"/>
          <w:szCs w:val="20"/>
          <w:lang w:bidi="ar-EG"/>
        </w:rPr>
        <w:t>df</w:t>
      </w:r>
      <w:proofErr w:type="spellEnd"/>
      <w:r w:rsidRPr="000425FC">
        <w:rPr>
          <w:i/>
          <w:iCs/>
          <w:sz w:val="20"/>
          <w:szCs w:val="20"/>
          <w:lang w:bidi="ar-EG"/>
        </w:rPr>
        <w:t xml:space="preserve">(1,248) &amp; (248) </w:t>
      </w:r>
      <w:r w:rsidRPr="000425FC">
        <w:rPr>
          <w:sz w:val="20"/>
          <w:szCs w:val="20"/>
          <w:lang w:bidi="ar-EG"/>
        </w:rPr>
        <w:t xml:space="preserve">in </w:t>
      </w:r>
      <w:proofErr w:type="spellStart"/>
      <w:r w:rsidRPr="000425FC">
        <w:rPr>
          <w:sz w:val="20"/>
          <w:szCs w:val="20"/>
          <w:lang w:bidi="ar-EG"/>
        </w:rPr>
        <w:t>order,and</w:t>
      </w:r>
      <w:proofErr w:type="spellEnd"/>
      <w:r w:rsidRPr="000425FC">
        <w:rPr>
          <w:sz w:val="20"/>
          <w:szCs w:val="20"/>
          <w:lang w:bidi="ar-EG"/>
        </w:rPr>
        <w:t xml:space="preserve"> the </w:t>
      </w:r>
      <w:r w:rsidRPr="000425FC">
        <w:rPr>
          <w:i/>
          <w:iCs/>
          <w:sz w:val="20"/>
          <w:szCs w:val="20"/>
          <w:lang w:bidi="ar-EG"/>
        </w:rPr>
        <w:t>(P)</w:t>
      </w:r>
      <w:r w:rsidRPr="000425FC">
        <w:rPr>
          <w:sz w:val="20"/>
          <w:szCs w:val="20"/>
          <w:lang w:bidi="ar-EG"/>
        </w:rPr>
        <w:t xml:space="preserve"> was </w:t>
      </w:r>
      <w:r w:rsidRPr="000425FC">
        <w:rPr>
          <w:i/>
          <w:iCs/>
          <w:sz w:val="20"/>
          <w:szCs w:val="20"/>
          <w:lang w:bidi="ar-EG"/>
        </w:rPr>
        <w:t>(0.0)</w:t>
      </w:r>
      <w:r w:rsidRPr="000425FC">
        <w:rPr>
          <w:sz w:val="20"/>
          <w:szCs w:val="20"/>
          <w:lang w:bidi="ar-EG"/>
        </w:rPr>
        <w:t xml:space="preserve"> for each.</w:t>
      </w:r>
    </w:p>
    <w:p w:rsidR="00E2106B" w:rsidRDefault="000919C8" w:rsidP="000919C8">
      <w:pPr>
        <w:snapToGrid w:val="0"/>
        <w:ind w:firstLine="425"/>
        <w:jc w:val="both"/>
        <w:rPr>
          <w:sz w:val="20"/>
          <w:szCs w:val="20"/>
          <w:lang w:bidi="ar-EG"/>
        </w:rPr>
      </w:pPr>
      <w:r w:rsidRPr="000425FC">
        <w:rPr>
          <w:sz w:val="20"/>
          <w:szCs w:val="20"/>
          <w:lang w:bidi="ar-EG"/>
        </w:rPr>
        <w:t xml:space="preserve">This proves that this relationship, in terms of type, is - somehow - a causal one, the </w:t>
      </w:r>
      <w:r w:rsidRPr="000425FC">
        <w:rPr>
          <w:i/>
          <w:iCs/>
          <w:sz w:val="20"/>
          <w:szCs w:val="20"/>
          <w:lang w:bidi="ar-EG"/>
        </w:rPr>
        <w:t>(MV)</w:t>
      </w:r>
      <w:r w:rsidRPr="000425FC">
        <w:rPr>
          <w:sz w:val="20"/>
          <w:szCs w:val="20"/>
          <w:lang w:bidi="ar-EG"/>
        </w:rPr>
        <w:t xml:space="preserve"> is a reason of the </w:t>
      </w:r>
      <w:r w:rsidRPr="000425FC">
        <w:rPr>
          <w:i/>
          <w:iCs/>
          <w:sz w:val="20"/>
          <w:szCs w:val="20"/>
          <w:lang w:bidi="ar-EG"/>
        </w:rPr>
        <w:t>(DV)</w:t>
      </w:r>
      <w:r w:rsidRPr="000425FC">
        <w:rPr>
          <w:sz w:val="20"/>
          <w:szCs w:val="20"/>
          <w:lang w:bidi="ar-EG"/>
        </w:rPr>
        <w:t xml:space="preserve">. Even if we recognize that this is non-parametrically regression-based causality is unlike the one parametrically established by experimentation since the latter is focused on considering </w:t>
      </w:r>
      <w:r w:rsidRPr="000425FC">
        <w:rPr>
          <w:i/>
          <w:iCs/>
          <w:sz w:val="20"/>
          <w:szCs w:val="20"/>
          <w:lang w:bidi="ar-EG"/>
        </w:rPr>
        <w:t>(IV)</w:t>
      </w:r>
      <w:r w:rsidRPr="000425FC">
        <w:rPr>
          <w:sz w:val="20"/>
          <w:szCs w:val="20"/>
          <w:lang w:bidi="ar-EG"/>
        </w:rPr>
        <w:t xml:space="preserve"> as the one and full reason of </w:t>
      </w:r>
      <w:r w:rsidRPr="000425FC">
        <w:rPr>
          <w:i/>
          <w:iCs/>
          <w:sz w:val="20"/>
          <w:szCs w:val="20"/>
          <w:lang w:bidi="ar-EG"/>
        </w:rPr>
        <w:t>(DV)</w:t>
      </w:r>
      <w:r w:rsidRPr="000425FC">
        <w:rPr>
          <w:sz w:val="20"/>
          <w:szCs w:val="20"/>
          <w:lang w:bidi="ar-EG"/>
        </w:rPr>
        <w:t xml:space="preserve">. The positive signals of all the </w:t>
      </w:r>
      <w:r w:rsidRPr="000425FC">
        <w:rPr>
          <w:i/>
          <w:iCs/>
          <w:sz w:val="20"/>
          <w:szCs w:val="20"/>
          <w:lang w:bidi="ar-EG"/>
        </w:rPr>
        <w:t xml:space="preserve">(β) </w:t>
      </w:r>
      <w:r w:rsidRPr="000425FC">
        <w:rPr>
          <w:sz w:val="20"/>
          <w:szCs w:val="20"/>
          <w:lang w:bidi="ar-EG"/>
        </w:rPr>
        <w:t xml:space="preserve">values were sufficiently indicating a positively direct relationship between both the examined variables. Liner by Liner </w:t>
      </w:r>
      <w:r w:rsidRPr="000425FC">
        <w:rPr>
          <w:i/>
          <w:iCs/>
          <w:sz w:val="20"/>
          <w:szCs w:val="20"/>
          <w:lang w:bidi="ar-EG"/>
        </w:rPr>
        <w:t>(X</w:t>
      </w:r>
      <w:r w:rsidRPr="000425FC">
        <w:rPr>
          <w:i/>
          <w:iCs/>
          <w:sz w:val="20"/>
          <w:szCs w:val="20"/>
        </w:rPr>
        <w:t xml:space="preserve">²) </w:t>
      </w:r>
      <w:r w:rsidRPr="000425FC">
        <w:rPr>
          <w:sz w:val="20"/>
          <w:szCs w:val="20"/>
        </w:rPr>
        <w:t>values</w:t>
      </w:r>
      <w:r w:rsidRPr="000425FC">
        <w:rPr>
          <w:sz w:val="20"/>
          <w:szCs w:val="20"/>
          <w:lang w:bidi="ar-EG"/>
        </w:rPr>
        <w:t xml:space="preserve"> were at least </w:t>
      </w:r>
      <w:r w:rsidRPr="000425FC">
        <w:rPr>
          <w:i/>
          <w:iCs/>
          <w:sz w:val="20"/>
          <w:szCs w:val="20"/>
          <w:lang w:bidi="ar-EG"/>
        </w:rPr>
        <w:t>(163.332)</w:t>
      </w:r>
      <w:r w:rsidRPr="000425FC">
        <w:rPr>
          <w:sz w:val="20"/>
          <w:szCs w:val="20"/>
          <w:lang w:bidi="ar-EG"/>
        </w:rPr>
        <w:t xml:space="preserve">&gt; its tab. value that's previously pointed out at the same level of </w:t>
      </w:r>
      <w:r w:rsidRPr="000425FC">
        <w:rPr>
          <w:i/>
          <w:iCs/>
          <w:sz w:val="20"/>
          <w:szCs w:val="20"/>
          <w:lang w:bidi="ar-EG"/>
        </w:rPr>
        <w:t>Sig.(0.05)</w:t>
      </w:r>
      <w:r w:rsidRPr="000425FC">
        <w:rPr>
          <w:sz w:val="20"/>
          <w:szCs w:val="20"/>
          <w:lang w:bidi="ar-EG"/>
        </w:rPr>
        <w:t xml:space="preserve"> and </w:t>
      </w:r>
      <w:proofErr w:type="spellStart"/>
      <w:r w:rsidRPr="000425FC">
        <w:rPr>
          <w:i/>
          <w:iCs/>
          <w:sz w:val="20"/>
          <w:szCs w:val="20"/>
          <w:lang w:bidi="ar-EG"/>
        </w:rPr>
        <w:t>df</w:t>
      </w:r>
      <w:proofErr w:type="spellEnd"/>
      <w:r w:rsidRPr="000425FC">
        <w:rPr>
          <w:i/>
          <w:iCs/>
          <w:sz w:val="20"/>
          <w:szCs w:val="20"/>
          <w:lang w:bidi="ar-EG"/>
        </w:rPr>
        <w:t xml:space="preserve"> (16)</w:t>
      </w:r>
      <w:r w:rsidRPr="000425FC">
        <w:rPr>
          <w:sz w:val="20"/>
          <w:szCs w:val="20"/>
          <w:lang w:bidi="ar-EG"/>
        </w:rPr>
        <w:t xml:space="preserve">, while </w:t>
      </w:r>
      <w:r w:rsidRPr="000425FC">
        <w:rPr>
          <w:i/>
          <w:iCs/>
          <w:sz w:val="20"/>
          <w:szCs w:val="20"/>
          <w:lang w:bidi="ar-EG"/>
        </w:rPr>
        <w:t>(P)</w:t>
      </w:r>
      <w:r w:rsidRPr="000425FC">
        <w:rPr>
          <w:sz w:val="20"/>
          <w:szCs w:val="20"/>
          <w:lang w:bidi="ar-EG"/>
        </w:rPr>
        <w:t xml:space="preserve"> was </w:t>
      </w:r>
      <w:r w:rsidRPr="000425FC">
        <w:rPr>
          <w:i/>
          <w:iCs/>
          <w:sz w:val="20"/>
          <w:szCs w:val="20"/>
          <w:lang w:bidi="ar-EG"/>
        </w:rPr>
        <w:t>(0.0)</w:t>
      </w:r>
      <w:r w:rsidRPr="000425FC">
        <w:rPr>
          <w:sz w:val="20"/>
          <w:szCs w:val="20"/>
          <w:lang w:bidi="ar-EG"/>
        </w:rPr>
        <w:t xml:space="preserve"> in all cases as well, which prove that this relationship is a liner one. This was supported as well by establishing the simple regression in each case as shown by the </w:t>
      </w:r>
      <w:r w:rsidRPr="000425FC">
        <w:rPr>
          <w:i/>
          <w:iCs/>
          <w:sz w:val="20"/>
          <w:szCs w:val="20"/>
          <w:lang w:bidi="ar-EG"/>
        </w:rPr>
        <w:t>(4)</w:t>
      </w:r>
      <w:r w:rsidRPr="000425FC">
        <w:rPr>
          <w:sz w:val="20"/>
          <w:szCs w:val="20"/>
          <w:lang w:bidi="ar-EG"/>
        </w:rPr>
        <w:t xml:space="preserve"> graphs followed to the same table above, to clarify that the dots represented the two variables on the strait line were more than </w:t>
      </w:r>
      <w:r w:rsidRPr="000425FC">
        <w:rPr>
          <w:i/>
          <w:iCs/>
          <w:sz w:val="20"/>
          <w:szCs w:val="20"/>
          <w:lang w:bidi="ar-EG"/>
        </w:rPr>
        <w:t>(80%)</w:t>
      </w:r>
      <w:r w:rsidRPr="000425FC">
        <w:rPr>
          <w:sz w:val="20"/>
          <w:szCs w:val="20"/>
          <w:lang w:bidi="ar-EG"/>
        </w:rPr>
        <w:t xml:space="preserve"> in all</w:t>
      </w:r>
      <w:r w:rsidR="00E2106B">
        <w:rPr>
          <w:sz w:val="20"/>
          <w:szCs w:val="20"/>
          <w:lang w:bidi="ar-EG"/>
        </w:rPr>
        <w:t xml:space="preserve"> the investigated relationships.</w:t>
      </w:r>
    </w:p>
    <w:p w:rsidR="00E2106B" w:rsidRDefault="00E2106B" w:rsidP="000919C8">
      <w:pPr>
        <w:snapToGrid w:val="0"/>
        <w:ind w:firstLine="425"/>
        <w:jc w:val="both"/>
        <w:rPr>
          <w:sz w:val="20"/>
          <w:szCs w:val="20"/>
          <w:lang w:bidi="ar-EG"/>
        </w:rPr>
      </w:pPr>
    </w:p>
    <w:p w:rsidR="000919C8" w:rsidRPr="000425FC" w:rsidRDefault="00E2106B" w:rsidP="00E2106B">
      <w:pPr>
        <w:snapToGrid w:val="0"/>
        <w:ind w:firstLine="425"/>
        <w:jc w:val="both"/>
        <w:rPr>
          <w:sz w:val="20"/>
          <w:szCs w:val="20"/>
          <w:lang w:bidi="ar-EG"/>
        </w:rPr>
      </w:pPr>
      <w:r w:rsidRPr="000425FC">
        <w:rPr>
          <w:sz w:val="20"/>
          <w:szCs w:val="20"/>
          <w:lang w:bidi="ar-EG"/>
        </w:rPr>
        <w:lastRenderedPageBreak/>
        <w:t>This</w:t>
      </w:r>
      <w:r w:rsidR="000919C8" w:rsidRPr="000425FC">
        <w:rPr>
          <w:sz w:val="20"/>
          <w:szCs w:val="20"/>
          <w:lang w:bidi="ar-EG"/>
        </w:rPr>
        <w:t xml:space="preserve"> was clearly established by the values of </w:t>
      </w:r>
      <w:r w:rsidR="000919C8" w:rsidRPr="000425FC">
        <w:rPr>
          <w:i/>
          <w:iCs/>
          <w:sz w:val="20"/>
          <w:szCs w:val="20"/>
          <w:lang w:bidi="ar-EG"/>
        </w:rPr>
        <w:t>(R)</w:t>
      </w:r>
      <w:r w:rsidR="000919C8" w:rsidRPr="000425FC">
        <w:rPr>
          <w:sz w:val="20"/>
          <w:szCs w:val="20"/>
          <w:lang w:bidi="ar-EG"/>
        </w:rPr>
        <w:t xml:space="preserve"> coefficient those were over </w:t>
      </w:r>
      <w:r w:rsidR="000919C8" w:rsidRPr="000425FC">
        <w:rPr>
          <w:i/>
          <w:iCs/>
          <w:sz w:val="20"/>
          <w:szCs w:val="20"/>
          <w:lang w:bidi="ar-EG"/>
        </w:rPr>
        <w:t>(0.80)</w:t>
      </w:r>
      <w:r w:rsidR="000919C8" w:rsidRPr="000425FC">
        <w:rPr>
          <w:sz w:val="20"/>
          <w:szCs w:val="20"/>
          <w:lang w:bidi="ar-EG"/>
        </w:rPr>
        <w:t xml:space="preserve">.Within the context of using regression this is indicating that the </w:t>
      </w:r>
      <w:r w:rsidR="000919C8" w:rsidRPr="000425FC">
        <w:rPr>
          <w:i/>
          <w:iCs/>
          <w:sz w:val="20"/>
          <w:szCs w:val="20"/>
          <w:lang w:bidi="ar-EG"/>
        </w:rPr>
        <w:t>(DV)</w:t>
      </w:r>
      <w:r w:rsidR="000919C8" w:rsidRPr="000425FC">
        <w:rPr>
          <w:sz w:val="20"/>
          <w:szCs w:val="20"/>
          <w:lang w:bidi="ar-EG"/>
        </w:rPr>
        <w:t xml:space="preserve"> is a function in </w:t>
      </w:r>
      <w:r w:rsidR="000919C8" w:rsidRPr="000425FC">
        <w:rPr>
          <w:i/>
          <w:iCs/>
          <w:sz w:val="20"/>
          <w:szCs w:val="20"/>
          <w:lang w:bidi="ar-EG"/>
        </w:rPr>
        <w:t>(MV)</w:t>
      </w:r>
      <w:r w:rsidR="000919C8" w:rsidRPr="000425FC">
        <w:rPr>
          <w:sz w:val="20"/>
          <w:szCs w:val="20"/>
          <w:lang w:bidi="ar-EG"/>
        </w:rPr>
        <w:t xml:space="preserve">. The strength of such a relationship was twice-proved; in terms of the direction, since the minimum value of </w:t>
      </w:r>
      <w:r w:rsidR="000919C8" w:rsidRPr="000425FC">
        <w:rPr>
          <w:i/>
          <w:iCs/>
          <w:sz w:val="20"/>
          <w:szCs w:val="20"/>
          <w:lang w:bidi="ar-EG"/>
        </w:rPr>
        <w:t xml:space="preserve">(R) </w:t>
      </w:r>
      <w:r w:rsidR="000919C8" w:rsidRPr="000425FC">
        <w:rPr>
          <w:sz w:val="20"/>
          <w:szCs w:val="20"/>
          <w:lang w:bidi="ar-EG"/>
        </w:rPr>
        <w:t xml:space="preserve">was </w:t>
      </w:r>
      <w:r w:rsidR="000919C8" w:rsidRPr="000425FC">
        <w:rPr>
          <w:i/>
          <w:iCs/>
          <w:sz w:val="20"/>
          <w:szCs w:val="20"/>
          <w:lang w:bidi="ar-EG"/>
        </w:rPr>
        <w:t>(0.810)</w:t>
      </w:r>
      <w:r w:rsidR="000919C8" w:rsidRPr="000425FC">
        <w:rPr>
          <w:sz w:val="20"/>
          <w:szCs w:val="20"/>
          <w:lang w:bidi="ar-EG"/>
        </w:rPr>
        <w:t xml:space="preserve">, also regarding the form as the minimum value of </w:t>
      </w:r>
      <w:r w:rsidR="000919C8" w:rsidRPr="000425FC">
        <w:rPr>
          <w:i/>
          <w:iCs/>
          <w:sz w:val="20"/>
          <w:szCs w:val="20"/>
          <w:lang w:bidi="ar-EG"/>
        </w:rPr>
        <w:t>(R</w:t>
      </w:r>
      <w:r w:rsidR="000919C8" w:rsidRPr="000425FC">
        <w:rPr>
          <w:i/>
          <w:iCs/>
          <w:sz w:val="20"/>
          <w:szCs w:val="20"/>
        </w:rPr>
        <w:t>²</w:t>
      </w:r>
      <w:r w:rsidR="000919C8" w:rsidRPr="000425FC">
        <w:rPr>
          <w:i/>
          <w:iCs/>
          <w:sz w:val="20"/>
          <w:szCs w:val="20"/>
          <w:lang w:bidi="ar-EG"/>
        </w:rPr>
        <w:t>)</w:t>
      </w:r>
      <w:r w:rsidR="000919C8" w:rsidRPr="000425FC">
        <w:rPr>
          <w:sz w:val="20"/>
          <w:szCs w:val="20"/>
          <w:lang w:bidi="ar-EG"/>
        </w:rPr>
        <w:t xml:space="preserve"> was </w:t>
      </w:r>
      <w:r w:rsidR="000919C8" w:rsidRPr="000425FC">
        <w:rPr>
          <w:i/>
          <w:iCs/>
          <w:sz w:val="20"/>
          <w:szCs w:val="20"/>
          <w:lang w:bidi="ar-EG"/>
        </w:rPr>
        <w:t>(0.656)</w:t>
      </w:r>
      <w:r w:rsidR="000919C8" w:rsidRPr="000425FC">
        <w:rPr>
          <w:sz w:val="20"/>
          <w:szCs w:val="20"/>
          <w:lang w:bidi="ar-EG"/>
        </w:rPr>
        <w:t>.</w:t>
      </w:r>
    </w:p>
    <w:p w:rsidR="000919C8" w:rsidRDefault="000919C8" w:rsidP="000919C8">
      <w:pPr>
        <w:snapToGrid w:val="0"/>
        <w:ind w:firstLine="425"/>
        <w:jc w:val="both"/>
        <w:rPr>
          <w:rStyle w:val="Hyperlink"/>
          <w:i/>
          <w:iCs/>
          <w:color w:val="auto"/>
          <w:sz w:val="20"/>
          <w:szCs w:val="12"/>
          <w:u w:val="none"/>
          <w:lang w:eastAsia="zh-CN"/>
        </w:rPr>
      </w:pPr>
      <w:r w:rsidRPr="000425FC">
        <w:rPr>
          <w:sz w:val="20"/>
          <w:szCs w:val="20"/>
          <w:lang w:bidi="ar-EG"/>
        </w:rPr>
        <w:t xml:space="preserve">As a consequence, the null sub-hypotheses </w:t>
      </w:r>
      <w:r w:rsidRPr="000425FC">
        <w:rPr>
          <w:i/>
          <w:iCs/>
          <w:sz w:val="20"/>
          <w:szCs w:val="20"/>
          <w:lang w:bidi="ar-EG"/>
        </w:rPr>
        <w:t>(</w:t>
      </w:r>
      <w:r w:rsidRPr="000425FC">
        <w:rPr>
          <w:i/>
          <w:iCs/>
          <w:sz w:val="20"/>
          <w:szCs w:val="20"/>
        </w:rPr>
        <w:t>H</w:t>
      </w:r>
      <w:r w:rsidRPr="000425FC">
        <w:rPr>
          <w:i/>
          <w:iCs/>
          <w:sz w:val="20"/>
          <w:szCs w:val="20"/>
          <w:vertAlign w:val="subscript"/>
        </w:rPr>
        <w:t>o</w:t>
      </w:r>
      <w:r w:rsidRPr="000425FC">
        <w:rPr>
          <w:i/>
          <w:iCs/>
          <w:sz w:val="20"/>
          <w:szCs w:val="20"/>
        </w:rPr>
        <w:t xml:space="preserve"> 1/1</w:t>
      </w:r>
      <w:r w:rsidRPr="000425FC">
        <w:rPr>
          <w:i/>
          <w:iCs/>
          <w:sz w:val="20"/>
          <w:szCs w:val="20"/>
          <w:lang w:bidi="ar-EG"/>
        </w:rPr>
        <w:t>), (</w:t>
      </w:r>
      <w:r w:rsidRPr="000425FC">
        <w:rPr>
          <w:i/>
          <w:iCs/>
          <w:sz w:val="20"/>
          <w:szCs w:val="20"/>
        </w:rPr>
        <w:t>H</w:t>
      </w:r>
      <w:r w:rsidRPr="000425FC">
        <w:rPr>
          <w:i/>
          <w:iCs/>
          <w:sz w:val="20"/>
          <w:szCs w:val="20"/>
          <w:vertAlign w:val="subscript"/>
        </w:rPr>
        <w:t>o</w:t>
      </w:r>
      <w:r w:rsidRPr="000425FC">
        <w:rPr>
          <w:i/>
          <w:iCs/>
          <w:sz w:val="20"/>
          <w:szCs w:val="20"/>
        </w:rPr>
        <w:t xml:space="preserve"> 1/2</w:t>
      </w:r>
      <w:r w:rsidRPr="000425FC">
        <w:rPr>
          <w:i/>
          <w:iCs/>
          <w:sz w:val="20"/>
          <w:szCs w:val="20"/>
          <w:lang w:bidi="ar-EG"/>
        </w:rPr>
        <w:t>), (</w:t>
      </w:r>
      <w:r w:rsidRPr="000425FC">
        <w:rPr>
          <w:i/>
          <w:iCs/>
          <w:sz w:val="20"/>
          <w:szCs w:val="20"/>
        </w:rPr>
        <w:t>H</w:t>
      </w:r>
      <w:r w:rsidRPr="000425FC">
        <w:rPr>
          <w:i/>
          <w:iCs/>
          <w:sz w:val="20"/>
          <w:szCs w:val="20"/>
          <w:vertAlign w:val="subscript"/>
        </w:rPr>
        <w:t>o</w:t>
      </w:r>
      <w:r w:rsidRPr="000425FC">
        <w:rPr>
          <w:i/>
          <w:iCs/>
          <w:sz w:val="20"/>
          <w:szCs w:val="20"/>
        </w:rPr>
        <w:t xml:space="preserve"> 1/3</w:t>
      </w:r>
      <w:r w:rsidRPr="000425FC">
        <w:rPr>
          <w:i/>
          <w:iCs/>
          <w:sz w:val="20"/>
          <w:szCs w:val="20"/>
          <w:lang w:bidi="ar-EG"/>
        </w:rPr>
        <w:t>),</w:t>
      </w:r>
      <w:r w:rsidRPr="000425FC">
        <w:rPr>
          <w:sz w:val="20"/>
          <w:szCs w:val="20"/>
          <w:lang w:bidi="ar-EG"/>
        </w:rPr>
        <w:t xml:space="preserve"> and </w:t>
      </w:r>
      <w:r w:rsidRPr="000425FC">
        <w:rPr>
          <w:i/>
          <w:iCs/>
          <w:sz w:val="20"/>
          <w:szCs w:val="20"/>
          <w:lang w:bidi="ar-EG"/>
        </w:rPr>
        <w:t>(</w:t>
      </w:r>
      <w:r w:rsidRPr="000425FC">
        <w:rPr>
          <w:i/>
          <w:iCs/>
          <w:sz w:val="20"/>
          <w:szCs w:val="20"/>
        </w:rPr>
        <w:t>H</w:t>
      </w:r>
      <w:r w:rsidRPr="000425FC">
        <w:rPr>
          <w:i/>
          <w:iCs/>
          <w:sz w:val="20"/>
          <w:szCs w:val="20"/>
          <w:vertAlign w:val="subscript"/>
        </w:rPr>
        <w:t>o</w:t>
      </w:r>
      <w:r w:rsidRPr="000425FC">
        <w:rPr>
          <w:i/>
          <w:iCs/>
          <w:sz w:val="20"/>
          <w:szCs w:val="20"/>
        </w:rPr>
        <w:t xml:space="preserve"> 1/4</w:t>
      </w:r>
      <w:r w:rsidRPr="000425FC">
        <w:rPr>
          <w:i/>
          <w:iCs/>
          <w:sz w:val="20"/>
          <w:szCs w:val="20"/>
          <w:lang w:bidi="ar-EG"/>
        </w:rPr>
        <w:t>)</w:t>
      </w:r>
      <w:r w:rsidRPr="000425FC">
        <w:rPr>
          <w:sz w:val="20"/>
          <w:szCs w:val="20"/>
          <w:lang w:bidi="ar-EG"/>
        </w:rPr>
        <w:t xml:space="preserve"> were rejected to accept alternatively the reverse hypothesis of each so </w:t>
      </w:r>
      <w:r w:rsidRPr="000425FC">
        <w:rPr>
          <w:sz w:val="20"/>
          <w:szCs w:val="20"/>
          <w:lang w:bidi="ar-EG"/>
        </w:rPr>
        <w:lastRenderedPageBreak/>
        <w:t>as to prove that there is a significant and statistically indicated relationship between; on the one hand, the top-managers' failure to actualize - through the best of organization's people - the management technical functions; planning, organizing, directing and controlling and on the other hand, the widespread of rumors that are suspecting the role being done by the media centers to affect negatively their internal coherence and peace</w:t>
      </w:r>
      <w:r w:rsidRPr="000425FC">
        <w:rPr>
          <w:sz w:val="20"/>
          <w:szCs w:val="20"/>
        </w:rPr>
        <w:t xml:space="preserve">. This is collectively proving the opposite hypothesis to the null hypothesis </w:t>
      </w:r>
      <w:r w:rsidRPr="000425FC">
        <w:rPr>
          <w:i/>
          <w:iCs/>
          <w:sz w:val="20"/>
          <w:szCs w:val="20"/>
        </w:rPr>
        <w:t>(H</w:t>
      </w:r>
      <w:r w:rsidRPr="000425FC">
        <w:rPr>
          <w:i/>
          <w:iCs/>
          <w:sz w:val="20"/>
          <w:szCs w:val="20"/>
          <w:vertAlign w:val="subscript"/>
        </w:rPr>
        <w:t>o</w:t>
      </w:r>
      <w:r w:rsidRPr="000425FC">
        <w:rPr>
          <w:i/>
          <w:iCs/>
          <w:sz w:val="20"/>
          <w:szCs w:val="20"/>
        </w:rPr>
        <w:t xml:space="preserve"> 1).</w:t>
      </w:r>
    </w:p>
    <w:p w:rsidR="000919C8" w:rsidRPr="000425FC" w:rsidRDefault="000919C8" w:rsidP="00E23A0E">
      <w:pPr>
        <w:pStyle w:val="Header"/>
        <w:snapToGrid w:val="0"/>
        <w:ind w:firstLine="425"/>
        <w:jc w:val="both"/>
        <w:rPr>
          <w:rStyle w:val="Hyperlink"/>
          <w:i/>
          <w:iCs/>
          <w:color w:val="auto"/>
          <w:sz w:val="20"/>
          <w:szCs w:val="12"/>
          <w:u w:val="none"/>
          <w:lang w:eastAsia="zh-CN"/>
        </w:rPr>
        <w:sectPr w:rsidR="000919C8" w:rsidRPr="000425FC" w:rsidSect="00E23A0E">
          <w:headerReference w:type="default" r:id="rId24"/>
          <w:type w:val="continuous"/>
          <w:pgSz w:w="12242" w:h="15842" w:code="1"/>
          <w:pgMar w:top="1440" w:right="1440" w:bottom="1440" w:left="1440" w:header="720" w:footer="720" w:gutter="0"/>
          <w:cols w:num="2" w:space="600"/>
          <w:docGrid w:linePitch="360"/>
        </w:sectPr>
      </w:pPr>
    </w:p>
    <w:p w:rsidR="003C6055" w:rsidRDefault="003C6055">
      <w:pPr>
        <w:rPr>
          <w:rStyle w:val="Hyperlink"/>
          <w:i/>
          <w:iCs/>
          <w:color w:val="auto"/>
          <w:sz w:val="20"/>
          <w:szCs w:val="12"/>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776"/>
        <w:gridCol w:w="517"/>
        <w:gridCol w:w="776"/>
        <w:gridCol w:w="517"/>
        <w:gridCol w:w="706"/>
        <w:gridCol w:w="517"/>
        <w:gridCol w:w="738"/>
        <w:gridCol w:w="706"/>
        <w:gridCol w:w="517"/>
        <w:gridCol w:w="636"/>
        <w:gridCol w:w="517"/>
        <w:gridCol w:w="565"/>
        <w:gridCol w:w="621"/>
      </w:tblGrid>
      <w:tr w:rsidR="00374D8A" w:rsidRPr="000425FC" w:rsidTr="00F439D5">
        <w:trPr>
          <w:trHeight w:val="358"/>
          <w:jc w:val="center"/>
        </w:trPr>
        <w:tc>
          <w:tcPr>
            <w:tcW w:w="0" w:type="auto"/>
            <w:gridSpan w:val="14"/>
            <w:tcBorders>
              <w:top w:val="nil"/>
              <w:left w:val="nil"/>
              <w:right w:val="nil"/>
            </w:tcBorders>
            <w:vAlign w:val="center"/>
          </w:tcPr>
          <w:p w:rsidR="00E2106B" w:rsidRDefault="00E2106B" w:rsidP="00E23A0E">
            <w:pPr>
              <w:pStyle w:val="Header"/>
              <w:rPr>
                <w:rStyle w:val="Hyperlink"/>
                <w:rFonts w:asciiTheme="majorBidi" w:hAnsiTheme="majorBidi" w:cstheme="majorBidi"/>
                <w:color w:val="auto"/>
                <w:sz w:val="16"/>
                <w:szCs w:val="16"/>
                <w:u w:val="none"/>
              </w:rPr>
            </w:pPr>
          </w:p>
          <w:p w:rsidR="00E2106B" w:rsidRDefault="00E2106B" w:rsidP="00E23A0E">
            <w:pPr>
              <w:pStyle w:val="Header"/>
              <w:rPr>
                <w:rStyle w:val="Hyperlink"/>
                <w:rFonts w:asciiTheme="majorBidi" w:hAnsiTheme="majorBidi" w:cstheme="majorBidi"/>
                <w:color w:val="auto"/>
                <w:sz w:val="16"/>
                <w:szCs w:val="16"/>
                <w:u w:val="none"/>
              </w:rPr>
            </w:pPr>
          </w:p>
          <w:p w:rsidR="00374D8A" w:rsidRPr="00F439D5" w:rsidRDefault="00374D8A" w:rsidP="00E23A0E">
            <w:pPr>
              <w:pStyle w:val="Header"/>
              <w:rPr>
                <w:rStyle w:val="Hyperlink"/>
                <w:rFonts w:asciiTheme="majorBidi" w:hAnsiTheme="majorBidi" w:cstheme="majorBidi"/>
                <w:color w:val="auto"/>
                <w:sz w:val="16"/>
                <w:szCs w:val="16"/>
                <w:u w:val="none"/>
              </w:rPr>
            </w:pPr>
            <w:r w:rsidRPr="00F439D5">
              <w:rPr>
                <w:rStyle w:val="Hyperlink"/>
                <w:rFonts w:asciiTheme="majorBidi" w:hAnsiTheme="majorBidi" w:cstheme="majorBidi"/>
                <w:color w:val="auto"/>
                <w:sz w:val="16"/>
                <w:szCs w:val="16"/>
                <w:u w:val="none"/>
              </w:rPr>
              <w:t>Table (4) : The Relationship between the Dependent V. (A) and the Intermediating V. (B), Supported by Four function-indicating  Graphs</w:t>
            </w:r>
          </w:p>
        </w:tc>
      </w:tr>
      <w:tr w:rsidR="00374D8A" w:rsidRPr="000425FC" w:rsidTr="00E23A0E">
        <w:trPr>
          <w:trHeight w:val="358"/>
          <w:jc w:val="center"/>
        </w:trPr>
        <w:tc>
          <w:tcPr>
            <w:tcW w:w="0" w:type="auto"/>
            <w:vMerge w:val="restart"/>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Variables</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and</w:t>
            </w:r>
          </w:p>
          <w:p w:rsidR="00374D8A" w:rsidRPr="000425FC" w:rsidRDefault="00374D8A" w:rsidP="00E23A0E">
            <w:pPr>
              <w:pStyle w:val="Heade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6"/>
                <w:szCs w:val="16"/>
                <w:u w:val="none"/>
              </w:rPr>
              <w:t>Codes</w:t>
            </w:r>
          </w:p>
        </w:tc>
        <w:tc>
          <w:tcPr>
            <w:tcW w:w="0" w:type="auto"/>
            <w:gridSpan w:val="6"/>
            <w:tcBorders>
              <w:bottom w:val="nil"/>
              <w:right w:val="single" w:sz="4" w:space="0" w:color="auto"/>
            </w:tcBorders>
            <w:vAlign w:val="center"/>
          </w:tcPr>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Testifying the Relationship</w:t>
            </w:r>
          </w:p>
        </w:tc>
        <w:tc>
          <w:tcPr>
            <w:tcW w:w="0" w:type="auto"/>
            <w:gridSpan w:val="7"/>
            <w:vMerge w:val="restart"/>
            <w:tcBorders>
              <w:left w:val="single" w:sz="4" w:space="0" w:color="auto"/>
              <w:bottom w:val="nil"/>
            </w:tcBorders>
            <w:shd w:val="clear" w:color="auto" w:fill="auto"/>
            <w:vAlign w:val="center"/>
          </w:tcPr>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Testifying its Denotation</w:t>
            </w:r>
          </w:p>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Type, Direction, Form and Degree</w:t>
            </w:r>
          </w:p>
        </w:tc>
      </w:tr>
      <w:tr w:rsidR="00374D8A" w:rsidRPr="000425FC" w:rsidTr="00E23A0E">
        <w:trPr>
          <w:trHeight w:val="337"/>
          <w:jc w:val="center"/>
        </w:trPr>
        <w:tc>
          <w:tcPr>
            <w:tcW w:w="0" w:type="auto"/>
            <w:vMerge/>
            <w:vAlign w:val="center"/>
          </w:tcPr>
          <w:p w:rsidR="00374D8A" w:rsidRPr="000425FC" w:rsidRDefault="00374D8A" w:rsidP="00E23A0E">
            <w:pPr>
              <w:pStyle w:val="Header"/>
              <w:rPr>
                <w:rStyle w:val="Hyperlink"/>
                <w:rFonts w:ascii="Calibri" w:hAnsi="Calibri" w:cs="Calibri"/>
                <w:i/>
                <w:iCs/>
                <w:color w:val="auto"/>
                <w:sz w:val="12"/>
                <w:szCs w:val="12"/>
                <w:u w:val="none"/>
              </w:rPr>
            </w:pPr>
          </w:p>
        </w:tc>
        <w:tc>
          <w:tcPr>
            <w:tcW w:w="0" w:type="auto"/>
            <w:gridSpan w:val="2"/>
            <w:tcBorders>
              <w:top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Pearson</w:t>
            </w:r>
          </w:p>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(Chi)²</w:t>
            </w:r>
          </w:p>
        </w:tc>
        <w:tc>
          <w:tcPr>
            <w:tcW w:w="0" w:type="auto"/>
            <w:gridSpan w:val="2"/>
            <w:tcBorders>
              <w:top w:val="nil"/>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Likelihood</w:t>
            </w:r>
          </w:p>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Ratio (Chi)²</w:t>
            </w:r>
          </w:p>
        </w:tc>
        <w:tc>
          <w:tcPr>
            <w:tcW w:w="0" w:type="auto"/>
            <w:gridSpan w:val="2"/>
            <w:tcBorders>
              <w:top w:val="nil"/>
              <w:left w:val="nil"/>
              <w:bottom w:val="single" w:sz="4" w:space="0" w:color="auto"/>
              <w:right w:val="single" w:sz="4" w:space="0" w:color="auto"/>
            </w:tcBorders>
            <w:vAlign w:val="center"/>
          </w:tcPr>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Linear  by</w:t>
            </w:r>
          </w:p>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Linear (Chi)²</w:t>
            </w:r>
          </w:p>
        </w:tc>
        <w:tc>
          <w:tcPr>
            <w:tcW w:w="0" w:type="auto"/>
            <w:gridSpan w:val="7"/>
            <w:vMerge/>
            <w:tcBorders>
              <w:top w:val="nil"/>
              <w:left w:val="single" w:sz="4" w:space="0" w:color="auto"/>
              <w:bottom w:val="single" w:sz="4" w:space="0" w:color="auto"/>
            </w:tcBorders>
            <w:shd w:val="clear" w:color="auto" w:fill="auto"/>
            <w:vAlign w:val="center"/>
          </w:tcPr>
          <w:p w:rsidR="00374D8A" w:rsidRPr="000425FC" w:rsidRDefault="00374D8A" w:rsidP="00E23A0E">
            <w:pPr>
              <w:pStyle w:val="Header"/>
              <w:jc w:val="center"/>
              <w:rPr>
                <w:rStyle w:val="Hyperlink"/>
                <w:rFonts w:ascii="Calibri" w:hAnsi="Calibri" w:cs="Calibri"/>
                <w:i/>
                <w:iCs/>
                <w:color w:val="auto"/>
                <w:sz w:val="12"/>
                <w:szCs w:val="12"/>
                <w:u w:val="none"/>
              </w:rPr>
            </w:pPr>
          </w:p>
        </w:tc>
      </w:tr>
      <w:tr w:rsidR="00374D8A" w:rsidRPr="000425FC" w:rsidTr="00E23A0E">
        <w:trPr>
          <w:trHeight w:val="278"/>
          <w:jc w:val="center"/>
        </w:trPr>
        <w:tc>
          <w:tcPr>
            <w:tcW w:w="0" w:type="auto"/>
            <w:vMerge/>
            <w:tcBorders>
              <w:bottom w:val="single" w:sz="4" w:space="0" w:color="auto"/>
            </w:tcBorders>
            <w:vAlign w:val="center"/>
          </w:tcPr>
          <w:p w:rsidR="00374D8A" w:rsidRPr="000425FC" w:rsidRDefault="00374D8A" w:rsidP="00E23A0E">
            <w:pPr>
              <w:pStyle w:val="Header"/>
              <w:rPr>
                <w:rStyle w:val="Hyperlink"/>
                <w:rFonts w:ascii="Calibri" w:hAnsi="Calibri" w:cs="Calibri"/>
                <w:color w:val="auto"/>
                <w:sz w:val="12"/>
                <w:szCs w:val="12"/>
                <w:u w:val="none"/>
              </w:rPr>
            </w:pPr>
          </w:p>
        </w:tc>
        <w:tc>
          <w:tcPr>
            <w:tcW w:w="0" w:type="auto"/>
            <w:tcBorders>
              <w:top w:val="single" w:sz="4" w:space="0" w:color="auto"/>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Cal.</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Value</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Sig.</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Cal.</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Value</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Sig.</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Cal.</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Value</w:t>
            </w:r>
          </w:p>
        </w:tc>
        <w:tc>
          <w:tcPr>
            <w:tcW w:w="0" w:type="auto"/>
            <w:tcBorders>
              <w:top w:val="single" w:sz="4" w:space="0" w:color="auto"/>
              <w:left w:val="nil"/>
              <w:bottom w:val="single" w:sz="4" w:space="0" w:color="auto"/>
              <w:right w:val="single" w:sz="4" w:space="0" w:color="auto"/>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Sig.</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(P)</w:t>
            </w:r>
          </w:p>
        </w:tc>
        <w:tc>
          <w:tcPr>
            <w:tcW w:w="0" w:type="auto"/>
            <w:tcBorders>
              <w:top w:val="single" w:sz="4" w:space="0" w:color="auto"/>
              <w:left w:val="single" w:sz="4" w:space="0" w:color="auto"/>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Reg.</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Co. (β)</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Cal.</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(F)</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Sig.</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Cal.</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(T)</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Sig.</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R</w:t>
            </w: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Co.</w:t>
            </w:r>
          </w:p>
        </w:tc>
        <w:tc>
          <w:tcPr>
            <w:tcW w:w="0" w:type="auto"/>
            <w:tcBorders>
              <w:top w:val="single" w:sz="4" w:space="0" w:color="auto"/>
              <w:left w:val="nil"/>
              <w:bottom w:val="single" w:sz="4" w:space="0" w:color="auto"/>
            </w:tcBorders>
            <w:vAlign w:val="center"/>
          </w:tcPr>
          <w:p w:rsidR="00374D8A" w:rsidRPr="000425FC" w:rsidRDefault="00374D8A" w:rsidP="00E23A0E">
            <w:pPr>
              <w:pStyle w:val="Header"/>
              <w:jc w:val="center"/>
              <w:rPr>
                <w:rStyle w:val="Hyperlink"/>
                <w:rFonts w:ascii="Calibri" w:hAnsi="Calibri" w:cs="Calibri"/>
                <w:i/>
                <w:iCs/>
                <w:color w:val="auto"/>
                <w:sz w:val="16"/>
                <w:szCs w:val="16"/>
                <w:u w:val="none"/>
              </w:rPr>
            </w:pPr>
          </w:p>
          <w:p w:rsidR="00374D8A" w:rsidRPr="000425FC" w:rsidRDefault="00374D8A" w:rsidP="00E23A0E">
            <w:pPr>
              <w:pStyle w:val="Header"/>
              <w:jc w:val="cent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Co.</w:t>
            </w:r>
          </w:p>
          <w:p w:rsidR="00374D8A" w:rsidRPr="000425FC" w:rsidRDefault="00374D8A" w:rsidP="00E23A0E">
            <w:pPr>
              <w:rPr>
                <w:rStyle w:val="Hyperlink"/>
                <w:i/>
                <w:iCs/>
                <w:color w:val="auto"/>
                <w:sz w:val="16"/>
                <w:szCs w:val="16"/>
                <w:u w:val="none"/>
                <w:lang w:bidi="ar-EG"/>
              </w:rPr>
            </w:pPr>
            <w:r w:rsidRPr="000425FC">
              <w:rPr>
                <w:rStyle w:val="Hyperlink"/>
                <w:rFonts w:ascii="Calibri" w:hAnsi="Calibri" w:cs="Calibri"/>
                <w:i/>
                <w:iCs/>
                <w:color w:val="auto"/>
                <w:sz w:val="16"/>
                <w:szCs w:val="16"/>
                <w:u w:val="none"/>
              </w:rPr>
              <w:t xml:space="preserve">     R²</w:t>
            </w:r>
          </w:p>
          <w:p w:rsidR="00374D8A" w:rsidRPr="000425FC" w:rsidRDefault="00374D8A" w:rsidP="00E23A0E">
            <w:pPr>
              <w:pStyle w:val="Header"/>
              <w:jc w:val="center"/>
              <w:rPr>
                <w:rStyle w:val="Hyperlink"/>
                <w:rFonts w:ascii="Calibri" w:hAnsi="Calibri" w:cs="Calibri"/>
                <w:i/>
                <w:iCs/>
                <w:color w:val="auto"/>
                <w:sz w:val="16"/>
                <w:szCs w:val="16"/>
                <w:u w:val="none"/>
              </w:rPr>
            </w:pPr>
          </w:p>
        </w:tc>
      </w:tr>
      <w:tr w:rsidR="00374D8A" w:rsidRPr="000425FC" w:rsidTr="00E23A0E">
        <w:trPr>
          <w:trHeight w:val="159"/>
          <w:jc w:val="center"/>
        </w:trPr>
        <w:tc>
          <w:tcPr>
            <w:tcW w:w="0" w:type="auto"/>
            <w:tcBorders>
              <w:top w:val="single" w:sz="4" w:space="0" w:color="auto"/>
              <w:bottom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FB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FA1</w:t>
            </w:r>
          </w:p>
        </w:tc>
        <w:tc>
          <w:tcPr>
            <w:tcW w:w="0" w:type="auto"/>
            <w:tcBorders>
              <w:top w:val="single" w:sz="4" w:space="0" w:color="auto"/>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4684.322</w:t>
            </w:r>
          </w:p>
        </w:tc>
        <w:tc>
          <w:tcPr>
            <w:tcW w:w="0" w:type="auto"/>
            <w:tcBorders>
              <w:top w:val="single" w:sz="4" w:space="0" w:color="auto"/>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1047.081</w:t>
            </w:r>
          </w:p>
        </w:tc>
        <w:tc>
          <w:tcPr>
            <w:tcW w:w="0" w:type="auto"/>
            <w:tcBorders>
              <w:top w:val="single" w:sz="4" w:space="0" w:color="auto"/>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170.600</w:t>
            </w:r>
          </w:p>
        </w:tc>
        <w:tc>
          <w:tcPr>
            <w:tcW w:w="0" w:type="auto"/>
            <w:tcBorders>
              <w:top w:val="single" w:sz="4" w:space="0" w:color="auto"/>
              <w:left w:val="nil"/>
              <w:bottom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+ 0.819</w:t>
            </w:r>
          </w:p>
        </w:tc>
        <w:tc>
          <w:tcPr>
            <w:tcW w:w="0" w:type="auto"/>
            <w:tcBorders>
              <w:top w:val="single" w:sz="4" w:space="0" w:color="auto"/>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539.657</w:t>
            </w:r>
          </w:p>
        </w:tc>
        <w:tc>
          <w:tcPr>
            <w:tcW w:w="0" w:type="auto"/>
            <w:tcBorders>
              <w:top w:val="single" w:sz="4" w:space="0" w:color="auto"/>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23.231</w:t>
            </w:r>
          </w:p>
        </w:tc>
        <w:tc>
          <w:tcPr>
            <w:tcW w:w="0" w:type="auto"/>
            <w:tcBorders>
              <w:top w:val="single" w:sz="4" w:space="0" w:color="auto"/>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0.828</w:t>
            </w:r>
          </w:p>
        </w:tc>
        <w:tc>
          <w:tcPr>
            <w:tcW w:w="0" w:type="auto"/>
            <w:tcBorders>
              <w:top w:val="single" w:sz="4" w:space="0" w:color="auto"/>
              <w:left w:val="nil"/>
              <w:bottom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0.685</w:t>
            </w:r>
          </w:p>
        </w:tc>
      </w:tr>
      <w:tr w:rsidR="00374D8A" w:rsidRPr="000425FC" w:rsidTr="00E23A0E">
        <w:trPr>
          <w:trHeight w:val="159"/>
          <w:jc w:val="center"/>
        </w:trPr>
        <w:tc>
          <w:tcPr>
            <w:tcW w:w="0" w:type="auto"/>
            <w:tcBorders>
              <w:top w:val="nil"/>
              <w:bottom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FB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FA2</w:t>
            </w:r>
          </w:p>
        </w:tc>
        <w:tc>
          <w:tcPr>
            <w:tcW w:w="0" w:type="auto"/>
            <w:tcBorders>
              <w:top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2453.742</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851.276</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169.104</w:t>
            </w:r>
          </w:p>
        </w:tc>
        <w:tc>
          <w:tcPr>
            <w:tcW w:w="0" w:type="auto"/>
            <w:tcBorders>
              <w:top w:val="nil"/>
              <w:left w:val="nil"/>
              <w:bottom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+ 0.837</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524.905</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22.911</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0.824</w:t>
            </w:r>
          </w:p>
        </w:tc>
        <w:tc>
          <w:tcPr>
            <w:tcW w:w="0" w:type="auto"/>
            <w:tcBorders>
              <w:top w:val="nil"/>
              <w:left w:val="nil"/>
              <w:bottom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0.679</w:t>
            </w:r>
          </w:p>
        </w:tc>
      </w:tr>
      <w:tr w:rsidR="00374D8A" w:rsidRPr="000425FC" w:rsidTr="00E23A0E">
        <w:trPr>
          <w:trHeight w:val="171"/>
          <w:jc w:val="center"/>
        </w:trPr>
        <w:tc>
          <w:tcPr>
            <w:tcW w:w="0" w:type="auto"/>
            <w:tcBorders>
              <w:top w:val="nil"/>
              <w:bottom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FB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FA3</w:t>
            </w:r>
          </w:p>
        </w:tc>
        <w:tc>
          <w:tcPr>
            <w:tcW w:w="0" w:type="auto"/>
            <w:tcBorders>
              <w:top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2706.427</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923.905</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163.332</w:t>
            </w:r>
          </w:p>
        </w:tc>
        <w:tc>
          <w:tcPr>
            <w:tcW w:w="0" w:type="auto"/>
            <w:tcBorders>
              <w:top w:val="nil"/>
              <w:left w:val="nil"/>
              <w:bottom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+ 0.819</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472.826</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21.745</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0.810</w:t>
            </w:r>
          </w:p>
        </w:tc>
        <w:tc>
          <w:tcPr>
            <w:tcW w:w="0" w:type="auto"/>
            <w:tcBorders>
              <w:top w:val="nil"/>
              <w:left w:val="nil"/>
              <w:bottom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0.656</w:t>
            </w:r>
          </w:p>
        </w:tc>
      </w:tr>
      <w:tr w:rsidR="00374D8A" w:rsidRPr="000425FC" w:rsidTr="00E23A0E">
        <w:trPr>
          <w:trHeight w:val="171"/>
          <w:jc w:val="center"/>
        </w:trPr>
        <w:tc>
          <w:tcPr>
            <w:tcW w:w="0" w:type="auto"/>
            <w:tcBorders>
              <w:top w:val="nil"/>
              <w:bottom w:val="single" w:sz="4" w:space="0" w:color="auto"/>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FB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FA4</w:t>
            </w:r>
          </w:p>
        </w:tc>
        <w:tc>
          <w:tcPr>
            <w:tcW w:w="0" w:type="auto"/>
            <w:tcBorders>
              <w:top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2457.054</w:t>
            </w:r>
          </w:p>
        </w:tc>
        <w:tc>
          <w:tcPr>
            <w:tcW w:w="0" w:type="auto"/>
            <w:tcBorders>
              <w:top w:val="nil"/>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850.781</w:t>
            </w:r>
          </w:p>
        </w:tc>
        <w:tc>
          <w:tcPr>
            <w:tcW w:w="0" w:type="auto"/>
            <w:tcBorders>
              <w:top w:val="nil"/>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168.115</w:t>
            </w:r>
          </w:p>
        </w:tc>
        <w:tc>
          <w:tcPr>
            <w:tcW w:w="0" w:type="auto"/>
            <w:tcBorders>
              <w:top w:val="nil"/>
              <w:left w:val="nil"/>
              <w:bottom w:val="single" w:sz="4" w:space="0" w:color="auto"/>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+ 0.831</w:t>
            </w:r>
          </w:p>
        </w:tc>
        <w:tc>
          <w:tcPr>
            <w:tcW w:w="0" w:type="auto"/>
            <w:tcBorders>
              <w:top w:val="nil"/>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515.455</w:t>
            </w:r>
          </w:p>
        </w:tc>
        <w:tc>
          <w:tcPr>
            <w:tcW w:w="0" w:type="auto"/>
            <w:tcBorders>
              <w:top w:val="nil"/>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22.704</w:t>
            </w:r>
          </w:p>
        </w:tc>
        <w:tc>
          <w:tcPr>
            <w:tcW w:w="0" w:type="auto"/>
            <w:tcBorders>
              <w:top w:val="nil"/>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0.822</w:t>
            </w:r>
          </w:p>
        </w:tc>
        <w:tc>
          <w:tcPr>
            <w:tcW w:w="0" w:type="auto"/>
            <w:tcBorders>
              <w:top w:val="nil"/>
              <w:left w:val="nil"/>
              <w:bottom w:val="single" w:sz="4" w:space="0" w:color="auto"/>
            </w:tcBorders>
            <w:vAlign w:val="center"/>
          </w:tcPr>
          <w:p w:rsidR="00374D8A" w:rsidRPr="000425FC" w:rsidRDefault="00374D8A" w:rsidP="00E23A0E">
            <w:pPr>
              <w:pStyle w:val="Heade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0.675</w:t>
            </w:r>
          </w:p>
        </w:tc>
      </w:tr>
      <w:tr w:rsidR="00374D8A" w:rsidRPr="000425FC" w:rsidTr="00F439D5">
        <w:trPr>
          <w:trHeight w:val="171"/>
          <w:jc w:val="center"/>
        </w:trPr>
        <w:tc>
          <w:tcPr>
            <w:tcW w:w="0" w:type="auto"/>
            <w:gridSpan w:val="14"/>
            <w:tcBorders>
              <w:top w:val="single" w:sz="4" w:space="0" w:color="auto"/>
              <w:bottom w:val="single" w:sz="4" w:space="0" w:color="auto"/>
            </w:tcBorders>
            <w:vAlign w:val="center"/>
          </w:tcPr>
          <w:p w:rsidR="00374D8A" w:rsidRPr="000425FC" w:rsidRDefault="00F974E2" w:rsidP="00E23A0E">
            <w:pPr>
              <w:pStyle w:val="Header"/>
              <w:jc w:val="center"/>
              <w:rPr>
                <w:rStyle w:val="Hyperlink"/>
                <w:rFonts w:ascii="Calibri" w:hAnsi="Calibri" w:cs="Calibri"/>
                <w:color w:val="auto"/>
                <w:sz w:val="12"/>
                <w:szCs w:val="12"/>
                <w:u w:val="none"/>
              </w:rPr>
            </w:pPr>
            <w:r w:rsidRPr="000425FC">
              <w:rPr>
                <w:noProof/>
              </w:rPr>
              <w:drawing>
                <wp:inline distT="0" distB="0" distL="0" distR="0">
                  <wp:extent cx="1351280" cy="1323975"/>
                  <wp:effectExtent l="19050" t="0" r="1270" b="0"/>
                  <wp:docPr id="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srcRect/>
                          <a:stretch>
                            <a:fillRect/>
                          </a:stretch>
                        </pic:blipFill>
                        <pic:spPr bwMode="auto">
                          <a:xfrm>
                            <a:off x="0" y="0"/>
                            <a:ext cx="1351280" cy="1323975"/>
                          </a:xfrm>
                          <a:prstGeom prst="rect">
                            <a:avLst/>
                          </a:prstGeom>
                          <a:noFill/>
                          <a:ln w="9525">
                            <a:noFill/>
                            <a:miter lim="800000"/>
                            <a:headEnd/>
                            <a:tailEnd/>
                          </a:ln>
                        </pic:spPr>
                      </pic:pic>
                    </a:graphicData>
                  </a:graphic>
                </wp:inline>
              </w:drawing>
            </w:r>
            <w:r w:rsidRPr="000425FC">
              <w:rPr>
                <w:noProof/>
              </w:rPr>
              <w:drawing>
                <wp:inline distT="0" distB="0" distL="0" distR="0">
                  <wp:extent cx="1316990" cy="1323975"/>
                  <wp:effectExtent l="19050" t="0" r="0" b="0"/>
                  <wp:docPr id="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1316990" cy="1323975"/>
                          </a:xfrm>
                          <a:prstGeom prst="rect">
                            <a:avLst/>
                          </a:prstGeom>
                          <a:noFill/>
                          <a:ln w="9525">
                            <a:noFill/>
                            <a:miter lim="800000"/>
                            <a:headEnd/>
                            <a:tailEnd/>
                          </a:ln>
                        </pic:spPr>
                      </pic:pic>
                    </a:graphicData>
                  </a:graphic>
                </wp:inline>
              </w:drawing>
            </w:r>
            <w:r w:rsidRPr="000425FC">
              <w:rPr>
                <w:noProof/>
              </w:rPr>
              <w:drawing>
                <wp:inline distT="0" distB="0" distL="0" distR="0">
                  <wp:extent cx="1351280" cy="1323975"/>
                  <wp:effectExtent l="19050" t="0" r="1270" b="0"/>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srcRect/>
                          <a:stretch>
                            <a:fillRect/>
                          </a:stretch>
                        </pic:blipFill>
                        <pic:spPr bwMode="auto">
                          <a:xfrm>
                            <a:off x="0" y="0"/>
                            <a:ext cx="1351280" cy="1323975"/>
                          </a:xfrm>
                          <a:prstGeom prst="rect">
                            <a:avLst/>
                          </a:prstGeom>
                          <a:noFill/>
                          <a:ln w="9525">
                            <a:noFill/>
                            <a:miter lim="800000"/>
                            <a:headEnd/>
                            <a:tailEnd/>
                          </a:ln>
                        </pic:spPr>
                      </pic:pic>
                    </a:graphicData>
                  </a:graphic>
                </wp:inline>
              </w:drawing>
            </w:r>
            <w:r w:rsidRPr="000425FC">
              <w:rPr>
                <w:noProof/>
              </w:rPr>
              <w:drawing>
                <wp:inline distT="0" distB="0" distL="0" distR="0">
                  <wp:extent cx="1269365" cy="1323975"/>
                  <wp:effectExtent l="19050" t="0" r="6985" b="0"/>
                  <wp:docPr id="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cstate="print"/>
                          <a:srcRect/>
                          <a:stretch>
                            <a:fillRect/>
                          </a:stretch>
                        </pic:blipFill>
                        <pic:spPr bwMode="auto">
                          <a:xfrm>
                            <a:off x="0" y="0"/>
                            <a:ext cx="1269365" cy="1323975"/>
                          </a:xfrm>
                          <a:prstGeom prst="rect">
                            <a:avLst/>
                          </a:prstGeom>
                          <a:noFill/>
                          <a:ln w="9525">
                            <a:noFill/>
                            <a:miter lim="800000"/>
                            <a:headEnd/>
                            <a:tailEnd/>
                          </a:ln>
                        </pic:spPr>
                      </pic:pic>
                    </a:graphicData>
                  </a:graphic>
                </wp:inline>
              </w:drawing>
            </w:r>
          </w:p>
        </w:tc>
      </w:tr>
      <w:tr w:rsidR="00374D8A" w:rsidRPr="000425FC" w:rsidTr="00F439D5">
        <w:trPr>
          <w:trHeight w:val="171"/>
          <w:jc w:val="center"/>
        </w:trPr>
        <w:tc>
          <w:tcPr>
            <w:tcW w:w="0" w:type="auto"/>
            <w:gridSpan w:val="14"/>
            <w:tcBorders>
              <w:top w:val="single" w:sz="4" w:space="0" w:color="auto"/>
              <w:left w:val="nil"/>
              <w:bottom w:val="nil"/>
              <w:right w:val="nil"/>
            </w:tcBorders>
            <w:vAlign w:val="center"/>
          </w:tcPr>
          <w:p w:rsidR="00374D8A" w:rsidRDefault="00374D8A" w:rsidP="00E23A0E">
            <w:pPr>
              <w:pStyle w:val="Header"/>
              <w:rPr>
                <w:rStyle w:val="Hyperlink"/>
                <w:rFonts w:asciiTheme="majorBidi" w:hAnsiTheme="majorBidi" w:cstheme="majorBidi"/>
                <w:color w:val="auto"/>
                <w:sz w:val="16"/>
                <w:szCs w:val="16"/>
                <w:u w:val="none"/>
              </w:rPr>
            </w:pPr>
            <w:r w:rsidRPr="00F439D5">
              <w:rPr>
                <w:rStyle w:val="Hyperlink"/>
                <w:rFonts w:asciiTheme="majorBidi" w:hAnsiTheme="majorBidi" w:cstheme="majorBidi"/>
                <w:color w:val="auto"/>
                <w:sz w:val="16"/>
                <w:szCs w:val="16"/>
                <w:u w:val="none"/>
              </w:rPr>
              <w:t>Source: Based upon Empirical study</w:t>
            </w:r>
          </w:p>
          <w:p w:rsidR="00E2106B" w:rsidRDefault="00E2106B" w:rsidP="00E23A0E">
            <w:pPr>
              <w:pStyle w:val="Header"/>
              <w:rPr>
                <w:rStyle w:val="Hyperlink"/>
                <w:rFonts w:asciiTheme="majorBidi" w:hAnsiTheme="majorBidi" w:cstheme="majorBidi"/>
                <w:color w:val="auto"/>
                <w:sz w:val="16"/>
                <w:szCs w:val="16"/>
                <w:u w:val="none"/>
              </w:rPr>
            </w:pPr>
          </w:p>
          <w:p w:rsidR="00E2106B" w:rsidRDefault="00E2106B" w:rsidP="00E23A0E">
            <w:pPr>
              <w:pStyle w:val="Header"/>
              <w:rPr>
                <w:rStyle w:val="Hyperlink"/>
                <w:rFonts w:asciiTheme="majorBidi" w:hAnsiTheme="majorBidi" w:cstheme="majorBidi"/>
                <w:color w:val="auto"/>
                <w:sz w:val="16"/>
                <w:szCs w:val="16"/>
                <w:u w:val="none"/>
              </w:rPr>
            </w:pPr>
          </w:p>
          <w:p w:rsidR="00E2106B" w:rsidRPr="00F439D5" w:rsidRDefault="00E2106B" w:rsidP="00E23A0E">
            <w:pPr>
              <w:pStyle w:val="Header"/>
              <w:rPr>
                <w:rStyle w:val="Hyperlink"/>
                <w:rFonts w:asciiTheme="majorBidi" w:hAnsiTheme="majorBidi" w:cstheme="majorBidi"/>
                <w:color w:val="auto"/>
                <w:sz w:val="12"/>
                <w:szCs w:val="12"/>
                <w:u w:val="none"/>
              </w:rPr>
            </w:pPr>
          </w:p>
        </w:tc>
      </w:tr>
    </w:tbl>
    <w:p w:rsidR="00374D8A" w:rsidRPr="000425FC" w:rsidRDefault="00374D8A" w:rsidP="00E23A0E">
      <w:pPr>
        <w:pStyle w:val="Header"/>
        <w:snapToGrid w:val="0"/>
        <w:ind w:firstLine="425"/>
        <w:jc w:val="both"/>
        <w:rPr>
          <w:rStyle w:val="Hyperlink"/>
          <w:i/>
          <w:iCs/>
          <w:color w:val="auto"/>
          <w:sz w:val="20"/>
          <w:szCs w:val="12"/>
          <w:u w:val="none"/>
        </w:rPr>
      </w:pPr>
    </w:p>
    <w:p w:rsidR="00E23A0E" w:rsidRPr="000425FC" w:rsidRDefault="00E23A0E" w:rsidP="00E23A0E">
      <w:pPr>
        <w:pStyle w:val="Header"/>
        <w:snapToGrid w:val="0"/>
        <w:ind w:firstLine="425"/>
        <w:jc w:val="both"/>
        <w:rPr>
          <w:rStyle w:val="Hyperlink"/>
          <w:i/>
          <w:iCs/>
          <w:color w:val="auto"/>
          <w:sz w:val="20"/>
          <w:szCs w:val="12"/>
          <w:u w:val="none"/>
        </w:rPr>
        <w:sectPr w:rsidR="00E23A0E" w:rsidRPr="000425FC" w:rsidSect="00E23A0E">
          <w:type w:val="continuous"/>
          <w:pgSz w:w="12242" w:h="15842" w:code="1"/>
          <w:pgMar w:top="1440" w:right="1440" w:bottom="1440" w:left="1440" w:header="720" w:footer="720" w:gutter="0"/>
          <w:cols w:space="600"/>
          <w:docGrid w:linePitch="360"/>
        </w:sectPr>
      </w:pPr>
    </w:p>
    <w:p w:rsidR="00E23A0E" w:rsidRPr="000425FC" w:rsidRDefault="0038243A" w:rsidP="00E23A0E">
      <w:pPr>
        <w:snapToGrid w:val="0"/>
        <w:jc w:val="both"/>
        <w:rPr>
          <w:b/>
          <w:bCs/>
          <w:sz w:val="20"/>
          <w:szCs w:val="20"/>
          <w:lang w:bidi="ar-EG"/>
        </w:rPr>
      </w:pPr>
      <w:r w:rsidRPr="000425FC">
        <w:rPr>
          <w:b/>
          <w:bCs/>
          <w:sz w:val="20"/>
          <w:szCs w:val="20"/>
          <w:lang w:bidi="ar-EG"/>
        </w:rPr>
        <w:lastRenderedPageBreak/>
        <w:t>Testing hypothesis (</w:t>
      </w:r>
      <w:r w:rsidRPr="000425FC">
        <w:rPr>
          <w:b/>
          <w:bCs/>
          <w:sz w:val="20"/>
          <w:szCs w:val="20"/>
        </w:rPr>
        <w:t>H</w:t>
      </w:r>
      <w:r w:rsidRPr="000425FC">
        <w:rPr>
          <w:b/>
          <w:bCs/>
          <w:sz w:val="20"/>
          <w:szCs w:val="20"/>
          <w:vertAlign w:val="subscript"/>
        </w:rPr>
        <w:t>o</w:t>
      </w:r>
      <w:r w:rsidRPr="000425FC">
        <w:rPr>
          <w:b/>
          <w:bCs/>
          <w:sz w:val="20"/>
          <w:szCs w:val="20"/>
        </w:rPr>
        <w:t>2</w:t>
      </w:r>
      <w:r w:rsidRPr="000425FC">
        <w:rPr>
          <w:b/>
          <w:bCs/>
          <w:sz w:val="20"/>
          <w:szCs w:val="20"/>
          <w:lang w:bidi="ar-EG"/>
        </w:rPr>
        <w:t>):</w:t>
      </w:r>
    </w:p>
    <w:p w:rsidR="00F439D5" w:rsidRDefault="009A5629" w:rsidP="00F439D5">
      <w:pPr>
        <w:snapToGrid w:val="0"/>
        <w:ind w:firstLine="425"/>
        <w:jc w:val="both"/>
        <w:rPr>
          <w:sz w:val="20"/>
          <w:szCs w:val="20"/>
          <w:lang w:bidi="ar-EG"/>
        </w:rPr>
      </w:pPr>
      <w:r w:rsidRPr="000425FC">
        <w:rPr>
          <w:sz w:val="20"/>
          <w:szCs w:val="20"/>
          <w:lang w:bidi="ar-EG"/>
        </w:rPr>
        <w:t xml:space="preserve">In order to prove that the null hypothesis </w:t>
      </w:r>
      <w:r w:rsidRPr="000425FC">
        <w:rPr>
          <w:sz w:val="20"/>
          <w:szCs w:val="20"/>
        </w:rPr>
        <w:t>(</w:t>
      </w:r>
      <w:r w:rsidRPr="000425FC">
        <w:rPr>
          <w:i/>
          <w:iCs/>
          <w:sz w:val="20"/>
          <w:szCs w:val="20"/>
        </w:rPr>
        <w:t>H</w:t>
      </w:r>
      <w:r w:rsidRPr="000425FC">
        <w:rPr>
          <w:i/>
          <w:iCs/>
          <w:sz w:val="20"/>
          <w:szCs w:val="20"/>
          <w:vertAlign w:val="subscript"/>
        </w:rPr>
        <w:t>o</w:t>
      </w:r>
      <w:r w:rsidRPr="000425FC">
        <w:rPr>
          <w:i/>
          <w:iCs/>
          <w:sz w:val="20"/>
          <w:szCs w:val="20"/>
        </w:rPr>
        <w:t>2</w:t>
      </w:r>
      <w:r w:rsidRPr="000425FC">
        <w:rPr>
          <w:sz w:val="20"/>
          <w:szCs w:val="16"/>
        </w:rPr>
        <w:t xml:space="preserve">) </w:t>
      </w:r>
      <w:r w:rsidRPr="000425FC">
        <w:rPr>
          <w:sz w:val="20"/>
          <w:szCs w:val="20"/>
          <w:lang w:bidi="ar-EG"/>
        </w:rPr>
        <w:t xml:space="preserve">is correct/incorrect or to what extent there is a significant relationship between the </w:t>
      </w:r>
      <w:r w:rsidRPr="000425FC">
        <w:rPr>
          <w:i/>
          <w:iCs/>
          <w:sz w:val="20"/>
          <w:szCs w:val="20"/>
          <w:lang w:bidi="ar-EG"/>
        </w:rPr>
        <w:t>(MV)</w:t>
      </w:r>
      <w:r w:rsidRPr="000425FC">
        <w:rPr>
          <w:sz w:val="20"/>
          <w:szCs w:val="20"/>
          <w:lang w:bidi="ar-EG"/>
        </w:rPr>
        <w:t xml:space="preserve"> which is </w:t>
      </w:r>
      <w:r w:rsidR="00F16B4C" w:rsidRPr="000425FC">
        <w:rPr>
          <w:sz w:val="20"/>
          <w:szCs w:val="20"/>
          <w:lang w:bidi="ar-EG"/>
        </w:rPr>
        <w:t xml:space="preserve">the wide prevalence of the rumors that </w:t>
      </w:r>
      <w:r w:rsidR="00875F2D" w:rsidRPr="000425FC">
        <w:rPr>
          <w:sz w:val="20"/>
          <w:szCs w:val="20"/>
          <w:lang w:bidi="ar-EG"/>
        </w:rPr>
        <w:t xml:space="preserve">are </w:t>
      </w:r>
      <w:r w:rsidR="00D46743" w:rsidRPr="000425FC">
        <w:rPr>
          <w:sz w:val="20"/>
          <w:szCs w:val="20"/>
          <w:lang w:bidi="ar-EG"/>
        </w:rPr>
        <w:t>hitting the</w:t>
      </w:r>
      <w:r w:rsidR="00F16B4C" w:rsidRPr="000425FC">
        <w:rPr>
          <w:sz w:val="20"/>
          <w:szCs w:val="20"/>
          <w:lang w:bidi="ar-EG"/>
        </w:rPr>
        <w:t xml:space="preserve"> role done by the media centers </w:t>
      </w:r>
      <w:r w:rsidR="00D46743" w:rsidRPr="000425FC">
        <w:rPr>
          <w:sz w:val="20"/>
          <w:szCs w:val="20"/>
          <w:lang w:bidi="ar-EG"/>
        </w:rPr>
        <w:t>to affect</w:t>
      </w:r>
      <w:r w:rsidR="00090004" w:rsidRPr="000425FC">
        <w:rPr>
          <w:sz w:val="20"/>
          <w:szCs w:val="20"/>
          <w:lang w:bidi="ar-EG"/>
        </w:rPr>
        <w:t xml:space="preserve"> negatively </w:t>
      </w:r>
      <w:r w:rsidR="00D46743" w:rsidRPr="000425FC">
        <w:rPr>
          <w:sz w:val="20"/>
          <w:szCs w:val="20"/>
          <w:lang w:bidi="ar-EG"/>
        </w:rPr>
        <w:t>the organizational</w:t>
      </w:r>
      <w:r w:rsidR="00F16B4C" w:rsidRPr="000425FC">
        <w:rPr>
          <w:sz w:val="20"/>
          <w:szCs w:val="20"/>
          <w:lang w:bidi="ar-EG"/>
        </w:rPr>
        <w:t xml:space="preserve"> coherence and peace of these centers and </w:t>
      </w:r>
      <w:r w:rsidR="00090004" w:rsidRPr="000425FC">
        <w:rPr>
          <w:sz w:val="20"/>
          <w:szCs w:val="20"/>
          <w:lang w:bidi="ar-EG"/>
        </w:rPr>
        <w:t xml:space="preserve">the </w:t>
      </w:r>
      <w:r w:rsidR="007D5F92" w:rsidRPr="000425FC">
        <w:rPr>
          <w:i/>
          <w:iCs/>
          <w:sz w:val="20"/>
          <w:szCs w:val="20"/>
          <w:lang w:bidi="ar-EG"/>
        </w:rPr>
        <w:t xml:space="preserve">(IV) </w:t>
      </w:r>
      <w:r w:rsidR="007D5F92" w:rsidRPr="000425FC">
        <w:rPr>
          <w:sz w:val="20"/>
          <w:szCs w:val="20"/>
          <w:lang w:bidi="ar-EG"/>
        </w:rPr>
        <w:t xml:space="preserve">which is </w:t>
      </w:r>
      <w:r w:rsidRPr="000425FC">
        <w:rPr>
          <w:sz w:val="20"/>
          <w:szCs w:val="20"/>
          <w:lang w:bidi="ar-EG"/>
        </w:rPr>
        <w:t xml:space="preserve">the failure of </w:t>
      </w:r>
      <w:r w:rsidR="00090004" w:rsidRPr="000425FC">
        <w:rPr>
          <w:sz w:val="20"/>
          <w:szCs w:val="20"/>
          <w:lang w:bidi="ar-EG"/>
        </w:rPr>
        <w:t>the</w:t>
      </w:r>
      <w:r w:rsidR="00875F2D" w:rsidRPr="000425FC">
        <w:rPr>
          <w:sz w:val="20"/>
          <w:szCs w:val="20"/>
          <w:lang w:bidi="ar-EG"/>
        </w:rPr>
        <w:t>se</w:t>
      </w:r>
      <w:r w:rsidR="00090004" w:rsidRPr="000425FC">
        <w:rPr>
          <w:sz w:val="20"/>
          <w:szCs w:val="20"/>
          <w:lang w:bidi="ar-EG"/>
        </w:rPr>
        <w:t xml:space="preserve"> centers' </w:t>
      </w:r>
      <w:r w:rsidRPr="000425FC">
        <w:rPr>
          <w:sz w:val="20"/>
          <w:szCs w:val="20"/>
          <w:lang w:bidi="ar-EG"/>
        </w:rPr>
        <w:t xml:space="preserve">top-managers </w:t>
      </w:r>
      <w:r w:rsidR="007D5F92" w:rsidRPr="000425FC">
        <w:rPr>
          <w:sz w:val="20"/>
          <w:szCs w:val="20"/>
          <w:lang w:bidi="ar-EG"/>
        </w:rPr>
        <w:t xml:space="preserve">in </w:t>
      </w:r>
      <w:r w:rsidR="00352B47" w:rsidRPr="000425FC">
        <w:rPr>
          <w:sz w:val="20"/>
          <w:szCs w:val="20"/>
          <w:lang w:bidi="ar-EG"/>
        </w:rPr>
        <w:t xml:space="preserve">pre-requisitely </w:t>
      </w:r>
      <w:r w:rsidR="00090004" w:rsidRPr="000425FC">
        <w:rPr>
          <w:sz w:val="20"/>
          <w:szCs w:val="20"/>
          <w:lang w:bidi="ar-EG"/>
        </w:rPr>
        <w:t xml:space="preserve">practicing </w:t>
      </w:r>
      <w:r w:rsidR="00352B47" w:rsidRPr="000425FC">
        <w:rPr>
          <w:sz w:val="20"/>
          <w:szCs w:val="20"/>
          <w:lang w:bidi="ar-EG"/>
        </w:rPr>
        <w:t xml:space="preserve">another </w:t>
      </w:r>
      <w:r w:rsidR="00CC5D89" w:rsidRPr="000425FC">
        <w:rPr>
          <w:sz w:val="20"/>
          <w:szCs w:val="20"/>
          <w:lang w:bidi="ar-EG"/>
        </w:rPr>
        <w:t xml:space="preserve">four </w:t>
      </w:r>
      <w:r w:rsidR="00090004" w:rsidRPr="000425FC">
        <w:rPr>
          <w:sz w:val="20"/>
          <w:szCs w:val="20"/>
          <w:lang w:bidi="ar-EG"/>
        </w:rPr>
        <w:t xml:space="preserve">management behavioral functions to </w:t>
      </w:r>
      <w:r w:rsidR="00D46743" w:rsidRPr="000425FC">
        <w:rPr>
          <w:sz w:val="20"/>
          <w:szCs w:val="20"/>
          <w:lang w:bidi="ar-EG"/>
        </w:rPr>
        <w:t>gain the</w:t>
      </w:r>
      <w:r w:rsidR="00654CDA" w:rsidRPr="000425FC">
        <w:rPr>
          <w:sz w:val="20"/>
          <w:szCs w:val="20"/>
          <w:lang w:bidi="ar-EG"/>
        </w:rPr>
        <w:t xml:space="preserve"> </w:t>
      </w:r>
      <w:r w:rsidR="00D46743" w:rsidRPr="000425FC">
        <w:rPr>
          <w:sz w:val="20"/>
          <w:szCs w:val="20"/>
          <w:lang w:bidi="ar-EG"/>
        </w:rPr>
        <w:t>employees trust</w:t>
      </w:r>
      <w:r w:rsidR="00352B47" w:rsidRPr="000425FC">
        <w:rPr>
          <w:sz w:val="20"/>
          <w:szCs w:val="20"/>
          <w:lang w:bidi="ar-EG"/>
        </w:rPr>
        <w:t xml:space="preserve"> against organizational incoherence and peace deficiency</w:t>
      </w:r>
      <w:r w:rsidR="00F439D5">
        <w:rPr>
          <w:sz w:val="20"/>
          <w:szCs w:val="20"/>
          <w:lang w:bidi="ar-EG"/>
        </w:rPr>
        <w:t>.</w:t>
      </w:r>
    </w:p>
    <w:p w:rsidR="00C77043" w:rsidRPr="000425FC" w:rsidRDefault="00F439D5" w:rsidP="00F439D5">
      <w:pPr>
        <w:snapToGrid w:val="0"/>
        <w:ind w:firstLine="425"/>
        <w:jc w:val="both"/>
        <w:rPr>
          <w:sz w:val="20"/>
          <w:szCs w:val="20"/>
          <w:lang w:bidi="ar-EG"/>
        </w:rPr>
      </w:pPr>
      <w:r>
        <w:rPr>
          <w:sz w:val="20"/>
          <w:szCs w:val="20"/>
          <w:lang w:bidi="ar-EG"/>
        </w:rPr>
        <w:t>T</w:t>
      </w:r>
      <w:r w:rsidR="009A5629" w:rsidRPr="000425FC">
        <w:rPr>
          <w:sz w:val="20"/>
          <w:szCs w:val="20"/>
          <w:lang w:bidi="ar-EG"/>
        </w:rPr>
        <w:t xml:space="preserve">he former was </w:t>
      </w:r>
      <w:r w:rsidR="007D5F92" w:rsidRPr="000425FC">
        <w:rPr>
          <w:sz w:val="20"/>
          <w:szCs w:val="20"/>
          <w:lang w:bidi="ar-EG"/>
        </w:rPr>
        <w:t xml:space="preserve">collectively </w:t>
      </w:r>
      <w:r w:rsidR="009A5629" w:rsidRPr="000425FC">
        <w:rPr>
          <w:sz w:val="20"/>
          <w:szCs w:val="20"/>
          <w:lang w:bidi="ar-EG"/>
        </w:rPr>
        <w:t xml:space="preserve">represented by </w:t>
      </w:r>
      <w:r w:rsidR="00CC5D89" w:rsidRPr="000425FC">
        <w:rPr>
          <w:sz w:val="20"/>
          <w:szCs w:val="20"/>
          <w:lang w:bidi="ar-EG"/>
        </w:rPr>
        <w:t>one form of</w:t>
      </w:r>
      <w:r w:rsidR="009A5629" w:rsidRPr="000425FC">
        <w:rPr>
          <w:sz w:val="20"/>
          <w:szCs w:val="20"/>
          <w:lang w:bidi="ar-EG"/>
        </w:rPr>
        <w:t xml:space="preserve"> factor analysis; </w:t>
      </w:r>
      <w:r w:rsidR="0071226C" w:rsidRPr="000425FC">
        <w:rPr>
          <w:i/>
          <w:iCs/>
          <w:sz w:val="20"/>
          <w:szCs w:val="20"/>
          <w:lang w:bidi="ar-EG"/>
        </w:rPr>
        <w:t>F (</w:t>
      </w:r>
      <w:r w:rsidR="007D5F92" w:rsidRPr="000425FC">
        <w:rPr>
          <w:i/>
          <w:iCs/>
          <w:sz w:val="20"/>
          <w:szCs w:val="20"/>
          <w:lang w:bidi="ar-EG"/>
        </w:rPr>
        <w:t>B1-10)</w:t>
      </w:r>
      <w:proofErr w:type="gramStart"/>
      <w:r w:rsidR="009A5629" w:rsidRPr="000425FC">
        <w:rPr>
          <w:sz w:val="20"/>
          <w:szCs w:val="20"/>
          <w:lang w:bidi="ar-EG"/>
        </w:rPr>
        <w:t>,while</w:t>
      </w:r>
      <w:proofErr w:type="gramEnd"/>
      <w:r w:rsidR="009A5629" w:rsidRPr="000425FC">
        <w:rPr>
          <w:sz w:val="20"/>
          <w:szCs w:val="20"/>
          <w:lang w:bidi="ar-EG"/>
        </w:rPr>
        <w:t xml:space="preserve"> the latter </w:t>
      </w:r>
      <w:r w:rsidR="007D5F92" w:rsidRPr="000425FC">
        <w:rPr>
          <w:sz w:val="20"/>
          <w:szCs w:val="20"/>
          <w:lang w:bidi="ar-EG"/>
        </w:rPr>
        <w:t xml:space="preserve">separately </w:t>
      </w:r>
      <w:r w:rsidR="009A5629" w:rsidRPr="000425FC">
        <w:rPr>
          <w:sz w:val="20"/>
          <w:szCs w:val="20"/>
          <w:lang w:bidi="ar-EG"/>
        </w:rPr>
        <w:t xml:space="preserve">exemplified as well by </w:t>
      </w:r>
      <w:r w:rsidR="00CC5D89" w:rsidRPr="000425FC">
        <w:rPr>
          <w:sz w:val="20"/>
          <w:szCs w:val="20"/>
          <w:lang w:bidi="ar-EG"/>
        </w:rPr>
        <w:t xml:space="preserve">(4)forms of </w:t>
      </w:r>
      <w:r w:rsidR="009A5629" w:rsidRPr="000425FC">
        <w:rPr>
          <w:sz w:val="20"/>
          <w:szCs w:val="20"/>
          <w:lang w:bidi="ar-EG"/>
        </w:rPr>
        <w:t xml:space="preserve">factor </w:t>
      </w:r>
      <w:r w:rsidR="009A5629" w:rsidRPr="000425FC">
        <w:rPr>
          <w:sz w:val="20"/>
          <w:szCs w:val="20"/>
          <w:lang w:bidi="ar-EG"/>
        </w:rPr>
        <w:lastRenderedPageBreak/>
        <w:t>analysis</w:t>
      </w:r>
      <w:r w:rsidR="00CC5D89" w:rsidRPr="000425FC">
        <w:rPr>
          <w:sz w:val="20"/>
          <w:szCs w:val="20"/>
          <w:lang w:bidi="ar-EG"/>
        </w:rPr>
        <w:t>;</w:t>
      </w:r>
      <w:r w:rsidR="00D46743">
        <w:rPr>
          <w:i/>
          <w:iCs/>
          <w:sz w:val="20"/>
          <w:szCs w:val="20"/>
          <w:lang w:bidi="ar-EG"/>
        </w:rPr>
        <w:t xml:space="preserve"> </w:t>
      </w:r>
      <w:r w:rsidR="0071226C" w:rsidRPr="000425FC">
        <w:rPr>
          <w:i/>
          <w:iCs/>
          <w:sz w:val="20"/>
          <w:szCs w:val="20"/>
          <w:lang w:bidi="ar-EG"/>
        </w:rPr>
        <w:t>F (</w:t>
      </w:r>
      <w:r w:rsidR="007160B5" w:rsidRPr="000425FC">
        <w:rPr>
          <w:i/>
          <w:iCs/>
          <w:sz w:val="20"/>
          <w:szCs w:val="20"/>
          <w:lang w:bidi="ar-EG"/>
        </w:rPr>
        <w:t>C</w:t>
      </w:r>
      <w:r w:rsidR="007D5F92" w:rsidRPr="000425FC">
        <w:rPr>
          <w:i/>
          <w:iCs/>
          <w:sz w:val="20"/>
          <w:szCs w:val="20"/>
          <w:lang w:bidi="ar-EG"/>
        </w:rPr>
        <w:t>1/1-1/</w:t>
      </w:r>
      <w:r w:rsidR="007160B5" w:rsidRPr="000425FC">
        <w:rPr>
          <w:i/>
          <w:iCs/>
          <w:sz w:val="20"/>
          <w:szCs w:val="20"/>
          <w:lang w:bidi="ar-EG"/>
        </w:rPr>
        <w:t>2</w:t>
      </w:r>
      <w:r w:rsidR="00352B47" w:rsidRPr="000425FC">
        <w:rPr>
          <w:i/>
          <w:iCs/>
          <w:sz w:val="20"/>
          <w:szCs w:val="20"/>
          <w:lang w:bidi="ar-EG"/>
        </w:rPr>
        <w:t>5</w:t>
      </w:r>
      <w:r w:rsidR="007D5F92" w:rsidRPr="000425FC">
        <w:rPr>
          <w:i/>
          <w:iCs/>
          <w:sz w:val="20"/>
          <w:szCs w:val="20"/>
          <w:lang w:bidi="ar-EG"/>
        </w:rPr>
        <w:t>),</w:t>
      </w:r>
      <w:r w:rsidR="0071226C" w:rsidRPr="000425FC">
        <w:rPr>
          <w:i/>
          <w:iCs/>
          <w:sz w:val="20"/>
          <w:szCs w:val="20"/>
          <w:lang w:bidi="ar-EG"/>
        </w:rPr>
        <w:t>F (</w:t>
      </w:r>
      <w:r w:rsidR="007160B5" w:rsidRPr="000425FC">
        <w:rPr>
          <w:i/>
          <w:iCs/>
          <w:sz w:val="20"/>
          <w:szCs w:val="20"/>
          <w:lang w:bidi="ar-EG"/>
        </w:rPr>
        <w:t>C</w:t>
      </w:r>
      <w:r w:rsidR="007D5F92" w:rsidRPr="000425FC">
        <w:rPr>
          <w:i/>
          <w:iCs/>
          <w:sz w:val="20"/>
          <w:szCs w:val="20"/>
          <w:lang w:bidi="ar-EG"/>
        </w:rPr>
        <w:t>2/1-2/</w:t>
      </w:r>
      <w:r w:rsidR="007160B5" w:rsidRPr="000425FC">
        <w:rPr>
          <w:i/>
          <w:iCs/>
          <w:sz w:val="20"/>
          <w:szCs w:val="20"/>
          <w:lang w:bidi="ar-EG"/>
        </w:rPr>
        <w:t>2</w:t>
      </w:r>
      <w:r w:rsidR="00352B47" w:rsidRPr="000425FC">
        <w:rPr>
          <w:i/>
          <w:iCs/>
          <w:sz w:val="20"/>
          <w:szCs w:val="20"/>
          <w:lang w:bidi="ar-EG"/>
        </w:rPr>
        <w:t>5</w:t>
      </w:r>
      <w:r w:rsidR="007D5F92" w:rsidRPr="000425FC">
        <w:rPr>
          <w:i/>
          <w:iCs/>
          <w:sz w:val="20"/>
          <w:szCs w:val="20"/>
          <w:lang w:bidi="ar-EG"/>
        </w:rPr>
        <w:t>),</w:t>
      </w:r>
      <w:r w:rsidR="0071226C" w:rsidRPr="000425FC">
        <w:rPr>
          <w:i/>
          <w:iCs/>
          <w:sz w:val="20"/>
          <w:szCs w:val="20"/>
          <w:lang w:bidi="ar-EG"/>
        </w:rPr>
        <w:t>F (</w:t>
      </w:r>
      <w:r w:rsidR="007160B5" w:rsidRPr="000425FC">
        <w:rPr>
          <w:i/>
          <w:iCs/>
          <w:sz w:val="20"/>
          <w:szCs w:val="20"/>
          <w:lang w:bidi="ar-EG"/>
        </w:rPr>
        <w:t>C</w:t>
      </w:r>
      <w:r w:rsidR="007D5F92" w:rsidRPr="000425FC">
        <w:rPr>
          <w:i/>
          <w:iCs/>
          <w:sz w:val="20"/>
          <w:szCs w:val="20"/>
          <w:lang w:bidi="ar-EG"/>
        </w:rPr>
        <w:t>3/1-3/</w:t>
      </w:r>
      <w:r w:rsidR="007160B5" w:rsidRPr="000425FC">
        <w:rPr>
          <w:i/>
          <w:iCs/>
          <w:sz w:val="20"/>
          <w:szCs w:val="20"/>
          <w:lang w:bidi="ar-EG"/>
        </w:rPr>
        <w:t>2</w:t>
      </w:r>
      <w:r w:rsidR="00352B47" w:rsidRPr="000425FC">
        <w:rPr>
          <w:i/>
          <w:iCs/>
          <w:sz w:val="20"/>
          <w:szCs w:val="20"/>
          <w:lang w:bidi="ar-EG"/>
        </w:rPr>
        <w:t>5</w:t>
      </w:r>
      <w:r w:rsidR="007D5F92" w:rsidRPr="000425FC">
        <w:rPr>
          <w:i/>
          <w:iCs/>
          <w:sz w:val="20"/>
          <w:szCs w:val="20"/>
          <w:lang w:bidi="ar-EG"/>
        </w:rPr>
        <w:t>)</w:t>
      </w:r>
      <w:r w:rsidR="00D46743">
        <w:rPr>
          <w:i/>
          <w:iCs/>
          <w:sz w:val="20"/>
          <w:szCs w:val="20"/>
          <w:lang w:bidi="ar-EG"/>
        </w:rPr>
        <w:t xml:space="preserve"> </w:t>
      </w:r>
      <w:r w:rsidR="007D5F92" w:rsidRPr="000425FC">
        <w:rPr>
          <w:i/>
          <w:iCs/>
          <w:sz w:val="20"/>
          <w:szCs w:val="20"/>
          <w:lang w:bidi="ar-EG"/>
        </w:rPr>
        <w:t>and</w:t>
      </w:r>
      <w:r w:rsidR="00D46743">
        <w:rPr>
          <w:i/>
          <w:iCs/>
          <w:sz w:val="20"/>
          <w:szCs w:val="20"/>
          <w:lang w:bidi="ar-EG"/>
        </w:rPr>
        <w:t xml:space="preserve"> </w:t>
      </w:r>
      <w:r w:rsidR="0071226C" w:rsidRPr="000425FC">
        <w:rPr>
          <w:i/>
          <w:iCs/>
          <w:sz w:val="20"/>
          <w:szCs w:val="20"/>
          <w:lang w:bidi="ar-EG"/>
        </w:rPr>
        <w:t>F (</w:t>
      </w:r>
      <w:r w:rsidR="007160B5" w:rsidRPr="000425FC">
        <w:rPr>
          <w:i/>
          <w:iCs/>
          <w:sz w:val="20"/>
          <w:szCs w:val="20"/>
          <w:lang w:bidi="ar-EG"/>
        </w:rPr>
        <w:t>C</w:t>
      </w:r>
      <w:r w:rsidR="007D5F92" w:rsidRPr="000425FC">
        <w:rPr>
          <w:i/>
          <w:iCs/>
          <w:sz w:val="20"/>
          <w:szCs w:val="20"/>
          <w:lang w:bidi="ar-EG"/>
        </w:rPr>
        <w:t>4/1-4/</w:t>
      </w:r>
      <w:r w:rsidR="007160B5" w:rsidRPr="000425FC">
        <w:rPr>
          <w:i/>
          <w:iCs/>
          <w:sz w:val="20"/>
          <w:szCs w:val="20"/>
          <w:lang w:bidi="ar-EG"/>
        </w:rPr>
        <w:t>2</w:t>
      </w:r>
      <w:r w:rsidR="00352B47" w:rsidRPr="000425FC">
        <w:rPr>
          <w:i/>
          <w:iCs/>
          <w:sz w:val="20"/>
          <w:szCs w:val="20"/>
          <w:lang w:bidi="ar-EG"/>
        </w:rPr>
        <w:t>5</w:t>
      </w:r>
      <w:r w:rsidR="007D5F92" w:rsidRPr="000425FC">
        <w:rPr>
          <w:i/>
          <w:iCs/>
          <w:sz w:val="20"/>
          <w:szCs w:val="20"/>
          <w:lang w:bidi="ar-EG"/>
        </w:rPr>
        <w:t>)</w:t>
      </w:r>
      <w:r w:rsidR="009A5629" w:rsidRPr="000425FC">
        <w:rPr>
          <w:sz w:val="20"/>
          <w:szCs w:val="20"/>
          <w:lang w:bidi="ar-EG"/>
        </w:rPr>
        <w:t>.</w:t>
      </w:r>
    </w:p>
    <w:p w:rsidR="003C25B6" w:rsidRDefault="009A5629" w:rsidP="006F3652">
      <w:pPr>
        <w:snapToGrid w:val="0"/>
        <w:ind w:firstLine="425"/>
        <w:jc w:val="both"/>
        <w:rPr>
          <w:sz w:val="20"/>
          <w:szCs w:val="20"/>
          <w:lang w:eastAsia="zh-CN"/>
        </w:rPr>
      </w:pPr>
      <w:r w:rsidRPr="000425FC">
        <w:rPr>
          <w:sz w:val="20"/>
          <w:szCs w:val="20"/>
          <w:lang w:bidi="ar-EG"/>
        </w:rPr>
        <w:t xml:space="preserve">Then two statistical techniques were employed to examine such a relationship; one was </w:t>
      </w:r>
      <w:r w:rsidRPr="000425FC">
        <w:rPr>
          <w:i/>
          <w:iCs/>
          <w:sz w:val="20"/>
          <w:szCs w:val="20"/>
          <w:lang w:bidi="ar-EG"/>
        </w:rPr>
        <w:t>(X</w:t>
      </w:r>
      <w:r w:rsidRPr="000425FC">
        <w:rPr>
          <w:i/>
          <w:iCs/>
          <w:sz w:val="20"/>
          <w:szCs w:val="20"/>
        </w:rPr>
        <w:t>²)</w:t>
      </w:r>
      <w:r w:rsidRPr="000425FC">
        <w:rPr>
          <w:sz w:val="20"/>
          <w:szCs w:val="20"/>
          <w:lang w:bidi="ar-EG"/>
        </w:rPr>
        <w:t>and the other was the regression analysis, the results have come as shown in Table (</w:t>
      </w:r>
      <w:r w:rsidR="007365F5" w:rsidRPr="000425FC">
        <w:rPr>
          <w:sz w:val="20"/>
          <w:szCs w:val="20"/>
          <w:lang w:bidi="ar-EG"/>
        </w:rPr>
        <w:t>5</w:t>
      </w:r>
      <w:r w:rsidRPr="000425FC">
        <w:rPr>
          <w:sz w:val="20"/>
          <w:szCs w:val="20"/>
          <w:lang w:bidi="ar-EG"/>
        </w:rPr>
        <w:t xml:space="preserve">) and the followed(4)supportive graphs. On the one hand, the minimum values of </w:t>
      </w:r>
      <w:r w:rsidRPr="000425FC">
        <w:rPr>
          <w:i/>
          <w:iCs/>
          <w:sz w:val="20"/>
          <w:szCs w:val="20"/>
          <w:lang w:bidi="ar-EG"/>
        </w:rPr>
        <w:t>(X</w:t>
      </w:r>
      <w:r w:rsidRPr="000425FC">
        <w:rPr>
          <w:i/>
          <w:iCs/>
          <w:sz w:val="20"/>
          <w:szCs w:val="20"/>
        </w:rPr>
        <w:t xml:space="preserve">²) </w:t>
      </w:r>
      <w:r w:rsidRPr="000425FC">
        <w:rPr>
          <w:sz w:val="20"/>
          <w:szCs w:val="20"/>
          <w:lang w:bidi="ar-EG"/>
        </w:rPr>
        <w:t xml:space="preserve">according to Person and Likelihood ratios were </w:t>
      </w:r>
      <w:r w:rsidRPr="000425FC">
        <w:rPr>
          <w:i/>
          <w:iCs/>
          <w:sz w:val="20"/>
          <w:szCs w:val="20"/>
        </w:rPr>
        <w:t>(</w:t>
      </w:r>
      <w:r w:rsidR="00EA6C02" w:rsidRPr="000425FC">
        <w:rPr>
          <w:i/>
          <w:iCs/>
          <w:sz w:val="20"/>
          <w:szCs w:val="20"/>
        </w:rPr>
        <w:t>3736</w:t>
      </w:r>
      <w:r w:rsidRPr="000425FC">
        <w:rPr>
          <w:i/>
          <w:iCs/>
          <w:sz w:val="20"/>
          <w:szCs w:val="20"/>
        </w:rPr>
        <w:t>.</w:t>
      </w:r>
      <w:r w:rsidR="00EA6C02" w:rsidRPr="000425FC">
        <w:rPr>
          <w:i/>
          <w:iCs/>
          <w:sz w:val="20"/>
          <w:szCs w:val="20"/>
        </w:rPr>
        <w:t>345</w:t>
      </w:r>
      <w:r w:rsidRPr="000425FC">
        <w:rPr>
          <w:i/>
          <w:iCs/>
          <w:sz w:val="20"/>
          <w:szCs w:val="20"/>
        </w:rPr>
        <w:t>)</w:t>
      </w:r>
      <w:r w:rsidRPr="000425FC">
        <w:rPr>
          <w:i/>
          <w:iCs/>
          <w:sz w:val="20"/>
          <w:szCs w:val="20"/>
          <w:lang w:bidi="ar-EG"/>
        </w:rPr>
        <w:t>,</w:t>
      </w:r>
      <w:r w:rsidRPr="000425FC">
        <w:rPr>
          <w:i/>
          <w:iCs/>
          <w:sz w:val="20"/>
          <w:szCs w:val="20"/>
        </w:rPr>
        <w:t>(</w:t>
      </w:r>
      <w:r w:rsidR="00EA6C02" w:rsidRPr="000425FC">
        <w:rPr>
          <w:i/>
          <w:iCs/>
          <w:sz w:val="20"/>
          <w:szCs w:val="20"/>
        </w:rPr>
        <w:t>917</w:t>
      </w:r>
      <w:r w:rsidRPr="000425FC">
        <w:rPr>
          <w:i/>
          <w:iCs/>
          <w:sz w:val="20"/>
          <w:szCs w:val="20"/>
        </w:rPr>
        <w:t>.</w:t>
      </w:r>
      <w:r w:rsidR="00EA6C02" w:rsidRPr="000425FC">
        <w:rPr>
          <w:i/>
          <w:iCs/>
          <w:sz w:val="20"/>
          <w:szCs w:val="20"/>
        </w:rPr>
        <w:t>95</w:t>
      </w:r>
      <w:r w:rsidRPr="000425FC">
        <w:rPr>
          <w:i/>
          <w:iCs/>
          <w:sz w:val="20"/>
          <w:szCs w:val="20"/>
        </w:rPr>
        <w:t>1</w:t>
      </w:r>
      <w:r w:rsidRPr="000425FC">
        <w:rPr>
          <w:sz w:val="20"/>
          <w:szCs w:val="20"/>
        </w:rPr>
        <w:t xml:space="preserve">)in order </w:t>
      </w:r>
      <w:r w:rsidRPr="000425FC">
        <w:rPr>
          <w:sz w:val="20"/>
          <w:szCs w:val="20"/>
          <w:lang w:bidi="ar-EG"/>
        </w:rPr>
        <w:t xml:space="preserve">&lt; its tab. values those were </w:t>
      </w:r>
      <w:r w:rsidR="00D272E9" w:rsidRPr="000425FC">
        <w:rPr>
          <w:i/>
          <w:iCs/>
          <w:sz w:val="20"/>
          <w:szCs w:val="20"/>
          <w:lang w:bidi="ar-EG"/>
        </w:rPr>
        <w:t>(2</w:t>
      </w:r>
      <w:r w:rsidR="00896BB1">
        <w:rPr>
          <w:i/>
          <w:iCs/>
          <w:sz w:val="20"/>
          <w:szCs w:val="20"/>
          <w:lang w:bidi="ar-EG"/>
        </w:rPr>
        <w:t>6</w:t>
      </w:r>
      <w:r w:rsidR="00D272E9" w:rsidRPr="000425FC">
        <w:rPr>
          <w:i/>
          <w:iCs/>
          <w:sz w:val="20"/>
          <w:szCs w:val="20"/>
          <w:lang w:bidi="ar-EG"/>
        </w:rPr>
        <w:t>.</w:t>
      </w:r>
      <w:r w:rsidR="00896BB1">
        <w:rPr>
          <w:i/>
          <w:iCs/>
          <w:sz w:val="20"/>
          <w:szCs w:val="20"/>
          <w:lang w:bidi="ar-EG"/>
        </w:rPr>
        <w:t>3</w:t>
      </w:r>
      <w:r w:rsidR="00D272E9" w:rsidRPr="000425FC">
        <w:rPr>
          <w:i/>
          <w:iCs/>
          <w:sz w:val="20"/>
          <w:szCs w:val="20"/>
          <w:lang w:bidi="ar-EG"/>
        </w:rPr>
        <w:t>0)</w:t>
      </w:r>
      <w:r w:rsidR="0071226C" w:rsidRPr="000425FC">
        <w:rPr>
          <w:i/>
          <w:iCs/>
          <w:sz w:val="20"/>
          <w:szCs w:val="20"/>
          <w:lang w:bidi="ar-EG"/>
        </w:rPr>
        <w:t>,(</w:t>
      </w:r>
      <w:r w:rsidR="00896BB1" w:rsidRPr="000425FC">
        <w:rPr>
          <w:i/>
          <w:iCs/>
          <w:sz w:val="20"/>
          <w:szCs w:val="20"/>
          <w:lang w:bidi="ar-EG"/>
        </w:rPr>
        <w:t>3</w:t>
      </w:r>
      <w:r w:rsidR="00D272E9" w:rsidRPr="000425FC">
        <w:rPr>
          <w:i/>
          <w:iCs/>
          <w:sz w:val="20"/>
          <w:szCs w:val="20"/>
          <w:lang w:bidi="ar-EG"/>
        </w:rPr>
        <w:t>2</w:t>
      </w:r>
      <w:r w:rsidR="00896BB1">
        <w:rPr>
          <w:i/>
          <w:iCs/>
          <w:sz w:val="20"/>
          <w:szCs w:val="20"/>
          <w:lang w:bidi="ar-EG"/>
        </w:rPr>
        <w:t>.00</w:t>
      </w:r>
      <w:r w:rsidR="00D272E9" w:rsidRPr="000425FC">
        <w:rPr>
          <w:i/>
          <w:iCs/>
          <w:sz w:val="20"/>
          <w:szCs w:val="20"/>
          <w:lang w:bidi="ar-EG"/>
        </w:rPr>
        <w:t>.)</w:t>
      </w:r>
      <w:r w:rsidRPr="000425FC">
        <w:rPr>
          <w:sz w:val="20"/>
          <w:szCs w:val="20"/>
          <w:lang w:bidi="ar-EG"/>
        </w:rPr>
        <w:t xml:space="preserve"> respectively at levels of si</w:t>
      </w:r>
      <w:r w:rsidR="0071226C" w:rsidRPr="000425FC">
        <w:rPr>
          <w:sz w:val="20"/>
          <w:szCs w:val="20"/>
          <w:lang w:bidi="ar-EG"/>
        </w:rPr>
        <w:t xml:space="preserve">g </w:t>
      </w:r>
      <w:r w:rsidR="0071226C" w:rsidRPr="000425FC">
        <w:rPr>
          <w:i/>
          <w:iCs/>
          <w:sz w:val="20"/>
          <w:szCs w:val="20"/>
          <w:lang w:bidi="ar-EG"/>
        </w:rPr>
        <w:t>(</w:t>
      </w:r>
      <w:r w:rsidRPr="000425FC">
        <w:rPr>
          <w:i/>
          <w:iCs/>
          <w:sz w:val="20"/>
          <w:szCs w:val="20"/>
          <w:lang w:bidi="ar-EG"/>
        </w:rPr>
        <w:t>0.05)</w:t>
      </w:r>
      <w:r w:rsidRPr="000425FC">
        <w:rPr>
          <w:sz w:val="20"/>
          <w:szCs w:val="20"/>
          <w:lang w:bidi="ar-EG"/>
        </w:rPr>
        <w:t xml:space="preserve"> and </w:t>
      </w:r>
      <w:r w:rsidRPr="000425FC">
        <w:rPr>
          <w:i/>
          <w:iCs/>
          <w:sz w:val="20"/>
          <w:szCs w:val="20"/>
          <w:lang w:bidi="ar-EG"/>
        </w:rPr>
        <w:t>(0.01)</w:t>
      </w:r>
      <w:r w:rsidR="00D272E9" w:rsidRPr="000425FC">
        <w:rPr>
          <w:sz w:val="20"/>
          <w:szCs w:val="20"/>
          <w:lang w:bidi="ar-EG"/>
        </w:rPr>
        <w:t xml:space="preserve">, </w:t>
      </w:r>
      <w:proofErr w:type="spellStart"/>
      <w:r w:rsidR="00D272E9" w:rsidRPr="000425FC">
        <w:rPr>
          <w:i/>
          <w:iCs/>
          <w:sz w:val="20"/>
          <w:szCs w:val="20"/>
          <w:lang w:bidi="ar-EG"/>
        </w:rPr>
        <w:t>df</w:t>
      </w:r>
      <w:proofErr w:type="spellEnd"/>
      <w:r w:rsidR="00D272E9" w:rsidRPr="000425FC">
        <w:rPr>
          <w:sz w:val="20"/>
          <w:szCs w:val="20"/>
          <w:lang w:bidi="ar-EG"/>
        </w:rPr>
        <w:t xml:space="preserve"> equal (16),</w:t>
      </w:r>
      <w:r w:rsidRPr="000425FC">
        <w:rPr>
          <w:sz w:val="20"/>
          <w:szCs w:val="20"/>
          <w:lang w:bidi="ar-EG"/>
        </w:rPr>
        <w:t>while (</w:t>
      </w:r>
      <w:r w:rsidRPr="000425FC">
        <w:rPr>
          <w:i/>
          <w:iCs/>
          <w:sz w:val="20"/>
          <w:szCs w:val="20"/>
          <w:lang w:bidi="ar-EG"/>
        </w:rPr>
        <w:t>P</w:t>
      </w:r>
      <w:r w:rsidRPr="000425FC">
        <w:rPr>
          <w:sz w:val="20"/>
          <w:szCs w:val="20"/>
          <w:lang w:bidi="ar-EG"/>
        </w:rPr>
        <w:t>) was</w:t>
      </w:r>
      <w:r w:rsidRPr="000425FC">
        <w:rPr>
          <w:i/>
          <w:iCs/>
          <w:sz w:val="20"/>
          <w:szCs w:val="20"/>
          <w:lang w:bidi="ar-EG"/>
        </w:rPr>
        <w:t>(0.0)</w:t>
      </w:r>
      <w:r w:rsidRPr="000425FC">
        <w:rPr>
          <w:sz w:val="20"/>
          <w:szCs w:val="20"/>
          <w:lang w:bidi="ar-EG"/>
        </w:rPr>
        <w:t xml:space="preserve"> in all cases. On the other hand the lowest value of </w:t>
      </w:r>
      <w:r w:rsidRPr="000425FC">
        <w:rPr>
          <w:i/>
          <w:iCs/>
          <w:sz w:val="20"/>
          <w:szCs w:val="20"/>
          <w:lang w:bidi="ar-EG"/>
        </w:rPr>
        <w:t>(β</w:t>
      </w:r>
      <w:r w:rsidR="003C25B6" w:rsidRPr="000425FC">
        <w:rPr>
          <w:i/>
          <w:iCs/>
          <w:sz w:val="20"/>
          <w:szCs w:val="20"/>
          <w:lang w:bidi="ar-EG"/>
        </w:rPr>
        <w:t>)</w:t>
      </w:r>
      <w:r w:rsidR="003C25B6" w:rsidRPr="000425FC">
        <w:rPr>
          <w:sz w:val="20"/>
          <w:szCs w:val="20"/>
          <w:lang w:bidi="ar-EG"/>
        </w:rPr>
        <w:t xml:space="preserve"> was</w:t>
      </w:r>
      <w:r w:rsidRPr="000425FC">
        <w:rPr>
          <w:i/>
          <w:iCs/>
          <w:sz w:val="20"/>
          <w:szCs w:val="20"/>
          <w:lang w:bidi="ar-EG"/>
        </w:rPr>
        <w:t>(</w:t>
      </w:r>
      <w:r w:rsidRPr="000425FC">
        <w:rPr>
          <w:i/>
          <w:iCs/>
          <w:sz w:val="20"/>
          <w:szCs w:val="20"/>
        </w:rPr>
        <w:t>0.</w:t>
      </w:r>
      <w:r w:rsidR="00EA6C02" w:rsidRPr="000425FC">
        <w:rPr>
          <w:i/>
          <w:iCs/>
          <w:sz w:val="20"/>
          <w:szCs w:val="20"/>
        </w:rPr>
        <w:t>657</w:t>
      </w:r>
      <w:r w:rsidRPr="000425FC">
        <w:rPr>
          <w:i/>
          <w:iCs/>
          <w:sz w:val="20"/>
          <w:szCs w:val="20"/>
        </w:rPr>
        <w:t>)</w:t>
      </w:r>
      <w:r w:rsidRPr="000425FC">
        <w:rPr>
          <w:sz w:val="20"/>
          <w:szCs w:val="20"/>
        </w:rPr>
        <w:t xml:space="preserve"> while the </w:t>
      </w:r>
      <w:r w:rsidRPr="000425FC">
        <w:rPr>
          <w:i/>
          <w:iCs/>
          <w:sz w:val="20"/>
          <w:szCs w:val="20"/>
          <w:lang w:bidi="ar-EG"/>
        </w:rPr>
        <w:t xml:space="preserve">(P) </w:t>
      </w:r>
      <w:r w:rsidRPr="000425FC">
        <w:rPr>
          <w:sz w:val="20"/>
          <w:szCs w:val="20"/>
          <w:lang w:bidi="ar-EG"/>
        </w:rPr>
        <w:t xml:space="preserve">for all the </w:t>
      </w:r>
      <w:r w:rsidRPr="000425FC">
        <w:rPr>
          <w:i/>
          <w:iCs/>
          <w:sz w:val="20"/>
          <w:szCs w:val="20"/>
        </w:rPr>
        <w:t>(T</w:t>
      </w:r>
      <w:r w:rsidRPr="000425FC">
        <w:rPr>
          <w:sz w:val="20"/>
          <w:szCs w:val="20"/>
        </w:rPr>
        <w:t xml:space="preserve">) values were </w:t>
      </w:r>
      <w:r w:rsidRPr="000425FC">
        <w:rPr>
          <w:i/>
          <w:iCs/>
          <w:sz w:val="20"/>
          <w:szCs w:val="20"/>
        </w:rPr>
        <w:t>(0.0)</w:t>
      </w:r>
      <w:r w:rsidRPr="000425FC">
        <w:rPr>
          <w:sz w:val="20"/>
          <w:szCs w:val="20"/>
        </w:rPr>
        <w:t xml:space="preserve"> as well, this prove that there is a significant relationship between both variables.</w:t>
      </w:r>
    </w:p>
    <w:p w:rsidR="000919C8" w:rsidRPr="000425FC" w:rsidRDefault="000919C8" w:rsidP="00E23A0E">
      <w:pPr>
        <w:snapToGrid w:val="0"/>
        <w:ind w:firstLine="425"/>
        <w:jc w:val="both"/>
        <w:rPr>
          <w:rStyle w:val="Hyperlink"/>
          <w:i/>
          <w:iCs/>
          <w:color w:val="auto"/>
          <w:sz w:val="20"/>
          <w:szCs w:val="12"/>
          <w:u w:val="none"/>
          <w:lang w:eastAsia="zh-CN"/>
        </w:rPr>
        <w:sectPr w:rsidR="000919C8" w:rsidRPr="000425FC" w:rsidSect="00E23A0E">
          <w:headerReference w:type="default" r:id="rId29"/>
          <w:type w:val="continuous"/>
          <w:pgSz w:w="12242" w:h="15842" w:code="1"/>
          <w:pgMar w:top="1440" w:right="1440" w:bottom="1440" w:left="1440" w:header="720" w:footer="720" w:gutter="0"/>
          <w:cols w:num="2" w:space="600"/>
          <w:docGrid w:linePitch="360"/>
        </w:sectPr>
      </w:pPr>
    </w:p>
    <w:p w:rsidR="00E23A0E" w:rsidRDefault="00E23A0E" w:rsidP="00E23A0E">
      <w:pPr>
        <w:snapToGrid w:val="0"/>
        <w:rPr>
          <w:sz w:val="20"/>
          <w:lang w:eastAsia="zh-CN"/>
        </w:rPr>
      </w:pPr>
    </w:p>
    <w:p w:rsidR="000919C8" w:rsidRDefault="000919C8" w:rsidP="00E23A0E">
      <w:pPr>
        <w:snapToGrid w:val="0"/>
        <w:rPr>
          <w:sz w:val="20"/>
          <w:lang w:eastAsia="zh-CN"/>
        </w:rPr>
      </w:pPr>
    </w:p>
    <w:p w:rsidR="000919C8" w:rsidRDefault="000919C8" w:rsidP="00E23A0E">
      <w:pPr>
        <w:snapToGrid w:val="0"/>
        <w:rPr>
          <w:sz w:val="20"/>
          <w:lang w:eastAsia="zh-CN"/>
        </w:rPr>
      </w:pPr>
    </w:p>
    <w:p w:rsidR="00E2106B" w:rsidRDefault="00E2106B" w:rsidP="00E23A0E">
      <w:pPr>
        <w:snapToGrid w:val="0"/>
        <w:rPr>
          <w:sz w:val="20"/>
          <w:lang w:eastAsia="zh-CN"/>
        </w:rPr>
      </w:pPr>
    </w:p>
    <w:p w:rsidR="00E2106B" w:rsidRDefault="00E2106B" w:rsidP="00E23A0E">
      <w:pPr>
        <w:snapToGrid w:val="0"/>
        <w:rPr>
          <w:sz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807"/>
        <w:gridCol w:w="514"/>
        <w:gridCol w:w="806"/>
        <w:gridCol w:w="513"/>
        <w:gridCol w:w="732"/>
        <w:gridCol w:w="513"/>
        <w:gridCol w:w="691"/>
        <w:gridCol w:w="732"/>
        <w:gridCol w:w="513"/>
        <w:gridCol w:w="659"/>
        <w:gridCol w:w="513"/>
        <w:gridCol w:w="586"/>
        <w:gridCol w:w="586"/>
      </w:tblGrid>
      <w:tr w:rsidR="000425FC" w:rsidRPr="000425FC" w:rsidTr="008B2515">
        <w:trPr>
          <w:trHeight w:val="369"/>
          <w:jc w:val="center"/>
        </w:trPr>
        <w:tc>
          <w:tcPr>
            <w:tcW w:w="0" w:type="auto"/>
            <w:gridSpan w:val="14"/>
            <w:tcBorders>
              <w:top w:val="nil"/>
              <w:left w:val="nil"/>
              <w:right w:val="nil"/>
            </w:tcBorders>
            <w:vAlign w:val="center"/>
          </w:tcPr>
          <w:p w:rsidR="000425FC" w:rsidRPr="008B2515" w:rsidRDefault="000425FC" w:rsidP="00CB4946">
            <w:pPr>
              <w:rPr>
                <w:rStyle w:val="Hyperlink"/>
                <w:rFonts w:asciiTheme="majorBidi" w:hAnsiTheme="majorBidi" w:cstheme="majorBidi"/>
                <w:i/>
                <w:iCs/>
                <w:color w:val="auto"/>
                <w:sz w:val="12"/>
                <w:szCs w:val="12"/>
                <w:u w:val="none"/>
              </w:rPr>
            </w:pPr>
            <w:r w:rsidRPr="008B2515">
              <w:rPr>
                <w:rStyle w:val="Hyperlink"/>
                <w:rFonts w:asciiTheme="majorBidi" w:hAnsiTheme="majorBidi" w:cstheme="majorBidi"/>
                <w:color w:val="auto"/>
                <w:sz w:val="16"/>
                <w:szCs w:val="16"/>
                <w:u w:val="none"/>
              </w:rPr>
              <w:lastRenderedPageBreak/>
              <w:t>Table (5) : The Relationship between the Intermediating V. (B) and the Independent V. (C), Supported by Four function-indicating  Graphs</w:t>
            </w:r>
          </w:p>
        </w:tc>
      </w:tr>
      <w:tr w:rsidR="000425FC" w:rsidRPr="000425FC" w:rsidTr="00CB4946">
        <w:trPr>
          <w:trHeight w:val="369"/>
          <w:jc w:val="center"/>
        </w:trPr>
        <w:tc>
          <w:tcPr>
            <w:tcW w:w="0" w:type="auto"/>
            <w:vMerge w:val="restart"/>
            <w:vAlign w:val="center"/>
          </w:tcPr>
          <w:p w:rsidR="000425FC" w:rsidRPr="000425FC" w:rsidRDefault="000425FC" w:rsidP="00CB4946">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Variables</w:t>
            </w:r>
          </w:p>
          <w:p w:rsidR="000425FC" w:rsidRPr="000425FC" w:rsidRDefault="000425FC" w:rsidP="00CB4946">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and</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color w:val="auto"/>
                <w:sz w:val="16"/>
                <w:szCs w:val="16"/>
                <w:u w:val="none"/>
              </w:rPr>
              <w:t>Codes</w:t>
            </w:r>
          </w:p>
        </w:tc>
        <w:tc>
          <w:tcPr>
            <w:tcW w:w="0" w:type="auto"/>
            <w:gridSpan w:val="6"/>
            <w:tcBorders>
              <w:bottom w:val="nil"/>
              <w:right w:val="single" w:sz="4" w:space="0" w:color="auto"/>
            </w:tcBorders>
            <w:vAlign w:val="center"/>
          </w:tcPr>
          <w:p w:rsidR="000425FC" w:rsidRPr="000425FC" w:rsidRDefault="000425FC" w:rsidP="00CB4946">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Testifying the Relationship</w:t>
            </w:r>
          </w:p>
        </w:tc>
        <w:tc>
          <w:tcPr>
            <w:tcW w:w="0" w:type="auto"/>
            <w:gridSpan w:val="7"/>
            <w:vMerge w:val="restart"/>
            <w:tcBorders>
              <w:left w:val="single" w:sz="4" w:space="0" w:color="auto"/>
              <w:bottom w:val="nil"/>
            </w:tcBorders>
            <w:shd w:val="clear" w:color="auto" w:fill="auto"/>
            <w:vAlign w:val="center"/>
          </w:tcPr>
          <w:p w:rsidR="000425FC" w:rsidRPr="000425FC" w:rsidRDefault="000425FC" w:rsidP="00CB4946">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Testifying its Denotation</w:t>
            </w:r>
          </w:p>
          <w:p w:rsidR="000425FC" w:rsidRPr="000425FC" w:rsidRDefault="000425FC" w:rsidP="00CB4946">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Type, Direction, Form and Degree</w:t>
            </w:r>
          </w:p>
        </w:tc>
      </w:tr>
      <w:tr w:rsidR="000425FC" w:rsidRPr="000425FC" w:rsidTr="00CB4946">
        <w:trPr>
          <w:trHeight w:val="347"/>
          <w:jc w:val="center"/>
        </w:trPr>
        <w:tc>
          <w:tcPr>
            <w:tcW w:w="0" w:type="auto"/>
            <w:vMerge/>
            <w:vAlign w:val="center"/>
          </w:tcPr>
          <w:p w:rsidR="000425FC" w:rsidRPr="000425FC" w:rsidRDefault="000425FC" w:rsidP="00CB4946">
            <w:pPr>
              <w:rPr>
                <w:rStyle w:val="Hyperlink"/>
                <w:rFonts w:ascii="Calibri" w:hAnsi="Calibri" w:cs="Calibri"/>
                <w:i/>
                <w:iCs/>
                <w:color w:val="auto"/>
                <w:sz w:val="12"/>
                <w:szCs w:val="12"/>
                <w:u w:val="none"/>
              </w:rPr>
            </w:pPr>
          </w:p>
        </w:tc>
        <w:tc>
          <w:tcPr>
            <w:tcW w:w="0" w:type="auto"/>
            <w:gridSpan w:val="2"/>
            <w:tcBorders>
              <w:top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Pearson</w:t>
            </w:r>
          </w:p>
          <w:p w:rsidR="000425FC" w:rsidRPr="000425FC" w:rsidRDefault="000425FC" w:rsidP="00CB4946">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(Chi)²</w:t>
            </w:r>
          </w:p>
        </w:tc>
        <w:tc>
          <w:tcPr>
            <w:tcW w:w="0" w:type="auto"/>
            <w:gridSpan w:val="2"/>
            <w:tcBorders>
              <w:top w:val="nil"/>
              <w:left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Likelihood</w:t>
            </w:r>
          </w:p>
          <w:p w:rsidR="000425FC" w:rsidRPr="000425FC" w:rsidRDefault="000425FC" w:rsidP="00CB4946">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Ratio (Chi)²</w:t>
            </w:r>
          </w:p>
        </w:tc>
        <w:tc>
          <w:tcPr>
            <w:tcW w:w="0" w:type="auto"/>
            <w:gridSpan w:val="2"/>
            <w:tcBorders>
              <w:top w:val="nil"/>
              <w:left w:val="nil"/>
              <w:bottom w:val="single" w:sz="4" w:space="0" w:color="auto"/>
              <w:right w:val="single" w:sz="4" w:space="0" w:color="auto"/>
            </w:tcBorders>
            <w:vAlign w:val="center"/>
          </w:tcPr>
          <w:p w:rsidR="000425FC" w:rsidRPr="000425FC" w:rsidRDefault="000425FC" w:rsidP="00CB4946">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Linear  by</w:t>
            </w:r>
          </w:p>
          <w:p w:rsidR="000425FC" w:rsidRPr="000425FC" w:rsidRDefault="000425FC" w:rsidP="00CB4946">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Linear (Chi)²</w:t>
            </w:r>
          </w:p>
        </w:tc>
        <w:tc>
          <w:tcPr>
            <w:tcW w:w="0" w:type="auto"/>
            <w:gridSpan w:val="7"/>
            <w:vMerge/>
            <w:tcBorders>
              <w:top w:val="nil"/>
              <w:left w:val="single" w:sz="4" w:space="0" w:color="auto"/>
              <w:bottom w:val="single" w:sz="4" w:space="0" w:color="auto"/>
            </w:tcBorders>
            <w:shd w:val="clear" w:color="auto" w:fill="auto"/>
            <w:vAlign w:val="center"/>
          </w:tcPr>
          <w:p w:rsidR="000425FC" w:rsidRPr="000425FC" w:rsidRDefault="000425FC" w:rsidP="00CB4946">
            <w:pPr>
              <w:jc w:val="center"/>
              <w:rPr>
                <w:rStyle w:val="Hyperlink"/>
                <w:rFonts w:ascii="Calibri" w:hAnsi="Calibri" w:cs="Calibri"/>
                <w:i/>
                <w:iCs/>
                <w:color w:val="auto"/>
                <w:sz w:val="12"/>
                <w:szCs w:val="12"/>
                <w:u w:val="none"/>
              </w:rPr>
            </w:pPr>
          </w:p>
        </w:tc>
      </w:tr>
      <w:tr w:rsidR="000425FC" w:rsidRPr="000425FC" w:rsidTr="00CB4946">
        <w:trPr>
          <w:trHeight w:val="286"/>
          <w:jc w:val="center"/>
        </w:trPr>
        <w:tc>
          <w:tcPr>
            <w:tcW w:w="0" w:type="auto"/>
            <w:vMerge/>
            <w:tcBorders>
              <w:bottom w:val="single" w:sz="4" w:space="0" w:color="auto"/>
            </w:tcBorders>
            <w:vAlign w:val="center"/>
          </w:tcPr>
          <w:p w:rsidR="000425FC" w:rsidRPr="000425FC" w:rsidRDefault="000425FC" w:rsidP="00CB4946">
            <w:pPr>
              <w:rPr>
                <w:rStyle w:val="Hyperlink"/>
                <w:rFonts w:ascii="Calibri" w:hAnsi="Calibri" w:cs="Calibri"/>
                <w:color w:val="auto"/>
                <w:sz w:val="12"/>
                <w:szCs w:val="12"/>
                <w:u w:val="none"/>
              </w:rPr>
            </w:pPr>
          </w:p>
        </w:tc>
        <w:tc>
          <w:tcPr>
            <w:tcW w:w="0" w:type="auto"/>
            <w:tcBorders>
              <w:top w:val="single" w:sz="4" w:space="0" w:color="auto"/>
              <w:bottom w:val="single" w:sz="4" w:space="0" w:color="auto"/>
              <w:right w:val="nil"/>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nil"/>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nil"/>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single" w:sz="4" w:space="0" w:color="auto"/>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single" w:sz="4" w:space="0" w:color="auto"/>
              <w:bottom w:val="single" w:sz="4" w:space="0" w:color="auto"/>
              <w:right w:val="nil"/>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Reg.</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 (β)</w:t>
            </w:r>
          </w:p>
        </w:tc>
        <w:tc>
          <w:tcPr>
            <w:tcW w:w="0" w:type="auto"/>
            <w:tcBorders>
              <w:top w:val="single" w:sz="4" w:space="0" w:color="auto"/>
              <w:left w:val="nil"/>
              <w:bottom w:val="single" w:sz="4" w:space="0" w:color="auto"/>
              <w:right w:val="nil"/>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(F)</w:t>
            </w:r>
          </w:p>
        </w:tc>
        <w:tc>
          <w:tcPr>
            <w:tcW w:w="0" w:type="auto"/>
            <w:tcBorders>
              <w:top w:val="single" w:sz="4" w:space="0" w:color="auto"/>
              <w:left w:val="nil"/>
              <w:bottom w:val="single" w:sz="4" w:space="0" w:color="auto"/>
              <w:right w:val="nil"/>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(T)</w:t>
            </w:r>
          </w:p>
        </w:tc>
        <w:tc>
          <w:tcPr>
            <w:tcW w:w="0" w:type="auto"/>
            <w:tcBorders>
              <w:top w:val="single" w:sz="4" w:space="0" w:color="auto"/>
              <w:left w:val="nil"/>
              <w:bottom w:val="single" w:sz="4" w:space="0" w:color="auto"/>
              <w:right w:val="nil"/>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R</w:t>
            </w: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w:t>
            </w:r>
          </w:p>
        </w:tc>
        <w:tc>
          <w:tcPr>
            <w:tcW w:w="0" w:type="auto"/>
            <w:tcBorders>
              <w:top w:val="single" w:sz="4" w:space="0" w:color="auto"/>
              <w:left w:val="nil"/>
              <w:bottom w:val="single" w:sz="4" w:space="0" w:color="auto"/>
            </w:tcBorders>
            <w:vAlign w:val="center"/>
          </w:tcPr>
          <w:p w:rsidR="000425FC" w:rsidRPr="000425FC" w:rsidRDefault="000425FC" w:rsidP="00CB4946">
            <w:pPr>
              <w:jc w:val="center"/>
              <w:rPr>
                <w:rStyle w:val="Hyperlink"/>
                <w:rFonts w:ascii="Calibri" w:hAnsi="Calibri" w:cs="Calibri"/>
                <w:i/>
                <w:iCs/>
                <w:color w:val="auto"/>
                <w:sz w:val="12"/>
                <w:szCs w:val="12"/>
                <w:u w:val="none"/>
              </w:rPr>
            </w:pPr>
          </w:p>
          <w:p w:rsidR="000425FC" w:rsidRPr="000425FC" w:rsidRDefault="000425FC" w:rsidP="00CB4946">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w:t>
            </w:r>
          </w:p>
          <w:p w:rsidR="000425FC" w:rsidRPr="000425FC" w:rsidRDefault="000425FC" w:rsidP="00CB4946">
            <w:pPr>
              <w:rPr>
                <w:rStyle w:val="Hyperlink"/>
                <w:i/>
                <w:iCs/>
                <w:color w:val="auto"/>
                <w:u w:val="none"/>
                <w:lang w:bidi="ar-EG"/>
              </w:rPr>
            </w:pPr>
            <w:r w:rsidRPr="000425FC">
              <w:rPr>
                <w:rStyle w:val="Hyperlink"/>
                <w:rFonts w:ascii="Calibri" w:hAnsi="Calibri" w:cs="Calibri"/>
                <w:i/>
                <w:iCs/>
                <w:color w:val="auto"/>
                <w:sz w:val="12"/>
                <w:szCs w:val="12"/>
                <w:u w:val="none"/>
              </w:rPr>
              <w:t xml:space="preserve">     R²</w:t>
            </w:r>
          </w:p>
          <w:p w:rsidR="000425FC" w:rsidRPr="000425FC" w:rsidRDefault="000425FC" w:rsidP="00CB4946">
            <w:pPr>
              <w:jc w:val="center"/>
              <w:rPr>
                <w:rStyle w:val="Hyperlink"/>
                <w:rFonts w:ascii="Calibri" w:hAnsi="Calibri" w:cs="Calibri"/>
                <w:i/>
                <w:iCs/>
                <w:color w:val="auto"/>
                <w:sz w:val="12"/>
                <w:szCs w:val="12"/>
                <w:u w:val="none"/>
              </w:rPr>
            </w:pPr>
          </w:p>
        </w:tc>
      </w:tr>
      <w:tr w:rsidR="000425FC" w:rsidRPr="000425FC" w:rsidTr="00CB4946">
        <w:trPr>
          <w:trHeight w:val="164"/>
          <w:jc w:val="center"/>
        </w:trPr>
        <w:tc>
          <w:tcPr>
            <w:tcW w:w="0" w:type="auto"/>
            <w:tcBorders>
              <w:top w:val="single" w:sz="4" w:space="0" w:color="auto"/>
              <w:bottom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FC1  &amp;  FB</w:t>
            </w:r>
          </w:p>
        </w:tc>
        <w:tc>
          <w:tcPr>
            <w:tcW w:w="0" w:type="auto"/>
            <w:tcBorders>
              <w:top w:val="single" w:sz="4" w:space="0" w:color="auto"/>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3736.345</w:t>
            </w:r>
          </w:p>
        </w:tc>
        <w:tc>
          <w:tcPr>
            <w:tcW w:w="0" w:type="auto"/>
            <w:tcBorders>
              <w:top w:val="single" w:sz="4" w:space="0" w:color="auto"/>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917.951</w:t>
            </w:r>
          </w:p>
        </w:tc>
        <w:tc>
          <w:tcPr>
            <w:tcW w:w="0" w:type="auto"/>
            <w:tcBorders>
              <w:top w:val="single" w:sz="4" w:space="0" w:color="auto"/>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107.538</w:t>
            </w:r>
          </w:p>
        </w:tc>
        <w:tc>
          <w:tcPr>
            <w:tcW w:w="0" w:type="auto"/>
            <w:tcBorders>
              <w:top w:val="single" w:sz="4" w:space="0" w:color="auto"/>
              <w:left w:val="nil"/>
              <w:bottom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+ 0.657</w:t>
            </w:r>
          </w:p>
        </w:tc>
        <w:tc>
          <w:tcPr>
            <w:tcW w:w="0" w:type="auto"/>
            <w:tcBorders>
              <w:top w:val="single" w:sz="4" w:space="0" w:color="auto"/>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188.528</w:t>
            </w:r>
          </w:p>
        </w:tc>
        <w:tc>
          <w:tcPr>
            <w:tcW w:w="0" w:type="auto"/>
            <w:tcBorders>
              <w:top w:val="single" w:sz="4" w:space="0" w:color="auto"/>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13.731</w:t>
            </w:r>
          </w:p>
        </w:tc>
        <w:tc>
          <w:tcPr>
            <w:tcW w:w="0" w:type="auto"/>
            <w:tcBorders>
              <w:top w:val="single" w:sz="4" w:space="0" w:color="auto"/>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0.814</w:t>
            </w:r>
          </w:p>
        </w:tc>
        <w:tc>
          <w:tcPr>
            <w:tcW w:w="0" w:type="auto"/>
            <w:tcBorders>
              <w:top w:val="single" w:sz="4" w:space="0" w:color="auto"/>
              <w:left w:val="nil"/>
              <w:bottom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0.663</w:t>
            </w:r>
          </w:p>
        </w:tc>
      </w:tr>
      <w:tr w:rsidR="000425FC" w:rsidRPr="000425FC" w:rsidTr="00CB4946">
        <w:trPr>
          <w:trHeight w:val="164"/>
          <w:jc w:val="center"/>
        </w:trPr>
        <w:tc>
          <w:tcPr>
            <w:tcW w:w="0" w:type="auto"/>
            <w:tcBorders>
              <w:top w:val="nil"/>
              <w:bottom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FC2  &amp;  FB</w:t>
            </w:r>
          </w:p>
        </w:tc>
        <w:tc>
          <w:tcPr>
            <w:tcW w:w="0" w:type="auto"/>
            <w:tcBorders>
              <w:top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4508.392</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1061.435</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144.271</w:t>
            </w:r>
          </w:p>
        </w:tc>
        <w:tc>
          <w:tcPr>
            <w:tcW w:w="0" w:type="auto"/>
            <w:tcBorders>
              <w:top w:val="nil"/>
              <w:left w:val="nil"/>
              <w:bottom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+ 0.768</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341.634</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18.483</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0.861</w:t>
            </w:r>
          </w:p>
        </w:tc>
        <w:tc>
          <w:tcPr>
            <w:tcW w:w="0" w:type="auto"/>
            <w:tcBorders>
              <w:top w:val="nil"/>
              <w:left w:val="nil"/>
              <w:bottom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0.741</w:t>
            </w:r>
          </w:p>
        </w:tc>
      </w:tr>
      <w:tr w:rsidR="000425FC" w:rsidRPr="000425FC" w:rsidTr="00CB4946">
        <w:trPr>
          <w:trHeight w:val="176"/>
          <w:jc w:val="center"/>
        </w:trPr>
        <w:tc>
          <w:tcPr>
            <w:tcW w:w="0" w:type="auto"/>
            <w:tcBorders>
              <w:top w:val="nil"/>
              <w:bottom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FC3  &amp;  FB</w:t>
            </w:r>
          </w:p>
        </w:tc>
        <w:tc>
          <w:tcPr>
            <w:tcW w:w="0" w:type="auto"/>
            <w:tcBorders>
              <w:top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4624.389</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1081.645</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161.710</w:t>
            </w:r>
          </w:p>
        </w:tc>
        <w:tc>
          <w:tcPr>
            <w:tcW w:w="0" w:type="auto"/>
            <w:tcBorders>
              <w:top w:val="nil"/>
              <w:left w:val="nil"/>
              <w:bottom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+ 0.808</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459.432</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21.434</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0.806</w:t>
            </w:r>
          </w:p>
        </w:tc>
        <w:tc>
          <w:tcPr>
            <w:tcW w:w="0" w:type="auto"/>
            <w:tcBorders>
              <w:top w:val="nil"/>
              <w:left w:val="nil"/>
              <w:bottom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0.648</w:t>
            </w:r>
          </w:p>
        </w:tc>
      </w:tr>
      <w:tr w:rsidR="000425FC" w:rsidRPr="000425FC" w:rsidTr="00CB4946">
        <w:trPr>
          <w:trHeight w:val="176"/>
          <w:jc w:val="center"/>
        </w:trPr>
        <w:tc>
          <w:tcPr>
            <w:tcW w:w="0" w:type="auto"/>
            <w:tcBorders>
              <w:top w:val="nil"/>
              <w:bottom w:val="single" w:sz="4" w:space="0" w:color="auto"/>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FC4  &amp;  FB</w:t>
            </w:r>
          </w:p>
        </w:tc>
        <w:tc>
          <w:tcPr>
            <w:tcW w:w="0" w:type="auto"/>
            <w:tcBorders>
              <w:top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4726.497</w:t>
            </w:r>
          </w:p>
        </w:tc>
        <w:tc>
          <w:tcPr>
            <w:tcW w:w="0" w:type="auto"/>
            <w:tcBorders>
              <w:top w:val="nil"/>
              <w:left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1073.004</w:t>
            </w:r>
          </w:p>
        </w:tc>
        <w:tc>
          <w:tcPr>
            <w:tcW w:w="0" w:type="auto"/>
            <w:tcBorders>
              <w:top w:val="nil"/>
              <w:left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162.825</w:t>
            </w:r>
          </w:p>
        </w:tc>
        <w:tc>
          <w:tcPr>
            <w:tcW w:w="0" w:type="auto"/>
            <w:tcBorders>
              <w:top w:val="nil"/>
              <w:left w:val="nil"/>
              <w:bottom w:val="single" w:sz="4" w:space="0" w:color="auto"/>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+ 0.815</w:t>
            </w:r>
          </w:p>
        </w:tc>
        <w:tc>
          <w:tcPr>
            <w:tcW w:w="0" w:type="auto"/>
            <w:tcBorders>
              <w:top w:val="nil"/>
              <w:left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468.590</w:t>
            </w:r>
          </w:p>
        </w:tc>
        <w:tc>
          <w:tcPr>
            <w:tcW w:w="0" w:type="auto"/>
            <w:tcBorders>
              <w:top w:val="nil"/>
              <w:left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21.647</w:t>
            </w:r>
          </w:p>
        </w:tc>
        <w:tc>
          <w:tcPr>
            <w:tcW w:w="0" w:type="auto"/>
            <w:tcBorders>
              <w:top w:val="nil"/>
              <w:left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0.809</w:t>
            </w:r>
          </w:p>
        </w:tc>
        <w:tc>
          <w:tcPr>
            <w:tcW w:w="0" w:type="auto"/>
            <w:tcBorders>
              <w:top w:val="nil"/>
              <w:left w:val="nil"/>
              <w:bottom w:val="single" w:sz="4" w:space="0" w:color="auto"/>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0.654</w:t>
            </w:r>
          </w:p>
        </w:tc>
      </w:tr>
      <w:tr w:rsidR="000425FC" w:rsidRPr="000425FC" w:rsidTr="008B2515">
        <w:trPr>
          <w:trHeight w:val="2122"/>
          <w:jc w:val="center"/>
        </w:trPr>
        <w:tc>
          <w:tcPr>
            <w:tcW w:w="0" w:type="auto"/>
            <w:gridSpan w:val="14"/>
            <w:tcBorders>
              <w:top w:val="single" w:sz="4" w:space="0" w:color="auto"/>
              <w:bottom w:val="single" w:sz="4" w:space="0" w:color="auto"/>
            </w:tcBorders>
            <w:vAlign w:val="center"/>
          </w:tcPr>
          <w:p w:rsidR="000425FC" w:rsidRPr="000425FC" w:rsidRDefault="000425FC" w:rsidP="00CB4946">
            <w:pPr>
              <w:jc w:val="center"/>
              <w:rPr>
                <w:rStyle w:val="Hyperlink"/>
                <w:rFonts w:ascii="Calibri" w:hAnsi="Calibri" w:cs="Calibri"/>
                <w:color w:val="auto"/>
                <w:sz w:val="12"/>
                <w:szCs w:val="12"/>
                <w:u w:val="none"/>
              </w:rPr>
            </w:pPr>
            <w:r w:rsidRPr="000425FC">
              <w:rPr>
                <w:noProof/>
              </w:rPr>
              <w:drawing>
                <wp:inline distT="0" distB="0" distL="0" distR="0">
                  <wp:extent cx="1351280" cy="1330960"/>
                  <wp:effectExtent l="19050" t="0" r="127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1351280" cy="1330960"/>
                          </a:xfrm>
                          <a:prstGeom prst="rect">
                            <a:avLst/>
                          </a:prstGeom>
                          <a:noFill/>
                          <a:ln w="9525">
                            <a:noFill/>
                            <a:miter lim="800000"/>
                            <a:headEnd/>
                            <a:tailEnd/>
                          </a:ln>
                        </pic:spPr>
                      </pic:pic>
                    </a:graphicData>
                  </a:graphic>
                </wp:inline>
              </w:drawing>
            </w:r>
            <w:r w:rsidRPr="000425FC">
              <w:rPr>
                <w:noProof/>
              </w:rPr>
              <w:drawing>
                <wp:inline distT="0" distB="0" distL="0" distR="0">
                  <wp:extent cx="1310005" cy="1330960"/>
                  <wp:effectExtent l="19050" t="0" r="444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1310005" cy="1330960"/>
                          </a:xfrm>
                          <a:prstGeom prst="rect">
                            <a:avLst/>
                          </a:prstGeom>
                          <a:noFill/>
                          <a:ln w="9525">
                            <a:noFill/>
                            <a:miter lim="800000"/>
                            <a:headEnd/>
                            <a:tailEnd/>
                          </a:ln>
                        </pic:spPr>
                      </pic:pic>
                    </a:graphicData>
                  </a:graphic>
                </wp:inline>
              </w:drawing>
            </w:r>
            <w:r w:rsidRPr="000425FC">
              <w:rPr>
                <w:noProof/>
              </w:rPr>
              <w:drawing>
                <wp:inline distT="0" distB="0" distL="0" distR="0">
                  <wp:extent cx="1310005" cy="1330960"/>
                  <wp:effectExtent l="19050" t="0" r="4445"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1310005" cy="1330960"/>
                          </a:xfrm>
                          <a:prstGeom prst="rect">
                            <a:avLst/>
                          </a:prstGeom>
                          <a:noFill/>
                          <a:ln w="9525">
                            <a:noFill/>
                            <a:miter lim="800000"/>
                            <a:headEnd/>
                            <a:tailEnd/>
                          </a:ln>
                        </pic:spPr>
                      </pic:pic>
                    </a:graphicData>
                  </a:graphic>
                </wp:inline>
              </w:drawing>
            </w:r>
            <w:r w:rsidRPr="000425FC">
              <w:rPr>
                <w:noProof/>
              </w:rPr>
              <w:drawing>
                <wp:inline distT="0" distB="0" distL="0" distR="0">
                  <wp:extent cx="1398905" cy="1330960"/>
                  <wp:effectExtent l="19050" t="0" r="0"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398905" cy="1330960"/>
                          </a:xfrm>
                          <a:prstGeom prst="rect">
                            <a:avLst/>
                          </a:prstGeom>
                          <a:noFill/>
                          <a:ln w="9525">
                            <a:noFill/>
                            <a:miter lim="800000"/>
                            <a:headEnd/>
                            <a:tailEnd/>
                          </a:ln>
                        </pic:spPr>
                      </pic:pic>
                    </a:graphicData>
                  </a:graphic>
                </wp:inline>
              </w:drawing>
            </w:r>
          </w:p>
        </w:tc>
      </w:tr>
      <w:tr w:rsidR="000425FC" w:rsidRPr="000425FC" w:rsidTr="008B2515">
        <w:trPr>
          <w:trHeight w:val="142"/>
          <w:jc w:val="center"/>
        </w:trPr>
        <w:tc>
          <w:tcPr>
            <w:tcW w:w="0" w:type="auto"/>
            <w:gridSpan w:val="14"/>
            <w:tcBorders>
              <w:top w:val="single" w:sz="4" w:space="0" w:color="auto"/>
              <w:left w:val="nil"/>
              <w:bottom w:val="nil"/>
              <w:right w:val="nil"/>
            </w:tcBorders>
            <w:vAlign w:val="center"/>
          </w:tcPr>
          <w:p w:rsidR="000425FC" w:rsidRPr="008B2515" w:rsidRDefault="000425FC" w:rsidP="00CB4946">
            <w:pPr>
              <w:rPr>
                <w:rStyle w:val="Hyperlink"/>
                <w:rFonts w:asciiTheme="majorBidi" w:hAnsiTheme="majorBidi" w:cstheme="majorBidi"/>
                <w:color w:val="auto"/>
                <w:sz w:val="12"/>
                <w:szCs w:val="12"/>
                <w:u w:val="none"/>
              </w:rPr>
            </w:pPr>
            <w:r w:rsidRPr="008B2515">
              <w:rPr>
                <w:rStyle w:val="Hyperlink"/>
                <w:rFonts w:asciiTheme="majorBidi" w:hAnsiTheme="majorBidi" w:cstheme="majorBidi"/>
                <w:color w:val="auto"/>
                <w:sz w:val="16"/>
                <w:szCs w:val="16"/>
                <w:u w:val="none"/>
              </w:rPr>
              <w:t>Source: Based upon Empirical study</w:t>
            </w:r>
          </w:p>
        </w:tc>
      </w:tr>
    </w:tbl>
    <w:p w:rsidR="0071226C" w:rsidRPr="000425FC" w:rsidRDefault="0071226C" w:rsidP="00E23A0E">
      <w:pPr>
        <w:snapToGrid w:val="0"/>
        <w:jc w:val="both"/>
        <w:rPr>
          <w:b/>
          <w:bCs/>
          <w:sz w:val="20"/>
        </w:rPr>
      </w:pPr>
    </w:p>
    <w:p w:rsidR="0071226C" w:rsidRPr="000425FC" w:rsidRDefault="0071226C" w:rsidP="00E23A0E">
      <w:pPr>
        <w:snapToGrid w:val="0"/>
        <w:jc w:val="both"/>
        <w:rPr>
          <w:b/>
          <w:bCs/>
          <w:sz w:val="20"/>
        </w:rPr>
        <w:sectPr w:rsidR="0071226C" w:rsidRPr="000425FC" w:rsidSect="0071226C">
          <w:type w:val="continuous"/>
          <w:pgSz w:w="12242" w:h="15842" w:code="1"/>
          <w:pgMar w:top="1440" w:right="1440" w:bottom="1440" w:left="1440" w:header="720" w:footer="720" w:gutter="0"/>
          <w:cols w:space="720"/>
          <w:bidi/>
          <w:docGrid w:linePitch="360"/>
        </w:sectPr>
      </w:pPr>
    </w:p>
    <w:p w:rsidR="000425FC" w:rsidRPr="000425FC" w:rsidRDefault="00C56B77" w:rsidP="006F3652">
      <w:pPr>
        <w:snapToGrid w:val="0"/>
        <w:ind w:firstLine="425"/>
        <w:jc w:val="both"/>
        <w:rPr>
          <w:sz w:val="20"/>
          <w:szCs w:val="20"/>
          <w:lang w:bidi="ar-EG"/>
        </w:rPr>
      </w:pPr>
      <w:r w:rsidRPr="000425FC">
        <w:rPr>
          <w:b/>
          <w:bCs/>
          <w:sz w:val="20"/>
        </w:rPr>
        <w:lastRenderedPageBreak/>
        <w:fldChar w:fldCharType="begin"/>
      </w:r>
      <w:r w:rsidR="00F974E2" w:rsidRPr="000425FC">
        <w:rPr>
          <w:b/>
          <w:bCs/>
          <w:sz w:val="20"/>
        </w:rPr>
        <w:instrText>HYPERLINK "C:\\Users\\Administrator\\Downloads\\Tables 3333.docx" \l "_Hlk414851291"</w:instrText>
      </w:r>
      <w:r w:rsidRPr="000425FC">
        <w:rPr>
          <w:b/>
          <w:bCs/>
          <w:sz w:val="20"/>
        </w:rPr>
        <w:fldChar w:fldCharType="separate"/>
      </w:r>
      <w:r w:rsidR="00DE442E" w:rsidRPr="000425FC">
        <w:rPr>
          <w:sz w:val="20"/>
          <w:szCs w:val="20"/>
          <w:lang w:bidi="ar-EG"/>
        </w:rPr>
        <w:t xml:space="preserve">With the purpose of showing the denotation of this relationship, the lowest values of </w:t>
      </w:r>
      <w:r w:rsidR="00DE442E" w:rsidRPr="000425FC">
        <w:rPr>
          <w:i/>
          <w:iCs/>
          <w:sz w:val="20"/>
          <w:szCs w:val="20"/>
          <w:lang w:bidi="ar-EG"/>
        </w:rPr>
        <w:t>(F</w:t>
      </w:r>
      <w:r w:rsidR="0071226C" w:rsidRPr="000425FC">
        <w:rPr>
          <w:i/>
          <w:iCs/>
          <w:sz w:val="20"/>
          <w:szCs w:val="20"/>
          <w:lang w:bidi="ar-EG"/>
        </w:rPr>
        <w:t>&amp;</w:t>
      </w:r>
      <w:r w:rsidR="00DE442E" w:rsidRPr="000425FC">
        <w:rPr>
          <w:i/>
          <w:iCs/>
          <w:sz w:val="20"/>
          <w:szCs w:val="20"/>
          <w:lang w:bidi="ar-EG"/>
        </w:rPr>
        <w:t>T)</w:t>
      </w:r>
      <w:r w:rsidR="00DE442E" w:rsidRPr="000425FC">
        <w:rPr>
          <w:sz w:val="20"/>
          <w:szCs w:val="20"/>
          <w:lang w:bidi="ar-EG"/>
        </w:rPr>
        <w:t xml:space="preserve"> were </w:t>
      </w:r>
      <w:r w:rsidR="00DE442E" w:rsidRPr="000425FC">
        <w:rPr>
          <w:i/>
          <w:iCs/>
          <w:sz w:val="20"/>
          <w:szCs w:val="20"/>
          <w:lang w:bidi="ar-EG"/>
        </w:rPr>
        <w:t>(</w:t>
      </w:r>
      <w:r w:rsidR="00EA6C02" w:rsidRPr="000425FC">
        <w:rPr>
          <w:i/>
          <w:iCs/>
          <w:sz w:val="20"/>
          <w:szCs w:val="20"/>
          <w:lang w:bidi="ar-EG"/>
        </w:rPr>
        <w:t>188</w:t>
      </w:r>
      <w:r w:rsidR="00DE442E" w:rsidRPr="000425FC">
        <w:rPr>
          <w:i/>
          <w:iCs/>
          <w:sz w:val="20"/>
          <w:szCs w:val="20"/>
          <w:lang w:bidi="ar-EG"/>
        </w:rPr>
        <w:t>.</w:t>
      </w:r>
      <w:r w:rsidR="00EA6C02" w:rsidRPr="000425FC">
        <w:rPr>
          <w:i/>
          <w:iCs/>
          <w:sz w:val="20"/>
          <w:szCs w:val="20"/>
          <w:lang w:bidi="ar-EG"/>
        </w:rPr>
        <w:t xml:space="preserve"> 5</w:t>
      </w:r>
      <w:r w:rsidR="00DE442E" w:rsidRPr="000425FC">
        <w:rPr>
          <w:i/>
          <w:iCs/>
          <w:sz w:val="20"/>
          <w:szCs w:val="20"/>
          <w:lang w:bidi="ar-EG"/>
        </w:rPr>
        <w:t>2</w:t>
      </w:r>
      <w:r w:rsidR="00EA6C02" w:rsidRPr="000425FC">
        <w:rPr>
          <w:i/>
          <w:iCs/>
          <w:sz w:val="20"/>
          <w:szCs w:val="20"/>
          <w:lang w:bidi="ar-EG"/>
        </w:rPr>
        <w:t>8</w:t>
      </w:r>
      <w:r w:rsidR="00DE442E" w:rsidRPr="000425FC">
        <w:rPr>
          <w:i/>
          <w:iCs/>
          <w:sz w:val="20"/>
          <w:szCs w:val="20"/>
          <w:lang w:bidi="ar-EG"/>
        </w:rPr>
        <w:t>, 1</w:t>
      </w:r>
      <w:r w:rsidR="00EA6C02" w:rsidRPr="000425FC">
        <w:rPr>
          <w:i/>
          <w:iCs/>
          <w:sz w:val="20"/>
          <w:szCs w:val="20"/>
          <w:lang w:bidi="ar-EG"/>
        </w:rPr>
        <w:t>3</w:t>
      </w:r>
      <w:r w:rsidR="00DE442E" w:rsidRPr="000425FC">
        <w:rPr>
          <w:i/>
          <w:iCs/>
          <w:sz w:val="20"/>
          <w:szCs w:val="20"/>
          <w:lang w:bidi="ar-EG"/>
        </w:rPr>
        <w:t>.7</w:t>
      </w:r>
      <w:r w:rsidR="00EA6C02" w:rsidRPr="000425FC">
        <w:rPr>
          <w:i/>
          <w:iCs/>
          <w:sz w:val="20"/>
          <w:szCs w:val="20"/>
          <w:lang w:bidi="ar-EG"/>
        </w:rPr>
        <w:t>31</w:t>
      </w:r>
      <w:r w:rsidR="00DE442E" w:rsidRPr="000425FC">
        <w:rPr>
          <w:i/>
          <w:iCs/>
          <w:sz w:val="20"/>
          <w:szCs w:val="20"/>
          <w:lang w:bidi="ar-EG"/>
        </w:rPr>
        <w:t xml:space="preserve">) </w:t>
      </w:r>
      <w:r w:rsidR="00DE442E" w:rsidRPr="000425FC">
        <w:rPr>
          <w:sz w:val="20"/>
          <w:szCs w:val="20"/>
          <w:lang w:bidi="ar-EG"/>
        </w:rPr>
        <w:t xml:space="preserve">&lt; their tab. Values those </w:t>
      </w:r>
      <w:r w:rsidR="00EA6C02" w:rsidRPr="000425FC">
        <w:rPr>
          <w:i/>
          <w:iCs/>
          <w:sz w:val="20"/>
          <w:szCs w:val="20"/>
          <w:lang w:bidi="ar-EG"/>
        </w:rPr>
        <w:t>(</w:t>
      </w:r>
      <w:r w:rsidR="00924D4D" w:rsidRPr="000425FC">
        <w:rPr>
          <w:i/>
          <w:iCs/>
          <w:sz w:val="20"/>
          <w:szCs w:val="20"/>
          <w:lang w:bidi="ar-EG"/>
        </w:rPr>
        <w:t>3.92,</w:t>
      </w:r>
      <w:r w:rsidR="00EA6C02" w:rsidRPr="000425FC">
        <w:rPr>
          <w:i/>
          <w:iCs/>
          <w:sz w:val="20"/>
          <w:szCs w:val="20"/>
          <w:lang w:bidi="ar-EG"/>
        </w:rPr>
        <w:t xml:space="preserve"> 1.98)</w:t>
      </w:r>
      <w:r w:rsidR="00EA6C02" w:rsidRPr="000425FC">
        <w:rPr>
          <w:sz w:val="20"/>
          <w:szCs w:val="20"/>
          <w:lang w:bidi="ar-EG"/>
        </w:rPr>
        <w:t xml:space="preserve"> at </w:t>
      </w:r>
      <w:r w:rsidR="00EA6C02" w:rsidRPr="000425FC">
        <w:rPr>
          <w:i/>
          <w:iCs/>
          <w:sz w:val="20"/>
          <w:szCs w:val="20"/>
          <w:lang w:bidi="ar-EG"/>
        </w:rPr>
        <w:t>Sig</w:t>
      </w:r>
      <w:proofErr w:type="gramStart"/>
      <w:r w:rsidR="00EA6C02" w:rsidRPr="000425FC">
        <w:rPr>
          <w:i/>
          <w:iCs/>
          <w:sz w:val="20"/>
          <w:szCs w:val="20"/>
          <w:lang w:bidi="ar-EG"/>
        </w:rPr>
        <w:t>.(</w:t>
      </w:r>
      <w:proofErr w:type="gramEnd"/>
      <w:r w:rsidR="00EA6C02" w:rsidRPr="000425FC">
        <w:rPr>
          <w:i/>
          <w:iCs/>
          <w:sz w:val="20"/>
          <w:szCs w:val="20"/>
          <w:lang w:bidi="ar-EG"/>
        </w:rPr>
        <w:t>0</w:t>
      </w:r>
      <w:r w:rsidR="007A1B17" w:rsidRPr="000425FC">
        <w:rPr>
          <w:i/>
          <w:iCs/>
          <w:sz w:val="20"/>
          <w:szCs w:val="20"/>
          <w:lang w:bidi="ar-EG"/>
        </w:rPr>
        <w:t>.</w:t>
      </w:r>
      <w:r w:rsidR="00632AA4" w:rsidRPr="000425FC">
        <w:rPr>
          <w:i/>
          <w:iCs/>
          <w:sz w:val="20"/>
          <w:szCs w:val="20"/>
          <w:lang w:bidi="ar-EG"/>
        </w:rPr>
        <w:t xml:space="preserve"> 05</w:t>
      </w:r>
      <w:r w:rsidR="00EA6C02" w:rsidRPr="000425FC">
        <w:rPr>
          <w:i/>
          <w:iCs/>
          <w:sz w:val="20"/>
          <w:szCs w:val="20"/>
          <w:lang w:bidi="ar-EG"/>
        </w:rPr>
        <w:t xml:space="preserve">), </w:t>
      </w:r>
      <w:proofErr w:type="spellStart"/>
      <w:r w:rsidR="00EA6C02" w:rsidRPr="000425FC">
        <w:rPr>
          <w:i/>
          <w:iCs/>
          <w:sz w:val="20"/>
          <w:szCs w:val="20"/>
          <w:lang w:bidi="ar-EG"/>
        </w:rPr>
        <w:t>df</w:t>
      </w:r>
      <w:proofErr w:type="spellEnd"/>
      <w:r w:rsidR="00EA6C02" w:rsidRPr="000425FC">
        <w:rPr>
          <w:i/>
          <w:iCs/>
          <w:sz w:val="20"/>
          <w:szCs w:val="20"/>
          <w:lang w:bidi="ar-EG"/>
        </w:rPr>
        <w:t>(1,248)</w:t>
      </w:r>
      <w:r w:rsidR="0071226C" w:rsidRPr="000425FC">
        <w:rPr>
          <w:i/>
          <w:iCs/>
          <w:sz w:val="20"/>
          <w:szCs w:val="20"/>
          <w:lang w:bidi="ar-EG"/>
        </w:rPr>
        <w:t>&amp;</w:t>
      </w:r>
      <w:r w:rsidR="00EA6C02" w:rsidRPr="000425FC">
        <w:rPr>
          <w:i/>
          <w:iCs/>
          <w:sz w:val="20"/>
          <w:szCs w:val="20"/>
          <w:lang w:bidi="ar-EG"/>
        </w:rPr>
        <w:t xml:space="preserve">(248) </w:t>
      </w:r>
      <w:r w:rsidR="00EA6C02" w:rsidRPr="000425FC">
        <w:rPr>
          <w:sz w:val="20"/>
          <w:szCs w:val="20"/>
          <w:lang w:bidi="ar-EG"/>
        </w:rPr>
        <w:t xml:space="preserve">in order, </w:t>
      </w:r>
      <w:r w:rsidR="00DE442E" w:rsidRPr="000425FC">
        <w:rPr>
          <w:sz w:val="20"/>
          <w:szCs w:val="20"/>
          <w:lang w:bidi="ar-EG"/>
        </w:rPr>
        <w:t xml:space="preserve">and the </w:t>
      </w:r>
      <w:r w:rsidR="00DE442E" w:rsidRPr="000425FC">
        <w:rPr>
          <w:i/>
          <w:iCs/>
          <w:sz w:val="20"/>
          <w:szCs w:val="20"/>
          <w:lang w:bidi="ar-EG"/>
        </w:rPr>
        <w:t>(P)</w:t>
      </w:r>
      <w:r w:rsidR="00DE442E" w:rsidRPr="000425FC">
        <w:rPr>
          <w:sz w:val="20"/>
          <w:szCs w:val="20"/>
          <w:lang w:bidi="ar-EG"/>
        </w:rPr>
        <w:t xml:space="preserve"> was </w:t>
      </w:r>
      <w:r w:rsidR="00DE442E" w:rsidRPr="000425FC">
        <w:rPr>
          <w:i/>
          <w:iCs/>
          <w:sz w:val="20"/>
          <w:szCs w:val="20"/>
          <w:lang w:bidi="ar-EG"/>
        </w:rPr>
        <w:t>(0.0)</w:t>
      </w:r>
      <w:r w:rsidR="00DE442E" w:rsidRPr="000425FC">
        <w:rPr>
          <w:sz w:val="20"/>
          <w:szCs w:val="20"/>
          <w:lang w:bidi="ar-EG"/>
        </w:rPr>
        <w:t xml:space="preserve"> for each. This proves that this relationship, in terms of type, is - somehow - a causal one, the </w:t>
      </w:r>
      <w:r w:rsidR="00DE442E" w:rsidRPr="000425FC">
        <w:rPr>
          <w:i/>
          <w:iCs/>
          <w:sz w:val="20"/>
          <w:szCs w:val="20"/>
          <w:lang w:bidi="ar-EG"/>
        </w:rPr>
        <w:t>(MV)</w:t>
      </w:r>
      <w:r w:rsidR="00DE442E" w:rsidRPr="000425FC">
        <w:rPr>
          <w:sz w:val="20"/>
          <w:szCs w:val="20"/>
          <w:lang w:bidi="ar-EG"/>
        </w:rPr>
        <w:t xml:space="preserve"> is a reason of the </w:t>
      </w:r>
      <w:r w:rsidR="00DE442E" w:rsidRPr="000425FC">
        <w:rPr>
          <w:i/>
          <w:iCs/>
          <w:sz w:val="20"/>
          <w:szCs w:val="20"/>
          <w:lang w:bidi="ar-EG"/>
        </w:rPr>
        <w:t>(DV)</w:t>
      </w:r>
      <w:r w:rsidR="00DE442E" w:rsidRPr="000425FC">
        <w:rPr>
          <w:sz w:val="20"/>
          <w:szCs w:val="20"/>
          <w:lang w:bidi="ar-EG"/>
        </w:rPr>
        <w:t xml:space="preserve">.Even if we recognize that this is non-parametrically regression-based causality is unlike the one parametrically established by experimentation since the latter is focused on considering </w:t>
      </w:r>
      <w:r w:rsidR="00DE442E" w:rsidRPr="000425FC">
        <w:rPr>
          <w:i/>
          <w:iCs/>
          <w:sz w:val="20"/>
          <w:szCs w:val="20"/>
          <w:lang w:bidi="ar-EG"/>
        </w:rPr>
        <w:t>(IV)</w:t>
      </w:r>
      <w:r w:rsidR="00DE442E" w:rsidRPr="000425FC">
        <w:rPr>
          <w:sz w:val="20"/>
          <w:szCs w:val="20"/>
          <w:lang w:bidi="ar-EG"/>
        </w:rPr>
        <w:t xml:space="preserve"> as the one and full reason of </w:t>
      </w:r>
      <w:r w:rsidR="00DE442E" w:rsidRPr="000425FC">
        <w:rPr>
          <w:i/>
          <w:iCs/>
          <w:sz w:val="20"/>
          <w:szCs w:val="20"/>
          <w:lang w:bidi="ar-EG"/>
        </w:rPr>
        <w:t>(DV)</w:t>
      </w:r>
      <w:r w:rsidR="00DE442E" w:rsidRPr="000425FC">
        <w:rPr>
          <w:sz w:val="20"/>
          <w:szCs w:val="20"/>
          <w:lang w:bidi="ar-EG"/>
        </w:rPr>
        <w:t xml:space="preserve">. The positive signals of all the </w:t>
      </w:r>
      <w:r w:rsidR="00DE442E" w:rsidRPr="000425FC">
        <w:rPr>
          <w:i/>
          <w:iCs/>
          <w:sz w:val="20"/>
          <w:szCs w:val="20"/>
          <w:lang w:bidi="ar-EG"/>
        </w:rPr>
        <w:t>(β</w:t>
      </w:r>
      <w:proofErr w:type="gramStart"/>
      <w:r w:rsidR="00DE442E" w:rsidRPr="000425FC">
        <w:rPr>
          <w:i/>
          <w:iCs/>
          <w:sz w:val="20"/>
          <w:szCs w:val="20"/>
          <w:lang w:bidi="ar-EG"/>
        </w:rPr>
        <w:t>)</w:t>
      </w:r>
      <w:r w:rsidR="00DE442E" w:rsidRPr="000425FC">
        <w:rPr>
          <w:sz w:val="20"/>
          <w:szCs w:val="20"/>
          <w:lang w:bidi="ar-EG"/>
        </w:rPr>
        <w:t>values</w:t>
      </w:r>
      <w:proofErr w:type="gramEnd"/>
      <w:r w:rsidR="00DE442E" w:rsidRPr="000425FC">
        <w:rPr>
          <w:sz w:val="20"/>
          <w:szCs w:val="20"/>
          <w:lang w:bidi="ar-EG"/>
        </w:rPr>
        <w:t xml:space="preserve"> were sufficiently indicating a positively direct relationship between both the examined variables. Liner by Liner</w:t>
      </w:r>
      <w:r w:rsidR="00DE442E" w:rsidRPr="000425FC">
        <w:rPr>
          <w:i/>
          <w:iCs/>
          <w:sz w:val="20"/>
          <w:szCs w:val="20"/>
          <w:lang w:bidi="ar-EG"/>
        </w:rPr>
        <w:t>(X</w:t>
      </w:r>
      <w:r w:rsidR="00DE442E" w:rsidRPr="000425FC">
        <w:rPr>
          <w:i/>
          <w:iCs/>
          <w:sz w:val="20"/>
          <w:szCs w:val="20"/>
        </w:rPr>
        <w:t>²</w:t>
      </w:r>
      <w:proofErr w:type="gramStart"/>
      <w:r w:rsidR="00DE442E" w:rsidRPr="000425FC">
        <w:rPr>
          <w:i/>
          <w:iCs/>
          <w:sz w:val="20"/>
          <w:szCs w:val="20"/>
        </w:rPr>
        <w:t>)</w:t>
      </w:r>
      <w:r w:rsidR="00DE442E" w:rsidRPr="000425FC">
        <w:rPr>
          <w:sz w:val="20"/>
          <w:szCs w:val="20"/>
        </w:rPr>
        <w:t>values</w:t>
      </w:r>
      <w:proofErr w:type="gramEnd"/>
      <w:r w:rsidR="00DE442E" w:rsidRPr="000425FC">
        <w:rPr>
          <w:sz w:val="20"/>
          <w:szCs w:val="20"/>
          <w:lang w:bidi="ar-EG"/>
        </w:rPr>
        <w:t xml:space="preserve"> were at least </w:t>
      </w:r>
      <w:r w:rsidR="00DE442E" w:rsidRPr="000425FC">
        <w:rPr>
          <w:i/>
          <w:iCs/>
          <w:sz w:val="20"/>
          <w:szCs w:val="20"/>
          <w:lang w:bidi="ar-EG"/>
        </w:rPr>
        <w:t>(1</w:t>
      </w:r>
      <w:r w:rsidR="00EA6C02" w:rsidRPr="000425FC">
        <w:rPr>
          <w:i/>
          <w:iCs/>
          <w:sz w:val="20"/>
          <w:szCs w:val="20"/>
          <w:lang w:bidi="ar-EG"/>
        </w:rPr>
        <w:t>07</w:t>
      </w:r>
      <w:r w:rsidR="00DE442E" w:rsidRPr="000425FC">
        <w:rPr>
          <w:i/>
          <w:iCs/>
          <w:sz w:val="20"/>
          <w:szCs w:val="20"/>
          <w:lang w:bidi="ar-EG"/>
        </w:rPr>
        <w:t>.</w:t>
      </w:r>
      <w:r w:rsidR="00EA6C02" w:rsidRPr="000425FC">
        <w:rPr>
          <w:i/>
          <w:iCs/>
          <w:sz w:val="20"/>
          <w:szCs w:val="20"/>
          <w:lang w:bidi="ar-EG"/>
        </w:rPr>
        <w:t>538</w:t>
      </w:r>
      <w:r w:rsidR="00DE442E" w:rsidRPr="000425FC">
        <w:rPr>
          <w:i/>
          <w:iCs/>
          <w:sz w:val="20"/>
          <w:szCs w:val="20"/>
          <w:lang w:bidi="ar-EG"/>
        </w:rPr>
        <w:t>)</w:t>
      </w:r>
      <w:r w:rsidR="00DE442E" w:rsidRPr="000425FC">
        <w:rPr>
          <w:sz w:val="20"/>
          <w:szCs w:val="20"/>
          <w:lang w:bidi="ar-EG"/>
        </w:rPr>
        <w:t xml:space="preserve">&gt; its tab. value that's previously pointed out at the same level of </w:t>
      </w:r>
      <w:r w:rsidR="00DE442E" w:rsidRPr="000425FC">
        <w:rPr>
          <w:i/>
          <w:iCs/>
          <w:sz w:val="20"/>
          <w:szCs w:val="20"/>
          <w:lang w:bidi="ar-EG"/>
        </w:rPr>
        <w:t>Sig</w:t>
      </w:r>
      <w:r w:rsidR="00EA6C02" w:rsidRPr="000425FC">
        <w:rPr>
          <w:i/>
          <w:iCs/>
          <w:sz w:val="20"/>
          <w:szCs w:val="20"/>
          <w:lang w:bidi="ar-EG"/>
        </w:rPr>
        <w:t>(0</w:t>
      </w:r>
      <w:r w:rsidR="003C25B6" w:rsidRPr="000425FC">
        <w:rPr>
          <w:i/>
          <w:iCs/>
          <w:sz w:val="20"/>
          <w:szCs w:val="20"/>
          <w:lang w:bidi="ar-EG"/>
        </w:rPr>
        <w:t>, 05</w:t>
      </w:r>
      <w:r w:rsidR="00EA6C02" w:rsidRPr="000425FC">
        <w:rPr>
          <w:i/>
          <w:iCs/>
          <w:sz w:val="20"/>
          <w:szCs w:val="20"/>
          <w:lang w:bidi="ar-EG"/>
        </w:rPr>
        <w:t>)</w:t>
      </w:r>
      <w:r w:rsidR="00DE442E" w:rsidRPr="000425FC">
        <w:rPr>
          <w:sz w:val="20"/>
          <w:szCs w:val="20"/>
          <w:lang w:bidi="ar-EG"/>
        </w:rPr>
        <w:t xml:space="preserve"> and </w:t>
      </w:r>
      <w:r w:rsidR="00924D4D" w:rsidRPr="000425FC">
        <w:rPr>
          <w:sz w:val="20"/>
          <w:szCs w:val="20"/>
          <w:lang w:bidi="ar-EG"/>
        </w:rPr>
        <w:t>the same</w:t>
      </w:r>
      <w:r w:rsidR="00D46743">
        <w:rPr>
          <w:i/>
          <w:iCs/>
          <w:sz w:val="20"/>
          <w:szCs w:val="20"/>
          <w:lang w:bidi="ar-EG"/>
        </w:rPr>
        <w:t xml:space="preserve"> </w:t>
      </w:r>
      <w:proofErr w:type="spellStart"/>
      <w:r w:rsidR="00517D91" w:rsidRPr="000425FC">
        <w:rPr>
          <w:i/>
          <w:iCs/>
          <w:sz w:val="20"/>
          <w:szCs w:val="20"/>
          <w:lang w:bidi="ar-EG"/>
        </w:rPr>
        <w:t>df</w:t>
      </w:r>
      <w:proofErr w:type="spellEnd"/>
      <w:r w:rsidR="00EA6C02" w:rsidRPr="000425FC">
        <w:rPr>
          <w:i/>
          <w:iCs/>
          <w:sz w:val="20"/>
          <w:szCs w:val="20"/>
          <w:lang w:bidi="ar-EG"/>
        </w:rPr>
        <w:t xml:space="preserve"> (16)</w:t>
      </w:r>
      <w:r w:rsidR="00517D91" w:rsidRPr="000425FC">
        <w:rPr>
          <w:sz w:val="20"/>
          <w:szCs w:val="20"/>
          <w:lang w:bidi="ar-EG"/>
        </w:rPr>
        <w:t>,</w:t>
      </w:r>
      <w:r w:rsidR="00DE442E" w:rsidRPr="000425FC">
        <w:rPr>
          <w:sz w:val="20"/>
          <w:szCs w:val="20"/>
          <w:lang w:bidi="ar-EG"/>
        </w:rPr>
        <w:t xml:space="preserve"> while </w:t>
      </w:r>
      <w:r w:rsidR="00DE442E" w:rsidRPr="000425FC">
        <w:rPr>
          <w:i/>
          <w:iCs/>
          <w:sz w:val="20"/>
          <w:szCs w:val="20"/>
          <w:lang w:bidi="ar-EG"/>
        </w:rPr>
        <w:t>(P)</w:t>
      </w:r>
      <w:r w:rsidR="00DE442E" w:rsidRPr="000425FC">
        <w:rPr>
          <w:sz w:val="20"/>
          <w:szCs w:val="20"/>
          <w:lang w:bidi="ar-EG"/>
        </w:rPr>
        <w:t xml:space="preserve"> was </w:t>
      </w:r>
      <w:r w:rsidR="00DE442E" w:rsidRPr="000425FC">
        <w:rPr>
          <w:i/>
          <w:iCs/>
          <w:sz w:val="20"/>
          <w:szCs w:val="20"/>
          <w:lang w:bidi="ar-EG"/>
        </w:rPr>
        <w:t>(0.0)</w:t>
      </w:r>
      <w:r w:rsidR="00DE442E" w:rsidRPr="000425FC">
        <w:rPr>
          <w:sz w:val="20"/>
          <w:szCs w:val="20"/>
          <w:lang w:bidi="ar-EG"/>
        </w:rPr>
        <w:t xml:space="preserve"> in all cases, which prove that this relationship is a liner one. This was supported as well by establishing the simple regression in each case as shown by the </w:t>
      </w:r>
      <w:r w:rsidR="00DE442E" w:rsidRPr="000425FC">
        <w:rPr>
          <w:i/>
          <w:iCs/>
          <w:sz w:val="20"/>
          <w:szCs w:val="20"/>
          <w:lang w:bidi="ar-EG"/>
        </w:rPr>
        <w:t>(4)</w:t>
      </w:r>
      <w:r w:rsidR="00DE442E" w:rsidRPr="000425FC">
        <w:rPr>
          <w:sz w:val="20"/>
          <w:szCs w:val="20"/>
          <w:lang w:bidi="ar-EG"/>
        </w:rPr>
        <w:t xml:space="preserve"> graphs followed to the same table above, to clarify that the dots represented the two variables on the strait line were more than </w:t>
      </w:r>
      <w:r w:rsidR="00DE442E" w:rsidRPr="000425FC">
        <w:rPr>
          <w:i/>
          <w:iCs/>
          <w:sz w:val="20"/>
          <w:szCs w:val="20"/>
          <w:lang w:bidi="ar-EG"/>
        </w:rPr>
        <w:t>(80%)</w:t>
      </w:r>
      <w:r w:rsidR="00DE442E" w:rsidRPr="000425FC">
        <w:rPr>
          <w:sz w:val="20"/>
          <w:szCs w:val="20"/>
          <w:lang w:bidi="ar-EG"/>
        </w:rPr>
        <w:t xml:space="preserve"> in all the investigated relationships, this was clearly established by the values of </w:t>
      </w:r>
      <w:r w:rsidR="00DE442E" w:rsidRPr="000425FC">
        <w:rPr>
          <w:i/>
          <w:iCs/>
          <w:sz w:val="20"/>
          <w:szCs w:val="20"/>
          <w:lang w:bidi="ar-EG"/>
        </w:rPr>
        <w:t>(R)</w:t>
      </w:r>
      <w:r w:rsidR="00DE442E" w:rsidRPr="000425FC">
        <w:rPr>
          <w:sz w:val="20"/>
          <w:szCs w:val="20"/>
          <w:lang w:bidi="ar-EG"/>
        </w:rPr>
        <w:t xml:space="preserve"> coefficient those were over </w:t>
      </w:r>
      <w:r w:rsidR="00DE442E" w:rsidRPr="000425FC">
        <w:rPr>
          <w:i/>
          <w:iCs/>
          <w:sz w:val="20"/>
          <w:szCs w:val="20"/>
          <w:lang w:bidi="ar-EG"/>
        </w:rPr>
        <w:t>(0.80)</w:t>
      </w:r>
      <w:r w:rsidR="000425FC" w:rsidRPr="000425FC">
        <w:rPr>
          <w:sz w:val="20"/>
          <w:szCs w:val="20"/>
          <w:lang w:bidi="ar-EG"/>
        </w:rPr>
        <w:t>.W</w:t>
      </w:r>
      <w:r w:rsidR="00DE442E" w:rsidRPr="000425FC">
        <w:rPr>
          <w:sz w:val="20"/>
          <w:szCs w:val="20"/>
          <w:lang w:bidi="ar-EG"/>
        </w:rPr>
        <w:t xml:space="preserve">ithin the context of using regression this is indicating that the </w:t>
      </w:r>
      <w:r w:rsidR="00DE442E" w:rsidRPr="000425FC">
        <w:rPr>
          <w:i/>
          <w:iCs/>
          <w:sz w:val="20"/>
          <w:szCs w:val="20"/>
          <w:lang w:bidi="ar-EG"/>
        </w:rPr>
        <w:t>(DV)</w:t>
      </w:r>
      <w:r w:rsidR="00DE442E" w:rsidRPr="000425FC">
        <w:rPr>
          <w:sz w:val="20"/>
          <w:szCs w:val="20"/>
          <w:lang w:bidi="ar-EG"/>
        </w:rPr>
        <w:t xml:space="preserve"> is a function in </w:t>
      </w:r>
      <w:r w:rsidR="00DE442E" w:rsidRPr="000425FC">
        <w:rPr>
          <w:i/>
          <w:iCs/>
          <w:sz w:val="20"/>
          <w:szCs w:val="20"/>
          <w:lang w:bidi="ar-EG"/>
        </w:rPr>
        <w:t>(M</w:t>
      </w:r>
      <w:r w:rsidR="00295C67" w:rsidRPr="000425FC">
        <w:rPr>
          <w:i/>
          <w:iCs/>
          <w:sz w:val="20"/>
          <w:szCs w:val="20"/>
          <w:lang w:bidi="ar-EG"/>
        </w:rPr>
        <w:t>V</w:t>
      </w:r>
      <w:r w:rsidR="00DE442E" w:rsidRPr="000425FC">
        <w:rPr>
          <w:i/>
          <w:iCs/>
          <w:sz w:val="20"/>
          <w:szCs w:val="20"/>
          <w:lang w:bidi="ar-EG"/>
        </w:rPr>
        <w:t>)</w:t>
      </w:r>
      <w:r w:rsidR="00DE442E" w:rsidRPr="000425FC">
        <w:rPr>
          <w:sz w:val="20"/>
          <w:szCs w:val="20"/>
          <w:lang w:bidi="ar-EG"/>
        </w:rPr>
        <w:t xml:space="preserve">. The strength of such a relationship was twice-proved; in terms of the </w:t>
      </w:r>
      <w:r w:rsidR="00D46743" w:rsidRPr="000425FC">
        <w:rPr>
          <w:sz w:val="20"/>
          <w:szCs w:val="20"/>
          <w:lang w:bidi="ar-EG"/>
        </w:rPr>
        <w:t>direction, since</w:t>
      </w:r>
      <w:r w:rsidR="00FF682E" w:rsidRPr="000425FC">
        <w:rPr>
          <w:sz w:val="20"/>
          <w:szCs w:val="20"/>
          <w:lang w:bidi="ar-EG"/>
        </w:rPr>
        <w:t xml:space="preserve"> </w:t>
      </w:r>
      <w:r w:rsidR="00DE442E" w:rsidRPr="000425FC">
        <w:rPr>
          <w:sz w:val="20"/>
          <w:szCs w:val="20"/>
          <w:lang w:bidi="ar-EG"/>
        </w:rPr>
        <w:t xml:space="preserve">the minimum value of </w:t>
      </w:r>
      <w:r w:rsidR="00DE442E" w:rsidRPr="000425FC">
        <w:rPr>
          <w:i/>
          <w:iCs/>
          <w:sz w:val="20"/>
          <w:szCs w:val="20"/>
          <w:lang w:bidi="ar-EG"/>
        </w:rPr>
        <w:t xml:space="preserve">(R) </w:t>
      </w:r>
      <w:r w:rsidR="00DE442E" w:rsidRPr="000425FC">
        <w:rPr>
          <w:sz w:val="20"/>
          <w:szCs w:val="20"/>
          <w:lang w:bidi="ar-EG"/>
        </w:rPr>
        <w:t xml:space="preserve">was </w:t>
      </w:r>
      <w:r w:rsidR="00DE442E" w:rsidRPr="000425FC">
        <w:rPr>
          <w:i/>
          <w:iCs/>
          <w:sz w:val="20"/>
          <w:szCs w:val="20"/>
          <w:lang w:bidi="ar-EG"/>
        </w:rPr>
        <w:t>(</w:t>
      </w:r>
      <w:r w:rsidR="00FF682E" w:rsidRPr="000425FC">
        <w:rPr>
          <w:i/>
          <w:iCs/>
          <w:sz w:val="20"/>
          <w:szCs w:val="20"/>
          <w:lang w:bidi="ar-EG"/>
        </w:rPr>
        <w:t>0.806</w:t>
      </w:r>
      <w:r w:rsidR="00DE442E" w:rsidRPr="000425FC">
        <w:rPr>
          <w:i/>
          <w:iCs/>
          <w:sz w:val="20"/>
          <w:szCs w:val="20"/>
          <w:lang w:bidi="ar-EG"/>
        </w:rPr>
        <w:t>)</w:t>
      </w:r>
      <w:r w:rsidR="00DE442E" w:rsidRPr="000425FC">
        <w:rPr>
          <w:sz w:val="20"/>
          <w:szCs w:val="20"/>
          <w:lang w:bidi="ar-EG"/>
        </w:rPr>
        <w:t xml:space="preserve">, also regarding the </w:t>
      </w:r>
      <w:r w:rsidR="005C384A" w:rsidRPr="000425FC">
        <w:rPr>
          <w:sz w:val="20"/>
          <w:szCs w:val="20"/>
          <w:lang w:bidi="ar-EG"/>
        </w:rPr>
        <w:t>f</w:t>
      </w:r>
      <w:r w:rsidR="00DE442E" w:rsidRPr="000425FC">
        <w:rPr>
          <w:sz w:val="20"/>
          <w:szCs w:val="20"/>
          <w:lang w:bidi="ar-EG"/>
        </w:rPr>
        <w:t>orm</w:t>
      </w:r>
      <w:r w:rsidR="00AF6CC0" w:rsidRPr="000425FC">
        <w:rPr>
          <w:sz w:val="20"/>
          <w:szCs w:val="20"/>
          <w:lang w:bidi="ar-EG"/>
        </w:rPr>
        <w:t>,</w:t>
      </w:r>
      <w:r w:rsidR="00D46743">
        <w:rPr>
          <w:sz w:val="20"/>
          <w:szCs w:val="20"/>
          <w:lang w:bidi="ar-EG"/>
        </w:rPr>
        <w:t xml:space="preserve"> </w:t>
      </w:r>
      <w:r w:rsidR="00AF6CC0" w:rsidRPr="000425FC">
        <w:rPr>
          <w:sz w:val="20"/>
          <w:szCs w:val="20"/>
          <w:lang w:bidi="ar-EG"/>
        </w:rPr>
        <w:t xml:space="preserve">as </w:t>
      </w:r>
      <w:r w:rsidR="00DE442E" w:rsidRPr="000425FC">
        <w:rPr>
          <w:sz w:val="20"/>
          <w:szCs w:val="20"/>
          <w:lang w:bidi="ar-EG"/>
        </w:rPr>
        <w:t xml:space="preserve">the minimum value of </w:t>
      </w:r>
      <w:r w:rsidR="00DE442E" w:rsidRPr="000425FC">
        <w:rPr>
          <w:i/>
          <w:iCs/>
          <w:sz w:val="20"/>
          <w:szCs w:val="20"/>
          <w:lang w:bidi="ar-EG"/>
        </w:rPr>
        <w:t>(R</w:t>
      </w:r>
      <w:r w:rsidR="00DE442E" w:rsidRPr="000425FC">
        <w:rPr>
          <w:i/>
          <w:iCs/>
          <w:sz w:val="20"/>
          <w:szCs w:val="20"/>
        </w:rPr>
        <w:t>²</w:t>
      </w:r>
      <w:r w:rsidR="00DE442E" w:rsidRPr="000425FC">
        <w:rPr>
          <w:i/>
          <w:iCs/>
          <w:sz w:val="20"/>
          <w:szCs w:val="20"/>
          <w:lang w:bidi="ar-EG"/>
        </w:rPr>
        <w:t>)</w:t>
      </w:r>
      <w:r w:rsidR="00DE442E" w:rsidRPr="000425FC">
        <w:rPr>
          <w:sz w:val="20"/>
          <w:szCs w:val="20"/>
          <w:lang w:bidi="ar-EG"/>
        </w:rPr>
        <w:t xml:space="preserve"> was </w:t>
      </w:r>
      <w:r w:rsidR="00DE442E" w:rsidRPr="000425FC">
        <w:rPr>
          <w:i/>
          <w:iCs/>
          <w:sz w:val="20"/>
          <w:szCs w:val="20"/>
          <w:lang w:bidi="ar-EG"/>
        </w:rPr>
        <w:t>(</w:t>
      </w:r>
      <w:r w:rsidR="00FF682E" w:rsidRPr="000425FC">
        <w:rPr>
          <w:i/>
          <w:iCs/>
          <w:sz w:val="20"/>
          <w:szCs w:val="20"/>
          <w:lang w:bidi="ar-EG"/>
        </w:rPr>
        <w:t>0.648</w:t>
      </w:r>
      <w:r w:rsidR="00DE442E" w:rsidRPr="000425FC">
        <w:rPr>
          <w:i/>
          <w:iCs/>
          <w:sz w:val="20"/>
          <w:szCs w:val="20"/>
          <w:lang w:bidi="ar-EG"/>
        </w:rPr>
        <w:t>)</w:t>
      </w:r>
      <w:r w:rsidR="00DE442E" w:rsidRPr="000425FC">
        <w:rPr>
          <w:sz w:val="20"/>
          <w:szCs w:val="20"/>
          <w:lang w:bidi="ar-EG"/>
        </w:rPr>
        <w:t xml:space="preserve">.As a consequence, the sub-hypotheses </w:t>
      </w:r>
      <w:r w:rsidR="00DE442E" w:rsidRPr="000425FC">
        <w:rPr>
          <w:i/>
          <w:iCs/>
          <w:sz w:val="20"/>
          <w:szCs w:val="20"/>
          <w:lang w:bidi="ar-EG"/>
        </w:rPr>
        <w:t>(</w:t>
      </w:r>
      <w:r w:rsidR="00DE442E" w:rsidRPr="000425FC">
        <w:rPr>
          <w:i/>
          <w:iCs/>
          <w:sz w:val="20"/>
          <w:szCs w:val="20"/>
        </w:rPr>
        <w:t>H</w:t>
      </w:r>
      <w:r w:rsidR="0032372A" w:rsidRPr="000425FC">
        <w:rPr>
          <w:i/>
          <w:iCs/>
          <w:sz w:val="20"/>
          <w:szCs w:val="20"/>
          <w:vertAlign w:val="subscript"/>
        </w:rPr>
        <w:t>o</w:t>
      </w:r>
      <w:r w:rsidR="00DE442E" w:rsidRPr="000425FC">
        <w:rPr>
          <w:i/>
          <w:iCs/>
          <w:sz w:val="20"/>
          <w:szCs w:val="20"/>
        </w:rPr>
        <w:t xml:space="preserve"> 2/1</w:t>
      </w:r>
      <w:r w:rsidR="00DE442E" w:rsidRPr="000425FC">
        <w:rPr>
          <w:i/>
          <w:iCs/>
          <w:sz w:val="20"/>
          <w:szCs w:val="20"/>
          <w:lang w:bidi="ar-EG"/>
        </w:rPr>
        <w:t>), (</w:t>
      </w:r>
      <w:r w:rsidR="00DE442E" w:rsidRPr="000425FC">
        <w:rPr>
          <w:i/>
          <w:iCs/>
          <w:sz w:val="20"/>
          <w:szCs w:val="20"/>
        </w:rPr>
        <w:t>H</w:t>
      </w:r>
      <w:r w:rsidR="0032372A" w:rsidRPr="000425FC">
        <w:rPr>
          <w:i/>
          <w:iCs/>
          <w:sz w:val="20"/>
          <w:szCs w:val="20"/>
          <w:vertAlign w:val="subscript"/>
        </w:rPr>
        <w:t>o</w:t>
      </w:r>
      <w:r w:rsidR="00DE442E" w:rsidRPr="000425FC">
        <w:rPr>
          <w:i/>
          <w:iCs/>
          <w:sz w:val="20"/>
          <w:szCs w:val="20"/>
        </w:rPr>
        <w:t xml:space="preserve"> 2/2</w:t>
      </w:r>
      <w:r w:rsidR="00DE442E" w:rsidRPr="000425FC">
        <w:rPr>
          <w:i/>
          <w:iCs/>
          <w:sz w:val="20"/>
          <w:szCs w:val="20"/>
          <w:lang w:bidi="ar-EG"/>
        </w:rPr>
        <w:t>), (</w:t>
      </w:r>
      <w:r w:rsidR="00DE442E" w:rsidRPr="000425FC">
        <w:rPr>
          <w:i/>
          <w:iCs/>
          <w:sz w:val="20"/>
          <w:szCs w:val="20"/>
        </w:rPr>
        <w:t>H</w:t>
      </w:r>
      <w:r w:rsidR="0032372A" w:rsidRPr="000425FC">
        <w:rPr>
          <w:i/>
          <w:iCs/>
          <w:sz w:val="20"/>
          <w:szCs w:val="20"/>
          <w:vertAlign w:val="subscript"/>
        </w:rPr>
        <w:t>o</w:t>
      </w:r>
      <w:r w:rsidR="00DE442E" w:rsidRPr="000425FC">
        <w:rPr>
          <w:i/>
          <w:iCs/>
          <w:sz w:val="20"/>
          <w:szCs w:val="20"/>
        </w:rPr>
        <w:t xml:space="preserve"> 2/3</w:t>
      </w:r>
      <w:r w:rsidR="00DE442E" w:rsidRPr="000425FC">
        <w:rPr>
          <w:i/>
          <w:iCs/>
          <w:sz w:val="20"/>
          <w:szCs w:val="20"/>
          <w:lang w:bidi="ar-EG"/>
        </w:rPr>
        <w:t>),</w:t>
      </w:r>
      <w:r w:rsidR="00DE442E" w:rsidRPr="000425FC">
        <w:rPr>
          <w:sz w:val="20"/>
          <w:szCs w:val="20"/>
          <w:lang w:bidi="ar-EG"/>
        </w:rPr>
        <w:t xml:space="preserve"> and </w:t>
      </w:r>
      <w:r w:rsidR="00DE442E" w:rsidRPr="000425FC">
        <w:rPr>
          <w:i/>
          <w:iCs/>
          <w:sz w:val="20"/>
          <w:szCs w:val="20"/>
          <w:lang w:bidi="ar-EG"/>
        </w:rPr>
        <w:t>(</w:t>
      </w:r>
      <w:r w:rsidR="00DE442E" w:rsidRPr="000425FC">
        <w:rPr>
          <w:i/>
          <w:iCs/>
          <w:sz w:val="20"/>
          <w:szCs w:val="20"/>
        </w:rPr>
        <w:t>H</w:t>
      </w:r>
      <w:r w:rsidR="0032372A" w:rsidRPr="000425FC">
        <w:rPr>
          <w:i/>
          <w:iCs/>
          <w:sz w:val="20"/>
          <w:szCs w:val="20"/>
          <w:vertAlign w:val="subscript"/>
        </w:rPr>
        <w:t>o</w:t>
      </w:r>
      <w:r w:rsidR="00DE442E" w:rsidRPr="000425FC">
        <w:rPr>
          <w:i/>
          <w:iCs/>
          <w:sz w:val="20"/>
          <w:szCs w:val="20"/>
        </w:rPr>
        <w:t xml:space="preserve"> 2/4</w:t>
      </w:r>
      <w:r w:rsidR="00DE442E" w:rsidRPr="000425FC">
        <w:rPr>
          <w:i/>
          <w:iCs/>
          <w:sz w:val="20"/>
          <w:szCs w:val="20"/>
          <w:lang w:bidi="ar-EG"/>
        </w:rPr>
        <w:t>)</w:t>
      </w:r>
      <w:r w:rsidR="00DE442E" w:rsidRPr="000425FC">
        <w:rPr>
          <w:sz w:val="20"/>
          <w:szCs w:val="20"/>
          <w:lang w:bidi="ar-EG"/>
        </w:rPr>
        <w:t xml:space="preserve"> were rejected to accept alternatively the reverse hypothesis of each so as to prove that there is a </w:t>
      </w:r>
      <w:r w:rsidR="00DE442E" w:rsidRPr="000425FC">
        <w:rPr>
          <w:sz w:val="20"/>
          <w:szCs w:val="20"/>
          <w:lang w:bidi="ar-EG"/>
        </w:rPr>
        <w:lastRenderedPageBreak/>
        <w:t xml:space="preserve">significant and statistically indicative relationship between; on the one hand, the </w:t>
      </w:r>
      <w:r w:rsidR="00DE442E" w:rsidRPr="000425FC">
        <w:rPr>
          <w:i/>
          <w:iCs/>
          <w:sz w:val="20"/>
          <w:szCs w:val="20"/>
          <w:lang w:bidi="ar-EG"/>
        </w:rPr>
        <w:t>(MV)</w:t>
      </w:r>
      <w:r w:rsidR="00DE442E" w:rsidRPr="000425FC">
        <w:rPr>
          <w:sz w:val="20"/>
          <w:szCs w:val="20"/>
          <w:lang w:bidi="ar-EG"/>
        </w:rPr>
        <w:t xml:space="preserve"> which is the wide prevalence of the rumors that are </w:t>
      </w:r>
      <w:r w:rsidR="00D46743" w:rsidRPr="000425FC">
        <w:rPr>
          <w:sz w:val="20"/>
          <w:szCs w:val="20"/>
          <w:lang w:bidi="ar-EG"/>
        </w:rPr>
        <w:t>hitting the</w:t>
      </w:r>
      <w:r w:rsidR="00DE442E" w:rsidRPr="000425FC">
        <w:rPr>
          <w:sz w:val="20"/>
          <w:szCs w:val="20"/>
          <w:lang w:bidi="ar-EG"/>
        </w:rPr>
        <w:t xml:space="preserve"> role done by the media centers to affect negatively the internal coherence and peace of these centers and the other hand, </w:t>
      </w:r>
      <w:r w:rsidR="00DE442E" w:rsidRPr="000425FC">
        <w:rPr>
          <w:i/>
          <w:iCs/>
          <w:sz w:val="20"/>
          <w:szCs w:val="20"/>
          <w:lang w:bidi="ar-EG"/>
        </w:rPr>
        <w:t xml:space="preserve">(IV) </w:t>
      </w:r>
      <w:r w:rsidR="00DE442E" w:rsidRPr="000425FC">
        <w:rPr>
          <w:sz w:val="20"/>
          <w:szCs w:val="20"/>
          <w:lang w:bidi="ar-EG"/>
        </w:rPr>
        <w:t xml:space="preserve">which is the failure of these centers' top-managers </w:t>
      </w:r>
      <w:r w:rsidR="00D46743" w:rsidRPr="000425FC">
        <w:rPr>
          <w:sz w:val="20"/>
          <w:szCs w:val="20"/>
          <w:lang w:bidi="ar-EG"/>
        </w:rPr>
        <w:t>in practicing</w:t>
      </w:r>
      <w:r w:rsidR="00DE442E" w:rsidRPr="000425FC">
        <w:rPr>
          <w:sz w:val="20"/>
          <w:szCs w:val="20"/>
          <w:lang w:bidi="ar-EG"/>
        </w:rPr>
        <w:t xml:space="preserve"> </w:t>
      </w:r>
      <w:r w:rsidR="0032372A" w:rsidRPr="000425FC">
        <w:rPr>
          <w:sz w:val="20"/>
          <w:szCs w:val="20"/>
          <w:lang w:bidi="ar-EG"/>
        </w:rPr>
        <w:t xml:space="preserve">at a considerable </w:t>
      </w:r>
      <w:r w:rsidR="008D1D14" w:rsidRPr="000425FC">
        <w:rPr>
          <w:sz w:val="20"/>
          <w:szCs w:val="20"/>
          <w:lang w:bidi="ar-EG"/>
        </w:rPr>
        <w:t xml:space="preserve">level </w:t>
      </w:r>
      <w:r w:rsidR="0032372A" w:rsidRPr="000425FC">
        <w:rPr>
          <w:sz w:val="20"/>
          <w:szCs w:val="20"/>
          <w:lang w:bidi="ar-EG"/>
        </w:rPr>
        <w:t xml:space="preserve">an additional </w:t>
      </w:r>
      <w:r w:rsidR="00DE442E" w:rsidRPr="000425FC">
        <w:rPr>
          <w:sz w:val="20"/>
          <w:szCs w:val="20"/>
          <w:lang w:bidi="ar-EG"/>
        </w:rPr>
        <w:t xml:space="preserve">four management behavioral functions to gain the employees </w:t>
      </w:r>
      <w:r w:rsidR="00D46743" w:rsidRPr="000425FC">
        <w:rPr>
          <w:sz w:val="20"/>
          <w:szCs w:val="20"/>
          <w:lang w:bidi="ar-EG"/>
        </w:rPr>
        <w:t>trust</w:t>
      </w:r>
      <w:r w:rsidR="00D46743" w:rsidRPr="000425FC">
        <w:rPr>
          <w:sz w:val="20"/>
          <w:szCs w:val="20"/>
        </w:rPr>
        <w:t xml:space="preserve"> against</w:t>
      </w:r>
      <w:r w:rsidR="0032372A" w:rsidRPr="000425FC">
        <w:rPr>
          <w:sz w:val="20"/>
          <w:szCs w:val="20"/>
        </w:rPr>
        <w:t xml:space="preserve"> such kind of rumors. </w:t>
      </w:r>
      <w:r w:rsidR="00DE442E" w:rsidRPr="000425FC">
        <w:rPr>
          <w:sz w:val="20"/>
          <w:szCs w:val="20"/>
        </w:rPr>
        <w:t xml:space="preserve">This is collectively proving the opposite hypothesis to the null hypothesis </w:t>
      </w:r>
      <w:r w:rsidR="00DE442E" w:rsidRPr="000425FC">
        <w:rPr>
          <w:i/>
          <w:iCs/>
          <w:sz w:val="20"/>
          <w:szCs w:val="20"/>
        </w:rPr>
        <w:t>(H</w:t>
      </w:r>
      <w:r w:rsidR="0032372A" w:rsidRPr="000425FC">
        <w:rPr>
          <w:i/>
          <w:iCs/>
          <w:sz w:val="20"/>
          <w:szCs w:val="20"/>
          <w:vertAlign w:val="subscript"/>
        </w:rPr>
        <w:t>o</w:t>
      </w:r>
      <w:r w:rsidR="00AF6CC0" w:rsidRPr="000425FC">
        <w:rPr>
          <w:i/>
          <w:iCs/>
          <w:sz w:val="20"/>
          <w:szCs w:val="20"/>
        </w:rPr>
        <w:t>2</w:t>
      </w:r>
      <w:r w:rsidR="00DE442E" w:rsidRPr="000425FC">
        <w:rPr>
          <w:i/>
          <w:iCs/>
          <w:sz w:val="20"/>
          <w:szCs w:val="20"/>
        </w:rPr>
        <w:t>).</w:t>
      </w:r>
    </w:p>
    <w:p w:rsidR="000425FC" w:rsidRPr="000425FC" w:rsidRDefault="00C56B77" w:rsidP="00E23A0E">
      <w:pPr>
        <w:snapToGrid w:val="0"/>
        <w:jc w:val="both"/>
        <w:rPr>
          <w:b/>
          <w:bCs/>
          <w:sz w:val="20"/>
          <w:szCs w:val="20"/>
          <w:lang w:bidi="ar-EG"/>
        </w:rPr>
      </w:pPr>
      <w:r w:rsidRPr="000425FC">
        <w:rPr>
          <w:b/>
          <w:bCs/>
          <w:sz w:val="20"/>
        </w:rPr>
        <w:fldChar w:fldCharType="end"/>
      </w:r>
      <w:r w:rsidR="004A69B7" w:rsidRPr="000425FC">
        <w:rPr>
          <w:b/>
          <w:bCs/>
          <w:sz w:val="20"/>
          <w:szCs w:val="20"/>
          <w:lang w:bidi="ar-EG"/>
        </w:rPr>
        <w:t>Testing hypothesis (</w:t>
      </w:r>
      <w:r w:rsidR="004A69B7" w:rsidRPr="000425FC">
        <w:rPr>
          <w:b/>
          <w:bCs/>
          <w:sz w:val="20"/>
          <w:szCs w:val="20"/>
        </w:rPr>
        <w:t>H</w:t>
      </w:r>
      <w:r w:rsidR="004A69B7" w:rsidRPr="000425FC">
        <w:rPr>
          <w:b/>
          <w:bCs/>
          <w:sz w:val="20"/>
          <w:szCs w:val="20"/>
          <w:vertAlign w:val="subscript"/>
        </w:rPr>
        <w:t>o</w:t>
      </w:r>
      <w:r w:rsidR="004A69B7" w:rsidRPr="000425FC">
        <w:rPr>
          <w:b/>
          <w:bCs/>
          <w:sz w:val="20"/>
          <w:szCs w:val="20"/>
        </w:rPr>
        <w:t>3</w:t>
      </w:r>
      <w:r w:rsidR="004A69B7" w:rsidRPr="000425FC">
        <w:rPr>
          <w:b/>
          <w:bCs/>
          <w:sz w:val="20"/>
          <w:szCs w:val="20"/>
          <w:lang w:bidi="ar-EG"/>
        </w:rPr>
        <w:t>):</w:t>
      </w:r>
    </w:p>
    <w:p w:rsidR="000425FC" w:rsidRPr="000425FC" w:rsidRDefault="009420AB" w:rsidP="00E23A0E">
      <w:pPr>
        <w:snapToGrid w:val="0"/>
        <w:jc w:val="both"/>
        <w:rPr>
          <w:b/>
          <w:bCs/>
          <w:sz w:val="20"/>
          <w:szCs w:val="20"/>
          <w:lang w:bidi="ar-EG"/>
        </w:rPr>
      </w:pPr>
      <w:r w:rsidRPr="000425FC">
        <w:rPr>
          <w:b/>
          <w:bCs/>
          <w:sz w:val="20"/>
          <w:szCs w:val="20"/>
          <w:lang w:bidi="ar-EG"/>
        </w:rPr>
        <w:t>Testing hypothesis (</w:t>
      </w:r>
      <w:r w:rsidRPr="000425FC">
        <w:rPr>
          <w:b/>
          <w:bCs/>
          <w:sz w:val="20"/>
          <w:szCs w:val="20"/>
        </w:rPr>
        <w:t>H</w:t>
      </w:r>
      <w:r w:rsidRPr="000425FC">
        <w:rPr>
          <w:b/>
          <w:bCs/>
          <w:sz w:val="20"/>
          <w:szCs w:val="20"/>
          <w:vertAlign w:val="subscript"/>
        </w:rPr>
        <w:t>o</w:t>
      </w:r>
      <w:r w:rsidRPr="000425FC">
        <w:rPr>
          <w:b/>
          <w:bCs/>
          <w:sz w:val="20"/>
          <w:szCs w:val="20"/>
        </w:rPr>
        <w:t>3/1</w:t>
      </w:r>
      <w:r w:rsidRPr="000425FC">
        <w:rPr>
          <w:b/>
          <w:bCs/>
          <w:sz w:val="20"/>
          <w:szCs w:val="20"/>
          <w:lang w:bidi="ar-EG"/>
        </w:rPr>
        <w:t>):</w:t>
      </w:r>
    </w:p>
    <w:p w:rsidR="000425FC" w:rsidRPr="000425FC" w:rsidRDefault="00B539FB" w:rsidP="00E23A0E">
      <w:pPr>
        <w:snapToGrid w:val="0"/>
        <w:ind w:firstLine="425"/>
        <w:jc w:val="both"/>
        <w:rPr>
          <w:sz w:val="20"/>
          <w:szCs w:val="20"/>
          <w:lang w:bidi="ar-EG"/>
        </w:rPr>
      </w:pPr>
      <w:r w:rsidRPr="000425FC">
        <w:rPr>
          <w:sz w:val="20"/>
          <w:szCs w:val="20"/>
          <w:lang w:bidi="ar-EG"/>
        </w:rPr>
        <w:t xml:space="preserve">In order to prove that the null hypothesis </w:t>
      </w:r>
      <w:r w:rsidRPr="000425FC">
        <w:rPr>
          <w:i/>
          <w:iCs/>
          <w:sz w:val="20"/>
          <w:szCs w:val="20"/>
        </w:rPr>
        <w:t>(H</w:t>
      </w:r>
      <w:r w:rsidRPr="000425FC">
        <w:rPr>
          <w:i/>
          <w:iCs/>
          <w:sz w:val="20"/>
          <w:szCs w:val="20"/>
          <w:vertAlign w:val="subscript"/>
        </w:rPr>
        <w:t>o</w:t>
      </w:r>
      <w:r w:rsidR="00387514" w:rsidRPr="000425FC">
        <w:rPr>
          <w:i/>
          <w:iCs/>
          <w:sz w:val="20"/>
          <w:szCs w:val="20"/>
        </w:rPr>
        <w:t>3/1</w:t>
      </w:r>
      <w:r w:rsidRPr="000425FC">
        <w:rPr>
          <w:i/>
          <w:iCs/>
          <w:sz w:val="20"/>
          <w:szCs w:val="16"/>
        </w:rPr>
        <w:t>)</w:t>
      </w:r>
      <w:r w:rsidRPr="000425FC">
        <w:rPr>
          <w:sz w:val="20"/>
          <w:szCs w:val="20"/>
          <w:lang w:bidi="ar-EG"/>
        </w:rPr>
        <w:t xml:space="preserve">is correct/incorrect or to what extent there is a significant relationship between </w:t>
      </w:r>
      <w:r w:rsidR="00387514" w:rsidRPr="000425FC">
        <w:rPr>
          <w:sz w:val="20"/>
          <w:szCs w:val="20"/>
          <w:lang w:bidi="ar-EG"/>
        </w:rPr>
        <w:t xml:space="preserve">the </w:t>
      </w:r>
      <w:r w:rsidR="00387514" w:rsidRPr="000425FC">
        <w:rPr>
          <w:i/>
          <w:iCs/>
          <w:sz w:val="20"/>
          <w:szCs w:val="20"/>
          <w:lang w:bidi="ar-EG"/>
        </w:rPr>
        <w:t>(DV)</w:t>
      </w:r>
      <w:r w:rsidR="00387514" w:rsidRPr="000425FC">
        <w:rPr>
          <w:sz w:val="20"/>
          <w:szCs w:val="20"/>
          <w:lang w:bidi="ar-EG"/>
        </w:rPr>
        <w:t xml:space="preserve"> which is the failure of the media centers' top-managers to actualize - through the organization peoples' effort - the management technical </w:t>
      </w:r>
      <w:r w:rsidR="00D46743" w:rsidRPr="000425FC">
        <w:rPr>
          <w:sz w:val="20"/>
          <w:szCs w:val="20"/>
          <w:lang w:bidi="ar-EG"/>
        </w:rPr>
        <w:t>function of</w:t>
      </w:r>
      <w:r w:rsidR="00387514" w:rsidRPr="000425FC">
        <w:rPr>
          <w:sz w:val="20"/>
          <w:szCs w:val="20"/>
          <w:lang w:bidi="ar-EG"/>
        </w:rPr>
        <w:t xml:space="preserve"> planning </w:t>
      </w:r>
      <w:r w:rsidRPr="000425FC">
        <w:rPr>
          <w:sz w:val="20"/>
          <w:szCs w:val="20"/>
          <w:lang w:bidi="ar-EG"/>
        </w:rPr>
        <w:t xml:space="preserve">and the </w:t>
      </w:r>
      <w:r w:rsidRPr="000425FC">
        <w:rPr>
          <w:i/>
          <w:iCs/>
          <w:sz w:val="20"/>
          <w:szCs w:val="20"/>
          <w:lang w:bidi="ar-EG"/>
        </w:rPr>
        <w:t xml:space="preserve">(IV) </w:t>
      </w:r>
      <w:r w:rsidRPr="000425FC">
        <w:rPr>
          <w:sz w:val="20"/>
          <w:szCs w:val="20"/>
          <w:lang w:bidi="ar-EG"/>
        </w:rPr>
        <w:t xml:space="preserve">which is the failure of these centers' top-managers in </w:t>
      </w:r>
      <w:r w:rsidR="00AB4E7A" w:rsidRPr="000425FC">
        <w:rPr>
          <w:sz w:val="20"/>
          <w:szCs w:val="20"/>
          <w:lang w:bidi="ar-EG"/>
        </w:rPr>
        <w:t xml:space="preserve">pre-requisitely </w:t>
      </w:r>
      <w:r w:rsidR="008F5992" w:rsidRPr="000425FC">
        <w:rPr>
          <w:sz w:val="20"/>
          <w:szCs w:val="20"/>
          <w:lang w:bidi="ar-EG"/>
        </w:rPr>
        <w:t xml:space="preserve">practicing another </w:t>
      </w:r>
      <w:r w:rsidRPr="000425FC">
        <w:rPr>
          <w:sz w:val="20"/>
          <w:szCs w:val="20"/>
          <w:lang w:bidi="ar-EG"/>
        </w:rPr>
        <w:t>four management behavioral functions to gain the employees</w:t>
      </w:r>
      <w:r w:rsidR="008F5992" w:rsidRPr="000425FC">
        <w:rPr>
          <w:sz w:val="20"/>
          <w:szCs w:val="20"/>
          <w:lang w:bidi="ar-EG"/>
        </w:rPr>
        <w:t>'</w:t>
      </w:r>
      <w:r w:rsidRPr="000425FC">
        <w:rPr>
          <w:sz w:val="20"/>
          <w:szCs w:val="20"/>
          <w:lang w:bidi="ar-EG"/>
        </w:rPr>
        <w:t xml:space="preserve"> trust</w:t>
      </w:r>
      <w:r w:rsidR="008F5992" w:rsidRPr="000425FC">
        <w:rPr>
          <w:sz w:val="20"/>
          <w:szCs w:val="20"/>
          <w:lang w:bidi="ar-EG"/>
        </w:rPr>
        <w:t xml:space="preserve"> against </w:t>
      </w:r>
      <w:r w:rsidR="00AD466C" w:rsidRPr="000425FC">
        <w:rPr>
          <w:sz w:val="20"/>
          <w:szCs w:val="20"/>
          <w:lang w:bidi="ar-EG"/>
        </w:rPr>
        <w:t xml:space="preserve">organizational </w:t>
      </w:r>
      <w:r w:rsidR="008F5992" w:rsidRPr="000425FC">
        <w:rPr>
          <w:sz w:val="20"/>
          <w:szCs w:val="20"/>
          <w:lang w:bidi="ar-EG"/>
        </w:rPr>
        <w:t>in</w:t>
      </w:r>
      <w:r w:rsidR="00387514" w:rsidRPr="000425FC">
        <w:rPr>
          <w:sz w:val="20"/>
          <w:szCs w:val="20"/>
          <w:lang w:bidi="ar-EG"/>
        </w:rPr>
        <w:t>coherence</w:t>
      </w:r>
      <w:r w:rsidR="008F5992" w:rsidRPr="000425FC">
        <w:rPr>
          <w:sz w:val="20"/>
          <w:szCs w:val="20"/>
          <w:lang w:bidi="ar-EG"/>
        </w:rPr>
        <w:t xml:space="preserve"> and peace</w:t>
      </w:r>
      <w:r w:rsidR="00AD466C" w:rsidRPr="000425FC">
        <w:rPr>
          <w:sz w:val="20"/>
          <w:szCs w:val="20"/>
          <w:lang w:bidi="ar-EG"/>
        </w:rPr>
        <w:t xml:space="preserve"> deficiency</w:t>
      </w:r>
      <w:r w:rsidRPr="000425FC">
        <w:rPr>
          <w:sz w:val="20"/>
          <w:szCs w:val="20"/>
          <w:lang w:bidi="ar-EG"/>
        </w:rPr>
        <w:t xml:space="preserve">, the former was collectively represented by one form of factor analysis; </w:t>
      </w:r>
      <w:r w:rsidR="0071226C" w:rsidRPr="000425FC">
        <w:rPr>
          <w:i/>
          <w:iCs/>
          <w:sz w:val="20"/>
          <w:szCs w:val="20"/>
          <w:lang w:bidi="ar-EG"/>
        </w:rPr>
        <w:t>F (</w:t>
      </w:r>
      <w:r w:rsidR="00387514" w:rsidRPr="000425FC">
        <w:rPr>
          <w:i/>
          <w:iCs/>
          <w:sz w:val="20"/>
          <w:szCs w:val="20"/>
          <w:lang w:bidi="ar-EG"/>
        </w:rPr>
        <w:t>A</w:t>
      </w:r>
      <w:r w:rsidRPr="000425FC">
        <w:rPr>
          <w:i/>
          <w:iCs/>
          <w:sz w:val="20"/>
          <w:szCs w:val="20"/>
          <w:lang w:bidi="ar-EG"/>
        </w:rPr>
        <w:t>1</w:t>
      </w:r>
      <w:r w:rsidR="00387514" w:rsidRPr="000425FC">
        <w:rPr>
          <w:i/>
          <w:iCs/>
          <w:sz w:val="20"/>
          <w:szCs w:val="20"/>
          <w:lang w:bidi="ar-EG"/>
        </w:rPr>
        <w:t>/1</w:t>
      </w:r>
      <w:r w:rsidRPr="000425FC">
        <w:rPr>
          <w:i/>
          <w:iCs/>
          <w:sz w:val="20"/>
          <w:szCs w:val="20"/>
          <w:lang w:bidi="ar-EG"/>
        </w:rPr>
        <w:t>-</w:t>
      </w:r>
      <w:r w:rsidR="00387514" w:rsidRPr="000425FC">
        <w:rPr>
          <w:i/>
          <w:iCs/>
          <w:sz w:val="20"/>
          <w:szCs w:val="20"/>
          <w:lang w:bidi="ar-EG"/>
        </w:rPr>
        <w:t>1/5</w:t>
      </w:r>
      <w:r w:rsidRPr="000425FC">
        <w:rPr>
          <w:i/>
          <w:iCs/>
          <w:sz w:val="20"/>
          <w:szCs w:val="20"/>
          <w:lang w:bidi="ar-EG"/>
        </w:rPr>
        <w:t>)</w:t>
      </w:r>
      <w:r w:rsidRPr="000425FC">
        <w:rPr>
          <w:sz w:val="20"/>
          <w:szCs w:val="20"/>
          <w:lang w:bidi="ar-EG"/>
        </w:rPr>
        <w:t>, while the latter separately exemplified as well by (4) forms of factor analysis;</w:t>
      </w:r>
      <w:r w:rsidR="00D46743">
        <w:rPr>
          <w:i/>
          <w:iCs/>
          <w:sz w:val="20"/>
          <w:szCs w:val="20"/>
          <w:lang w:bidi="ar-EG"/>
        </w:rPr>
        <w:t xml:space="preserve"> </w:t>
      </w:r>
      <w:r w:rsidR="0071226C" w:rsidRPr="000425FC">
        <w:rPr>
          <w:i/>
          <w:iCs/>
          <w:sz w:val="20"/>
          <w:szCs w:val="20"/>
          <w:lang w:bidi="ar-EG"/>
        </w:rPr>
        <w:t>F (</w:t>
      </w:r>
      <w:r w:rsidRPr="000425FC">
        <w:rPr>
          <w:i/>
          <w:iCs/>
          <w:sz w:val="20"/>
          <w:szCs w:val="20"/>
          <w:lang w:bidi="ar-EG"/>
        </w:rPr>
        <w:t>C1/1-1/2</w:t>
      </w:r>
      <w:r w:rsidR="00AB4E7A" w:rsidRPr="000425FC">
        <w:rPr>
          <w:i/>
          <w:iCs/>
          <w:sz w:val="20"/>
          <w:szCs w:val="20"/>
          <w:lang w:bidi="ar-EG"/>
        </w:rPr>
        <w:t>5</w:t>
      </w:r>
      <w:r w:rsidRPr="000425FC">
        <w:rPr>
          <w:i/>
          <w:iCs/>
          <w:sz w:val="20"/>
          <w:szCs w:val="20"/>
          <w:lang w:bidi="ar-EG"/>
        </w:rPr>
        <w:t>),</w:t>
      </w:r>
      <w:r w:rsidR="0071226C" w:rsidRPr="000425FC">
        <w:rPr>
          <w:i/>
          <w:iCs/>
          <w:sz w:val="20"/>
          <w:szCs w:val="20"/>
          <w:lang w:bidi="ar-EG"/>
        </w:rPr>
        <w:t>F (</w:t>
      </w:r>
      <w:r w:rsidRPr="000425FC">
        <w:rPr>
          <w:i/>
          <w:iCs/>
          <w:sz w:val="20"/>
          <w:szCs w:val="20"/>
          <w:lang w:bidi="ar-EG"/>
        </w:rPr>
        <w:t>C2/1-2/2</w:t>
      </w:r>
      <w:r w:rsidR="00AB4E7A" w:rsidRPr="000425FC">
        <w:rPr>
          <w:i/>
          <w:iCs/>
          <w:sz w:val="20"/>
          <w:szCs w:val="20"/>
          <w:lang w:bidi="ar-EG"/>
        </w:rPr>
        <w:t>5</w:t>
      </w:r>
      <w:r w:rsidRPr="000425FC">
        <w:rPr>
          <w:i/>
          <w:iCs/>
          <w:sz w:val="20"/>
          <w:szCs w:val="20"/>
          <w:lang w:bidi="ar-EG"/>
        </w:rPr>
        <w:t>),</w:t>
      </w:r>
      <w:r w:rsidR="0071226C" w:rsidRPr="000425FC">
        <w:rPr>
          <w:i/>
          <w:iCs/>
          <w:sz w:val="20"/>
          <w:szCs w:val="20"/>
          <w:lang w:bidi="ar-EG"/>
        </w:rPr>
        <w:t>F (</w:t>
      </w:r>
      <w:r w:rsidRPr="000425FC">
        <w:rPr>
          <w:i/>
          <w:iCs/>
          <w:sz w:val="20"/>
          <w:szCs w:val="20"/>
          <w:lang w:bidi="ar-EG"/>
        </w:rPr>
        <w:t>C3/1-3/2</w:t>
      </w:r>
      <w:r w:rsidR="00AB4E7A" w:rsidRPr="000425FC">
        <w:rPr>
          <w:i/>
          <w:iCs/>
          <w:sz w:val="20"/>
          <w:szCs w:val="20"/>
          <w:lang w:bidi="ar-EG"/>
        </w:rPr>
        <w:t>5</w:t>
      </w:r>
      <w:r w:rsidRPr="000425FC">
        <w:rPr>
          <w:i/>
          <w:iCs/>
          <w:sz w:val="20"/>
          <w:szCs w:val="20"/>
          <w:lang w:bidi="ar-EG"/>
        </w:rPr>
        <w:t>)</w:t>
      </w:r>
      <w:r w:rsidR="00D46743">
        <w:rPr>
          <w:sz w:val="20"/>
          <w:szCs w:val="20"/>
          <w:lang w:bidi="ar-EG"/>
        </w:rPr>
        <w:t xml:space="preserve"> </w:t>
      </w:r>
      <w:r w:rsidRPr="000425FC">
        <w:rPr>
          <w:sz w:val="20"/>
          <w:szCs w:val="20"/>
          <w:lang w:bidi="ar-EG"/>
        </w:rPr>
        <w:t>and</w:t>
      </w:r>
      <w:r w:rsidR="00D46743">
        <w:rPr>
          <w:i/>
          <w:iCs/>
          <w:sz w:val="20"/>
          <w:szCs w:val="20"/>
          <w:lang w:bidi="ar-EG"/>
        </w:rPr>
        <w:t xml:space="preserve"> </w:t>
      </w:r>
      <w:r w:rsidR="0071226C" w:rsidRPr="000425FC">
        <w:rPr>
          <w:i/>
          <w:iCs/>
          <w:sz w:val="20"/>
          <w:szCs w:val="20"/>
          <w:lang w:bidi="ar-EG"/>
        </w:rPr>
        <w:t>F (</w:t>
      </w:r>
      <w:r w:rsidRPr="000425FC">
        <w:rPr>
          <w:i/>
          <w:iCs/>
          <w:sz w:val="20"/>
          <w:szCs w:val="20"/>
          <w:lang w:bidi="ar-EG"/>
        </w:rPr>
        <w:t>C4/1-4/2</w:t>
      </w:r>
      <w:r w:rsidR="00AB4E7A" w:rsidRPr="000425FC">
        <w:rPr>
          <w:i/>
          <w:iCs/>
          <w:sz w:val="20"/>
          <w:szCs w:val="20"/>
          <w:lang w:bidi="ar-EG"/>
        </w:rPr>
        <w:t>5</w:t>
      </w:r>
      <w:r w:rsidRPr="000425FC">
        <w:rPr>
          <w:i/>
          <w:iCs/>
          <w:sz w:val="20"/>
          <w:szCs w:val="20"/>
          <w:lang w:bidi="ar-EG"/>
        </w:rPr>
        <w:t>)</w:t>
      </w:r>
      <w:r w:rsidRPr="000425FC">
        <w:rPr>
          <w:sz w:val="20"/>
          <w:szCs w:val="20"/>
          <w:lang w:bidi="ar-EG"/>
        </w:rPr>
        <w:t>.</w:t>
      </w:r>
    </w:p>
    <w:p w:rsidR="0071226C" w:rsidRPr="000425FC" w:rsidRDefault="00B539FB" w:rsidP="006F3652">
      <w:pPr>
        <w:snapToGrid w:val="0"/>
        <w:ind w:firstLine="425"/>
        <w:jc w:val="both"/>
        <w:rPr>
          <w:sz w:val="20"/>
          <w:szCs w:val="20"/>
        </w:rPr>
      </w:pPr>
      <w:r w:rsidRPr="000425FC">
        <w:rPr>
          <w:sz w:val="20"/>
          <w:szCs w:val="20"/>
          <w:lang w:bidi="ar-EG"/>
        </w:rPr>
        <w:t xml:space="preserve">Then two statistical techniques were employed to examine such a relationship; one was </w:t>
      </w:r>
      <w:r w:rsidRPr="000425FC">
        <w:rPr>
          <w:i/>
          <w:iCs/>
          <w:sz w:val="20"/>
          <w:szCs w:val="20"/>
          <w:lang w:bidi="ar-EG"/>
        </w:rPr>
        <w:t>(X</w:t>
      </w:r>
      <w:r w:rsidRPr="000425FC">
        <w:rPr>
          <w:i/>
          <w:iCs/>
          <w:sz w:val="20"/>
          <w:szCs w:val="20"/>
        </w:rPr>
        <w:t>²)</w:t>
      </w:r>
      <w:r w:rsidRPr="000425FC">
        <w:rPr>
          <w:sz w:val="20"/>
          <w:szCs w:val="20"/>
          <w:lang w:bidi="ar-EG"/>
        </w:rPr>
        <w:t>and the other was the regression analysis, the results have come as shown in Table (</w:t>
      </w:r>
      <w:r w:rsidR="007365F5" w:rsidRPr="000425FC">
        <w:rPr>
          <w:sz w:val="20"/>
          <w:szCs w:val="20"/>
          <w:lang w:bidi="ar-EG"/>
        </w:rPr>
        <w:t>6</w:t>
      </w:r>
      <w:r w:rsidRPr="000425FC">
        <w:rPr>
          <w:sz w:val="20"/>
          <w:szCs w:val="20"/>
          <w:lang w:bidi="ar-EG"/>
        </w:rPr>
        <w:t xml:space="preserve">) and the </w:t>
      </w:r>
      <w:r w:rsidRPr="000425FC">
        <w:rPr>
          <w:i/>
          <w:iCs/>
          <w:sz w:val="20"/>
          <w:szCs w:val="20"/>
          <w:lang w:bidi="ar-EG"/>
        </w:rPr>
        <w:t xml:space="preserve">followed </w:t>
      </w:r>
      <w:r w:rsidRPr="000425FC">
        <w:rPr>
          <w:sz w:val="20"/>
          <w:szCs w:val="20"/>
          <w:lang w:bidi="ar-EG"/>
        </w:rPr>
        <w:t xml:space="preserve">(4)supportive graphs. On the one hand, the minimum values of </w:t>
      </w:r>
      <w:r w:rsidRPr="000425FC">
        <w:rPr>
          <w:i/>
          <w:iCs/>
          <w:sz w:val="20"/>
          <w:szCs w:val="20"/>
          <w:lang w:bidi="ar-EG"/>
        </w:rPr>
        <w:t>(X</w:t>
      </w:r>
      <w:r w:rsidRPr="000425FC">
        <w:rPr>
          <w:i/>
          <w:iCs/>
          <w:sz w:val="20"/>
          <w:szCs w:val="20"/>
        </w:rPr>
        <w:t xml:space="preserve">²) </w:t>
      </w:r>
      <w:r w:rsidRPr="000425FC">
        <w:rPr>
          <w:sz w:val="20"/>
          <w:szCs w:val="20"/>
          <w:lang w:bidi="ar-EG"/>
        </w:rPr>
        <w:t>according to Pe</w:t>
      </w:r>
      <w:r w:rsidR="00AB4E7A" w:rsidRPr="000425FC">
        <w:rPr>
          <w:sz w:val="20"/>
          <w:szCs w:val="20"/>
          <w:lang w:bidi="ar-EG"/>
        </w:rPr>
        <w:t>a</w:t>
      </w:r>
      <w:r w:rsidRPr="000425FC">
        <w:rPr>
          <w:sz w:val="20"/>
          <w:szCs w:val="20"/>
          <w:lang w:bidi="ar-EG"/>
        </w:rPr>
        <w:t xml:space="preserve">rson and Likelihood </w:t>
      </w:r>
      <w:r w:rsidRPr="000425FC">
        <w:rPr>
          <w:sz w:val="20"/>
          <w:szCs w:val="20"/>
          <w:lang w:bidi="ar-EG"/>
        </w:rPr>
        <w:lastRenderedPageBreak/>
        <w:t xml:space="preserve">ratios were </w:t>
      </w:r>
      <w:r w:rsidRPr="000425FC">
        <w:rPr>
          <w:i/>
          <w:iCs/>
          <w:sz w:val="20"/>
          <w:szCs w:val="20"/>
        </w:rPr>
        <w:t>(</w:t>
      </w:r>
      <w:r w:rsidR="00AB4E7A" w:rsidRPr="000425FC">
        <w:rPr>
          <w:i/>
          <w:iCs/>
          <w:sz w:val="20"/>
          <w:szCs w:val="20"/>
        </w:rPr>
        <w:t>6858</w:t>
      </w:r>
      <w:r w:rsidRPr="000425FC">
        <w:rPr>
          <w:i/>
          <w:iCs/>
          <w:sz w:val="20"/>
          <w:szCs w:val="20"/>
        </w:rPr>
        <w:t>.</w:t>
      </w:r>
      <w:r w:rsidR="00AB4E7A" w:rsidRPr="000425FC">
        <w:rPr>
          <w:i/>
          <w:iCs/>
          <w:sz w:val="20"/>
          <w:szCs w:val="20"/>
        </w:rPr>
        <w:t>503</w:t>
      </w:r>
      <w:r w:rsidRPr="000425FC">
        <w:rPr>
          <w:i/>
          <w:iCs/>
          <w:sz w:val="20"/>
          <w:szCs w:val="20"/>
        </w:rPr>
        <w:t>)</w:t>
      </w:r>
      <w:r w:rsidRPr="000425FC">
        <w:rPr>
          <w:i/>
          <w:iCs/>
          <w:sz w:val="20"/>
          <w:szCs w:val="20"/>
          <w:lang w:bidi="ar-EG"/>
        </w:rPr>
        <w:t>,</w:t>
      </w:r>
      <w:r w:rsidRPr="000425FC">
        <w:rPr>
          <w:i/>
          <w:iCs/>
          <w:sz w:val="20"/>
          <w:szCs w:val="20"/>
        </w:rPr>
        <w:t>(</w:t>
      </w:r>
      <w:r w:rsidR="00AB4E7A" w:rsidRPr="000425FC">
        <w:rPr>
          <w:i/>
          <w:iCs/>
          <w:sz w:val="20"/>
          <w:szCs w:val="20"/>
        </w:rPr>
        <w:t>1233</w:t>
      </w:r>
      <w:r w:rsidRPr="000425FC">
        <w:rPr>
          <w:i/>
          <w:iCs/>
          <w:sz w:val="20"/>
          <w:szCs w:val="20"/>
        </w:rPr>
        <w:t>.</w:t>
      </w:r>
      <w:r w:rsidR="00AB4E7A" w:rsidRPr="000425FC">
        <w:rPr>
          <w:i/>
          <w:iCs/>
          <w:sz w:val="20"/>
          <w:szCs w:val="20"/>
        </w:rPr>
        <w:t>340</w:t>
      </w:r>
      <w:r w:rsidRPr="000425FC">
        <w:rPr>
          <w:sz w:val="20"/>
          <w:szCs w:val="20"/>
        </w:rPr>
        <w:t xml:space="preserve">)in order </w:t>
      </w:r>
      <w:r w:rsidRPr="000425FC">
        <w:rPr>
          <w:sz w:val="20"/>
          <w:szCs w:val="20"/>
          <w:lang w:bidi="ar-EG"/>
        </w:rPr>
        <w:t xml:space="preserve">&lt; its tab. values those were </w:t>
      </w:r>
      <w:r w:rsidR="006F3652" w:rsidRPr="000425FC">
        <w:rPr>
          <w:i/>
          <w:iCs/>
          <w:sz w:val="20"/>
          <w:szCs w:val="20"/>
          <w:lang w:bidi="ar-EG"/>
        </w:rPr>
        <w:t>(2</w:t>
      </w:r>
      <w:r w:rsidR="006F3652">
        <w:rPr>
          <w:i/>
          <w:iCs/>
          <w:sz w:val="20"/>
          <w:szCs w:val="20"/>
          <w:lang w:bidi="ar-EG"/>
        </w:rPr>
        <w:t>6</w:t>
      </w:r>
      <w:r w:rsidR="006F3652" w:rsidRPr="000425FC">
        <w:rPr>
          <w:i/>
          <w:iCs/>
          <w:sz w:val="20"/>
          <w:szCs w:val="20"/>
          <w:lang w:bidi="ar-EG"/>
        </w:rPr>
        <w:t>.</w:t>
      </w:r>
      <w:r w:rsidR="006F3652">
        <w:rPr>
          <w:i/>
          <w:iCs/>
          <w:sz w:val="20"/>
          <w:szCs w:val="20"/>
          <w:lang w:bidi="ar-EG"/>
        </w:rPr>
        <w:t>3</w:t>
      </w:r>
      <w:r w:rsidR="006F3652" w:rsidRPr="000425FC">
        <w:rPr>
          <w:i/>
          <w:iCs/>
          <w:sz w:val="20"/>
          <w:szCs w:val="20"/>
          <w:lang w:bidi="ar-EG"/>
        </w:rPr>
        <w:t>0),(32</w:t>
      </w:r>
      <w:r w:rsidR="006F3652">
        <w:rPr>
          <w:i/>
          <w:iCs/>
          <w:sz w:val="20"/>
          <w:szCs w:val="20"/>
          <w:lang w:bidi="ar-EG"/>
        </w:rPr>
        <w:t>.00</w:t>
      </w:r>
      <w:r w:rsidR="006F3652" w:rsidRPr="000425FC">
        <w:rPr>
          <w:i/>
          <w:iCs/>
          <w:sz w:val="20"/>
          <w:szCs w:val="20"/>
          <w:lang w:bidi="ar-EG"/>
        </w:rPr>
        <w:t>.)</w:t>
      </w:r>
      <w:r w:rsidRPr="000425FC">
        <w:rPr>
          <w:sz w:val="20"/>
          <w:szCs w:val="20"/>
          <w:lang w:bidi="ar-EG"/>
        </w:rPr>
        <w:t>respectively at levels of sig</w:t>
      </w:r>
      <w:r w:rsidRPr="000425FC">
        <w:rPr>
          <w:i/>
          <w:iCs/>
          <w:sz w:val="20"/>
          <w:szCs w:val="20"/>
          <w:lang w:bidi="ar-EG"/>
        </w:rPr>
        <w:t>(0.05)</w:t>
      </w:r>
      <w:r w:rsidRPr="000425FC">
        <w:rPr>
          <w:sz w:val="20"/>
          <w:szCs w:val="20"/>
          <w:lang w:bidi="ar-EG"/>
        </w:rPr>
        <w:t xml:space="preserve"> and </w:t>
      </w:r>
      <w:r w:rsidRPr="000425FC">
        <w:rPr>
          <w:i/>
          <w:iCs/>
          <w:sz w:val="20"/>
          <w:szCs w:val="20"/>
          <w:lang w:bidi="ar-EG"/>
        </w:rPr>
        <w:t>(0.01)</w:t>
      </w:r>
      <w:r w:rsidR="00D272E9" w:rsidRPr="000425FC">
        <w:rPr>
          <w:sz w:val="20"/>
          <w:szCs w:val="20"/>
          <w:lang w:bidi="ar-EG"/>
        </w:rPr>
        <w:t xml:space="preserve">, </w:t>
      </w:r>
      <w:proofErr w:type="spellStart"/>
      <w:r w:rsidR="00D272E9" w:rsidRPr="000425FC">
        <w:rPr>
          <w:i/>
          <w:iCs/>
          <w:sz w:val="20"/>
          <w:szCs w:val="20"/>
          <w:lang w:bidi="ar-EG"/>
        </w:rPr>
        <w:t>df</w:t>
      </w:r>
      <w:proofErr w:type="spellEnd"/>
      <w:r w:rsidR="00D272E9" w:rsidRPr="000425FC">
        <w:rPr>
          <w:sz w:val="20"/>
          <w:szCs w:val="20"/>
          <w:lang w:bidi="ar-EG"/>
        </w:rPr>
        <w:t xml:space="preserve"> equal (16),</w:t>
      </w:r>
      <w:r w:rsidRPr="000425FC">
        <w:rPr>
          <w:sz w:val="20"/>
          <w:szCs w:val="20"/>
          <w:lang w:bidi="ar-EG"/>
        </w:rPr>
        <w:t>while (</w:t>
      </w:r>
      <w:r w:rsidRPr="000425FC">
        <w:rPr>
          <w:i/>
          <w:iCs/>
          <w:sz w:val="20"/>
          <w:szCs w:val="20"/>
          <w:lang w:bidi="ar-EG"/>
        </w:rPr>
        <w:t>P</w:t>
      </w:r>
      <w:r w:rsidRPr="000425FC">
        <w:rPr>
          <w:sz w:val="20"/>
          <w:szCs w:val="20"/>
          <w:lang w:bidi="ar-EG"/>
        </w:rPr>
        <w:t>) was</w:t>
      </w:r>
      <w:r w:rsidRPr="000425FC">
        <w:rPr>
          <w:i/>
          <w:iCs/>
          <w:sz w:val="20"/>
          <w:szCs w:val="20"/>
          <w:lang w:bidi="ar-EG"/>
        </w:rPr>
        <w:t>(0.0)</w:t>
      </w:r>
      <w:r w:rsidRPr="000425FC">
        <w:rPr>
          <w:sz w:val="20"/>
          <w:szCs w:val="20"/>
          <w:lang w:bidi="ar-EG"/>
        </w:rPr>
        <w:t xml:space="preserve"> in all cases. On the other hand the lowest </w:t>
      </w:r>
      <w:r w:rsidRPr="000425FC">
        <w:rPr>
          <w:sz w:val="20"/>
          <w:szCs w:val="20"/>
          <w:lang w:bidi="ar-EG"/>
        </w:rPr>
        <w:lastRenderedPageBreak/>
        <w:t xml:space="preserve">value of </w:t>
      </w:r>
      <w:r w:rsidRPr="000425FC">
        <w:rPr>
          <w:i/>
          <w:iCs/>
          <w:sz w:val="20"/>
          <w:szCs w:val="20"/>
          <w:lang w:bidi="ar-EG"/>
        </w:rPr>
        <w:t>(β)</w:t>
      </w:r>
      <w:r w:rsidRPr="000425FC">
        <w:rPr>
          <w:sz w:val="20"/>
          <w:szCs w:val="20"/>
          <w:lang w:bidi="ar-EG"/>
        </w:rPr>
        <w:t xml:space="preserve">was </w:t>
      </w:r>
      <w:r w:rsidRPr="000425FC">
        <w:rPr>
          <w:i/>
          <w:iCs/>
          <w:sz w:val="20"/>
          <w:szCs w:val="20"/>
          <w:lang w:bidi="ar-EG"/>
        </w:rPr>
        <w:t>(</w:t>
      </w:r>
      <w:r w:rsidRPr="000425FC">
        <w:rPr>
          <w:i/>
          <w:iCs/>
          <w:sz w:val="20"/>
          <w:szCs w:val="20"/>
        </w:rPr>
        <w:t>0.</w:t>
      </w:r>
      <w:r w:rsidR="00641482" w:rsidRPr="000425FC">
        <w:rPr>
          <w:i/>
          <w:iCs/>
          <w:sz w:val="20"/>
          <w:szCs w:val="20"/>
        </w:rPr>
        <w:t>7</w:t>
      </w:r>
      <w:r w:rsidRPr="000425FC">
        <w:rPr>
          <w:i/>
          <w:iCs/>
          <w:sz w:val="20"/>
          <w:szCs w:val="20"/>
        </w:rPr>
        <w:t>8</w:t>
      </w:r>
      <w:r w:rsidR="00641482" w:rsidRPr="000425FC">
        <w:rPr>
          <w:i/>
          <w:iCs/>
          <w:sz w:val="20"/>
          <w:szCs w:val="20"/>
        </w:rPr>
        <w:t>3</w:t>
      </w:r>
      <w:r w:rsidRPr="000425FC">
        <w:rPr>
          <w:i/>
          <w:iCs/>
          <w:sz w:val="20"/>
          <w:szCs w:val="20"/>
        </w:rPr>
        <w:t>)</w:t>
      </w:r>
      <w:r w:rsidRPr="000425FC">
        <w:rPr>
          <w:sz w:val="20"/>
          <w:szCs w:val="20"/>
        </w:rPr>
        <w:t xml:space="preserve"> while the </w:t>
      </w:r>
      <w:r w:rsidRPr="000425FC">
        <w:rPr>
          <w:i/>
          <w:iCs/>
          <w:sz w:val="20"/>
          <w:szCs w:val="20"/>
          <w:lang w:bidi="ar-EG"/>
        </w:rPr>
        <w:t xml:space="preserve">(P) </w:t>
      </w:r>
      <w:r w:rsidRPr="000425FC">
        <w:rPr>
          <w:sz w:val="20"/>
          <w:szCs w:val="20"/>
          <w:lang w:bidi="ar-EG"/>
        </w:rPr>
        <w:t xml:space="preserve">for all the </w:t>
      </w:r>
      <w:r w:rsidRPr="000425FC">
        <w:rPr>
          <w:i/>
          <w:iCs/>
          <w:sz w:val="20"/>
          <w:szCs w:val="20"/>
        </w:rPr>
        <w:t>(T</w:t>
      </w:r>
      <w:r w:rsidRPr="000425FC">
        <w:rPr>
          <w:sz w:val="20"/>
          <w:szCs w:val="20"/>
        </w:rPr>
        <w:t xml:space="preserve">) values were </w:t>
      </w:r>
      <w:r w:rsidRPr="000425FC">
        <w:rPr>
          <w:i/>
          <w:iCs/>
          <w:sz w:val="20"/>
          <w:szCs w:val="20"/>
        </w:rPr>
        <w:t>(0.0)</w:t>
      </w:r>
      <w:r w:rsidRPr="000425FC">
        <w:rPr>
          <w:sz w:val="20"/>
          <w:szCs w:val="20"/>
        </w:rPr>
        <w:t xml:space="preserve"> as well, this prove that there is a significant relationship between both variables.</w:t>
      </w:r>
    </w:p>
    <w:p w:rsidR="0071226C" w:rsidRPr="000425FC" w:rsidRDefault="0071226C" w:rsidP="00E23A0E">
      <w:pPr>
        <w:snapToGrid w:val="0"/>
        <w:ind w:firstLine="425"/>
        <w:jc w:val="both"/>
        <w:rPr>
          <w:sz w:val="20"/>
          <w:szCs w:val="20"/>
        </w:rPr>
        <w:sectPr w:rsidR="0071226C" w:rsidRPr="000425FC" w:rsidSect="00E23A0E">
          <w:type w:val="continuous"/>
          <w:pgSz w:w="12242" w:h="15842" w:code="1"/>
          <w:pgMar w:top="1440" w:right="1440" w:bottom="1440" w:left="1440" w:header="720" w:footer="720" w:gutter="0"/>
          <w:cols w:num="2" w:space="600"/>
          <w:docGrid w:linePitch="360"/>
        </w:sectPr>
      </w:pPr>
    </w:p>
    <w:p w:rsidR="00436CD4" w:rsidRPr="000425FC" w:rsidRDefault="00436CD4" w:rsidP="00E23A0E">
      <w:pPr>
        <w:snapToGrid w:val="0"/>
        <w:ind w:firstLine="425"/>
        <w:jc w:val="both"/>
        <w:rPr>
          <w:sz w:val="20"/>
          <w:szCs w:val="20"/>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810"/>
        <w:gridCol w:w="516"/>
        <w:gridCol w:w="810"/>
        <w:gridCol w:w="516"/>
        <w:gridCol w:w="736"/>
        <w:gridCol w:w="516"/>
        <w:gridCol w:w="694"/>
        <w:gridCol w:w="736"/>
        <w:gridCol w:w="516"/>
        <w:gridCol w:w="663"/>
        <w:gridCol w:w="516"/>
        <w:gridCol w:w="590"/>
        <w:gridCol w:w="590"/>
      </w:tblGrid>
      <w:tr w:rsidR="00374D8A" w:rsidRPr="008B2515" w:rsidTr="006F3652">
        <w:trPr>
          <w:trHeight w:val="321"/>
          <w:jc w:val="center"/>
        </w:trPr>
        <w:tc>
          <w:tcPr>
            <w:tcW w:w="0" w:type="auto"/>
            <w:gridSpan w:val="14"/>
            <w:tcBorders>
              <w:top w:val="nil"/>
              <w:left w:val="nil"/>
              <w:right w:val="nil"/>
            </w:tcBorders>
            <w:vAlign w:val="center"/>
          </w:tcPr>
          <w:p w:rsidR="00374D8A" w:rsidRPr="008B2515" w:rsidRDefault="00374D8A" w:rsidP="008B2515">
            <w:pPr>
              <w:pStyle w:val="Header"/>
              <w:rPr>
                <w:rStyle w:val="Hyperlink"/>
                <w:rFonts w:asciiTheme="majorBidi" w:hAnsiTheme="majorBidi" w:cstheme="majorBidi"/>
                <w:i/>
                <w:iCs/>
                <w:color w:val="auto"/>
                <w:sz w:val="16"/>
                <w:szCs w:val="16"/>
                <w:u w:val="none"/>
              </w:rPr>
            </w:pPr>
            <w:r w:rsidRPr="008B2515">
              <w:rPr>
                <w:rStyle w:val="Hyperlink"/>
                <w:rFonts w:asciiTheme="majorBidi" w:hAnsiTheme="majorBidi" w:cstheme="majorBidi"/>
                <w:color w:val="auto"/>
                <w:sz w:val="16"/>
                <w:szCs w:val="16"/>
                <w:u w:val="none"/>
              </w:rPr>
              <w:t>Table (6) : The Relationship between the Sub-Dependent V. (A1) and the Independent V. (C) ), Supported by 4 Function-</w:t>
            </w:r>
            <w:r w:rsidR="001235CD" w:rsidRPr="008B2515">
              <w:rPr>
                <w:rStyle w:val="Hyperlink"/>
                <w:rFonts w:asciiTheme="majorBidi" w:hAnsiTheme="majorBidi" w:cstheme="majorBidi"/>
                <w:color w:val="auto"/>
                <w:sz w:val="16"/>
                <w:szCs w:val="16"/>
                <w:u w:val="none"/>
              </w:rPr>
              <w:t xml:space="preserve">indicating </w:t>
            </w:r>
            <w:r w:rsidRPr="008B2515">
              <w:rPr>
                <w:rStyle w:val="Hyperlink"/>
                <w:rFonts w:asciiTheme="majorBidi" w:hAnsiTheme="majorBidi" w:cstheme="majorBidi"/>
                <w:color w:val="auto"/>
                <w:sz w:val="16"/>
                <w:szCs w:val="16"/>
                <w:u w:val="none"/>
              </w:rPr>
              <w:t xml:space="preserve"> Graphs</w:t>
            </w:r>
          </w:p>
        </w:tc>
      </w:tr>
      <w:tr w:rsidR="00374D8A" w:rsidRPr="000425FC" w:rsidTr="00E23A0E">
        <w:trPr>
          <w:trHeight w:val="321"/>
          <w:jc w:val="center"/>
        </w:trPr>
        <w:tc>
          <w:tcPr>
            <w:tcW w:w="0" w:type="auto"/>
            <w:vMerge w:val="restart"/>
            <w:vAlign w:val="center"/>
          </w:tcPr>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Variables</w:t>
            </w:r>
          </w:p>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and</w:t>
            </w:r>
          </w:p>
          <w:p w:rsidR="00374D8A" w:rsidRPr="000425FC" w:rsidRDefault="00374D8A" w:rsidP="00E23A0E">
            <w:pPr>
              <w:pStyle w:val="Header"/>
              <w:jc w:val="center"/>
              <w:rPr>
                <w:rStyle w:val="Hyperlink"/>
                <w:rFonts w:ascii="Calibri" w:hAnsi="Calibri" w:cs="Calibri"/>
                <w:i/>
                <w:iCs/>
                <w:color w:val="auto"/>
                <w:sz w:val="12"/>
                <w:szCs w:val="12"/>
                <w:u w:val="none"/>
              </w:rPr>
            </w:pPr>
            <w:r w:rsidRPr="000425FC">
              <w:rPr>
                <w:rStyle w:val="Hyperlink"/>
                <w:rFonts w:ascii="Calibri" w:hAnsi="Calibri" w:cs="Calibri"/>
                <w:color w:val="auto"/>
                <w:sz w:val="16"/>
                <w:szCs w:val="16"/>
                <w:u w:val="none"/>
              </w:rPr>
              <w:t>Codes</w:t>
            </w:r>
          </w:p>
        </w:tc>
        <w:tc>
          <w:tcPr>
            <w:tcW w:w="0" w:type="auto"/>
            <w:gridSpan w:val="6"/>
            <w:tcBorders>
              <w:bottom w:val="nil"/>
              <w:right w:val="single" w:sz="4" w:space="0" w:color="auto"/>
            </w:tcBorders>
            <w:vAlign w:val="center"/>
          </w:tcPr>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Testifying the Relationship</w:t>
            </w:r>
          </w:p>
        </w:tc>
        <w:tc>
          <w:tcPr>
            <w:tcW w:w="0" w:type="auto"/>
            <w:gridSpan w:val="7"/>
            <w:vMerge w:val="restart"/>
            <w:tcBorders>
              <w:left w:val="single" w:sz="4" w:space="0" w:color="auto"/>
              <w:bottom w:val="nil"/>
            </w:tcBorders>
            <w:shd w:val="clear" w:color="auto" w:fill="auto"/>
            <w:vAlign w:val="center"/>
          </w:tcPr>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Testifying its Denotation</w:t>
            </w:r>
          </w:p>
          <w:p w:rsidR="00374D8A" w:rsidRPr="000425FC" w:rsidRDefault="00374D8A" w:rsidP="00E23A0E">
            <w:pPr>
              <w:pStyle w:val="Heade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Type, Direction, Form and Degree</w:t>
            </w:r>
          </w:p>
        </w:tc>
      </w:tr>
      <w:tr w:rsidR="00374D8A" w:rsidRPr="000425FC" w:rsidTr="00E23A0E">
        <w:trPr>
          <w:trHeight w:val="304"/>
          <w:jc w:val="center"/>
        </w:trPr>
        <w:tc>
          <w:tcPr>
            <w:tcW w:w="0" w:type="auto"/>
            <w:vMerge/>
            <w:vAlign w:val="center"/>
          </w:tcPr>
          <w:p w:rsidR="00374D8A" w:rsidRPr="000425FC" w:rsidRDefault="00374D8A" w:rsidP="00E23A0E">
            <w:pPr>
              <w:pStyle w:val="Header"/>
              <w:rPr>
                <w:rStyle w:val="Hyperlink"/>
                <w:rFonts w:ascii="Calibri" w:hAnsi="Calibri" w:cs="Calibri"/>
                <w:i/>
                <w:iCs/>
                <w:color w:val="auto"/>
                <w:sz w:val="12"/>
                <w:szCs w:val="12"/>
                <w:u w:val="none"/>
              </w:rPr>
            </w:pPr>
          </w:p>
        </w:tc>
        <w:tc>
          <w:tcPr>
            <w:tcW w:w="0" w:type="auto"/>
            <w:gridSpan w:val="2"/>
            <w:tcBorders>
              <w:top w:val="nil"/>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Pearson</w:t>
            </w:r>
          </w:p>
          <w:p w:rsidR="00374D8A" w:rsidRPr="000425FC" w:rsidRDefault="00374D8A" w:rsidP="00E23A0E">
            <w:pPr>
              <w:pStyle w:val="Head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(Chi)²</w:t>
            </w:r>
          </w:p>
        </w:tc>
        <w:tc>
          <w:tcPr>
            <w:tcW w:w="0" w:type="auto"/>
            <w:gridSpan w:val="2"/>
            <w:tcBorders>
              <w:top w:val="nil"/>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Likelihood</w:t>
            </w:r>
          </w:p>
          <w:p w:rsidR="00374D8A" w:rsidRPr="000425FC" w:rsidRDefault="00374D8A" w:rsidP="00E23A0E">
            <w:pPr>
              <w:pStyle w:val="Head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Ratio (Chi)²</w:t>
            </w:r>
          </w:p>
        </w:tc>
        <w:tc>
          <w:tcPr>
            <w:tcW w:w="0" w:type="auto"/>
            <w:gridSpan w:val="2"/>
            <w:tcBorders>
              <w:top w:val="nil"/>
              <w:left w:val="nil"/>
              <w:bottom w:val="single" w:sz="4" w:space="0" w:color="auto"/>
              <w:right w:val="single" w:sz="4" w:space="0" w:color="auto"/>
            </w:tcBorders>
            <w:vAlign w:val="center"/>
          </w:tcPr>
          <w:p w:rsidR="00374D8A" w:rsidRPr="000425FC" w:rsidRDefault="00374D8A" w:rsidP="00E23A0E">
            <w:pPr>
              <w:pStyle w:val="Head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Linear  by</w:t>
            </w:r>
          </w:p>
          <w:p w:rsidR="00374D8A" w:rsidRPr="000425FC" w:rsidRDefault="00374D8A" w:rsidP="00E23A0E">
            <w:pPr>
              <w:pStyle w:val="Header"/>
              <w:rPr>
                <w:rStyle w:val="Hyperlink"/>
                <w:rFonts w:ascii="Calibri" w:hAnsi="Calibri" w:cs="Calibri"/>
                <w:i/>
                <w:iCs/>
                <w:color w:val="auto"/>
                <w:sz w:val="16"/>
                <w:szCs w:val="16"/>
                <w:u w:val="none"/>
              </w:rPr>
            </w:pPr>
            <w:r w:rsidRPr="000425FC">
              <w:rPr>
                <w:rStyle w:val="Hyperlink"/>
                <w:rFonts w:ascii="Calibri" w:hAnsi="Calibri" w:cs="Calibri"/>
                <w:i/>
                <w:iCs/>
                <w:color w:val="auto"/>
                <w:sz w:val="16"/>
                <w:szCs w:val="16"/>
                <w:u w:val="none"/>
              </w:rPr>
              <w:t>Linear (Chi)²</w:t>
            </w:r>
          </w:p>
        </w:tc>
        <w:tc>
          <w:tcPr>
            <w:tcW w:w="0" w:type="auto"/>
            <w:gridSpan w:val="7"/>
            <w:vMerge/>
            <w:tcBorders>
              <w:top w:val="nil"/>
              <w:left w:val="single" w:sz="4" w:space="0" w:color="auto"/>
              <w:bottom w:val="single" w:sz="4" w:space="0" w:color="auto"/>
            </w:tcBorders>
            <w:shd w:val="clear" w:color="auto" w:fill="auto"/>
            <w:vAlign w:val="center"/>
          </w:tcPr>
          <w:p w:rsidR="00374D8A" w:rsidRPr="000425FC" w:rsidRDefault="00374D8A" w:rsidP="00E23A0E">
            <w:pPr>
              <w:pStyle w:val="Header"/>
              <w:rPr>
                <w:rStyle w:val="Hyperlink"/>
                <w:rFonts w:ascii="Calibri" w:hAnsi="Calibri" w:cs="Calibri"/>
                <w:i/>
                <w:iCs/>
                <w:color w:val="auto"/>
                <w:sz w:val="12"/>
                <w:szCs w:val="12"/>
                <w:u w:val="none"/>
              </w:rPr>
            </w:pPr>
          </w:p>
        </w:tc>
      </w:tr>
      <w:tr w:rsidR="001235CD" w:rsidRPr="000425FC" w:rsidTr="00E23A0E">
        <w:trPr>
          <w:trHeight w:val="250"/>
          <w:jc w:val="center"/>
        </w:trPr>
        <w:tc>
          <w:tcPr>
            <w:tcW w:w="0" w:type="auto"/>
            <w:vMerge/>
            <w:tcBorders>
              <w:bottom w:val="single" w:sz="4" w:space="0" w:color="auto"/>
            </w:tcBorders>
            <w:vAlign w:val="center"/>
          </w:tcPr>
          <w:p w:rsidR="00374D8A" w:rsidRPr="000425FC" w:rsidRDefault="00374D8A" w:rsidP="00E23A0E">
            <w:pPr>
              <w:pStyle w:val="Header"/>
              <w:rPr>
                <w:rStyle w:val="Hyperlink"/>
                <w:rFonts w:ascii="Calibri" w:hAnsi="Calibri" w:cs="Calibri"/>
                <w:color w:val="auto"/>
                <w:sz w:val="12"/>
                <w:szCs w:val="12"/>
                <w:u w:val="none"/>
              </w:rPr>
            </w:pPr>
          </w:p>
        </w:tc>
        <w:tc>
          <w:tcPr>
            <w:tcW w:w="0" w:type="auto"/>
            <w:tcBorders>
              <w:top w:val="single" w:sz="4" w:space="0" w:color="auto"/>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single" w:sz="4" w:space="0" w:color="auto"/>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single" w:sz="4" w:space="0" w:color="auto"/>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Reg.</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 (β)</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(F)</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(T)</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R</w:t>
            </w: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w:t>
            </w:r>
          </w:p>
        </w:tc>
        <w:tc>
          <w:tcPr>
            <w:tcW w:w="0" w:type="auto"/>
            <w:tcBorders>
              <w:top w:val="single" w:sz="4" w:space="0" w:color="auto"/>
              <w:left w:val="nil"/>
              <w:bottom w:val="single" w:sz="4" w:space="0" w:color="auto"/>
            </w:tcBorders>
            <w:vAlign w:val="center"/>
          </w:tcPr>
          <w:p w:rsidR="00374D8A" w:rsidRPr="000425FC" w:rsidRDefault="00374D8A" w:rsidP="00E23A0E">
            <w:pPr>
              <w:pStyle w:val="Header"/>
              <w:rPr>
                <w:rStyle w:val="Hyperlink"/>
                <w:rFonts w:ascii="Calibri" w:hAnsi="Calibri" w:cs="Calibri"/>
                <w:i/>
                <w:iCs/>
                <w:color w:val="auto"/>
                <w:sz w:val="12"/>
                <w:szCs w:val="12"/>
                <w:u w:val="none"/>
              </w:rPr>
            </w:pPr>
          </w:p>
          <w:p w:rsidR="00374D8A" w:rsidRPr="000425FC" w:rsidRDefault="00374D8A" w:rsidP="00E23A0E">
            <w:pPr>
              <w:pStyle w:val="Head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w:t>
            </w:r>
          </w:p>
          <w:p w:rsidR="00374D8A" w:rsidRPr="000425FC" w:rsidRDefault="00374D8A" w:rsidP="00E23A0E">
            <w:pPr>
              <w:rPr>
                <w:rStyle w:val="Hyperlink"/>
                <w:i/>
                <w:iCs/>
                <w:color w:val="auto"/>
                <w:u w:val="none"/>
                <w:lang w:bidi="ar-EG"/>
              </w:rPr>
            </w:pPr>
            <w:r w:rsidRPr="000425FC">
              <w:rPr>
                <w:rStyle w:val="Hyperlink"/>
                <w:rFonts w:ascii="Calibri" w:hAnsi="Calibri" w:cs="Calibri"/>
                <w:i/>
                <w:iCs/>
                <w:color w:val="auto"/>
                <w:sz w:val="12"/>
                <w:szCs w:val="12"/>
                <w:u w:val="none"/>
              </w:rPr>
              <w:t>R²</w:t>
            </w:r>
          </w:p>
          <w:p w:rsidR="00374D8A" w:rsidRPr="000425FC" w:rsidRDefault="00374D8A" w:rsidP="00E23A0E">
            <w:pPr>
              <w:pStyle w:val="Header"/>
              <w:rPr>
                <w:rStyle w:val="Hyperlink"/>
                <w:rFonts w:ascii="Calibri" w:hAnsi="Calibri" w:cs="Calibri"/>
                <w:i/>
                <w:iCs/>
                <w:color w:val="auto"/>
                <w:sz w:val="12"/>
                <w:szCs w:val="12"/>
                <w:u w:val="none"/>
              </w:rPr>
            </w:pPr>
          </w:p>
        </w:tc>
      </w:tr>
      <w:tr w:rsidR="001235CD" w:rsidRPr="000425FC" w:rsidTr="00E23A0E">
        <w:trPr>
          <w:trHeight w:val="143"/>
          <w:jc w:val="center"/>
        </w:trPr>
        <w:tc>
          <w:tcPr>
            <w:tcW w:w="0" w:type="auto"/>
            <w:tcBorders>
              <w:top w:val="single" w:sz="4" w:space="0" w:color="auto"/>
              <w:bottom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FC1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FA1</w:t>
            </w:r>
          </w:p>
        </w:tc>
        <w:tc>
          <w:tcPr>
            <w:tcW w:w="0" w:type="auto"/>
            <w:tcBorders>
              <w:top w:val="single" w:sz="4" w:space="0" w:color="auto"/>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6858.503</w:t>
            </w:r>
          </w:p>
        </w:tc>
        <w:tc>
          <w:tcPr>
            <w:tcW w:w="0" w:type="auto"/>
            <w:tcBorders>
              <w:top w:val="single" w:sz="4" w:space="0" w:color="auto"/>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1233.340</w:t>
            </w:r>
          </w:p>
        </w:tc>
        <w:tc>
          <w:tcPr>
            <w:tcW w:w="0" w:type="auto"/>
            <w:tcBorders>
              <w:top w:val="single" w:sz="4" w:space="0" w:color="auto"/>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156.193</w:t>
            </w:r>
          </w:p>
        </w:tc>
        <w:tc>
          <w:tcPr>
            <w:tcW w:w="0" w:type="auto"/>
            <w:tcBorders>
              <w:top w:val="single" w:sz="4" w:space="0" w:color="auto"/>
              <w:left w:val="nil"/>
              <w:bottom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+ 0.783</w:t>
            </w:r>
          </w:p>
        </w:tc>
        <w:tc>
          <w:tcPr>
            <w:tcW w:w="0" w:type="auto"/>
            <w:tcBorders>
              <w:top w:val="single" w:sz="4" w:space="0" w:color="auto"/>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417.383</w:t>
            </w:r>
          </w:p>
        </w:tc>
        <w:tc>
          <w:tcPr>
            <w:tcW w:w="0" w:type="auto"/>
            <w:tcBorders>
              <w:top w:val="single" w:sz="4" w:space="0" w:color="auto"/>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20.430</w:t>
            </w:r>
          </w:p>
        </w:tc>
        <w:tc>
          <w:tcPr>
            <w:tcW w:w="0" w:type="auto"/>
            <w:tcBorders>
              <w:top w:val="single" w:sz="4" w:space="0" w:color="auto"/>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0.792</w:t>
            </w:r>
          </w:p>
        </w:tc>
        <w:tc>
          <w:tcPr>
            <w:tcW w:w="0" w:type="auto"/>
            <w:tcBorders>
              <w:top w:val="single" w:sz="4" w:space="0" w:color="auto"/>
              <w:left w:val="nil"/>
              <w:bottom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0.627</w:t>
            </w:r>
          </w:p>
        </w:tc>
      </w:tr>
      <w:tr w:rsidR="001235CD" w:rsidRPr="000425FC" w:rsidTr="00E23A0E">
        <w:trPr>
          <w:trHeight w:val="143"/>
          <w:jc w:val="center"/>
        </w:trPr>
        <w:tc>
          <w:tcPr>
            <w:tcW w:w="0" w:type="auto"/>
            <w:tcBorders>
              <w:top w:val="nil"/>
              <w:bottom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FC2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 A1</w:t>
            </w:r>
          </w:p>
        </w:tc>
        <w:tc>
          <w:tcPr>
            <w:tcW w:w="0" w:type="auto"/>
            <w:tcBorders>
              <w:top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8587.795</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1437.570</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186.379</w:t>
            </w:r>
          </w:p>
        </w:tc>
        <w:tc>
          <w:tcPr>
            <w:tcW w:w="0" w:type="auto"/>
            <w:tcBorders>
              <w:top w:val="nil"/>
              <w:left w:val="nil"/>
              <w:bottom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+ 0.856</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738.129</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27.169</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0.865</w:t>
            </w:r>
          </w:p>
        </w:tc>
        <w:tc>
          <w:tcPr>
            <w:tcW w:w="0" w:type="auto"/>
            <w:tcBorders>
              <w:top w:val="nil"/>
              <w:left w:val="nil"/>
              <w:bottom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0.749</w:t>
            </w:r>
          </w:p>
        </w:tc>
      </w:tr>
      <w:tr w:rsidR="001235CD" w:rsidRPr="000425FC" w:rsidTr="00E23A0E">
        <w:trPr>
          <w:trHeight w:val="152"/>
          <w:jc w:val="center"/>
        </w:trPr>
        <w:tc>
          <w:tcPr>
            <w:tcW w:w="0" w:type="auto"/>
            <w:tcBorders>
              <w:top w:val="nil"/>
              <w:bottom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cr/>
              <w:t xml:space="preserve">C3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 A1</w:t>
            </w:r>
          </w:p>
        </w:tc>
        <w:tc>
          <w:tcPr>
            <w:tcW w:w="0" w:type="auto"/>
            <w:tcBorders>
              <w:top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9090.880</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1423.328</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234.481</w:t>
            </w:r>
          </w:p>
        </w:tc>
        <w:tc>
          <w:tcPr>
            <w:tcW w:w="0" w:type="auto"/>
            <w:tcBorders>
              <w:top w:val="nil"/>
              <w:left w:val="nil"/>
              <w:bottom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+ 0.960</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4005.31</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63.288</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0.970</w:t>
            </w:r>
          </w:p>
        </w:tc>
        <w:tc>
          <w:tcPr>
            <w:tcW w:w="0" w:type="auto"/>
            <w:tcBorders>
              <w:top w:val="nil"/>
              <w:left w:val="nil"/>
              <w:bottom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0.942</w:t>
            </w:r>
          </w:p>
        </w:tc>
      </w:tr>
      <w:tr w:rsidR="001235CD" w:rsidRPr="000425FC" w:rsidTr="00E23A0E">
        <w:trPr>
          <w:trHeight w:val="152"/>
          <w:jc w:val="center"/>
        </w:trPr>
        <w:tc>
          <w:tcPr>
            <w:tcW w:w="0" w:type="auto"/>
            <w:tcBorders>
              <w:top w:val="nil"/>
              <w:bottom w:val="single" w:sz="4" w:space="0" w:color="auto"/>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FC4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 A1</w:t>
            </w:r>
          </w:p>
        </w:tc>
        <w:tc>
          <w:tcPr>
            <w:tcW w:w="0" w:type="auto"/>
            <w:tcBorders>
              <w:top w:val="nil"/>
              <w:bottom w:val="single" w:sz="4" w:space="0" w:color="auto"/>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9083.492</w:t>
            </w:r>
          </w:p>
        </w:tc>
        <w:tc>
          <w:tcPr>
            <w:tcW w:w="0" w:type="auto"/>
            <w:tcBorders>
              <w:top w:val="nil"/>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1443.678</w:t>
            </w:r>
          </w:p>
        </w:tc>
        <w:tc>
          <w:tcPr>
            <w:tcW w:w="0" w:type="auto"/>
            <w:tcBorders>
              <w:top w:val="nil"/>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235.505</w:t>
            </w:r>
          </w:p>
        </w:tc>
        <w:tc>
          <w:tcPr>
            <w:tcW w:w="0" w:type="auto"/>
            <w:tcBorders>
              <w:top w:val="nil"/>
              <w:left w:val="nil"/>
              <w:bottom w:val="single" w:sz="4" w:space="0" w:color="auto"/>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single" w:sz="4" w:space="0" w:color="auto"/>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+ 0.962</w:t>
            </w:r>
          </w:p>
        </w:tc>
        <w:tc>
          <w:tcPr>
            <w:tcW w:w="0" w:type="auto"/>
            <w:tcBorders>
              <w:top w:val="nil"/>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4327.98</w:t>
            </w:r>
          </w:p>
        </w:tc>
        <w:tc>
          <w:tcPr>
            <w:tcW w:w="0" w:type="auto"/>
            <w:tcBorders>
              <w:top w:val="nil"/>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65.787</w:t>
            </w:r>
          </w:p>
        </w:tc>
        <w:tc>
          <w:tcPr>
            <w:tcW w:w="0" w:type="auto"/>
            <w:tcBorders>
              <w:top w:val="nil"/>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0.973</w:t>
            </w:r>
          </w:p>
        </w:tc>
        <w:tc>
          <w:tcPr>
            <w:tcW w:w="0" w:type="auto"/>
            <w:tcBorders>
              <w:top w:val="nil"/>
              <w:left w:val="nil"/>
              <w:bottom w:val="single" w:sz="4" w:space="0" w:color="auto"/>
            </w:tcBorders>
            <w:vAlign w:val="center"/>
          </w:tcPr>
          <w:p w:rsidR="00374D8A" w:rsidRPr="000425FC" w:rsidRDefault="00374D8A" w:rsidP="00E23A0E">
            <w:pPr>
              <w:pStyle w:val="Head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0.946</w:t>
            </w:r>
          </w:p>
        </w:tc>
      </w:tr>
      <w:tr w:rsidR="00374D8A" w:rsidRPr="000425FC" w:rsidTr="006F3652">
        <w:trPr>
          <w:trHeight w:val="152"/>
          <w:jc w:val="center"/>
        </w:trPr>
        <w:tc>
          <w:tcPr>
            <w:tcW w:w="0" w:type="auto"/>
            <w:gridSpan w:val="14"/>
            <w:tcBorders>
              <w:top w:val="nil"/>
              <w:bottom w:val="single" w:sz="4" w:space="0" w:color="auto"/>
            </w:tcBorders>
            <w:vAlign w:val="center"/>
          </w:tcPr>
          <w:p w:rsidR="00374D8A" w:rsidRPr="000425FC" w:rsidRDefault="00F974E2" w:rsidP="00E23A0E">
            <w:pPr>
              <w:pStyle w:val="Header"/>
              <w:jc w:val="center"/>
              <w:rPr>
                <w:rStyle w:val="Hyperlink"/>
                <w:rFonts w:ascii="Calibri" w:hAnsi="Calibri" w:cs="Calibri"/>
                <w:color w:val="auto"/>
                <w:sz w:val="12"/>
                <w:szCs w:val="12"/>
                <w:u w:val="none"/>
              </w:rPr>
            </w:pPr>
            <w:r w:rsidRPr="000425FC">
              <w:rPr>
                <w:noProof/>
              </w:rPr>
              <w:drawing>
                <wp:inline distT="0" distB="0" distL="0" distR="0">
                  <wp:extent cx="1269365" cy="1351280"/>
                  <wp:effectExtent l="19050" t="0" r="698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1269365" cy="1351280"/>
                          </a:xfrm>
                          <a:prstGeom prst="rect">
                            <a:avLst/>
                          </a:prstGeom>
                          <a:noFill/>
                          <a:ln w="9525">
                            <a:noFill/>
                            <a:miter lim="800000"/>
                            <a:headEnd/>
                            <a:tailEnd/>
                          </a:ln>
                        </pic:spPr>
                      </pic:pic>
                    </a:graphicData>
                  </a:graphic>
                </wp:inline>
              </w:drawing>
            </w:r>
            <w:r w:rsidRPr="000425FC">
              <w:rPr>
                <w:noProof/>
              </w:rPr>
              <w:drawing>
                <wp:inline distT="0" distB="0" distL="0" distR="0">
                  <wp:extent cx="1276350" cy="135128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1276350" cy="1351280"/>
                          </a:xfrm>
                          <a:prstGeom prst="rect">
                            <a:avLst/>
                          </a:prstGeom>
                          <a:noFill/>
                          <a:ln w="9525">
                            <a:noFill/>
                            <a:miter lim="800000"/>
                            <a:headEnd/>
                            <a:tailEnd/>
                          </a:ln>
                        </pic:spPr>
                      </pic:pic>
                    </a:graphicData>
                  </a:graphic>
                </wp:inline>
              </w:drawing>
            </w:r>
            <w:r w:rsidRPr="000425FC">
              <w:rPr>
                <w:noProof/>
              </w:rPr>
              <w:drawing>
                <wp:inline distT="0" distB="0" distL="0" distR="0">
                  <wp:extent cx="1235075" cy="1351280"/>
                  <wp:effectExtent l="19050" t="0" r="317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1235075" cy="1351280"/>
                          </a:xfrm>
                          <a:prstGeom prst="rect">
                            <a:avLst/>
                          </a:prstGeom>
                          <a:noFill/>
                          <a:ln w="9525">
                            <a:noFill/>
                            <a:miter lim="800000"/>
                            <a:headEnd/>
                            <a:tailEnd/>
                          </a:ln>
                        </pic:spPr>
                      </pic:pic>
                    </a:graphicData>
                  </a:graphic>
                </wp:inline>
              </w:drawing>
            </w:r>
            <w:r w:rsidRPr="000425FC">
              <w:rPr>
                <w:noProof/>
              </w:rPr>
              <w:drawing>
                <wp:inline distT="0" distB="0" distL="0" distR="0">
                  <wp:extent cx="1262380" cy="1351280"/>
                  <wp:effectExtent l="1905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1262380" cy="1351280"/>
                          </a:xfrm>
                          <a:prstGeom prst="rect">
                            <a:avLst/>
                          </a:prstGeom>
                          <a:noFill/>
                          <a:ln w="9525">
                            <a:noFill/>
                            <a:miter lim="800000"/>
                            <a:headEnd/>
                            <a:tailEnd/>
                          </a:ln>
                        </pic:spPr>
                      </pic:pic>
                    </a:graphicData>
                  </a:graphic>
                </wp:inline>
              </w:drawing>
            </w:r>
          </w:p>
        </w:tc>
      </w:tr>
      <w:tr w:rsidR="00374D8A" w:rsidRPr="008B2515" w:rsidTr="006F3652">
        <w:trPr>
          <w:trHeight w:val="152"/>
          <w:jc w:val="center"/>
        </w:trPr>
        <w:tc>
          <w:tcPr>
            <w:tcW w:w="0" w:type="auto"/>
            <w:gridSpan w:val="14"/>
            <w:tcBorders>
              <w:top w:val="single" w:sz="4" w:space="0" w:color="auto"/>
              <w:left w:val="nil"/>
              <w:bottom w:val="nil"/>
              <w:right w:val="nil"/>
            </w:tcBorders>
            <w:vAlign w:val="center"/>
          </w:tcPr>
          <w:p w:rsidR="00374D8A" w:rsidRPr="008B2515" w:rsidRDefault="00374D8A" w:rsidP="00E23A0E">
            <w:pPr>
              <w:rPr>
                <w:rStyle w:val="Hyperlink"/>
                <w:rFonts w:asciiTheme="majorBidi" w:hAnsiTheme="majorBidi" w:cstheme="majorBidi"/>
                <w:color w:val="auto"/>
                <w:sz w:val="12"/>
                <w:szCs w:val="12"/>
                <w:u w:val="none"/>
              </w:rPr>
            </w:pPr>
            <w:r w:rsidRPr="008B2515">
              <w:rPr>
                <w:rStyle w:val="Hyperlink"/>
                <w:rFonts w:asciiTheme="majorBidi" w:hAnsiTheme="majorBidi" w:cstheme="majorBidi"/>
                <w:color w:val="auto"/>
                <w:sz w:val="16"/>
                <w:szCs w:val="16"/>
                <w:u w:val="none"/>
              </w:rPr>
              <w:t xml:space="preserve"> Source: Based upon Empirical study</w:t>
            </w:r>
          </w:p>
        </w:tc>
      </w:tr>
    </w:tbl>
    <w:p w:rsidR="0071226C" w:rsidRPr="000425FC" w:rsidRDefault="0071226C" w:rsidP="00E23A0E">
      <w:pPr>
        <w:snapToGrid w:val="0"/>
        <w:ind w:firstLine="425"/>
        <w:jc w:val="both"/>
        <w:rPr>
          <w:sz w:val="20"/>
          <w:szCs w:val="20"/>
          <w:lang w:bidi="ar-EG"/>
        </w:rPr>
      </w:pPr>
    </w:p>
    <w:p w:rsidR="0071226C" w:rsidRPr="000425FC" w:rsidRDefault="0071226C" w:rsidP="00E23A0E">
      <w:pPr>
        <w:snapToGrid w:val="0"/>
        <w:ind w:firstLine="425"/>
        <w:jc w:val="both"/>
        <w:rPr>
          <w:sz w:val="20"/>
          <w:szCs w:val="20"/>
          <w:lang w:bidi="ar-EG"/>
        </w:rPr>
        <w:sectPr w:rsidR="0071226C" w:rsidRPr="000425FC" w:rsidSect="0071226C">
          <w:type w:val="continuous"/>
          <w:pgSz w:w="12242" w:h="15842" w:code="1"/>
          <w:pgMar w:top="1440" w:right="1440" w:bottom="1440" w:left="1440" w:header="720" w:footer="720" w:gutter="0"/>
          <w:cols w:space="720"/>
          <w:bidi/>
          <w:docGrid w:linePitch="360"/>
        </w:sectPr>
      </w:pPr>
    </w:p>
    <w:p w:rsidR="00A648A4" w:rsidRDefault="004A69B7" w:rsidP="00E23A0E">
      <w:pPr>
        <w:snapToGrid w:val="0"/>
        <w:ind w:firstLine="425"/>
        <w:jc w:val="both"/>
        <w:rPr>
          <w:sz w:val="20"/>
          <w:szCs w:val="20"/>
          <w:lang w:bidi="ar-EG"/>
        </w:rPr>
      </w:pPr>
      <w:r w:rsidRPr="000425FC">
        <w:rPr>
          <w:sz w:val="20"/>
          <w:szCs w:val="20"/>
          <w:lang w:bidi="ar-EG"/>
        </w:rPr>
        <w:lastRenderedPageBreak/>
        <w:t xml:space="preserve">With the purpose of showing the denotation of this relationship, the lowest values of </w:t>
      </w:r>
      <w:r w:rsidRPr="000425FC">
        <w:rPr>
          <w:i/>
          <w:iCs/>
          <w:sz w:val="20"/>
          <w:szCs w:val="20"/>
          <w:lang w:bidi="ar-EG"/>
        </w:rPr>
        <w:t>(F</w:t>
      </w:r>
      <w:r w:rsidR="0071226C" w:rsidRPr="000425FC">
        <w:rPr>
          <w:i/>
          <w:iCs/>
          <w:sz w:val="20"/>
          <w:szCs w:val="20"/>
          <w:lang w:bidi="ar-EG"/>
        </w:rPr>
        <w:t>&amp;</w:t>
      </w:r>
      <w:r w:rsidRPr="000425FC">
        <w:rPr>
          <w:i/>
          <w:iCs/>
          <w:sz w:val="20"/>
          <w:szCs w:val="20"/>
          <w:lang w:bidi="ar-EG"/>
        </w:rPr>
        <w:t>T)</w:t>
      </w:r>
      <w:r w:rsidRPr="000425FC">
        <w:rPr>
          <w:sz w:val="20"/>
          <w:szCs w:val="20"/>
          <w:lang w:bidi="ar-EG"/>
        </w:rPr>
        <w:t xml:space="preserve"> were </w:t>
      </w:r>
      <w:r w:rsidRPr="000425FC">
        <w:rPr>
          <w:i/>
          <w:iCs/>
          <w:sz w:val="20"/>
          <w:szCs w:val="20"/>
          <w:lang w:bidi="ar-EG"/>
        </w:rPr>
        <w:t>(4</w:t>
      </w:r>
      <w:r w:rsidR="00641482" w:rsidRPr="000425FC">
        <w:rPr>
          <w:i/>
          <w:iCs/>
          <w:sz w:val="20"/>
          <w:szCs w:val="20"/>
          <w:lang w:bidi="ar-EG"/>
        </w:rPr>
        <w:t>1</w:t>
      </w:r>
      <w:r w:rsidRPr="000425FC">
        <w:rPr>
          <w:i/>
          <w:iCs/>
          <w:sz w:val="20"/>
          <w:szCs w:val="20"/>
          <w:lang w:bidi="ar-EG"/>
        </w:rPr>
        <w:t>7.</w:t>
      </w:r>
      <w:r w:rsidR="00641482" w:rsidRPr="000425FC">
        <w:rPr>
          <w:i/>
          <w:iCs/>
          <w:sz w:val="20"/>
          <w:szCs w:val="20"/>
          <w:lang w:bidi="ar-EG"/>
        </w:rPr>
        <w:t>3</w:t>
      </w:r>
      <w:r w:rsidRPr="000425FC">
        <w:rPr>
          <w:i/>
          <w:iCs/>
          <w:sz w:val="20"/>
          <w:szCs w:val="20"/>
          <w:lang w:bidi="ar-EG"/>
        </w:rPr>
        <w:t>8</w:t>
      </w:r>
      <w:r w:rsidR="00641482" w:rsidRPr="000425FC">
        <w:rPr>
          <w:i/>
          <w:iCs/>
          <w:sz w:val="20"/>
          <w:szCs w:val="20"/>
          <w:lang w:bidi="ar-EG"/>
        </w:rPr>
        <w:t>3</w:t>
      </w:r>
      <w:r w:rsidRPr="000425FC">
        <w:rPr>
          <w:i/>
          <w:iCs/>
          <w:sz w:val="20"/>
          <w:szCs w:val="20"/>
          <w:lang w:bidi="ar-EG"/>
        </w:rPr>
        <w:t>, 2</w:t>
      </w:r>
      <w:r w:rsidR="00641482" w:rsidRPr="000425FC">
        <w:rPr>
          <w:i/>
          <w:iCs/>
          <w:sz w:val="20"/>
          <w:szCs w:val="20"/>
          <w:lang w:bidi="ar-EG"/>
        </w:rPr>
        <w:t>0</w:t>
      </w:r>
      <w:r w:rsidRPr="000425FC">
        <w:rPr>
          <w:i/>
          <w:iCs/>
          <w:sz w:val="20"/>
          <w:szCs w:val="20"/>
          <w:lang w:bidi="ar-EG"/>
        </w:rPr>
        <w:t>.</w:t>
      </w:r>
      <w:r w:rsidR="00641482" w:rsidRPr="000425FC">
        <w:rPr>
          <w:i/>
          <w:iCs/>
          <w:sz w:val="20"/>
          <w:szCs w:val="20"/>
          <w:lang w:bidi="ar-EG"/>
        </w:rPr>
        <w:t>430</w:t>
      </w:r>
      <w:r w:rsidRPr="000425FC">
        <w:rPr>
          <w:i/>
          <w:iCs/>
          <w:sz w:val="20"/>
          <w:szCs w:val="20"/>
          <w:lang w:bidi="ar-EG"/>
        </w:rPr>
        <w:t xml:space="preserve">) </w:t>
      </w:r>
      <w:r w:rsidRPr="000425FC">
        <w:rPr>
          <w:sz w:val="20"/>
          <w:szCs w:val="20"/>
          <w:lang w:bidi="ar-EG"/>
        </w:rPr>
        <w:t xml:space="preserve">&lt; their tab. Values those </w:t>
      </w:r>
      <w:r w:rsidR="00641482" w:rsidRPr="000425FC">
        <w:rPr>
          <w:sz w:val="20"/>
          <w:szCs w:val="20"/>
          <w:lang w:bidi="ar-EG"/>
        </w:rPr>
        <w:t xml:space="preserve">equal </w:t>
      </w:r>
      <w:r w:rsidR="00641482" w:rsidRPr="000425FC">
        <w:rPr>
          <w:i/>
          <w:iCs/>
          <w:sz w:val="20"/>
          <w:szCs w:val="20"/>
          <w:lang w:bidi="ar-EG"/>
        </w:rPr>
        <w:t>(</w:t>
      </w:r>
      <w:r w:rsidR="00077DB1" w:rsidRPr="000425FC">
        <w:rPr>
          <w:i/>
          <w:iCs/>
          <w:sz w:val="20"/>
          <w:szCs w:val="20"/>
          <w:lang w:bidi="ar-EG"/>
        </w:rPr>
        <w:t>3.92,</w:t>
      </w:r>
      <w:r w:rsidR="00641482" w:rsidRPr="000425FC">
        <w:rPr>
          <w:i/>
          <w:iCs/>
          <w:sz w:val="20"/>
          <w:szCs w:val="20"/>
          <w:lang w:bidi="ar-EG"/>
        </w:rPr>
        <w:t xml:space="preserve"> 1.98) </w:t>
      </w:r>
      <w:r w:rsidR="00641482" w:rsidRPr="000425FC">
        <w:rPr>
          <w:sz w:val="20"/>
          <w:szCs w:val="20"/>
          <w:lang w:bidi="ar-EG"/>
        </w:rPr>
        <w:t xml:space="preserve">at </w:t>
      </w:r>
      <w:r w:rsidR="006D73E2" w:rsidRPr="000425FC">
        <w:rPr>
          <w:sz w:val="20"/>
          <w:szCs w:val="20"/>
          <w:lang w:bidi="ar-EG"/>
        </w:rPr>
        <w:t>level of</w:t>
      </w:r>
      <w:r w:rsidR="00D46743">
        <w:rPr>
          <w:i/>
          <w:iCs/>
          <w:sz w:val="20"/>
          <w:szCs w:val="20"/>
          <w:lang w:bidi="ar-EG"/>
        </w:rPr>
        <w:t xml:space="preserve"> </w:t>
      </w:r>
      <w:r w:rsidR="00641482" w:rsidRPr="000425FC">
        <w:rPr>
          <w:i/>
          <w:iCs/>
          <w:sz w:val="20"/>
          <w:szCs w:val="20"/>
          <w:lang w:bidi="ar-EG"/>
        </w:rPr>
        <w:t>Sig. (0</w:t>
      </w:r>
      <w:r w:rsidR="00077DB1" w:rsidRPr="000425FC">
        <w:rPr>
          <w:i/>
          <w:iCs/>
          <w:sz w:val="20"/>
          <w:szCs w:val="20"/>
          <w:lang w:bidi="ar-EG"/>
        </w:rPr>
        <w:t>.</w:t>
      </w:r>
      <w:r w:rsidR="00641482" w:rsidRPr="000425FC">
        <w:rPr>
          <w:i/>
          <w:iCs/>
          <w:sz w:val="20"/>
          <w:szCs w:val="20"/>
          <w:lang w:bidi="ar-EG"/>
        </w:rPr>
        <w:t xml:space="preserve">05), </w:t>
      </w:r>
      <w:proofErr w:type="spellStart"/>
      <w:r w:rsidR="00641482" w:rsidRPr="000425FC">
        <w:rPr>
          <w:i/>
          <w:iCs/>
          <w:sz w:val="20"/>
          <w:szCs w:val="20"/>
          <w:lang w:bidi="ar-EG"/>
        </w:rPr>
        <w:t>df</w:t>
      </w:r>
      <w:proofErr w:type="spellEnd"/>
      <w:r w:rsidR="00641482" w:rsidRPr="000425FC">
        <w:rPr>
          <w:i/>
          <w:iCs/>
          <w:sz w:val="20"/>
          <w:szCs w:val="20"/>
          <w:lang w:bidi="ar-EG"/>
        </w:rPr>
        <w:t xml:space="preserve"> (1,248</w:t>
      </w:r>
      <w:proofErr w:type="gramStart"/>
      <w:r w:rsidR="00641482" w:rsidRPr="000425FC">
        <w:rPr>
          <w:i/>
          <w:iCs/>
          <w:sz w:val="20"/>
          <w:szCs w:val="20"/>
          <w:lang w:bidi="ar-EG"/>
        </w:rPr>
        <w:t>)</w:t>
      </w:r>
      <w:r w:rsidR="0071226C" w:rsidRPr="000425FC">
        <w:rPr>
          <w:i/>
          <w:iCs/>
          <w:sz w:val="20"/>
          <w:szCs w:val="20"/>
          <w:lang w:bidi="ar-EG"/>
        </w:rPr>
        <w:t>&amp;</w:t>
      </w:r>
      <w:proofErr w:type="gramEnd"/>
      <w:r w:rsidR="00641482" w:rsidRPr="000425FC">
        <w:rPr>
          <w:i/>
          <w:iCs/>
          <w:sz w:val="20"/>
          <w:szCs w:val="20"/>
          <w:lang w:bidi="ar-EG"/>
        </w:rPr>
        <w:t xml:space="preserve">(248) </w:t>
      </w:r>
      <w:r w:rsidR="00641482" w:rsidRPr="000425FC">
        <w:rPr>
          <w:sz w:val="20"/>
          <w:szCs w:val="20"/>
          <w:lang w:bidi="ar-EG"/>
        </w:rPr>
        <w:t xml:space="preserve">in order, </w:t>
      </w:r>
      <w:r w:rsidRPr="000425FC">
        <w:rPr>
          <w:sz w:val="20"/>
          <w:szCs w:val="20"/>
          <w:lang w:bidi="ar-EG"/>
        </w:rPr>
        <w:t xml:space="preserve">and the </w:t>
      </w:r>
      <w:r w:rsidRPr="000425FC">
        <w:rPr>
          <w:i/>
          <w:iCs/>
          <w:sz w:val="20"/>
          <w:szCs w:val="20"/>
          <w:lang w:bidi="ar-EG"/>
        </w:rPr>
        <w:t>(P)</w:t>
      </w:r>
      <w:r w:rsidRPr="000425FC">
        <w:rPr>
          <w:sz w:val="20"/>
          <w:szCs w:val="20"/>
          <w:lang w:bidi="ar-EG"/>
        </w:rPr>
        <w:t xml:space="preserve"> was </w:t>
      </w:r>
      <w:r w:rsidRPr="000425FC">
        <w:rPr>
          <w:i/>
          <w:iCs/>
          <w:sz w:val="20"/>
          <w:szCs w:val="20"/>
          <w:lang w:bidi="ar-EG"/>
        </w:rPr>
        <w:t>(0.0)</w:t>
      </w:r>
      <w:r w:rsidRPr="000425FC">
        <w:rPr>
          <w:sz w:val="20"/>
          <w:szCs w:val="20"/>
          <w:lang w:bidi="ar-EG"/>
        </w:rPr>
        <w:t xml:space="preserve"> for each. This proves that this relationship, in terms of type, is - somehow - a causal one, the </w:t>
      </w:r>
      <w:r w:rsidRPr="000425FC">
        <w:rPr>
          <w:i/>
          <w:iCs/>
          <w:sz w:val="20"/>
          <w:szCs w:val="20"/>
          <w:lang w:bidi="ar-EG"/>
        </w:rPr>
        <w:t>(MV)</w:t>
      </w:r>
      <w:r w:rsidRPr="000425FC">
        <w:rPr>
          <w:sz w:val="20"/>
          <w:szCs w:val="20"/>
          <w:lang w:bidi="ar-EG"/>
        </w:rPr>
        <w:t xml:space="preserve"> is a reason of the </w:t>
      </w:r>
      <w:r w:rsidRPr="000425FC">
        <w:rPr>
          <w:i/>
          <w:iCs/>
          <w:sz w:val="20"/>
          <w:szCs w:val="20"/>
          <w:lang w:bidi="ar-EG"/>
        </w:rPr>
        <w:t>(DV)</w:t>
      </w:r>
      <w:r w:rsidRPr="000425FC">
        <w:rPr>
          <w:sz w:val="20"/>
          <w:szCs w:val="20"/>
          <w:lang w:bidi="ar-EG"/>
        </w:rPr>
        <w:t xml:space="preserve">.Even if we recognize that this is non-parametrically regression-based causality is unlike the one parametrically established by experimentation since the latter is focused on considering </w:t>
      </w:r>
      <w:r w:rsidRPr="000425FC">
        <w:rPr>
          <w:i/>
          <w:iCs/>
          <w:sz w:val="20"/>
          <w:szCs w:val="20"/>
          <w:lang w:bidi="ar-EG"/>
        </w:rPr>
        <w:t>(IV)</w:t>
      </w:r>
      <w:r w:rsidRPr="000425FC">
        <w:rPr>
          <w:sz w:val="20"/>
          <w:szCs w:val="20"/>
          <w:lang w:bidi="ar-EG"/>
        </w:rPr>
        <w:t xml:space="preserve"> as the one and full reason of </w:t>
      </w:r>
      <w:r w:rsidRPr="000425FC">
        <w:rPr>
          <w:i/>
          <w:iCs/>
          <w:sz w:val="20"/>
          <w:szCs w:val="20"/>
          <w:lang w:bidi="ar-EG"/>
        </w:rPr>
        <w:t>(DV)</w:t>
      </w:r>
      <w:r w:rsidRPr="000425FC">
        <w:rPr>
          <w:sz w:val="20"/>
          <w:szCs w:val="20"/>
          <w:lang w:bidi="ar-EG"/>
        </w:rPr>
        <w:t xml:space="preserve">. The positive signals of all the </w:t>
      </w:r>
      <w:r w:rsidRPr="000425FC">
        <w:rPr>
          <w:i/>
          <w:iCs/>
          <w:sz w:val="20"/>
          <w:szCs w:val="20"/>
          <w:lang w:bidi="ar-EG"/>
        </w:rPr>
        <w:t>(β</w:t>
      </w:r>
      <w:r w:rsidR="00CA45A4" w:rsidRPr="000425FC">
        <w:rPr>
          <w:i/>
          <w:iCs/>
          <w:sz w:val="20"/>
          <w:szCs w:val="20"/>
          <w:lang w:bidi="ar-EG"/>
        </w:rPr>
        <w:t>)</w:t>
      </w:r>
      <w:r w:rsidR="00CA45A4" w:rsidRPr="000425FC">
        <w:rPr>
          <w:sz w:val="20"/>
          <w:szCs w:val="20"/>
          <w:lang w:bidi="ar-EG"/>
        </w:rPr>
        <w:t xml:space="preserve"> values</w:t>
      </w:r>
      <w:r w:rsidRPr="000425FC">
        <w:rPr>
          <w:sz w:val="20"/>
          <w:szCs w:val="20"/>
          <w:lang w:bidi="ar-EG"/>
        </w:rPr>
        <w:t xml:space="preserve"> were sufficiently indicating a positively direct relationship between both the examined variables. Liner by Liner</w:t>
      </w:r>
      <w:r w:rsidRPr="000425FC">
        <w:rPr>
          <w:i/>
          <w:iCs/>
          <w:sz w:val="20"/>
          <w:szCs w:val="20"/>
          <w:lang w:bidi="ar-EG"/>
        </w:rPr>
        <w:t>(X</w:t>
      </w:r>
      <w:r w:rsidRPr="000425FC">
        <w:rPr>
          <w:i/>
          <w:iCs/>
          <w:sz w:val="20"/>
          <w:szCs w:val="20"/>
        </w:rPr>
        <w:t>²</w:t>
      </w:r>
      <w:r w:rsidR="00D46743" w:rsidRPr="000425FC">
        <w:rPr>
          <w:i/>
          <w:iCs/>
          <w:sz w:val="20"/>
          <w:szCs w:val="20"/>
        </w:rPr>
        <w:t>)</w:t>
      </w:r>
      <w:r w:rsidR="00D46743" w:rsidRPr="000425FC">
        <w:rPr>
          <w:sz w:val="20"/>
          <w:szCs w:val="20"/>
        </w:rPr>
        <w:t xml:space="preserve"> values</w:t>
      </w:r>
      <w:r w:rsidRPr="000425FC">
        <w:rPr>
          <w:sz w:val="20"/>
          <w:szCs w:val="20"/>
          <w:lang w:bidi="ar-EG"/>
        </w:rPr>
        <w:t xml:space="preserve"> were at least </w:t>
      </w:r>
      <w:r w:rsidRPr="000425FC">
        <w:rPr>
          <w:i/>
          <w:iCs/>
          <w:sz w:val="20"/>
          <w:szCs w:val="20"/>
          <w:lang w:bidi="ar-EG"/>
        </w:rPr>
        <w:t>(1</w:t>
      </w:r>
      <w:r w:rsidR="00DA7805" w:rsidRPr="000425FC">
        <w:rPr>
          <w:i/>
          <w:iCs/>
          <w:sz w:val="20"/>
          <w:szCs w:val="20"/>
          <w:lang w:bidi="ar-EG"/>
        </w:rPr>
        <w:t>56</w:t>
      </w:r>
      <w:r w:rsidRPr="000425FC">
        <w:rPr>
          <w:i/>
          <w:iCs/>
          <w:sz w:val="20"/>
          <w:szCs w:val="20"/>
          <w:lang w:bidi="ar-EG"/>
        </w:rPr>
        <w:t>.</w:t>
      </w:r>
      <w:r w:rsidR="00DA7805" w:rsidRPr="000425FC">
        <w:rPr>
          <w:i/>
          <w:iCs/>
          <w:sz w:val="20"/>
          <w:szCs w:val="20"/>
          <w:lang w:bidi="ar-EG"/>
        </w:rPr>
        <w:t>19</w:t>
      </w:r>
      <w:r w:rsidRPr="000425FC">
        <w:rPr>
          <w:i/>
          <w:iCs/>
          <w:sz w:val="20"/>
          <w:szCs w:val="20"/>
          <w:lang w:bidi="ar-EG"/>
        </w:rPr>
        <w:t>32</w:t>
      </w:r>
      <w:r w:rsidRPr="000425FC">
        <w:rPr>
          <w:sz w:val="20"/>
          <w:szCs w:val="20"/>
          <w:lang w:bidi="ar-EG"/>
        </w:rPr>
        <w:t xml:space="preserve">&gt; its tab. value that's previously pointed out at the same level of </w:t>
      </w:r>
      <w:r w:rsidRPr="000425FC">
        <w:rPr>
          <w:i/>
          <w:iCs/>
          <w:sz w:val="20"/>
          <w:szCs w:val="20"/>
          <w:lang w:bidi="ar-EG"/>
        </w:rPr>
        <w:t>Sig.</w:t>
      </w:r>
      <w:r w:rsidR="00D46743">
        <w:rPr>
          <w:sz w:val="20"/>
          <w:szCs w:val="20"/>
          <w:lang w:bidi="ar-EG"/>
        </w:rPr>
        <w:t xml:space="preserve"> </w:t>
      </w:r>
      <w:r w:rsidR="00DA7805" w:rsidRPr="000425FC">
        <w:rPr>
          <w:sz w:val="20"/>
          <w:szCs w:val="20"/>
          <w:lang w:bidi="ar-EG"/>
        </w:rPr>
        <w:t xml:space="preserve">or </w:t>
      </w:r>
      <w:r w:rsidR="00DA7805" w:rsidRPr="000425FC">
        <w:rPr>
          <w:i/>
          <w:iCs/>
          <w:sz w:val="20"/>
          <w:szCs w:val="20"/>
          <w:lang w:bidi="ar-EG"/>
        </w:rPr>
        <w:t>(0.05</w:t>
      </w:r>
      <w:proofErr w:type="gramStart"/>
      <w:r w:rsidR="00DA7805" w:rsidRPr="000425FC">
        <w:rPr>
          <w:i/>
          <w:iCs/>
          <w:sz w:val="20"/>
          <w:szCs w:val="20"/>
          <w:lang w:bidi="ar-EG"/>
        </w:rPr>
        <w:t>)</w:t>
      </w:r>
      <w:r w:rsidRPr="000425FC">
        <w:rPr>
          <w:sz w:val="20"/>
          <w:szCs w:val="20"/>
          <w:lang w:bidi="ar-EG"/>
        </w:rPr>
        <w:t>and</w:t>
      </w:r>
      <w:proofErr w:type="gramEnd"/>
      <w:r w:rsidRPr="000425FC">
        <w:rPr>
          <w:sz w:val="20"/>
          <w:szCs w:val="20"/>
          <w:lang w:bidi="ar-EG"/>
        </w:rPr>
        <w:t xml:space="preserve"> </w:t>
      </w:r>
      <w:r w:rsidR="00592751" w:rsidRPr="000425FC">
        <w:rPr>
          <w:sz w:val="20"/>
          <w:szCs w:val="20"/>
          <w:lang w:bidi="ar-EG"/>
        </w:rPr>
        <w:t>same</w:t>
      </w:r>
      <w:r w:rsidR="00D46743">
        <w:rPr>
          <w:i/>
          <w:iCs/>
          <w:sz w:val="20"/>
          <w:szCs w:val="20"/>
          <w:lang w:bidi="ar-EG"/>
        </w:rPr>
        <w:t xml:space="preserve"> </w:t>
      </w:r>
      <w:proofErr w:type="spellStart"/>
      <w:r w:rsidR="00517D91" w:rsidRPr="000425FC">
        <w:rPr>
          <w:i/>
          <w:iCs/>
          <w:sz w:val="20"/>
          <w:szCs w:val="20"/>
          <w:lang w:bidi="ar-EG"/>
        </w:rPr>
        <w:t>df</w:t>
      </w:r>
      <w:proofErr w:type="spellEnd"/>
      <w:r w:rsidR="00DA7805" w:rsidRPr="000425FC">
        <w:rPr>
          <w:i/>
          <w:iCs/>
          <w:sz w:val="20"/>
          <w:szCs w:val="20"/>
          <w:lang w:bidi="ar-EG"/>
        </w:rPr>
        <w:t xml:space="preserve"> (16)</w:t>
      </w:r>
      <w:r w:rsidR="00517D91" w:rsidRPr="000425FC">
        <w:rPr>
          <w:sz w:val="20"/>
          <w:szCs w:val="20"/>
          <w:lang w:bidi="ar-EG"/>
        </w:rPr>
        <w:t>,</w:t>
      </w:r>
      <w:r w:rsidRPr="000425FC">
        <w:rPr>
          <w:sz w:val="20"/>
          <w:szCs w:val="20"/>
          <w:lang w:bidi="ar-EG"/>
        </w:rPr>
        <w:t xml:space="preserve"> while </w:t>
      </w:r>
      <w:r w:rsidRPr="000425FC">
        <w:rPr>
          <w:i/>
          <w:iCs/>
          <w:sz w:val="20"/>
          <w:szCs w:val="20"/>
          <w:lang w:bidi="ar-EG"/>
        </w:rPr>
        <w:t>(P)</w:t>
      </w:r>
      <w:r w:rsidRPr="000425FC">
        <w:rPr>
          <w:sz w:val="20"/>
          <w:szCs w:val="20"/>
          <w:lang w:bidi="ar-EG"/>
        </w:rPr>
        <w:t xml:space="preserve"> was </w:t>
      </w:r>
      <w:r w:rsidRPr="000425FC">
        <w:rPr>
          <w:i/>
          <w:iCs/>
          <w:sz w:val="20"/>
          <w:szCs w:val="20"/>
          <w:lang w:bidi="ar-EG"/>
        </w:rPr>
        <w:t>(0.0)</w:t>
      </w:r>
      <w:r w:rsidRPr="000425FC">
        <w:rPr>
          <w:sz w:val="20"/>
          <w:szCs w:val="20"/>
          <w:lang w:bidi="ar-EG"/>
        </w:rPr>
        <w:t xml:space="preserve"> in all cases, which prove that this relationship is a liner one. </w:t>
      </w:r>
    </w:p>
    <w:p w:rsidR="004A69B7" w:rsidRPr="000425FC" w:rsidRDefault="004A69B7" w:rsidP="00E23A0E">
      <w:pPr>
        <w:snapToGrid w:val="0"/>
        <w:ind w:firstLine="425"/>
        <w:jc w:val="both"/>
        <w:rPr>
          <w:sz w:val="20"/>
          <w:szCs w:val="20"/>
          <w:lang w:bidi="ar-EG"/>
        </w:rPr>
      </w:pPr>
      <w:r w:rsidRPr="000425FC">
        <w:rPr>
          <w:sz w:val="20"/>
          <w:szCs w:val="20"/>
          <w:lang w:bidi="ar-EG"/>
        </w:rPr>
        <w:t xml:space="preserve">This was supported as well by establishing the simple regression in each case as shown by the (4) graphs followed to the same </w:t>
      </w:r>
      <w:r w:rsidR="00DA7805" w:rsidRPr="000425FC">
        <w:rPr>
          <w:sz w:val="20"/>
          <w:szCs w:val="20"/>
          <w:lang w:bidi="ar-EG"/>
        </w:rPr>
        <w:t>T</w:t>
      </w:r>
      <w:r w:rsidRPr="000425FC">
        <w:rPr>
          <w:sz w:val="20"/>
          <w:szCs w:val="20"/>
          <w:lang w:bidi="ar-EG"/>
        </w:rPr>
        <w:t xml:space="preserve">able </w:t>
      </w:r>
      <w:r w:rsidR="00DA7805" w:rsidRPr="000425FC">
        <w:rPr>
          <w:sz w:val="20"/>
          <w:szCs w:val="20"/>
          <w:lang w:bidi="ar-EG"/>
        </w:rPr>
        <w:t>(6)</w:t>
      </w:r>
      <w:r w:rsidRPr="000425FC">
        <w:rPr>
          <w:sz w:val="20"/>
          <w:szCs w:val="20"/>
          <w:lang w:bidi="ar-EG"/>
        </w:rPr>
        <w:t>, to clarify that the dots represented the two variables on the strait line were more than</w:t>
      </w:r>
      <w:r w:rsidRPr="000425FC">
        <w:rPr>
          <w:i/>
          <w:iCs/>
          <w:sz w:val="20"/>
          <w:szCs w:val="20"/>
          <w:lang w:bidi="ar-EG"/>
        </w:rPr>
        <w:t>(</w:t>
      </w:r>
      <w:r w:rsidR="00DA7805" w:rsidRPr="000425FC">
        <w:rPr>
          <w:i/>
          <w:iCs/>
          <w:sz w:val="20"/>
          <w:szCs w:val="20"/>
          <w:lang w:bidi="ar-EG"/>
        </w:rPr>
        <w:t>78</w:t>
      </w:r>
      <w:r w:rsidRPr="000425FC">
        <w:rPr>
          <w:i/>
          <w:iCs/>
          <w:sz w:val="20"/>
          <w:szCs w:val="20"/>
          <w:lang w:bidi="ar-EG"/>
        </w:rPr>
        <w:t>%)</w:t>
      </w:r>
      <w:r w:rsidRPr="000425FC">
        <w:rPr>
          <w:sz w:val="20"/>
          <w:szCs w:val="20"/>
          <w:lang w:bidi="ar-EG"/>
        </w:rPr>
        <w:t xml:space="preserve"> in all the investigated relationships, this was clearly established by the values of </w:t>
      </w:r>
      <w:r w:rsidRPr="000425FC">
        <w:rPr>
          <w:i/>
          <w:iCs/>
          <w:sz w:val="20"/>
          <w:szCs w:val="20"/>
          <w:lang w:bidi="ar-EG"/>
        </w:rPr>
        <w:t>(R)</w:t>
      </w:r>
      <w:r w:rsidRPr="000425FC">
        <w:rPr>
          <w:sz w:val="20"/>
          <w:szCs w:val="20"/>
          <w:lang w:bidi="ar-EG"/>
        </w:rPr>
        <w:t xml:space="preserve"> coefficient those were over </w:t>
      </w:r>
      <w:r w:rsidRPr="000425FC">
        <w:rPr>
          <w:i/>
          <w:iCs/>
          <w:sz w:val="20"/>
          <w:szCs w:val="20"/>
          <w:lang w:bidi="ar-EG"/>
        </w:rPr>
        <w:t>(0.</w:t>
      </w:r>
      <w:r w:rsidR="00DA7805" w:rsidRPr="000425FC">
        <w:rPr>
          <w:i/>
          <w:iCs/>
          <w:sz w:val="20"/>
          <w:szCs w:val="20"/>
          <w:lang w:bidi="ar-EG"/>
        </w:rPr>
        <w:t>78</w:t>
      </w:r>
      <w:r w:rsidRPr="000425FC">
        <w:rPr>
          <w:i/>
          <w:iCs/>
          <w:sz w:val="20"/>
          <w:szCs w:val="20"/>
          <w:lang w:bidi="ar-EG"/>
        </w:rPr>
        <w:t>)</w:t>
      </w:r>
      <w:r w:rsidR="000425FC" w:rsidRPr="000425FC">
        <w:rPr>
          <w:sz w:val="20"/>
          <w:szCs w:val="20"/>
          <w:lang w:bidi="ar-EG"/>
        </w:rPr>
        <w:t>.W</w:t>
      </w:r>
      <w:r w:rsidRPr="000425FC">
        <w:rPr>
          <w:sz w:val="20"/>
          <w:szCs w:val="20"/>
          <w:lang w:bidi="ar-EG"/>
        </w:rPr>
        <w:t>ithin the context of using regression</w:t>
      </w:r>
      <w:r w:rsidR="006D73E2" w:rsidRPr="000425FC">
        <w:rPr>
          <w:sz w:val="20"/>
          <w:szCs w:val="20"/>
          <w:lang w:bidi="ar-EG"/>
        </w:rPr>
        <w:t>,</w:t>
      </w:r>
      <w:r w:rsidRPr="000425FC">
        <w:rPr>
          <w:sz w:val="20"/>
          <w:szCs w:val="20"/>
          <w:lang w:bidi="ar-EG"/>
        </w:rPr>
        <w:t xml:space="preserve"> this is indicating that the </w:t>
      </w:r>
      <w:r w:rsidRPr="000425FC">
        <w:rPr>
          <w:i/>
          <w:iCs/>
          <w:sz w:val="20"/>
          <w:szCs w:val="20"/>
          <w:lang w:bidi="ar-EG"/>
        </w:rPr>
        <w:t>(DV)</w:t>
      </w:r>
      <w:r w:rsidRPr="000425FC">
        <w:rPr>
          <w:sz w:val="20"/>
          <w:szCs w:val="20"/>
          <w:lang w:bidi="ar-EG"/>
        </w:rPr>
        <w:t xml:space="preserve"> is a function in </w:t>
      </w:r>
      <w:r w:rsidRPr="000425FC">
        <w:rPr>
          <w:i/>
          <w:iCs/>
          <w:sz w:val="20"/>
          <w:szCs w:val="20"/>
          <w:lang w:bidi="ar-EG"/>
        </w:rPr>
        <w:t>(</w:t>
      </w:r>
      <w:r w:rsidR="002C6214" w:rsidRPr="000425FC">
        <w:rPr>
          <w:i/>
          <w:iCs/>
          <w:sz w:val="20"/>
          <w:szCs w:val="20"/>
          <w:lang w:bidi="ar-EG"/>
        </w:rPr>
        <w:t>IV</w:t>
      </w:r>
      <w:r w:rsidRPr="000425FC">
        <w:rPr>
          <w:i/>
          <w:iCs/>
          <w:sz w:val="20"/>
          <w:szCs w:val="20"/>
          <w:lang w:bidi="ar-EG"/>
        </w:rPr>
        <w:t>)</w:t>
      </w:r>
      <w:r w:rsidRPr="000425FC">
        <w:rPr>
          <w:sz w:val="20"/>
          <w:szCs w:val="20"/>
          <w:lang w:bidi="ar-EG"/>
        </w:rPr>
        <w:t xml:space="preserve">. The strength of such a relationship was twice-proved; in terms of the </w:t>
      </w:r>
      <w:r w:rsidR="00D46743" w:rsidRPr="000425FC">
        <w:rPr>
          <w:sz w:val="20"/>
          <w:szCs w:val="20"/>
          <w:lang w:bidi="ar-EG"/>
        </w:rPr>
        <w:t>direction, since</w:t>
      </w:r>
      <w:r w:rsidR="00DA7805" w:rsidRPr="000425FC">
        <w:rPr>
          <w:sz w:val="20"/>
          <w:szCs w:val="20"/>
          <w:lang w:bidi="ar-EG"/>
        </w:rPr>
        <w:t xml:space="preserve"> </w:t>
      </w:r>
      <w:r w:rsidRPr="000425FC">
        <w:rPr>
          <w:sz w:val="20"/>
          <w:szCs w:val="20"/>
          <w:lang w:bidi="ar-EG"/>
        </w:rPr>
        <w:t xml:space="preserve">the minimum value of </w:t>
      </w:r>
      <w:r w:rsidRPr="000425FC">
        <w:rPr>
          <w:i/>
          <w:iCs/>
          <w:sz w:val="20"/>
          <w:szCs w:val="20"/>
          <w:lang w:bidi="ar-EG"/>
        </w:rPr>
        <w:t xml:space="preserve">(R) </w:t>
      </w:r>
      <w:r w:rsidRPr="000425FC">
        <w:rPr>
          <w:sz w:val="20"/>
          <w:szCs w:val="20"/>
          <w:lang w:bidi="ar-EG"/>
        </w:rPr>
        <w:lastRenderedPageBreak/>
        <w:t xml:space="preserve">was </w:t>
      </w:r>
      <w:r w:rsidRPr="000425FC">
        <w:rPr>
          <w:i/>
          <w:iCs/>
          <w:sz w:val="20"/>
          <w:szCs w:val="20"/>
          <w:lang w:bidi="ar-EG"/>
        </w:rPr>
        <w:t>(</w:t>
      </w:r>
      <w:r w:rsidR="00D70869" w:rsidRPr="000425FC">
        <w:rPr>
          <w:i/>
          <w:iCs/>
          <w:sz w:val="20"/>
          <w:szCs w:val="20"/>
          <w:lang w:bidi="ar-EG"/>
        </w:rPr>
        <w:t>0.792</w:t>
      </w:r>
      <w:r w:rsidRPr="000425FC">
        <w:rPr>
          <w:i/>
          <w:iCs/>
          <w:sz w:val="20"/>
          <w:szCs w:val="20"/>
          <w:lang w:bidi="ar-EG"/>
        </w:rPr>
        <w:t>)</w:t>
      </w:r>
      <w:r w:rsidRPr="000425FC">
        <w:rPr>
          <w:sz w:val="20"/>
          <w:szCs w:val="20"/>
          <w:lang w:bidi="ar-EG"/>
        </w:rPr>
        <w:t xml:space="preserve">, also regarding the </w:t>
      </w:r>
      <w:r w:rsidR="005C384A" w:rsidRPr="000425FC">
        <w:rPr>
          <w:sz w:val="20"/>
          <w:szCs w:val="20"/>
          <w:lang w:bidi="ar-EG"/>
        </w:rPr>
        <w:t>f</w:t>
      </w:r>
      <w:r w:rsidRPr="000425FC">
        <w:rPr>
          <w:sz w:val="20"/>
          <w:szCs w:val="20"/>
          <w:lang w:bidi="ar-EG"/>
        </w:rPr>
        <w:t xml:space="preserve">orm </w:t>
      </w:r>
      <w:r w:rsidR="00D70869" w:rsidRPr="000425FC">
        <w:rPr>
          <w:sz w:val="20"/>
          <w:szCs w:val="20"/>
          <w:lang w:bidi="ar-EG"/>
        </w:rPr>
        <w:t xml:space="preserve">as </w:t>
      </w:r>
      <w:r w:rsidRPr="000425FC">
        <w:rPr>
          <w:sz w:val="20"/>
          <w:szCs w:val="20"/>
          <w:lang w:bidi="ar-EG"/>
        </w:rPr>
        <w:t xml:space="preserve">the minimum value of </w:t>
      </w:r>
      <w:r w:rsidRPr="000425FC">
        <w:rPr>
          <w:i/>
          <w:iCs/>
          <w:sz w:val="20"/>
          <w:szCs w:val="20"/>
          <w:lang w:bidi="ar-EG"/>
        </w:rPr>
        <w:t>(R</w:t>
      </w:r>
      <w:r w:rsidRPr="000425FC">
        <w:rPr>
          <w:i/>
          <w:iCs/>
          <w:sz w:val="20"/>
          <w:szCs w:val="20"/>
        </w:rPr>
        <w:t>²</w:t>
      </w:r>
      <w:r w:rsidRPr="000425FC">
        <w:rPr>
          <w:i/>
          <w:iCs/>
          <w:sz w:val="20"/>
          <w:szCs w:val="20"/>
          <w:lang w:bidi="ar-EG"/>
        </w:rPr>
        <w:t>)</w:t>
      </w:r>
      <w:r w:rsidRPr="000425FC">
        <w:rPr>
          <w:sz w:val="20"/>
          <w:szCs w:val="20"/>
          <w:lang w:bidi="ar-EG"/>
        </w:rPr>
        <w:t xml:space="preserve"> was </w:t>
      </w:r>
      <w:r w:rsidRPr="000425FC">
        <w:rPr>
          <w:i/>
          <w:iCs/>
          <w:sz w:val="20"/>
          <w:szCs w:val="20"/>
          <w:lang w:bidi="ar-EG"/>
        </w:rPr>
        <w:t>(</w:t>
      </w:r>
      <w:r w:rsidR="00D70869" w:rsidRPr="000425FC">
        <w:rPr>
          <w:i/>
          <w:iCs/>
          <w:sz w:val="20"/>
          <w:szCs w:val="20"/>
          <w:lang w:bidi="ar-EG"/>
        </w:rPr>
        <w:t>0.627</w:t>
      </w:r>
      <w:r w:rsidRPr="000425FC">
        <w:rPr>
          <w:i/>
          <w:iCs/>
          <w:sz w:val="20"/>
          <w:szCs w:val="20"/>
          <w:lang w:bidi="ar-EG"/>
        </w:rPr>
        <w:t>)</w:t>
      </w:r>
      <w:r w:rsidRPr="000425FC">
        <w:rPr>
          <w:sz w:val="20"/>
          <w:szCs w:val="20"/>
          <w:lang w:bidi="ar-EG"/>
        </w:rPr>
        <w:t>.</w:t>
      </w:r>
    </w:p>
    <w:p w:rsidR="004A69B7" w:rsidRPr="000425FC" w:rsidRDefault="004A69B7" w:rsidP="00E23A0E">
      <w:pPr>
        <w:snapToGrid w:val="0"/>
        <w:ind w:firstLine="425"/>
        <w:jc w:val="both"/>
        <w:rPr>
          <w:sz w:val="20"/>
          <w:szCs w:val="20"/>
          <w:lang w:bidi="ar-EG"/>
        </w:rPr>
      </w:pPr>
      <w:r w:rsidRPr="000425FC">
        <w:rPr>
          <w:sz w:val="20"/>
          <w:szCs w:val="20"/>
          <w:lang w:bidi="ar-EG"/>
        </w:rPr>
        <w:t xml:space="preserve">As a consequence, the sub-hypotheses </w:t>
      </w:r>
      <w:r w:rsidRPr="000425FC">
        <w:rPr>
          <w:i/>
          <w:iCs/>
          <w:sz w:val="20"/>
          <w:szCs w:val="20"/>
          <w:lang w:bidi="ar-EG"/>
        </w:rPr>
        <w:t>(</w:t>
      </w:r>
      <w:r w:rsidRPr="000425FC">
        <w:rPr>
          <w:i/>
          <w:iCs/>
          <w:sz w:val="20"/>
          <w:szCs w:val="20"/>
        </w:rPr>
        <w:t>H</w:t>
      </w:r>
      <w:r w:rsidR="00295C67" w:rsidRPr="000425FC">
        <w:rPr>
          <w:i/>
          <w:iCs/>
          <w:sz w:val="20"/>
          <w:szCs w:val="20"/>
          <w:vertAlign w:val="subscript"/>
        </w:rPr>
        <w:t>o</w:t>
      </w:r>
      <w:r w:rsidR="002C6214" w:rsidRPr="000425FC">
        <w:rPr>
          <w:i/>
          <w:iCs/>
          <w:sz w:val="20"/>
          <w:szCs w:val="20"/>
        </w:rPr>
        <w:t>3/</w:t>
      </w:r>
      <w:r w:rsidRPr="000425FC">
        <w:rPr>
          <w:i/>
          <w:iCs/>
          <w:sz w:val="20"/>
          <w:szCs w:val="20"/>
        </w:rPr>
        <w:t>1/1</w:t>
      </w:r>
      <w:r w:rsidRPr="000425FC">
        <w:rPr>
          <w:i/>
          <w:iCs/>
          <w:sz w:val="20"/>
          <w:szCs w:val="20"/>
          <w:lang w:bidi="ar-EG"/>
        </w:rPr>
        <w:t>), (</w:t>
      </w:r>
      <w:r w:rsidRPr="000425FC">
        <w:rPr>
          <w:i/>
          <w:iCs/>
          <w:sz w:val="20"/>
          <w:szCs w:val="20"/>
        </w:rPr>
        <w:t>H</w:t>
      </w:r>
      <w:r w:rsidR="00295C67" w:rsidRPr="000425FC">
        <w:rPr>
          <w:i/>
          <w:iCs/>
          <w:sz w:val="20"/>
          <w:szCs w:val="20"/>
          <w:vertAlign w:val="subscript"/>
        </w:rPr>
        <w:t>o</w:t>
      </w:r>
      <w:r w:rsidR="002C6214" w:rsidRPr="000425FC">
        <w:rPr>
          <w:i/>
          <w:iCs/>
          <w:sz w:val="20"/>
          <w:szCs w:val="20"/>
        </w:rPr>
        <w:t>3/</w:t>
      </w:r>
      <w:r w:rsidRPr="000425FC">
        <w:rPr>
          <w:i/>
          <w:iCs/>
          <w:sz w:val="20"/>
          <w:szCs w:val="20"/>
        </w:rPr>
        <w:t>1/2</w:t>
      </w:r>
      <w:r w:rsidRPr="000425FC">
        <w:rPr>
          <w:i/>
          <w:iCs/>
          <w:sz w:val="20"/>
          <w:szCs w:val="20"/>
          <w:lang w:bidi="ar-EG"/>
        </w:rPr>
        <w:t>), (</w:t>
      </w:r>
      <w:r w:rsidRPr="000425FC">
        <w:rPr>
          <w:i/>
          <w:iCs/>
          <w:sz w:val="20"/>
          <w:szCs w:val="20"/>
        </w:rPr>
        <w:t>H</w:t>
      </w:r>
      <w:r w:rsidR="00295C67" w:rsidRPr="000425FC">
        <w:rPr>
          <w:i/>
          <w:iCs/>
          <w:sz w:val="20"/>
          <w:szCs w:val="20"/>
          <w:vertAlign w:val="subscript"/>
        </w:rPr>
        <w:t>o</w:t>
      </w:r>
      <w:r w:rsidR="002C6214" w:rsidRPr="000425FC">
        <w:rPr>
          <w:i/>
          <w:iCs/>
          <w:sz w:val="20"/>
          <w:szCs w:val="20"/>
        </w:rPr>
        <w:t>3/</w:t>
      </w:r>
      <w:r w:rsidRPr="000425FC">
        <w:rPr>
          <w:i/>
          <w:iCs/>
          <w:sz w:val="20"/>
          <w:szCs w:val="20"/>
        </w:rPr>
        <w:t>1/3</w:t>
      </w:r>
      <w:r w:rsidRPr="000425FC">
        <w:rPr>
          <w:i/>
          <w:iCs/>
          <w:sz w:val="20"/>
          <w:szCs w:val="20"/>
          <w:lang w:bidi="ar-EG"/>
        </w:rPr>
        <w:t>),</w:t>
      </w:r>
      <w:r w:rsidRPr="000425FC">
        <w:rPr>
          <w:sz w:val="20"/>
          <w:szCs w:val="20"/>
          <w:lang w:bidi="ar-EG"/>
        </w:rPr>
        <w:t xml:space="preserve"> and </w:t>
      </w:r>
      <w:r w:rsidRPr="000425FC">
        <w:rPr>
          <w:i/>
          <w:iCs/>
          <w:sz w:val="20"/>
          <w:szCs w:val="20"/>
          <w:lang w:bidi="ar-EG"/>
        </w:rPr>
        <w:t>(</w:t>
      </w:r>
      <w:r w:rsidRPr="000425FC">
        <w:rPr>
          <w:i/>
          <w:iCs/>
          <w:sz w:val="20"/>
          <w:szCs w:val="20"/>
        </w:rPr>
        <w:t>H</w:t>
      </w:r>
      <w:r w:rsidR="00295C67" w:rsidRPr="000425FC">
        <w:rPr>
          <w:i/>
          <w:iCs/>
          <w:sz w:val="20"/>
          <w:szCs w:val="20"/>
          <w:vertAlign w:val="subscript"/>
        </w:rPr>
        <w:t>o</w:t>
      </w:r>
      <w:r w:rsidR="002C6214" w:rsidRPr="000425FC">
        <w:rPr>
          <w:i/>
          <w:iCs/>
          <w:sz w:val="20"/>
          <w:szCs w:val="20"/>
        </w:rPr>
        <w:t>3/</w:t>
      </w:r>
      <w:r w:rsidRPr="000425FC">
        <w:rPr>
          <w:i/>
          <w:iCs/>
          <w:sz w:val="20"/>
          <w:szCs w:val="20"/>
        </w:rPr>
        <w:t>1/4</w:t>
      </w:r>
      <w:r w:rsidRPr="000425FC">
        <w:rPr>
          <w:i/>
          <w:iCs/>
          <w:sz w:val="20"/>
          <w:szCs w:val="20"/>
          <w:lang w:bidi="ar-EG"/>
        </w:rPr>
        <w:t>)</w:t>
      </w:r>
      <w:r w:rsidRPr="000425FC">
        <w:rPr>
          <w:sz w:val="20"/>
          <w:szCs w:val="20"/>
          <w:lang w:bidi="ar-EG"/>
        </w:rPr>
        <w:t xml:space="preserve"> were rejected to accept alternatively the reverse hypothesis of each so as to prove that there is a significant and statistically indicat</w:t>
      </w:r>
      <w:r w:rsidR="002C6214" w:rsidRPr="000425FC">
        <w:rPr>
          <w:sz w:val="20"/>
          <w:szCs w:val="20"/>
          <w:lang w:bidi="ar-EG"/>
        </w:rPr>
        <w:t>ive</w:t>
      </w:r>
      <w:r w:rsidRPr="000425FC">
        <w:rPr>
          <w:sz w:val="20"/>
          <w:szCs w:val="20"/>
          <w:lang w:bidi="ar-EG"/>
        </w:rPr>
        <w:t xml:space="preserve"> relationship between; on the one hand, the top-managers' failure to actualize– through the best of organization's people –the management technical function</w:t>
      </w:r>
      <w:r w:rsidR="002C6214" w:rsidRPr="000425FC">
        <w:rPr>
          <w:sz w:val="20"/>
          <w:szCs w:val="20"/>
          <w:lang w:bidi="ar-EG"/>
        </w:rPr>
        <w:t xml:space="preserve"> of </w:t>
      </w:r>
      <w:r w:rsidRPr="000425FC">
        <w:rPr>
          <w:sz w:val="20"/>
          <w:szCs w:val="20"/>
          <w:lang w:bidi="ar-EG"/>
        </w:rPr>
        <w:t xml:space="preserve">planning and on the other hand, </w:t>
      </w:r>
      <w:r w:rsidR="002C6214" w:rsidRPr="000425FC">
        <w:rPr>
          <w:sz w:val="20"/>
          <w:szCs w:val="20"/>
          <w:lang w:bidi="ar-EG"/>
        </w:rPr>
        <w:t xml:space="preserve">the failure of these centers' top-managers in </w:t>
      </w:r>
      <w:r w:rsidR="00D70869" w:rsidRPr="000425FC">
        <w:rPr>
          <w:sz w:val="20"/>
          <w:szCs w:val="20"/>
          <w:lang w:bidi="ar-EG"/>
        </w:rPr>
        <w:t xml:space="preserve">practicing </w:t>
      </w:r>
      <w:r w:rsidR="002C6214" w:rsidRPr="000425FC">
        <w:rPr>
          <w:sz w:val="20"/>
          <w:szCs w:val="20"/>
          <w:lang w:bidi="ar-EG"/>
        </w:rPr>
        <w:t xml:space="preserve">pre-requisitely </w:t>
      </w:r>
      <w:r w:rsidR="00D70869" w:rsidRPr="000425FC">
        <w:rPr>
          <w:sz w:val="20"/>
          <w:szCs w:val="20"/>
          <w:lang w:bidi="ar-EG"/>
        </w:rPr>
        <w:t xml:space="preserve">another </w:t>
      </w:r>
      <w:r w:rsidR="002C6214" w:rsidRPr="000425FC">
        <w:rPr>
          <w:sz w:val="20"/>
          <w:szCs w:val="20"/>
          <w:lang w:bidi="ar-EG"/>
        </w:rPr>
        <w:t>four management behavioral functions to gain the employees' trust against internal incoherence and peace deficiency</w:t>
      </w:r>
      <w:r w:rsidRPr="000425FC">
        <w:rPr>
          <w:sz w:val="20"/>
          <w:szCs w:val="20"/>
        </w:rPr>
        <w:t xml:space="preserve">. This is collectively proving the opposite hypothesis to the null hypothesis </w:t>
      </w:r>
      <w:r w:rsidRPr="000425FC">
        <w:rPr>
          <w:i/>
          <w:iCs/>
          <w:sz w:val="20"/>
          <w:szCs w:val="20"/>
        </w:rPr>
        <w:t>(H</w:t>
      </w:r>
      <w:r w:rsidR="00295C67" w:rsidRPr="000425FC">
        <w:rPr>
          <w:i/>
          <w:iCs/>
          <w:sz w:val="20"/>
          <w:szCs w:val="20"/>
          <w:vertAlign w:val="subscript"/>
        </w:rPr>
        <w:t>o</w:t>
      </w:r>
      <w:r w:rsidR="00295C67" w:rsidRPr="000425FC">
        <w:rPr>
          <w:i/>
          <w:iCs/>
          <w:sz w:val="20"/>
          <w:szCs w:val="20"/>
        </w:rPr>
        <w:t>3/</w:t>
      </w:r>
      <w:r w:rsidRPr="000425FC">
        <w:rPr>
          <w:i/>
          <w:iCs/>
          <w:sz w:val="20"/>
          <w:szCs w:val="20"/>
        </w:rPr>
        <w:t>1).</w:t>
      </w:r>
    </w:p>
    <w:p w:rsidR="009420AB" w:rsidRPr="000425FC" w:rsidRDefault="009420AB" w:rsidP="00E23A0E">
      <w:pPr>
        <w:snapToGrid w:val="0"/>
        <w:jc w:val="both"/>
        <w:rPr>
          <w:b/>
          <w:bCs/>
          <w:sz w:val="20"/>
          <w:szCs w:val="20"/>
          <w:lang w:bidi="ar-EG"/>
        </w:rPr>
      </w:pPr>
      <w:r w:rsidRPr="000425FC">
        <w:rPr>
          <w:b/>
          <w:bCs/>
          <w:sz w:val="20"/>
          <w:szCs w:val="20"/>
          <w:lang w:bidi="ar-EG"/>
        </w:rPr>
        <w:t>Testing hypothesis (</w:t>
      </w:r>
      <w:r w:rsidRPr="000425FC">
        <w:rPr>
          <w:b/>
          <w:bCs/>
          <w:sz w:val="20"/>
          <w:szCs w:val="20"/>
        </w:rPr>
        <w:t>H</w:t>
      </w:r>
      <w:r w:rsidRPr="000425FC">
        <w:rPr>
          <w:b/>
          <w:bCs/>
          <w:sz w:val="20"/>
          <w:szCs w:val="20"/>
          <w:vertAlign w:val="subscript"/>
        </w:rPr>
        <w:t>o</w:t>
      </w:r>
      <w:r w:rsidRPr="000425FC">
        <w:rPr>
          <w:b/>
          <w:bCs/>
          <w:sz w:val="20"/>
          <w:szCs w:val="20"/>
        </w:rPr>
        <w:t>3/2</w:t>
      </w:r>
      <w:r w:rsidRPr="000425FC">
        <w:rPr>
          <w:b/>
          <w:bCs/>
          <w:sz w:val="20"/>
          <w:szCs w:val="20"/>
          <w:lang w:bidi="ar-EG"/>
        </w:rPr>
        <w:t>):</w:t>
      </w:r>
    </w:p>
    <w:p w:rsidR="002E3071" w:rsidRPr="000425FC" w:rsidRDefault="002C5823" w:rsidP="00E23A0E">
      <w:pPr>
        <w:snapToGrid w:val="0"/>
        <w:ind w:firstLine="425"/>
        <w:jc w:val="both"/>
        <w:rPr>
          <w:sz w:val="20"/>
          <w:szCs w:val="20"/>
          <w:lang w:bidi="ar-EG"/>
        </w:rPr>
      </w:pPr>
      <w:r w:rsidRPr="000425FC">
        <w:rPr>
          <w:sz w:val="20"/>
          <w:szCs w:val="20"/>
          <w:lang w:bidi="ar-EG"/>
        </w:rPr>
        <w:t xml:space="preserve">In order to prove that the null hypothesis </w:t>
      </w:r>
      <w:r w:rsidRPr="000425FC">
        <w:rPr>
          <w:i/>
          <w:iCs/>
          <w:sz w:val="20"/>
          <w:szCs w:val="20"/>
        </w:rPr>
        <w:t>(H</w:t>
      </w:r>
      <w:r w:rsidRPr="000425FC">
        <w:rPr>
          <w:i/>
          <w:iCs/>
          <w:sz w:val="20"/>
          <w:szCs w:val="20"/>
          <w:vertAlign w:val="subscript"/>
        </w:rPr>
        <w:t xml:space="preserve">o </w:t>
      </w:r>
      <w:r w:rsidRPr="000425FC">
        <w:rPr>
          <w:i/>
          <w:iCs/>
          <w:sz w:val="20"/>
          <w:szCs w:val="20"/>
        </w:rPr>
        <w:t>3/2</w:t>
      </w:r>
      <w:r w:rsidRPr="000425FC">
        <w:rPr>
          <w:i/>
          <w:iCs/>
          <w:sz w:val="20"/>
          <w:szCs w:val="16"/>
        </w:rPr>
        <w:t>)</w:t>
      </w:r>
      <w:r w:rsidRPr="000425FC">
        <w:rPr>
          <w:sz w:val="20"/>
          <w:szCs w:val="20"/>
          <w:lang w:bidi="ar-EG"/>
        </w:rPr>
        <w:t xml:space="preserve">is correct/incorrect or to what extent there is a significant relationship between the </w:t>
      </w:r>
      <w:r w:rsidRPr="000425FC">
        <w:rPr>
          <w:i/>
          <w:iCs/>
          <w:sz w:val="20"/>
          <w:szCs w:val="20"/>
          <w:lang w:bidi="ar-EG"/>
        </w:rPr>
        <w:t>(DV)</w:t>
      </w:r>
      <w:r w:rsidRPr="000425FC">
        <w:rPr>
          <w:sz w:val="20"/>
          <w:szCs w:val="20"/>
          <w:lang w:bidi="ar-EG"/>
        </w:rPr>
        <w:t xml:space="preserve"> which is the failure of the media centers' top-managers to actualize - through the organization peoples' effort - the management technical function of organizing and the </w:t>
      </w:r>
      <w:r w:rsidRPr="000425FC">
        <w:rPr>
          <w:i/>
          <w:iCs/>
          <w:sz w:val="20"/>
          <w:szCs w:val="20"/>
          <w:lang w:bidi="ar-EG"/>
        </w:rPr>
        <w:t xml:space="preserve">(IV) </w:t>
      </w:r>
      <w:r w:rsidRPr="000425FC">
        <w:rPr>
          <w:sz w:val="20"/>
          <w:szCs w:val="20"/>
          <w:lang w:bidi="ar-EG"/>
        </w:rPr>
        <w:t xml:space="preserve">which is the failure of these centers' top-managers in practicing pre-requisitely another four management behavioral functions to gain the employees' trust against </w:t>
      </w:r>
      <w:r w:rsidR="00AD466C" w:rsidRPr="000425FC">
        <w:rPr>
          <w:sz w:val="20"/>
          <w:szCs w:val="20"/>
          <w:lang w:bidi="ar-EG"/>
        </w:rPr>
        <w:t xml:space="preserve">organizational </w:t>
      </w:r>
      <w:r w:rsidRPr="000425FC">
        <w:rPr>
          <w:sz w:val="20"/>
          <w:szCs w:val="20"/>
          <w:lang w:bidi="ar-EG"/>
        </w:rPr>
        <w:t xml:space="preserve">incoherence and peace deficiency, the former was collectively represented by one form of factor analysis; </w:t>
      </w:r>
      <w:r w:rsidR="0071226C" w:rsidRPr="000425FC">
        <w:rPr>
          <w:i/>
          <w:iCs/>
          <w:sz w:val="20"/>
          <w:szCs w:val="20"/>
          <w:lang w:bidi="ar-EG"/>
        </w:rPr>
        <w:t>F (</w:t>
      </w:r>
      <w:r w:rsidRPr="000425FC">
        <w:rPr>
          <w:i/>
          <w:iCs/>
          <w:sz w:val="20"/>
          <w:szCs w:val="20"/>
          <w:lang w:bidi="ar-EG"/>
        </w:rPr>
        <w:t>A2/1-2/5)</w:t>
      </w:r>
      <w:r w:rsidRPr="000425FC">
        <w:rPr>
          <w:sz w:val="20"/>
          <w:szCs w:val="20"/>
          <w:lang w:bidi="ar-EG"/>
        </w:rPr>
        <w:t xml:space="preserve">, while the latter separately exemplified as well by (4) forms of </w:t>
      </w:r>
      <w:r w:rsidRPr="000425FC">
        <w:rPr>
          <w:sz w:val="20"/>
          <w:szCs w:val="20"/>
          <w:lang w:bidi="ar-EG"/>
        </w:rPr>
        <w:lastRenderedPageBreak/>
        <w:t>factor analysis;</w:t>
      </w:r>
      <w:r w:rsidR="00D46743">
        <w:rPr>
          <w:i/>
          <w:iCs/>
          <w:sz w:val="20"/>
          <w:szCs w:val="20"/>
          <w:lang w:bidi="ar-EG"/>
        </w:rPr>
        <w:t xml:space="preserve"> </w:t>
      </w:r>
      <w:r w:rsidR="0071226C" w:rsidRPr="000425FC">
        <w:rPr>
          <w:i/>
          <w:iCs/>
          <w:sz w:val="20"/>
          <w:szCs w:val="20"/>
          <w:lang w:bidi="ar-EG"/>
        </w:rPr>
        <w:t>F (</w:t>
      </w:r>
      <w:r w:rsidRPr="000425FC">
        <w:rPr>
          <w:i/>
          <w:iCs/>
          <w:sz w:val="20"/>
          <w:szCs w:val="20"/>
          <w:lang w:bidi="ar-EG"/>
        </w:rPr>
        <w:t>C1/1-1/2</w:t>
      </w:r>
      <w:r w:rsidR="00C77043" w:rsidRPr="000425FC">
        <w:rPr>
          <w:i/>
          <w:iCs/>
          <w:sz w:val="20"/>
          <w:szCs w:val="20"/>
          <w:lang w:bidi="ar-EG"/>
        </w:rPr>
        <w:t>5</w:t>
      </w:r>
      <w:r w:rsidRPr="000425FC">
        <w:rPr>
          <w:i/>
          <w:iCs/>
          <w:sz w:val="20"/>
          <w:szCs w:val="20"/>
          <w:lang w:bidi="ar-EG"/>
        </w:rPr>
        <w:t>),</w:t>
      </w:r>
      <w:r w:rsidR="0071226C" w:rsidRPr="000425FC">
        <w:rPr>
          <w:i/>
          <w:iCs/>
          <w:sz w:val="20"/>
          <w:szCs w:val="20"/>
          <w:lang w:bidi="ar-EG"/>
        </w:rPr>
        <w:t>F (</w:t>
      </w:r>
      <w:r w:rsidRPr="000425FC">
        <w:rPr>
          <w:i/>
          <w:iCs/>
          <w:sz w:val="20"/>
          <w:szCs w:val="20"/>
          <w:lang w:bidi="ar-EG"/>
        </w:rPr>
        <w:t>C2/1-2/2</w:t>
      </w:r>
      <w:r w:rsidR="00C77043" w:rsidRPr="000425FC">
        <w:rPr>
          <w:i/>
          <w:iCs/>
          <w:sz w:val="20"/>
          <w:szCs w:val="20"/>
          <w:lang w:bidi="ar-EG"/>
        </w:rPr>
        <w:t>5</w:t>
      </w:r>
      <w:r w:rsidRPr="000425FC">
        <w:rPr>
          <w:i/>
          <w:iCs/>
          <w:sz w:val="20"/>
          <w:szCs w:val="20"/>
          <w:lang w:bidi="ar-EG"/>
        </w:rPr>
        <w:t>),</w:t>
      </w:r>
      <w:r w:rsidR="0071226C" w:rsidRPr="000425FC">
        <w:rPr>
          <w:i/>
          <w:iCs/>
          <w:sz w:val="20"/>
          <w:szCs w:val="20"/>
          <w:lang w:bidi="ar-EG"/>
        </w:rPr>
        <w:t>F (</w:t>
      </w:r>
      <w:r w:rsidRPr="000425FC">
        <w:rPr>
          <w:i/>
          <w:iCs/>
          <w:sz w:val="20"/>
          <w:szCs w:val="20"/>
          <w:lang w:bidi="ar-EG"/>
        </w:rPr>
        <w:t>C3/1-3/2</w:t>
      </w:r>
      <w:r w:rsidR="00C77043" w:rsidRPr="000425FC">
        <w:rPr>
          <w:i/>
          <w:iCs/>
          <w:sz w:val="20"/>
          <w:szCs w:val="20"/>
          <w:lang w:bidi="ar-EG"/>
        </w:rPr>
        <w:t>5</w:t>
      </w:r>
      <w:r w:rsidRPr="000425FC">
        <w:rPr>
          <w:i/>
          <w:iCs/>
          <w:sz w:val="20"/>
          <w:szCs w:val="20"/>
          <w:lang w:bidi="ar-EG"/>
        </w:rPr>
        <w:t xml:space="preserve">)and </w:t>
      </w:r>
      <w:r w:rsidR="0071226C" w:rsidRPr="000425FC">
        <w:rPr>
          <w:i/>
          <w:iCs/>
          <w:sz w:val="20"/>
          <w:szCs w:val="20"/>
          <w:lang w:bidi="ar-EG"/>
        </w:rPr>
        <w:t>F (</w:t>
      </w:r>
      <w:r w:rsidRPr="000425FC">
        <w:rPr>
          <w:i/>
          <w:iCs/>
          <w:sz w:val="20"/>
          <w:szCs w:val="20"/>
          <w:lang w:bidi="ar-EG"/>
        </w:rPr>
        <w:t>C4/1-4/2</w:t>
      </w:r>
      <w:r w:rsidR="00C77043" w:rsidRPr="000425FC">
        <w:rPr>
          <w:i/>
          <w:iCs/>
          <w:sz w:val="20"/>
          <w:szCs w:val="20"/>
          <w:lang w:bidi="ar-EG"/>
        </w:rPr>
        <w:t>5</w:t>
      </w:r>
      <w:r w:rsidRPr="000425FC">
        <w:rPr>
          <w:i/>
          <w:iCs/>
          <w:sz w:val="20"/>
          <w:szCs w:val="20"/>
          <w:lang w:bidi="ar-EG"/>
        </w:rPr>
        <w:t>)</w:t>
      </w:r>
      <w:r w:rsidRPr="000425FC">
        <w:rPr>
          <w:sz w:val="20"/>
          <w:szCs w:val="20"/>
          <w:lang w:bidi="ar-EG"/>
        </w:rPr>
        <w:t>.</w:t>
      </w:r>
    </w:p>
    <w:p w:rsidR="009420AB" w:rsidRPr="000425FC" w:rsidRDefault="002C5823" w:rsidP="008B2515">
      <w:pPr>
        <w:snapToGrid w:val="0"/>
        <w:ind w:firstLine="425"/>
        <w:jc w:val="both"/>
        <w:rPr>
          <w:sz w:val="20"/>
          <w:szCs w:val="20"/>
          <w:lang w:bidi="ar-EG"/>
        </w:rPr>
      </w:pPr>
      <w:r w:rsidRPr="000425FC">
        <w:rPr>
          <w:sz w:val="20"/>
          <w:szCs w:val="20"/>
          <w:lang w:bidi="ar-EG"/>
        </w:rPr>
        <w:t xml:space="preserve">Then two statistical techniques were employed to examine such a relationship; one was </w:t>
      </w:r>
      <w:r w:rsidRPr="000425FC">
        <w:rPr>
          <w:i/>
          <w:iCs/>
          <w:sz w:val="20"/>
          <w:szCs w:val="20"/>
          <w:lang w:bidi="ar-EG"/>
        </w:rPr>
        <w:t>(X</w:t>
      </w:r>
      <w:r w:rsidRPr="000425FC">
        <w:rPr>
          <w:i/>
          <w:iCs/>
          <w:sz w:val="20"/>
          <w:szCs w:val="20"/>
        </w:rPr>
        <w:t>²)</w:t>
      </w:r>
      <w:r w:rsidRPr="000425FC">
        <w:rPr>
          <w:sz w:val="20"/>
          <w:szCs w:val="20"/>
          <w:lang w:bidi="ar-EG"/>
        </w:rPr>
        <w:t>and the other was the regression analysis, the results have come as shown in Table (</w:t>
      </w:r>
      <w:r w:rsidR="00C77043" w:rsidRPr="000425FC">
        <w:rPr>
          <w:sz w:val="20"/>
          <w:szCs w:val="20"/>
          <w:lang w:bidi="ar-EG"/>
        </w:rPr>
        <w:t>7</w:t>
      </w:r>
      <w:r w:rsidRPr="000425FC">
        <w:rPr>
          <w:sz w:val="20"/>
          <w:szCs w:val="20"/>
          <w:lang w:bidi="ar-EG"/>
        </w:rPr>
        <w:t xml:space="preserve">) and the followed (4)supportive graphs. On the one hand, the minimum values of </w:t>
      </w:r>
      <w:r w:rsidRPr="000425FC">
        <w:rPr>
          <w:i/>
          <w:iCs/>
          <w:sz w:val="20"/>
          <w:szCs w:val="20"/>
          <w:lang w:bidi="ar-EG"/>
        </w:rPr>
        <w:t>(X</w:t>
      </w:r>
      <w:r w:rsidRPr="000425FC">
        <w:rPr>
          <w:i/>
          <w:iCs/>
          <w:sz w:val="20"/>
          <w:szCs w:val="20"/>
        </w:rPr>
        <w:t xml:space="preserve">²) </w:t>
      </w:r>
      <w:r w:rsidRPr="000425FC">
        <w:rPr>
          <w:sz w:val="20"/>
          <w:szCs w:val="20"/>
          <w:lang w:bidi="ar-EG"/>
        </w:rPr>
        <w:t>according to Pe</w:t>
      </w:r>
      <w:r w:rsidR="00C77043" w:rsidRPr="000425FC">
        <w:rPr>
          <w:sz w:val="20"/>
          <w:szCs w:val="20"/>
          <w:lang w:bidi="ar-EG"/>
        </w:rPr>
        <w:t>a</w:t>
      </w:r>
      <w:r w:rsidRPr="000425FC">
        <w:rPr>
          <w:sz w:val="20"/>
          <w:szCs w:val="20"/>
          <w:lang w:bidi="ar-EG"/>
        </w:rPr>
        <w:t xml:space="preserve">rson and Likelihood </w:t>
      </w:r>
      <w:r w:rsidRPr="000425FC">
        <w:rPr>
          <w:sz w:val="20"/>
          <w:szCs w:val="20"/>
          <w:lang w:bidi="ar-EG"/>
        </w:rPr>
        <w:lastRenderedPageBreak/>
        <w:t xml:space="preserve">ratios were </w:t>
      </w:r>
      <w:r w:rsidRPr="000425FC">
        <w:rPr>
          <w:i/>
          <w:iCs/>
          <w:sz w:val="20"/>
          <w:szCs w:val="20"/>
        </w:rPr>
        <w:t>(</w:t>
      </w:r>
      <w:r w:rsidR="00C77043" w:rsidRPr="000425FC">
        <w:rPr>
          <w:i/>
          <w:iCs/>
          <w:sz w:val="20"/>
          <w:szCs w:val="20"/>
        </w:rPr>
        <w:t>3134</w:t>
      </w:r>
      <w:r w:rsidRPr="000425FC">
        <w:rPr>
          <w:i/>
          <w:iCs/>
          <w:sz w:val="20"/>
          <w:szCs w:val="20"/>
        </w:rPr>
        <w:t>.</w:t>
      </w:r>
      <w:r w:rsidR="00C77043" w:rsidRPr="000425FC">
        <w:rPr>
          <w:i/>
          <w:iCs/>
          <w:sz w:val="20"/>
          <w:szCs w:val="20"/>
        </w:rPr>
        <w:t>211</w:t>
      </w:r>
      <w:r w:rsidRPr="000425FC">
        <w:rPr>
          <w:i/>
          <w:iCs/>
          <w:sz w:val="20"/>
          <w:szCs w:val="20"/>
        </w:rPr>
        <w:t>)</w:t>
      </w:r>
      <w:r w:rsidR="002E3071" w:rsidRPr="000425FC">
        <w:rPr>
          <w:i/>
          <w:iCs/>
          <w:sz w:val="20"/>
          <w:szCs w:val="20"/>
          <w:lang w:bidi="ar-EG"/>
        </w:rPr>
        <w:t>,</w:t>
      </w:r>
      <w:r w:rsidR="002E3071" w:rsidRPr="000425FC">
        <w:rPr>
          <w:i/>
          <w:iCs/>
          <w:sz w:val="20"/>
          <w:szCs w:val="20"/>
        </w:rPr>
        <w:t xml:space="preserve"> (</w:t>
      </w:r>
      <w:r w:rsidR="00C77043" w:rsidRPr="000425FC">
        <w:rPr>
          <w:i/>
          <w:iCs/>
          <w:sz w:val="20"/>
          <w:szCs w:val="20"/>
        </w:rPr>
        <w:t>972</w:t>
      </w:r>
      <w:r w:rsidRPr="000425FC">
        <w:rPr>
          <w:i/>
          <w:iCs/>
          <w:sz w:val="20"/>
          <w:szCs w:val="20"/>
        </w:rPr>
        <w:t>.</w:t>
      </w:r>
      <w:r w:rsidR="00C77043" w:rsidRPr="000425FC">
        <w:rPr>
          <w:i/>
          <w:iCs/>
          <w:sz w:val="20"/>
          <w:szCs w:val="20"/>
        </w:rPr>
        <w:t>268</w:t>
      </w:r>
      <w:r w:rsidRPr="000425FC">
        <w:rPr>
          <w:sz w:val="20"/>
          <w:szCs w:val="20"/>
        </w:rPr>
        <w:t xml:space="preserve">)in order </w:t>
      </w:r>
      <w:r w:rsidRPr="000425FC">
        <w:rPr>
          <w:sz w:val="20"/>
          <w:szCs w:val="20"/>
          <w:lang w:bidi="ar-EG"/>
        </w:rPr>
        <w:t xml:space="preserve">&lt; its tab. values those were </w:t>
      </w:r>
      <w:r w:rsidR="008B2515" w:rsidRPr="000425FC">
        <w:rPr>
          <w:i/>
          <w:iCs/>
          <w:sz w:val="20"/>
          <w:szCs w:val="20"/>
          <w:lang w:bidi="ar-EG"/>
        </w:rPr>
        <w:t>(2</w:t>
      </w:r>
      <w:r w:rsidR="008B2515">
        <w:rPr>
          <w:i/>
          <w:iCs/>
          <w:sz w:val="20"/>
          <w:szCs w:val="20"/>
          <w:lang w:bidi="ar-EG"/>
        </w:rPr>
        <w:t>6</w:t>
      </w:r>
      <w:r w:rsidR="008B2515" w:rsidRPr="000425FC">
        <w:rPr>
          <w:i/>
          <w:iCs/>
          <w:sz w:val="20"/>
          <w:szCs w:val="20"/>
          <w:lang w:bidi="ar-EG"/>
        </w:rPr>
        <w:t>.</w:t>
      </w:r>
      <w:r w:rsidR="008B2515">
        <w:rPr>
          <w:i/>
          <w:iCs/>
          <w:sz w:val="20"/>
          <w:szCs w:val="20"/>
          <w:lang w:bidi="ar-EG"/>
        </w:rPr>
        <w:t>3</w:t>
      </w:r>
      <w:r w:rsidR="008B2515" w:rsidRPr="000425FC">
        <w:rPr>
          <w:i/>
          <w:iCs/>
          <w:sz w:val="20"/>
          <w:szCs w:val="20"/>
          <w:lang w:bidi="ar-EG"/>
        </w:rPr>
        <w:t>0),(32</w:t>
      </w:r>
      <w:r w:rsidR="008B2515">
        <w:rPr>
          <w:i/>
          <w:iCs/>
          <w:sz w:val="20"/>
          <w:szCs w:val="20"/>
          <w:lang w:bidi="ar-EG"/>
        </w:rPr>
        <w:t>.00</w:t>
      </w:r>
      <w:r w:rsidR="008B2515" w:rsidRPr="000425FC">
        <w:rPr>
          <w:i/>
          <w:iCs/>
          <w:sz w:val="20"/>
          <w:szCs w:val="20"/>
          <w:lang w:bidi="ar-EG"/>
        </w:rPr>
        <w:t>.)</w:t>
      </w:r>
      <w:r w:rsidRPr="000425FC">
        <w:rPr>
          <w:sz w:val="20"/>
          <w:szCs w:val="20"/>
          <w:lang w:bidi="ar-EG"/>
        </w:rPr>
        <w:t>respectively at levels of sig</w:t>
      </w:r>
      <w:r w:rsidRPr="000425FC">
        <w:rPr>
          <w:i/>
          <w:iCs/>
          <w:sz w:val="20"/>
          <w:szCs w:val="20"/>
          <w:lang w:bidi="ar-EG"/>
        </w:rPr>
        <w:t>(0.05)</w:t>
      </w:r>
      <w:r w:rsidRPr="000425FC">
        <w:rPr>
          <w:sz w:val="20"/>
          <w:szCs w:val="20"/>
          <w:lang w:bidi="ar-EG"/>
        </w:rPr>
        <w:t xml:space="preserve"> and </w:t>
      </w:r>
      <w:r w:rsidRPr="000425FC">
        <w:rPr>
          <w:i/>
          <w:iCs/>
          <w:sz w:val="20"/>
          <w:szCs w:val="20"/>
          <w:lang w:bidi="ar-EG"/>
        </w:rPr>
        <w:t>(0.01)</w:t>
      </w:r>
      <w:r w:rsidR="00D272E9" w:rsidRPr="000425FC">
        <w:rPr>
          <w:sz w:val="20"/>
          <w:szCs w:val="20"/>
          <w:lang w:bidi="ar-EG"/>
        </w:rPr>
        <w:t xml:space="preserve">, </w:t>
      </w:r>
      <w:proofErr w:type="spellStart"/>
      <w:r w:rsidR="00D272E9" w:rsidRPr="000425FC">
        <w:rPr>
          <w:i/>
          <w:iCs/>
          <w:sz w:val="20"/>
          <w:szCs w:val="20"/>
          <w:lang w:bidi="ar-EG"/>
        </w:rPr>
        <w:t>df</w:t>
      </w:r>
      <w:proofErr w:type="spellEnd"/>
      <w:r w:rsidR="00D272E9" w:rsidRPr="000425FC">
        <w:rPr>
          <w:sz w:val="20"/>
          <w:szCs w:val="20"/>
          <w:lang w:bidi="ar-EG"/>
        </w:rPr>
        <w:t xml:space="preserve"> equal </w:t>
      </w:r>
      <w:r w:rsidR="00D272E9" w:rsidRPr="000425FC">
        <w:rPr>
          <w:i/>
          <w:iCs/>
          <w:sz w:val="20"/>
          <w:szCs w:val="20"/>
          <w:lang w:bidi="ar-EG"/>
        </w:rPr>
        <w:t>(16)</w:t>
      </w:r>
      <w:r w:rsidR="00B5127D" w:rsidRPr="000425FC">
        <w:rPr>
          <w:sz w:val="20"/>
          <w:szCs w:val="20"/>
          <w:lang w:bidi="ar-EG"/>
        </w:rPr>
        <w:t xml:space="preserve">, </w:t>
      </w:r>
      <w:r w:rsidR="00B5127D" w:rsidRPr="000425FC">
        <w:rPr>
          <w:i/>
          <w:iCs/>
          <w:sz w:val="20"/>
          <w:szCs w:val="20"/>
          <w:lang w:bidi="ar-EG"/>
        </w:rPr>
        <w:t>while</w:t>
      </w:r>
      <w:r w:rsidRPr="000425FC">
        <w:rPr>
          <w:sz w:val="20"/>
          <w:szCs w:val="20"/>
          <w:lang w:bidi="ar-EG"/>
        </w:rPr>
        <w:t xml:space="preserve"> (</w:t>
      </w:r>
      <w:r w:rsidRPr="000425FC">
        <w:rPr>
          <w:i/>
          <w:iCs/>
          <w:sz w:val="20"/>
          <w:szCs w:val="20"/>
          <w:lang w:bidi="ar-EG"/>
        </w:rPr>
        <w:t>P</w:t>
      </w:r>
      <w:r w:rsidRPr="000425FC">
        <w:rPr>
          <w:sz w:val="20"/>
          <w:szCs w:val="20"/>
          <w:lang w:bidi="ar-EG"/>
        </w:rPr>
        <w:t>) was</w:t>
      </w:r>
      <w:r w:rsidRPr="000425FC">
        <w:rPr>
          <w:i/>
          <w:iCs/>
          <w:sz w:val="20"/>
          <w:szCs w:val="20"/>
          <w:lang w:bidi="ar-EG"/>
        </w:rPr>
        <w:t>(0.0)</w:t>
      </w:r>
      <w:r w:rsidRPr="000425FC">
        <w:rPr>
          <w:sz w:val="20"/>
          <w:szCs w:val="20"/>
          <w:lang w:bidi="ar-EG"/>
        </w:rPr>
        <w:t xml:space="preserve"> in all cases. On the other hand the lowest value of </w:t>
      </w:r>
      <w:r w:rsidRPr="000425FC">
        <w:rPr>
          <w:i/>
          <w:iCs/>
          <w:sz w:val="20"/>
          <w:szCs w:val="20"/>
          <w:lang w:bidi="ar-EG"/>
        </w:rPr>
        <w:t>(β)</w:t>
      </w:r>
      <w:r w:rsidRPr="000425FC">
        <w:rPr>
          <w:sz w:val="20"/>
          <w:szCs w:val="20"/>
          <w:lang w:bidi="ar-EG"/>
        </w:rPr>
        <w:t xml:space="preserve">was </w:t>
      </w:r>
      <w:r w:rsidRPr="000425FC">
        <w:rPr>
          <w:i/>
          <w:iCs/>
          <w:sz w:val="20"/>
          <w:szCs w:val="20"/>
          <w:lang w:bidi="ar-EG"/>
        </w:rPr>
        <w:t>(</w:t>
      </w:r>
      <w:r w:rsidRPr="000425FC">
        <w:rPr>
          <w:i/>
          <w:iCs/>
          <w:sz w:val="20"/>
          <w:szCs w:val="20"/>
        </w:rPr>
        <w:t>0.</w:t>
      </w:r>
      <w:r w:rsidR="00C77043" w:rsidRPr="000425FC">
        <w:rPr>
          <w:i/>
          <w:iCs/>
          <w:sz w:val="20"/>
          <w:szCs w:val="20"/>
        </w:rPr>
        <w:t>78</w:t>
      </w:r>
      <w:r w:rsidRPr="000425FC">
        <w:rPr>
          <w:i/>
          <w:iCs/>
          <w:sz w:val="20"/>
          <w:szCs w:val="20"/>
        </w:rPr>
        <w:t>8)</w:t>
      </w:r>
      <w:r w:rsidRPr="000425FC">
        <w:rPr>
          <w:sz w:val="20"/>
          <w:szCs w:val="20"/>
        </w:rPr>
        <w:t xml:space="preserve"> while the </w:t>
      </w:r>
      <w:r w:rsidRPr="000425FC">
        <w:rPr>
          <w:i/>
          <w:iCs/>
          <w:sz w:val="20"/>
          <w:szCs w:val="20"/>
          <w:lang w:bidi="ar-EG"/>
        </w:rPr>
        <w:t xml:space="preserve">(P) </w:t>
      </w:r>
      <w:r w:rsidRPr="000425FC">
        <w:rPr>
          <w:sz w:val="20"/>
          <w:szCs w:val="20"/>
          <w:lang w:bidi="ar-EG"/>
        </w:rPr>
        <w:t xml:space="preserve">for all the </w:t>
      </w:r>
      <w:r w:rsidRPr="000425FC">
        <w:rPr>
          <w:i/>
          <w:iCs/>
          <w:sz w:val="20"/>
          <w:szCs w:val="20"/>
        </w:rPr>
        <w:t>(T</w:t>
      </w:r>
      <w:r w:rsidRPr="000425FC">
        <w:rPr>
          <w:sz w:val="20"/>
          <w:szCs w:val="20"/>
        </w:rPr>
        <w:t xml:space="preserve">) values were </w:t>
      </w:r>
      <w:r w:rsidRPr="000425FC">
        <w:rPr>
          <w:i/>
          <w:iCs/>
          <w:sz w:val="20"/>
          <w:szCs w:val="20"/>
        </w:rPr>
        <w:t>(0.0)</w:t>
      </w:r>
      <w:r w:rsidRPr="000425FC">
        <w:rPr>
          <w:sz w:val="20"/>
          <w:szCs w:val="20"/>
        </w:rPr>
        <w:t xml:space="preserve"> as well, this prove that there is a significant relationship between both variables.</w:t>
      </w:r>
    </w:p>
    <w:p w:rsidR="002E3071" w:rsidRPr="000425FC" w:rsidRDefault="002E3071" w:rsidP="00E23A0E">
      <w:pPr>
        <w:snapToGrid w:val="0"/>
        <w:ind w:firstLine="425"/>
        <w:jc w:val="both"/>
        <w:rPr>
          <w:rStyle w:val="Hyperlink"/>
          <w:color w:val="auto"/>
          <w:sz w:val="20"/>
          <w:szCs w:val="16"/>
          <w:u w:val="none"/>
        </w:rPr>
        <w:sectPr w:rsidR="002E3071" w:rsidRPr="000425FC" w:rsidSect="00E23A0E">
          <w:type w:val="continuous"/>
          <w:pgSz w:w="12242" w:h="15842" w:code="1"/>
          <w:pgMar w:top="1440" w:right="1440" w:bottom="1440" w:left="1440" w:header="720" w:footer="720" w:gutter="0"/>
          <w:cols w:num="2" w:space="600"/>
          <w:docGrid w:linePitch="360"/>
        </w:sectPr>
      </w:pPr>
    </w:p>
    <w:p w:rsidR="000425FC" w:rsidRPr="000425FC" w:rsidRDefault="000425FC">
      <w:pPr>
        <w:rPr>
          <w:vanish/>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799"/>
        <w:gridCol w:w="509"/>
        <w:gridCol w:w="799"/>
        <w:gridCol w:w="509"/>
        <w:gridCol w:w="726"/>
        <w:gridCol w:w="509"/>
        <w:gridCol w:w="685"/>
        <w:gridCol w:w="726"/>
        <w:gridCol w:w="509"/>
        <w:gridCol w:w="654"/>
        <w:gridCol w:w="509"/>
        <w:gridCol w:w="582"/>
        <w:gridCol w:w="582"/>
      </w:tblGrid>
      <w:tr w:rsidR="00374D8A" w:rsidRPr="003C013F" w:rsidTr="003C013F">
        <w:trPr>
          <w:trHeight w:val="358"/>
          <w:jc w:val="center"/>
        </w:trPr>
        <w:tc>
          <w:tcPr>
            <w:tcW w:w="0" w:type="auto"/>
            <w:gridSpan w:val="14"/>
            <w:tcBorders>
              <w:top w:val="nil"/>
              <w:left w:val="nil"/>
              <w:right w:val="nil"/>
            </w:tcBorders>
            <w:vAlign w:val="center"/>
          </w:tcPr>
          <w:p w:rsidR="00E2106B" w:rsidRDefault="00E2106B" w:rsidP="003C013F">
            <w:pPr>
              <w:rPr>
                <w:rStyle w:val="Hyperlink"/>
                <w:rFonts w:asciiTheme="majorBidi" w:hAnsiTheme="majorBidi" w:cstheme="majorBidi"/>
                <w:color w:val="auto"/>
                <w:sz w:val="16"/>
                <w:szCs w:val="16"/>
                <w:u w:val="none"/>
              </w:rPr>
            </w:pPr>
          </w:p>
          <w:p w:rsidR="00374D8A" w:rsidRPr="003C013F" w:rsidRDefault="00374D8A" w:rsidP="003C013F">
            <w:pPr>
              <w:rPr>
                <w:rStyle w:val="Hyperlink"/>
                <w:rFonts w:asciiTheme="majorBidi" w:hAnsiTheme="majorBidi" w:cstheme="majorBidi"/>
                <w:i/>
                <w:iCs/>
                <w:color w:val="auto"/>
                <w:sz w:val="12"/>
                <w:szCs w:val="12"/>
                <w:u w:val="none"/>
              </w:rPr>
            </w:pPr>
            <w:r w:rsidRPr="003C013F">
              <w:rPr>
                <w:rStyle w:val="Hyperlink"/>
                <w:rFonts w:asciiTheme="majorBidi" w:hAnsiTheme="majorBidi" w:cstheme="majorBidi"/>
                <w:color w:val="auto"/>
                <w:sz w:val="16"/>
                <w:szCs w:val="16"/>
                <w:u w:val="none"/>
              </w:rPr>
              <w:t>Table (7) : The Relationship between the Sub-Dependent V. (A2) and the Independent V. (C), Supported by 4 Function-Indicating Graphs</w:t>
            </w:r>
          </w:p>
        </w:tc>
      </w:tr>
      <w:tr w:rsidR="00374D8A" w:rsidRPr="000425FC" w:rsidTr="00E23A0E">
        <w:trPr>
          <w:trHeight w:val="358"/>
          <w:jc w:val="center"/>
        </w:trPr>
        <w:tc>
          <w:tcPr>
            <w:tcW w:w="0" w:type="auto"/>
            <w:vMerge w:val="restart"/>
            <w:vAlign w:val="center"/>
          </w:tcPr>
          <w:p w:rsidR="00374D8A" w:rsidRPr="000425FC" w:rsidRDefault="00374D8A"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Variables</w:t>
            </w:r>
          </w:p>
          <w:p w:rsidR="00374D8A" w:rsidRPr="000425FC" w:rsidRDefault="00374D8A"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and</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color w:val="auto"/>
                <w:sz w:val="16"/>
                <w:szCs w:val="16"/>
                <w:u w:val="none"/>
              </w:rPr>
              <w:t>Codes</w:t>
            </w:r>
          </w:p>
        </w:tc>
        <w:tc>
          <w:tcPr>
            <w:tcW w:w="0" w:type="auto"/>
            <w:gridSpan w:val="6"/>
            <w:tcBorders>
              <w:bottom w:val="nil"/>
              <w:right w:val="single" w:sz="4" w:space="0" w:color="auto"/>
            </w:tcBorders>
            <w:vAlign w:val="center"/>
          </w:tcPr>
          <w:p w:rsidR="00374D8A" w:rsidRPr="000425FC" w:rsidRDefault="00374D8A"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Testifying the Relationship</w:t>
            </w:r>
          </w:p>
        </w:tc>
        <w:tc>
          <w:tcPr>
            <w:tcW w:w="0" w:type="auto"/>
            <w:gridSpan w:val="7"/>
            <w:vMerge w:val="restart"/>
            <w:tcBorders>
              <w:left w:val="single" w:sz="4" w:space="0" w:color="auto"/>
              <w:bottom w:val="nil"/>
            </w:tcBorders>
            <w:shd w:val="clear" w:color="auto" w:fill="auto"/>
            <w:vAlign w:val="center"/>
          </w:tcPr>
          <w:p w:rsidR="00374D8A" w:rsidRPr="000425FC" w:rsidRDefault="00374D8A"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Testifying its Denotation</w:t>
            </w:r>
          </w:p>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6"/>
                <w:szCs w:val="16"/>
                <w:u w:val="none"/>
              </w:rPr>
              <w:t>Type, Direction, Form and Degree</w:t>
            </w:r>
          </w:p>
        </w:tc>
      </w:tr>
      <w:tr w:rsidR="00374D8A" w:rsidRPr="000425FC" w:rsidTr="00E23A0E">
        <w:trPr>
          <w:trHeight w:val="337"/>
          <w:jc w:val="center"/>
        </w:trPr>
        <w:tc>
          <w:tcPr>
            <w:tcW w:w="0" w:type="auto"/>
            <w:vMerge/>
            <w:vAlign w:val="center"/>
          </w:tcPr>
          <w:p w:rsidR="00374D8A" w:rsidRPr="000425FC" w:rsidRDefault="00374D8A" w:rsidP="00E23A0E">
            <w:pPr>
              <w:rPr>
                <w:rStyle w:val="Hyperlink"/>
                <w:rFonts w:ascii="Calibri" w:hAnsi="Calibri" w:cs="Calibri"/>
                <w:i/>
                <w:iCs/>
                <w:color w:val="auto"/>
                <w:sz w:val="12"/>
                <w:szCs w:val="12"/>
                <w:u w:val="none"/>
              </w:rPr>
            </w:pPr>
          </w:p>
        </w:tc>
        <w:tc>
          <w:tcPr>
            <w:tcW w:w="0" w:type="auto"/>
            <w:gridSpan w:val="2"/>
            <w:tcBorders>
              <w:top w:val="nil"/>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Pearson</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(Chi)²</w:t>
            </w:r>
          </w:p>
        </w:tc>
        <w:tc>
          <w:tcPr>
            <w:tcW w:w="0" w:type="auto"/>
            <w:gridSpan w:val="2"/>
            <w:tcBorders>
              <w:top w:val="nil"/>
              <w:left w:val="nil"/>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Likelihood</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Ratio (Chi)²</w:t>
            </w:r>
          </w:p>
        </w:tc>
        <w:tc>
          <w:tcPr>
            <w:tcW w:w="0" w:type="auto"/>
            <w:gridSpan w:val="2"/>
            <w:tcBorders>
              <w:top w:val="nil"/>
              <w:left w:val="nil"/>
              <w:bottom w:val="single" w:sz="4" w:space="0" w:color="auto"/>
              <w:right w:val="single" w:sz="4" w:space="0" w:color="auto"/>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Linear  by</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Linear (Chi)²</w:t>
            </w:r>
          </w:p>
        </w:tc>
        <w:tc>
          <w:tcPr>
            <w:tcW w:w="0" w:type="auto"/>
            <w:gridSpan w:val="7"/>
            <w:vMerge/>
            <w:tcBorders>
              <w:top w:val="nil"/>
              <w:left w:val="single" w:sz="4" w:space="0" w:color="auto"/>
              <w:bottom w:val="single" w:sz="4" w:space="0" w:color="auto"/>
            </w:tcBorders>
            <w:shd w:val="clear" w:color="auto" w:fill="auto"/>
            <w:vAlign w:val="center"/>
          </w:tcPr>
          <w:p w:rsidR="00374D8A" w:rsidRPr="000425FC" w:rsidRDefault="00374D8A" w:rsidP="00E23A0E">
            <w:pPr>
              <w:jc w:val="center"/>
              <w:rPr>
                <w:rStyle w:val="Hyperlink"/>
                <w:rFonts w:ascii="Calibri" w:hAnsi="Calibri" w:cs="Calibri"/>
                <w:i/>
                <w:iCs/>
                <w:color w:val="auto"/>
                <w:sz w:val="12"/>
                <w:szCs w:val="12"/>
                <w:u w:val="none"/>
              </w:rPr>
            </w:pPr>
          </w:p>
        </w:tc>
      </w:tr>
      <w:tr w:rsidR="00374D8A" w:rsidRPr="000425FC" w:rsidTr="00E23A0E">
        <w:trPr>
          <w:trHeight w:val="278"/>
          <w:jc w:val="center"/>
        </w:trPr>
        <w:tc>
          <w:tcPr>
            <w:tcW w:w="0" w:type="auto"/>
            <w:vMerge/>
            <w:tcBorders>
              <w:bottom w:val="single" w:sz="4" w:space="0" w:color="auto"/>
            </w:tcBorders>
            <w:vAlign w:val="center"/>
          </w:tcPr>
          <w:p w:rsidR="00374D8A" w:rsidRPr="000425FC" w:rsidRDefault="00374D8A" w:rsidP="00E23A0E">
            <w:pPr>
              <w:rPr>
                <w:rStyle w:val="Hyperlink"/>
                <w:rFonts w:ascii="Calibri" w:hAnsi="Calibri" w:cs="Calibri"/>
                <w:color w:val="auto"/>
                <w:sz w:val="12"/>
                <w:szCs w:val="12"/>
                <w:u w:val="none"/>
              </w:rPr>
            </w:pPr>
          </w:p>
        </w:tc>
        <w:tc>
          <w:tcPr>
            <w:tcW w:w="0" w:type="auto"/>
            <w:tcBorders>
              <w:top w:val="single" w:sz="4" w:space="0" w:color="auto"/>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single" w:sz="4" w:space="0" w:color="auto"/>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single" w:sz="4" w:space="0" w:color="auto"/>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Reg.</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 (β)</w:t>
            </w:r>
          </w:p>
        </w:tc>
        <w:tc>
          <w:tcPr>
            <w:tcW w:w="0" w:type="auto"/>
            <w:tcBorders>
              <w:top w:val="single" w:sz="4" w:space="0" w:color="auto"/>
              <w:left w:val="nil"/>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(F)</w:t>
            </w:r>
          </w:p>
        </w:tc>
        <w:tc>
          <w:tcPr>
            <w:tcW w:w="0" w:type="auto"/>
            <w:tcBorders>
              <w:top w:val="single" w:sz="4" w:space="0" w:color="auto"/>
              <w:left w:val="nil"/>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(T)</w:t>
            </w:r>
          </w:p>
        </w:tc>
        <w:tc>
          <w:tcPr>
            <w:tcW w:w="0" w:type="auto"/>
            <w:tcBorders>
              <w:top w:val="single" w:sz="4" w:space="0" w:color="auto"/>
              <w:left w:val="nil"/>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R</w:t>
            </w: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w:t>
            </w:r>
          </w:p>
        </w:tc>
        <w:tc>
          <w:tcPr>
            <w:tcW w:w="0" w:type="auto"/>
            <w:tcBorders>
              <w:top w:val="single" w:sz="4" w:space="0" w:color="auto"/>
              <w:left w:val="nil"/>
              <w:bottom w:val="single" w:sz="4" w:space="0" w:color="auto"/>
            </w:tcBorders>
            <w:vAlign w:val="center"/>
          </w:tcPr>
          <w:p w:rsidR="00374D8A" w:rsidRPr="000425FC" w:rsidRDefault="00374D8A" w:rsidP="00E23A0E">
            <w:pPr>
              <w:jc w:val="center"/>
              <w:rPr>
                <w:rStyle w:val="Hyperlink"/>
                <w:rFonts w:ascii="Calibri" w:hAnsi="Calibri" w:cs="Calibri"/>
                <w:i/>
                <w:iCs/>
                <w:color w:val="auto"/>
                <w:sz w:val="12"/>
                <w:szCs w:val="12"/>
                <w:u w:val="none"/>
              </w:rPr>
            </w:pPr>
          </w:p>
          <w:p w:rsidR="00374D8A" w:rsidRPr="000425FC" w:rsidRDefault="00374D8A"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w:t>
            </w:r>
          </w:p>
          <w:p w:rsidR="00374D8A" w:rsidRPr="000425FC" w:rsidRDefault="00374D8A" w:rsidP="00E23A0E">
            <w:pPr>
              <w:rPr>
                <w:rStyle w:val="Hyperlink"/>
                <w:i/>
                <w:iCs/>
                <w:color w:val="auto"/>
                <w:u w:val="none"/>
                <w:lang w:bidi="ar-EG"/>
              </w:rPr>
            </w:pPr>
            <w:r w:rsidRPr="000425FC">
              <w:rPr>
                <w:rStyle w:val="Hyperlink"/>
                <w:rFonts w:ascii="Calibri" w:hAnsi="Calibri" w:cs="Calibri"/>
                <w:i/>
                <w:iCs/>
                <w:color w:val="auto"/>
                <w:sz w:val="12"/>
                <w:szCs w:val="12"/>
                <w:u w:val="none"/>
              </w:rPr>
              <w:t xml:space="preserve">     R²</w:t>
            </w:r>
          </w:p>
          <w:p w:rsidR="00374D8A" w:rsidRPr="000425FC" w:rsidRDefault="00374D8A" w:rsidP="00E23A0E">
            <w:pPr>
              <w:jc w:val="center"/>
              <w:rPr>
                <w:rStyle w:val="Hyperlink"/>
                <w:rFonts w:ascii="Calibri" w:hAnsi="Calibri" w:cs="Calibri"/>
                <w:i/>
                <w:iCs/>
                <w:color w:val="auto"/>
                <w:sz w:val="12"/>
                <w:szCs w:val="12"/>
                <w:u w:val="none"/>
              </w:rPr>
            </w:pPr>
          </w:p>
        </w:tc>
      </w:tr>
      <w:tr w:rsidR="00374D8A" w:rsidRPr="000425FC" w:rsidTr="00E23A0E">
        <w:trPr>
          <w:trHeight w:val="159"/>
          <w:jc w:val="center"/>
        </w:trPr>
        <w:tc>
          <w:tcPr>
            <w:tcW w:w="0" w:type="auto"/>
            <w:tcBorders>
              <w:top w:val="single" w:sz="4" w:space="0" w:color="auto"/>
              <w:bottom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FC1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FA2</w:t>
            </w:r>
          </w:p>
        </w:tc>
        <w:tc>
          <w:tcPr>
            <w:tcW w:w="0" w:type="auto"/>
            <w:tcBorders>
              <w:top w:val="single" w:sz="4" w:space="0" w:color="auto"/>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3134.211</w:t>
            </w:r>
          </w:p>
        </w:tc>
        <w:tc>
          <w:tcPr>
            <w:tcW w:w="0" w:type="auto"/>
            <w:tcBorders>
              <w:top w:val="single" w:sz="4" w:space="0" w:color="auto"/>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972.268</w:t>
            </w:r>
          </w:p>
        </w:tc>
        <w:tc>
          <w:tcPr>
            <w:tcW w:w="0" w:type="auto"/>
            <w:tcBorders>
              <w:top w:val="single" w:sz="4" w:space="0" w:color="auto"/>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151.561</w:t>
            </w:r>
          </w:p>
        </w:tc>
        <w:tc>
          <w:tcPr>
            <w:tcW w:w="0" w:type="auto"/>
            <w:tcBorders>
              <w:top w:val="single" w:sz="4" w:space="0" w:color="auto"/>
              <w:left w:val="nil"/>
              <w:bottom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+ 0.788</w:t>
            </w:r>
          </w:p>
        </w:tc>
        <w:tc>
          <w:tcPr>
            <w:tcW w:w="0" w:type="auto"/>
            <w:tcBorders>
              <w:top w:val="single" w:sz="4" w:space="0" w:color="auto"/>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385.750</w:t>
            </w:r>
          </w:p>
        </w:tc>
        <w:tc>
          <w:tcPr>
            <w:tcW w:w="0" w:type="auto"/>
            <w:tcBorders>
              <w:top w:val="single" w:sz="4" w:space="0" w:color="auto"/>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19.641</w:t>
            </w:r>
          </w:p>
        </w:tc>
        <w:tc>
          <w:tcPr>
            <w:tcW w:w="0" w:type="auto"/>
            <w:tcBorders>
              <w:top w:val="single" w:sz="4" w:space="0" w:color="auto"/>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0.880</w:t>
            </w:r>
          </w:p>
        </w:tc>
        <w:tc>
          <w:tcPr>
            <w:tcW w:w="0" w:type="auto"/>
            <w:tcBorders>
              <w:top w:val="single" w:sz="4" w:space="0" w:color="auto"/>
              <w:left w:val="nil"/>
              <w:bottom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0.774</w:t>
            </w:r>
          </w:p>
        </w:tc>
      </w:tr>
      <w:tr w:rsidR="00374D8A" w:rsidRPr="000425FC" w:rsidTr="00E23A0E">
        <w:trPr>
          <w:trHeight w:val="159"/>
          <w:jc w:val="center"/>
        </w:trPr>
        <w:tc>
          <w:tcPr>
            <w:tcW w:w="0" w:type="auto"/>
            <w:tcBorders>
              <w:top w:val="nil"/>
              <w:bottom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FC2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 A2</w:t>
            </w:r>
          </w:p>
        </w:tc>
        <w:tc>
          <w:tcPr>
            <w:tcW w:w="0" w:type="auto"/>
            <w:tcBorders>
              <w:top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3789.371</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1149.856</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183.127</w:t>
            </w:r>
          </w:p>
        </w:tc>
        <w:tc>
          <w:tcPr>
            <w:tcW w:w="0" w:type="auto"/>
            <w:tcBorders>
              <w:top w:val="nil"/>
              <w:left w:val="nil"/>
              <w:bottom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+ 0.877</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689.440</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26.257</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0.858</w:t>
            </w:r>
          </w:p>
        </w:tc>
        <w:tc>
          <w:tcPr>
            <w:tcW w:w="0" w:type="auto"/>
            <w:tcBorders>
              <w:top w:val="nil"/>
              <w:left w:val="nil"/>
              <w:bottom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0.734</w:t>
            </w:r>
          </w:p>
        </w:tc>
      </w:tr>
      <w:tr w:rsidR="00374D8A" w:rsidRPr="000425FC" w:rsidTr="00E23A0E">
        <w:trPr>
          <w:trHeight w:val="171"/>
          <w:jc w:val="center"/>
        </w:trPr>
        <w:tc>
          <w:tcPr>
            <w:tcW w:w="0" w:type="auto"/>
            <w:tcBorders>
              <w:top w:val="nil"/>
              <w:bottom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FC3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 A2</w:t>
            </w:r>
          </w:p>
        </w:tc>
        <w:tc>
          <w:tcPr>
            <w:tcW w:w="0" w:type="auto"/>
            <w:tcBorders>
              <w:top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3812.570</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1142.549</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230.031</w:t>
            </w:r>
          </w:p>
        </w:tc>
        <w:tc>
          <w:tcPr>
            <w:tcW w:w="0" w:type="auto"/>
            <w:tcBorders>
              <w:top w:val="nil"/>
              <w:left w:val="nil"/>
              <w:bottom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+ 0.942</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3007.33</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54.839</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0.961</w:t>
            </w:r>
          </w:p>
        </w:tc>
        <w:tc>
          <w:tcPr>
            <w:tcW w:w="0" w:type="auto"/>
            <w:tcBorders>
              <w:top w:val="nil"/>
              <w:left w:val="nil"/>
              <w:bottom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0.924</w:t>
            </w:r>
          </w:p>
        </w:tc>
      </w:tr>
      <w:tr w:rsidR="00374D8A" w:rsidRPr="000425FC" w:rsidTr="00E23A0E">
        <w:trPr>
          <w:trHeight w:val="171"/>
          <w:jc w:val="center"/>
        </w:trPr>
        <w:tc>
          <w:tcPr>
            <w:tcW w:w="0" w:type="auto"/>
            <w:tcBorders>
              <w:top w:val="nil"/>
              <w:bottom w:val="single" w:sz="4" w:space="0" w:color="auto"/>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FC4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 A2</w:t>
            </w:r>
          </w:p>
        </w:tc>
        <w:tc>
          <w:tcPr>
            <w:tcW w:w="0" w:type="auto"/>
            <w:tcBorders>
              <w:top w:val="nil"/>
              <w:bottom w:val="single" w:sz="4" w:space="0" w:color="auto"/>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4089.891</w:t>
            </w:r>
          </w:p>
        </w:tc>
        <w:tc>
          <w:tcPr>
            <w:tcW w:w="0" w:type="auto"/>
            <w:tcBorders>
              <w:top w:val="nil"/>
              <w:left w:val="nil"/>
              <w:bottom w:val="single" w:sz="4" w:space="0" w:color="auto"/>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1163.813</w:t>
            </w:r>
          </w:p>
        </w:tc>
        <w:tc>
          <w:tcPr>
            <w:tcW w:w="0" w:type="auto"/>
            <w:tcBorders>
              <w:top w:val="nil"/>
              <w:left w:val="nil"/>
              <w:bottom w:val="single" w:sz="4" w:space="0" w:color="auto"/>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232.472</w:t>
            </w:r>
          </w:p>
        </w:tc>
        <w:tc>
          <w:tcPr>
            <w:tcW w:w="0" w:type="auto"/>
            <w:tcBorders>
              <w:top w:val="nil"/>
              <w:left w:val="nil"/>
              <w:bottom w:val="single" w:sz="4" w:space="0" w:color="auto"/>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single" w:sz="4" w:space="0" w:color="auto"/>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+ 0.926</w:t>
            </w:r>
          </w:p>
        </w:tc>
        <w:tc>
          <w:tcPr>
            <w:tcW w:w="0" w:type="auto"/>
            <w:tcBorders>
              <w:top w:val="nil"/>
              <w:left w:val="nil"/>
              <w:bottom w:val="single" w:sz="4" w:space="0" w:color="auto"/>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3488.25</w:t>
            </w:r>
          </w:p>
        </w:tc>
        <w:tc>
          <w:tcPr>
            <w:tcW w:w="0" w:type="auto"/>
            <w:tcBorders>
              <w:top w:val="nil"/>
              <w:left w:val="nil"/>
              <w:bottom w:val="single" w:sz="4" w:space="0" w:color="auto"/>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59.061</w:t>
            </w:r>
          </w:p>
        </w:tc>
        <w:tc>
          <w:tcPr>
            <w:tcW w:w="0" w:type="auto"/>
            <w:tcBorders>
              <w:top w:val="nil"/>
              <w:left w:val="nil"/>
              <w:bottom w:val="single" w:sz="4" w:space="0" w:color="auto"/>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0.966</w:t>
            </w:r>
          </w:p>
        </w:tc>
        <w:tc>
          <w:tcPr>
            <w:tcW w:w="0" w:type="auto"/>
            <w:tcBorders>
              <w:top w:val="nil"/>
              <w:left w:val="nil"/>
              <w:bottom w:val="single" w:sz="4" w:space="0" w:color="auto"/>
            </w:tcBorders>
            <w:vAlign w:val="center"/>
          </w:tcPr>
          <w:p w:rsidR="00374D8A" w:rsidRPr="000425FC" w:rsidRDefault="00374D8A"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0.934</w:t>
            </w:r>
          </w:p>
        </w:tc>
      </w:tr>
      <w:tr w:rsidR="00374D8A" w:rsidRPr="000425FC" w:rsidTr="003C013F">
        <w:trPr>
          <w:trHeight w:val="171"/>
          <w:jc w:val="center"/>
        </w:trPr>
        <w:tc>
          <w:tcPr>
            <w:tcW w:w="0" w:type="auto"/>
            <w:gridSpan w:val="14"/>
            <w:tcBorders>
              <w:top w:val="single" w:sz="4" w:space="0" w:color="auto"/>
              <w:bottom w:val="single" w:sz="4" w:space="0" w:color="auto"/>
            </w:tcBorders>
            <w:vAlign w:val="center"/>
          </w:tcPr>
          <w:p w:rsidR="00374D8A" w:rsidRPr="000425FC" w:rsidRDefault="00F974E2" w:rsidP="00E23A0E">
            <w:pPr>
              <w:jc w:val="center"/>
              <w:rPr>
                <w:rStyle w:val="Hyperlink"/>
                <w:rFonts w:ascii="Calibri" w:hAnsi="Calibri" w:cs="Calibri"/>
                <w:color w:val="auto"/>
                <w:sz w:val="12"/>
                <w:szCs w:val="12"/>
                <w:u w:val="none"/>
              </w:rPr>
            </w:pPr>
            <w:r w:rsidRPr="000425FC">
              <w:rPr>
                <w:noProof/>
              </w:rPr>
              <w:drawing>
                <wp:inline distT="0" distB="0" distL="0" distR="0">
                  <wp:extent cx="1351280" cy="1330960"/>
                  <wp:effectExtent l="19050" t="0" r="1270" b="0"/>
                  <wp:docPr id="1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srcRect/>
                          <a:stretch>
                            <a:fillRect/>
                          </a:stretch>
                        </pic:blipFill>
                        <pic:spPr bwMode="auto">
                          <a:xfrm>
                            <a:off x="0" y="0"/>
                            <a:ext cx="1351280" cy="1330960"/>
                          </a:xfrm>
                          <a:prstGeom prst="rect">
                            <a:avLst/>
                          </a:prstGeom>
                          <a:noFill/>
                          <a:ln w="9525">
                            <a:noFill/>
                            <a:miter lim="800000"/>
                            <a:headEnd/>
                            <a:tailEnd/>
                          </a:ln>
                        </pic:spPr>
                      </pic:pic>
                    </a:graphicData>
                  </a:graphic>
                </wp:inline>
              </w:drawing>
            </w:r>
            <w:r w:rsidRPr="000425FC">
              <w:rPr>
                <w:noProof/>
              </w:rPr>
              <w:drawing>
                <wp:inline distT="0" distB="0" distL="0" distR="0">
                  <wp:extent cx="1384935" cy="1330960"/>
                  <wp:effectExtent l="19050" t="0" r="5715" b="0"/>
                  <wp:docPr id="1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srcRect/>
                          <a:stretch>
                            <a:fillRect/>
                          </a:stretch>
                        </pic:blipFill>
                        <pic:spPr bwMode="auto">
                          <a:xfrm>
                            <a:off x="0" y="0"/>
                            <a:ext cx="1384935" cy="1330960"/>
                          </a:xfrm>
                          <a:prstGeom prst="rect">
                            <a:avLst/>
                          </a:prstGeom>
                          <a:noFill/>
                          <a:ln w="9525">
                            <a:noFill/>
                            <a:miter lim="800000"/>
                            <a:headEnd/>
                            <a:tailEnd/>
                          </a:ln>
                        </pic:spPr>
                      </pic:pic>
                    </a:graphicData>
                  </a:graphic>
                </wp:inline>
              </w:drawing>
            </w:r>
            <w:r w:rsidRPr="000425FC">
              <w:rPr>
                <w:noProof/>
              </w:rPr>
              <w:drawing>
                <wp:inline distT="0" distB="0" distL="0" distR="0">
                  <wp:extent cx="1433195" cy="1310005"/>
                  <wp:effectExtent l="19050" t="0" r="0" b="0"/>
                  <wp:docPr id="1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1433195" cy="1310005"/>
                          </a:xfrm>
                          <a:prstGeom prst="rect">
                            <a:avLst/>
                          </a:prstGeom>
                          <a:noFill/>
                          <a:ln w="9525">
                            <a:noFill/>
                            <a:miter lim="800000"/>
                            <a:headEnd/>
                            <a:tailEnd/>
                          </a:ln>
                        </pic:spPr>
                      </pic:pic>
                    </a:graphicData>
                  </a:graphic>
                </wp:inline>
              </w:drawing>
            </w:r>
            <w:r w:rsidRPr="000425FC">
              <w:rPr>
                <w:noProof/>
              </w:rPr>
              <w:drawing>
                <wp:inline distT="0" distB="0" distL="0" distR="0">
                  <wp:extent cx="1351280" cy="1310005"/>
                  <wp:effectExtent l="19050" t="0" r="1270" b="0"/>
                  <wp:docPr id="1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cstate="print"/>
                          <a:srcRect/>
                          <a:stretch>
                            <a:fillRect/>
                          </a:stretch>
                        </pic:blipFill>
                        <pic:spPr bwMode="auto">
                          <a:xfrm>
                            <a:off x="0" y="0"/>
                            <a:ext cx="1351280" cy="1310005"/>
                          </a:xfrm>
                          <a:prstGeom prst="rect">
                            <a:avLst/>
                          </a:prstGeom>
                          <a:noFill/>
                          <a:ln w="9525">
                            <a:noFill/>
                            <a:miter lim="800000"/>
                            <a:headEnd/>
                            <a:tailEnd/>
                          </a:ln>
                        </pic:spPr>
                      </pic:pic>
                    </a:graphicData>
                  </a:graphic>
                </wp:inline>
              </w:drawing>
            </w:r>
          </w:p>
        </w:tc>
      </w:tr>
      <w:tr w:rsidR="00374D8A" w:rsidRPr="000425FC" w:rsidTr="003C013F">
        <w:trPr>
          <w:trHeight w:val="171"/>
          <w:jc w:val="center"/>
        </w:trPr>
        <w:tc>
          <w:tcPr>
            <w:tcW w:w="0" w:type="auto"/>
            <w:gridSpan w:val="14"/>
            <w:tcBorders>
              <w:top w:val="single" w:sz="4" w:space="0" w:color="auto"/>
              <w:left w:val="nil"/>
              <w:bottom w:val="nil"/>
              <w:right w:val="nil"/>
            </w:tcBorders>
            <w:vAlign w:val="center"/>
          </w:tcPr>
          <w:p w:rsidR="00374D8A" w:rsidRPr="003C013F" w:rsidRDefault="00374D8A" w:rsidP="00E23A0E">
            <w:pPr>
              <w:rPr>
                <w:rStyle w:val="Hyperlink"/>
                <w:rFonts w:asciiTheme="majorBidi" w:hAnsiTheme="majorBidi" w:cstheme="majorBidi"/>
                <w:color w:val="auto"/>
                <w:sz w:val="16"/>
                <w:szCs w:val="16"/>
                <w:u w:val="none"/>
              </w:rPr>
            </w:pPr>
            <w:r w:rsidRPr="003C013F">
              <w:rPr>
                <w:rStyle w:val="Hyperlink"/>
                <w:rFonts w:asciiTheme="majorBidi" w:hAnsiTheme="majorBidi" w:cstheme="majorBidi"/>
                <w:color w:val="auto"/>
                <w:sz w:val="16"/>
                <w:szCs w:val="16"/>
                <w:u w:val="none"/>
              </w:rPr>
              <w:t>Source: Based upon Empirical study</w:t>
            </w:r>
          </w:p>
        </w:tc>
      </w:tr>
    </w:tbl>
    <w:p w:rsidR="0071226C" w:rsidRPr="000425FC" w:rsidRDefault="0071226C" w:rsidP="00E23A0E">
      <w:pPr>
        <w:snapToGrid w:val="0"/>
        <w:ind w:firstLine="425"/>
        <w:jc w:val="both"/>
        <w:rPr>
          <w:sz w:val="20"/>
          <w:szCs w:val="20"/>
          <w:lang w:bidi="ar-EG"/>
        </w:rPr>
      </w:pPr>
    </w:p>
    <w:p w:rsidR="0071226C" w:rsidRPr="000425FC" w:rsidRDefault="0071226C" w:rsidP="00E23A0E">
      <w:pPr>
        <w:snapToGrid w:val="0"/>
        <w:ind w:firstLine="425"/>
        <w:jc w:val="both"/>
        <w:rPr>
          <w:sz w:val="20"/>
          <w:szCs w:val="20"/>
          <w:lang w:bidi="ar-EG"/>
        </w:rPr>
        <w:sectPr w:rsidR="0071226C" w:rsidRPr="000425FC" w:rsidSect="0071226C">
          <w:type w:val="continuous"/>
          <w:pgSz w:w="12242" w:h="15842" w:code="1"/>
          <w:pgMar w:top="1440" w:right="1440" w:bottom="1440" w:left="1440" w:header="720" w:footer="720" w:gutter="0"/>
          <w:cols w:space="720"/>
          <w:bidi/>
          <w:docGrid w:linePitch="360"/>
        </w:sectPr>
      </w:pPr>
    </w:p>
    <w:p w:rsidR="003B72AD" w:rsidRPr="000425FC" w:rsidRDefault="00F3578E" w:rsidP="00E23A0E">
      <w:pPr>
        <w:snapToGrid w:val="0"/>
        <w:ind w:firstLine="425"/>
        <w:jc w:val="both"/>
        <w:rPr>
          <w:i/>
          <w:iCs/>
          <w:sz w:val="20"/>
          <w:szCs w:val="16"/>
        </w:rPr>
      </w:pPr>
      <w:r w:rsidRPr="000425FC">
        <w:rPr>
          <w:sz w:val="20"/>
          <w:szCs w:val="20"/>
          <w:lang w:bidi="ar-EG"/>
        </w:rPr>
        <w:lastRenderedPageBreak/>
        <w:t xml:space="preserve">With the purpose of showing the denotation of this relationship, the lowest values of </w:t>
      </w:r>
      <w:r w:rsidRPr="000425FC">
        <w:rPr>
          <w:i/>
          <w:iCs/>
          <w:sz w:val="20"/>
          <w:szCs w:val="20"/>
          <w:lang w:bidi="ar-EG"/>
        </w:rPr>
        <w:t>(F</w:t>
      </w:r>
      <w:r w:rsidR="0071226C" w:rsidRPr="000425FC">
        <w:rPr>
          <w:i/>
          <w:iCs/>
          <w:sz w:val="20"/>
          <w:szCs w:val="20"/>
          <w:lang w:bidi="ar-EG"/>
        </w:rPr>
        <w:t>&amp;</w:t>
      </w:r>
      <w:r w:rsidRPr="000425FC">
        <w:rPr>
          <w:i/>
          <w:iCs/>
          <w:sz w:val="20"/>
          <w:szCs w:val="20"/>
          <w:lang w:bidi="ar-EG"/>
        </w:rPr>
        <w:t>T)</w:t>
      </w:r>
      <w:r w:rsidRPr="000425FC">
        <w:rPr>
          <w:sz w:val="20"/>
          <w:szCs w:val="20"/>
          <w:lang w:bidi="ar-EG"/>
        </w:rPr>
        <w:t xml:space="preserve"> were </w:t>
      </w:r>
      <w:r w:rsidRPr="000425FC">
        <w:rPr>
          <w:i/>
          <w:iCs/>
          <w:sz w:val="20"/>
          <w:szCs w:val="20"/>
          <w:lang w:bidi="ar-EG"/>
        </w:rPr>
        <w:t>(</w:t>
      </w:r>
      <w:r w:rsidR="006A6E6C" w:rsidRPr="000425FC">
        <w:rPr>
          <w:i/>
          <w:iCs/>
          <w:sz w:val="20"/>
          <w:szCs w:val="20"/>
          <w:lang w:bidi="ar-EG"/>
        </w:rPr>
        <w:t>385</w:t>
      </w:r>
      <w:r w:rsidRPr="000425FC">
        <w:rPr>
          <w:i/>
          <w:iCs/>
          <w:sz w:val="20"/>
          <w:szCs w:val="20"/>
          <w:lang w:bidi="ar-EG"/>
        </w:rPr>
        <w:t>.</w:t>
      </w:r>
      <w:r w:rsidR="006A6E6C" w:rsidRPr="000425FC">
        <w:rPr>
          <w:i/>
          <w:iCs/>
          <w:sz w:val="20"/>
          <w:szCs w:val="20"/>
          <w:lang w:bidi="ar-EG"/>
        </w:rPr>
        <w:t>750</w:t>
      </w:r>
      <w:r w:rsidRPr="000425FC">
        <w:rPr>
          <w:i/>
          <w:iCs/>
          <w:sz w:val="20"/>
          <w:szCs w:val="20"/>
          <w:lang w:bidi="ar-EG"/>
        </w:rPr>
        <w:t xml:space="preserve">, </w:t>
      </w:r>
      <w:r w:rsidR="006A6E6C" w:rsidRPr="000425FC">
        <w:rPr>
          <w:i/>
          <w:iCs/>
          <w:sz w:val="20"/>
          <w:szCs w:val="20"/>
          <w:lang w:bidi="ar-EG"/>
        </w:rPr>
        <w:t>19</w:t>
      </w:r>
      <w:r w:rsidRPr="000425FC">
        <w:rPr>
          <w:i/>
          <w:iCs/>
          <w:sz w:val="20"/>
          <w:szCs w:val="20"/>
          <w:lang w:bidi="ar-EG"/>
        </w:rPr>
        <w:t>.</w:t>
      </w:r>
      <w:r w:rsidR="006A6E6C" w:rsidRPr="000425FC">
        <w:rPr>
          <w:i/>
          <w:iCs/>
          <w:sz w:val="20"/>
          <w:szCs w:val="20"/>
          <w:lang w:bidi="ar-EG"/>
        </w:rPr>
        <w:t>641</w:t>
      </w:r>
      <w:r w:rsidRPr="000425FC">
        <w:rPr>
          <w:i/>
          <w:iCs/>
          <w:sz w:val="20"/>
          <w:szCs w:val="20"/>
          <w:lang w:bidi="ar-EG"/>
        </w:rPr>
        <w:t xml:space="preserve">) </w:t>
      </w:r>
      <w:r w:rsidRPr="000425FC">
        <w:rPr>
          <w:sz w:val="20"/>
          <w:szCs w:val="20"/>
          <w:lang w:bidi="ar-EG"/>
        </w:rPr>
        <w:t xml:space="preserve">&lt; their tab. Values </w:t>
      </w:r>
      <w:r w:rsidR="006A6E6C" w:rsidRPr="000425FC">
        <w:rPr>
          <w:sz w:val="20"/>
          <w:szCs w:val="20"/>
          <w:lang w:bidi="ar-EG"/>
        </w:rPr>
        <w:t xml:space="preserve">those equal </w:t>
      </w:r>
      <w:r w:rsidR="006A6E6C" w:rsidRPr="000425FC">
        <w:rPr>
          <w:i/>
          <w:iCs/>
          <w:sz w:val="20"/>
          <w:szCs w:val="20"/>
          <w:lang w:bidi="ar-EG"/>
        </w:rPr>
        <w:t>(</w:t>
      </w:r>
      <w:r w:rsidR="00077DB1" w:rsidRPr="000425FC">
        <w:rPr>
          <w:i/>
          <w:iCs/>
          <w:sz w:val="20"/>
          <w:szCs w:val="20"/>
          <w:lang w:bidi="ar-EG"/>
        </w:rPr>
        <w:t>3.92,</w:t>
      </w:r>
      <w:r w:rsidR="006A6E6C" w:rsidRPr="000425FC">
        <w:rPr>
          <w:i/>
          <w:iCs/>
          <w:sz w:val="20"/>
          <w:szCs w:val="20"/>
          <w:lang w:bidi="ar-EG"/>
        </w:rPr>
        <w:t xml:space="preserve"> 1.98) </w:t>
      </w:r>
      <w:r w:rsidR="006A6E6C" w:rsidRPr="000425FC">
        <w:rPr>
          <w:sz w:val="20"/>
          <w:szCs w:val="20"/>
          <w:lang w:bidi="ar-EG"/>
        </w:rPr>
        <w:t>at level of</w:t>
      </w:r>
      <w:r w:rsidR="006A6E6C" w:rsidRPr="000425FC">
        <w:rPr>
          <w:i/>
          <w:iCs/>
          <w:sz w:val="20"/>
          <w:szCs w:val="20"/>
          <w:lang w:bidi="ar-EG"/>
        </w:rPr>
        <w:t xml:space="preserve"> Sig. (0</w:t>
      </w:r>
      <w:r w:rsidR="00077DB1" w:rsidRPr="000425FC">
        <w:rPr>
          <w:i/>
          <w:iCs/>
          <w:sz w:val="20"/>
          <w:szCs w:val="20"/>
          <w:lang w:bidi="ar-EG"/>
        </w:rPr>
        <w:t>.</w:t>
      </w:r>
      <w:r w:rsidR="006A6E6C" w:rsidRPr="000425FC">
        <w:rPr>
          <w:i/>
          <w:iCs/>
          <w:sz w:val="20"/>
          <w:szCs w:val="20"/>
          <w:lang w:bidi="ar-EG"/>
        </w:rPr>
        <w:t xml:space="preserve">05), </w:t>
      </w:r>
      <w:proofErr w:type="spellStart"/>
      <w:r w:rsidR="006A6E6C" w:rsidRPr="000425FC">
        <w:rPr>
          <w:i/>
          <w:iCs/>
          <w:sz w:val="20"/>
          <w:szCs w:val="20"/>
          <w:lang w:bidi="ar-EG"/>
        </w:rPr>
        <w:t>df</w:t>
      </w:r>
      <w:proofErr w:type="spellEnd"/>
      <w:r w:rsidR="006A6E6C" w:rsidRPr="000425FC">
        <w:rPr>
          <w:i/>
          <w:iCs/>
          <w:sz w:val="20"/>
          <w:szCs w:val="20"/>
          <w:lang w:bidi="ar-EG"/>
        </w:rPr>
        <w:t xml:space="preserve"> (1,248)</w:t>
      </w:r>
      <w:r w:rsidR="0071226C" w:rsidRPr="000425FC">
        <w:rPr>
          <w:i/>
          <w:iCs/>
          <w:sz w:val="20"/>
          <w:szCs w:val="20"/>
          <w:lang w:bidi="ar-EG"/>
        </w:rPr>
        <w:t>&amp;</w:t>
      </w:r>
      <w:r w:rsidR="006A6E6C" w:rsidRPr="000425FC">
        <w:rPr>
          <w:i/>
          <w:iCs/>
          <w:sz w:val="20"/>
          <w:szCs w:val="20"/>
          <w:lang w:bidi="ar-EG"/>
        </w:rPr>
        <w:t xml:space="preserve">(248) </w:t>
      </w:r>
      <w:r w:rsidR="006A6E6C" w:rsidRPr="000425FC">
        <w:rPr>
          <w:sz w:val="20"/>
          <w:szCs w:val="20"/>
          <w:lang w:bidi="ar-EG"/>
        </w:rPr>
        <w:t xml:space="preserve">in order, </w:t>
      </w:r>
      <w:r w:rsidRPr="000425FC">
        <w:rPr>
          <w:sz w:val="20"/>
          <w:szCs w:val="20"/>
          <w:lang w:bidi="ar-EG"/>
        </w:rPr>
        <w:t xml:space="preserve">and the </w:t>
      </w:r>
      <w:r w:rsidRPr="000425FC">
        <w:rPr>
          <w:i/>
          <w:iCs/>
          <w:sz w:val="20"/>
          <w:szCs w:val="20"/>
          <w:lang w:bidi="ar-EG"/>
        </w:rPr>
        <w:t>(P)</w:t>
      </w:r>
      <w:r w:rsidRPr="000425FC">
        <w:rPr>
          <w:sz w:val="20"/>
          <w:szCs w:val="20"/>
          <w:lang w:bidi="ar-EG"/>
        </w:rPr>
        <w:t xml:space="preserve"> was </w:t>
      </w:r>
      <w:r w:rsidRPr="000425FC">
        <w:rPr>
          <w:i/>
          <w:iCs/>
          <w:sz w:val="20"/>
          <w:szCs w:val="20"/>
          <w:lang w:bidi="ar-EG"/>
        </w:rPr>
        <w:t>(0.0)</w:t>
      </w:r>
      <w:r w:rsidRPr="000425FC">
        <w:rPr>
          <w:sz w:val="20"/>
          <w:szCs w:val="20"/>
          <w:lang w:bidi="ar-EG"/>
        </w:rPr>
        <w:t xml:space="preserve"> for each. This proves that this relationship, in terms of type, is - somehow - a causal one, the </w:t>
      </w:r>
      <w:r w:rsidRPr="000425FC">
        <w:rPr>
          <w:i/>
          <w:iCs/>
          <w:sz w:val="20"/>
          <w:szCs w:val="20"/>
          <w:lang w:bidi="ar-EG"/>
        </w:rPr>
        <w:t>(</w:t>
      </w:r>
      <w:r w:rsidR="006A6E6C" w:rsidRPr="000425FC">
        <w:rPr>
          <w:i/>
          <w:iCs/>
          <w:sz w:val="20"/>
          <w:szCs w:val="20"/>
          <w:lang w:bidi="ar-EG"/>
        </w:rPr>
        <w:t>I</w:t>
      </w:r>
      <w:r w:rsidRPr="000425FC">
        <w:rPr>
          <w:i/>
          <w:iCs/>
          <w:sz w:val="20"/>
          <w:szCs w:val="20"/>
          <w:lang w:bidi="ar-EG"/>
        </w:rPr>
        <w:t>V)</w:t>
      </w:r>
      <w:r w:rsidRPr="000425FC">
        <w:rPr>
          <w:sz w:val="20"/>
          <w:szCs w:val="20"/>
          <w:lang w:bidi="ar-EG"/>
        </w:rPr>
        <w:t xml:space="preserve"> is a reason of the </w:t>
      </w:r>
      <w:r w:rsidRPr="000425FC">
        <w:rPr>
          <w:i/>
          <w:iCs/>
          <w:sz w:val="20"/>
          <w:szCs w:val="20"/>
          <w:lang w:bidi="ar-EG"/>
        </w:rPr>
        <w:t>(DV)</w:t>
      </w:r>
      <w:r w:rsidRPr="000425FC">
        <w:rPr>
          <w:sz w:val="20"/>
          <w:szCs w:val="20"/>
          <w:lang w:bidi="ar-EG"/>
        </w:rPr>
        <w:t xml:space="preserve">.Even if we recognize that this is non-parametrically regression-based causality is unlike the one parametrically established by experimentation since the latter is focused on considering </w:t>
      </w:r>
      <w:r w:rsidRPr="000425FC">
        <w:rPr>
          <w:i/>
          <w:iCs/>
          <w:sz w:val="20"/>
          <w:szCs w:val="20"/>
          <w:lang w:bidi="ar-EG"/>
        </w:rPr>
        <w:t>(IV)</w:t>
      </w:r>
      <w:r w:rsidRPr="000425FC">
        <w:rPr>
          <w:sz w:val="20"/>
          <w:szCs w:val="20"/>
          <w:lang w:bidi="ar-EG"/>
        </w:rPr>
        <w:t xml:space="preserve"> as the one and full reason of </w:t>
      </w:r>
      <w:r w:rsidRPr="000425FC">
        <w:rPr>
          <w:i/>
          <w:iCs/>
          <w:sz w:val="20"/>
          <w:szCs w:val="20"/>
          <w:lang w:bidi="ar-EG"/>
        </w:rPr>
        <w:t>(DV)</w:t>
      </w:r>
      <w:r w:rsidRPr="000425FC">
        <w:rPr>
          <w:sz w:val="20"/>
          <w:szCs w:val="20"/>
          <w:lang w:bidi="ar-EG"/>
        </w:rPr>
        <w:t xml:space="preserve">. The positive signals of all the </w:t>
      </w:r>
      <w:r w:rsidRPr="000425FC">
        <w:rPr>
          <w:i/>
          <w:iCs/>
          <w:sz w:val="20"/>
          <w:szCs w:val="20"/>
          <w:lang w:bidi="ar-EG"/>
        </w:rPr>
        <w:t>(β)</w:t>
      </w:r>
      <w:r w:rsidRPr="000425FC">
        <w:rPr>
          <w:sz w:val="20"/>
          <w:szCs w:val="20"/>
          <w:lang w:bidi="ar-EG"/>
        </w:rPr>
        <w:t>values were sufficiently indicating a positively direct relationship between both the examined variables. Liner by Liner</w:t>
      </w:r>
      <w:r w:rsidRPr="000425FC">
        <w:rPr>
          <w:i/>
          <w:iCs/>
          <w:sz w:val="20"/>
          <w:szCs w:val="20"/>
          <w:lang w:bidi="ar-EG"/>
        </w:rPr>
        <w:t>(X</w:t>
      </w:r>
      <w:r w:rsidRPr="000425FC">
        <w:rPr>
          <w:i/>
          <w:iCs/>
          <w:sz w:val="20"/>
          <w:szCs w:val="20"/>
        </w:rPr>
        <w:t>²</w:t>
      </w:r>
      <w:proofErr w:type="gramStart"/>
      <w:r w:rsidRPr="000425FC">
        <w:rPr>
          <w:i/>
          <w:iCs/>
          <w:sz w:val="20"/>
          <w:szCs w:val="20"/>
        </w:rPr>
        <w:t>)</w:t>
      </w:r>
      <w:r w:rsidRPr="000425FC">
        <w:rPr>
          <w:sz w:val="20"/>
          <w:szCs w:val="20"/>
        </w:rPr>
        <w:t>values</w:t>
      </w:r>
      <w:proofErr w:type="gramEnd"/>
      <w:r w:rsidRPr="000425FC">
        <w:rPr>
          <w:sz w:val="20"/>
          <w:szCs w:val="20"/>
          <w:lang w:bidi="ar-EG"/>
        </w:rPr>
        <w:t xml:space="preserve"> were at least </w:t>
      </w:r>
      <w:r w:rsidRPr="000425FC">
        <w:rPr>
          <w:i/>
          <w:iCs/>
          <w:sz w:val="20"/>
          <w:szCs w:val="20"/>
          <w:lang w:bidi="ar-EG"/>
        </w:rPr>
        <w:t>(</w:t>
      </w:r>
      <w:r w:rsidR="006A6E6C" w:rsidRPr="000425FC">
        <w:rPr>
          <w:i/>
          <w:iCs/>
          <w:sz w:val="20"/>
          <w:szCs w:val="20"/>
          <w:lang w:bidi="ar-EG"/>
        </w:rPr>
        <w:t>151.561</w:t>
      </w:r>
      <w:r w:rsidRPr="000425FC">
        <w:rPr>
          <w:i/>
          <w:iCs/>
          <w:sz w:val="20"/>
          <w:szCs w:val="20"/>
          <w:lang w:bidi="ar-EG"/>
        </w:rPr>
        <w:t>)</w:t>
      </w:r>
      <w:r w:rsidRPr="000425FC">
        <w:rPr>
          <w:sz w:val="20"/>
          <w:szCs w:val="20"/>
          <w:lang w:bidi="ar-EG"/>
        </w:rPr>
        <w:t xml:space="preserve">&gt; its tab. value that's previously pointed out at the same level of </w:t>
      </w:r>
      <w:r w:rsidRPr="000425FC">
        <w:rPr>
          <w:i/>
          <w:iCs/>
          <w:sz w:val="20"/>
          <w:szCs w:val="20"/>
          <w:lang w:bidi="ar-EG"/>
        </w:rPr>
        <w:t>Sig</w:t>
      </w:r>
      <w:r w:rsidR="006A6E6C" w:rsidRPr="000425FC">
        <w:rPr>
          <w:i/>
          <w:iCs/>
          <w:sz w:val="20"/>
          <w:szCs w:val="20"/>
          <w:lang w:bidi="ar-EG"/>
        </w:rPr>
        <w:t>. (0.05)</w:t>
      </w:r>
      <w:r w:rsidRPr="000425FC">
        <w:rPr>
          <w:sz w:val="20"/>
          <w:szCs w:val="20"/>
          <w:lang w:bidi="ar-EG"/>
        </w:rPr>
        <w:t xml:space="preserve"> and </w:t>
      </w:r>
      <w:r w:rsidR="0067774C" w:rsidRPr="000425FC">
        <w:rPr>
          <w:sz w:val="20"/>
          <w:szCs w:val="20"/>
          <w:lang w:bidi="ar-EG"/>
        </w:rPr>
        <w:t>same</w:t>
      </w:r>
      <w:r w:rsidR="00D46743">
        <w:rPr>
          <w:sz w:val="20"/>
          <w:szCs w:val="20"/>
          <w:lang w:bidi="ar-EG"/>
        </w:rPr>
        <w:t xml:space="preserve"> </w:t>
      </w:r>
      <w:proofErr w:type="spellStart"/>
      <w:r w:rsidR="00517D91" w:rsidRPr="000425FC">
        <w:rPr>
          <w:i/>
          <w:iCs/>
          <w:sz w:val="20"/>
          <w:szCs w:val="20"/>
          <w:lang w:bidi="ar-EG"/>
        </w:rPr>
        <w:t>df</w:t>
      </w:r>
      <w:proofErr w:type="spellEnd"/>
      <w:r w:rsidR="006A6E6C" w:rsidRPr="000425FC">
        <w:rPr>
          <w:i/>
          <w:iCs/>
          <w:sz w:val="20"/>
          <w:szCs w:val="20"/>
          <w:lang w:bidi="ar-EG"/>
        </w:rPr>
        <w:t xml:space="preserve"> (16)</w:t>
      </w:r>
      <w:r w:rsidR="00517D91" w:rsidRPr="000425FC">
        <w:rPr>
          <w:sz w:val="20"/>
          <w:szCs w:val="20"/>
          <w:lang w:bidi="ar-EG"/>
        </w:rPr>
        <w:t>,</w:t>
      </w:r>
      <w:r w:rsidRPr="000425FC">
        <w:rPr>
          <w:sz w:val="20"/>
          <w:szCs w:val="20"/>
          <w:lang w:bidi="ar-EG"/>
        </w:rPr>
        <w:t xml:space="preserve"> while </w:t>
      </w:r>
      <w:r w:rsidRPr="000425FC">
        <w:rPr>
          <w:i/>
          <w:iCs/>
          <w:sz w:val="20"/>
          <w:szCs w:val="20"/>
          <w:lang w:bidi="ar-EG"/>
        </w:rPr>
        <w:t>(P)</w:t>
      </w:r>
      <w:r w:rsidRPr="000425FC">
        <w:rPr>
          <w:sz w:val="20"/>
          <w:szCs w:val="20"/>
          <w:lang w:bidi="ar-EG"/>
        </w:rPr>
        <w:t xml:space="preserve"> was </w:t>
      </w:r>
      <w:r w:rsidRPr="000425FC">
        <w:rPr>
          <w:i/>
          <w:iCs/>
          <w:sz w:val="20"/>
          <w:szCs w:val="20"/>
          <w:lang w:bidi="ar-EG"/>
        </w:rPr>
        <w:t>(0.0)</w:t>
      </w:r>
      <w:r w:rsidRPr="000425FC">
        <w:rPr>
          <w:sz w:val="20"/>
          <w:szCs w:val="20"/>
          <w:lang w:bidi="ar-EG"/>
        </w:rPr>
        <w:t xml:space="preserve"> in all cases, which prove that this relationship is a liner one. This was supported as well by establishing the simple regression in each case as shown by the (4) graphs followed to the same table above, to clarify that the dots represented the two variables on the strait line were more than(8</w:t>
      </w:r>
      <w:r w:rsidR="006A6E6C" w:rsidRPr="000425FC">
        <w:rPr>
          <w:sz w:val="20"/>
          <w:szCs w:val="20"/>
          <w:lang w:bidi="ar-EG"/>
        </w:rPr>
        <w:t>5</w:t>
      </w:r>
      <w:r w:rsidRPr="000425FC">
        <w:rPr>
          <w:sz w:val="20"/>
          <w:szCs w:val="20"/>
          <w:lang w:bidi="ar-EG"/>
        </w:rPr>
        <w:t>%) in all the investigated relationships, this was clearly established by the values of (</w:t>
      </w:r>
      <w:r w:rsidRPr="000425FC">
        <w:rPr>
          <w:i/>
          <w:iCs/>
          <w:sz w:val="20"/>
          <w:szCs w:val="20"/>
          <w:lang w:bidi="ar-EG"/>
        </w:rPr>
        <w:t>R</w:t>
      </w:r>
      <w:r w:rsidRPr="000425FC">
        <w:rPr>
          <w:sz w:val="20"/>
          <w:szCs w:val="20"/>
          <w:lang w:bidi="ar-EG"/>
        </w:rPr>
        <w:t xml:space="preserve">) coefficient those were over </w:t>
      </w:r>
      <w:r w:rsidRPr="000425FC">
        <w:rPr>
          <w:i/>
          <w:iCs/>
          <w:sz w:val="20"/>
          <w:szCs w:val="20"/>
          <w:lang w:bidi="ar-EG"/>
        </w:rPr>
        <w:t>(0.8</w:t>
      </w:r>
      <w:r w:rsidR="006A6E6C" w:rsidRPr="000425FC">
        <w:rPr>
          <w:i/>
          <w:iCs/>
          <w:sz w:val="20"/>
          <w:szCs w:val="20"/>
          <w:lang w:bidi="ar-EG"/>
        </w:rPr>
        <w:t>5</w:t>
      </w:r>
      <w:r w:rsidRPr="000425FC">
        <w:rPr>
          <w:i/>
          <w:iCs/>
          <w:sz w:val="20"/>
          <w:szCs w:val="20"/>
          <w:lang w:bidi="ar-EG"/>
        </w:rPr>
        <w:t>)</w:t>
      </w:r>
      <w:r w:rsidR="000425FC" w:rsidRPr="000425FC">
        <w:rPr>
          <w:sz w:val="20"/>
          <w:szCs w:val="20"/>
          <w:lang w:bidi="ar-EG"/>
        </w:rPr>
        <w:t>.W</w:t>
      </w:r>
      <w:r w:rsidRPr="000425FC">
        <w:rPr>
          <w:sz w:val="20"/>
          <w:szCs w:val="20"/>
          <w:lang w:bidi="ar-EG"/>
        </w:rPr>
        <w:t xml:space="preserve">ithin the context of using regression this is indicating that the </w:t>
      </w:r>
      <w:r w:rsidRPr="000425FC">
        <w:rPr>
          <w:i/>
          <w:iCs/>
          <w:sz w:val="20"/>
          <w:szCs w:val="20"/>
          <w:lang w:bidi="ar-EG"/>
        </w:rPr>
        <w:t>(DV)</w:t>
      </w:r>
      <w:r w:rsidRPr="000425FC">
        <w:rPr>
          <w:sz w:val="20"/>
          <w:szCs w:val="20"/>
          <w:lang w:bidi="ar-EG"/>
        </w:rPr>
        <w:t xml:space="preserve"> is a function in </w:t>
      </w:r>
      <w:r w:rsidRPr="000425FC">
        <w:rPr>
          <w:i/>
          <w:iCs/>
          <w:sz w:val="20"/>
          <w:szCs w:val="20"/>
          <w:lang w:bidi="ar-EG"/>
        </w:rPr>
        <w:t>(IV)</w:t>
      </w:r>
      <w:r w:rsidRPr="000425FC">
        <w:rPr>
          <w:sz w:val="20"/>
          <w:szCs w:val="20"/>
          <w:lang w:bidi="ar-EG"/>
        </w:rPr>
        <w:t xml:space="preserve">. The </w:t>
      </w:r>
      <w:r w:rsidRPr="000425FC">
        <w:rPr>
          <w:sz w:val="20"/>
          <w:szCs w:val="20"/>
          <w:lang w:bidi="ar-EG"/>
        </w:rPr>
        <w:lastRenderedPageBreak/>
        <w:t xml:space="preserve">strength of such a relationship was twice-proved; in terms of the </w:t>
      </w:r>
      <w:r w:rsidR="00BA6472" w:rsidRPr="000425FC">
        <w:rPr>
          <w:sz w:val="20"/>
          <w:szCs w:val="20"/>
          <w:lang w:bidi="ar-EG"/>
        </w:rPr>
        <w:t xml:space="preserve">direction, since </w:t>
      </w:r>
      <w:r w:rsidRPr="000425FC">
        <w:rPr>
          <w:sz w:val="20"/>
          <w:szCs w:val="20"/>
          <w:lang w:bidi="ar-EG"/>
        </w:rPr>
        <w:t xml:space="preserve">the minimum value of </w:t>
      </w:r>
      <w:r w:rsidRPr="000425FC">
        <w:rPr>
          <w:i/>
          <w:iCs/>
          <w:sz w:val="20"/>
          <w:szCs w:val="20"/>
          <w:lang w:bidi="ar-EG"/>
        </w:rPr>
        <w:t xml:space="preserve">(R) </w:t>
      </w:r>
      <w:r w:rsidRPr="000425FC">
        <w:rPr>
          <w:sz w:val="20"/>
          <w:szCs w:val="20"/>
          <w:lang w:bidi="ar-EG"/>
        </w:rPr>
        <w:t xml:space="preserve">was </w:t>
      </w:r>
      <w:r w:rsidRPr="000425FC">
        <w:rPr>
          <w:i/>
          <w:iCs/>
          <w:sz w:val="20"/>
          <w:szCs w:val="20"/>
          <w:lang w:bidi="ar-EG"/>
        </w:rPr>
        <w:t>(</w:t>
      </w:r>
      <w:r w:rsidR="00BA6472" w:rsidRPr="000425FC">
        <w:rPr>
          <w:i/>
          <w:iCs/>
          <w:sz w:val="20"/>
          <w:szCs w:val="20"/>
          <w:lang w:bidi="ar-EG"/>
        </w:rPr>
        <w:t>0.858</w:t>
      </w:r>
      <w:r w:rsidRPr="000425FC">
        <w:rPr>
          <w:i/>
          <w:iCs/>
          <w:sz w:val="20"/>
          <w:szCs w:val="20"/>
          <w:lang w:bidi="ar-EG"/>
        </w:rPr>
        <w:t>)</w:t>
      </w:r>
      <w:r w:rsidRPr="000425FC">
        <w:rPr>
          <w:sz w:val="20"/>
          <w:szCs w:val="20"/>
          <w:lang w:bidi="ar-EG"/>
        </w:rPr>
        <w:t xml:space="preserve">, also regarding the </w:t>
      </w:r>
      <w:r w:rsidR="005C384A" w:rsidRPr="000425FC">
        <w:rPr>
          <w:sz w:val="20"/>
          <w:szCs w:val="20"/>
          <w:lang w:bidi="ar-EG"/>
        </w:rPr>
        <w:t>f</w:t>
      </w:r>
      <w:r w:rsidRPr="000425FC">
        <w:rPr>
          <w:sz w:val="20"/>
          <w:szCs w:val="20"/>
          <w:lang w:bidi="ar-EG"/>
        </w:rPr>
        <w:t xml:space="preserve">orm </w:t>
      </w:r>
      <w:r w:rsidR="00BA6472" w:rsidRPr="000425FC">
        <w:rPr>
          <w:sz w:val="20"/>
          <w:szCs w:val="20"/>
          <w:lang w:bidi="ar-EG"/>
        </w:rPr>
        <w:t xml:space="preserve">as </w:t>
      </w:r>
      <w:r w:rsidRPr="000425FC">
        <w:rPr>
          <w:sz w:val="20"/>
          <w:szCs w:val="20"/>
          <w:lang w:bidi="ar-EG"/>
        </w:rPr>
        <w:t xml:space="preserve">the minimum value of </w:t>
      </w:r>
      <w:r w:rsidRPr="000425FC">
        <w:rPr>
          <w:i/>
          <w:iCs/>
          <w:sz w:val="20"/>
          <w:szCs w:val="20"/>
          <w:lang w:bidi="ar-EG"/>
        </w:rPr>
        <w:t>(R</w:t>
      </w:r>
      <w:r w:rsidRPr="000425FC">
        <w:rPr>
          <w:i/>
          <w:iCs/>
          <w:sz w:val="20"/>
          <w:szCs w:val="20"/>
        </w:rPr>
        <w:t>²</w:t>
      </w:r>
      <w:r w:rsidRPr="000425FC">
        <w:rPr>
          <w:i/>
          <w:iCs/>
          <w:sz w:val="20"/>
          <w:szCs w:val="20"/>
          <w:lang w:bidi="ar-EG"/>
        </w:rPr>
        <w:t>)</w:t>
      </w:r>
      <w:r w:rsidRPr="000425FC">
        <w:rPr>
          <w:sz w:val="20"/>
          <w:szCs w:val="20"/>
          <w:lang w:bidi="ar-EG"/>
        </w:rPr>
        <w:t xml:space="preserve"> was </w:t>
      </w:r>
      <w:r w:rsidRPr="000425FC">
        <w:rPr>
          <w:i/>
          <w:iCs/>
          <w:sz w:val="20"/>
          <w:szCs w:val="20"/>
          <w:lang w:bidi="ar-EG"/>
        </w:rPr>
        <w:t>(</w:t>
      </w:r>
      <w:r w:rsidR="003846CA" w:rsidRPr="000425FC">
        <w:rPr>
          <w:i/>
          <w:iCs/>
          <w:sz w:val="20"/>
          <w:szCs w:val="20"/>
          <w:lang w:bidi="ar-EG"/>
        </w:rPr>
        <w:t>0.734</w:t>
      </w:r>
      <w:r w:rsidRPr="000425FC">
        <w:rPr>
          <w:i/>
          <w:iCs/>
          <w:sz w:val="20"/>
          <w:szCs w:val="20"/>
          <w:lang w:bidi="ar-EG"/>
        </w:rPr>
        <w:t>)</w:t>
      </w:r>
      <w:r w:rsidRPr="000425FC">
        <w:rPr>
          <w:sz w:val="20"/>
          <w:szCs w:val="20"/>
          <w:lang w:bidi="ar-EG"/>
        </w:rPr>
        <w:t xml:space="preserve">.As a consequence, the sub-hypotheses </w:t>
      </w:r>
      <w:r w:rsidRPr="000425FC">
        <w:rPr>
          <w:i/>
          <w:iCs/>
          <w:sz w:val="20"/>
          <w:szCs w:val="20"/>
          <w:lang w:bidi="ar-EG"/>
        </w:rPr>
        <w:t>(</w:t>
      </w:r>
      <w:r w:rsidRPr="000425FC">
        <w:rPr>
          <w:i/>
          <w:iCs/>
          <w:sz w:val="20"/>
          <w:szCs w:val="20"/>
        </w:rPr>
        <w:t>H</w:t>
      </w:r>
      <w:r w:rsidRPr="000425FC">
        <w:rPr>
          <w:i/>
          <w:iCs/>
          <w:sz w:val="20"/>
          <w:szCs w:val="20"/>
          <w:vertAlign w:val="subscript"/>
        </w:rPr>
        <w:t>o</w:t>
      </w:r>
      <w:r w:rsidRPr="000425FC">
        <w:rPr>
          <w:i/>
          <w:iCs/>
          <w:sz w:val="20"/>
          <w:szCs w:val="20"/>
        </w:rPr>
        <w:t xml:space="preserve"> 3/2/1</w:t>
      </w:r>
      <w:r w:rsidRPr="000425FC">
        <w:rPr>
          <w:i/>
          <w:iCs/>
          <w:sz w:val="20"/>
          <w:szCs w:val="20"/>
          <w:lang w:bidi="ar-EG"/>
        </w:rPr>
        <w:t>), (</w:t>
      </w:r>
      <w:r w:rsidRPr="000425FC">
        <w:rPr>
          <w:i/>
          <w:iCs/>
          <w:sz w:val="20"/>
          <w:szCs w:val="20"/>
        </w:rPr>
        <w:t>H</w:t>
      </w:r>
      <w:r w:rsidRPr="000425FC">
        <w:rPr>
          <w:i/>
          <w:iCs/>
          <w:sz w:val="20"/>
          <w:szCs w:val="20"/>
          <w:vertAlign w:val="subscript"/>
        </w:rPr>
        <w:t xml:space="preserve">o </w:t>
      </w:r>
      <w:r w:rsidRPr="000425FC">
        <w:rPr>
          <w:i/>
          <w:iCs/>
          <w:sz w:val="20"/>
          <w:szCs w:val="20"/>
        </w:rPr>
        <w:t>3/2/2</w:t>
      </w:r>
      <w:r w:rsidRPr="000425FC">
        <w:rPr>
          <w:i/>
          <w:iCs/>
          <w:sz w:val="20"/>
          <w:szCs w:val="20"/>
          <w:lang w:bidi="ar-EG"/>
        </w:rPr>
        <w:t>), (</w:t>
      </w:r>
      <w:r w:rsidRPr="000425FC">
        <w:rPr>
          <w:i/>
          <w:iCs/>
          <w:sz w:val="20"/>
          <w:szCs w:val="20"/>
        </w:rPr>
        <w:t>H</w:t>
      </w:r>
      <w:r w:rsidRPr="000425FC">
        <w:rPr>
          <w:i/>
          <w:iCs/>
          <w:sz w:val="20"/>
          <w:szCs w:val="20"/>
          <w:vertAlign w:val="subscript"/>
        </w:rPr>
        <w:t>o</w:t>
      </w:r>
      <w:r w:rsidRPr="000425FC">
        <w:rPr>
          <w:i/>
          <w:iCs/>
          <w:sz w:val="20"/>
          <w:szCs w:val="20"/>
        </w:rPr>
        <w:t xml:space="preserve"> 3/2/3</w:t>
      </w:r>
      <w:r w:rsidRPr="000425FC">
        <w:rPr>
          <w:i/>
          <w:iCs/>
          <w:sz w:val="20"/>
          <w:szCs w:val="20"/>
          <w:lang w:bidi="ar-EG"/>
        </w:rPr>
        <w:t>),</w:t>
      </w:r>
      <w:r w:rsidRPr="000425FC">
        <w:rPr>
          <w:sz w:val="20"/>
          <w:szCs w:val="20"/>
          <w:lang w:bidi="ar-EG"/>
        </w:rPr>
        <w:t xml:space="preserve"> and </w:t>
      </w:r>
      <w:r w:rsidRPr="000425FC">
        <w:rPr>
          <w:i/>
          <w:iCs/>
          <w:sz w:val="20"/>
          <w:szCs w:val="20"/>
          <w:lang w:bidi="ar-EG"/>
        </w:rPr>
        <w:t>(</w:t>
      </w:r>
      <w:r w:rsidRPr="000425FC">
        <w:rPr>
          <w:i/>
          <w:iCs/>
          <w:sz w:val="20"/>
          <w:szCs w:val="20"/>
        </w:rPr>
        <w:t>H</w:t>
      </w:r>
      <w:r w:rsidRPr="000425FC">
        <w:rPr>
          <w:i/>
          <w:iCs/>
          <w:sz w:val="20"/>
          <w:szCs w:val="20"/>
          <w:vertAlign w:val="subscript"/>
        </w:rPr>
        <w:t>o</w:t>
      </w:r>
      <w:r w:rsidRPr="000425FC">
        <w:rPr>
          <w:i/>
          <w:iCs/>
          <w:sz w:val="20"/>
          <w:szCs w:val="20"/>
        </w:rPr>
        <w:t>3/2/4</w:t>
      </w:r>
      <w:r w:rsidRPr="000425FC">
        <w:rPr>
          <w:i/>
          <w:iCs/>
          <w:sz w:val="20"/>
          <w:szCs w:val="20"/>
          <w:lang w:bidi="ar-EG"/>
        </w:rPr>
        <w:t>)</w:t>
      </w:r>
      <w:r w:rsidRPr="000425FC">
        <w:rPr>
          <w:sz w:val="20"/>
          <w:szCs w:val="20"/>
          <w:lang w:bidi="ar-EG"/>
        </w:rPr>
        <w:t xml:space="preserve"> were rejected to accept alternatively the reverse hypothesis of each so as to prove that there is a significant and statistically indicative relationship between; on the one hand, the top-managers' failure to actualize– through the best of organization's people –the management technical function of organizing and on the other hand, the failure of these centers' top-managers in pre-requisitely practicing </w:t>
      </w:r>
      <w:r w:rsidR="003846CA" w:rsidRPr="000425FC">
        <w:rPr>
          <w:sz w:val="20"/>
          <w:szCs w:val="20"/>
          <w:lang w:bidi="ar-EG"/>
        </w:rPr>
        <w:t xml:space="preserve">another </w:t>
      </w:r>
      <w:r w:rsidRPr="000425FC">
        <w:rPr>
          <w:sz w:val="20"/>
          <w:szCs w:val="20"/>
          <w:lang w:bidi="ar-EG"/>
        </w:rPr>
        <w:t xml:space="preserve">four management behavioral functions to gain the employees' trust against </w:t>
      </w:r>
      <w:r w:rsidR="00F01A14" w:rsidRPr="000425FC">
        <w:rPr>
          <w:sz w:val="20"/>
          <w:szCs w:val="20"/>
          <w:lang w:bidi="ar-EG"/>
        </w:rPr>
        <w:t xml:space="preserve">organizational </w:t>
      </w:r>
      <w:r w:rsidRPr="000425FC">
        <w:rPr>
          <w:sz w:val="20"/>
          <w:szCs w:val="20"/>
          <w:lang w:bidi="ar-EG"/>
        </w:rPr>
        <w:t>incoherence and peace deficiency</w:t>
      </w:r>
      <w:r w:rsidRPr="000425FC">
        <w:rPr>
          <w:sz w:val="20"/>
          <w:szCs w:val="20"/>
        </w:rPr>
        <w:t xml:space="preserve">. This is collectively </w:t>
      </w:r>
      <w:r w:rsidR="00E50D6D" w:rsidRPr="000425FC">
        <w:rPr>
          <w:sz w:val="20"/>
          <w:szCs w:val="20"/>
        </w:rPr>
        <w:t>proving the</w:t>
      </w:r>
      <w:r w:rsidRPr="000425FC">
        <w:rPr>
          <w:sz w:val="20"/>
          <w:szCs w:val="20"/>
        </w:rPr>
        <w:t xml:space="preserve"> opposite hypothesis to the null hypothesis </w:t>
      </w:r>
      <w:r w:rsidRPr="000425FC">
        <w:rPr>
          <w:i/>
          <w:iCs/>
          <w:sz w:val="20"/>
          <w:szCs w:val="20"/>
        </w:rPr>
        <w:t>(H</w:t>
      </w:r>
      <w:r w:rsidRPr="000425FC">
        <w:rPr>
          <w:i/>
          <w:iCs/>
          <w:sz w:val="20"/>
          <w:szCs w:val="20"/>
          <w:vertAlign w:val="subscript"/>
        </w:rPr>
        <w:t>o</w:t>
      </w:r>
      <w:r w:rsidRPr="000425FC">
        <w:rPr>
          <w:i/>
          <w:iCs/>
          <w:sz w:val="20"/>
          <w:szCs w:val="20"/>
        </w:rPr>
        <w:t xml:space="preserve"> 3/2).</w:t>
      </w:r>
    </w:p>
    <w:p w:rsidR="001B6EDB" w:rsidRPr="000425FC" w:rsidRDefault="001B6EDB" w:rsidP="00E23A0E">
      <w:pPr>
        <w:snapToGrid w:val="0"/>
        <w:jc w:val="both"/>
        <w:rPr>
          <w:b/>
          <w:bCs/>
          <w:sz w:val="20"/>
          <w:szCs w:val="20"/>
          <w:lang w:bidi="ar-EG"/>
        </w:rPr>
      </w:pPr>
      <w:r w:rsidRPr="000425FC">
        <w:rPr>
          <w:b/>
          <w:bCs/>
          <w:sz w:val="20"/>
          <w:szCs w:val="20"/>
          <w:lang w:bidi="ar-EG"/>
        </w:rPr>
        <w:t>Testing hypothesis (</w:t>
      </w:r>
      <w:r w:rsidRPr="000425FC">
        <w:rPr>
          <w:b/>
          <w:bCs/>
          <w:sz w:val="20"/>
          <w:szCs w:val="20"/>
        </w:rPr>
        <w:t>H</w:t>
      </w:r>
      <w:r w:rsidRPr="000425FC">
        <w:rPr>
          <w:b/>
          <w:bCs/>
          <w:sz w:val="20"/>
          <w:szCs w:val="20"/>
          <w:vertAlign w:val="subscript"/>
        </w:rPr>
        <w:t>o</w:t>
      </w:r>
      <w:r w:rsidRPr="000425FC">
        <w:rPr>
          <w:b/>
          <w:bCs/>
          <w:sz w:val="20"/>
          <w:szCs w:val="20"/>
        </w:rPr>
        <w:t>3/3</w:t>
      </w:r>
      <w:r w:rsidRPr="000425FC">
        <w:rPr>
          <w:b/>
          <w:bCs/>
          <w:sz w:val="20"/>
          <w:szCs w:val="20"/>
          <w:lang w:bidi="ar-EG"/>
        </w:rPr>
        <w:t>):</w:t>
      </w:r>
    </w:p>
    <w:p w:rsidR="009B589F" w:rsidRPr="000425FC" w:rsidRDefault="00F3578E" w:rsidP="00E23A0E">
      <w:pPr>
        <w:snapToGrid w:val="0"/>
        <w:ind w:firstLine="425"/>
        <w:jc w:val="both"/>
        <w:rPr>
          <w:sz w:val="20"/>
          <w:szCs w:val="20"/>
          <w:lang w:bidi="ar-EG"/>
        </w:rPr>
      </w:pPr>
      <w:r w:rsidRPr="000425FC">
        <w:rPr>
          <w:sz w:val="20"/>
          <w:szCs w:val="20"/>
          <w:lang w:bidi="ar-EG"/>
        </w:rPr>
        <w:t xml:space="preserve">In order to prove that the null hypothesis </w:t>
      </w:r>
      <w:r w:rsidRPr="000425FC">
        <w:rPr>
          <w:i/>
          <w:iCs/>
          <w:sz w:val="20"/>
          <w:szCs w:val="20"/>
        </w:rPr>
        <w:t>(H</w:t>
      </w:r>
      <w:r w:rsidRPr="000425FC">
        <w:rPr>
          <w:i/>
          <w:iCs/>
          <w:sz w:val="20"/>
          <w:szCs w:val="20"/>
          <w:vertAlign w:val="subscript"/>
        </w:rPr>
        <w:t>o</w:t>
      </w:r>
      <w:r w:rsidRPr="000425FC">
        <w:rPr>
          <w:i/>
          <w:iCs/>
          <w:sz w:val="20"/>
          <w:szCs w:val="20"/>
        </w:rPr>
        <w:t>3/3</w:t>
      </w:r>
      <w:r w:rsidRPr="000425FC">
        <w:rPr>
          <w:i/>
          <w:iCs/>
          <w:sz w:val="20"/>
          <w:szCs w:val="16"/>
        </w:rPr>
        <w:t>)</w:t>
      </w:r>
      <w:r w:rsidRPr="000425FC">
        <w:rPr>
          <w:sz w:val="20"/>
          <w:szCs w:val="20"/>
          <w:lang w:bidi="ar-EG"/>
        </w:rPr>
        <w:t xml:space="preserve">is correct/incorrect or to what extent there is a significant relationship between the </w:t>
      </w:r>
      <w:r w:rsidRPr="000425FC">
        <w:rPr>
          <w:i/>
          <w:iCs/>
          <w:sz w:val="20"/>
          <w:szCs w:val="20"/>
          <w:lang w:bidi="ar-EG"/>
        </w:rPr>
        <w:t>(DV)</w:t>
      </w:r>
      <w:r w:rsidRPr="000425FC">
        <w:rPr>
          <w:sz w:val="20"/>
          <w:szCs w:val="20"/>
          <w:lang w:bidi="ar-EG"/>
        </w:rPr>
        <w:t xml:space="preserve"> which is the failure of the media centers' top-managers to actualize - through the organization peoples' effort - the management technical function of directing and the </w:t>
      </w:r>
      <w:r w:rsidRPr="000425FC">
        <w:rPr>
          <w:i/>
          <w:iCs/>
          <w:sz w:val="20"/>
          <w:szCs w:val="20"/>
          <w:lang w:bidi="ar-EG"/>
        </w:rPr>
        <w:t xml:space="preserve">(IV) </w:t>
      </w:r>
      <w:r w:rsidRPr="000425FC">
        <w:rPr>
          <w:sz w:val="20"/>
          <w:szCs w:val="20"/>
          <w:lang w:bidi="ar-EG"/>
        </w:rPr>
        <w:t xml:space="preserve">which is the failure of these centers' top-managers in practicing pre-requisitely another four management behavioral functions to gain the employees' trust </w:t>
      </w:r>
      <w:r w:rsidRPr="000425FC">
        <w:rPr>
          <w:sz w:val="20"/>
          <w:szCs w:val="20"/>
          <w:lang w:bidi="ar-EG"/>
        </w:rPr>
        <w:lastRenderedPageBreak/>
        <w:t xml:space="preserve">against organizational incoherence and peace deficiency, the former was collectively represented by one form of factor analysis; </w:t>
      </w:r>
      <w:r w:rsidR="0071226C" w:rsidRPr="000425FC">
        <w:rPr>
          <w:i/>
          <w:iCs/>
          <w:sz w:val="20"/>
          <w:szCs w:val="20"/>
          <w:lang w:bidi="ar-EG"/>
        </w:rPr>
        <w:t>F (</w:t>
      </w:r>
      <w:r w:rsidRPr="000425FC">
        <w:rPr>
          <w:i/>
          <w:iCs/>
          <w:sz w:val="20"/>
          <w:szCs w:val="20"/>
          <w:lang w:bidi="ar-EG"/>
        </w:rPr>
        <w:t>A</w:t>
      </w:r>
      <w:r w:rsidR="00AD466C" w:rsidRPr="000425FC">
        <w:rPr>
          <w:i/>
          <w:iCs/>
          <w:sz w:val="20"/>
          <w:szCs w:val="20"/>
          <w:lang w:bidi="ar-EG"/>
        </w:rPr>
        <w:t>3</w:t>
      </w:r>
      <w:r w:rsidRPr="000425FC">
        <w:rPr>
          <w:i/>
          <w:iCs/>
          <w:sz w:val="20"/>
          <w:szCs w:val="20"/>
          <w:lang w:bidi="ar-EG"/>
        </w:rPr>
        <w:t>/1-</w:t>
      </w:r>
      <w:r w:rsidR="00AD466C" w:rsidRPr="000425FC">
        <w:rPr>
          <w:i/>
          <w:iCs/>
          <w:sz w:val="20"/>
          <w:szCs w:val="20"/>
          <w:lang w:bidi="ar-EG"/>
        </w:rPr>
        <w:t>3</w:t>
      </w:r>
      <w:r w:rsidRPr="000425FC">
        <w:rPr>
          <w:i/>
          <w:iCs/>
          <w:sz w:val="20"/>
          <w:szCs w:val="20"/>
          <w:lang w:bidi="ar-EG"/>
        </w:rPr>
        <w:t>/5)</w:t>
      </w:r>
      <w:r w:rsidRPr="000425FC">
        <w:rPr>
          <w:sz w:val="20"/>
          <w:szCs w:val="20"/>
          <w:lang w:bidi="ar-EG"/>
        </w:rPr>
        <w:t>, while the latter separately exemplified as well by (4) forms of factor analysis;</w:t>
      </w:r>
      <w:r w:rsidR="00D46743">
        <w:rPr>
          <w:i/>
          <w:iCs/>
          <w:sz w:val="20"/>
          <w:szCs w:val="20"/>
          <w:lang w:bidi="ar-EG"/>
        </w:rPr>
        <w:t xml:space="preserve"> </w:t>
      </w:r>
      <w:r w:rsidR="0071226C" w:rsidRPr="000425FC">
        <w:rPr>
          <w:i/>
          <w:iCs/>
          <w:sz w:val="20"/>
          <w:szCs w:val="20"/>
          <w:lang w:bidi="ar-EG"/>
        </w:rPr>
        <w:t>F (</w:t>
      </w:r>
      <w:r w:rsidRPr="000425FC">
        <w:rPr>
          <w:i/>
          <w:iCs/>
          <w:sz w:val="20"/>
          <w:szCs w:val="20"/>
          <w:lang w:bidi="ar-EG"/>
        </w:rPr>
        <w:t>C1/1-1/2</w:t>
      </w:r>
      <w:r w:rsidR="00576CD2" w:rsidRPr="000425FC">
        <w:rPr>
          <w:i/>
          <w:iCs/>
          <w:sz w:val="20"/>
          <w:szCs w:val="20"/>
          <w:lang w:bidi="ar-EG"/>
        </w:rPr>
        <w:t>5</w:t>
      </w:r>
      <w:r w:rsidRPr="000425FC">
        <w:rPr>
          <w:i/>
          <w:iCs/>
          <w:sz w:val="20"/>
          <w:szCs w:val="20"/>
          <w:lang w:bidi="ar-EG"/>
        </w:rPr>
        <w:t>),</w:t>
      </w:r>
      <w:r w:rsidR="0071226C" w:rsidRPr="000425FC">
        <w:rPr>
          <w:i/>
          <w:iCs/>
          <w:sz w:val="20"/>
          <w:szCs w:val="20"/>
          <w:lang w:bidi="ar-EG"/>
        </w:rPr>
        <w:t>F (</w:t>
      </w:r>
      <w:r w:rsidRPr="000425FC">
        <w:rPr>
          <w:i/>
          <w:iCs/>
          <w:sz w:val="20"/>
          <w:szCs w:val="20"/>
          <w:lang w:bidi="ar-EG"/>
        </w:rPr>
        <w:t>C2/1-2/2</w:t>
      </w:r>
      <w:r w:rsidR="00576CD2" w:rsidRPr="000425FC">
        <w:rPr>
          <w:i/>
          <w:iCs/>
          <w:sz w:val="20"/>
          <w:szCs w:val="20"/>
          <w:lang w:bidi="ar-EG"/>
        </w:rPr>
        <w:t>5</w:t>
      </w:r>
      <w:r w:rsidRPr="000425FC">
        <w:rPr>
          <w:i/>
          <w:iCs/>
          <w:sz w:val="20"/>
          <w:szCs w:val="20"/>
          <w:lang w:bidi="ar-EG"/>
        </w:rPr>
        <w:t>),</w:t>
      </w:r>
      <w:r w:rsidR="0071226C" w:rsidRPr="000425FC">
        <w:rPr>
          <w:i/>
          <w:iCs/>
          <w:sz w:val="20"/>
          <w:szCs w:val="20"/>
          <w:lang w:bidi="ar-EG"/>
        </w:rPr>
        <w:t>F (</w:t>
      </w:r>
      <w:r w:rsidRPr="000425FC">
        <w:rPr>
          <w:i/>
          <w:iCs/>
          <w:sz w:val="20"/>
          <w:szCs w:val="20"/>
          <w:lang w:bidi="ar-EG"/>
        </w:rPr>
        <w:t>C3/1-3/2</w:t>
      </w:r>
      <w:r w:rsidR="00576CD2" w:rsidRPr="000425FC">
        <w:rPr>
          <w:i/>
          <w:iCs/>
          <w:sz w:val="20"/>
          <w:szCs w:val="20"/>
          <w:lang w:bidi="ar-EG"/>
        </w:rPr>
        <w:t>5</w:t>
      </w:r>
      <w:r w:rsidRPr="000425FC">
        <w:rPr>
          <w:i/>
          <w:iCs/>
          <w:sz w:val="20"/>
          <w:szCs w:val="20"/>
          <w:lang w:bidi="ar-EG"/>
        </w:rPr>
        <w:t xml:space="preserve">)and </w:t>
      </w:r>
      <w:r w:rsidR="0071226C" w:rsidRPr="000425FC">
        <w:rPr>
          <w:i/>
          <w:iCs/>
          <w:sz w:val="20"/>
          <w:szCs w:val="20"/>
          <w:lang w:bidi="ar-EG"/>
        </w:rPr>
        <w:t>F (</w:t>
      </w:r>
      <w:r w:rsidRPr="000425FC">
        <w:rPr>
          <w:i/>
          <w:iCs/>
          <w:sz w:val="20"/>
          <w:szCs w:val="20"/>
          <w:lang w:bidi="ar-EG"/>
        </w:rPr>
        <w:t>C4/1-4/2</w:t>
      </w:r>
      <w:r w:rsidR="00576CD2" w:rsidRPr="000425FC">
        <w:rPr>
          <w:i/>
          <w:iCs/>
          <w:sz w:val="20"/>
          <w:szCs w:val="20"/>
          <w:lang w:bidi="ar-EG"/>
        </w:rPr>
        <w:t>5</w:t>
      </w:r>
      <w:r w:rsidRPr="000425FC">
        <w:rPr>
          <w:i/>
          <w:iCs/>
          <w:sz w:val="20"/>
          <w:szCs w:val="20"/>
          <w:lang w:bidi="ar-EG"/>
        </w:rPr>
        <w:t>)</w:t>
      </w:r>
      <w:r w:rsidRPr="000425FC">
        <w:rPr>
          <w:sz w:val="20"/>
          <w:szCs w:val="20"/>
          <w:lang w:bidi="ar-EG"/>
        </w:rPr>
        <w:t xml:space="preserve">. Then two statistical techniques were employed to examine such a relationship; one was </w:t>
      </w:r>
      <w:r w:rsidRPr="000425FC">
        <w:rPr>
          <w:i/>
          <w:iCs/>
          <w:sz w:val="20"/>
          <w:szCs w:val="20"/>
          <w:lang w:bidi="ar-EG"/>
        </w:rPr>
        <w:t>(X</w:t>
      </w:r>
      <w:r w:rsidRPr="000425FC">
        <w:rPr>
          <w:i/>
          <w:iCs/>
          <w:sz w:val="20"/>
          <w:szCs w:val="20"/>
        </w:rPr>
        <w:t>²)</w:t>
      </w:r>
      <w:r w:rsidRPr="000425FC">
        <w:rPr>
          <w:sz w:val="20"/>
          <w:szCs w:val="20"/>
          <w:lang w:bidi="ar-EG"/>
        </w:rPr>
        <w:t>and the other was the regression analysis, the results have come as shown in Table (</w:t>
      </w:r>
      <w:r w:rsidR="00576CD2" w:rsidRPr="000425FC">
        <w:rPr>
          <w:sz w:val="20"/>
          <w:szCs w:val="20"/>
          <w:lang w:bidi="ar-EG"/>
        </w:rPr>
        <w:t>8</w:t>
      </w:r>
      <w:r w:rsidRPr="000425FC">
        <w:rPr>
          <w:sz w:val="20"/>
          <w:szCs w:val="20"/>
          <w:lang w:bidi="ar-EG"/>
        </w:rPr>
        <w:t>) and the followed (4)supportive graphs.</w:t>
      </w:r>
    </w:p>
    <w:p w:rsidR="009B589F" w:rsidRPr="000425FC" w:rsidRDefault="00F3578E" w:rsidP="003C013F">
      <w:pPr>
        <w:snapToGrid w:val="0"/>
        <w:ind w:firstLine="425"/>
        <w:jc w:val="both"/>
        <w:rPr>
          <w:sz w:val="20"/>
          <w:szCs w:val="20"/>
          <w:lang w:bidi="ar-EG"/>
        </w:rPr>
      </w:pPr>
      <w:r w:rsidRPr="000425FC">
        <w:rPr>
          <w:sz w:val="20"/>
          <w:szCs w:val="20"/>
          <w:lang w:bidi="ar-EG"/>
        </w:rPr>
        <w:lastRenderedPageBreak/>
        <w:t xml:space="preserve">On the one hand, the minimum values of </w:t>
      </w:r>
      <w:r w:rsidRPr="000425FC">
        <w:rPr>
          <w:i/>
          <w:iCs/>
          <w:sz w:val="20"/>
          <w:szCs w:val="20"/>
          <w:lang w:bidi="ar-EG"/>
        </w:rPr>
        <w:t>(X</w:t>
      </w:r>
      <w:r w:rsidRPr="000425FC">
        <w:rPr>
          <w:i/>
          <w:iCs/>
          <w:sz w:val="20"/>
          <w:szCs w:val="20"/>
        </w:rPr>
        <w:t xml:space="preserve">²) </w:t>
      </w:r>
      <w:r w:rsidRPr="000425FC">
        <w:rPr>
          <w:sz w:val="20"/>
          <w:szCs w:val="20"/>
          <w:lang w:bidi="ar-EG"/>
        </w:rPr>
        <w:t>according to Pe</w:t>
      </w:r>
      <w:r w:rsidR="00576CD2" w:rsidRPr="000425FC">
        <w:rPr>
          <w:sz w:val="20"/>
          <w:szCs w:val="20"/>
          <w:lang w:bidi="ar-EG"/>
        </w:rPr>
        <w:t>a</w:t>
      </w:r>
      <w:r w:rsidRPr="000425FC">
        <w:rPr>
          <w:sz w:val="20"/>
          <w:szCs w:val="20"/>
          <w:lang w:bidi="ar-EG"/>
        </w:rPr>
        <w:t xml:space="preserve">rson and Likelihood ratios were </w:t>
      </w:r>
      <w:r w:rsidRPr="000425FC">
        <w:rPr>
          <w:i/>
          <w:iCs/>
          <w:sz w:val="20"/>
          <w:szCs w:val="20"/>
        </w:rPr>
        <w:t>(</w:t>
      </w:r>
      <w:r w:rsidR="00576CD2" w:rsidRPr="000425FC">
        <w:rPr>
          <w:i/>
          <w:iCs/>
          <w:sz w:val="20"/>
          <w:szCs w:val="20"/>
        </w:rPr>
        <w:t>3461</w:t>
      </w:r>
      <w:r w:rsidRPr="000425FC">
        <w:rPr>
          <w:i/>
          <w:iCs/>
          <w:sz w:val="20"/>
          <w:szCs w:val="20"/>
        </w:rPr>
        <w:t>.</w:t>
      </w:r>
      <w:r w:rsidR="00576CD2" w:rsidRPr="000425FC">
        <w:rPr>
          <w:i/>
          <w:iCs/>
          <w:sz w:val="20"/>
          <w:szCs w:val="20"/>
        </w:rPr>
        <w:t>633</w:t>
      </w:r>
      <w:r w:rsidRPr="000425FC">
        <w:rPr>
          <w:i/>
          <w:iCs/>
          <w:sz w:val="20"/>
          <w:szCs w:val="20"/>
        </w:rPr>
        <w:t>)</w:t>
      </w:r>
      <w:r w:rsidRPr="000425FC">
        <w:rPr>
          <w:i/>
          <w:iCs/>
          <w:sz w:val="20"/>
          <w:szCs w:val="20"/>
          <w:lang w:bidi="ar-EG"/>
        </w:rPr>
        <w:t>,</w:t>
      </w:r>
      <w:r w:rsidRPr="000425FC">
        <w:rPr>
          <w:i/>
          <w:iCs/>
          <w:sz w:val="20"/>
          <w:szCs w:val="20"/>
        </w:rPr>
        <w:t>(</w:t>
      </w:r>
      <w:r w:rsidR="00576CD2" w:rsidRPr="000425FC">
        <w:rPr>
          <w:i/>
          <w:iCs/>
          <w:sz w:val="20"/>
          <w:szCs w:val="20"/>
        </w:rPr>
        <w:t>1026</w:t>
      </w:r>
      <w:r w:rsidRPr="000425FC">
        <w:rPr>
          <w:i/>
          <w:iCs/>
          <w:sz w:val="20"/>
          <w:szCs w:val="20"/>
        </w:rPr>
        <w:t>.</w:t>
      </w:r>
      <w:r w:rsidR="00576CD2" w:rsidRPr="000425FC">
        <w:rPr>
          <w:i/>
          <w:iCs/>
          <w:sz w:val="20"/>
          <w:szCs w:val="20"/>
        </w:rPr>
        <w:t>522)</w:t>
      </w:r>
      <w:r w:rsidRPr="000425FC">
        <w:rPr>
          <w:sz w:val="20"/>
          <w:szCs w:val="20"/>
        </w:rPr>
        <w:t xml:space="preserve">in order </w:t>
      </w:r>
      <w:r w:rsidRPr="000425FC">
        <w:rPr>
          <w:sz w:val="20"/>
          <w:szCs w:val="20"/>
          <w:lang w:bidi="ar-EG"/>
        </w:rPr>
        <w:t xml:space="preserve">&lt; its tab. values those were </w:t>
      </w:r>
      <w:r w:rsidR="003C013F" w:rsidRPr="000425FC">
        <w:rPr>
          <w:i/>
          <w:iCs/>
          <w:sz w:val="20"/>
          <w:szCs w:val="20"/>
          <w:lang w:bidi="ar-EG"/>
        </w:rPr>
        <w:t>(2</w:t>
      </w:r>
      <w:r w:rsidR="003C013F">
        <w:rPr>
          <w:i/>
          <w:iCs/>
          <w:sz w:val="20"/>
          <w:szCs w:val="20"/>
          <w:lang w:bidi="ar-EG"/>
        </w:rPr>
        <w:t>6</w:t>
      </w:r>
      <w:r w:rsidR="003C013F" w:rsidRPr="000425FC">
        <w:rPr>
          <w:i/>
          <w:iCs/>
          <w:sz w:val="20"/>
          <w:szCs w:val="20"/>
          <w:lang w:bidi="ar-EG"/>
        </w:rPr>
        <w:t>.</w:t>
      </w:r>
      <w:r w:rsidR="003C013F">
        <w:rPr>
          <w:i/>
          <w:iCs/>
          <w:sz w:val="20"/>
          <w:szCs w:val="20"/>
          <w:lang w:bidi="ar-EG"/>
        </w:rPr>
        <w:t>3</w:t>
      </w:r>
      <w:r w:rsidR="003C013F" w:rsidRPr="000425FC">
        <w:rPr>
          <w:i/>
          <w:iCs/>
          <w:sz w:val="20"/>
          <w:szCs w:val="20"/>
          <w:lang w:bidi="ar-EG"/>
        </w:rPr>
        <w:t>0),(32</w:t>
      </w:r>
      <w:r w:rsidR="003C013F">
        <w:rPr>
          <w:i/>
          <w:iCs/>
          <w:sz w:val="20"/>
          <w:szCs w:val="20"/>
          <w:lang w:bidi="ar-EG"/>
        </w:rPr>
        <w:t>.00</w:t>
      </w:r>
      <w:r w:rsidR="003C013F" w:rsidRPr="000425FC">
        <w:rPr>
          <w:i/>
          <w:iCs/>
          <w:sz w:val="20"/>
          <w:szCs w:val="20"/>
          <w:lang w:bidi="ar-EG"/>
        </w:rPr>
        <w:t>.)</w:t>
      </w:r>
      <w:r w:rsidRPr="000425FC">
        <w:rPr>
          <w:sz w:val="20"/>
          <w:szCs w:val="20"/>
          <w:lang w:bidi="ar-EG"/>
        </w:rPr>
        <w:t>respectively at levels of sig</w:t>
      </w:r>
      <w:r w:rsidRPr="000425FC">
        <w:rPr>
          <w:i/>
          <w:iCs/>
          <w:sz w:val="20"/>
          <w:szCs w:val="20"/>
          <w:lang w:bidi="ar-EG"/>
        </w:rPr>
        <w:t>(0.05)</w:t>
      </w:r>
      <w:r w:rsidRPr="000425FC">
        <w:rPr>
          <w:sz w:val="20"/>
          <w:szCs w:val="20"/>
          <w:lang w:bidi="ar-EG"/>
        </w:rPr>
        <w:t xml:space="preserve"> and </w:t>
      </w:r>
      <w:r w:rsidRPr="000425FC">
        <w:rPr>
          <w:i/>
          <w:iCs/>
          <w:sz w:val="20"/>
          <w:szCs w:val="20"/>
          <w:lang w:bidi="ar-EG"/>
        </w:rPr>
        <w:t>(0.01)</w:t>
      </w:r>
      <w:r w:rsidR="00D272E9" w:rsidRPr="000425FC">
        <w:rPr>
          <w:i/>
          <w:iCs/>
          <w:sz w:val="20"/>
          <w:szCs w:val="20"/>
          <w:lang w:bidi="ar-EG"/>
        </w:rPr>
        <w:t xml:space="preserve"> )</w:t>
      </w:r>
      <w:r w:rsidR="00D272E9" w:rsidRPr="000425FC">
        <w:rPr>
          <w:sz w:val="20"/>
          <w:szCs w:val="20"/>
          <w:lang w:bidi="ar-EG"/>
        </w:rPr>
        <w:t xml:space="preserve">, </w:t>
      </w:r>
      <w:proofErr w:type="spellStart"/>
      <w:r w:rsidR="00D272E9" w:rsidRPr="000425FC">
        <w:rPr>
          <w:i/>
          <w:iCs/>
          <w:sz w:val="20"/>
          <w:szCs w:val="20"/>
          <w:lang w:bidi="ar-EG"/>
        </w:rPr>
        <w:t>df</w:t>
      </w:r>
      <w:proofErr w:type="spellEnd"/>
      <w:r w:rsidR="00D272E9" w:rsidRPr="000425FC">
        <w:rPr>
          <w:sz w:val="20"/>
          <w:szCs w:val="20"/>
          <w:lang w:bidi="ar-EG"/>
        </w:rPr>
        <w:t xml:space="preserve"> equal (16),</w:t>
      </w:r>
      <w:r w:rsidRPr="000425FC">
        <w:rPr>
          <w:sz w:val="20"/>
          <w:szCs w:val="20"/>
          <w:lang w:bidi="ar-EG"/>
        </w:rPr>
        <w:t>while (</w:t>
      </w:r>
      <w:r w:rsidRPr="000425FC">
        <w:rPr>
          <w:i/>
          <w:iCs/>
          <w:sz w:val="20"/>
          <w:szCs w:val="20"/>
          <w:lang w:bidi="ar-EG"/>
        </w:rPr>
        <w:t>P</w:t>
      </w:r>
      <w:r w:rsidRPr="000425FC">
        <w:rPr>
          <w:sz w:val="20"/>
          <w:szCs w:val="20"/>
          <w:lang w:bidi="ar-EG"/>
        </w:rPr>
        <w:t>) was</w:t>
      </w:r>
      <w:r w:rsidRPr="000425FC">
        <w:rPr>
          <w:i/>
          <w:iCs/>
          <w:sz w:val="20"/>
          <w:szCs w:val="20"/>
          <w:lang w:bidi="ar-EG"/>
        </w:rPr>
        <w:t>(0.0)</w:t>
      </w:r>
      <w:r w:rsidRPr="000425FC">
        <w:rPr>
          <w:sz w:val="20"/>
          <w:szCs w:val="20"/>
          <w:lang w:bidi="ar-EG"/>
        </w:rPr>
        <w:t xml:space="preserve"> in all cases.</w:t>
      </w:r>
    </w:p>
    <w:p w:rsidR="001B6EDB" w:rsidRPr="000425FC" w:rsidRDefault="00F3578E" w:rsidP="00E23A0E">
      <w:pPr>
        <w:snapToGrid w:val="0"/>
        <w:ind w:firstLine="425"/>
        <w:jc w:val="both"/>
        <w:rPr>
          <w:sz w:val="20"/>
          <w:szCs w:val="20"/>
          <w:lang w:bidi="ar-EG"/>
        </w:rPr>
      </w:pPr>
      <w:r w:rsidRPr="000425FC">
        <w:rPr>
          <w:sz w:val="20"/>
          <w:szCs w:val="20"/>
          <w:lang w:bidi="ar-EG"/>
        </w:rPr>
        <w:t xml:space="preserve">On the other hand the lowest value of </w:t>
      </w:r>
      <w:r w:rsidRPr="000425FC">
        <w:rPr>
          <w:i/>
          <w:iCs/>
          <w:sz w:val="20"/>
          <w:szCs w:val="20"/>
          <w:lang w:bidi="ar-EG"/>
        </w:rPr>
        <w:t>(β)</w:t>
      </w:r>
      <w:r w:rsidRPr="000425FC">
        <w:rPr>
          <w:sz w:val="20"/>
          <w:szCs w:val="20"/>
          <w:lang w:bidi="ar-EG"/>
        </w:rPr>
        <w:t xml:space="preserve">was </w:t>
      </w:r>
      <w:r w:rsidRPr="000425FC">
        <w:rPr>
          <w:i/>
          <w:iCs/>
          <w:sz w:val="20"/>
          <w:szCs w:val="20"/>
          <w:lang w:bidi="ar-EG"/>
        </w:rPr>
        <w:t>(</w:t>
      </w:r>
      <w:r w:rsidRPr="000425FC">
        <w:rPr>
          <w:i/>
          <w:iCs/>
          <w:sz w:val="20"/>
          <w:szCs w:val="20"/>
        </w:rPr>
        <w:t>0.</w:t>
      </w:r>
      <w:r w:rsidR="00576CD2" w:rsidRPr="000425FC">
        <w:rPr>
          <w:i/>
          <w:iCs/>
          <w:sz w:val="20"/>
          <w:szCs w:val="20"/>
        </w:rPr>
        <w:t>7</w:t>
      </w:r>
      <w:r w:rsidRPr="000425FC">
        <w:rPr>
          <w:i/>
          <w:iCs/>
          <w:sz w:val="20"/>
          <w:szCs w:val="20"/>
        </w:rPr>
        <w:t>81)</w:t>
      </w:r>
      <w:r w:rsidRPr="000425FC">
        <w:rPr>
          <w:sz w:val="20"/>
          <w:szCs w:val="20"/>
        </w:rPr>
        <w:t xml:space="preserve"> while the </w:t>
      </w:r>
      <w:r w:rsidRPr="000425FC">
        <w:rPr>
          <w:i/>
          <w:iCs/>
          <w:sz w:val="20"/>
          <w:szCs w:val="20"/>
          <w:lang w:bidi="ar-EG"/>
        </w:rPr>
        <w:t xml:space="preserve">(P) </w:t>
      </w:r>
      <w:r w:rsidRPr="000425FC">
        <w:rPr>
          <w:sz w:val="20"/>
          <w:szCs w:val="20"/>
          <w:lang w:bidi="ar-EG"/>
        </w:rPr>
        <w:t xml:space="preserve">for all the </w:t>
      </w:r>
      <w:r w:rsidRPr="000425FC">
        <w:rPr>
          <w:i/>
          <w:iCs/>
          <w:sz w:val="20"/>
          <w:szCs w:val="20"/>
        </w:rPr>
        <w:t>(T</w:t>
      </w:r>
      <w:r w:rsidRPr="000425FC">
        <w:rPr>
          <w:sz w:val="20"/>
          <w:szCs w:val="20"/>
        </w:rPr>
        <w:t xml:space="preserve">) values were </w:t>
      </w:r>
      <w:r w:rsidRPr="000425FC">
        <w:rPr>
          <w:i/>
          <w:iCs/>
          <w:sz w:val="20"/>
          <w:szCs w:val="20"/>
        </w:rPr>
        <w:t>(0.0)</w:t>
      </w:r>
      <w:r w:rsidRPr="000425FC">
        <w:rPr>
          <w:sz w:val="20"/>
          <w:szCs w:val="20"/>
        </w:rPr>
        <w:t xml:space="preserve"> as well, this prove that there is a significant relationship between both variables.</w:t>
      </w:r>
    </w:p>
    <w:p w:rsidR="0071226C" w:rsidRPr="000425FC" w:rsidRDefault="0071226C" w:rsidP="00E23A0E">
      <w:pPr>
        <w:snapToGrid w:val="0"/>
        <w:ind w:firstLine="425"/>
        <w:jc w:val="both"/>
        <w:rPr>
          <w:sz w:val="20"/>
          <w:szCs w:val="16"/>
        </w:rPr>
        <w:sectPr w:rsidR="0071226C" w:rsidRPr="000425FC" w:rsidSect="00E23A0E">
          <w:type w:val="continuous"/>
          <w:pgSz w:w="12242" w:h="15842" w:code="1"/>
          <w:pgMar w:top="1440" w:right="1440" w:bottom="1440" w:left="1440" w:header="720" w:footer="720" w:gutter="0"/>
          <w:cols w:num="2" w:space="600"/>
          <w:docGrid w:linePitch="360"/>
        </w:sectPr>
      </w:pPr>
    </w:p>
    <w:tbl>
      <w:tblPr>
        <w:tblpPr w:leftFromText="180" w:rightFromText="180" w:vertAnchor="text" w:horzAnchor="margin" w:tblpXSpec="center"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799"/>
        <w:gridCol w:w="509"/>
        <w:gridCol w:w="799"/>
        <w:gridCol w:w="509"/>
        <w:gridCol w:w="726"/>
        <w:gridCol w:w="509"/>
        <w:gridCol w:w="685"/>
        <w:gridCol w:w="726"/>
        <w:gridCol w:w="509"/>
        <w:gridCol w:w="654"/>
        <w:gridCol w:w="509"/>
        <w:gridCol w:w="582"/>
        <w:gridCol w:w="582"/>
      </w:tblGrid>
      <w:tr w:rsidR="00CB4946" w:rsidRPr="000425FC" w:rsidTr="003C013F">
        <w:trPr>
          <w:trHeight w:val="358"/>
        </w:trPr>
        <w:tc>
          <w:tcPr>
            <w:tcW w:w="0" w:type="auto"/>
            <w:gridSpan w:val="14"/>
            <w:tcBorders>
              <w:top w:val="nil"/>
              <w:left w:val="nil"/>
              <w:right w:val="nil"/>
            </w:tcBorders>
            <w:vAlign w:val="center"/>
          </w:tcPr>
          <w:p w:rsidR="00CB4946" w:rsidRPr="003C013F" w:rsidRDefault="00CB4946" w:rsidP="00CB4946">
            <w:pPr>
              <w:jc w:val="both"/>
              <w:rPr>
                <w:rFonts w:asciiTheme="majorBidi" w:hAnsiTheme="majorBidi" w:cstheme="majorBidi"/>
                <w:i/>
                <w:iCs/>
                <w:sz w:val="12"/>
                <w:szCs w:val="12"/>
              </w:rPr>
            </w:pPr>
            <w:r w:rsidRPr="003C013F">
              <w:rPr>
                <w:rFonts w:asciiTheme="majorBidi" w:hAnsiTheme="majorBidi" w:cstheme="majorBidi"/>
                <w:sz w:val="16"/>
                <w:szCs w:val="16"/>
              </w:rPr>
              <w:t>Table (8): The Relationship between the Sub-Dependent V. (A3) and the Independent V. (C), Supported by  4 Function-Indicating Graphs</w:t>
            </w:r>
          </w:p>
        </w:tc>
      </w:tr>
      <w:tr w:rsidR="00CB4946" w:rsidRPr="000425FC" w:rsidTr="00CB4946">
        <w:trPr>
          <w:trHeight w:val="358"/>
        </w:trPr>
        <w:tc>
          <w:tcPr>
            <w:tcW w:w="0" w:type="auto"/>
            <w:vMerge w:val="restart"/>
            <w:vAlign w:val="center"/>
          </w:tcPr>
          <w:p w:rsidR="00CB4946" w:rsidRPr="000425FC" w:rsidRDefault="00CB4946" w:rsidP="00CB4946">
            <w:pPr>
              <w:pStyle w:val="NoSpacing"/>
              <w:suppressAutoHyphens w:val="0"/>
              <w:jc w:val="center"/>
              <w:rPr>
                <w:rFonts w:ascii="Calibri" w:hAnsi="Calibri" w:cs="Calibri"/>
                <w:sz w:val="16"/>
                <w:szCs w:val="16"/>
              </w:rPr>
            </w:pPr>
            <w:r w:rsidRPr="000425FC">
              <w:rPr>
                <w:rFonts w:ascii="Calibri" w:hAnsi="Calibri" w:cs="Calibri"/>
                <w:sz w:val="16"/>
                <w:szCs w:val="16"/>
              </w:rPr>
              <w:t>Variables</w:t>
            </w:r>
          </w:p>
          <w:p w:rsidR="00CB4946" w:rsidRPr="000425FC" w:rsidRDefault="00CB4946" w:rsidP="00CB4946">
            <w:pPr>
              <w:pStyle w:val="NoSpacing"/>
              <w:suppressAutoHyphens w:val="0"/>
              <w:jc w:val="center"/>
              <w:rPr>
                <w:rFonts w:ascii="Calibri" w:hAnsi="Calibri" w:cs="Calibri"/>
                <w:sz w:val="16"/>
                <w:szCs w:val="16"/>
              </w:rPr>
            </w:pPr>
            <w:r w:rsidRPr="000425FC">
              <w:rPr>
                <w:rFonts w:ascii="Calibri" w:hAnsi="Calibri" w:cs="Calibri"/>
                <w:sz w:val="16"/>
                <w:szCs w:val="16"/>
              </w:rPr>
              <w:t>and</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sz w:val="16"/>
                <w:szCs w:val="16"/>
              </w:rPr>
              <w:t>Codes</w:t>
            </w:r>
          </w:p>
        </w:tc>
        <w:tc>
          <w:tcPr>
            <w:tcW w:w="0" w:type="auto"/>
            <w:gridSpan w:val="6"/>
            <w:tcBorders>
              <w:bottom w:val="nil"/>
              <w:right w:val="single" w:sz="4" w:space="0" w:color="auto"/>
            </w:tcBorders>
            <w:vAlign w:val="center"/>
          </w:tcPr>
          <w:p w:rsidR="00CB4946" w:rsidRPr="000425FC" w:rsidRDefault="00CB4946" w:rsidP="00CB4946">
            <w:pPr>
              <w:pStyle w:val="NoSpacing"/>
              <w:suppressAutoHyphens w:val="0"/>
              <w:jc w:val="center"/>
              <w:rPr>
                <w:rFonts w:ascii="Calibri" w:hAnsi="Calibri" w:cs="Calibri"/>
                <w:sz w:val="16"/>
                <w:szCs w:val="16"/>
              </w:rPr>
            </w:pPr>
            <w:r w:rsidRPr="000425FC">
              <w:rPr>
                <w:rFonts w:ascii="Calibri" w:hAnsi="Calibri" w:cs="Calibri"/>
                <w:sz w:val="16"/>
                <w:szCs w:val="16"/>
              </w:rPr>
              <w:t>Testifying the Relationship</w:t>
            </w:r>
          </w:p>
        </w:tc>
        <w:tc>
          <w:tcPr>
            <w:tcW w:w="0" w:type="auto"/>
            <w:gridSpan w:val="7"/>
            <w:vMerge w:val="restart"/>
            <w:tcBorders>
              <w:left w:val="single" w:sz="4" w:space="0" w:color="auto"/>
              <w:bottom w:val="nil"/>
            </w:tcBorders>
            <w:shd w:val="clear" w:color="auto" w:fill="auto"/>
            <w:vAlign w:val="center"/>
          </w:tcPr>
          <w:p w:rsidR="00CB4946" w:rsidRPr="000425FC" w:rsidRDefault="00CB4946" w:rsidP="00CB4946">
            <w:pPr>
              <w:pStyle w:val="NoSpacing"/>
              <w:suppressAutoHyphens w:val="0"/>
              <w:jc w:val="center"/>
              <w:rPr>
                <w:rFonts w:ascii="Calibri" w:hAnsi="Calibri" w:cs="Calibri"/>
                <w:sz w:val="16"/>
                <w:szCs w:val="16"/>
              </w:rPr>
            </w:pPr>
            <w:r w:rsidRPr="000425FC">
              <w:rPr>
                <w:rFonts w:ascii="Calibri" w:hAnsi="Calibri" w:cs="Calibri"/>
                <w:sz w:val="16"/>
                <w:szCs w:val="16"/>
              </w:rPr>
              <w:t>Testifying its Denotation</w:t>
            </w:r>
          </w:p>
          <w:p w:rsidR="00CB4946" w:rsidRPr="000425FC" w:rsidRDefault="00CB4946" w:rsidP="00CB4946">
            <w:pPr>
              <w:pStyle w:val="NoSpacing"/>
              <w:suppressAutoHyphens w:val="0"/>
              <w:jc w:val="center"/>
              <w:rPr>
                <w:rFonts w:ascii="Calibri" w:hAnsi="Calibri" w:cs="Calibri"/>
                <w:sz w:val="16"/>
                <w:szCs w:val="16"/>
              </w:rPr>
            </w:pPr>
            <w:r w:rsidRPr="000425FC">
              <w:rPr>
                <w:rFonts w:ascii="Calibri" w:hAnsi="Calibri" w:cs="Calibri"/>
                <w:sz w:val="16"/>
                <w:szCs w:val="16"/>
              </w:rPr>
              <w:t>Type, Direction, Form, and Degree</w:t>
            </w:r>
          </w:p>
        </w:tc>
      </w:tr>
      <w:tr w:rsidR="00CB4946" w:rsidRPr="000425FC" w:rsidTr="00CB4946">
        <w:trPr>
          <w:trHeight w:val="337"/>
        </w:trPr>
        <w:tc>
          <w:tcPr>
            <w:tcW w:w="0" w:type="auto"/>
            <w:vMerge/>
            <w:vAlign w:val="center"/>
          </w:tcPr>
          <w:p w:rsidR="00CB4946" w:rsidRPr="000425FC" w:rsidRDefault="00CB4946" w:rsidP="00CB4946">
            <w:pPr>
              <w:pStyle w:val="NoSpacing"/>
              <w:suppressAutoHyphens w:val="0"/>
              <w:rPr>
                <w:rFonts w:ascii="Calibri" w:hAnsi="Calibri" w:cs="Calibri"/>
                <w:i/>
                <w:iCs/>
                <w:sz w:val="12"/>
                <w:szCs w:val="12"/>
              </w:rPr>
            </w:pPr>
          </w:p>
        </w:tc>
        <w:tc>
          <w:tcPr>
            <w:tcW w:w="0" w:type="auto"/>
            <w:gridSpan w:val="2"/>
            <w:tcBorders>
              <w:top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6"/>
                <w:szCs w:val="16"/>
              </w:rPr>
            </w:pPr>
            <w:r w:rsidRPr="000425FC">
              <w:rPr>
                <w:rFonts w:ascii="Calibri" w:hAnsi="Calibri" w:cs="Calibri"/>
                <w:sz w:val="16"/>
                <w:szCs w:val="16"/>
              </w:rPr>
              <w:t>Pearson</w:t>
            </w:r>
          </w:p>
          <w:p w:rsidR="00CB4946" w:rsidRPr="000425FC" w:rsidRDefault="00CB4946" w:rsidP="00CB4946">
            <w:pPr>
              <w:pStyle w:val="NoSpacing"/>
              <w:suppressAutoHyphens w:val="0"/>
              <w:jc w:val="center"/>
              <w:rPr>
                <w:rFonts w:ascii="Calibri" w:hAnsi="Calibri" w:cs="Calibri"/>
                <w:sz w:val="16"/>
                <w:szCs w:val="16"/>
              </w:rPr>
            </w:pPr>
            <w:r w:rsidRPr="000425FC">
              <w:rPr>
                <w:rFonts w:ascii="Calibri" w:hAnsi="Calibri" w:cs="Calibri"/>
                <w:sz w:val="16"/>
                <w:szCs w:val="16"/>
              </w:rPr>
              <w:t>(Chi)²</w:t>
            </w:r>
          </w:p>
        </w:tc>
        <w:tc>
          <w:tcPr>
            <w:tcW w:w="0" w:type="auto"/>
            <w:gridSpan w:val="2"/>
            <w:tcBorders>
              <w:top w:val="nil"/>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6"/>
                <w:szCs w:val="16"/>
              </w:rPr>
            </w:pPr>
            <w:r w:rsidRPr="000425FC">
              <w:rPr>
                <w:rFonts w:ascii="Calibri" w:hAnsi="Calibri" w:cs="Calibri"/>
                <w:sz w:val="16"/>
                <w:szCs w:val="16"/>
              </w:rPr>
              <w:t>Likelihood</w:t>
            </w:r>
          </w:p>
          <w:p w:rsidR="00CB4946" w:rsidRPr="000425FC" w:rsidRDefault="00CB4946" w:rsidP="00CB4946">
            <w:pPr>
              <w:pStyle w:val="NoSpacing"/>
              <w:suppressAutoHyphens w:val="0"/>
              <w:jc w:val="center"/>
              <w:rPr>
                <w:rFonts w:ascii="Calibri" w:hAnsi="Calibri" w:cs="Calibri"/>
                <w:sz w:val="16"/>
                <w:szCs w:val="16"/>
              </w:rPr>
            </w:pPr>
            <w:r w:rsidRPr="000425FC">
              <w:rPr>
                <w:rFonts w:ascii="Calibri" w:hAnsi="Calibri" w:cs="Calibri"/>
                <w:sz w:val="16"/>
                <w:szCs w:val="16"/>
              </w:rPr>
              <w:t>Ratio (Chi)²</w:t>
            </w:r>
          </w:p>
        </w:tc>
        <w:tc>
          <w:tcPr>
            <w:tcW w:w="0" w:type="auto"/>
            <w:gridSpan w:val="2"/>
            <w:tcBorders>
              <w:top w:val="nil"/>
              <w:left w:val="nil"/>
              <w:bottom w:val="single" w:sz="4" w:space="0" w:color="auto"/>
              <w:right w:val="single" w:sz="4" w:space="0" w:color="auto"/>
            </w:tcBorders>
            <w:vAlign w:val="center"/>
          </w:tcPr>
          <w:p w:rsidR="00CB4946" w:rsidRPr="000425FC" w:rsidRDefault="00CB4946" w:rsidP="00CB4946">
            <w:pPr>
              <w:pStyle w:val="NoSpacing"/>
              <w:suppressAutoHyphens w:val="0"/>
              <w:jc w:val="center"/>
              <w:rPr>
                <w:rFonts w:ascii="Calibri" w:hAnsi="Calibri" w:cs="Calibri"/>
                <w:sz w:val="16"/>
                <w:szCs w:val="16"/>
              </w:rPr>
            </w:pPr>
            <w:r w:rsidRPr="000425FC">
              <w:rPr>
                <w:rFonts w:ascii="Calibri" w:hAnsi="Calibri" w:cs="Calibri"/>
                <w:sz w:val="16"/>
                <w:szCs w:val="16"/>
              </w:rPr>
              <w:t>Linear  by</w:t>
            </w:r>
          </w:p>
          <w:p w:rsidR="00CB4946" w:rsidRPr="000425FC" w:rsidRDefault="00CB4946" w:rsidP="00CB4946">
            <w:pPr>
              <w:pStyle w:val="NoSpacing"/>
              <w:suppressAutoHyphens w:val="0"/>
              <w:jc w:val="center"/>
              <w:rPr>
                <w:rFonts w:ascii="Calibri" w:hAnsi="Calibri" w:cs="Calibri"/>
                <w:sz w:val="16"/>
                <w:szCs w:val="16"/>
              </w:rPr>
            </w:pPr>
            <w:r w:rsidRPr="000425FC">
              <w:rPr>
                <w:rFonts w:ascii="Calibri" w:hAnsi="Calibri" w:cs="Calibri"/>
                <w:sz w:val="16"/>
                <w:szCs w:val="16"/>
              </w:rPr>
              <w:t>Linear (Chi)²</w:t>
            </w:r>
          </w:p>
        </w:tc>
        <w:tc>
          <w:tcPr>
            <w:tcW w:w="0" w:type="auto"/>
            <w:gridSpan w:val="7"/>
            <w:vMerge/>
            <w:tcBorders>
              <w:top w:val="nil"/>
              <w:left w:val="single" w:sz="4" w:space="0" w:color="auto"/>
              <w:bottom w:val="single" w:sz="4" w:space="0" w:color="auto"/>
            </w:tcBorders>
            <w:shd w:val="clear" w:color="auto" w:fill="auto"/>
            <w:vAlign w:val="center"/>
          </w:tcPr>
          <w:p w:rsidR="00CB4946" w:rsidRPr="000425FC" w:rsidRDefault="00CB4946" w:rsidP="00CB4946">
            <w:pPr>
              <w:pStyle w:val="NoSpacing"/>
              <w:suppressAutoHyphens w:val="0"/>
              <w:jc w:val="center"/>
              <w:rPr>
                <w:rFonts w:ascii="Calibri" w:hAnsi="Calibri" w:cs="Calibri"/>
                <w:i/>
                <w:iCs/>
                <w:sz w:val="12"/>
                <w:szCs w:val="12"/>
              </w:rPr>
            </w:pPr>
          </w:p>
        </w:tc>
      </w:tr>
      <w:tr w:rsidR="00CB4946" w:rsidRPr="000425FC" w:rsidTr="00CB4946">
        <w:trPr>
          <w:trHeight w:val="278"/>
        </w:trPr>
        <w:tc>
          <w:tcPr>
            <w:tcW w:w="0" w:type="auto"/>
            <w:vMerge/>
            <w:tcBorders>
              <w:bottom w:val="single" w:sz="4" w:space="0" w:color="auto"/>
            </w:tcBorders>
            <w:vAlign w:val="center"/>
          </w:tcPr>
          <w:p w:rsidR="00CB4946" w:rsidRPr="000425FC" w:rsidRDefault="00CB4946" w:rsidP="00CB4946">
            <w:pPr>
              <w:pStyle w:val="NoSpacing"/>
              <w:suppressAutoHyphens w:val="0"/>
              <w:rPr>
                <w:rFonts w:ascii="Calibri" w:hAnsi="Calibri" w:cs="Calibri"/>
                <w:sz w:val="12"/>
                <w:szCs w:val="12"/>
              </w:rPr>
            </w:pPr>
          </w:p>
        </w:tc>
        <w:tc>
          <w:tcPr>
            <w:tcW w:w="0" w:type="auto"/>
            <w:tcBorders>
              <w:top w:val="single" w:sz="4" w:space="0" w:color="auto"/>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Cal.</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Value</w:t>
            </w:r>
          </w:p>
        </w:tc>
        <w:tc>
          <w:tcPr>
            <w:tcW w:w="0" w:type="auto"/>
            <w:tcBorders>
              <w:top w:val="single" w:sz="4" w:space="0" w:color="auto"/>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Sig.</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(P)</w:t>
            </w:r>
          </w:p>
        </w:tc>
        <w:tc>
          <w:tcPr>
            <w:tcW w:w="0" w:type="auto"/>
            <w:tcBorders>
              <w:top w:val="single" w:sz="4" w:space="0" w:color="auto"/>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Cal.</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Value</w:t>
            </w:r>
          </w:p>
        </w:tc>
        <w:tc>
          <w:tcPr>
            <w:tcW w:w="0" w:type="auto"/>
            <w:tcBorders>
              <w:top w:val="single" w:sz="4" w:space="0" w:color="auto"/>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Sig.</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(P)</w:t>
            </w:r>
          </w:p>
        </w:tc>
        <w:tc>
          <w:tcPr>
            <w:tcW w:w="0" w:type="auto"/>
            <w:tcBorders>
              <w:top w:val="single" w:sz="4" w:space="0" w:color="auto"/>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Cal.</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Value</w:t>
            </w:r>
          </w:p>
        </w:tc>
        <w:tc>
          <w:tcPr>
            <w:tcW w:w="0" w:type="auto"/>
            <w:tcBorders>
              <w:top w:val="single" w:sz="4" w:space="0" w:color="auto"/>
              <w:left w:val="nil"/>
              <w:bottom w:val="single" w:sz="4" w:space="0" w:color="auto"/>
              <w:right w:val="single" w:sz="4" w:space="0" w:color="auto"/>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Sig.</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(P)</w:t>
            </w:r>
          </w:p>
        </w:tc>
        <w:tc>
          <w:tcPr>
            <w:tcW w:w="0" w:type="auto"/>
            <w:tcBorders>
              <w:top w:val="single" w:sz="4" w:space="0" w:color="auto"/>
              <w:left w:val="single" w:sz="4" w:space="0" w:color="auto"/>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Reg.</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Co. (β)</w:t>
            </w:r>
          </w:p>
        </w:tc>
        <w:tc>
          <w:tcPr>
            <w:tcW w:w="0" w:type="auto"/>
            <w:tcBorders>
              <w:top w:val="single" w:sz="4" w:space="0" w:color="auto"/>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Cal.</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(F)</w:t>
            </w:r>
          </w:p>
        </w:tc>
        <w:tc>
          <w:tcPr>
            <w:tcW w:w="0" w:type="auto"/>
            <w:tcBorders>
              <w:top w:val="single" w:sz="4" w:space="0" w:color="auto"/>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Sig.</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(P)</w:t>
            </w:r>
          </w:p>
        </w:tc>
        <w:tc>
          <w:tcPr>
            <w:tcW w:w="0" w:type="auto"/>
            <w:tcBorders>
              <w:top w:val="single" w:sz="4" w:space="0" w:color="auto"/>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Cal.</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(T)</w:t>
            </w:r>
          </w:p>
        </w:tc>
        <w:tc>
          <w:tcPr>
            <w:tcW w:w="0" w:type="auto"/>
            <w:tcBorders>
              <w:top w:val="single" w:sz="4" w:space="0" w:color="auto"/>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Sig.</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(P)</w:t>
            </w:r>
          </w:p>
        </w:tc>
        <w:tc>
          <w:tcPr>
            <w:tcW w:w="0" w:type="auto"/>
            <w:tcBorders>
              <w:top w:val="single" w:sz="4" w:space="0" w:color="auto"/>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R</w:t>
            </w: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Co.</w:t>
            </w:r>
          </w:p>
        </w:tc>
        <w:tc>
          <w:tcPr>
            <w:tcW w:w="0" w:type="auto"/>
            <w:tcBorders>
              <w:top w:val="single" w:sz="4" w:space="0" w:color="auto"/>
              <w:left w:val="nil"/>
              <w:bottom w:val="single" w:sz="4" w:space="0" w:color="auto"/>
            </w:tcBorders>
            <w:vAlign w:val="center"/>
          </w:tcPr>
          <w:p w:rsidR="00CB4946" w:rsidRPr="000425FC" w:rsidRDefault="00CB4946" w:rsidP="00CB4946">
            <w:pPr>
              <w:pStyle w:val="NoSpacing"/>
              <w:suppressAutoHyphens w:val="0"/>
              <w:jc w:val="center"/>
              <w:rPr>
                <w:rFonts w:ascii="Calibri" w:hAnsi="Calibri" w:cs="Calibri"/>
                <w:i/>
                <w:iCs/>
                <w:sz w:val="12"/>
                <w:szCs w:val="12"/>
              </w:rPr>
            </w:pPr>
          </w:p>
          <w:p w:rsidR="00CB4946" w:rsidRPr="000425FC" w:rsidRDefault="00CB4946" w:rsidP="00CB4946">
            <w:pPr>
              <w:pStyle w:val="NoSpacing"/>
              <w:suppressAutoHyphens w:val="0"/>
              <w:jc w:val="center"/>
              <w:rPr>
                <w:rFonts w:ascii="Calibri" w:hAnsi="Calibri" w:cs="Calibri"/>
                <w:i/>
                <w:iCs/>
                <w:sz w:val="12"/>
                <w:szCs w:val="12"/>
              </w:rPr>
            </w:pPr>
            <w:r w:rsidRPr="000425FC">
              <w:rPr>
                <w:rFonts w:ascii="Calibri" w:hAnsi="Calibri" w:cs="Calibri"/>
                <w:i/>
                <w:iCs/>
                <w:sz w:val="12"/>
                <w:szCs w:val="12"/>
              </w:rPr>
              <w:t>Co.</w:t>
            </w:r>
          </w:p>
          <w:p w:rsidR="00CB4946" w:rsidRPr="000425FC" w:rsidRDefault="00CB4946" w:rsidP="00CB4946">
            <w:pPr>
              <w:rPr>
                <w:i/>
                <w:iCs/>
                <w:lang w:bidi="ar-EG"/>
              </w:rPr>
            </w:pPr>
            <w:r w:rsidRPr="000425FC">
              <w:rPr>
                <w:rFonts w:ascii="Calibri" w:hAnsi="Calibri" w:cs="Calibri"/>
                <w:i/>
                <w:iCs/>
                <w:sz w:val="12"/>
                <w:szCs w:val="12"/>
              </w:rPr>
              <w:t xml:space="preserve">     R²</w:t>
            </w:r>
          </w:p>
          <w:p w:rsidR="00CB4946" w:rsidRPr="000425FC" w:rsidRDefault="00CB4946" w:rsidP="00CB4946">
            <w:pPr>
              <w:pStyle w:val="NoSpacing"/>
              <w:suppressAutoHyphens w:val="0"/>
              <w:jc w:val="center"/>
              <w:rPr>
                <w:rFonts w:ascii="Calibri" w:hAnsi="Calibri" w:cs="Calibri"/>
                <w:i/>
                <w:iCs/>
                <w:sz w:val="12"/>
                <w:szCs w:val="12"/>
              </w:rPr>
            </w:pPr>
          </w:p>
        </w:tc>
      </w:tr>
      <w:tr w:rsidR="00CB4946" w:rsidRPr="000425FC" w:rsidTr="00CB4946">
        <w:trPr>
          <w:trHeight w:val="159"/>
        </w:trPr>
        <w:tc>
          <w:tcPr>
            <w:tcW w:w="0" w:type="auto"/>
            <w:tcBorders>
              <w:top w:val="single" w:sz="4" w:space="0" w:color="auto"/>
              <w:bottom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FC1  &amp;  FA3</w:t>
            </w:r>
          </w:p>
        </w:tc>
        <w:tc>
          <w:tcPr>
            <w:tcW w:w="0" w:type="auto"/>
            <w:tcBorders>
              <w:top w:val="single" w:sz="4" w:space="0" w:color="auto"/>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3461.633</w:t>
            </w:r>
          </w:p>
        </w:tc>
        <w:tc>
          <w:tcPr>
            <w:tcW w:w="0" w:type="auto"/>
            <w:tcBorders>
              <w:top w:val="single" w:sz="4" w:space="0" w:color="auto"/>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single" w:sz="4" w:space="0" w:color="auto"/>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1026.522</w:t>
            </w:r>
          </w:p>
        </w:tc>
        <w:tc>
          <w:tcPr>
            <w:tcW w:w="0" w:type="auto"/>
            <w:tcBorders>
              <w:top w:val="single" w:sz="4" w:space="0" w:color="auto"/>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single" w:sz="4" w:space="0" w:color="auto"/>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151.780</w:t>
            </w:r>
          </w:p>
        </w:tc>
        <w:tc>
          <w:tcPr>
            <w:tcW w:w="0" w:type="auto"/>
            <w:tcBorders>
              <w:top w:val="single" w:sz="4" w:space="0" w:color="auto"/>
              <w:left w:val="nil"/>
              <w:bottom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single" w:sz="4" w:space="0" w:color="auto"/>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+ 0.781</w:t>
            </w:r>
          </w:p>
        </w:tc>
        <w:tc>
          <w:tcPr>
            <w:tcW w:w="0" w:type="auto"/>
            <w:tcBorders>
              <w:top w:val="single" w:sz="4" w:space="0" w:color="auto"/>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387.181</w:t>
            </w:r>
          </w:p>
        </w:tc>
        <w:tc>
          <w:tcPr>
            <w:tcW w:w="0" w:type="auto"/>
            <w:tcBorders>
              <w:top w:val="single" w:sz="4" w:space="0" w:color="auto"/>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single" w:sz="4" w:space="0" w:color="auto"/>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19.677</w:t>
            </w:r>
          </w:p>
        </w:tc>
        <w:tc>
          <w:tcPr>
            <w:tcW w:w="0" w:type="auto"/>
            <w:tcBorders>
              <w:top w:val="single" w:sz="4" w:space="0" w:color="auto"/>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single" w:sz="4" w:space="0" w:color="auto"/>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0.781</w:t>
            </w:r>
          </w:p>
        </w:tc>
        <w:tc>
          <w:tcPr>
            <w:tcW w:w="0" w:type="auto"/>
            <w:tcBorders>
              <w:top w:val="single" w:sz="4" w:space="0" w:color="auto"/>
              <w:left w:val="nil"/>
              <w:bottom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0.610</w:t>
            </w:r>
          </w:p>
        </w:tc>
      </w:tr>
      <w:tr w:rsidR="00CB4946" w:rsidRPr="000425FC" w:rsidTr="00CB4946">
        <w:trPr>
          <w:trHeight w:val="159"/>
        </w:trPr>
        <w:tc>
          <w:tcPr>
            <w:tcW w:w="0" w:type="auto"/>
            <w:tcBorders>
              <w:top w:val="nil"/>
              <w:bottom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FC2  &amp;  F A3</w:t>
            </w:r>
          </w:p>
        </w:tc>
        <w:tc>
          <w:tcPr>
            <w:tcW w:w="0" w:type="auto"/>
            <w:tcBorders>
              <w:top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4301.702</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1193.611</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179.498</w:t>
            </w:r>
          </w:p>
        </w:tc>
        <w:tc>
          <w:tcPr>
            <w:tcW w:w="0" w:type="auto"/>
            <w:tcBorders>
              <w:top w:val="nil"/>
              <w:left w:val="nil"/>
              <w:bottom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+ 0.829</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640.489</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25.308</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0.849</w:t>
            </w:r>
          </w:p>
        </w:tc>
        <w:tc>
          <w:tcPr>
            <w:tcW w:w="0" w:type="auto"/>
            <w:tcBorders>
              <w:top w:val="nil"/>
              <w:left w:val="nil"/>
              <w:bottom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0.721</w:t>
            </w:r>
          </w:p>
        </w:tc>
      </w:tr>
      <w:tr w:rsidR="00CB4946" w:rsidRPr="000425FC" w:rsidTr="00CB4946">
        <w:trPr>
          <w:trHeight w:val="171"/>
        </w:trPr>
        <w:tc>
          <w:tcPr>
            <w:tcW w:w="0" w:type="auto"/>
            <w:tcBorders>
              <w:top w:val="nil"/>
              <w:bottom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FC3  &amp;  F A3</w:t>
            </w:r>
          </w:p>
        </w:tc>
        <w:tc>
          <w:tcPr>
            <w:tcW w:w="0" w:type="auto"/>
            <w:tcBorders>
              <w:top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4482.069</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1187.091</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222.650</w:t>
            </w:r>
          </w:p>
        </w:tc>
        <w:tc>
          <w:tcPr>
            <w:tcW w:w="0" w:type="auto"/>
            <w:tcBorders>
              <w:top w:val="nil"/>
              <w:left w:val="nil"/>
              <w:bottom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+ 0.936</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2095.56</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45.777</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nil"/>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0.946</w:t>
            </w:r>
          </w:p>
        </w:tc>
        <w:tc>
          <w:tcPr>
            <w:tcW w:w="0" w:type="auto"/>
            <w:tcBorders>
              <w:top w:val="nil"/>
              <w:left w:val="nil"/>
              <w:bottom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0.894</w:t>
            </w:r>
          </w:p>
        </w:tc>
      </w:tr>
      <w:tr w:rsidR="00CB4946" w:rsidRPr="000425FC" w:rsidTr="00CB4946">
        <w:trPr>
          <w:trHeight w:val="171"/>
        </w:trPr>
        <w:tc>
          <w:tcPr>
            <w:tcW w:w="0" w:type="auto"/>
            <w:tcBorders>
              <w:top w:val="nil"/>
              <w:bottom w:val="single" w:sz="4" w:space="0" w:color="auto"/>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FC4  &amp;  F A3</w:t>
            </w:r>
          </w:p>
        </w:tc>
        <w:tc>
          <w:tcPr>
            <w:tcW w:w="0" w:type="auto"/>
            <w:tcBorders>
              <w:top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4446.270</w:t>
            </w:r>
          </w:p>
        </w:tc>
        <w:tc>
          <w:tcPr>
            <w:tcW w:w="0" w:type="auto"/>
            <w:tcBorders>
              <w:top w:val="nil"/>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1190.896</w:t>
            </w:r>
          </w:p>
        </w:tc>
        <w:tc>
          <w:tcPr>
            <w:tcW w:w="0" w:type="auto"/>
            <w:tcBorders>
              <w:top w:val="nil"/>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222.527</w:t>
            </w:r>
          </w:p>
        </w:tc>
        <w:tc>
          <w:tcPr>
            <w:tcW w:w="0" w:type="auto"/>
            <w:tcBorders>
              <w:top w:val="nil"/>
              <w:left w:val="nil"/>
              <w:bottom w:val="single" w:sz="4" w:space="0" w:color="auto"/>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+ 0.965</w:t>
            </w:r>
          </w:p>
        </w:tc>
        <w:tc>
          <w:tcPr>
            <w:tcW w:w="0" w:type="auto"/>
            <w:tcBorders>
              <w:top w:val="nil"/>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2084.64</w:t>
            </w:r>
          </w:p>
        </w:tc>
        <w:tc>
          <w:tcPr>
            <w:tcW w:w="0" w:type="auto"/>
            <w:tcBorders>
              <w:top w:val="nil"/>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45.658</w:t>
            </w:r>
          </w:p>
        </w:tc>
        <w:tc>
          <w:tcPr>
            <w:tcW w:w="0" w:type="auto"/>
            <w:tcBorders>
              <w:top w:val="nil"/>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0.00</w:t>
            </w:r>
          </w:p>
        </w:tc>
        <w:tc>
          <w:tcPr>
            <w:tcW w:w="0" w:type="auto"/>
            <w:tcBorders>
              <w:top w:val="nil"/>
              <w:left w:val="nil"/>
              <w:bottom w:val="single" w:sz="4" w:space="0" w:color="auto"/>
              <w:right w:val="nil"/>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0.945</w:t>
            </w:r>
          </w:p>
        </w:tc>
        <w:tc>
          <w:tcPr>
            <w:tcW w:w="0" w:type="auto"/>
            <w:tcBorders>
              <w:top w:val="nil"/>
              <w:left w:val="nil"/>
              <w:bottom w:val="single" w:sz="4" w:space="0" w:color="auto"/>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rFonts w:ascii="Calibri" w:hAnsi="Calibri" w:cs="Calibri"/>
                <w:sz w:val="12"/>
                <w:szCs w:val="12"/>
              </w:rPr>
              <w:t>0.894</w:t>
            </w:r>
          </w:p>
        </w:tc>
      </w:tr>
      <w:tr w:rsidR="00CB4946" w:rsidRPr="000425FC" w:rsidTr="003C013F">
        <w:trPr>
          <w:trHeight w:val="171"/>
        </w:trPr>
        <w:tc>
          <w:tcPr>
            <w:tcW w:w="0" w:type="auto"/>
            <w:gridSpan w:val="14"/>
            <w:tcBorders>
              <w:top w:val="single" w:sz="4" w:space="0" w:color="auto"/>
              <w:bottom w:val="single" w:sz="4" w:space="0" w:color="auto"/>
            </w:tcBorders>
            <w:vAlign w:val="center"/>
          </w:tcPr>
          <w:p w:rsidR="00CB4946" w:rsidRPr="000425FC" w:rsidRDefault="00CB4946" w:rsidP="00CB4946">
            <w:pPr>
              <w:pStyle w:val="NoSpacing"/>
              <w:suppressAutoHyphens w:val="0"/>
              <w:jc w:val="center"/>
              <w:rPr>
                <w:rFonts w:ascii="Calibri" w:hAnsi="Calibri" w:cs="Calibri"/>
                <w:sz w:val="12"/>
                <w:szCs w:val="12"/>
              </w:rPr>
            </w:pPr>
            <w:r w:rsidRPr="000425FC">
              <w:rPr>
                <w:noProof/>
                <w:lang w:eastAsia="en-US"/>
              </w:rPr>
              <w:drawing>
                <wp:inline distT="0" distB="0" distL="0" distR="0">
                  <wp:extent cx="1446530" cy="1173480"/>
                  <wp:effectExtent l="19050" t="0" r="1270" b="0"/>
                  <wp:docPr id="1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cstate="print"/>
                          <a:srcRect/>
                          <a:stretch>
                            <a:fillRect/>
                          </a:stretch>
                        </pic:blipFill>
                        <pic:spPr bwMode="auto">
                          <a:xfrm>
                            <a:off x="0" y="0"/>
                            <a:ext cx="1446530" cy="1173480"/>
                          </a:xfrm>
                          <a:prstGeom prst="rect">
                            <a:avLst/>
                          </a:prstGeom>
                          <a:noFill/>
                          <a:ln w="9525">
                            <a:noFill/>
                            <a:miter lim="800000"/>
                            <a:headEnd/>
                            <a:tailEnd/>
                          </a:ln>
                        </pic:spPr>
                      </pic:pic>
                    </a:graphicData>
                  </a:graphic>
                </wp:inline>
              </w:drawing>
            </w:r>
            <w:r w:rsidRPr="000425FC">
              <w:rPr>
                <w:noProof/>
                <w:lang w:eastAsia="en-US"/>
              </w:rPr>
              <w:drawing>
                <wp:inline distT="0" distB="0" distL="0" distR="0">
                  <wp:extent cx="1398905" cy="1180465"/>
                  <wp:effectExtent l="19050" t="0" r="0" b="0"/>
                  <wp:docPr id="1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srcRect/>
                          <a:stretch>
                            <a:fillRect/>
                          </a:stretch>
                        </pic:blipFill>
                        <pic:spPr bwMode="auto">
                          <a:xfrm>
                            <a:off x="0" y="0"/>
                            <a:ext cx="1398905" cy="1180465"/>
                          </a:xfrm>
                          <a:prstGeom prst="rect">
                            <a:avLst/>
                          </a:prstGeom>
                          <a:noFill/>
                          <a:ln w="9525">
                            <a:noFill/>
                            <a:miter lim="800000"/>
                            <a:headEnd/>
                            <a:tailEnd/>
                          </a:ln>
                        </pic:spPr>
                      </pic:pic>
                    </a:graphicData>
                  </a:graphic>
                </wp:inline>
              </w:drawing>
            </w:r>
            <w:r w:rsidRPr="000425FC">
              <w:rPr>
                <w:noProof/>
                <w:lang w:eastAsia="en-US"/>
              </w:rPr>
              <w:drawing>
                <wp:inline distT="0" distB="0" distL="0" distR="0">
                  <wp:extent cx="1303655" cy="1180465"/>
                  <wp:effectExtent l="19050" t="0" r="0" b="0"/>
                  <wp:docPr id="2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cstate="print"/>
                          <a:srcRect/>
                          <a:stretch>
                            <a:fillRect/>
                          </a:stretch>
                        </pic:blipFill>
                        <pic:spPr bwMode="auto">
                          <a:xfrm>
                            <a:off x="0" y="0"/>
                            <a:ext cx="1303655" cy="1180465"/>
                          </a:xfrm>
                          <a:prstGeom prst="rect">
                            <a:avLst/>
                          </a:prstGeom>
                          <a:noFill/>
                          <a:ln w="9525">
                            <a:noFill/>
                            <a:miter lim="800000"/>
                            <a:headEnd/>
                            <a:tailEnd/>
                          </a:ln>
                        </pic:spPr>
                      </pic:pic>
                    </a:graphicData>
                  </a:graphic>
                </wp:inline>
              </w:drawing>
            </w:r>
            <w:r w:rsidRPr="000425FC">
              <w:rPr>
                <w:noProof/>
                <w:lang w:eastAsia="en-US"/>
              </w:rPr>
              <w:drawing>
                <wp:inline distT="0" distB="0" distL="0" distR="0">
                  <wp:extent cx="1337310" cy="1180465"/>
                  <wp:effectExtent l="19050" t="0" r="0" b="0"/>
                  <wp:docPr id="2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cstate="print"/>
                          <a:srcRect/>
                          <a:stretch>
                            <a:fillRect/>
                          </a:stretch>
                        </pic:blipFill>
                        <pic:spPr bwMode="auto">
                          <a:xfrm>
                            <a:off x="0" y="0"/>
                            <a:ext cx="1337310" cy="1180465"/>
                          </a:xfrm>
                          <a:prstGeom prst="rect">
                            <a:avLst/>
                          </a:prstGeom>
                          <a:noFill/>
                          <a:ln w="9525">
                            <a:noFill/>
                            <a:miter lim="800000"/>
                            <a:headEnd/>
                            <a:tailEnd/>
                          </a:ln>
                        </pic:spPr>
                      </pic:pic>
                    </a:graphicData>
                  </a:graphic>
                </wp:inline>
              </w:drawing>
            </w:r>
          </w:p>
        </w:tc>
      </w:tr>
      <w:tr w:rsidR="00CB4946" w:rsidRPr="000425FC" w:rsidTr="003C013F">
        <w:trPr>
          <w:trHeight w:val="171"/>
        </w:trPr>
        <w:tc>
          <w:tcPr>
            <w:tcW w:w="0" w:type="auto"/>
            <w:gridSpan w:val="14"/>
            <w:tcBorders>
              <w:top w:val="single" w:sz="4" w:space="0" w:color="auto"/>
              <w:left w:val="nil"/>
              <w:bottom w:val="nil"/>
              <w:right w:val="nil"/>
            </w:tcBorders>
            <w:vAlign w:val="center"/>
          </w:tcPr>
          <w:p w:rsidR="00CB4946" w:rsidRPr="003C013F" w:rsidRDefault="00CB4946" w:rsidP="00CB4946">
            <w:pPr>
              <w:pStyle w:val="NoSpacing"/>
              <w:suppressAutoHyphens w:val="0"/>
              <w:rPr>
                <w:rFonts w:asciiTheme="majorBidi" w:hAnsiTheme="majorBidi" w:cstheme="majorBidi"/>
                <w:sz w:val="12"/>
                <w:szCs w:val="12"/>
              </w:rPr>
            </w:pPr>
            <w:r w:rsidRPr="003C013F">
              <w:rPr>
                <w:rStyle w:val="Hyperlink"/>
                <w:rFonts w:asciiTheme="majorBidi" w:hAnsiTheme="majorBidi" w:cstheme="majorBidi"/>
                <w:color w:val="auto"/>
                <w:sz w:val="16"/>
                <w:szCs w:val="16"/>
                <w:u w:val="none"/>
              </w:rPr>
              <w:t>Source: Based upon Empirical study</w:t>
            </w:r>
          </w:p>
        </w:tc>
      </w:tr>
    </w:tbl>
    <w:p w:rsidR="00420057" w:rsidRPr="000425FC" w:rsidRDefault="00420057" w:rsidP="00E23A0E">
      <w:pPr>
        <w:snapToGrid w:val="0"/>
        <w:ind w:firstLine="425"/>
        <w:jc w:val="both"/>
        <w:rPr>
          <w:sz w:val="20"/>
          <w:szCs w:val="16"/>
        </w:rPr>
      </w:pPr>
    </w:p>
    <w:p w:rsidR="00CB4946" w:rsidRPr="003C013F" w:rsidRDefault="00CB4946" w:rsidP="00E23A0E">
      <w:pPr>
        <w:snapToGrid w:val="0"/>
        <w:ind w:firstLine="425"/>
        <w:jc w:val="both"/>
        <w:rPr>
          <w:vanish/>
          <w:sz w:val="20"/>
        </w:rPr>
        <w:sectPr w:rsidR="00CB4946" w:rsidRPr="003C013F" w:rsidSect="00CB4946">
          <w:type w:val="continuous"/>
          <w:pgSz w:w="12242" w:h="15842" w:code="1"/>
          <w:pgMar w:top="1440" w:right="1440" w:bottom="1440" w:left="1440" w:header="720" w:footer="720" w:gutter="0"/>
          <w:cols w:space="720"/>
          <w:docGrid w:linePitch="360"/>
        </w:sectPr>
      </w:pPr>
    </w:p>
    <w:p w:rsidR="0071226C" w:rsidRPr="003C013F" w:rsidRDefault="0071226C" w:rsidP="00E23A0E">
      <w:pPr>
        <w:snapToGrid w:val="0"/>
        <w:ind w:firstLine="425"/>
        <w:jc w:val="both"/>
        <w:rPr>
          <w:vanish/>
          <w:sz w:val="20"/>
        </w:rPr>
      </w:pPr>
    </w:p>
    <w:p w:rsidR="0071226C" w:rsidRPr="003C013F" w:rsidRDefault="0071226C" w:rsidP="00E23A0E">
      <w:pPr>
        <w:snapToGrid w:val="0"/>
        <w:ind w:firstLine="425"/>
        <w:jc w:val="both"/>
        <w:rPr>
          <w:vanish/>
          <w:sz w:val="20"/>
        </w:rPr>
        <w:sectPr w:rsidR="0071226C" w:rsidRPr="003C013F" w:rsidSect="00CB4946">
          <w:type w:val="continuous"/>
          <w:pgSz w:w="12242" w:h="15842" w:code="1"/>
          <w:pgMar w:top="1440" w:right="1440" w:bottom="1440" w:left="1440" w:header="720" w:footer="720" w:gutter="0"/>
          <w:cols w:num="2" w:space="720"/>
          <w:docGrid w:linePitch="360"/>
        </w:sectPr>
      </w:pPr>
    </w:p>
    <w:p w:rsidR="000739EB" w:rsidRPr="003C013F" w:rsidRDefault="00AD466C" w:rsidP="00E23A0E">
      <w:pPr>
        <w:snapToGrid w:val="0"/>
        <w:ind w:firstLine="425"/>
        <w:jc w:val="both"/>
        <w:rPr>
          <w:sz w:val="20"/>
          <w:szCs w:val="20"/>
          <w:lang w:bidi="ar-EG"/>
        </w:rPr>
      </w:pPr>
      <w:r w:rsidRPr="003C013F">
        <w:rPr>
          <w:sz w:val="20"/>
          <w:szCs w:val="20"/>
          <w:lang w:bidi="ar-EG"/>
        </w:rPr>
        <w:t xml:space="preserve">With the purpose of showing the denotation of this relationship, the lowest values of </w:t>
      </w:r>
      <w:r w:rsidRPr="003C013F">
        <w:rPr>
          <w:i/>
          <w:iCs/>
          <w:sz w:val="20"/>
          <w:szCs w:val="20"/>
          <w:lang w:bidi="ar-EG"/>
        </w:rPr>
        <w:t>(F</w:t>
      </w:r>
      <w:r w:rsidR="0071226C" w:rsidRPr="003C013F">
        <w:rPr>
          <w:i/>
          <w:iCs/>
          <w:sz w:val="20"/>
          <w:szCs w:val="20"/>
          <w:lang w:bidi="ar-EG"/>
        </w:rPr>
        <w:t>&amp;</w:t>
      </w:r>
      <w:r w:rsidRPr="003C013F">
        <w:rPr>
          <w:i/>
          <w:iCs/>
          <w:sz w:val="20"/>
          <w:szCs w:val="20"/>
          <w:lang w:bidi="ar-EG"/>
        </w:rPr>
        <w:t>T)</w:t>
      </w:r>
      <w:r w:rsidRPr="003C013F">
        <w:rPr>
          <w:sz w:val="20"/>
          <w:szCs w:val="20"/>
          <w:lang w:bidi="ar-EG"/>
        </w:rPr>
        <w:t xml:space="preserve"> were </w:t>
      </w:r>
      <w:r w:rsidRPr="003C013F">
        <w:rPr>
          <w:i/>
          <w:iCs/>
          <w:sz w:val="20"/>
          <w:szCs w:val="20"/>
          <w:lang w:bidi="ar-EG"/>
        </w:rPr>
        <w:t>(</w:t>
      </w:r>
      <w:r w:rsidR="00175164" w:rsidRPr="003C013F">
        <w:rPr>
          <w:i/>
          <w:iCs/>
          <w:sz w:val="20"/>
          <w:szCs w:val="20"/>
          <w:lang w:bidi="ar-EG"/>
        </w:rPr>
        <w:t>387</w:t>
      </w:r>
      <w:r w:rsidRPr="003C013F">
        <w:rPr>
          <w:i/>
          <w:iCs/>
          <w:sz w:val="20"/>
          <w:szCs w:val="20"/>
          <w:lang w:bidi="ar-EG"/>
        </w:rPr>
        <w:t>.</w:t>
      </w:r>
      <w:r w:rsidR="00175164" w:rsidRPr="003C013F">
        <w:rPr>
          <w:i/>
          <w:iCs/>
          <w:sz w:val="20"/>
          <w:szCs w:val="20"/>
          <w:lang w:bidi="ar-EG"/>
        </w:rPr>
        <w:t>181</w:t>
      </w:r>
      <w:r w:rsidRPr="003C013F">
        <w:rPr>
          <w:i/>
          <w:iCs/>
          <w:sz w:val="20"/>
          <w:szCs w:val="20"/>
          <w:lang w:bidi="ar-EG"/>
        </w:rPr>
        <w:t xml:space="preserve">, </w:t>
      </w:r>
      <w:r w:rsidR="00175164" w:rsidRPr="003C013F">
        <w:rPr>
          <w:i/>
          <w:iCs/>
          <w:sz w:val="20"/>
          <w:szCs w:val="20"/>
          <w:lang w:bidi="ar-EG"/>
        </w:rPr>
        <w:t>19</w:t>
      </w:r>
      <w:r w:rsidRPr="003C013F">
        <w:rPr>
          <w:i/>
          <w:iCs/>
          <w:sz w:val="20"/>
          <w:szCs w:val="20"/>
          <w:lang w:bidi="ar-EG"/>
        </w:rPr>
        <w:t>.</w:t>
      </w:r>
      <w:r w:rsidR="00175164" w:rsidRPr="003C013F">
        <w:rPr>
          <w:i/>
          <w:iCs/>
          <w:sz w:val="20"/>
          <w:szCs w:val="20"/>
          <w:lang w:bidi="ar-EG"/>
        </w:rPr>
        <w:t>67</w:t>
      </w:r>
      <w:r w:rsidRPr="003C013F">
        <w:rPr>
          <w:i/>
          <w:iCs/>
          <w:sz w:val="20"/>
          <w:szCs w:val="20"/>
          <w:lang w:bidi="ar-EG"/>
        </w:rPr>
        <w:t xml:space="preserve">7) </w:t>
      </w:r>
      <w:r w:rsidRPr="003C013F">
        <w:rPr>
          <w:sz w:val="20"/>
          <w:szCs w:val="20"/>
          <w:lang w:bidi="ar-EG"/>
        </w:rPr>
        <w:t xml:space="preserve">&lt; their tab. Values those </w:t>
      </w:r>
      <w:r w:rsidR="00175164" w:rsidRPr="003C013F">
        <w:rPr>
          <w:sz w:val="20"/>
          <w:szCs w:val="20"/>
          <w:lang w:bidi="ar-EG"/>
        </w:rPr>
        <w:t xml:space="preserve">equal </w:t>
      </w:r>
      <w:r w:rsidR="00175164" w:rsidRPr="003C013F">
        <w:rPr>
          <w:i/>
          <w:iCs/>
          <w:sz w:val="20"/>
          <w:szCs w:val="20"/>
          <w:lang w:bidi="ar-EG"/>
        </w:rPr>
        <w:t>(</w:t>
      </w:r>
      <w:r w:rsidR="00077DB1" w:rsidRPr="003C013F">
        <w:rPr>
          <w:i/>
          <w:iCs/>
          <w:sz w:val="20"/>
          <w:szCs w:val="20"/>
          <w:lang w:bidi="ar-EG"/>
        </w:rPr>
        <w:t>3.92,</w:t>
      </w:r>
      <w:r w:rsidR="00175164" w:rsidRPr="003C013F">
        <w:rPr>
          <w:i/>
          <w:iCs/>
          <w:sz w:val="20"/>
          <w:szCs w:val="20"/>
          <w:lang w:bidi="ar-EG"/>
        </w:rPr>
        <w:t xml:space="preserve"> 1.98) </w:t>
      </w:r>
      <w:r w:rsidR="00175164" w:rsidRPr="003C013F">
        <w:rPr>
          <w:sz w:val="20"/>
          <w:szCs w:val="20"/>
          <w:lang w:bidi="ar-EG"/>
        </w:rPr>
        <w:t>at level of</w:t>
      </w:r>
      <w:r w:rsidR="00175164" w:rsidRPr="003C013F">
        <w:rPr>
          <w:i/>
          <w:iCs/>
          <w:sz w:val="20"/>
          <w:szCs w:val="20"/>
          <w:lang w:bidi="ar-EG"/>
        </w:rPr>
        <w:t xml:space="preserve"> Sig. (0</w:t>
      </w:r>
      <w:r w:rsidR="009A123B" w:rsidRPr="003C013F">
        <w:rPr>
          <w:i/>
          <w:iCs/>
          <w:sz w:val="20"/>
          <w:szCs w:val="20"/>
          <w:lang w:bidi="ar-EG"/>
        </w:rPr>
        <w:t>, 05</w:t>
      </w:r>
      <w:r w:rsidR="00175164" w:rsidRPr="003C013F">
        <w:rPr>
          <w:i/>
          <w:iCs/>
          <w:sz w:val="20"/>
          <w:szCs w:val="20"/>
          <w:lang w:bidi="ar-EG"/>
        </w:rPr>
        <w:t xml:space="preserve">), </w:t>
      </w:r>
      <w:proofErr w:type="spellStart"/>
      <w:r w:rsidR="00175164" w:rsidRPr="003C013F">
        <w:rPr>
          <w:i/>
          <w:iCs/>
          <w:sz w:val="20"/>
          <w:szCs w:val="20"/>
          <w:lang w:bidi="ar-EG"/>
        </w:rPr>
        <w:t>df</w:t>
      </w:r>
      <w:proofErr w:type="spellEnd"/>
      <w:r w:rsidR="00175164" w:rsidRPr="003C013F">
        <w:rPr>
          <w:i/>
          <w:iCs/>
          <w:sz w:val="20"/>
          <w:szCs w:val="20"/>
          <w:lang w:bidi="ar-EG"/>
        </w:rPr>
        <w:t xml:space="preserve"> (1,248)</w:t>
      </w:r>
      <w:r w:rsidR="0071226C" w:rsidRPr="003C013F">
        <w:rPr>
          <w:i/>
          <w:iCs/>
          <w:sz w:val="20"/>
          <w:szCs w:val="20"/>
          <w:lang w:bidi="ar-EG"/>
        </w:rPr>
        <w:t>&amp;</w:t>
      </w:r>
      <w:r w:rsidR="00175164" w:rsidRPr="003C013F">
        <w:rPr>
          <w:i/>
          <w:iCs/>
          <w:sz w:val="20"/>
          <w:szCs w:val="20"/>
          <w:lang w:bidi="ar-EG"/>
        </w:rPr>
        <w:t xml:space="preserve">(248) </w:t>
      </w:r>
      <w:r w:rsidR="00175164" w:rsidRPr="003C013F">
        <w:rPr>
          <w:sz w:val="20"/>
          <w:szCs w:val="20"/>
          <w:lang w:bidi="ar-EG"/>
        </w:rPr>
        <w:t xml:space="preserve">in order, </w:t>
      </w:r>
      <w:r w:rsidRPr="003C013F">
        <w:rPr>
          <w:sz w:val="20"/>
          <w:szCs w:val="20"/>
          <w:lang w:bidi="ar-EG"/>
        </w:rPr>
        <w:t xml:space="preserve">and the </w:t>
      </w:r>
      <w:r w:rsidRPr="003C013F">
        <w:rPr>
          <w:i/>
          <w:iCs/>
          <w:sz w:val="20"/>
          <w:szCs w:val="20"/>
          <w:lang w:bidi="ar-EG"/>
        </w:rPr>
        <w:t>(P)</w:t>
      </w:r>
      <w:r w:rsidRPr="003C013F">
        <w:rPr>
          <w:sz w:val="20"/>
          <w:szCs w:val="20"/>
          <w:lang w:bidi="ar-EG"/>
        </w:rPr>
        <w:t xml:space="preserve"> was </w:t>
      </w:r>
      <w:r w:rsidRPr="003C013F">
        <w:rPr>
          <w:i/>
          <w:iCs/>
          <w:sz w:val="20"/>
          <w:szCs w:val="20"/>
          <w:lang w:bidi="ar-EG"/>
        </w:rPr>
        <w:t>(0.0)</w:t>
      </w:r>
      <w:r w:rsidRPr="003C013F">
        <w:rPr>
          <w:sz w:val="20"/>
          <w:szCs w:val="20"/>
          <w:lang w:bidi="ar-EG"/>
        </w:rPr>
        <w:t xml:space="preserve"> for each. This proves that this relationship, in terms of type, is - somehow - a causal one, the </w:t>
      </w:r>
      <w:r w:rsidRPr="003C013F">
        <w:rPr>
          <w:i/>
          <w:iCs/>
          <w:sz w:val="20"/>
          <w:szCs w:val="20"/>
          <w:lang w:bidi="ar-EG"/>
        </w:rPr>
        <w:t>(</w:t>
      </w:r>
      <w:r w:rsidR="00175164" w:rsidRPr="003C013F">
        <w:rPr>
          <w:i/>
          <w:iCs/>
          <w:sz w:val="20"/>
          <w:szCs w:val="20"/>
          <w:lang w:bidi="ar-EG"/>
        </w:rPr>
        <w:t>I</w:t>
      </w:r>
      <w:r w:rsidRPr="003C013F">
        <w:rPr>
          <w:i/>
          <w:iCs/>
          <w:sz w:val="20"/>
          <w:szCs w:val="20"/>
          <w:lang w:bidi="ar-EG"/>
        </w:rPr>
        <w:t>V)</w:t>
      </w:r>
      <w:r w:rsidRPr="003C013F">
        <w:rPr>
          <w:sz w:val="20"/>
          <w:szCs w:val="20"/>
          <w:lang w:bidi="ar-EG"/>
        </w:rPr>
        <w:t xml:space="preserve"> is a reason of the </w:t>
      </w:r>
      <w:r w:rsidRPr="003C013F">
        <w:rPr>
          <w:i/>
          <w:iCs/>
          <w:sz w:val="20"/>
          <w:szCs w:val="20"/>
          <w:lang w:bidi="ar-EG"/>
        </w:rPr>
        <w:t>(DV)</w:t>
      </w:r>
      <w:r w:rsidRPr="003C013F">
        <w:rPr>
          <w:sz w:val="20"/>
          <w:szCs w:val="20"/>
          <w:lang w:bidi="ar-EG"/>
        </w:rPr>
        <w:t xml:space="preserve">.Even if we recognize that this is non-parametrically regression-based causality is unlike the one parametrically established by experimentation since the latter is focused on considering </w:t>
      </w:r>
      <w:r w:rsidRPr="003C013F">
        <w:rPr>
          <w:i/>
          <w:iCs/>
          <w:sz w:val="20"/>
          <w:szCs w:val="20"/>
          <w:lang w:bidi="ar-EG"/>
        </w:rPr>
        <w:t>(IV)</w:t>
      </w:r>
      <w:r w:rsidRPr="003C013F">
        <w:rPr>
          <w:sz w:val="20"/>
          <w:szCs w:val="20"/>
          <w:lang w:bidi="ar-EG"/>
        </w:rPr>
        <w:t xml:space="preserve"> as the one and full reason of </w:t>
      </w:r>
      <w:r w:rsidRPr="003C013F">
        <w:rPr>
          <w:i/>
          <w:iCs/>
          <w:sz w:val="20"/>
          <w:szCs w:val="20"/>
          <w:lang w:bidi="ar-EG"/>
        </w:rPr>
        <w:t>(DV)</w:t>
      </w:r>
      <w:r w:rsidRPr="003C013F">
        <w:rPr>
          <w:sz w:val="20"/>
          <w:szCs w:val="20"/>
          <w:lang w:bidi="ar-EG"/>
        </w:rPr>
        <w:t xml:space="preserve">. The positive signals of all the </w:t>
      </w:r>
      <w:r w:rsidRPr="003C013F">
        <w:rPr>
          <w:i/>
          <w:iCs/>
          <w:sz w:val="20"/>
          <w:szCs w:val="20"/>
          <w:lang w:bidi="ar-EG"/>
        </w:rPr>
        <w:t>(β)</w:t>
      </w:r>
      <w:r w:rsidRPr="003C013F">
        <w:rPr>
          <w:sz w:val="20"/>
          <w:szCs w:val="20"/>
          <w:lang w:bidi="ar-EG"/>
        </w:rPr>
        <w:t>values were sufficiently indicating a positively direct relationship between both the examined variables. Liner by Line</w:t>
      </w:r>
      <w:r w:rsidR="0071226C" w:rsidRPr="003C013F">
        <w:rPr>
          <w:sz w:val="20"/>
          <w:szCs w:val="20"/>
          <w:lang w:bidi="ar-EG"/>
        </w:rPr>
        <w:t xml:space="preserve">r </w:t>
      </w:r>
      <w:r w:rsidR="0071226C" w:rsidRPr="003C013F">
        <w:rPr>
          <w:i/>
          <w:iCs/>
          <w:sz w:val="20"/>
          <w:szCs w:val="20"/>
          <w:lang w:bidi="ar-EG"/>
        </w:rPr>
        <w:t>(</w:t>
      </w:r>
      <w:r w:rsidRPr="003C013F">
        <w:rPr>
          <w:i/>
          <w:iCs/>
          <w:sz w:val="20"/>
          <w:szCs w:val="20"/>
          <w:lang w:bidi="ar-EG"/>
        </w:rPr>
        <w:t>X</w:t>
      </w:r>
      <w:r w:rsidRPr="003C013F">
        <w:rPr>
          <w:i/>
          <w:iCs/>
          <w:sz w:val="20"/>
          <w:szCs w:val="20"/>
        </w:rPr>
        <w:t>²</w:t>
      </w:r>
      <w:proofErr w:type="gramStart"/>
      <w:r w:rsidRPr="003C013F">
        <w:rPr>
          <w:i/>
          <w:iCs/>
          <w:sz w:val="20"/>
          <w:szCs w:val="20"/>
        </w:rPr>
        <w:t>)</w:t>
      </w:r>
      <w:r w:rsidRPr="003C013F">
        <w:rPr>
          <w:sz w:val="20"/>
          <w:szCs w:val="20"/>
        </w:rPr>
        <w:t>values</w:t>
      </w:r>
      <w:proofErr w:type="gramEnd"/>
      <w:r w:rsidRPr="003C013F">
        <w:rPr>
          <w:sz w:val="20"/>
          <w:szCs w:val="20"/>
          <w:lang w:bidi="ar-EG"/>
        </w:rPr>
        <w:t xml:space="preserve"> were at least </w:t>
      </w:r>
      <w:r w:rsidRPr="003C013F">
        <w:rPr>
          <w:i/>
          <w:iCs/>
          <w:sz w:val="20"/>
          <w:szCs w:val="20"/>
          <w:lang w:bidi="ar-EG"/>
        </w:rPr>
        <w:t>(</w:t>
      </w:r>
      <w:r w:rsidR="00175164" w:rsidRPr="003C013F">
        <w:rPr>
          <w:i/>
          <w:iCs/>
          <w:sz w:val="20"/>
          <w:szCs w:val="20"/>
          <w:lang w:bidi="ar-EG"/>
        </w:rPr>
        <w:t>151</w:t>
      </w:r>
      <w:r w:rsidRPr="003C013F">
        <w:rPr>
          <w:i/>
          <w:iCs/>
          <w:sz w:val="20"/>
          <w:szCs w:val="20"/>
          <w:lang w:bidi="ar-EG"/>
        </w:rPr>
        <w:t>.</w:t>
      </w:r>
      <w:r w:rsidR="00175164" w:rsidRPr="003C013F">
        <w:rPr>
          <w:i/>
          <w:iCs/>
          <w:sz w:val="20"/>
          <w:szCs w:val="20"/>
          <w:lang w:bidi="ar-EG"/>
        </w:rPr>
        <w:t>580</w:t>
      </w:r>
      <w:r w:rsidRPr="003C013F">
        <w:rPr>
          <w:i/>
          <w:iCs/>
          <w:sz w:val="20"/>
          <w:szCs w:val="20"/>
          <w:lang w:bidi="ar-EG"/>
        </w:rPr>
        <w:t>)</w:t>
      </w:r>
      <w:r w:rsidRPr="003C013F">
        <w:rPr>
          <w:sz w:val="20"/>
          <w:szCs w:val="20"/>
          <w:lang w:bidi="ar-EG"/>
        </w:rPr>
        <w:t xml:space="preserve">&gt; its tab. value that's previously pointed out at the same level of </w:t>
      </w:r>
      <w:r w:rsidRPr="003C013F">
        <w:rPr>
          <w:i/>
          <w:iCs/>
          <w:sz w:val="20"/>
          <w:szCs w:val="20"/>
          <w:lang w:bidi="ar-EG"/>
        </w:rPr>
        <w:t>Sig.</w:t>
      </w:r>
      <w:r w:rsidR="00175164" w:rsidRPr="003C013F">
        <w:rPr>
          <w:i/>
          <w:iCs/>
          <w:sz w:val="20"/>
          <w:szCs w:val="20"/>
          <w:lang w:bidi="ar-EG"/>
        </w:rPr>
        <w:t>(0.05)</w:t>
      </w:r>
      <w:r w:rsidRPr="003C013F">
        <w:rPr>
          <w:sz w:val="20"/>
          <w:szCs w:val="20"/>
          <w:lang w:bidi="ar-EG"/>
        </w:rPr>
        <w:t xml:space="preserve">and </w:t>
      </w:r>
      <w:r w:rsidR="00077DB1" w:rsidRPr="003C013F">
        <w:rPr>
          <w:sz w:val="20"/>
          <w:szCs w:val="20"/>
          <w:lang w:bidi="ar-EG"/>
        </w:rPr>
        <w:t>same</w:t>
      </w:r>
      <w:r w:rsidR="00D46743">
        <w:rPr>
          <w:sz w:val="20"/>
          <w:szCs w:val="20"/>
          <w:lang w:bidi="ar-EG"/>
        </w:rPr>
        <w:t xml:space="preserve"> </w:t>
      </w:r>
      <w:proofErr w:type="spellStart"/>
      <w:r w:rsidR="005B12E9" w:rsidRPr="003C013F">
        <w:rPr>
          <w:i/>
          <w:iCs/>
          <w:sz w:val="20"/>
          <w:szCs w:val="20"/>
          <w:lang w:bidi="ar-EG"/>
        </w:rPr>
        <w:t>df</w:t>
      </w:r>
      <w:proofErr w:type="spellEnd"/>
      <w:r w:rsidR="00175164" w:rsidRPr="003C013F">
        <w:rPr>
          <w:i/>
          <w:iCs/>
          <w:sz w:val="20"/>
          <w:szCs w:val="20"/>
          <w:lang w:bidi="ar-EG"/>
        </w:rPr>
        <w:t xml:space="preserve"> (16)</w:t>
      </w:r>
      <w:r w:rsidR="005B12E9" w:rsidRPr="003C013F">
        <w:rPr>
          <w:sz w:val="20"/>
          <w:szCs w:val="20"/>
          <w:lang w:bidi="ar-EG"/>
        </w:rPr>
        <w:t xml:space="preserve">, </w:t>
      </w:r>
      <w:r w:rsidRPr="003C013F">
        <w:rPr>
          <w:sz w:val="20"/>
          <w:szCs w:val="20"/>
          <w:lang w:bidi="ar-EG"/>
        </w:rPr>
        <w:t xml:space="preserve">while </w:t>
      </w:r>
      <w:r w:rsidRPr="003C013F">
        <w:rPr>
          <w:i/>
          <w:iCs/>
          <w:sz w:val="20"/>
          <w:szCs w:val="20"/>
          <w:lang w:bidi="ar-EG"/>
        </w:rPr>
        <w:t>(P)</w:t>
      </w:r>
      <w:r w:rsidRPr="003C013F">
        <w:rPr>
          <w:sz w:val="20"/>
          <w:szCs w:val="20"/>
          <w:lang w:bidi="ar-EG"/>
        </w:rPr>
        <w:t xml:space="preserve"> was </w:t>
      </w:r>
      <w:r w:rsidRPr="003C013F">
        <w:rPr>
          <w:i/>
          <w:iCs/>
          <w:sz w:val="20"/>
          <w:szCs w:val="20"/>
          <w:lang w:bidi="ar-EG"/>
        </w:rPr>
        <w:t>(0.0)</w:t>
      </w:r>
      <w:r w:rsidRPr="003C013F">
        <w:rPr>
          <w:sz w:val="20"/>
          <w:szCs w:val="20"/>
          <w:lang w:bidi="ar-EG"/>
        </w:rPr>
        <w:t xml:space="preserve"> in all cases, which prove that this relationship is a liner one. </w:t>
      </w:r>
    </w:p>
    <w:p w:rsidR="00D000C7" w:rsidRPr="003C013F" w:rsidRDefault="00AD466C" w:rsidP="00E23A0E">
      <w:pPr>
        <w:snapToGrid w:val="0"/>
        <w:ind w:firstLine="425"/>
        <w:jc w:val="both"/>
        <w:rPr>
          <w:sz w:val="20"/>
          <w:szCs w:val="20"/>
          <w:lang w:bidi="ar-EG"/>
        </w:rPr>
      </w:pPr>
      <w:r w:rsidRPr="003C013F">
        <w:rPr>
          <w:sz w:val="20"/>
          <w:szCs w:val="20"/>
          <w:lang w:bidi="ar-EG"/>
        </w:rPr>
        <w:t xml:space="preserve">This was supported as well </w:t>
      </w:r>
      <w:r w:rsidR="00D46743" w:rsidRPr="003C013F">
        <w:rPr>
          <w:sz w:val="20"/>
          <w:szCs w:val="20"/>
          <w:lang w:bidi="ar-EG"/>
        </w:rPr>
        <w:t>by establishing</w:t>
      </w:r>
      <w:r w:rsidRPr="003C013F">
        <w:rPr>
          <w:sz w:val="20"/>
          <w:szCs w:val="20"/>
          <w:lang w:bidi="ar-EG"/>
        </w:rPr>
        <w:t xml:space="preserve"> the simple regression in each case as shown by the (4) graphs followed to the same </w:t>
      </w:r>
      <w:r w:rsidR="00175164" w:rsidRPr="003C013F">
        <w:rPr>
          <w:sz w:val="20"/>
          <w:szCs w:val="20"/>
          <w:lang w:bidi="ar-EG"/>
        </w:rPr>
        <w:t>T</w:t>
      </w:r>
      <w:r w:rsidRPr="003C013F">
        <w:rPr>
          <w:sz w:val="20"/>
          <w:szCs w:val="20"/>
          <w:lang w:bidi="ar-EG"/>
        </w:rPr>
        <w:t xml:space="preserve">able </w:t>
      </w:r>
      <w:r w:rsidR="00175164" w:rsidRPr="003C013F">
        <w:rPr>
          <w:sz w:val="20"/>
          <w:szCs w:val="20"/>
          <w:lang w:bidi="ar-EG"/>
        </w:rPr>
        <w:t>(8)</w:t>
      </w:r>
      <w:r w:rsidRPr="003C013F">
        <w:rPr>
          <w:sz w:val="20"/>
          <w:szCs w:val="20"/>
          <w:lang w:bidi="ar-EG"/>
        </w:rPr>
        <w:t xml:space="preserve">, to clarify that the dots represented the two variables on the strait line were more </w:t>
      </w:r>
      <w:proofErr w:type="gramStart"/>
      <w:r w:rsidRPr="003C013F">
        <w:rPr>
          <w:sz w:val="20"/>
          <w:szCs w:val="20"/>
          <w:lang w:bidi="ar-EG"/>
        </w:rPr>
        <w:t>than</w:t>
      </w:r>
      <w:r w:rsidRPr="003C013F">
        <w:rPr>
          <w:i/>
          <w:iCs/>
          <w:sz w:val="20"/>
          <w:szCs w:val="20"/>
          <w:lang w:bidi="ar-EG"/>
        </w:rPr>
        <w:t>(</w:t>
      </w:r>
      <w:proofErr w:type="gramEnd"/>
      <w:r w:rsidR="00D55074" w:rsidRPr="003C013F">
        <w:rPr>
          <w:i/>
          <w:iCs/>
          <w:sz w:val="20"/>
          <w:szCs w:val="20"/>
          <w:lang w:bidi="ar-EG"/>
        </w:rPr>
        <w:t>78</w:t>
      </w:r>
      <w:r w:rsidRPr="003C013F">
        <w:rPr>
          <w:i/>
          <w:iCs/>
          <w:sz w:val="20"/>
          <w:szCs w:val="20"/>
          <w:lang w:bidi="ar-EG"/>
        </w:rPr>
        <w:t>%)</w:t>
      </w:r>
      <w:r w:rsidRPr="003C013F">
        <w:rPr>
          <w:sz w:val="20"/>
          <w:szCs w:val="20"/>
          <w:lang w:bidi="ar-EG"/>
        </w:rPr>
        <w:t xml:space="preserve"> in all the investigated relationships, this was clearly established by the </w:t>
      </w:r>
      <w:r w:rsidRPr="003C013F">
        <w:rPr>
          <w:sz w:val="20"/>
          <w:szCs w:val="20"/>
          <w:lang w:bidi="ar-EG"/>
        </w:rPr>
        <w:lastRenderedPageBreak/>
        <w:t>values of (</w:t>
      </w:r>
      <w:r w:rsidRPr="003C013F">
        <w:rPr>
          <w:i/>
          <w:iCs/>
          <w:sz w:val="20"/>
          <w:szCs w:val="20"/>
          <w:lang w:bidi="ar-EG"/>
        </w:rPr>
        <w:t>R</w:t>
      </w:r>
      <w:r w:rsidRPr="003C013F">
        <w:rPr>
          <w:sz w:val="20"/>
          <w:szCs w:val="20"/>
          <w:lang w:bidi="ar-EG"/>
        </w:rPr>
        <w:t xml:space="preserve">) coefficient those were over </w:t>
      </w:r>
      <w:r w:rsidRPr="003C013F">
        <w:rPr>
          <w:i/>
          <w:iCs/>
          <w:sz w:val="20"/>
          <w:szCs w:val="20"/>
          <w:lang w:bidi="ar-EG"/>
        </w:rPr>
        <w:t>(0.</w:t>
      </w:r>
      <w:r w:rsidR="00D55074" w:rsidRPr="003C013F">
        <w:rPr>
          <w:i/>
          <w:iCs/>
          <w:sz w:val="20"/>
          <w:szCs w:val="20"/>
          <w:lang w:bidi="ar-EG"/>
        </w:rPr>
        <w:t>78</w:t>
      </w:r>
      <w:r w:rsidRPr="003C013F">
        <w:rPr>
          <w:i/>
          <w:iCs/>
          <w:sz w:val="20"/>
          <w:szCs w:val="20"/>
          <w:lang w:bidi="ar-EG"/>
        </w:rPr>
        <w:t>)</w:t>
      </w:r>
      <w:r w:rsidR="000425FC" w:rsidRPr="003C013F">
        <w:rPr>
          <w:sz w:val="20"/>
          <w:szCs w:val="20"/>
          <w:lang w:bidi="ar-EG"/>
        </w:rPr>
        <w:t>. W</w:t>
      </w:r>
      <w:r w:rsidRPr="003C013F">
        <w:rPr>
          <w:sz w:val="20"/>
          <w:szCs w:val="20"/>
          <w:lang w:bidi="ar-EG"/>
        </w:rPr>
        <w:t xml:space="preserve">ithin the context of using regression this is indicating that the </w:t>
      </w:r>
      <w:r w:rsidRPr="003C013F">
        <w:rPr>
          <w:i/>
          <w:iCs/>
          <w:sz w:val="20"/>
          <w:szCs w:val="20"/>
          <w:lang w:bidi="ar-EG"/>
        </w:rPr>
        <w:t>(DV)</w:t>
      </w:r>
      <w:r w:rsidRPr="003C013F">
        <w:rPr>
          <w:sz w:val="20"/>
          <w:szCs w:val="20"/>
          <w:lang w:bidi="ar-EG"/>
        </w:rPr>
        <w:t xml:space="preserve"> is a function in </w:t>
      </w:r>
      <w:r w:rsidRPr="003C013F">
        <w:rPr>
          <w:i/>
          <w:iCs/>
          <w:sz w:val="20"/>
          <w:szCs w:val="20"/>
          <w:lang w:bidi="ar-EG"/>
        </w:rPr>
        <w:t>(IV)</w:t>
      </w:r>
      <w:r w:rsidRPr="003C013F">
        <w:rPr>
          <w:sz w:val="20"/>
          <w:szCs w:val="20"/>
          <w:lang w:bidi="ar-EG"/>
        </w:rPr>
        <w:t xml:space="preserve">. The strength of such a relationship was twice-proved; </w:t>
      </w:r>
      <w:r w:rsidR="00D55074" w:rsidRPr="003C013F">
        <w:rPr>
          <w:sz w:val="20"/>
          <w:szCs w:val="20"/>
          <w:lang w:bidi="ar-EG"/>
        </w:rPr>
        <w:t xml:space="preserve">since </w:t>
      </w:r>
      <w:r w:rsidRPr="003C013F">
        <w:rPr>
          <w:sz w:val="20"/>
          <w:szCs w:val="20"/>
          <w:lang w:bidi="ar-EG"/>
        </w:rPr>
        <w:t>in terms of the direction</w:t>
      </w:r>
      <w:r w:rsidR="00D55074" w:rsidRPr="003C013F">
        <w:rPr>
          <w:sz w:val="20"/>
          <w:szCs w:val="20"/>
          <w:lang w:bidi="ar-EG"/>
        </w:rPr>
        <w:t>,</w:t>
      </w:r>
      <w:r w:rsidRPr="003C013F">
        <w:rPr>
          <w:sz w:val="20"/>
          <w:szCs w:val="20"/>
          <w:lang w:bidi="ar-EG"/>
        </w:rPr>
        <w:t xml:space="preserve"> the minimum value of </w:t>
      </w:r>
      <w:r w:rsidRPr="003C013F">
        <w:rPr>
          <w:i/>
          <w:iCs/>
          <w:sz w:val="20"/>
          <w:szCs w:val="20"/>
          <w:lang w:bidi="ar-EG"/>
        </w:rPr>
        <w:t xml:space="preserve">(R) </w:t>
      </w:r>
      <w:r w:rsidRPr="003C013F">
        <w:rPr>
          <w:sz w:val="20"/>
          <w:szCs w:val="20"/>
          <w:lang w:bidi="ar-EG"/>
        </w:rPr>
        <w:t xml:space="preserve">was </w:t>
      </w:r>
      <w:r w:rsidRPr="003C013F">
        <w:rPr>
          <w:i/>
          <w:iCs/>
          <w:sz w:val="20"/>
          <w:szCs w:val="20"/>
          <w:lang w:bidi="ar-EG"/>
        </w:rPr>
        <w:t>(</w:t>
      </w:r>
      <w:r w:rsidR="00D55074" w:rsidRPr="003C013F">
        <w:rPr>
          <w:i/>
          <w:iCs/>
          <w:sz w:val="20"/>
          <w:szCs w:val="20"/>
          <w:lang w:bidi="ar-EG"/>
        </w:rPr>
        <w:t>0.782</w:t>
      </w:r>
      <w:r w:rsidRPr="003C013F">
        <w:rPr>
          <w:i/>
          <w:iCs/>
          <w:sz w:val="20"/>
          <w:szCs w:val="20"/>
          <w:lang w:bidi="ar-EG"/>
        </w:rPr>
        <w:t>)</w:t>
      </w:r>
      <w:r w:rsidRPr="003C013F">
        <w:rPr>
          <w:sz w:val="20"/>
          <w:szCs w:val="20"/>
          <w:lang w:bidi="ar-EG"/>
        </w:rPr>
        <w:t xml:space="preserve">, also regarding the </w:t>
      </w:r>
      <w:r w:rsidR="005C384A" w:rsidRPr="003C013F">
        <w:rPr>
          <w:sz w:val="20"/>
          <w:szCs w:val="20"/>
          <w:lang w:bidi="ar-EG"/>
        </w:rPr>
        <w:t>f</w:t>
      </w:r>
      <w:r w:rsidRPr="003C013F">
        <w:rPr>
          <w:sz w:val="20"/>
          <w:szCs w:val="20"/>
          <w:lang w:bidi="ar-EG"/>
        </w:rPr>
        <w:t xml:space="preserve">orm </w:t>
      </w:r>
      <w:r w:rsidR="00D55074" w:rsidRPr="003C013F">
        <w:rPr>
          <w:sz w:val="20"/>
          <w:szCs w:val="20"/>
          <w:lang w:bidi="ar-EG"/>
        </w:rPr>
        <w:t xml:space="preserve">as </w:t>
      </w:r>
      <w:r w:rsidRPr="003C013F">
        <w:rPr>
          <w:sz w:val="20"/>
          <w:szCs w:val="20"/>
          <w:lang w:bidi="ar-EG"/>
        </w:rPr>
        <w:t xml:space="preserve">the minimum value of </w:t>
      </w:r>
      <w:r w:rsidRPr="003C013F">
        <w:rPr>
          <w:i/>
          <w:iCs/>
          <w:sz w:val="20"/>
          <w:szCs w:val="20"/>
          <w:lang w:bidi="ar-EG"/>
        </w:rPr>
        <w:t>(R</w:t>
      </w:r>
      <w:r w:rsidRPr="003C013F">
        <w:rPr>
          <w:i/>
          <w:iCs/>
          <w:sz w:val="20"/>
          <w:szCs w:val="20"/>
        </w:rPr>
        <w:t>²</w:t>
      </w:r>
      <w:r w:rsidRPr="003C013F">
        <w:rPr>
          <w:i/>
          <w:iCs/>
          <w:sz w:val="20"/>
          <w:szCs w:val="20"/>
          <w:lang w:bidi="ar-EG"/>
        </w:rPr>
        <w:t>)</w:t>
      </w:r>
      <w:r w:rsidRPr="003C013F">
        <w:rPr>
          <w:sz w:val="20"/>
          <w:szCs w:val="20"/>
          <w:lang w:bidi="ar-EG"/>
        </w:rPr>
        <w:t xml:space="preserve"> was </w:t>
      </w:r>
      <w:r w:rsidRPr="003C013F">
        <w:rPr>
          <w:i/>
          <w:iCs/>
          <w:sz w:val="20"/>
          <w:szCs w:val="20"/>
          <w:lang w:bidi="ar-EG"/>
        </w:rPr>
        <w:t>(</w:t>
      </w:r>
      <w:r w:rsidR="00BA6472" w:rsidRPr="003C013F">
        <w:rPr>
          <w:i/>
          <w:iCs/>
          <w:sz w:val="20"/>
          <w:szCs w:val="20"/>
          <w:lang w:bidi="ar-EG"/>
        </w:rPr>
        <w:t>0.</w:t>
      </w:r>
      <w:r w:rsidR="00D55074" w:rsidRPr="003C013F">
        <w:rPr>
          <w:i/>
          <w:iCs/>
          <w:sz w:val="20"/>
          <w:szCs w:val="20"/>
          <w:lang w:bidi="ar-EG"/>
        </w:rPr>
        <w:t>610</w:t>
      </w:r>
      <w:r w:rsidRPr="003C013F">
        <w:rPr>
          <w:i/>
          <w:iCs/>
          <w:sz w:val="20"/>
          <w:szCs w:val="20"/>
          <w:lang w:bidi="ar-EG"/>
        </w:rPr>
        <w:t>)</w:t>
      </w:r>
      <w:r w:rsidRPr="003C013F">
        <w:rPr>
          <w:sz w:val="20"/>
          <w:szCs w:val="20"/>
          <w:lang w:bidi="ar-EG"/>
        </w:rPr>
        <w:t>.</w:t>
      </w:r>
    </w:p>
    <w:p w:rsidR="00AD466C" w:rsidRPr="003C013F" w:rsidRDefault="00AD466C" w:rsidP="00E23A0E">
      <w:pPr>
        <w:snapToGrid w:val="0"/>
        <w:ind w:firstLine="425"/>
        <w:jc w:val="both"/>
        <w:rPr>
          <w:i/>
          <w:iCs/>
          <w:sz w:val="20"/>
          <w:szCs w:val="16"/>
        </w:rPr>
      </w:pPr>
      <w:r w:rsidRPr="003C013F">
        <w:rPr>
          <w:sz w:val="20"/>
          <w:szCs w:val="20"/>
          <w:lang w:bidi="ar-EG"/>
        </w:rPr>
        <w:t xml:space="preserve">As a consequence, the sub-hypotheses </w:t>
      </w:r>
      <w:r w:rsidRPr="003C013F">
        <w:rPr>
          <w:i/>
          <w:iCs/>
          <w:sz w:val="20"/>
          <w:szCs w:val="20"/>
          <w:lang w:bidi="ar-EG"/>
        </w:rPr>
        <w:t>(</w:t>
      </w:r>
      <w:r w:rsidRPr="003C013F">
        <w:rPr>
          <w:i/>
          <w:iCs/>
          <w:sz w:val="20"/>
          <w:szCs w:val="20"/>
        </w:rPr>
        <w:t>H</w:t>
      </w:r>
      <w:r w:rsidRPr="003C013F">
        <w:rPr>
          <w:i/>
          <w:iCs/>
          <w:sz w:val="20"/>
          <w:szCs w:val="20"/>
          <w:vertAlign w:val="subscript"/>
        </w:rPr>
        <w:t>o</w:t>
      </w:r>
      <w:r w:rsidRPr="003C013F">
        <w:rPr>
          <w:i/>
          <w:iCs/>
          <w:sz w:val="20"/>
          <w:szCs w:val="20"/>
        </w:rPr>
        <w:t xml:space="preserve"> 3/3/1</w:t>
      </w:r>
      <w:r w:rsidRPr="003C013F">
        <w:rPr>
          <w:i/>
          <w:iCs/>
          <w:sz w:val="20"/>
          <w:szCs w:val="20"/>
          <w:lang w:bidi="ar-EG"/>
        </w:rPr>
        <w:t>), (</w:t>
      </w:r>
      <w:r w:rsidRPr="003C013F">
        <w:rPr>
          <w:i/>
          <w:iCs/>
          <w:sz w:val="20"/>
          <w:szCs w:val="20"/>
        </w:rPr>
        <w:t>H</w:t>
      </w:r>
      <w:r w:rsidRPr="003C013F">
        <w:rPr>
          <w:i/>
          <w:iCs/>
          <w:sz w:val="20"/>
          <w:szCs w:val="20"/>
          <w:vertAlign w:val="subscript"/>
        </w:rPr>
        <w:t>o</w:t>
      </w:r>
      <w:r w:rsidRPr="003C013F">
        <w:rPr>
          <w:i/>
          <w:iCs/>
          <w:sz w:val="20"/>
          <w:szCs w:val="20"/>
        </w:rPr>
        <w:t xml:space="preserve"> 3/3/2</w:t>
      </w:r>
      <w:r w:rsidRPr="003C013F">
        <w:rPr>
          <w:i/>
          <w:iCs/>
          <w:sz w:val="20"/>
          <w:szCs w:val="20"/>
          <w:lang w:bidi="ar-EG"/>
        </w:rPr>
        <w:t>), (</w:t>
      </w:r>
      <w:r w:rsidRPr="003C013F">
        <w:rPr>
          <w:i/>
          <w:iCs/>
          <w:sz w:val="20"/>
          <w:szCs w:val="20"/>
        </w:rPr>
        <w:t>H</w:t>
      </w:r>
      <w:r w:rsidRPr="003C013F">
        <w:rPr>
          <w:i/>
          <w:iCs/>
          <w:sz w:val="20"/>
          <w:szCs w:val="20"/>
          <w:vertAlign w:val="subscript"/>
        </w:rPr>
        <w:t>o</w:t>
      </w:r>
      <w:r w:rsidRPr="003C013F">
        <w:rPr>
          <w:i/>
          <w:iCs/>
          <w:sz w:val="20"/>
          <w:szCs w:val="20"/>
        </w:rPr>
        <w:t xml:space="preserve"> 3/3/3</w:t>
      </w:r>
      <w:r w:rsidRPr="003C013F">
        <w:rPr>
          <w:i/>
          <w:iCs/>
          <w:sz w:val="20"/>
          <w:szCs w:val="20"/>
          <w:lang w:bidi="ar-EG"/>
        </w:rPr>
        <w:t>),</w:t>
      </w:r>
      <w:r w:rsidRPr="003C013F">
        <w:rPr>
          <w:sz w:val="20"/>
          <w:szCs w:val="20"/>
          <w:lang w:bidi="ar-EG"/>
        </w:rPr>
        <w:t xml:space="preserve"> and </w:t>
      </w:r>
      <w:r w:rsidRPr="003C013F">
        <w:rPr>
          <w:i/>
          <w:iCs/>
          <w:sz w:val="20"/>
          <w:szCs w:val="20"/>
          <w:lang w:bidi="ar-EG"/>
        </w:rPr>
        <w:t>(</w:t>
      </w:r>
      <w:r w:rsidRPr="003C013F">
        <w:rPr>
          <w:i/>
          <w:iCs/>
          <w:sz w:val="20"/>
          <w:szCs w:val="20"/>
        </w:rPr>
        <w:t>H</w:t>
      </w:r>
      <w:r w:rsidRPr="003C013F">
        <w:rPr>
          <w:i/>
          <w:iCs/>
          <w:sz w:val="20"/>
          <w:szCs w:val="20"/>
          <w:vertAlign w:val="subscript"/>
        </w:rPr>
        <w:t>o</w:t>
      </w:r>
      <w:r w:rsidRPr="003C013F">
        <w:rPr>
          <w:i/>
          <w:iCs/>
          <w:sz w:val="20"/>
          <w:szCs w:val="20"/>
        </w:rPr>
        <w:t xml:space="preserve"> 3/3/4</w:t>
      </w:r>
      <w:r w:rsidRPr="003C013F">
        <w:rPr>
          <w:i/>
          <w:iCs/>
          <w:sz w:val="20"/>
          <w:szCs w:val="20"/>
          <w:lang w:bidi="ar-EG"/>
        </w:rPr>
        <w:t>)</w:t>
      </w:r>
      <w:r w:rsidRPr="003C013F">
        <w:rPr>
          <w:sz w:val="20"/>
          <w:szCs w:val="20"/>
          <w:lang w:bidi="ar-EG"/>
        </w:rPr>
        <w:t xml:space="preserve"> were rejected to accept alternatively the reverse hypothesis of each so as to prove that there is a significant and statistically indicative relationship between; on the one hand, the top-managers' failure to actualize– through the best of organization's people –the management technical function of directing and on the other hand, the failure of these centers' top-managers in </w:t>
      </w:r>
      <w:r w:rsidR="00791994" w:rsidRPr="003C013F">
        <w:rPr>
          <w:sz w:val="20"/>
          <w:szCs w:val="20"/>
          <w:lang w:bidi="ar-EG"/>
        </w:rPr>
        <w:t xml:space="preserve">practicing </w:t>
      </w:r>
      <w:r w:rsidRPr="003C013F">
        <w:rPr>
          <w:sz w:val="20"/>
          <w:szCs w:val="20"/>
          <w:lang w:bidi="ar-EG"/>
        </w:rPr>
        <w:t xml:space="preserve">pre-requisitely </w:t>
      </w:r>
      <w:r w:rsidR="00BA6472" w:rsidRPr="003C013F">
        <w:rPr>
          <w:sz w:val="20"/>
          <w:szCs w:val="20"/>
          <w:lang w:bidi="ar-EG"/>
        </w:rPr>
        <w:t xml:space="preserve">another </w:t>
      </w:r>
      <w:r w:rsidRPr="003C013F">
        <w:rPr>
          <w:sz w:val="20"/>
          <w:szCs w:val="20"/>
          <w:lang w:bidi="ar-EG"/>
        </w:rPr>
        <w:t>four management behavioral functions to gain the employees' trust against internal incoherence and peace deficiency</w:t>
      </w:r>
      <w:r w:rsidRPr="003C013F">
        <w:rPr>
          <w:sz w:val="20"/>
          <w:szCs w:val="20"/>
        </w:rPr>
        <w:t xml:space="preserve">. This is collectively proving the opposite hypothesis to the null hypothesis </w:t>
      </w:r>
      <w:r w:rsidRPr="003C013F">
        <w:rPr>
          <w:i/>
          <w:iCs/>
          <w:sz w:val="20"/>
          <w:szCs w:val="20"/>
        </w:rPr>
        <w:t>(H</w:t>
      </w:r>
      <w:r w:rsidRPr="003C013F">
        <w:rPr>
          <w:i/>
          <w:iCs/>
          <w:sz w:val="20"/>
          <w:szCs w:val="20"/>
          <w:vertAlign w:val="subscript"/>
        </w:rPr>
        <w:t>o</w:t>
      </w:r>
      <w:r w:rsidRPr="003C013F">
        <w:rPr>
          <w:i/>
          <w:iCs/>
          <w:sz w:val="20"/>
          <w:szCs w:val="20"/>
        </w:rPr>
        <w:t xml:space="preserve"> 3/</w:t>
      </w:r>
      <w:r w:rsidR="005C384A" w:rsidRPr="003C013F">
        <w:rPr>
          <w:i/>
          <w:iCs/>
          <w:sz w:val="20"/>
          <w:szCs w:val="20"/>
        </w:rPr>
        <w:t>3</w:t>
      </w:r>
      <w:r w:rsidRPr="003C013F">
        <w:rPr>
          <w:i/>
          <w:iCs/>
          <w:sz w:val="20"/>
          <w:szCs w:val="20"/>
        </w:rPr>
        <w:t>).</w:t>
      </w:r>
    </w:p>
    <w:p w:rsidR="00741EC0" w:rsidRPr="003C013F" w:rsidRDefault="00741EC0" w:rsidP="00E23A0E">
      <w:pPr>
        <w:snapToGrid w:val="0"/>
        <w:jc w:val="both"/>
        <w:rPr>
          <w:b/>
          <w:bCs/>
          <w:sz w:val="20"/>
          <w:szCs w:val="20"/>
          <w:lang w:bidi="ar-EG"/>
        </w:rPr>
      </w:pPr>
      <w:r w:rsidRPr="003C013F">
        <w:rPr>
          <w:b/>
          <w:bCs/>
          <w:sz w:val="20"/>
          <w:szCs w:val="20"/>
          <w:lang w:bidi="ar-EG"/>
        </w:rPr>
        <w:t>Testing hypothesis (</w:t>
      </w:r>
      <w:r w:rsidRPr="003C013F">
        <w:rPr>
          <w:b/>
          <w:bCs/>
          <w:sz w:val="20"/>
          <w:szCs w:val="20"/>
        </w:rPr>
        <w:t>H</w:t>
      </w:r>
      <w:r w:rsidRPr="003C013F">
        <w:rPr>
          <w:b/>
          <w:bCs/>
          <w:sz w:val="20"/>
          <w:szCs w:val="20"/>
          <w:vertAlign w:val="subscript"/>
        </w:rPr>
        <w:t>o</w:t>
      </w:r>
      <w:r w:rsidRPr="003C013F">
        <w:rPr>
          <w:b/>
          <w:bCs/>
          <w:sz w:val="20"/>
          <w:szCs w:val="20"/>
        </w:rPr>
        <w:t>3/4</w:t>
      </w:r>
      <w:r w:rsidRPr="003C013F">
        <w:rPr>
          <w:b/>
          <w:bCs/>
          <w:sz w:val="20"/>
          <w:szCs w:val="20"/>
          <w:lang w:bidi="ar-EG"/>
        </w:rPr>
        <w:t>):</w:t>
      </w:r>
    </w:p>
    <w:p w:rsidR="00FF2959" w:rsidRPr="0051242E" w:rsidRDefault="00741EC0" w:rsidP="0051242E">
      <w:pPr>
        <w:snapToGrid w:val="0"/>
        <w:ind w:firstLine="425"/>
        <w:jc w:val="both"/>
        <w:rPr>
          <w:sz w:val="20"/>
          <w:szCs w:val="20"/>
          <w:lang w:eastAsia="zh-CN"/>
        </w:rPr>
      </w:pPr>
      <w:r w:rsidRPr="0051242E">
        <w:rPr>
          <w:sz w:val="20"/>
          <w:szCs w:val="20"/>
          <w:lang w:bidi="ar-EG"/>
        </w:rPr>
        <w:t xml:space="preserve">In order to prove that the null hypothesis </w:t>
      </w:r>
      <w:r w:rsidRPr="0051242E">
        <w:rPr>
          <w:i/>
          <w:iCs/>
          <w:sz w:val="20"/>
          <w:szCs w:val="20"/>
        </w:rPr>
        <w:t>(H</w:t>
      </w:r>
      <w:r w:rsidRPr="0051242E">
        <w:rPr>
          <w:i/>
          <w:iCs/>
          <w:sz w:val="20"/>
          <w:szCs w:val="20"/>
          <w:vertAlign w:val="subscript"/>
        </w:rPr>
        <w:t xml:space="preserve">o </w:t>
      </w:r>
      <w:r w:rsidRPr="0051242E">
        <w:rPr>
          <w:i/>
          <w:iCs/>
          <w:sz w:val="20"/>
          <w:szCs w:val="20"/>
        </w:rPr>
        <w:t>3/</w:t>
      </w:r>
      <w:r w:rsidR="003C013F" w:rsidRPr="0051242E">
        <w:rPr>
          <w:i/>
          <w:iCs/>
          <w:sz w:val="20"/>
          <w:szCs w:val="20"/>
        </w:rPr>
        <w:t>4</w:t>
      </w:r>
      <w:r w:rsidRPr="0051242E">
        <w:rPr>
          <w:i/>
          <w:iCs/>
          <w:sz w:val="20"/>
          <w:szCs w:val="20"/>
        </w:rPr>
        <w:t>)</w:t>
      </w:r>
      <w:r w:rsidRPr="0051242E">
        <w:rPr>
          <w:sz w:val="20"/>
          <w:szCs w:val="20"/>
          <w:lang w:bidi="ar-EG"/>
        </w:rPr>
        <w:t xml:space="preserve">is correct/incorrect or to what extent there is a significant relationship between the </w:t>
      </w:r>
      <w:r w:rsidRPr="0051242E">
        <w:rPr>
          <w:i/>
          <w:iCs/>
          <w:sz w:val="20"/>
          <w:szCs w:val="20"/>
          <w:lang w:bidi="ar-EG"/>
        </w:rPr>
        <w:t>(DV)</w:t>
      </w:r>
      <w:r w:rsidRPr="0051242E">
        <w:rPr>
          <w:sz w:val="20"/>
          <w:szCs w:val="20"/>
          <w:lang w:bidi="ar-EG"/>
        </w:rPr>
        <w:t xml:space="preserve"> which is the </w:t>
      </w:r>
      <w:r w:rsidRPr="0051242E">
        <w:rPr>
          <w:sz w:val="20"/>
          <w:szCs w:val="20"/>
          <w:lang w:bidi="ar-EG"/>
        </w:rPr>
        <w:lastRenderedPageBreak/>
        <w:t xml:space="preserve">failure of the media centers' top-managers to </w:t>
      </w:r>
      <w:r w:rsidR="000739EB" w:rsidRPr="0051242E">
        <w:rPr>
          <w:sz w:val="20"/>
          <w:szCs w:val="20"/>
          <w:lang w:bidi="ar-EG"/>
        </w:rPr>
        <w:t xml:space="preserve">–via </w:t>
      </w:r>
      <w:r w:rsidRPr="0051242E">
        <w:rPr>
          <w:sz w:val="20"/>
          <w:szCs w:val="20"/>
          <w:lang w:bidi="ar-EG"/>
        </w:rPr>
        <w:t xml:space="preserve">the organization peoples' effort - the management technical function of controlling and the </w:t>
      </w:r>
      <w:r w:rsidRPr="0051242E">
        <w:rPr>
          <w:i/>
          <w:iCs/>
          <w:sz w:val="20"/>
          <w:szCs w:val="20"/>
          <w:lang w:bidi="ar-EG"/>
        </w:rPr>
        <w:t xml:space="preserve">(IV) </w:t>
      </w:r>
      <w:r w:rsidRPr="0051242E">
        <w:rPr>
          <w:sz w:val="20"/>
          <w:szCs w:val="20"/>
          <w:lang w:bidi="ar-EG"/>
        </w:rPr>
        <w:t xml:space="preserve">which is the failure of these centers' top-managers in practicing pre-requisitely another </w:t>
      </w:r>
      <w:r w:rsidR="00FF2959" w:rsidRPr="0051242E">
        <w:rPr>
          <w:sz w:val="20"/>
          <w:szCs w:val="20"/>
          <w:lang w:bidi="ar-EG"/>
        </w:rPr>
        <w:t xml:space="preserve">four management behavioral functions to gain the employees' trust against organizational incoherence and peace deficiency, the former was collectively represented by one form of factor analysis; </w:t>
      </w:r>
      <w:r w:rsidR="0071226C" w:rsidRPr="0051242E">
        <w:rPr>
          <w:i/>
          <w:iCs/>
          <w:sz w:val="20"/>
          <w:szCs w:val="20"/>
          <w:lang w:bidi="ar-EG"/>
        </w:rPr>
        <w:t>F (</w:t>
      </w:r>
      <w:r w:rsidR="00FF2959" w:rsidRPr="0051242E">
        <w:rPr>
          <w:i/>
          <w:iCs/>
          <w:sz w:val="20"/>
          <w:szCs w:val="20"/>
          <w:lang w:bidi="ar-EG"/>
        </w:rPr>
        <w:t>A</w:t>
      </w:r>
      <w:r w:rsidR="0051242E" w:rsidRPr="0051242E">
        <w:rPr>
          <w:i/>
          <w:iCs/>
          <w:sz w:val="20"/>
          <w:szCs w:val="20"/>
          <w:lang w:bidi="ar-EG"/>
        </w:rPr>
        <w:t>4</w:t>
      </w:r>
      <w:r w:rsidR="00FF2959" w:rsidRPr="0051242E">
        <w:rPr>
          <w:i/>
          <w:iCs/>
          <w:sz w:val="20"/>
          <w:szCs w:val="20"/>
          <w:lang w:bidi="ar-EG"/>
        </w:rPr>
        <w:t>/1-</w:t>
      </w:r>
      <w:r w:rsidR="0051242E" w:rsidRPr="0051242E">
        <w:rPr>
          <w:i/>
          <w:iCs/>
          <w:sz w:val="20"/>
          <w:szCs w:val="20"/>
          <w:lang w:bidi="ar-EG"/>
        </w:rPr>
        <w:t>4</w:t>
      </w:r>
      <w:r w:rsidR="00FF2959" w:rsidRPr="0051242E">
        <w:rPr>
          <w:i/>
          <w:iCs/>
          <w:sz w:val="20"/>
          <w:szCs w:val="20"/>
          <w:lang w:bidi="ar-EG"/>
        </w:rPr>
        <w:t>/5)</w:t>
      </w:r>
      <w:r w:rsidR="00FF2959" w:rsidRPr="0051242E">
        <w:rPr>
          <w:sz w:val="20"/>
          <w:szCs w:val="20"/>
          <w:lang w:bidi="ar-EG"/>
        </w:rPr>
        <w:t>, while the latter separately exemplified as well by (4) forms of factor analysis;</w:t>
      </w:r>
      <w:r w:rsidR="00D46743">
        <w:rPr>
          <w:i/>
          <w:iCs/>
          <w:sz w:val="20"/>
          <w:szCs w:val="20"/>
          <w:lang w:bidi="ar-EG"/>
        </w:rPr>
        <w:t xml:space="preserve"> </w:t>
      </w:r>
      <w:r w:rsidR="0071226C" w:rsidRPr="0051242E">
        <w:rPr>
          <w:i/>
          <w:iCs/>
          <w:sz w:val="20"/>
          <w:szCs w:val="20"/>
          <w:lang w:bidi="ar-EG"/>
        </w:rPr>
        <w:t>F (</w:t>
      </w:r>
      <w:r w:rsidR="00FF2959" w:rsidRPr="0051242E">
        <w:rPr>
          <w:i/>
          <w:iCs/>
          <w:sz w:val="20"/>
          <w:szCs w:val="20"/>
          <w:lang w:bidi="ar-EG"/>
        </w:rPr>
        <w:t>C1/1-1/2</w:t>
      </w:r>
      <w:r w:rsidR="0088692C" w:rsidRPr="0051242E">
        <w:rPr>
          <w:i/>
          <w:iCs/>
          <w:sz w:val="20"/>
          <w:szCs w:val="20"/>
          <w:lang w:bidi="ar-EG"/>
        </w:rPr>
        <w:t>5</w:t>
      </w:r>
      <w:r w:rsidR="00FF2959" w:rsidRPr="0051242E">
        <w:rPr>
          <w:i/>
          <w:iCs/>
          <w:sz w:val="20"/>
          <w:szCs w:val="20"/>
          <w:lang w:bidi="ar-EG"/>
        </w:rPr>
        <w:t>),</w:t>
      </w:r>
      <w:r w:rsidR="0071226C" w:rsidRPr="0051242E">
        <w:rPr>
          <w:i/>
          <w:iCs/>
          <w:sz w:val="20"/>
          <w:szCs w:val="20"/>
          <w:lang w:bidi="ar-EG"/>
        </w:rPr>
        <w:t>F (</w:t>
      </w:r>
      <w:r w:rsidR="00FF2959" w:rsidRPr="0051242E">
        <w:rPr>
          <w:i/>
          <w:iCs/>
          <w:sz w:val="20"/>
          <w:szCs w:val="20"/>
          <w:lang w:bidi="ar-EG"/>
        </w:rPr>
        <w:t>C2/1-2/2</w:t>
      </w:r>
      <w:r w:rsidR="0088692C" w:rsidRPr="0051242E">
        <w:rPr>
          <w:i/>
          <w:iCs/>
          <w:sz w:val="20"/>
          <w:szCs w:val="20"/>
          <w:lang w:bidi="ar-EG"/>
        </w:rPr>
        <w:t>5</w:t>
      </w:r>
      <w:r w:rsidR="00FF2959" w:rsidRPr="0051242E">
        <w:rPr>
          <w:i/>
          <w:iCs/>
          <w:sz w:val="20"/>
          <w:szCs w:val="20"/>
          <w:lang w:bidi="ar-EG"/>
        </w:rPr>
        <w:t>),</w:t>
      </w:r>
      <w:r w:rsidR="0071226C" w:rsidRPr="0051242E">
        <w:rPr>
          <w:i/>
          <w:iCs/>
          <w:sz w:val="20"/>
          <w:szCs w:val="20"/>
          <w:lang w:bidi="ar-EG"/>
        </w:rPr>
        <w:t>F (</w:t>
      </w:r>
      <w:r w:rsidR="00FF2959" w:rsidRPr="0051242E">
        <w:rPr>
          <w:i/>
          <w:iCs/>
          <w:sz w:val="20"/>
          <w:szCs w:val="20"/>
          <w:lang w:bidi="ar-EG"/>
        </w:rPr>
        <w:t>C3/1-3/2</w:t>
      </w:r>
      <w:r w:rsidR="0088692C" w:rsidRPr="0051242E">
        <w:rPr>
          <w:i/>
          <w:iCs/>
          <w:sz w:val="20"/>
          <w:szCs w:val="20"/>
          <w:lang w:bidi="ar-EG"/>
        </w:rPr>
        <w:t>5</w:t>
      </w:r>
      <w:r w:rsidR="00FF2959" w:rsidRPr="0051242E">
        <w:rPr>
          <w:i/>
          <w:iCs/>
          <w:sz w:val="20"/>
          <w:szCs w:val="20"/>
          <w:lang w:bidi="ar-EG"/>
        </w:rPr>
        <w:t xml:space="preserve">)and </w:t>
      </w:r>
      <w:r w:rsidR="0071226C" w:rsidRPr="0051242E">
        <w:rPr>
          <w:i/>
          <w:iCs/>
          <w:sz w:val="20"/>
          <w:szCs w:val="20"/>
          <w:lang w:bidi="ar-EG"/>
        </w:rPr>
        <w:t>F (</w:t>
      </w:r>
      <w:r w:rsidR="00FF2959" w:rsidRPr="0051242E">
        <w:rPr>
          <w:i/>
          <w:iCs/>
          <w:sz w:val="20"/>
          <w:szCs w:val="20"/>
          <w:lang w:bidi="ar-EG"/>
        </w:rPr>
        <w:t>C4/1-4/2</w:t>
      </w:r>
      <w:r w:rsidR="0088692C" w:rsidRPr="0051242E">
        <w:rPr>
          <w:i/>
          <w:iCs/>
          <w:sz w:val="20"/>
          <w:szCs w:val="20"/>
          <w:lang w:bidi="ar-EG"/>
        </w:rPr>
        <w:t>5</w:t>
      </w:r>
      <w:r w:rsidR="00FF2959" w:rsidRPr="0051242E">
        <w:rPr>
          <w:i/>
          <w:iCs/>
          <w:sz w:val="20"/>
          <w:szCs w:val="20"/>
          <w:lang w:bidi="ar-EG"/>
        </w:rPr>
        <w:t>)</w:t>
      </w:r>
      <w:r w:rsidR="00FF2959" w:rsidRPr="0051242E">
        <w:rPr>
          <w:sz w:val="20"/>
          <w:szCs w:val="20"/>
          <w:lang w:bidi="ar-EG"/>
        </w:rPr>
        <w:t xml:space="preserve">. Then two statistical techniques were employed to examine such a </w:t>
      </w:r>
      <w:r w:rsidR="00FF2959" w:rsidRPr="0051242E">
        <w:rPr>
          <w:sz w:val="20"/>
          <w:szCs w:val="20"/>
          <w:lang w:bidi="ar-EG"/>
        </w:rPr>
        <w:lastRenderedPageBreak/>
        <w:t xml:space="preserve">relationship; one was </w:t>
      </w:r>
      <w:r w:rsidR="00FF2959" w:rsidRPr="0051242E">
        <w:rPr>
          <w:i/>
          <w:iCs/>
          <w:sz w:val="20"/>
          <w:szCs w:val="20"/>
          <w:lang w:bidi="ar-EG"/>
        </w:rPr>
        <w:t>(X</w:t>
      </w:r>
      <w:r w:rsidR="00FF2959" w:rsidRPr="0051242E">
        <w:rPr>
          <w:i/>
          <w:iCs/>
          <w:sz w:val="20"/>
          <w:szCs w:val="20"/>
        </w:rPr>
        <w:t>²</w:t>
      </w:r>
      <w:r w:rsidR="006E55A1" w:rsidRPr="0051242E">
        <w:rPr>
          <w:i/>
          <w:iCs/>
          <w:sz w:val="20"/>
          <w:szCs w:val="20"/>
        </w:rPr>
        <w:t>)</w:t>
      </w:r>
      <w:r w:rsidR="006E55A1" w:rsidRPr="0051242E">
        <w:rPr>
          <w:sz w:val="20"/>
          <w:szCs w:val="20"/>
          <w:lang w:bidi="ar-EG"/>
        </w:rPr>
        <w:t xml:space="preserve"> and</w:t>
      </w:r>
      <w:r w:rsidR="00FF2959" w:rsidRPr="0051242E">
        <w:rPr>
          <w:sz w:val="20"/>
          <w:szCs w:val="20"/>
          <w:lang w:bidi="ar-EG"/>
        </w:rPr>
        <w:t xml:space="preserve"> the other was the regression analysis, the results have come as shown in Table (</w:t>
      </w:r>
      <w:r w:rsidR="0088692C" w:rsidRPr="0051242E">
        <w:rPr>
          <w:sz w:val="20"/>
          <w:szCs w:val="20"/>
          <w:lang w:bidi="ar-EG"/>
        </w:rPr>
        <w:t>9</w:t>
      </w:r>
      <w:r w:rsidR="00FF2959" w:rsidRPr="0051242E">
        <w:rPr>
          <w:sz w:val="20"/>
          <w:szCs w:val="20"/>
          <w:lang w:bidi="ar-EG"/>
        </w:rPr>
        <w:t>) and the followed (4</w:t>
      </w:r>
      <w:r w:rsidR="006E55A1" w:rsidRPr="0051242E">
        <w:rPr>
          <w:sz w:val="20"/>
          <w:szCs w:val="20"/>
          <w:lang w:bidi="ar-EG"/>
        </w:rPr>
        <w:t>) supportive</w:t>
      </w:r>
      <w:r w:rsidR="00FF2959" w:rsidRPr="0051242E">
        <w:rPr>
          <w:sz w:val="20"/>
          <w:szCs w:val="20"/>
          <w:lang w:bidi="ar-EG"/>
        </w:rPr>
        <w:t xml:space="preserve"> graphs. On the one hand, the minimum values of </w:t>
      </w:r>
      <w:r w:rsidR="00FF2959" w:rsidRPr="0051242E">
        <w:rPr>
          <w:i/>
          <w:iCs/>
          <w:sz w:val="20"/>
          <w:szCs w:val="20"/>
          <w:lang w:bidi="ar-EG"/>
        </w:rPr>
        <w:t>(X</w:t>
      </w:r>
      <w:r w:rsidR="00FF2959" w:rsidRPr="0051242E">
        <w:rPr>
          <w:i/>
          <w:iCs/>
          <w:sz w:val="20"/>
          <w:szCs w:val="20"/>
        </w:rPr>
        <w:t xml:space="preserve">²) </w:t>
      </w:r>
      <w:r w:rsidR="00FF2959" w:rsidRPr="0051242E">
        <w:rPr>
          <w:sz w:val="20"/>
          <w:szCs w:val="20"/>
          <w:lang w:bidi="ar-EG"/>
        </w:rPr>
        <w:t>according to Pe</w:t>
      </w:r>
      <w:r w:rsidR="0088692C" w:rsidRPr="0051242E">
        <w:rPr>
          <w:sz w:val="20"/>
          <w:szCs w:val="20"/>
          <w:lang w:bidi="ar-EG"/>
        </w:rPr>
        <w:t>a</w:t>
      </w:r>
      <w:r w:rsidR="00FF2959" w:rsidRPr="0051242E">
        <w:rPr>
          <w:sz w:val="20"/>
          <w:szCs w:val="20"/>
          <w:lang w:bidi="ar-EG"/>
        </w:rPr>
        <w:t xml:space="preserve">rson and Likelihood ratios were </w:t>
      </w:r>
      <w:r w:rsidR="00FF2959" w:rsidRPr="0051242E">
        <w:rPr>
          <w:i/>
          <w:iCs/>
          <w:sz w:val="20"/>
          <w:szCs w:val="20"/>
        </w:rPr>
        <w:t>(</w:t>
      </w:r>
      <w:r w:rsidR="0088692C" w:rsidRPr="0051242E">
        <w:rPr>
          <w:i/>
          <w:iCs/>
          <w:sz w:val="20"/>
          <w:szCs w:val="20"/>
        </w:rPr>
        <w:t>3416</w:t>
      </w:r>
      <w:r w:rsidR="00FF2959" w:rsidRPr="0051242E">
        <w:rPr>
          <w:i/>
          <w:iCs/>
          <w:sz w:val="20"/>
          <w:szCs w:val="20"/>
        </w:rPr>
        <w:t>.7</w:t>
      </w:r>
      <w:r w:rsidR="0088692C" w:rsidRPr="0051242E">
        <w:rPr>
          <w:i/>
          <w:iCs/>
          <w:sz w:val="20"/>
          <w:szCs w:val="20"/>
        </w:rPr>
        <w:t>11</w:t>
      </w:r>
      <w:r w:rsidR="00FF2959" w:rsidRPr="0051242E">
        <w:rPr>
          <w:i/>
          <w:iCs/>
          <w:sz w:val="20"/>
          <w:szCs w:val="20"/>
        </w:rPr>
        <w:t>)</w:t>
      </w:r>
      <w:r w:rsidR="00077DB1" w:rsidRPr="0051242E">
        <w:rPr>
          <w:i/>
          <w:iCs/>
          <w:sz w:val="20"/>
          <w:szCs w:val="20"/>
          <w:lang w:bidi="ar-EG"/>
        </w:rPr>
        <w:t>,</w:t>
      </w:r>
      <w:r w:rsidR="00077DB1" w:rsidRPr="0051242E">
        <w:rPr>
          <w:i/>
          <w:iCs/>
          <w:sz w:val="20"/>
          <w:szCs w:val="20"/>
        </w:rPr>
        <w:t xml:space="preserve"> (</w:t>
      </w:r>
      <w:r w:rsidR="0088692C" w:rsidRPr="0051242E">
        <w:rPr>
          <w:i/>
          <w:iCs/>
          <w:sz w:val="20"/>
          <w:szCs w:val="20"/>
        </w:rPr>
        <w:t>937</w:t>
      </w:r>
      <w:r w:rsidR="00FF2959" w:rsidRPr="0051242E">
        <w:rPr>
          <w:i/>
          <w:iCs/>
          <w:sz w:val="20"/>
          <w:szCs w:val="20"/>
        </w:rPr>
        <w:t>.</w:t>
      </w:r>
      <w:r w:rsidR="0088692C" w:rsidRPr="0051242E">
        <w:rPr>
          <w:i/>
          <w:iCs/>
          <w:sz w:val="20"/>
          <w:szCs w:val="20"/>
        </w:rPr>
        <w:t>982</w:t>
      </w:r>
      <w:r w:rsidR="00FF2959" w:rsidRPr="0051242E">
        <w:rPr>
          <w:sz w:val="20"/>
          <w:szCs w:val="20"/>
        </w:rPr>
        <w:t xml:space="preserve">)in order </w:t>
      </w:r>
      <w:r w:rsidR="00FF2959" w:rsidRPr="0051242E">
        <w:rPr>
          <w:sz w:val="20"/>
          <w:szCs w:val="20"/>
          <w:lang w:bidi="ar-EG"/>
        </w:rPr>
        <w:t xml:space="preserve">&lt; its tab. values those were </w:t>
      </w:r>
      <w:r w:rsidR="0051242E" w:rsidRPr="000425FC">
        <w:rPr>
          <w:i/>
          <w:iCs/>
          <w:sz w:val="20"/>
          <w:szCs w:val="20"/>
          <w:lang w:bidi="ar-EG"/>
        </w:rPr>
        <w:t>(2</w:t>
      </w:r>
      <w:r w:rsidR="0051242E">
        <w:rPr>
          <w:i/>
          <w:iCs/>
          <w:sz w:val="20"/>
          <w:szCs w:val="20"/>
          <w:lang w:bidi="ar-EG"/>
        </w:rPr>
        <w:t>6</w:t>
      </w:r>
      <w:r w:rsidR="0051242E" w:rsidRPr="000425FC">
        <w:rPr>
          <w:i/>
          <w:iCs/>
          <w:sz w:val="20"/>
          <w:szCs w:val="20"/>
          <w:lang w:bidi="ar-EG"/>
        </w:rPr>
        <w:t>.</w:t>
      </w:r>
      <w:r w:rsidR="0051242E">
        <w:rPr>
          <w:i/>
          <w:iCs/>
          <w:sz w:val="20"/>
          <w:szCs w:val="20"/>
          <w:lang w:bidi="ar-EG"/>
        </w:rPr>
        <w:t>3</w:t>
      </w:r>
      <w:r w:rsidR="0051242E" w:rsidRPr="000425FC">
        <w:rPr>
          <w:i/>
          <w:iCs/>
          <w:sz w:val="20"/>
          <w:szCs w:val="20"/>
          <w:lang w:bidi="ar-EG"/>
        </w:rPr>
        <w:t>0),(32</w:t>
      </w:r>
      <w:r w:rsidR="0051242E">
        <w:rPr>
          <w:i/>
          <w:iCs/>
          <w:sz w:val="20"/>
          <w:szCs w:val="20"/>
          <w:lang w:bidi="ar-EG"/>
        </w:rPr>
        <w:t>.00</w:t>
      </w:r>
      <w:r w:rsidR="0051242E" w:rsidRPr="000425FC">
        <w:rPr>
          <w:i/>
          <w:iCs/>
          <w:sz w:val="20"/>
          <w:szCs w:val="20"/>
          <w:lang w:bidi="ar-EG"/>
        </w:rPr>
        <w:t>.</w:t>
      </w:r>
      <w:r w:rsidR="00D272E9" w:rsidRPr="0051242E">
        <w:rPr>
          <w:i/>
          <w:iCs/>
          <w:sz w:val="20"/>
          <w:szCs w:val="20"/>
          <w:lang w:bidi="ar-EG"/>
        </w:rPr>
        <w:t xml:space="preserve">) </w:t>
      </w:r>
      <w:r w:rsidR="00FF2959" w:rsidRPr="0051242E">
        <w:rPr>
          <w:sz w:val="20"/>
          <w:szCs w:val="20"/>
          <w:lang w:bidi="ar-EG"/>
        </w:rPr>
        <w:t>respectively at levels of sig</w:t>
      </w:r>
      <w:r w:rsidR="00FF2959" w:rsidRPr="0051242E">
        <w:rPr>
          <w:i/>
          <w:iCs/>
          <w:sz w:val="20"/>
          <w:szCs w:val="20"/>
          <w:lang w:bidi="ar-EG"/>
        </w:rPr>
        <w:t>(0.05)</w:t>
      </w:r>
      <w:r w:rsidR="00FF2959" w:rsidRPr="0051242E">
        <w:rPr>
          <w:sz w:val="20"/>
          <w:szCs w:val="20"/>
          <w:lang w:bidi="ar-EG"/>
        </w:rPr>
        <w:t xml:space="preserve"> and </w:t>
      </w:r>
      <w:r w:rsidR="00FF2959" w:rsidRPr="0051242E">
        <w:rPr>
          <w:i/>
          <w:iCs/>
          <w:sz w:val="20"/>
          <w:szCs w:val="20"/>
          <w:lang w:bidi="ar-EG"/>
        </w:rPr>
        <w:t>(0.01)</w:t>
      </w:r>
      <w:r w:rsidR="00D272E9" w:rsidRPr="0051242E">
        <w:rPr>
          <w:sz w:val="20"/>
          <w:szCs w:val="20"/>
          <w:lang w:bidi="ar-EG"/>
        </w:rPr>
        <w:t xml:space="preserve">, </w:t>
      </w:r>
      <w:proofErr w:type="spellStart"/>
      <w:r w:rsidR="00D272E9" w:rsidRPr="0051242E">
        <w:rPr>
          <w:i/>
          <w:iCs/>
          <w:sz w:val="20"/>
          <w:szCs w:val="20"/>
          <w:lang w:bidi="ar-EG"/>
        </w:rPr>
        <w:t>df</w:t>
      </w:r>
      <w:proofErr w:type="spellEnd"/>
      <w:r w:rsidR="00D272E9" w:rsidRPr="0051242E">
        <w:rPr>
          <w:sz w:val="20"/>
          <w:szCs w:val="20"/>
          <w:lang w:bidi="ar-EG"/>
        </w:rPr>
        <w:t xml:space="preserve"> equal (16)</w:t>
      </w:r>
      <w:r w:rsidR="006E55A1" w:rsidRPr="0051242E">
        <w:rPr>
          <w:sz w:val="20"/>
          <w:szCs w:val="20"/>
          <w:lang w:bidi="ar-EG"/>
        </w:rPr>
        <w:t xml:space="preserve">, </w:t>
      </w:r>
      <w:r w:rsidR="006E55A1" w:rsidRPr="0051242E">
        <w:rPr>
          <w:i/>
          <w:iCs/>
          <w:sz w:val="20"/>
          <w:szCs w:val="20"/>
          <w:lang w:bidi="ar-EG"/>
        </w:rPr>
        <w:t>while</w:t>
      </w:r>
      <w:r w:rsidR="00FF2959" w:rsidRPr="0051242E">
        <w:rPr>
          <w:sz w:val="20"/>
          <w:szCs w:val="20"/>
          <w:lang w:bidi="ar-EG"/>
        </w:rPr>
        <w:t xml:space="preserve"> (</w:t>
      </w:r>
      <w:r w:rsidR="00FF2959" w:rsidRPr="0051242E">
        <w:rPr>
          <w:i/>
          <w:iCs/>
          <w:sz w:val="20"/>
          <w:szCs w:val="20"/>
          <w:lang w:bidi="ar-EG"/>
        </w:rPr>
        <w:t>P</w:t>
      </w:r>
      <w:r w:rsidR="00FF2959" w:rsidRPr="0051242E">
        <w:rPr>
          <w:sz w:val="20"/>
          <w:szCs w:val="20"/>
          <w:lang w:bidi="ar-EG"/>
        </w:rPr>
        <w:t>) was</w:t>
      </w:r>
      <w:r w:rsidR="00FF2959" w:rsidRPr="0051242E">
        <w:rPr>
          <w:i/>
          <w:iCs/>
          <w:sz w:val="20"/>
          <w:szCs w:val="20"/>
          <w:lang w:bidi="ar-EG"/>
        </w:rPr>
        <w:t>(0.0)</w:t>
      </w:r>
      <w:r w:rsidR="00FF2959" w:rsidRPr="0051242E">
        <w:rPr>
          <w:sz w:val="20"/>
          <w:szCs w:val="20"/>
          <w:lang w:bidi="ar-EG"/>
        </w:rPr>
        <w:t xml:space="preserve"> in all cases. On the other hand the lowest value of </w:t>
      </w:r>
      <w:r w:rsidR="00FF2959" w:rsidRPr="0051242E">
        <w:rPr>
          <w:i/>
          <w:iCs/>
          <w:sz w:val="20"/>
          <w:szCs w:val="20"/>
          <w:lang w:bidi="ar-EG"/>
        </w:rPr>
        <w:t>(β</w:t>
      </w:r>
      <w:r w:rsidR="00387BF3" w:rsidRPr="0051242E">
        <w:rPr>
          <w:i/>
          <w:iCs/>
          <w:sz w:val="20"/>
          <w:szCs w:val="20"/>
          <w:lang w:bidi="ar-EG"/>
        </w:rPr>
        <w:t>)</w:t>
      </w:r>
      <w:r w:rsidR="00387BF3" w:rsidRPr="0051242E">
        <w:rPr>
          <w:sz w:val="20"/>
          <w:szCs w:val="20"/>
          <w:lang w:bidi="ar-EG"/>
        </w:rPr>
        <w:t xml:space="preserve"> was</w:t>
      </w:r>
      <w:r w:rsidR="00FF2959" w:rsidRPr="0051242E">
        <w:rPr>
          <w:i/>
          <w:iCs/>
          <w:sz w:val="20"/>
          <w:szCs w:val="20"/>
          <w:lang w:bidi="ar-EG"/>
        </w:rPr>
        <w:t>(</w:t>
      </w:r>
      <w:r w:rsidR="00FF2959" w:rsidRPr="0051242E">
        <w:rPr>
          <w:i/>
          <w:iCs/>
          <w:sz w:val="20"/>
          <w:szCs w:val="20"/>
        </w:rPr>
        <w:t>0.</w:t>
      </w:r>
      <w:r w:rsidR="009177F8" w:rsidRPr="0051242E">
        <w:rPr>
          <w:i/>
          <w:iCs/>
          <w:sz w:val="20"/>
          <w:szCs w:val="20"/>
        </w:rPr>
        <w:t>796</w:t>
      </w:r>
      <w:r w:rsidR="00FF2959" w:rsidRPr="0051242E">
        <w:rPr>
          <w:i/>
          <w:iCs/>
          <w:sz w:val="20"/>
          <w:szCs w:val="20"/>
        </w:rPr>
        <w:t>)</w:t>
      </w:r>
      <w:r w:rsidR="00FF2959" w:rsidRPr="0051242E">
        <w:rPr>
          <w:sz w:val="20"/>
          <w:szCs w:val="20"/>
        </w:rPr>
        <w:t xml:space="preserve"> while the </w:t>
      </w:r>
      <w:r w:rsidR="00FF2959" w:rsidRPr="0051242E">
        <w:rPr>
          <w:i/>
          <w:iCs/>
          <w:sz w:val="20"/>
          <w:szCs w:val="20"/>
          <w:lang w:bidi="ar-EG"/>
        </w:rPr>
        <w:t xml:space="preserve">(P) </w:t>
      </w:r>
      <w:r w:rsidR="00FF2959" w:rsidRPr="0051242E">
        <w:rPr>
          <w:sz w:val="20"/>
          <w:szCs w:val="20"/>
          <w:lang w:bidi="ar-EG"/>
        </w:rPr>
        <w:t xml:space="preserve">for all the </w:t>
      </w:r>
      <w:r w:rsidR="00FF2959" w:rsidRPr="0051242E">
        <w:rPr>
          <w:i/>
          <w:iCs/>
          <w:sz w:val="20"/>
          <w:szCs w:val="20"/>
        </w:rPr>
        <w:t>(T</w:t>
      </w:r>
      <w:r w:rsidR="00FF2959" w:rsidRPr="0051242E">
        <w:rPr>
          <w:sz w:val="20"/>
          <w:szCs w:val="20"/>
        </w:rPr>
        <w:t xml:space="preserve">) values were </w:t>
      </w:r>
      <w:r w:rsidR="00FF2959" w:rsidRPr="0051242E">
        <w:rPr>
          <w:i/>
          <w:iCs/>
          <w:sz w:val="20"/>
          <w:szCs w:val="20"/>
        </w:rPr>
        <w:t>(0.0)</w:t>
      </w:r>
      <w:r w:rsidR="00FF2959" w:rsidRPr="0051242E">
        <w:rPr>
          <w:sz w:val="20"/>
          <w:szCs w:val="20"/>
        </w:rPr>
        <w:t xml:space="preserve"> as well, this prove that there is a significant relationship between both variables.</w:t>
      </w:r>
    </w:p>
    <w:p w:rsidR="000425FC" w:rsidRPr="000425FC" w:rsidRDefault="000425FC" w:rsidP="00E23A0E">
      <w:pPr>
        <w:jc w:val="both"/>
        <w:rPr>
          <w:rFonts w:ascii="Calibri" w:hAnsi="Calibri" w:cs="Calibri"/>
          <w:sz w:val="16"/>
          <w:szCs w:val="16"/>
        </w:rPr>
        <w:sectPr w:rsidR="000425FC" w:rsidRPr="000425FC" w:rsidSect="00CB4946">
          <w:type w:val="continuous"/>
          <w:pgSz w:w="12242" w:h="15842" w:code="1"/>
          <w:pgMar w:top="1440" w:right="1440" w:bottom="1440" w:left="1440" w:header="720" w:footer="720" w:gutter="0"/>
          <w:cols w:num="2" w:space="600"/>
          <w:docGrid w:linePitch="360"/>
        </w:sectPr>
      </w:pPr>
    </w:p>
    <w:p w:rsidR="000425FC" w:rsidRPr="000425FC" w:rsidRDefault="000425FC" w:rsidP="000425FC">
      <w:pPr>
        <w:snapToGrid w:val="0"/>
        <w:rPr>
          <w:sz w:val="20"/>
        </w:rPr>
      </w:pPr>
    </w:p>
    <w:p w:rsidR="00CB4946" w:rsidRDefault="00CB4946" w:rsidP="00E23A0E">
      <w:pPr>
        <w:jc w:val="both"/>
        <w:rPr>
          <w:rFonts w:ascii="Calibri" w:hAnsi="Calibri" w:cs="Calibri"/>
          <w:sz w:val="16"/>
          <w:szCs w:val="16"/>
        </w:rPr>
        <w:sectPr w:rsidR="00CB4946" w:rsidSect="00CB4946">
          <w:type w:val="continuous"/>
          <w:pgSz w:w="12242" w:h="15842" w:code="1"/>
          <w:pgMar w:top="1440" w:right="1440" w:bottom="1440" w:left="1440" w:header="720" w:footer="720" w:gutter="0"/>
          <w:cols w:num="2" w:space="60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803"/>
        <w:gridCol w:w="512"/>
        <w:gridCol w:w="802"/>
        <w:gridCol w:w="511"/>
        <w:gridCol w:w="730"/>
        <w:gridCol w:w="511"/>
        <w:gridCol w:w="688"/>
        <w:gridCol w:w="730"/>
        <w:gridCol w:w="511"/>
        <w:gridCol w:w="657"/>
        <w:gridCol w:w="511"/>
        <w:gridCol w:w="584"/>
        <w:gridCol w:w="584"/>
      </w:tblGrid>
      <w:tr w:rsidR="003743F5" w:rsidRPr="000425FC" w:rsidTr="0051242E">
        <w:trPr>
          <w:trHeight w:val="152"/>
          <w:jc w:val="center"/>
        </w:trPr>
        <w:tc>
          <w:tcPr>
            <w:tcW w:w="0" w:type="auto"/>
            <w:gridSpan w:val="14"/>
            <w:tcBorders>
              <w:top w:val="nil"/>
              <w:left w:val="nil"/>
              <w:right w:val="nil"/>
            </w:tcBorders>
            <w:vAlign w:val="center"/>
          </w:tcPr>
          <w:p w:rsidR="003743F5" w:rsidRPr="0051242E" w:rsidRDefault="00E43886" w:rsidP="00E23A0E">
            <w:pPr>
              <w:jc w:val="both"/>
              <w:rPr>
                <w:rStyle w:val="Hyperlink"/>
                <w:rFonts w:asciiTheme="majorBidi" w:hAnsiTheme="majorBidi" w:cstheme="majorBidi"/>
                <w:i/>
                <w:iCs/>
                <w:color w:val="auto"/>
                <w:sz w:val="16"/>
                <w:szCs w:val="16"/>
                <w:u w:val="none"/>
              </w:rPr>
            </w:pPr>
            <w:r w:rsidRPr="0051242E">
              <w:rPr>
                <w:rFonts w:asciiTheme="majorBidi" w:hAnsiTheme="majorBidi" w:cstheme="majorBidi"/>
                <w:sz w:val="16"/>
                <w:szCs w:val="16"/>
              </w:rPr>
              <w:lastRenderedPageBreak/>
              <w:t>Ta</w:t>
            </w:r>
            <w:r w:rsidR="003743F5" w:rsidRPr="0051242E">
              <w:rPr>
                <w:rFonts w:asciiTheme="majorBidi" w:hAnsiTheme="majorBidi" w:cstheme="majorBidi"/>
                <w:sz w:val="16"/>
                <w:szCs w:val="16"/>
              </w:rPr>
              <w:t>ble (9) : The Relationship between the Sub-Dependent V. (A4) and the Independent V. (C), Supported by  4 Function-Indicating Graphs</w:t>
            </w:r>
          </w:p>
        </w:tc>
      </w:tr>
      <w:tr w:rsidR="003743F5" w:rsidRPr="000425FC" w:rsidTr="003C6055">
        <w:trPr>
          <w:trHeight w:val="97"/>
          <w:jc w:val="center"/>
        </w:trPr>
        <w:tc>
          <w:tcPr>
            <w:tcW w:w="0" w:type="auto"/>
            <w:vMerge w:val="restart"/>
            <w:vAlign w:val="center"/>
          </w:tcPr>
          <w:p w:rsidR="003743F5" w:rsidRPr="000425FC" w:rsidRDefault="003743F5"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Variables</w:t>
            </w:r>
          </w:p>
          <w:p w:rsidR="003743F5" w:rsidRPr="000425FC" w:rsidRDefault="003743F5"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and</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color w:val="auto"/>
                <w:sz w:val="16"/>
                <w:szCs w:val="16"/>
                <w:u w:val="none"/>
              </w:rPr>
              <w:t>Codes</w:t>
            </w:r>
          </w:p>
        </w:tc>
        <w:tc>
          <w:tcPr>
            <w:tcW w:w="0" w:type="auto"/>
            <w:gridSpan w:val="6"/>
            <w:tcBorders>
              <w:bottom w:val="nil"/>
              <w:right w:val="single" w:sz="4" w:space="0" w:color="auto"/>
            </w:tcBorders>
            <w:vAlign w:val="center"/>
          </w:tcPr>
          <w:p w:rsidR="003743F5" w:rsidRPr="000425FC" w:rsidRDefault="003743F5"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Testifying the Relationship</w:t>
            </w:r>
          </w:p>
        </w:tc>
        <w:tc>
          <w:tcPr>
            <w:tcW w:w="0" w:type="auto"/>
            <w:gridSpan w:val="7"/>
            <w:vMerge w:val="restart"/>
            <w:tcBorders>
              <w:left w:val="single" w:sz="4" w:space="0" w:color="auto"/>
              <w:bottom w:val="nil"/>
            </w:tcBorders>
            <w:shd w:val="clear" w:color="auto" w:fill="auto"/>
            <w:vAlign w:val="center"/>
          </w:tcPr>
          <w:p w:rsidR="003743F5" w:rsidRPr="000425FC" w:rsidRDefault="003743F5"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Testifying its Denotation</w:t>
            </w:r>
          </w:p>
          <w:p w:rsidR="003743F5" w:rsidRPr="000425FC" w:rsidRDefault="003743F5"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Type, Direction, Form and Degree</w:t>
            </w:r>
          </w:p>
        </w:tc>
      </w:tr>
      <w:tr w:rsidR="003743F5" w:rsidRPr="000425FC" w:rsidTr="00E23A0E">
        <w:trPr>
          <w:trHeight w:val="337"/>
          <w:jc w:val="center"/>
        </w:trPr>
        <w:tc>
          <w:tcPr>
            <w:tcW w:w="0" w:type="auto"/>
            <w:vMerge/>
            <w:vAlign w:val="center"/>
          </w:tcPr>
          <w:p w:rsidR="003743F5" w:rsidRPr="000425FC" w:rsidRDefault="003743F5" w:rsidP="00E23A0E">
            <w:pPr>
              <w:rPr>
                <w:rStyle w:val="Hyperlink"/>
                <w:rFonts w:ascii="Calibri" w:hAnsi="Calibri" w:cs="Calibri"/>
                <w:i/>
                <w:iCs/>
                <w:color w:val="auto"/>
                <w:sz w:val="12"/>
                <w:szCs w:val="12"/>
                <w:u w:val="none"/>
              </w:rPr>
            </w:pPr>
          </w:p>
        </w:tc>
        <w:tc>
          <w:tcPr>
            <w:tcW w:w="0" w:type="auto"/>
            <w:gridSpan w:val="2"/>
            <w:tcBorders>
              <w:top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Pearson</w:t>
            </w:r>
          </w:p>
          <w:p w:rsidR="003743F5" w:rsidRPr="000425FC" w:rsidRDefault="003743F5"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(Chi)²</w:t>
            </w:r>
          </w:p>
        </w:tc>
        <w:tc>
          <w:tcPr>
            <w:tcW w:w="0" w:type="auto"/>
            <w:gridSpan w:val="2"/>
            <w:tcBorders>
              <w:top w:val="nil"/>
              <w:left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Likelihood</w:t>
            </w:r>
          </w:p>
          <w:p w:rsidR="003743F5" w:rsidRPr="000425FC" w:rsidRDefault="003743F5"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Ratio (Chi)²</w:t>
            </w:r>
          </w:p>
        </w:tc>
        <w:tc>
          <w:tcPr>
            <w:tcW w:w="0" w:type="auto"/>
            <w:gridSpan w:val="2"/>
            <w:tcBorders>
              <w:top w:val="nil"/>
              <w:left w:val="nil"/>
              <w:bottom w:val="single" w:sz="4" w:space="0" w:color="auto"/>
              <w:right w:val="single" w:sz="4" w:space="0" w:color="auto"/>
            </w:tcBorders>
            <w:vAlign w:val="center"/>
          </w:tcPr>
          <w:p w:rsidR="003743F5" w:rsidRPr="000425FC" w:rsidRDefault="003743F5"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Linear  by</w:t>
            </w:r>
          </w:p>
          <w:p w:rsidR="003743F5" w:rsidRPr="000425FC" w:rsidRDefault="003743F5" w:rsidP="00E23A0E">
            <w:pPr>
              <w:jc w:val="center"/>
              <w:rPr>
                <w:rStyle w:val="Hyperlink"/>
                <w:rFonts w:ascii="Calibri" w:hAnsi="Calibri" w:cs="Calibri"/>
                <w:color w:val="auto"/>
                <w:sz w:val="16"/>
                <w:szCs w:val="16"/>
                <w:u w:val="none"/>
              </w:rPr>
            </w:pPr>
            <w:r w:rsidRPr="000425FC">
              <w:rPr>
                <w:rStyle w:val="Hyperlink"/>
                <w:rFonts w:ascii="Calibri" w:hAnsi="Calibri" w:cs="Calibri"/>
                <w:color w:val="auto"/>
                <w:sz w:val="16"/>
                <w:szCs w:val="16"/>
                <w:u w:val="none"/>
              </w:rPr>
              <w:t>Linear (Chi)²</w:t>
            </w:r>
          </w:p>
        </w:tc>
        <w:tc>
          <w:tcPr>
            <w:tcW w:w="0" w:type="auto"/>
            <w:gridSpan w:val="7"/>
            <w:vMerge/>
            <w:tcBorders>
              <w:top w:val="nil"/>
              <w:left w:val="single" w:sz="4" w:space="0" w:color="auto"/>
              <w:bottom w:val="single" w:sz="4" w:space="0" w:color="auto"/>
            </w:tcBorders>
            <w:shd w:val="clear" w:color="auto" w:fill="auto"/>
            <w:vAlign w:val="center"/>
          </w:tcPr>
          <w:p w:rsidR="003743F5" w:rsidRPr="000425FC" w:rsidRDefault="003743F5" w:rsidP="00E23A0E">
            <w:pPr>
              <w:jc w:val="center"/>
              <w:rPr>
                <w:rStyle w:val="Hyperlink"/>
                <w:rFonts w:ascii="Calibri" w:hAnsi="Calibri" w:cs="Calibri"/>
                <w:i/>
                <w:iCs/>
                <w:color w:val="auto"/>
                <w:sz w:val="12"/>
                <w:szCs w:val="12"/>
                <w:u w:val="none"/>
              </w:rPr>
            </w:pPr>
          </w:p>
        </w:tc>
      </w:tr>
      <w:tr w:rsidR="003743F5" w:rsidRPr="000425FC" w:rsidTr="00E23A0E">
        <w:trPr>
          <w:trHeight w:val="278"/>
          <w:jc w:val="center"/>
        </w:trPr>
        <w:tc>
          <w:tcPr>
            <w:tcW w:w="0" w:type="auto"/>
            <w:vMerge/>
            <w:tcBorders>
              <w:bottom w:val="single" w:sz="4" w:space="0" w:color="auto"/>
            </w:tcBorders>
            <w:vAlign w:val="center"/>
          </w:tcPr>
          <w:p w:rsidR="003743F5" w:rsidRPr="000425FC" w:rsidRDefault="003743F5" w:rsidP="00E23A0E">
            <w:pPr>
              <w:rPr>
                <w:rStyle w:val="Hyperlink"/>
                <w:rFonts w:ascii="Calibri" w:hAnsi="Calibri" w:cs="Calibri"/>
                <w:color w:val="auto"/>
                <w:sz w:val="12"/>
                <w:szCs w:val="12"/>
                <w:u w:val="none"/>
              </w:rPr>
            </w:pPr>
          </w:p>
        </w:tc>
        <w:tc>
          <w:tcPr>
            <w:tcW w:w="0" w:type="auto"/>
            <w:tcBorders>
              <w:top w:val="single" w:sz="4" w:space="0" w:color="auto"/>
              <w:bottom w:val="single" w:sz="4" w:space="0" w:color="auto"/>
              <w:right w:val="nil"/>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nil"/>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nil"/>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Value</w:t>
            </w:r>
          </w:p>
        </w:tc>
        <w:tc>
          <w:tcPr>
            <w:tcW w:w="0" w:type="auto"/>
            <w:tcBorders>
              <w:top w:val="single" w:sz="4" w:space="0" w:color="auto"/>
              <w:left w:val="nil"/>
              <w:bottom w:val="single" w:sz="4" w:space="0" w:color="auto"/>
              <w:right w:val="single" w:sz="4" w:space="0" w:color="auto"/>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single" w:sz="4" w:space="0" w:color="auto"/>
              <w:bottom w:val="single" w:sz="4" w:space="0" w:color="auto"/>
              <w:right w:val="nil"/>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Reg.</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 (β)</w:t>
            </w:r>
          </w:p>
        </w:tc>
        <w:tc>
          <w:tcPr>
            <w:tcW w:w="0" w:type="auto"/>
            <w:tcBorders>
              <w:top w:val="single" w:sz="4" w:space="0" w:color="auto"/>
              <w:left w:val="nil"/>
              <w:bottom w:val="single" w:sz="4" w:space="0" w:color="auto"/>
              <w:right w:val="nil"/>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(F)</w:t>
            </w:r>
          </w:p>
        </w:tc>
        <w:tc>
          <w:tcPr>
            <w:tcW w:w="0" w:type="auto"/>
            <w:tcBorders>
              <w:top w:val="single" w:sz="4" w:space="0" w:color="auto"/>
              <w:left w:val="nil"/>
              <w:bottom w:val="single" w:sz="4" w:space="0" w:color="auto"/>
              <w:right w:val="nil"/>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Cal.</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(T)</w:t>
            </w:r>
          </w:p>
        </w:tc>
        <w:tc>
          <w:tcPr>
            <w:tcW w:w="0" w:type="auto"/>
            <w:tcBorders>
              <w:top w:val="single" w:sz="4" w:space="0" w:color="auto"/>
              <w:left w:val="nil"/>
              <w:bottom w:val="single" w:sz="4" w:space="0" w:color="auto"/>
              <w:right w:val="nil"/>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Sig.</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(P)</w:t>
            </w:r>
          </w:p>
        </w:tc>
        <w:tc>
          <w:tcPr>
            <w:tcW w:w="0" w:type="auto"/>
            <w:tcBorders>
              <w:top w:val="single" w:sz="4" w:space="0" w:color="auto"/>
              <w:left w:val="nil"/>
              <w:bottom w:val="single" w:sz="4" w:space="0" w:color="auto"/>
              <w:right w:val="nil"/>
            </w:tcBorders>
            <w:vAlign w:val="center"/>
          </w:tcPr>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R</w:t>
            </w: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w:t>
            </w:r>
          </w:p>
        </w:tc>
        <w:tc>
          <w:tcPr>
            <w:tcW w:w="0" w:type="auto"/>
            <w:tcBorders>
              <w:top w:val="single" w:sz="4" w:space="0" w:color="auto"/>
              <w:left w:val="nil"/>
              <w:bottom w:val="single" w:sz="4" w:space="0" w:color="auto"/>
            </w:tcBorders>
            <w:vAlign w:val="center"/>
          </w:tcPr>
          <w:p w:rsidR="003743F5" w:rsidRPr="000425FC" w:rsidRDefault="003743F5" w:rsidP="00E23A0E">
            <w:pPr>
              <w:jc w:val="center"/>
              <w:rPr>
                <w:rStyle w:val="Hyperlink"/>
                <w:rFonts w:ascii="Calibri" w:hAnsi="Calibri" w:cs="Calibri"/>
                <w:i/>
                <w:iCs/>
                <w:color w:val="auto"/>
                <w:sz w:val="12"/>
                <w:szCs w:val="12"/>
                <w:u w:val="none"/>
              </w:rPr>
            </w:pPr>
          </w:p>
          <w:p w:rsidR="003743F5" w:rsidRPr="000425FC" w:rsidRDefault="003743F5" w:rsidP="00E23A0E">
            <w:pPr>
              <w:jc w:val="center"/>
              <w:rPr>
                <w:rStyle w:val="Hyperlink"/>
                <w:rFonts w:ascii="Calibri" w:hAnsi="Calibri" w:cs="Calibri"/>
                <w:i/>
                <w:iCs/>
                <w:color w:val="auto"/>
                <w:sz w:val="12"/>
                <w:szCs w:val="12"/>
                <w:u w:val="none"/>
              </w:rPr>
            </w:pPr>
            <w:r w:rsidRPr="000425FC">
              <w:rPr>
                <w:rStyle w:val="Hyperlink"/>
                <w:rFonts w:ascii="Calibri" w:hAnsi="Calibri" w:cs="Calibri"/>
                <w:i/>
                <w:iCs/>
                <w:color w:val="auto"/>
                <w:sz w:val="12"/>
                <w:szCs w:val="12"/>
                <w:u w:val="none"/>
              </w:rPr>
              <w:t>Co.</w:t>
            </w:r>
          </w:p>
          <w:p w:rsidR="003743F5" w:rsidRPr="000425FC" w:rsidRDefault="003743F5" w:rsidP="00E23A0E">
            <w:pPr>
              <w:rPr>
                <w:rStyle w:val="Hyperlink"/>
                <w:i/>
                <w:iCs/>
                <w:color w:val="auto"/>
                <w:u w:val="none"/>
                <w:lang w:bidi="ar-EG"/>
              </w:rPr>
            </w:pPr>
            <w:r w:rsidRPr="000425FC">
              <w:rPr>
                <w:rStyle w:val="Hyperlink"/>
                <w:rFonts w:ascii="Calibri" w:hAnsi="Calibri" w:cs="Calibri"/>
                <w:i/>
                <w:iCs/>
                <w:color w:val="auto"/>
                <w:sz w:val="12"/>
                <w:szCs w:val="12"/>
                <w:u w:val="none"/>
              </w:rPr>
              <w:t xml:space="preserve">     R²</w:t>
            </w:r>
          </w:p>
          <w:p w:rsidR="003743F5" w:rsidRPr="000425FC" w:rsidRDefault="003743F5" w:rsidP="00E23A0E">
            <w:pPr>
              <w:jc w:val="center"/>
              <w:rPr>
                <w:rStyle w:val="Hyperlink"/>
                <w:rFonts w:ascii="Calibri" w:hAnsi="Calibri" w:cs="Calibri"/>
                <w:i/>
                <w:iCs/>
                <w:color w:val="auto"/>
                <w:sz w:val="12"/>
                <w:szCs w:val="12"/>
                <w:u w:val="none"/>
              </w:rPr>
            </w:pPr>
          </w:p>
        </w:tc>
      </w:tr>
      <w:tr w:rsidR="003743F5" w:rsidRPr="000425FC" w:rsidTr="00E23A0E">
        <w:trPr>
          <w:trHeight w:val="159"/>
          <w:jc w:val="center"/>
        </w:trPr>
        <w:tc>
          <w:tcPr>
            <w:tcW w:w="0" w:type="auto"/>
            <w:tcBorders>
              <w:top w:val="single" w:sz="4" w:space="0" w:color="auto"/>
              <w:bottom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FC1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FA4</w:t>
            </w:r>
          </w:p>
        </w:tc>
        <w:tc>
          <w:tcPr>
            <w:tcW w:w="0" w:type="auto"/>
            <w:tcBorders>
              <w:top w:val="single" w:sz="4" w:space="0" w:color="auto"/>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3416.711</w:t>
            </w:r>
          </w:p>
        </w:tc>
        <w:tc>
          <w:tcPr>
            <w:tcW w:w="0" w:type="auto"/>
            <w:tcBorders>
              <w:top w:val="single" w:sz="4" w:space="0" w:color="auto"/>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937.982</w:t>
            </w:r>
          </w:p>
        </w:tc>
        <w:tc>
          <w:tcPr>
            <w:tcW w:w="0" w:type="auto"/>
            <w:tcBorders>
              <w:top w:val="single" w:sz="4" w:space="0" w:color="auto"/>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154.923</w:t>
            </w:r>
          </w:p>
        </w:tc>
        <w:tc>
          <w:tcPr>
            <w:tcW w:w="0" w:type="auto"/>
            <w:tcBorders>
              <w:top w:val="single" w:sz="4" w:space="0" w:color="auto"/>
              <w:left w:val="nil"/>
              <w:bottom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+ 0.796</w:t>
            </w:r>
          </w:p>
        </w:tc>
        <w:tc>
          <w:tcPr>
            <w:tcW w:w="0" w:type="auto"/>
            <w:tcBorders>
              <w:top w:val="single" w:sz="4" w:space="0" w:color="auto"/>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408.399</w:t>
            </w:r>
          </w:p>
        </w:tc>
        <w:tc>
          <w:tcPr>
            <w:tcW w:w="0" w:type="auto"/>
            <w:tcBorders>
              <w:top w:val="single" w:sz="4" w:space="0" w:color="auto"/>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20.209</w:t>
            </w:r>
          </w:p>
        </w:tc>
        <w:tc>
          <w:tcPr>
            <w:tcW w:w="0" w:type="auto"/>
            <w:tcBorders>
              <w:top w:val="single" w:sz="4" w:space="0" w:color="auto"/>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single" w:sz="4" w:space="0" w:color="auto"/>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0.789</w:t>
            </w:r>
          </w:p>
        </w:tc>
        <w:tc>
          <w:tcPr>
            <w:tcW w:w="0" w:type="auto"/>
            <w:tcBorders>
              <w:top w:val="single" w:sz="4" w:space="0" w:color="auto"/>
              <w:left w:val="nil"/>
              <w:bottom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0.622</w:t>
            </w:r>
          </w:p>
        </w:tc>
      </w:tr>
      <w:tr w:rsidR="003743F5" w:rsidRPr="000425FC" w:rsidTr="00E23A0E">
        <w:trPr>
          <w:trHeight w:val="159"/>
          <w:jc w:val="center"/>
        </w:trPr>
        <w:tc>
          <w:tcPr>
            <w:tcW w:w="0" w:type="auto"/>
            <w:tcBorders>
              <w:top w:val="nil"/>
              <w:bottom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FC2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 A4</w:t>
            </w:r>
          </w:p>
        </w:tc>
        <w:tc>
          <w:tcPr>
            <w:tcW w:w="0" w:type="auto"/>
            <w:tcBorders>
              <w:top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3719.790</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1062.096</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184.208</w:t>
            </w:r>
          </w:p>
        </w:tc>
        <w:tc>
          <w:tcPr>
            <w:tcW w:w="0" w:type="auto"/>
            <w:tcBorders>
              <w:top w:val="nil"/>
              <w:left w:val="nil"/>
              <w:bottom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+ 0.885</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705.074</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26.553</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0.860</w:t>
            </w:r>
          </w:p>
        </w:tc>
        <w:tc>
          <w:tcPr>
            <w:tcW w:w="0" w:type="auto"/>
            <w:tcBorders>
              <w:top w:val="nil"/>
              <w:left w:val="nil"/>
              <w:bottom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0.740</w:t>
            </w:r>
          </w:p>
        </w:tc>
      </w:tr>
      <w:tr w:rsidR="003743F5" w:rsidRPr="000425FC" w:rsidTr="00E23A0E">
        <w:trPr>
          <w:trHeight w:val="171"/>
          <w:jc w:val="center"/>
        </w:trPr>
        <w:tc>
          <w:tcPr>
            <w:tcW w:w="0" w:type="auto"/>
            <w:tcBorders>
              <w:top w:val="nil"/>
              <w:bottom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FC3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 A4</w:t>
            </w:r>
          </w:p>
        </w:tc>
        <w:tc>
          <w:tcPr>
            <w:tcW w:w="0" w:type="auto"/>
            <w:tcBorders>
              <w:top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4125.461</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1094.633</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235.349</w:t>
            </w:r>
          </w:p>
        </w:tc>
        <w:tc>
          <w:tcPr>
            <w:tcW w:w="0" w:type="auto"/>
            <w:tcBorders>
              <w:top w:val="nil"/>
              <w:left w:val="nil"/>
              <w:bottom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+ 0.963</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4275.75</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65.389</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nil"/>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0.972</w:t>
            </w:r>
          </w:p>
        </w:tc>
        <w:tc>
          <w:tcPr>
            <w:tcW w:w="0" w:type="auto"/>
            <w:tcBorders>
              <w:top w:val="nil"/>
              <w:left w:val="nil"/>
              <w:bottom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0.945</w:t>
            </w:r>
          </w:p>
        </w:tc>
      </w:tr>
      <w:tr w:rsidR="003743F5" w:rsidRPr="000425FC" w:rsidTr="00E23A0E">
        <w:trPr>
          <w:trHeight w:val="171"/>
          <w:jc w:val="center"/>
        </w:trPr>
        <w:tc>
          <w:tcPr>
            <w:tcW w:w="0" w:type="auto"/>
            <w:tcBorders>
              <w:top w:val="nil"/>
              <w:bottom w:val="single" w:sz="4" w:space="0" w:color="auto"/>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xml:space="preserve">FC4 </w:t>
            </w:r>
            <w:r w:rsidR="0071226C" w:rsidRPr="000425FC">
              <w:rPr>
                <w:rStyle w:val="Hyperlink"/>
                <w:rFonts w:ascii="Calibri" w:hAnsi="Calibri" w:cs="Calibri"/>
                <w:color w:val="auto"/>
                <w:sz w:val="12"/>
                <w:szCs w:val="12"/>
                <w:u w:val="none"/>
              </w:rPr>
              <w:t>&amp;</w:t>
            </w:r>
            <w:r w:rsidRPr="000425FC">
              <w:rPr>
                <w:rStyle w:val="Hyperlink"/>
                <w:rFonts w:ascii="Calibri" w:hAnsi="Calibri" w:cs="Calibri"/>
                <w:color w:val="auto"/>
                <w:sz w:val="12"/>
                <w:szCs w:val="12"/>
                <w:u w:val="none"/>
              </w:rPr>
              <w:t xml:space="preserve"> F A4</w:t>
            </w:r>
          </w:p>
        </w:tc>
        <w:tc>
          <w:tcPr>
            <w:tcW w:w="0" w:type="auto"/>
            <w:tcBorders>
              <w:top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4174.142</w:t>
            </w:r>
          </w:p>
        </w:tc>
        <w:tc>
          <w:tcPr>
            <w:tcW w:w="0" w:type="auto"/>
            <w:tcBorders>
              <w:top w:val="nil"/>
              <w:left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1092.147</w:t>
            </w:r>
          </w:p>
        </w:tc>
        <w:tc>
          <w:tcPr>
            <w:tcW w:w="0" w:type="auto"/>
            <w:tcBorders>
              <w:top w:val="nil"/>
              <w:left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236.053</w:t>
            </w:r>
          </w:p>
        </w:tc>
        <w:tc>
          <w:tcPr>
            <w:tcW w:w="0" w:type="auto"/>
            <w:tcBorders>
              <w:top w:val="nil"/>
              <w:left w:val="nil"/>
              <w:bottom w:val="single" w:sz="4" w:space="0" w:color="auto"/>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+ 0.985</w:t>
            </w:r>
          </w:p>
        </w:tc>
        <w:tc>
          <w:tcPr>
            <w:tcW w:w="0" w:type="auto"/>
            <w:tcBorders>
              <w:top w:val="nil"/>
              <w:left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4521.61</w:t>
            </w:r>
          </w:p>
        </w:tc>
        <w:tc>
          <w:tcPr>
            <w:tcW w:w="0" w:type="auto"/>
            <w:tcBorders>
              <w:top w:val="nil"/>
              <w:left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67.234</w:t>
            </w:r>
          </w:p>
        </w:tc>
        <w:tc>
          <w:tcPr>
            <w:tcW w:w="0" w:type="auto"/>
            <w:tcBorders>
              <w:top w:val="nil"/>
              <w:left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0.00</w:t>
            </w:r>
          </w:p>
        </w:tc>
        <w:tc>
          <w:tcPr>
            <w:tcW w:w="0" w:type="auto"/>
            <w:tcBorders>
              <w:top w:val="nil"/>
              <w:left w:val="nil"/>
              <w:bottom w:val="single" w:sz="4" w:space="0" w:color="auto"/>
              <w:right w:val="nil"/>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0.974</w:t>
            </w:r>
          </w:p>
        </w:tc>
        <w:tc>
          <w:tcPr>
            <w:tcW w:w="0" w:type="auto"/>
            <w:tcBorders>
              <w:top w:val="nil"/>
              <w:left w:val="nil"/>
              <w:bottom w:val="single" w:sz="4" w:space="0" w:color="auto"/>
            </w:tcBorders>
            <w:vAlign w:val="center"/>
          </w:tcPr>
          <w:p w:rsidR="003743F5" w:rsidRPr="000425FC" w:rsidRDefault="003743F5" w:rsidP="00E23A0E">
            <w:pPr>
              <w:jc w:val="center"/>
              <w:rPr>
                <w:rStyle w:val="Hyperlink"/>
                <w:rFonts w:ascii="Calibri" w:hAnsi="Calibri" w:cs="Calibri"/>
                <w:color w:val="auto"/>
                <w:sz w:val="12"/>
                <w:szCs w:val="12"/>
                <w:u w:val="none"/>
              </w:rPr>
            </w:pPr>
            <w:r w:rsidRPr="000425FC">
              <w:rPr>
                <w:rStyle w:val="Hyperlink"/>
                <w:rFonts w:ascii="Calibri" w:hAnsi="Calibri" w:cs="Calibri"/>
                <w:color w:val="auto"/>
                <w:sz w:val="12"/>
                <w:szCs w:val="12"/>
                <w:u w:val="none"/>
              </w:rPr>
              <w:t>0.948</w:t>
            </w:r>
          </w:p>
        </w:tc>
      </w:tr>
      <w:tr w:rsidR="003743F5" w:rsidRPr="000425FC" w:rsidTr="0051242E">
        <w:trPr>
          <w:trHeight w:val="171"/>
          <w:jc w:val="center"/>
        </w:trPr>
        <w:tc>
          <w:tcPr>
            <w:tcW w:w="0" w:type="auto"/>
            <w:gridSpan w:val="14"/>
            <w:tcBorders>
              <w:top w:val="single" w:sz="4" w:space="0" w:color="auto"/>
              <w:bottom w:val="single" w:sz="4" w:space="0" w:color="auto"/>
            </w:tcBorders>
            <w:vAlign w:val="center"/>
          </w:tcPr>
          <w:p w:rsidR="003743F5" w:rsidRPr="000425FC" w:rsidRDefault="00F974E2" w:rsidP="00E23A0E">
            <w:pPr>
              <w:jc w:val="center"/>
              <w:rPr>
                <w:rStyle w:val="Hyperlink"/>
                <w:rFonts w:ascii="Calibri" w:hAnsi="Calibri" w:cs="Calibri"/>
                <w:color w:val="auto"/>
                <w:sz w:val="12"/>
                <w:szCs w:val="12"/>
                <w:u w:val="none"/>
              </w:rPr>
            </w:pPr>
            <w:r w:rsidRPr="000425FC">
              <w:rPr>
                <w:noProof/>
              </w:rPr>
              <w:drawing>
                <wp:inline distT="0" distB="0" distL="0" distR="0">
                  <wp:extent cx="1391920" cy="1180465"/>
                  <wp:effectExtent l="19050" t="0" r="0" b="0"/>
                  <wp:docPr id="2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 cstate="print"/>
                          <a:srcRect/>
                          <a:stretch>
                            <a:fillRect/>
                          </a:stretch>
                        </pic:blipFill>
                        <pic:spPr bwMode="auto">
                          <a:xfrm>
                            <a:off x="0" y="0"/>
                            <a:ext cx="1391920" cy="1180465"/>
                          </a:xfrm>
                          <a:prstGeom prst="rect">
                            <a:avLst/>
                          </a:prstGeom>
                          <a:noFill/>
                          <a:ln w="9525">
                            <a:noFill/>
                            <a:miter lim="800000"/>
                            <a:headEnd/>
                            <a:tailEnd/>
                          </a:ln>
                        </pic:spPr>
                      </pic:pic>
                    </a:graphicData>
                  </a:graphic>
                </wp:inline>
              </w:drawing>
            </w:r>
            <w:r w:rsidRPr="000425FC">
              <w:rPr>
                <w:noProof/>
              </w:rPr>
              <w:drawing>
                <wp:inline distT="0" distB="0" distL="0" distR="0">
                  <wp:extent cx="1405890" cy="1180465"/>
                  <wp:effectExtent l="19050" t="0" r="3810" b="0"/>
                  <wp:docPr id="2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 cstate="print"/>
                          <a:srcRect/>
                          <a:stretch>
                            <a:fillRect/>
                          </a:stretch>
                        </pic:blipFill>
                        <pic:spPr bwMode="auto">
                          <a:xfrm>
                            <a:off x="0" y="0"/>
                            <a:ext cx="1405890" cy="1180465"/>
                          </a:xfrm>
                          <a:prstGeom prst="rect">
                            <a:avLst/>
                          </a:prstGeom>
                          <a:noFill/>
                          <a:ln w="9525">
                            <a:noFill/>
                            <a:miter lim="800000"/>
                            <a:headEnd/>
                            <a:tailEnd/>
                          </a:ln>
                        </pic:spPr>
                      </pic:pic>
                    </a:graphicData>
                  </a:graphic>
                </wp:inline>
              </w:drawing>
            </w:r>
            <w:r w:rsidRPr="000425FC">
              <w:rPr>
                <w:noProof/>
              </w:rPr>
              <w:drawing>
                <wp:inline distT="0" distB="0" distL="0" distR="0">
                  <wp:extent cx="1351280" cy="1180465"/>
                  <wp:effectExtent l="19050" t="0" r="1270" b="0"/>
                  <wp:docPr id="2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cstate="print"/>
                          <a:srcRect/>
                          <a:stretch>
                            <a:fillRect/>
                          </a:stretch>
                        </pic:blipFill>
                        <pic:spPr bwMode="auto">
                          <a:xfrm>
                            <a:off x="0" y="0"/>
                            <a:ext cx="1351280" cy="1180465"/>
                          </a:xfrm>
                          <a:prstGeom prst="rect">
                            <a:avLst/>
                          </a:prstGeom>
                          <a:noFill/>
                          <a:ln w="9525">
                            <a:noFill/>
                            <a:miter lim="800000"/>
                            <a:headEnd/>
                            <a:tailEnd/>
                          </a:ln>
                        </pic:spPr>
                      </pic:pic>
                    </a:graphicData>
                  </a:graphic>
                </wp:inline>
              </w:drawing>
            </w:r>
            <w:r w:rsidRPr="000425FC">
              <w:rPr>
                <w:noProof/>
              </w:rPr>
              <w:drawing>
                <wp:inline distT="0" distB="0" distL="0" distR="0">
                  <wp:extent cx="1296670" cy="1180465"/>
                  <wp:effectExtent l="19050" t="0" r="0" b="0"/>
                  <wp:docPr id="2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 cstate="print"/>
                          <a:srcRect/>
                          <a:stretch>
                            <a:fillRect/>
                          </a:stretch>
                        </pic:blipFill>
                        <pic:spPr bwMode="auto">
                          <a:xfrm>
                            <a:off x="0" y="0"/>
                            <a:ext cx="1296670" cy="1180465"/>
                          </a:xfrm>
                          <a:prstGeom prst="rect">
                            <a:avLst/>
                          </a:prstGeom>
                          <a:noFill/>
                          <a:ln w="9525">
                            <a:noFill/>
                            <a:miter lim="800000"/>
                            <a:headEnd/>
                            <a:tailEnd/>
                          </a:ln>
                        </pic:spPr>
                      </pic:pic>
                    </a:graphicData>
                  </a:graphic>
                </wp:inline>
              </w:drawing>
            </w:r>
          </w:p>
        </w:tc>
      </w:tr>
      <w:tr w:rsidR="003743F5" w:rsidRPr="000425FC" w:rsidTr="0051242E">
        <w:trPr>
          <w:trHeight w:val="152"/>
          <w:jc w:val="center"/>
        </w:trPr>
        <w:tc>
          <w:tcPr>
            <w:tcW w:w="0" w:type="auto"/>
            <w:gridSpan w:val="14"/>
            <w:tcBorders>
              <w:top w:val="single" w:sz="4" w:space="0" w:color="auto"/>
              <w:left w:val="nil"/>
              <w:bottom w:val="nil"/>
              <w:right w:val="nil"/>
            </w:tcBorders>
            <w:vAlign w:val="center"/>
          </w:tcPr>
          <w:p w:rsidR="003743F5" w:rsidRPr="000425FC" w:rsidRDefault="003743F5" w:rsidP="00E23A0E">
            <w:pPr>
              <w:rPr>
                <w:rStyle w:val="Hyperlink"/>
                <w:rFonts w:ascii="Calibri" w:hAnsi="Calibri" w:cs="Calibri"/>
                <w:color w:val="auto"/>
                <w:sz w:val="12"/>
                <w:szCs w:val="12"/>
                <w:u w:val="none"/>
              </w:rPr>
            </w:pPr>
            <w:r w:rsidRPr="000425FC">
              <w:rPr>
                <w:sz w:val="16"/>
                <w:szCs w:val="16"/>
              </w:rPr>
              <w:t>Source: Based upon Empirical study</w:t>
            </w:r>
          </w:p>
        </w:tc>
      </w:tr>
    </w:tbl>
    <w:p w:rsidR="000425FC" w:rsidRPr="000425FC" w:rsidRDefault="000425FC" w:rsidP="00E23A0E">
      <w:pPr>
        <w:snapToGrid w:val="0"/>
        <w:ind w:firstLine="425"/>
        <w:jc w:val="both"/>
        <w:rPr>
          <w:sz w:val="20"/>
          <w:szCs w:val="16"/>
          <w:lang w:bidi="ar-EG"/>
        </w:rPr>
        <w:sectPr w:rsidR="000425FC" w:rsidRPr="000425FC" w:rsidSect="000425FC">
          <w:type w:val="continuous"/>
          <w:pgSz w:w="12242" w:h="15842" w:code="1"/>
          <w:pgMar w:top="1440" w:right="1440" w:bottom="1440" w:left="1440" w:header="720" w:footer="720" w:gutter="0"/>
          <w:cols w:space="600"/>
          <w:docGrid w:linePitch="360"/>
        </w:sectPr>
      </w:pPr>
    </w:p>
    <w:p w:rsidR="0071226C" w:rsidRPr="000425FC" w:rsidRDefault="0071226C" w:rsidP="00E23A0E">
      <w:pPr>
        <w:snapToGrid w:val="0"/>
        <w:ind w:firstLine="425"/>
        <w:jc w:val="both"/>
        <w:rPr>
          <w:sz w:val="20"/>
          <w:szCs w:val="16"/>
          <w:lang w:bidi="ar-EG"/>
        </w:rPr>
      </w:pPr>
    </w:p>
    <w:p w:rsidR="0071226C" w:rsidRPr="000425FC" w:rsidRDefault="0071226C" w:rsidP="00E23A0E">
      <w:pPr>
        <w:snapToGrid w:val="0"/>
        <w:ind w:firstLine="425"/>
        <w:jc w:val="both"/>
        <w:rPr>
          <w:sz w:val="20"/>
          <w:szCs w:val="16"/>
          <w:lang w:bidi="ar-EG"/>
        </w:rPr>
        <w:sectPr w:rsidR="0071226C" w:rsidRPr="000425FC" w:rsidSect="00E23A0E">
          <w:type w:val="continuous"/>
          <w:pgSz w:w="12242" w:h="15842" w:code="1"/>
          <w:pgMar w:top="1440" w:right="1440" w:bottom="1440" w:left="1440" w:header="720" w:footer="720" w:gutter="0"/>
          <w:cols w:num="2" w:space="600"/>
          <w:docGrid w:linePitch="360"/>
        </w:sectPr>
      </w:pPr>
    </w:p>
    <w:p w:rsidR="009263B9" w:rsidRDefault="0006498A" w:rsidP="00E23A0E">
      <w:pPr>
        <w:snapToGrid w:val="0"/>
        <w:ind w:firstLine="425"/>
        <w:jc w:val="both"/>
        <w:rPr>
          <w:sz w:val="20"/>
          <w:szCs w:val="20"/>
          <w:lang w:bidi="ar-EG"/>
        </w:rPr>
      </w:pPr>
      <w:r w:rsidRPr="000425FC">
        <w:rPr>
          <w:sz w:val="20"/>
          <w:szCs w:val="20"/>
          <w:lang w:bidi="ar-EG"/>
        </w:rPr>
        <w:lastRenderedPageBreak/>
        <w:t xml:space="preserve">With the purpose of showing the denotation of this relationship, the lowest values of </w:t>
      </w:r>
      <w:r w:rsidRPr="000425FC">
        <w:rPr>
          <w:i/>
          <w:iCs/>
          <w:sz w:val="20"/>
          <w:szCs w:val="20"/>
          <w:lang w:bidi="ar-EG"/>
        </w:rPr>
        <w:t>(F</w:t>
      </w:r>
      <w:r w:rsidR="0071226C" w:rsidRPr="000425FC">
        <w:rPr>
          <w:i/>
          <w:iCs/>
          <w:sz w:val="20"/>
          <w:szCs w:val="20"/>
          <w:lang w:bidi="ar-EG"/>
        </w:rPr>
        <w:t>&amp;</w:t>
      </w:r>
      <w:r w:rsidRPr="000425FC">
        <w:rPr>
          <w:i/>
          <w:iCs/>
          <w:sz w:val="20"/>
          <w:szCs w:val="20"/>
          <w:lang w:bidi="ar-EG"/>
        </w:rPr>
        <w:t>T)</w:t>
      </w:r>
      <w:r w:rsidRPr="000425FC">
        <w:rPr>
          <w:sz w:val="20"/>
          <w:szCs w:val="20"/>
          <w:lang w:bidi="ar-EG"/>
        </w:rPr>
        <w:t xml:space="preserve"> were </w:t>
      </w:r>
      <w:r w:rsidRPr="000425FC">
        <w:rPr>
          <w:i/>
          <w:iCs/>
          <w:sz w:val="20"/>
          <w:szCs w:val="20"/>
          <w:lang w:bidi="ar-EG"/>
        </w:rPr>
        <w:t>(</w:t>
      </w:r>
      <w:r w:rsidR="00521ED6" w:rsidRPr="000425FC">
        <w:rPr>
          <w:i/>
          <w:iCs/>
          <w:sz w:val="20"/>
          <w:szCs w:val="20"/>
          <w:lang w:bidi="ar-EG"/>
        </w:rPr>
        <w:t>408</w:t>
      </w:r>
      <w:r w:rsidRPr="000425FC">
        <w:rPr>
          <w:i/>
          <w:iCs/>
          <w:sz w:val="20"/>
          <w:szCs w:val="20"/>
          <w:lang w:bidi="ar-EG"/>
        </w:rPr>
        <w:t>.</w:t>
      </w:r>
      <w:r w:rsidR="00521ED6" w:rsidRPr="000425FC">
        <w:rPr>
          <w:i/>
          <w:iCs/>
          <w:sz w:val="20"/>
          <w:szCs w:val="20"/>
          <w:lang w:bidi="ar-EG"/>
        </w:rPr>
        <w:t>399</w:t>
      </w:r>
      <w:r w:rsidRPr="000425FC">
        <w:rPr>
          <w:i/>
          <w:iCs/>
          <w:sz w:val="20"/>
          <w:szCs w:val="20"/>
          <w:lang w:bidi="ar-EG"/>
        </w:rPr>
        <w:t>, 2</w:t>
      </w:r>
      <w:r w:rsidR="00521ED6" w:rsidRPr="000425FC">
        <w:rPr>
          <w:i/>
          <w:iCs/>
          <w:sz w:val="20"/>
          <w:szCs w:val="20"/>
          <w:lang w:bidi="ar-EG"/>
        </w:rPr>
        <w:t>0</w:t>
      </w:r>
      <w:r w:rsidRPr="000425FC">
        <w:rPr>
          <w:i/>
          <w:iCs/>
          <w:sz w:val="20"/>
          <w:szCs w:val="20"/>
          <w:lang w:bidi="ar-EG"/>
        </w:rPr>
        <w:t>.</w:t>
      </w:r>
      <w:r w:rsidR="00521ED6" w:rsidRPr="000425FC">
        <w:rPr>
          <w:i/>
          <w:iCs/>
          <w:sz w:val="20"/>
          <w:szCs w:val="20"/>
          <w:lang w:bidi="ar-EG"/>
        </w:rPr>
        <w:t>209</w:t>
      </w:r>
      <w:r w:rsidRPr="000425FC">
        <w:rPr>
          <w:i/>
          <w:iCs/>
          <w:sz w:val="20"/>
          <w:szCs w:val="20"/>
          <w:lang w:bidi="ar-EG"/>
        </w:rPr>
        <w:t xml:space="preserve">) </w:t>
      </w:r>
      <w:r w:rsidRPr="000425FC">
        <w:rPr>
          <w:sz w:val="20"/>
          <w:szCs w:val="20"/>
          <w:lang w:bidi="ar-EG"/>
        </w:rPr>
        <w:t xml:space="preserve">&lt; their tab. Values those </w:t>
      </w:r>
      <w:r w:rsidR="00521ED6" w:rsidRPr="000425FC">
        <w:rPr>
          <w:sz w:val="20"/>
          <w:szCs w:val="20"/>
          <w:lang w:bidi="ar-EG"/>
        </w:rPr>
        <w:t xml:space="preserve">equal </w:t>
      </w:r>
      <w:r w:rsidR="00521ED6" w:rsidRPr="000425FC">
        <w:rPr>
          <w:i/>
          <w:iCs/>
          <w:sz w:val="20"/>
          <w:szCs w:val="20"/>
          <w:lang w:bidi="ar-EG"/>
        </w:rPr>
        <w:t>(</w:t>
      </w:r>
      <w:r w:rsidR="002437A6" w:rsidRPr="000425FC">
        <w:rPr>
          <w:i/>
          <w:iCs/>
          <w:sz w:val="20"/>
          <w:szCs w:val="20"/>
          <w:lang w:bidi="ar-EG"/>
        </w:rPr>
        <w:t>3.92,</w:t>
      </w:r>
      <w:r w:rsidR="00521ED6" w:rsidRPr="000425FC">
        <w:rPr>
          <w:i/>
          <w:iCs/>
          <w:sz w:val="20"/>
          <w:szCs w:val="20"/>
          <w:lang w:bidi="ar-EG"/>
        </w:rPr>
        <w:t xml:space="preserve"> 1.98) </w:t>
      </w:r>
      <w:r w:rsidR="00521ED6" w:rsidRPr="000425FC">
        <w:rPr>
          <w:sz w:val="20"/>
          <w:szCs w:val="20"/>
          <w:lang w:bidi="ar-EG"/>
        </w:rPr>
        <w:t>at level of</w:t>
      </w:r>
      <w:r w:rsidR="00521ED6" w:rsidRPr="000425FC">
        <w:rPr>
          <w:i/>
          <w:iCs/>
          <w:sz w:val="20"/>
          <w:szCs w:val="20"/>
          <w:lang w:bidi="ar-EG"/>
        </w:rPr>
        <w:t xml:space="preserve"> Sig. (0</w:t>
      </w:r>
      <w:r w:rsidR="00927174" w:rsidRPr="000425FC">
        <w:rPr>
          <w:i/>
          <w:iCs/>
          <w:sz w:val="20"/>
          <w:szCs w:val="20"/>
          <w:lang w:bidi="ar-EG"/>
        </w:rPr>
        <w:t>.</w:t>
      </w:r>
      <w:r w:rsidR="00521ED6" w:rsidRPr="000425FC">
        <w:rPr>
          <w:i/>
          <w:iCs/>
          <w:sz w:val="20"/>
          <w:szCs w:val="20"/>
          <w:lang w:bidi="ar-EG"/>
        </w:rPr>
        <w:t xml:space="preserve">05), </w:t>
      </w:r>
      <w:proofErr w:type="spellStart"/>
      <w:r w:rsidR="00521ED6" w:rsidRPr="000425FC">
        <w:rPr>
          <w:i/>
          <w:iCs/>
          <w:sz w:val="20"/>
          <w:szCs w:val="20"/>
          <w:lang w:bidi="ar-EG"/>
        </w:rPr>
        <w:t>df</w:t>
      </w:r>
      <w:proofErr w:type="spellEnd"/>
      <w:r w:rsidR="00521ED6" w:rsidRPr="000425FC">
        <w:rPr>
          <w:i/>
          <w:iCs/>
          <w:sz w:val="20"/>
          <w:szCs w:val="20"/>
          <w:lang w:bidi="ar-EG"/>
        </w:rPr>
        <w:t xml:space="preserve"> (1,248)</w:t>
      </w:r>
      <w:r w:rsidR="0071226C" w:rsidRPr="000425FC">
        <w:rPr>
          <w:i/>
          <w:iCs/>
          <w:sz w:val="20"/>
          <w:szCs w:val="20"/>
          <w:lang w:bidi="ar-EG"/>
        </w:rPr>
        <w:t>&amp;</w:t>
      </w:r>
      <w:r w:rsidR="00521ED6" w:rsidRPr="000425FC">
        <w:rPr>
          <w:i/>
          <w:iCs/>
          <w:sz w:val="20"/>
          <w:szCs w:val="20"/>
          <w:lang w:bidi="ar-EG"/>
        </w:rPr>
        <w:t xml:space="preserve">(248) </w:t>
      </w:r>
      <w:r w:rsidR="00521ED6" w:rsidRPr="000425FC">
        <w:rPr>
          <w:sz w:val="20"/>
          <w:szCs w:val="20"/>
          <w:lang w:bidi="ar-EG"/>
        </w:rPr>
        <w:t xml:space="preserve">in order, </w:t>
      </w:r>
      <w:r w:rsidRPr="000425FC">
        <w:rPr>
          <w:sz w:val="20"/>
          <w:szCs w:val="20"/>
          <w:lang w:bidi="ar-EG"/>
        </w:rPr>
        <w:t xml:space="preserve">and the </w:t>
      </w:r>
      <w:r w:rsidRPr="000425FC">
        <w:rPr>
          <w:i/>
          <w:iCs/>
          <w:sz w:val="20"/>
          <w:szCs w:val="20"/>
          <w:lang w:bidi="ar-EG"/>
        </w:rPr>
        <w:t>(P)</w:t>
      </w:r>
      <w:r w:rsidRPr="000425FC">
        <w:rPr>
          <w:sz w:val="20"/>
          <w:szCs w:val="20"/>
          <w:lang w:bidi="ar-EG"/>
        </w:rPr>
        <w:t xml:space="preserve"> was </w:t>
      </w:r>
      <w:r w:rsidRPr="000425FC">
        <w:rPr>
          <w:i/>
          <w:iCs/>
          <w:sz w:val="20"/>
          <w:szCs w:val="20"/>
          <w:lang w:bidi="ar-EG"/>
        </w:rPr>
        <w:t>(0.0)</w:t>
      </w:r>
      <w:r w:rsidRPr="000425FC">
        <w:rPr>
          <w:sz w:val="20"/>
          <w:szCs w:val="20"/>
          <w:lang w:bidi="ar-EG"/>
        </w:rPr>
        <w:t xml:space="preserve"> for each. </w:t>
      </w:r>
    </w:p>
    <w:p w:rsidR="009263B9" w:rsidRDefault="0006498A" w:rsidP="00E23A0E">
      <w:pPr>
        <w:snapToGrid w:val="0"/>
        <w:ind w:firstLine="425"/>
        <w:jc w:val="both"/>
        <w:rPr>
          <w:sz w:val="20"/>
          <w:szCs w:val="20"/>
          <w:lang w:bidi="ar-EG"/>
        </w:rPr>
      </w:pPr>
      <w:r w:rsidRPr="000425FC">
        <w:rPr>
          <w:sz w:val="20"/>
          <w:szCs w:val="20"/>
          <w:lang w:bidi="ar-EG"/>
        </w:rPr>
        <w:t xml:space="preserve">This proves that this relationship, in terms of type, is - somehow - a causal one, the </w:t>
      </w:r>
      <w:r w:rsidRPr="000425FC">
        <w:rPr>
          <w:i/>
          <w:iCs/>
          <w:sz w:val="20"/>
          <w:szCs w:val="20"/>
          <w:lang w:bidi="ar-EG"/>
        </w:rPr>
        <w:t>(</w:t>
      </w:r>
      <w:r w:rsidR="00521ED6" w:rsidRPr="000425FC">
        <w:rPr>
          <w:i/>
          <w:iCs/>
          <w:sz w:val="20"/>
          <w:szCs w:val="20"/>
          <w:lang w:bidi="ar-EG"/>
        </w:rPr>
        <w:t>I</w:t>
      </w:r>
      <w:r w:rsidRPr="000425FC">
        <w:rPr>
          <w:i/>
          <w:iCs/>
          <w:sz w:val="20"/>
          <w:szCs w:val="20"/>
          <w:lang w:bidi="ar-EG"/>
        </w:rPr>
        <w:t>V)</w:t>
      </w:r>
      <w:r w:rsidRPr="000425FC">
        <w:rPr>
          <w:sz w:val="20"/>
          <w:szCs w:val="20"/>
          <w:lang w:bidi="ar-EG"/>
        </w:rPr>
        <w:t xml:space="preserve"> is a reason of the </w:t>
      </w:r>
      <w:r w:rsidRPr="000425FC">
        <w:rPr>
          <w:i/>
          <w:iCs/>
          <w:sz w:val="20"/>
          <w:szCs w:val="20"/>
          <w:lang w:bidi="ar-EG"/>
        </w:rPr>
        <w:t>(DV)</w:t>
      </w:r>
      <w:r w:rsidRPr="000425FC">
        <w:rPr>
          <w:sz w:val="20"/>
          <w:szCs w:val="20"/>
          <w:lang w:bidi="ar-EG"/>
        </w:rPr>
        <w:t xml:space="preserve">.Even if we recognize that this is non-parametrically regression-based causality is unlike the one parametrically established by experimentation since the latter is focused on considering </w:t>
      </w:r>
      <w:r w:rsidRPr="000425FC">
        <w:rPr>
          <w:i/>
          <w:iCs/>
          <w:sz w:val="20"/>
          <w:szCs w:val="20"/>
          <w:lang w:bidi="ar-EG"/>
        </w:rPr>
        <w:t>(IV)</w:t>
      </w:r>
      <w:r w:rsidRPr="000425FC">
        <w:rPr>
          <w:sz w:val="20"/>
          <w:szCs w:val="20"/>
          <w:lang w:bidi="ar-EG"/>
        </w:rPr>
        <w:t xml:space="preserve"> as the one and full reason of </w:t>
      </w:r>
      <w:r w:rsidRPr="000425FC">
        <w:rPr>
          <w:i/>
          <w:iCs/>
          <w:sz w:val="20"/>
          <w:szCs w:val="20"/>
          <w:lang w:bidi="ar-EG"/>
        </w:rPr>
        <w:t>(DV)</w:t>
      </w:r>
      <w:r w:rsidRPr="000425FC">
        <w:rPr>
          <w:sz w:val="20"/>
          <w:szCs w:val="20"/>
          <w:lang w:bidi="ar-EG"/>
        </w:rPr>
        <w:t xml:space="preserve">. </w:t>
      </w:r>
    </w:p>
    <w:p w:rsidR="0051242E" w:rsidRDefault="0006498A" w:rsidP="00E23A0E">
      <w:pPr>
        <w:snapToGrid w:val="0"/>
        <w:ind w:firstLine="425"/>
        <w:jc w:val="both"/>
        <w:rPr>
          <w:sz w:val="20"/>
          <w:szCs w:val="20"/>
          <w:lang w:bidi="ar-EG"/>
        </w:rPr>
      </w:pPr>
      <w:r w:rsidRPr="000425FC">
        <w:rPr>
          <w:sz w:val="20"/>
          <w:szCs w:val="20"/>
          <w:lang w:bidi="ar-EG"/>
        </w:rPr>
        <w:t xml:space="preserve">The positive signals of all the </w:t>
      </w:r>
      <w:r w:rsidRPr="000425FC">
        <w:rPr>
          <w:i/>
          <w:iCs/>
          <w:sz w:val="20"/>
          <w:szCs w:val="20"/>
          <w:lang w:bidi="ar-EG"/>
        </w:rPr>
        <w:t>(β)</w:t>
      </w:r>
      <w:r w:rsidRPr="000425FC">
        <w:rPr>
          <w:sz w:val="20"/>
          <w:szCs w:val="20"/>
          <w:lang w:bidi="ar-EG"/>
        </w:rPr>
        <w:t>values were sufficiently indicating a positively direct relationship between both the examined variables. Liner by Liner</w:t>
      </w:r>
      <w:r w:rsidRPr="000425FC">
        <w:rPr>
          <w:i/>
          <w:iCs/>
          <w:sz w:val="20"/>
          <w:szCs w:val="20"/>
          <w:lang w:bidi="ar-EG"/>
        </w:rPr>
        <w:t>(X</w:t>
      </w:r>
      <w:r w:rsidRPr="000425FC">
        <w:rPr>
          <w:i/>
          <w:iCs/>
          <w:sz w:val="20"/>
          <w:szCs w:val="20"/>
        </w:rPr>
        <w:t>²</w:t>
      </w:r>
      <w:r w:rsidR="00387BF3" w:rsidRPr="000425FC">
        <w:rPr>
          <w:i/>
          <w:iCs/>
          <w:sz w:val="20"/>
          <w:szCs w:val="20"/>
        </w:rPr>
        <w:t>)</w:t>
      </w:r>
      <w:r w:rsidR="00387BF3" w:rsidRPr="000425FC">
        <w:rPr>
          <w:sz w:val="20"/>
          <w:szCs w:val="20"/>
        </w:rPr>
        <w:t xml:space="preserve"> values</w:t>
      </w:r>
      <w:r w:rsidRPr="000425FC">
        <w:rPr>
          <w:sz w:val="20"/>
          <w:szCs w:val="20"/>
          <w:lang w:bidi="ar-EG"/>
        </w:rPr>
        <w:t xml:space="preserve"> were at least </w:t>
      </w:r>
      <w:r w:rsidRPr="000425FC">
        <w:rPr>
          <w:i/>
          <w:iCs/>
          <w:sz w:val="20"/>
          <w:szCs w:val="20"/>
          <w:lang w:bidi="ar-EG"/>
        </w:rPr>
        <w:t>(</w:t>
      </w:r>
      <w:r w:rsidR="00521ED6" w:rsidRPr="000425FC">
        <w:rPr>
          <w:i/>
          <w:iCs/>
          <w:sz w:val="20"/>
          <w:szCs w:val="20"/>
          <w:lang w:bidi="ar-EG"/>
        </w:rPr>
        <w:t>154</w:t>
      </w:r>
      <w:r w:rsidRPr="000425FC">
        <w:rPr>
          <w:i/>
          <w:iCs/>
          <w:sz w:val="20"/>
          <w:szCs w:val="20"/>
          <w:lang w:bidi="ar-EG"/>
        </w:rPr>
        <w:t>.</w:t>
      </w:r>
      <w:r w:rsidR="00521ED6" w:rsidRPr="000425FC">
        <w:rPr>
          <w:i/>
          <w:iCs/>
          <w:sz w:val="20"/>
          <w:szCs w:val="20"/>
          <w:lang w:bidi="ar-EG"/>
        </w:rPr>
        <w:t>923</w:t>
      </w:r>
      <w:r w:rsidRPr="000425FC">
        <w:rPr>
          <w:i/>
          <w:iCs/>
          <w:sz w:val="20"/>
          <w:szCs w:val="20"/>
          <w:lang w:bidi="ar-EG"/>
        </w:rPr>
        <w:t>)</w:t>
      </w:r>
      <w:r w:rsidRPr="000425FC">
        <w:rPr>
          <w:sz w:val="20"/>
          <w:szCs w:val="20"/>
          <w:lang w:bidi="ar-EG"/>
        </w:rPr>
        <w:t xml:space="preserve">&gt; its tab. value that's previously pointed out at the same level of </w:t>
      </w:r>
      <w:r w:rsidRPr="000425FC">
        <w:rPr>
          <w:i/>
          <w:iCs/>
          <w:sz w:val="20"/>
          <w:szCs w:val="20"/>
          <w:lang w:bidi="ar-EG"/>
        </w:rPr>
        <w:t>Sig</w:t>
      </w:r>
      <w:r w:rsidRPr="000425FC">
        <w:rPr>
          <w:sz w:val="20"/>
          <w:szCs w:val="20"/>
          <w:lang w:bidi="ar-EG"/>
        </w:rPr>
        <w:t xml:space="preserve">. </w:t>
      </w:r>
      <w:r w:rsidR="00521ED6" w:rsidRPr="000425FC">
        <w:rPr>
          <w:i/>
          <w:iCs/>
          <w:sz w:val="20"/>
          <w:szCs w:val="20"/>
          <w:lang w:bidi="ar-EG"/>
        </w:rPr>
        <w:t>(0.05)</w:t>
      </w:r>
      <w:r w:rsidR="00D46743">
        <w:rPr>
          <w:sz w:val="20"/>
          <w:szCs w:val="20"/>
          <w:lang w:bidi="ar-EG"/>
        </w:rPr>
        <w:t xml:space="preserve"> </w:t>
      </w:r>
      <w:r w:rsidRPr="000425FC">
        <w:rPr>
          <w:sz w:val="20"/>
          <w:szCs w:val="20"/>
          <w:lang w:bidi="ar-EG"/>
        </w:rPr>
        <w:t xml:space="preserve">and </w:t>
      </w:r>
      <w:r w:rsidR="00927174" w:rsidRPr="000425FC">
        <w:rPr>
          <w:sz w:val="20"/>
          <w:szCs w:val="20"/>
          <w:lang w:bidi="ar-EG"/>
        </w:rPr>
        <w:t>same</w:t>
      </w:r>
      <w:r w:rsidR="00D46743">
        <w:rPr>
          <w:i/>
          <w:iCs/>
          <w:sz w:val="20"/>
          <w:szCs w:val="20"/>
          <w:lang w:bidi="ar-EG"/>
        </w:rPr>
        <w:t xml:space="preserve"> </w:t>
      </w:r>
      <w:proofErr w:type="spellStart"/>
      <w:proofErr w:type="gramStart"/>
      <w:r w:rsidR="005B12E9" w:rsidRPr="000425FC">
        <w:rPr>
          <w:i/>
          <w:iCs/>
          <w:sz w:val="20"/>
          <w:szCs w:val="20"/>
          <w:lang w:bidi="ar-EG"/>
        </w:rPr>
        <w:t>df</w:t>
      </w:r>
      <w:proofErr w:type="spellEnd"/>
      <w:proofErr w:type="gramEnd"/>
      <w:r w:rsidR="00D46743">
        <w:rPr>
          <w:i/>
          <w:iCs/>
          <w:sz w:val="20"/>
          <w:szCs w:val="20"/>
          <w:lang w:bidi="ar-EG"/>
        </w:rPr>
        <w:t xml:space="preserve"> </w:t>
      </w:r>
      <w:r w:rsidR="00521ED6" w:rsidRPr="000425FC">
        <w:rPr>
          <w:i/>
          <w:iCs/>
          <w:sz w:val="20"/>
          <w:szCs w:val="20"/>
          <w:lang w:bidi="ar-EG"/>
        </w:rPr>
        <w:t>(16)</w:t>
      </w:r>
      <w:r w:rsidR="005B12E9" w:rsidRPr="000425FC">
        <w:rPr>
          <w:sz w:val="20"/>
          <w:szCs w:val="20"/>
          <w:lang w:bidi="ar-EG"/>
        </w:rPr>
        <w:t xml:space="preserve">, </w:t>
      </w:r>
      <w:r w:rsidRPr="000425FC">
        <w:rPr>
          <w:sz w:val="20"/>
          <w:szCs w:val="20"/>
          <w:lang w:bidi="ar-EG"/>
        </w:rPr>
        <w:t xml:space="preserve">while </w:t>
      </w:r>
      <w:r w:rsidRPr="000425FC">
        <w:rPr>
          <w:i/>
          <w:iCs/>
          <w:sz w:val="20"/>
          <w:szCs w:val="20"/>
          <w:lang w:bidi="ar-EG"/>
        </w:rPr>
        <w:t>(P)</w:t>
      </w:r>
      <w:r w:rsidRPr="000425FC">
        <w:rPr>
          <w:sz w:val="20"/>
          <w:szCs w:val="20"/>
          <w:lang w:bidi="ar-EG"/>
        </w:rPr>
        <w:t xml:space="preserve"> was </w:t>
      </w:r>
      <w:r w:rsidRPr="000425FC">
        <w:rPr>
          <w:i/>
          <w:iCs/>
          <w:sz w:val="20"/>
          <w:szCs w:val="20"/>
          <w:lang w:bidi="ar-EG"/>
        </w:rPr>
        <w:t>(0.0)</w:t>
      </w:r>
      <w:r w:rsidRPr="000425FC">
        <w:rPr>
          <w:sz w:val="20"/>
          <w:szCs w:val="20"/>
          <w:lang w:bidi="ar-EG"/>
        </w:rPr>
        <w:t xml:space="preserve"> in all cases, which prove that this relationship is a liner one. </w:t>
      </w:r>
    </w:p>
    <w:p w:rsidR="009263B9" w:rsidRDefault="0006498A" w:rsidP="009263B9">
      <w:pPr>
        <w:snapToGrid w:val="0"/>
        <w:ind w:firstLine="425"/>
        <w:jc w:val="both"/>
        <w:rPr>
          <w:sz w:val="20"/>
          <w:szCs w:val="20"/>
          <w:lang w:bidi="ar-EG"/>
        </w:rPr>
      </w:pPr>
      <w:r w:rsidRPr="000425FC">
        <w:rPr>
          <w:sz w:val="20"/>
          <w:szCs w:val="20"/>
          <w:lang w:bidi="ar-EG"/>
        </w:rPr>
        <w:t xml:space="preserve">This was supported as well by establishing the simple regression in each case as shown by the (4) graphs followed to the same table above, to clarify that the dots represented the two variables on the strait </w:t>
      </w:r>
      <w:r w:rsidRPr="000425FC">
        <w:rPr>
          <w:sz w:val="20"/>
          <w:szCs w:val="20"/>
          <w:lang w:bidi="ar-EG"/>
        </w:rPr>
        <w:lastRenderedPageBreak/>
        <w:t>line were more than</w:t>
      </w:r>
      <w:r w:rsidRPr="000425FC">
        <w:rPr>
          <w:i/>
          <w:iCs/>
          <w:sz w:val="20"/>
          <w:szCs w:val="20"/>
          <w:lang w:bidi="ar-EG"/>
        </w:rPr>
        <w:t>(</w:t>
      </w:r>
      <w:r w:rsidR="00521ED6" w:rsidRPr="000425FC">
        <w:rPr>
          <w:i/>
          <w:iCs/>
          <w:sz w:val="20"/>
          <w:szCs w:val="20"/>
          <w:lang w:bidi="ar-EG"/>
        </w:rPr>
        <w:t>78</w:t>
      </w:r>
      <w:r w:rsidRPr="000425FC">
        <w:rPr>
          <w:i/>
          <w:iCs/>
          <w:sz w:val="20"/>
          <w:szCs w:val="20"/>
          <w:lang w:bidi="ar-EG"/>
        </w:rPr>
        <w:t>%)</w:t>
      </w:r>
      <w:r w:rsidRPr="000425FC">
        <w:rPr>
          <w:sz w:val="20"/>
          <w:szCs w:val="20"/>
          <w:lang w:bidi="ar-EG"/>
        </w:rPr>
        <w:t xml:space="preserve"> in all the investigated relationships, this was clearly established by the values of </w:t>
      </w:r>
      <w:r w:rsidRPr="000425FC">
        <w:rPr>
          <w:i/>
          <w:iCs/>
          <w:sz w:val="20"/>
          <w:szCs w:val="20"/>
          <w:lang w:bidi="ar-EG"/>
        </w:rPr>
        <w:t>(R)</w:t>
      </w:r>
      <w:r w:rsidRPr="000425FC">
        <w:rPr>
          <w:sz w:val="20"/>
          <w:szCs w:val="20"/>
          <w:lang w:bidi="ar-EG"/>
        </w:rPr>
        <w:t xml:space="preserve"> coefficient those were over </w:t>
      </w:r>
      <w:r w:rsidRPr="000425FC">
        <w:rPr>
          <w:i/>
          <w:iCs/>
          <w:sz w:val="20"/>
          <w:szCs w:val="20"/>
          <w:lang w:bidi="ar-EG"/>
        </w:rPr>
        <w:t>(0.</w:t>
      </w:r>
      <w:r w:rsidR="00521ED6" w:rsidRPr="000425FC">
        <w:rPr>
          <w:i/>
          <w:iCs/>
          <w:sz w:val="20"/>
          <w:szCs w:val="20"/>
          <w:lang w:bidi="ar-EG"/>
        </w:rPr>
        <w:t>7</w:t>
      </w:r>
      <w:r w:rsidRPr="000425FC">
        <w:rPr>
          <w:i/>
          <w:iCs/>
          <w:sz w:val="20"/>
          <w:szCs w:val="20"/>
          <w:lang w:bidi="ar-EG"/>
        </w:rPr>
        <w:t>8)</w:t>
      </w:r>
      <w:r w:rsidR="000425FC" w:rsidRPr="000425FC">
        <w:rPr>
          <w:sz w:val="20"/>
          <w:szCs w:val="20"/>
          <w:lang w:bidi="ar-EG"/>
        </w:rPr>
        <w:t>.W</w:t>
      </w:r>
      <w:r w:rsidRPr="000425FC">
        <w:rPr>
          <w:sz w:val="20"/>
          <w:szCs w:val="20"/>
          <w:lang w:bidi="ar-EG"/>
        </w:rPr>
        <w:t xml:space="preserve">ithin the context of using regression this is indicating that the </w:t>
      </w:r>
      <w:r w:rsidRPr="000425FC">
        <w:rPr>
          <w:i/>
          <w:iCs/>
          <w:sz w:val="20"/>
          <w:szCs w:val="20"/>
          <w:lang w:bidi="ar-EG"/>
        </w:rPr>
        <w:t>(DV)</w:t>
      </w:r>
      <w:r w:rsidRPr="000425FC">
        <w:rPr>
          <w:sz w:val="20"/>
          <w:szCs w:val="20"/>
          <w:lang w:bidi="ar-EG"/>
        </w:rPr>
        <w:t xml:space="preserve"> is a function in </w:t>
      </w:r>
      <w:r w:rsidRPr="000425FC">
        <w:rPr>
          <w:i/>
          <w:iCs/>
          <w:sz w:val="20"/>
          <w:szCs w:val="20"/>
          <w:lang w:bidi="ar-EG"/>
        </w:rPr>
        <w:t>(IV)</w:t>
      </w:r>
      <w:r w:rsidRPr="000425FC">
        <w:rPr>
          <w:sz w:val="20"/>
          <w:szCs w:val="20"/>
          <w:lang w:bidi="ar-EG"/>
        </w:rPr>
        <w:t xml:space="preserve">. The strength of such a relationship was twice-proved; in terms of the </w:t>
      </w:r>
      <w:r w:rsidR="00782D4E" w:rsidRPr="000425FC">
        <w:rPr>
          <w:sz w:val="20"/>
          <w:szCs w:val="20"/>
          <w:lang w:bidi="ar-EG"/>
        </w:rPr>
        <w:t xml:space="preserve">direction, </w:t>
      </w:r>
      <w:r w:rsidR="00D46743" w:rsidRPr="000425FC">
        <w:rPr>
          <w:sz w:val="20"/>
          <w:szCs w:val="20"/>
          <w:lang w:bidi="ar-EG"/>
        </w:rPr>
        <w:t>since the</w:t>
      </w:r>
      <w:r w:rsidRPr="000425FC">
        <w:rPr>
          <w:sz w:val="20"/>
          <w:szCs w:val="20"/>
          <w:lang w:bidi="ar-EG"/>
        </w:rPr>
        <w:t xml:space="preserve"> minimum value of </w:t>
      </w:r>
      <w:r w:rsidRPr="000425FC">
        <w:rPr>
          <w:i/>
          <w:iCs/>
          <w:sz w:val="20"/>
          <w:szCs w:val="20"/>
          <w:lang w:bidi="ar-EG"/>
        </w:rPr>
        <w:t xml:space="preserve">(R) </w:t>
      </w:r>
      <w:r w:rsidRPr="000425FC">
        <w:rPr>
          <w:sz w:val="20"/>
          <w:szCs w:val="20"/>
          <w:lang w:bidi="ar-EG"/>
        </w:rPr>
        <w:t xml:space="preserve">was </w:t>
      </w:r>
      <w:r w:rsidRPr="000425FC">
        <w:rPr>
          <w:i/>
          <w:iCs/>
          <w:sz w:val="20"/>
          <w:szCs w:val="20"/>
          <w:lang w:bidi="ar-EG"/>
        </w:rPr>
        <w:t>(</w:t>
      </w:r>
      <w:r w:rsidR="005C384A" w:rsidRPr="000425FC">
        <w:rPr>
          <w:i/>
          <w:iCs/>
          <w:sz w:val="20"/>
          <w:szCs w:val="20"/>
          <w:lang w:bidi="ar-EG"/>
        </w:rPr>
        <w:t>0.789</w:t>
      </w:r>
      <w:r w:rsidRPr="000425FC">
        <w:rPr>
          <w:i/>
          <w:iCs/>
          <w:sz w:val="20"/>
          <w:szCs w:val="20"/>
          <w:lang w:bidi="ar-EG"/>
        </w:rPr>
        <w:t>)</w:t>
      </w:r>
      <w:r w:rsidRPr="000425FC">
        <w:rPr>
          <w:sz w:val="20"/>
          <w:szCs w:val="20"/>
          <w:lang w:bidi="ar-EG"/>
        </w:rPr>
        <w:t xml:space="preserve">, also regarding the </w:t>
      </w:r>
      <w:r w:rsidR="00D46743" w:rsidRPr="000425FC">
        <w:rPr>
          <w:sz w:val="20"/>
          <w:szCs w:val="20"/>
          <w:lang w:bidi="ar-EG"/>
        </w:rPr>
        <w:t>form, as</w:t>
      </w:r>
      <w:r w:rsidR="005C384A" w:rsidRPr="000425FC">
        <w:rPr>
          <w:sz w:val="20"/>
          <w:szCs w:val="20"/>
          <w:lang w:bidi="ar-EG"/>
        </w:rPr>
        <w:t xml:space="preserve"> </w:t>
      </w:r>
      <w:r w:rsidRPr="000425FC">
        <w:rPr>
          <w:sz w:val="20"/>
          <w:szCs w:val="20"/>
          <w:lang w:bidi="ar-EG"/>
        </w:rPr>
        <w:t xml:space="preserve">the minimum value of </w:t>
      </w:r>
      <w:r w:rsidRPr="000425FC">
        <w:rPr>
          <w:i/>
          <w:iCs/>
          <w:sz w:val="20"/>
          <w:szCs w:val="20"/>
          <w:lang w:bidi="ar-EG"/>
        </w:rPr>
        <w:t>(R</w:t>
      </w:r>
      <w:r w:rsidRPr="000425FC">
        <w:rPr>
          <w:i/>
          <w:iCs/>
          <w:sz w:val="20"/>
          <w:szCs w:val="20"/>
        </w:rPr>
        <w:t>²</w:t>
      </w:r>
      <w:r w:rsidRPr="000425FC">
        <w:rPr>
          <w:i/>
          <w:iCs/>
          <w:sz w:val="20"/>
          <w:szCs w:val="20"/>
          <w:lang w:bidi="ar-EG"/>
        </w:rPr>
        <w:t>)</w:t>
      </w:r>
      <w:r w:rsidRPr="000425FC">
        <w:rPr>
          <w:sz w:val="20"/>
          <w:szCs w:val="20"/>
          <w:lang w:bidi="ar-EG"/>
        </w:rPr>
        <w:t xml:space="preserve"> was </w:t>
      </w:r>
      <w:r w:rsidRPr="000425FC">
        <w:rPr>
          <w:i/>
          <w:iCs/>
          <w:sz w:val="20"/>
          <w:szCs w:val="20"/>
          <w:lang w:bidi="ar-EG"/>
        </w:rPr>
        <w:t>(</w:t>
      </w:r>
      <w:r w:rsidR="005C384A" w:rsidRPr="000425FC">
        <w:rPr>
          <w:i/>
          <w:iCs/>
          <w:sz w:val="20"/>
          <w:szCs w:val="20"/>
          <w:lang w:bidi="ar-EG"/>
        </w:rPr>
        <w:t>0.622</w:t>
      </w:r>
      <w:r w:rsidRPr="000425FC">
        <w:rPr>
          <w:i/>
          <w:iCs/>
          <w:sz w:val="20"/>
          <w:szCs w:val="20"/>
          <w:lang w:bidi="ar-EG"/>
        </w:rPr>
        <w:t>)</w:t>
      </w:r>
      <w:r w:rsidRPr="000425FC">
        <w:rPr>
          <w:sz w:val="20"/>
          <w:szCs w:val="20"/>
          <w:lang w:bidi="ar-EG"/>
        </w:rPr>
        <w:t>.</w:t>
      </w:r>
    </w:p>
    <w:p w:rsidR="0006498A" w:rsidRPr="000425FC" w:rsidRDefault="0006498A" w:rsidP="009263B9">
      <w:pPr>
        <w:snapToGrid w:val="0"/>
        <w:ind w:firstLine="425"/>
        <w:jc w:val="both"/>
        <w:rPr>
          <w:i/>
          <w:iCs/>
          <w:sz w:val="20"/>
          <w:szCs w:val="16"/>
        </w:rPr>
      </w:pPr>
      <w:r w:rsidRPr="000425FC">
        <w:rPr>
          <w:sz w:val="20"/>
          <w:szCs w:val="20"/>
          <w:lang w:bidi="ar-EG"/>
        </w:rPr>
        <w:t xml:space="preserve">As a consequence, the sub-hypotheses </w:t>
      </w:r>
      <w:r w:rsidRPr="000425FC">
        <w:rPr>
          <w:i/>
          <w:iCs/>
          <w:sz w:val="20"/>
          <w:szCs w:val="20"/>
          <w:lang w:bidi="ar-EG"/>
        </w:rPr>
        <w:t>(</w:t>
      </w:r>
      <w:r w:rsidRPr="000425FC">
        <w:rPr>
          <w:i/>
          <w:iCs/>
          <w:sz w:val="20"/>
          <w:szCs w:val="20"/>
        </w:rPr>
        <w:t>H</w:t>
      </w:r>
      <w:r w:rsidRPr="000425FC">
        <w:rPr>
          <w:i/>
          <w:iCs/>
          <w:sz w:val="20"/>
          <w:szCs w:val="20"/>
          <w:vertAlign w:val="subscript"/>
        </w:rPr>
        <w:t>o</w:t>
      </w:r>
      <w:r w:rsidRPr="000425FC">
        <w:rPr>
          <w:i/>
          <w:iCs/>
          <w:sz w:val="20"/>
          <w:szCs w:val="20"/>
        </w:rPr>
        <w:t xml:space="preserve"> 3/4/1</w:t>
      </w:r>
      <w:r w:rsidRPr="000425FC">
        <w:rPr>
          <w:i/>
          <w:iCs/>
          <w:sz w:val="20"/>
          <w:szCs w:val="20"/>
          <w:lang w:bidi="ar-EG"/>
        </w:rPr>
        <w:t>), (</w:t>
      </w:r>
      <w:r w:rsidRPr="000425FC">
        <w:rPr>
          <w:i/>
          <w:iCs/>
          <w:sz w:val="20"/>
          <w:szCs w:val="20"/>
        </w:rPr>
        <w:t>H</w:t>
      </w:r>
      <w:r w:rsidRPr="000425FC">
        <w:rPr>
          <w:i/>
          <w:iCs/>
          <w:sz w:val="20"/>
          <w:szCs w:val="20"/>
          <w:vertAlign w:val="subscript"/>
        </w:rPr>
        <w:t>o</w:t>
      </w:r>
      <w:r w:rsidRPr="000425FC">
        <w:rPr>
          <w:i/>
          <w:iCs/>
          <w:sz w:val="20"/>
          <w:szCs w:val="20"/>
        </w:rPr>
        <w:t xml:space="preserve"> 3/4/2</w:t>
      </w:r>
      <w:r w:rsidRPr="000425FC">
        <w:rPr>
          <w:i/>
          <w:iCs/>
          <w:sz w:val="20"/>
          <w:szCs w:val="20"/>
          <w:lang w:bidi="ar-EG"/>
        </w:rPr>
        <w:t>), (</w:t>
      </w:r>
      <w:r w:rsidRPr="000425FC">
        <w:rPr>
          <w:i/>
          <w:iCs/>
          <w:sz w:val="20"/>
          <w:szCs w:val="20"/>
        </w:rPr>
        <w:t>H</w:t>
      </w:r>
      <w:r w:rsidRPr="000425FC">
        <w:rPr>
          <w:i/>
          <w:iCs/>
          <w:sz w:val="20"/>
          <w:szCs w:val="20"/>
          <w:vertAlign w:val="subscript"/>
        </w:rPr>
        <w:t>o</w:t>
      </w:r>
      <w:r w:rsidRPr="000425FC">
        <w:rPr>
          <w:i/>
          <w:iCs/>
          <w:sz w:val="20"/>
          <w:szCs w:val="20"/>
        </w:rPr>
        <w:t xml:space="preserve"> 3/4/3</w:t>
      </w:r>
      <w:r w:rsidRPr="000425FC">
        <w:rPr>
          <w:i/>
          <w:iCs/>
          <w:sz w:val="20"/>
          <w:szCs w:val="20"/>
          <w:lang w:bidi="ar-EG"/>
        </w:rPr>
        <w:t>),</w:t>
      </w:r>
      <w:r w:rsidRPr="000425FC">
        <w:rPr>
          <w:sz w:val="20"/>
          <w:szCs w:val="20"/>
          <w:lang w:bidi="ar-EG"/>
        </w:rPr>
        <w:t xml:space="preserve"> and </w:t>
      </w:r>
      <w:r w:rsidRPr="000425FC">
        <w:rPr>
          <w:i/>
          <w:iCs/>
          <w:sz w:val="20"/>
          <w:szCs w:val="20"/>
          <w:lang w:bidi="ar-EG"/>
        </w:rPr>
        <w:t>(</w:t>
      </w:r>
      <w:r w:rsidRPr="000425FC">
        <w:rPr>
          <w:i/>
          <w:iCs/>
          <w:sz w:val="20"/>
          <w:szCs w:val="20"/>
        </w:rPr>
        <w:t>H</w:t>
      </w:r>
      <w:r w:rsidRPr="000425FC">
        <w:rPr>
          <w:i/>
          <w:iCs/>
          <w:sz w:val="20"/>
          <w:szCs w:val="20"/>
          <w:vertAlign w:val="subscript"/>
        </w:rPr>
        <w:t>o</w:t>
      </w:r>
      <w:r w:rsidRPr="000425FC">
        <w:rPr>
          <w:i/>
          <w:iCs/>
          <w:sz w:val="20"/>
          <w:szCs w:val="20"/>
        </w:rPr>
        <w:t xml:space="preserve"> 3/4/4</w:t>
      </w:r>
      <w:r w:rsidRPr="000425FC">
        <w:rPr>
          <w:i/>
          <w:iCs/>
          <w:sz w:val="20"/>
          <w:szCs w:val="20"/>
          <w:lang w:bidi="ar-EG"/>
        </w:rPr>
        <w:t>)</w:t>
      </w:r>
      <w:r w:rsidRPr="000425FC">
        <w:rPr>
          <w:sz w:val="20"/>
          <w:szCs w:val="20"/>
          <w:lang w:bidi="ar-EG"/>
        </w:rPr>
        <w:t xml:space="preserve"> were rejected to accept alternatively the reverse hypothesis of each so as to prove that there is a significant and statistically indicative relationship between; on the one hand, the top-managers' failure to actualize– through the best of organization's people –the management technical function of controlling and on the other hand, the failure of these centers' top-managers in pre-requisitely practicing four management behavioral functions to gain the employees' trust against internal incoherence and peace deficiency</w:t>
      </w:r>
      <w:r w:rsidRPr="000425FC">
        <w:rPr>
          <w:sz w:val="20"/>
          <w:szCs w:val="20"/>
        </w:rPr>
        <w:t xml:space="preserve">. This is collectively proving the opposite hypothesis to the null hypothesis </w:t>
      </w:r>
      <w:r w:rsidRPr="000425FC">
        <w:rPr>
          <w:i/>
          <w:iCs/>
          <w:sz w:val="20"/>
          <w:szCs w:val="20"/>
        </w:rPr>
        <w:t>(H</w:t>
      </w:r>
      <w:r w:rsidRPr="000425FC">
        <w:rPr>
          <w:i/>
          <w:iCs/>
          <w:sz w:val="20"/>
          <w:szCs w:val="20"/>
          <w:vertAlign w:val="subscript"/>
        </w:rPr>
        <w:t>o</w:t>
      </w:r>
      <w:r w:rsidRPr="000425FC">
        <w:rPr>
          <w:i/>
          <w:iCs/>
          <w:sz w:val="20"/>
          <w:szCs w:val="20"/>
        </w:rPr>
        <w:t xml:space="preserve"> 3/</w:t>
      </w:r>
      <w:r w:rsidR="005C384A" w:rsidRPr="000425FC">
        <w:rPr>
          <w:i/>
          <w:iCs/>
          <w:sz w:val="20"/>
          <w:szCs w:val="20"/>
        </w:rPr>
        <w:t>4</w:t>
      </w:r>
      <w:r w:rsidRPr="000425FC">
        <w:rPr>
          <w:i/>
          <w:iCs/>
          <w:sz w:val="20"/>
          <w:szCs w:val="20"/>
        </w:rPr>
        <w:t>).</w:t>
      </w:r>
    </w:p>
    <w:p w:rsidR="00420057" w:rsidRDefault="00D46743" w:rsidP="009263B9">
      <w:pPr>
        <w:snapToGrid w:val="0"/>
        <w:jc w:val="both"/>
        <w:rPr>
          <w:b/>
          <w:bCs/>
          <w:sz w:val="20"/>
          <w:szCs w:val="20"/>
        </w:rPr>
      </w:pPr>
      <w:r w:rsidRPr="000425FC">
        <w:rPr>
          <w:b/>
          <w:bCs/>
          <w:sz w:val="20"/>
          <w:szCs w:val="20"/>
        </w:rPr>
        <w:lastRenderedPageBreak/>
        <w:t>Overall</w:t>
      </w:r>
      <w:r>
        <w:rPr>
          <w:b/>
          <w:bCs/>
          <w:sz w:val="20"/>
          <w:szCs w:val="20"/>
        </w:rPr>
        <w:t xml:space="preserve"> </w:t>
      </w:r>
      <w:r w:rsidRPr="000425FC">
        <w:rPr>
          <w:b/>
          <w:bCs/>
          <w:sz w:val="20"/>
          <w:szCs w:val="20"/>
        </w:rPr>
        <w:t>interpre</w:t>
      </w:r>
      <w:r>
        <w:rPr>
          <w:b/>
          <w:bCs/>
          <w:sz w:val="20"/>
          <w:szCs w:val="20"/>
        </w:rPr>
        <w:t>tive</w:t>
      </w:r>
      <w:r w:rsidR="00B52063">
        <w:rPr>
          <w:b/>
          <w:bCs/>
          <w:sz w:val="20"/>
          <w:szCs w:val="20"/>
        </w:rPr>
        <w:t xml:space="preserve"> &amp;a</w:t>
      </w:r>
      <w:r w:rsidR="000D68E6" w:rsidRPr="000425FC">
        <w:rPr>
          <w:b/>
          <w:bCs/>
          <w:sz w:val="20"/>
          <w:szCs w:val="20"/>
        </w:rPr>
        <w:t>naly</w:t>
      </w:r>
      <w:r w:rsidR="00B52063">
        <w:rPr>
          <w:b/>
          <w:bCs/>
          <w:sz w:val="20"/>
          <w:szCs w:val="20"/>
        </w:rPr>
        <w:t>tical discussion</w:t>
      </w:r>
      <w:r w:rsidR="0007589E" w:rsidRPr="000425FC">
        <w:rPr>
          <w:b/>
          <w:bCs/>
          <w:sz w:val="20"/>
          <w:szCs w:val="20"/>
        </w:rPr>
        <w:t>:</w:t>
      </w:r>
    </w:p>
    <w:p w:rsidR="00D16304" w:rsidRPr="000425FC" w:rsidRDefault="000D68E6" w:rsidP="00E23A0E">
      <w:pPr>
        <w:snapToGrid w:val="0"/>
        <w:ind w:firstLine="425"/>
        <w:jc w:val="both"/>
        <w:rPr>
          <w:sz w:val="20"/>
          <w:szCs w:val="20"/>
        </w:rPr>
      </w:pPr>
      <w:r w:rsidRPr="000425FC">
        <w:rPr>
          <w:sz w:val="20"/>
          <w:szCs w:val="20"/>
        </w:rPr>
        <w:t>Based upon hitting the reality of the research target media centers</w:t>
      </w:r>
      <w:r w:rsidR="00D16304" w:rsidRPr="000425FC">
        <w:rPr>
          <w:sz w:val="20"/>
          <w:szCs w:val="20"/>
        </w:rPr>
        <w:t xml:space="preserve"> workplace</w:t>
      </w:r>
      <w:r w:rsidRPr="000425FC">
        <w:rPr>
          <w:sz w:val="20"/>
          <w:szCs w:val="20"/>
        </w:rPr>
        <w:t xml:space="preserve">, it could be highlighted that the </w:t>
      </w:r>
      <w:r w:rsidR="00DE475F" w:rsidRPr="000425FC">
        <w:rPr>
          <w:sz w:val="20"/>
          <w:szCs w:val="20"/>
        </w:rPr>
        <w:t xml:space="preserve">research hypothetical </w:t>
      </w:r>
      <w:r w:rsidRPr="000425FC">
        <w:rPr>
          <w:sz w:val="20"/>
          <w:szCs w:val="20"/>
        </w:rPr>
        <w:t>path</w:t>
      </w:r>
      <w:r w:rsidR="00DE475F" w:rsidRPr="000425FC">
        <w:rPr>
          <w:sz w:val="20"/>
          <w:szCs w:val="20"/>
        </w:rPr>
        <w:t>, which has covered within the context of two interrelated hypotheses, three main variables; the dependent variable or the incapability of practicing the management technical functions, the intermediate varia</w:t>
      </w:r>
      <w:r w:rsidR="009A2EF1" w:rsidRPr="000425FC">
        <w:rPr>
          <w:sz w:val="20"/>
          <w:szCs w:val="20"/>
        </w:rPr>
        <w:t xml:space="preserve">ble or the negative effect occurred by rumors on the organization coherence and peace, and the independent variable </w:t>
      </w:r>
      <w:r w:rsidR="00D16304" w:rsidRPr="000425FC">
        <w:rPr>
          <w:sz w:val="20"/>
          <w:szCs w:val="20"/>
        </w:rPr>
        <w:t>that's</w:t>
      </w:r>
      <w:r w:rsidR="009A2EF1" w:rsidRPr="000425FC">
        <w:rPr>
          <w:sz w:val="20"/>
          <w:szCs w:val="20"/>
        </w:rPr>
        <w:t xml:space="preserve"> </w:t>
      </w:r>
      <w:r w:rsidR="00D46743" w:rsidRPr="000425FC">
        <w:rPr>
          <w:sz w:val="20"/>
          <w:szCs w:val="20"/>
        </w:rPr>
        <w:t>the deficiency</w:t>
      </w:r>
      <w:r w:rsidR="009A2EF1" w:rsidRPr="000425FC">
        <w:rPr>
          <w:sz w:val="20"/>
          <w:szCs w:val="20"/>
        </w:rPr>
        <w:t xml:space="preserve"> or lack of practicing the m</w:t>
      </w:r>
      <w:r w:rsidR="00D16304" w:rsidRPr="000425FC">
        <w:rPr>
          <w:sz w:val="20"/>
          <w:szCs w:val="20"/>
        </w:rPr>
        <w:t xml:space="preserve">anagement behavioral functions, has </w:t>
      </w:r>
      <w:r w:rsidR="0026290C" w:rsidRPr="000425FC">
        <w:rPr>
          <w:sz w:val="20"/>
          <w:szCs w:val="20"/>
        </w:rPr>
        <w:t>made plain</w:t>
      </w:r>
      <w:r w:rsidR="00D16304" w:rsidRPr="000425FC">
        <w:rPr>
          <w:sz w:val="20"/>
          <w:szCs w:val="20"/>
        </w:rPr>
        <w:t xml:space="preserve"> the following:</w:t>
      </w:r>
    </w:p>
    <w:p w:rsidR="000C3E45" w:rsidRPr="000425FC" w:rsidRDefault="0026290C" w:rsidP="00DC499A">
      <w:pPr>
        <w:snapToGrid w:val="0"/>
        <w:ind w:firstLine="425"/>
        <w:jc w:val="both"/>
        <w:rPr>
          <w:sz w:val="20"/>
          <w:szCs w:val="20"/>
        </w:rPr>
      </w:pPr>
      <w:r w:rsidRPr="000425FC">
        <w:rPr>
          <w:b/>
          <w:bCs/>
          <w:sz w:val="20"/>
          <w:szCs w:val="20"/>
        </w:rPr>
        <w:t>First</w:t>
      </w:r>
      <w:r w:rsidRPr="000425FC">
        <w:rPr>
          <w:sz w:val="20"/>
          <w:szCs w:val="20"/>
        </w:rPr>
        <w:t xml:space="preserve">, </w:t>
      </w:r>
      <w:r w:rsidR="00D16304" w:rsidRPr="000425FC">
        <w:rPr>
          <w:sz w:val="20"/>
          <w:szCs w:val="20"/>
        </w:rPr>
        <w:t xml:space="preserve">the failure of </w:t>
      </w:r>
      <w:r w:rsidR="00DC499A">
        <w:rPr>
          <w:sz w:val="20"/>
          <w:szCs w:val="20"/>
        </w:rPr>
        <w:t xml:space="preserve">the </w:t>
      </w:r>
      <w:r w:rsidR="00D16304" w:rsidRPr="000425FC">
        <w:rPr>
          <w:sz w:val="20"/>
          <w:szCs w:val="20"/>
        </w:rPr>
        <w:t>top-managers</w:t>
      </w:r>
      <w:r w:rsidRPr="000425FC">
        <w:rPr>
          <w:sz w:val="20"/>
          <w:szCs w:val="20"/>
        </w:rPr>
        <w:t xml:space="preserve"> to practice, as it should </w:t>
      </w:r>
      <w:r w:rsidR="00D46743" w:rsidRPr="000425FC">
        <w:rPr>
          <w:sz w:val="20"/>
          <w:szCs w:val="20"/>
        </w:rPr>
        <w:t>be, the</w:t>
      </w:r>
      <w:r w:rsidRPr="000425FC">
        <w:rPr>
          <w:sz w:val="20"/>
          <w:szCs w:val="20"/>
        </w:rPr>
        <w:t xml:space="preserve"> technical functions of management through the best of the media organizations' </w:t>
      </w:r>
      <w:r w:rsidR="00D46743" w:rsidRPr="000425FC">
        <w:rPr>
          <w:sz w:val="20"/>
          <w:szCs w:val="20"/>
        </w:rPr>
        <w:t>people</w:t>
      </w:r>
      <w:r w:rsidR="00D46743">
        <w:rPr>
          <w:sz w:val="20"/>
          <w:szCs w:val="20"/>
        </w:rPr>
        <w:t>,</w:t>
      </w:r>
      <w:r w:rsidR="00D46743" w:rsidRPr="000425FC">
        <w:rPr>
          <w:sz w:val="20"/>
          <w:szCs w:val="20"/>
        </w:rPr>
        <w:t xml:space="preserve"> and</w:t>
      </w:r>
      <w:r w:rsidRPr="000425FC">
        <w:rPr>
          <w:sz w:val="20"/>
          <w:szCs w:val="20"/>
        </w:rPr>
        <w:t xml:space="preserve"> this could be briefly shown by demonstrating the latter's </w:t>
      </w:r>
      <w:r w:rsidR="000C3E45" w:rsidRPr="000425FC">
        <w:rPr>
          <w:sz w:val="20"/>
          <w:szCs w:val="20"/>
        </w:rPr>
        <w:t xml:space="preserve">intentional </w:t>
      </w:r>
      <w:r w:rsidRPr="000425FC">
        <w:rPr>
          <w:sz w:val="20"/>
          <w:szCs w:val="20"/>
        </w:rPr>
        <w:t>actions that are really eye-witnessed</w:t>
      </w:r>
      <w:r w:rsidR="00CF5434" w:rsidRPr="000425FC">
        <w:rPr>
          <w:sz w:val="20"/>
          <w:szCs w:val="20"/>
        </w:rPr>
        <w:t xml:space="preserve"> in these centers</w:t>
      </w:r>
      <w:r w:rsidR="000C3E45" w:rsidRPr="000425FC">
        <w:rPr>
          <w:sz w:val="20"/>
          <w:szCs w:val="20"/>
        </w:rPr>
        <w:t>'</w:t>
      </w:r>
      <w:r w:rsidR="00CF5434" w:rsidRPr="000425FC">
        <w:rPr>
          <w:sz w:val="20"/>
          <w:szCs w:val="20"/>
        </w:rPr>
        <w:t xml:space="preserve"> workplace:</w:t>
      </w:r>
    </w:p>
    <w:p w:rsidR="000C3E45" w:rsidRPr="000425FC" w:rsidRDefault="000C3E45" w:rsidP="00EC4E25">
      <w:pPr>
        <w:numPr>
          <w:ilvl w:val="0"/>
          <w:numId w:val="37"/>
        </w:numPr>
        <w:snapToGrid w:val="0"/>
        <w:jc w:val="both"/>
        <w:rPr>
          <w:sz w:val="20"/>
          <w:szCs w:val="20"/>
        </w:rPr>
      </w:pPr>
      <w:r w:rsidRPr="000425FC">
        <w:rPr>
          <w:sz w:val="20"/>
          <w:szCs w:val="20"/>
        </w:rPr>
        <w:t xml:space="preserve">Deviating deliberately far out of the clearly </w:t>
      </w:r>
      <w:r w:rsidR="000A25B5" w:rsidRPr="000425FC">
        <w:rPr>
          <w:sz w:val="20"/>
          <w:szCs w:val="20"/>
        </w:rPr>
        <w:t>pre-</w:t>
      </w:r>
      <w:r w:rsidR="00D46743" w:rsidRPr="000425FC">
        <w:rPr>
          <w:sz w:val="20"/>
          <w:szCs w:val="20"/>
        </w:rPr>
        <w:t>set goals</w:t>
      </w:r>
      <w:r w:rsidRPr="000425FC">
        <w:rPr>
          <w:sz w:val="20"/>
          <w:szCs w:val="20"/>
        </w:rPr>
        <w:t>.</w:t>
      </w:r>
    </w:p>
    <w:p w:rsidR="000A25B5" w:rsidRPr="000425FC" w:rsidRDefault="0085475B" w:rsidP="00EC4E25">
      <w:pPr>
        <w:numPr>
          <w:ilvl w:val="0"/>
          <w:numId w:val="38"/>
        </w:numPr>
        <w:snapToGrid w:val="0"/>
        <w:jc w:val="both"/>
        <w:rPr>
          <w:sz w:val="20"/>
          <w:szCs w:val="20"/>
        </w:rPr>
      </w:pPr>
      <w:r w:rsidRPr="000425FC">
        <w:rPr>
          <w:sz w:val="20"/>
          <w:szCs w:val="20"/>
        </w:rPr>
        <w:t>W</w:t>
      </w:r>
      <w:r w:rsidR="000C3E45" w:rsidRPr="000425FC">
        <w:rPr>
          <w:sz w:val="20"/>
          <w:szCs w:val="20"/>
        </w:rPr>
        <w:t>orking haphazardly the work strategy in terms of the objectives</w:t>
      </w:r>
      <w:r w:rsidR="000A25B5" w:rsidRPr="000425FC">
        <w:rPr>
          <w:sz w:val="20"/>
          <w:szCs w:val="20"/>
        </w:rPr>
        <w:t>' position, terms</w:t>
      </w:r>
      <w:r w:rsidR="000C3E45" w:rsidRPr="000425FC">
        <w:rPr>
          <w:sz w:val="20"/>
          <w:szCs w:val="20"/>
        </w:rPr>
        <w:t xml:space="preserve">, priority, </w:t>
      </w:r>
      <w:r w:rsidR="00DB1D91" w:rsidRPr="000425FC">
        <w:rPr>
          <w:sz w:val="20"/>
          <w:szCs w:val="20"/>
        </w:rPr>
        <w:t xml:space="preserve">or </w:t>
      </w:r>
      <w:r w:rsidR="000C3E45" w:rsidRPr="000425FC">
        <w:rPr>
          <w:sz w:val="20"/>
          <w:szCs w:val="20"/>
        </w:rPr>
        <w:t>ordering</w:t>
      </w:r>
      <w:r w:rsidR="000A25B5" w:rsidRPr="000425FC">
        <w:rPr>
          <w:sz w:val="20"/>
          <w:szCs w:val="20"/>
        </w:rPr>
        <w:t>.</w:t>
      </w:r>
    </w:p>
    <w:p w:rsidR="000A25B5" w:rsidRPr="000425FC" w:rsidRDefault="0085475B" w:rsidP="00EC4E25">
      <w:pPr>
        <w:numPr>
          <w:ilvl w:val="0"/>
          <w:numId w:val="39"/>
        </w:numPr>
        <w:snapToGrid w:val="0"/>
        <w:jc w:val="both"/>
        <w:rPr>
          <w:sz w:val="20"/>
          <w:szCs w:val="20"/>
        </w:rPr>
      </w:pPr>
      <w:r w:rsidRPr="000425FC">
        <w:rPr>
          <w:sz w:val="20"/>
          <w:szCs w:val="20"/>
        </w:rPr>
        <w:t>E</w:t>
      </w:r>
      <w:r w:rsidR="000A25B5" w:rsidRPr="000425FC">
        <w:rPr>
          <w:sz w:val="20"/>
          <w:szCs w:val="20"/>
        </w:rPr>
        <w:t>xploiting negatively the flexibility allowed to the applied policies and programs.</w:t>
      </w:r>
    </w:p>
    <w:p w:rsidR="008260CC" w:rsidRPr="000425FC" w:rsidRDefault="0085475B" w:rsidP="00EC4E25">
      <w:pPr>
        <w:numPr>
          <w:ilvl w:val="0"/>
          <w:numId w:val="40"/>
        </w:numPr>
        <w:snapToGrid w:val="0"/>
        <w:jc w:val="both"/>
        <w:rPr>
          <w:sz w:val="20"/>
          <w:szCs w:val="20"/>
        </w:rPr>
      </w:pPr>
      <w:r w:rsidRPr="000425FC">
        <w:rPr>
          <w:sz w:val="20"/>
          <w:szCs w:val="20"/>
        </w:rPr>
        <w:t>L</w:t>
      </w:r>
      <w:r w:rsidR="008260CC" w:rsidRPr="000425FC">
        <w:rPr>
          <w:sz w:val="20"/>
          <w:szCs w:val="20"/>
        </w:rPr>
        <w:t>agging carelessly in executing the work tactics to the extent of time wasting.</w:t>
      </w:r>
    </w:p>
    <w:p w:rsidR="008260CC" w:rsidRPr="000425FC" w:rsidRDefault="0085475B" w:rsidP="00EC4E25">
      <w:pPr>
        <w:numPr>
          <w:ilvl w:val="0"/>
          <w:numId w:val="41"/>
        </w:numPr>
        <w:snapToGrid w:val="0"/>
        <w:jc w:val="both"/>
        <w:rPr>
          <w:sz w:val="20"/>
          <w:szCs w:val="20"/>
        </w:rPr>
      </w:pPr>
      <w:r w:rsidRPr="000425FC">
        <w:rPr>
          <w:sz w:val="20"/>
          <w:szCs w:val="20"/>
        </w:rPr>
        <w:t>P</w:t>
      </w:r>
      <w:r w:rsidR="008260CC" w:rsidRPr="000425FC">
        <w:rPr>
          <w:sz w:val="20"/>
          <w:szCs w:val="20"/>
        </w:rPr>
        <w:t>referring the personal techniques to the work legalized ones in getting the wok performed.</w:t>
      </w:r>
    </w:p>
    <w:p w:rsidR="008260CC" w:rsidRPr="000425FC" w:rsidRDefault="0085475B" w:rsidP="00EC4E25">
      <w:pPr>
        <w:numPr>
          <w:ilvl w:val="0"/>
          <w:numId w:val="42"/>
        </w:numPr>
        <w:snapToGrid w:val="0"/>
        <w:jc w:val="both"/>
        <w:rPr>
          <w:sz w:val="20"/>
          <w:szCs w:val="20"/>
        </w:rPr>
      </w:pPr>
      <w:r w:rsidRPr="000425FC">
        <w:rPr>
          <w:sz w:val="20"/>
          <w:szCs w:val="20"/>
        </w:rPr>
        <w:t>P</w:t>
      </w:r>
      <w:r w:rsidR="008260CC" w:rsidRPr="000425FC">
        <w:rPr>
          <w:sz w:val="20"/>
          <w:szCs w:val="20"/>
        </w:rPr>
        <w:t xml:space="preserve">racticing </w:t>
      </w:r>
      <w:r w:rsidR="00387BF3" w:rsidRPr="000425FC">
        <w:rPr>
          <w:sz w:val="20"/>
          <w:szCs w:val="20"/>
        </w:rPr>
        <w:t>obvious forms</w:t>
      </w:r>
      <w:r w:rsidR="008260CC" w:rsidRPr="000425FC">
        <w:rPr>
          <w:sz w:val="20"/>
          <w:szCs w:val="20"/>
        </w:rPr>
        <w:t xml:space="preserve"> of organization disloyalty and low level of organizational citizenship.</w:t>
      </w:r>
    </w:p>
    <w:p w:rsidR="00DB1D91" w:rsidRPr="000425FC" w:rsidRDefault="00053C22" w:rsidP="00EC4E25">
      <w:pPr>
        <w:numPr>
          <w:ilvl w:val="0"/>
          <w:numId w:val="43"/>
        </w:numPr>
        <w:snapToGrid w:val="0"/>
        <w:jc w:val="both"/>
        <w:rPr>
          <w:sz w:val="20"/>
          <w:szCs w:val="20"/>
        </w:rPr>
      </w:pPr>
      <w:r w:rsidRPr="000425FC">
        <w:rPr>
          <w:sz w:val="20"/>
          <w:szCs w:val="20"/>
        </w:rPr>
        <w:t>E</w:t>
      </w:r>
      <w:r w:rsidR="0085475B" w:rsidRPr="000425FC">
        <w:rPr>
          <w:sz w:val="20"/>
          <w:szCs w:val="20"/>
        </w:rPr>
        <w:t>ncouraging</w:t>
      </w:r>
      <w:r w:rsidR="008260CC" w:rsidRPr="000425FC">
        <w:rPr>
          <w:sz w:val="20"/>
          <w:szCs w:val="20"/>
        </w:rPr>
        <w:t xml:space="preserve"> </w:t>
      </w:r>
      <w:r w:rsidR="00D46743" w:rsidRPr="000425FC">
        <w:rPr>
          <w:sz w:val="20"/>
          <w:szCs w:val="20"/>
        </w:rPr>
        <w:t>unjustifiably the</w:t>
      </w:r>
      <w:r w:rsidR="0085475B" w:rsidRPr="000425FC">
        <w:rPr>
          <w:sz w:val="20"/>
          <w:szCs w:val="20"/>
        </w:rPr>
        <w:t xml:space="preserve"> </w:t>
      </w:r>
      <w:r w:rsidR="008260CC" w:rsidRPr="000425FC">
        <w:rPr>
          <w:sz w:val="20"/>
          <w:szCs w:val="20"/>
        </w:rPr>
        <w:t xml:space="preserve">types of </w:t>
      </w:r>
      <w:r w:rsidR="00DB1D91" w:rsidRPr="000425FC">
        <w:rPr>
          <w:sz w:val="20"/>
          <w:szCs w:val="20"/>
        </w:rPr>
        <w:t>organization-individual goal-conflict and interpersonal conflict.</w:t>
      </w:r>
    </w:p>
    <w:p w:rsidR="00DB1D91" w:rsidRPr="000425FC" w:rsidRDefault="00B6255A" w:rsidP="00EC4E25">
      <w:pPr>
        <w:numPr>
          <w:ilvl w:val="0"/>
          <w:numId w:val="44"/>
        </w:numPr>
        <w:snapToGrid w:val="0"/>
        <w:jc w:val="both"/>
        <w:rPr>
          <w:sz w:val="20"/>
          <w:szCs w:val="20"/>
        </w:rPr>
      </w:pPr>
      <w:r w:rsidRPr="000425FC">
        <w:rPr>
          <w:sz w:val="20"/>
          <w:szCs w:val="20"/>
        </w:rPr>
        <w:t>Disabling</w:t>
      </w:r>
      <w:r w:rsidR="00DB1D91" w:rsidRPr="000425FC">
        <w:rPr>
          <w:sz w:val="20"/>
          <w:szCs w:val="20"/>
        </w:rPr>
        <w:t xml:space="preserve"> the upward communications to hide the direction of the base line work.</w:t>
      </w:r>
    </w:p>
    <w:p w:rsidR="00DB1D91" w:rsidRPr="000425FC" w:rsidRDefault="00053C22" w:rsidP="00EC4E25">
      <w:pPr>
        <w:numPr>
          <w:ilvl w:val="0"/>
          <w:numId w:val="45"/>
        </w:numPr>
        <w:snapToGrid w:val="0"/>
        <w:jc w:val="both"/>
        <w:rPr>
          <w:sz w:val="20"/>
          <w:szCs w:val="20"/>
        </w:rPr>
      </w:pPr>
      <w:r w:rsidRPr="000425FC">
        <w:rPr>
          <w:sz w:val="20"/>
          <w:szCs w:val="20"/>
        </w:rPr>
        <w:t>B</w:t>
      </w:r>
      <w:r w:rsidR="00DB1D91" w:rsidRPr="000425FC">
        <w:rPr>
          <w:sz w:val="20"/>
          <w:szCs w:val="20"/>
        </w:rPr>
        <w:t>eing carless of the formal authority and even the exposure to punishment.</w:t>
      </w:r>
    </w:p>
    <w:p w:rsidR="00DB1D91" w:rsidRPr="000425FC" w:rsidRDefault="00053C22" w:rsidP="00EC4E25">
      <w:pPr>
        <w:numPr>
          <w:ilvl w:val="0"/>
          <w:numId w:val="46"/>
        </w:numPr>
        <w:snapToGrid w:val="0"/>
        <w:jc w:val="both"/>
        <w:rPr>
          <w:sz w:val="20"/>
          <w:szCs w:val="20"/>
        </w:rPr>
      </w:pPr>
      <w:r w:rsidRPr="000425FC">
        <w:rPr>
          <w:sz w:val="20"/>
          <w:szCs w:val="20"/>
        </w:rPr>
        <w:t>Di</w:t>
      </w:r>
      <w:r w:rsidR="00DB1D91" w:rsidRPr="000425FC">
        <w:rPr>
          <w:sz w:val="20"/>
          <w:szCs w:val="20"/>
        </w:rPr>
        <w:t xml:space="preserve">srespecting the formal organizational relations </w:t>
      </w:r>
      <w:r w:rsidR="0085475B" w:rsidRPr="000425FC">
        <w:rPr>
          <w:sz w:val="20"/>
          <w:szCs w:val="20"/>
        </w:rPr>
        <w:t>to be replaced by negatively informal ones.</w:t>
      </w:r>
    </w:p>
    <w:p w:rsidR="0085475B" w:rsidRPr="000425FC" w:rsidRDefault="00053C22" w:rsidP="00EC4E25">
      <w:pPr>
        <w:numPr>
          <w:ilvl w:val="0"/>
          <w:numId w:val="47"/>
        </w:numPr>
        <w:snapToGrid w:val="0"/>
        <w:jc w:val="both"/>
        <w:rPr>
          <w:sz w:val="20"/>
          <w:szCs w:val="20"/>
        </w:rPr>
      </w:pPr>
      <w:r w:rsidRPr="000425FC">
        <w:rPr>
          <w:sz w:val="20"/>
          <w:szCs w:val="20"/>
        </w:rPr>
        <w:t>Fo</w:t>
      </w:r>
      <w:r w:rsidR="0085475B" w:rsidRPr="000425FC">
        <w:rPr>
          <w:sz w:val="20"/>
          <w:szCs w:val="20"/>
        </w:rPr>
        <w:t xml:space="preserve">stering excessively the </w:t>
      </w:r>
      <w:r w:rsidR="00387BF3" w:rsidRPr="000425FC">
        <w:rPr>
          <w:sz w:val="20"/>
          <w:szCs w:val="20"/>
        </w:rPr>
        <w:t>work interface</w:t>
      </w:r>
      <w:r w:rsidR="0085475B" w:rsidRPr="000425FC">
        <w:rPr>
          <w:sz w:val="20"/>
          <w:szCs w:val="20"/>
        </w:rPr>
        <w:t xml:space="preserve"> points on the account of creating the integration areas.</w:t>
      </w:r>
    </w:p>
    <w:p w:rsidR="00053C22" w:rsidRPr="000425FC" w:rsidRDefault="00053C22" w:rsidP="00EC4E25">
      <w:pPr>
        <w:numPr>
          <w:ilvl w:val="0"/>
          <w:numId w:val="48"/>
        </w:numPr>
        <w:snapToGrid w:val="0"/>
        <w:jc w:val="both"/>
        <w:rPr>
          <w:sz w:val="20"/>
          <w:szCs w:val="20"/>
        </w:rPr>
      </w:pPr>
      <w:r w:rsidRPr="000425FC">
        <w:rPr>
          <w:sz w:val="20"/>
          <w:szCs w:val="20"/>
        </w:rPr>
        <w:t>C</w:t>
      </w:r>
      <w:r w:rsidR="0085475B" w:rsidRPr="000425FC">
        <w:rPr>
          <w:sz w:val="20"/>
          <w:szCs w:val="20"/>
        </w:rPr>
        <w:t>omplaining from the whole organization climate</w:t>
      </w:r>
      <w:r w:rsidRPr="000425FC">
        <w:rPr>
          <w:sz w:val="20"/>
          <w:szCs w:val="20"/>
        </w:rPr>
        <w:t xml:space="preserve"> to justify the calls for unjustifiable change.</w:t>
      </w:r>
    </w:p>
    <w:p w:rsidR="00053C22" w:rsidRPr="000425FC" w:rsidRDefault="00053C22" w:rsidP="00EC4E25">
      <w:pPr>
        <w:numPr>
          <w:ilvl w:val="0"/>
          <w:numId w:val="49"/>
        </w:numPr>
        <w:snapToGrid w:val="0"/>
        <w:jc w:val="both"/>
        <w:rPr>
          <w:sz w:val="20"/>
          <w:szCs w:val="20"/>
        </w:rPr>
      </w:pPr>
      <w:r w:rsidRPr="000425FC">
        <w:rPr>
          <w:sz w:val="20"/>
          <w:szCs w:val="20"/>
        </w:rPr>
        <w:t>Claiming stress due to the rejection of performing the regularly normal burdens and duties of work.</w:t>
      </w:r>
    </w:p>
    <w:p w:rsidR="0016746D" w:rsidRPr="000425FC" w:rsidRDefault="0016746D" w:rsidP="00EC4E25">
      <w:pPr>
        <w:numPr>
          <w:ilvl w:val="0"/>
          <w:numId w:val="50"/>
        </w:numPr>
        <w:snapToGrid w:val="0"/>
        <w:jc w:val="both"/>
        <w:rPr>
          <w:sz w:val="20"/>
          <w:szCs w:val="20"/>
        </w:rPr>
      </w:pPr>
      <w:r w:rsidRPr="000425FC">
        <w:rPr>
          <w:sz w:val="20"/>
          <w:szCs w:val="20"/>
        </w:rPr>
        <w:t xml:space="preserve">Spreading a destructive organizational culture of </w:t>
      </w:r>
      <w:r w:rsidR="00FF3C41" w:rsidRPr="000425FC">
        <w:rPr>
          <w:sz w:val="20"/>
          <w:szCs w:val="20"/>
        </w:rPr>
        <w:t xml:space="preserve">frustration and </w:t>
      </w:r>
      <w:r w:rsidRPr="000425FC">
        <w:rPr>
          <w:sz w:val="20"/>
          <w:szCs w:val="20"/>
        </w:rPr>
        <w:t xml:space="preserve">laziness due to the </w:t>
      </w:r>
      <w:r w:rsidR="00FF3C41" w:rsidRPr="000425FC">
        <w:rPr>
          <w:sz w:val="20"/>
          <w:szCs w:val="20"/>
        </w:rPr>
        <w:t>expected failure of getting utility</w:t>
      </w:r>
      <w:r w:rsidRPr="000425FC">
        <w:rPr>
          <w:sz w:val="20"/>
          <w:szCs w:val="20"/>
        </w:rPr>
        <w:t>.</w:t>
      </w:r>
    </w:p>
    <w:p w:rsidR="00FF3C41" w:rsidRPr="000425FC" w:rsidRDefault="000F2BEF" w:rsidP="00EC4E25">
      <w:pPr>
        <w:numPr>
          <w:ilvl w:val="0"/>
          <w:numId w:val="51"/>
        </w:numPr>
        <w:snapToGrid w:val="0"/>
        <w:jc w:val="both"/>
        <w:rPr>
          <w:sz w:val="20"/>
          <w:szCs w:val="20"/>
        </w:rPr>
      </w:pPr>
      <w:r w:rsidRPr="000425FC">
        <w:rPr>
          <w:sz w:val="20"/>
          <w:szCs w:val="20"/>
        </w:rPr>
        <w:t>T</w:t>
      </w:r>
      <w:r w:rsidR="00FF3C41" w:rsidRPr="000425FC">
        <w:rPr>
          <w:sz w:val="20"/>
          <w:szCs w:val="20"/>
        </w:rPr>
        <w:t xml:space="preserve">hinking </w:t>
      </w:r>
      <w:r w:rsidR="00400914" w:rsidRPr="000425FC">
        <w:rPr>
          <w:sz w:val="20"/>
          <w:szCs w:val="20"/>
        </w:rPr>
        <w:t xml:space="preserve">deeply in the ways </w:t>
      </w:r>
      <w:r w:rsidR="00FF3C41" w:rsidRPr="000425FC">
        <w:rPr>
          <w:sz w:val="20"/>
          <w:szCs w:val="20"/>
        </w:rPr>
        <w:t>to rejec</w:t>
      </w:r>
      <w:r w:rsidRPr="000425FC">
        <w:rPr>
          <w:sz w:val="20"/>
          <w:szCs w:val="20"/>
        </w:rPr>
        <w:t>t the managers</w:t>
      </w:r>
      <w:r w:rsidR="00400914" w:rsidRPr="000425FC">
        <w:rPr>
          <w:sz w:val="20"/>
          <w:szCs w:val="20"/>
        </w:rPr>
        <w:t>' instructions and/or</w:t>
      </w:r>
      <w:r w:rsidRPr="000425FC">
        <w:rPr>
          <w:sz w:val="20"/>
          <w:szCs w:val="20"/>
        </w:rPr>
        <w:t xml:space="preserve"> orders and swirling for violating them.</w:t>
      </w:r>
    </w:p>
    <w:p w:rsidR="000F2BEF" w:rsidRPr="000425FC" w:rsidRDefault="000F2BEF" w:rsidP="00EC4E25">
      <w:pPr>
        <w:numPr>
          <w:ilvl w:val="0"/>
          <w:numId w:val="52"/>
        </w:numPr>
        <w:snapToGrid w:val="0"/>
        <w:jc w:val="both"/>
        <w:rPr>
          <w:sz w:val="20"/>
          <w:szCs w:val="20"/>
        </w:rPr>
      </w:pPr>
      <w:r w:rsidRPr="000425FC">
        <w:rPr>
          <w:sz w:val="20"/>
          <w:szCs w:val="20"/>
        </w:rPr>
        <w:lastRenderedPageBreak/>
        <w:t>Creating misleading, misunderstanding, overlapping and confusion room of the downward communications</w:t>
      </w:r>
      <w:r w:rsidR="00625EFF" w:rsidRPr="000425FC">
        <w:rPr>
          <w:sz w:val="20"/>
          <w:szCs w:val="20"/>
        </w:rPr>
        <w:t>.</w:t>
      </w:r>
    </w:p>
    <w:p w:rsidR="00625EFF" w:rsidRPr="000425FC" w:rsidRDefault="00625EFF" w:rsidP="00EC4E25">
      <w:pPr>
        <w:numPr>
          <w:ilvl w:val="0"/>
          <w:numId w:val="53"/>
        </w:numPr>
        <w:snapToGrid w:val="0"/>
        <w:jc w:val="both"/>
        <w:rPr>
          <w:sz w:val="20"/>
          <w:szCs w:val="20"/>
        </w:rPr>
      </w:pPr>
      <w:r w:rsidRPr="000425FC">
        <w:rPr>
          <w:sz w:val="20"/>
          <w:szCs w:val="20"/>
        </w:rPr>
        <w:t xml:space="preserve">Searching for some other informal or even illegal sorts of compensation, out </w:t>
      </w:r>
      <w:r w:rsidR="00DC499A">
        <w:rPr>
          <w:sz w:val="20"/>
          <w:szCs w:val="20"/>
        </w:rPr>
        <w:t>of salary and incentives system.</w:t>
      </w:r>
    </w:p>
    <w:p w:rsidR="00531787" w:rsidRPr="000425FC" w:rsidRDefault="00387BF3" w:rsidP="00EC4E25">
      <w:pPr>
        <w:numPr>
          <w:ilvl w:val="0"/>
          <w:numId w:val="54"/>
        </w:numPr>
        <w:snapToGrid w:val="0"/>
        <w:jc w:val="both"/>
        <w:rPr>
          <w:sz w:val="20"/>
          <w:szCs w:val="20"/>
        </w:rPr>
      </w:pPr>
      <w:r w:rsidRPr="000425FC">
        <w:rPr>
          <w:sz w:val="20"/>
          <w:szCs w:val="20"/>
        </w:rPr>
        <w:t>Putting back</w:t>
      </w:r>
      <w:r w:rsidR="00531787" w:rsidRPr="000425FC">
        <w:rPr>
          <w:sz w:val="20"/>
          <w:szCs w:val="20"/>
        </w:rPr>
        <w:t xml:space="preserve"> the </w:t>
      </w:r>
      <w:r w:rsidR="000F2BEF" w:rsidRPr="000425FC">
        <w:rPr>
          <w:sz w:val="20"/>
          <w:szCs w:val="20"/>
        </w:rPr>
        <w:t xml:space="preserve">effect of managers as formal leaders </w:t>
      </w:r>
      <w:r w:rsidR="00531787" w:rsidRPr="000425FC">
        <w:rPr>
          <w:sz w:val="20"/>
          <w:szCs w:val="20"/>
        </w:rPr>
        <w:t>by creating alternatively informal ones who work oppositely.</w:t>
      </w:r>
    </w:p>
    <w:p w:rsidR="00566A1D" w:rsidRPr="000425FC" w:rsidRDefault="00566A1D" w:rsidP="00EC4E25">
      <w:pPr>
        <w:numPr>
          <w:ilvl w:val="0"/>
          <w:numId w:val="55"/>
        </w:numPr>
        <w:snapToGrid w:val="0"/>
        <w:jc w:val="both"/>
        <w:rPr>
          <w:sz w:val="20"/>
          <w:szCs w:val="20"/>
        </w:rPr>
      </w:pPr>
      <w:r w:rsidRPr="000425FC">
        <w:rPr>
          <w:sz w:val="20"/>
          <w:szCs w:val="20"/>
        </w:rPr>
        <w:t>Establishing</w:t>
      </w:r>
      <w:r w:rsidR="00531787" w:rsidRPr="000425FC">
        <w:rPr>
          <w:sz w:val="20"/>
          <w:szCs w:val="20"/>
        </w:rPr>
        <w:t xml:space="preserve"> many informal organizations to replace </w:t>
      </w:r>
      <w:r w:rsidRPr="000425FC">
        <w:rPr>
          <w:sz w:val="20"/>
          <w:szCs w:val="20"/>
        </w:rPr>
        <w:t xml:space="preserve">and work negatively against </w:t>
      </w:r>
      <w:r w:rsidR="00531787" w:rsidRPr="000425FC">
        <w:rPr>
          <w:sz w:val="20"/>
          <w:szCs w:val="20"/>
        </w:rPr>
        <w:t>the whole formal orga</w:t>
      </w:r>
      <w:r w:rsidRPr="000425FC">
        <w:rPr>
          <w:sz w:val="20"/>
          <w:szCs w:val="20"/>
        </w:rPr>
        <w:t>nization.</w:t>
      </w:r>
    </w:p>
    <w:p w:rsidR="00FF3C41" w:rsidRPr="000425FC" w:rsidRDefault="00387BF3" w:rsidP="00EC4E25">
      <w:pPr>
        <w:numPr>
          <w:ilvl w:val="0"/>
          <w:numId w:val="56"/>
        </w:numPr>
        <w:snapToGrid w:val="0"/>
        <w:jc w:val="both"/>
        <w:rPr>
          <w:sz w:val="20"/>
          <w:szCs w:val="20"/>
        </w:rPr>
      </w:pPr>
      <w:r w:rsidRPr="000425FC">
        <w:rPr>
          <w:sz w:val="20"/>
          <w:szCs w:val="20"/>
        </w:rPr>
        <w:t>Ignoring</w:t>
      </w:r>
      <w:r w:rsidR="00FF3C41" w:rsidRPr="000425FC">
        <w:rPr>
          <w:sz w:val="20"/>
          <w:szCs w:val="20"/>
        </w:rPr>
        <w:t xml:space="preserve"> or even neglecting being subjected to the criteria of management controlling in work performance.</w:t>
      </w:r>
    </w:p>
    <w:p w:rsidR="00566A1D" w:rsidRPr="000425FC" w:rsidRDefault="00625EFF" w:rsidP="00EC4E25">
      <w:pPr>
        <w:numPr>
          <w:ilvl w:val="0"/>
          <w:numId w:val="57"/>
        </w:numPr>
        <w:snapToGrid w:val="0"/>
        <w:jc w:val="both"/>
        <w:rPr>
          <w:sz w:val="20"/>
          <w:szCs w:val="20"/>
        </w:rPr>
      </w:pPr>
      <w:r w:rsidRPr="000425FC">
        <w:rPr>
          <w:sz w:val="20"/>
          <w:szCs w:val="20"/>
        </w:rPr>
        <w:t>Based upon personal claims and just talk for g</w:t>
      </w:r>
      <w:r w:rsidR="00566A1D" w:rsidRPr="000425FC">
        <w:rPr>
          <w:sz w:val="20"/>
          <w:szCs w:val="20"/>
        </w:rPr>
        <w:t xml:space="preserve">etting more work prestigious rather than </w:t>
      </w:r>
      <w:r w:rsidR="00CB01F7" w:rsidRPr="000425FC">
        <w:rPr>
          <w:sz w:val="20"/>
          <w:szCs w:val="20"/>
        </w:rPr>
        <w:t xml:space="preserve">gaining the </w:t>
      </w:r>
      <w:r w:rsidR="00566A1D" w:rsidRPr="000425FC">
        <w:rPr>
          <w:sz w:val="20"/>
          <w:szCs w:val="20"/>
        </w:rPr>
        <w:t>top management real approv</w:t>
      </w:r>
      <w:r w:rsidRPr="000425FC">
        <w:rPr>
          <w:sz w:val="20"/>
          <w:szCs w:val="20"/>
        </w:rPr>
        <w:t xml:space="preserve">al </w:t>
      </w:r>
      <w:r w:rsidR="00566A1D" w:rsidRPr="000425FC">
        <w:rPr>
          <w:sz w:val="20"/>
          <w:szCs w:val="20"/>
        </w:rPr>
        <w:t>of actual work achievements.</w:t>
      </w:r>
    </w:p>
    <w:p w:rsidR="00CB01F7" w:rsidRPr="000425FC" w:rsidRDefault="00CB01F7" w:rsidP="00EC4E25">
      <w:pPr>
        <w:numPr>
          <w:ilvl w:val="0"/>
          <w:numId w:val="58"/>
        </w:numPr>
        <w:snapToGrid w:val="0"/>
        <w:jc w:val="both"/>
        <w:rPr>
          <w:sz w:val="20"/>
          <w:szCs w:val="20"/>
        </w:rPr>
      </w:pPr>
      <w:r w:rsidRPr="000425FC">
        <w:rPr>
          <w:sz w:val="20"/>
          <w:szCs w:val="20"/>
        </w:rPr>
        <w:t xml:space="preserve">Paying no care to the correction of the deviations from the developed standards </w:t>
      </w:r>
      <w:r w:rsidR="00387BF3" w:rsidRPr="000425FC">
        <w:rPr>
          <w:sz w:val="20"/>
          <w:szCs w:val="20"/>
        </w:rPr>
        <w:t>of work</w:t>
      </w:r>
      <w:r w:rsidRPr="000425FC">
        <w:rPr>
          <w:sz w:val="20"/>
          <w:szCs w:val="20"/>
        </w:rPr>
        <w:t>.</w:t>
      </w:r>
    </w:p>
    <w:p w:rsidR="00566A1D" w:rsidRPr="000425FC" w:rsidRDefault="00273C06" w:rsidP="00E23A0E">
      <w:pPr>
        <w:tabs>
          <w:tab w:val="left" w:pos="270"/>
        </w:tabs>
        <w:snapToGrid w:val="0"/>
        <w:ind w:firstLine="425"/>
        <w:jc w:val="both"/>
        <w:rPr>
          <w:sz w:val="20"/>
          <w:szCs w:val="20"/>
        </w:rPr>
      </w:pPr>
      <w:r w:rsidRPr="000425FC">
        <w:rPr>
          <w:sz w:val="20"/>
          <w:szCs w:val="20"/>
        </w:rPr>
        <w:t>T</w:t>
      </w:r>
      <w:r w:rsidR="006E7C3A" w:rsidRPr="000425FC">
        <w:rPr>
          <w:sz w:val="20"/>
          <w:szCs w:val="20"/>
        </w:rPr>
        <w:t xml:space="preserve">o sum up, the organization people who are actually fallen in committing such a kind of negative actions are providing </w:t>
      </w:r>
      <w:r w:rsidR="00CA2231" w:rsidRPr="000425FC">
        <w:rPr>
          <w:sz w:val="20"/>
          <w:szCs w:val="20"/>
        </w:rPr>
        <w:t>unsuspicious</w:t>
      </w:r>
      <w:r w:rsidR="006E7C3A" w:rsidRPr="000425FC">
        <w:rPr>
          <w:sz w:val="20"/>
          <w:szCs w:val="20"/>
        </w:rPr>
        <w:t xml:space="preserve"> evidence that they are not allowing their top-managers to practice, as it perfectly should be, the management technical functions</w:t>
      </w:r>
      <w:r w:rsidR="00F73093" w:rsidRPr="000425FC">
        <w:rPr>
          <w:sz w:val="20"/>
          <w:szCs w:val="20"/>
        </w:rPr>
        <w:t xml:space="preserve">. This crops up a question, how could the latter </w:t>
      </w:r>
      <w:r w:rsidR="00EF7EB5" w:rsidRPr="000425FC">
        <w:rPr>
          <w:sz w:val="20"/>
          <w:szCs w:val="20"/>
        </w:rPr>
        <w:t>actualize</w:t>
      </w:r>
      <w:r w:rsidR="00F73093" w:rsidRPr="000425FC">
        <w:rPr>
          <w:sz w:val="20"/>
          <w:szCs w:val="20"/>
        </w:rPr>
        <w:t xml:space="preserve"> such technical functions in the absence of their subordinates' best, or in other words while there organizations' people working against rather than for? </w:t>
      </w:r>
      <w:r w:rsidR="00505751" w:rsidRPr="000425FC">
        <w:rPr>
          <w:sz w:val="20"/>
          <w:szCs w:val="20"/>
        </w:rPr>
        <w:t>T</w:t>
      </w:r>
      <w:r w:rsidR="00A624E4" w:rsidRPr="000425FC">
        <w:rPr>
          <w:sz w:val="20"/>
          <w:szCs w:val="20"/>
        </w:rPr>
        <w:t>op managers have failed to gain their subordinate</w:t>
      </w:r>
      <w:r w:rsidR="00505751" w:rsidRPr="000425FC">
        <w:rPr>
          <w:sz w:val="20"/>
          <w:szCs w:val="20"/>
        </w:rPr>
        <w:t>s conditional</w:t>
      </w:r>
      <w:r w:rsidR="00A624E4" w:rsidRPr="000425FC">
        <w:rPr>
          <w:sz w:val="20"/>
          <w:szCs w:val="20"/>
        </w:rPr>
        <w:t xml:space="preserve"> empowerment to ac</w:t>
      </w:r>
      <w:r w:rsidR="00C105D1" w:rsidRPr="000425FC">
        <w:rPr>
          <w:sz w:val="20"/>
          <w:szCs w:val="20"/>
        </w:rPr>
        <w:t>tualize the technical functions. W</w:t>
      </w:r>
      <w:r w:rsidR="00EF7EB5" w:rsidRPr="000425FC">
        <w:rPr>
          <w:sz w:val="20"/>
          <w:szCs w:val="20"/>
        </w:rPr>
        <w:t xml:space="preserve">hy things have gone into </w:t>
      </w:r>
      <w:r w:rsidR="00C105D1" w:rsidRPr="000425FC">
        <w:rPr>
          <w:sz w:val="20"/>
          <w:szCs w:val="20"/>
        </w:rPr>
        <w:t xml:space="preserve">the </w:t>
      </w:r>
      <w:r w:rsidR="00A624E4" w:rsidRPr="000425FC">
        <w:rPr>
          <w:sz w:val="20"/>
          <w:szCs w:val="20"/>
        </w:rPr>
        <w:t>unrequested</w:t>
      </w:r>
      <w:r w:rsidR="00EF7EB5" w:rsidRPr="000425FC">
        <w:rPr>
          <w:sz w:val="20"/>
          <w:szCs w:val="20"/>
        </w:rPr>
        <w:t xml:space="preserve"> course, this will be the subject of the next portion.</w:t>
      </w:r>
    </w:p>
    <w:p w:rsidR="00F2264A" w:rsidRPr="000425FC" w:rsidRDefault="00A624E4" w:rsidP="00E23A0E">
      <w:pPr>
        <w:snapToGrid w:val="0"/>
        <w:ind w:firstLine="425"/>
        <w:jc w:val="both"/>
        <w:rPr>
          <w:sz w:val="20"/>
          <w:szCs w:val="20"/>
          <w:lang w:bidi="ar-EG"/>
        </w:rPr>
      </w:pPr>
      <w:r w:rsidRPr="000425FC">
        <w:rPr>
          <w:b/>
          <w:bCs/>
          <w:sz w:val="20"/>
          <w:szCs w:val="20"/>
        </w:rPr>
        <w:t>Second</w:t>
      </w:r>
      <w:r w:rsidRPr="000425FC">
        <w:rPr>
          <w:sz w:val="20"/>
          <w:szCs w:val="20"/>
        </w:rPr>
        <w:t xml:space="preserve">, the failure of </w:t>
      </w:r>
      <w:r w:rsidR="00505751" w:rsidRPr="000425FC">
        <w:rPr>
          <w:sz w:val="20"/>
          <w:szCs w:val="20"/>
        </w:rPr>
        <w:t xml:space="preserve">the </w:t>
      </w:r>
      <w:r w:rsidRPr="000425FC">
        <w:rPr>
          <w:sz w:val="20"/>
          <w:szCs w:val="20"/>
        </w:rPr>
        <w:t xml:space="preserve">top-managers </w:t>
      </w:r>
      <w:r w:rsidRPr="000425FC">
        <w:rPr>
          <w:sz w:val="20"/>
          <w:szCs w:val="20"/>
          <w:lang w:bidi="ar-EG"/>
        </w:rPr>
        <w:t xml:space="preserve">to </w:t>
      </w:r>
      <w:r w:rsidR="00505751" w:rsidRPr="000425FC">
        <w:rPr>
          <w:sz w:val="20"/>
          <w:szCs w:val="20"/>
          <w:lang w:bidi="ar-EG"/>
        </w:rPr>
        <w:t xml:space="preserve">gain </w:t>
      </w:r>
      <w:r w:rsidRPr="000425FC">
        <w:rPr>
          <w:sz w:val="20"/>
          <w:szCs w:val="20"/>
          <w:lang w:bidi="ar-EG"/>
        </w:rPr>
        <w:t xml:space="preserve">the empowerment </w:t>
      </w:r>
      <w:r w:rsidR="00D46743" w:rsidRPr="000425FC">
        <w:rPr>
          <w:sz w:val="20"/>
          <w:szCs w:val="20"/>
          <w:lang w:bidi="ar-EG"/>
        </w:rPr>
        <w:t>by the</w:t>
      </w:r>
      <w:r w:rsidR="00505751" w:rsidRPr="000425FC">
        <w:rPr>
          <w:sz w:val="20"/>
          <w:szCs w:val="20"/>
          <w:lang w:bidi="ar-EG"/>
        </w:rPr>
        <w:t xml:space="preserve"> organizations' </w:t>
      </w:r>
      <w:r w:rsidR="00D46743" w:rsidRPr="000425FC">
        <w:rPr>
          <w:sz w:val="20"/>
          <w:szCs w:val="20"/>
          <w:lang w:bidi="ar-EG"/>
        </w:rPr>
        <w:t>people, which</w:t>
      </w:r>
      <w:r w:rsidR="001345C5" w:rsidRPr="000425FC">
        <w:rPr>
          <w:sz w:val="20"/>
          <w:szCs w:val="20"/>
          <w:lang w:bidi="ar-EG"/>
        </w:rPr>
        <w:t xml:space="preserve"> is conditionally required for </w:t>
      </w:r>
      <w:r w:rsidR="00505751" w:rsidRPr="000425FC">
        <w:rPr>
          <w:sz w:val="20"/>
          <w:szCs w:val="20"/>
          <w:lang w:bidi="ar-EG"/>
        </w:rPr>
        <w:t>actualizing the technical functions of management</w:t>
      </w:r>
      <w:r w:rsidR="001345C5" w:rsidRPr="000425FC">
        <w:rPr>
          <w:sz w:val="20"/>
          <w:szCs w:val="20"/>
          <w:lang w:bidi="ar-EG"/>
        </w:rPr>
        <w:t xml:space="preserve">, </w:t>
      </w:r>
      <w:r w:rsidR="00F2264A" w:rsidRPr="000425FC">
        <w:rPr>
          <w:sz w:val="20"/>
          <w:szCs w:val="20"/>
          <w:lang w:bidi="ar-EG"/>
        </w:rPr>
        <w:t xml:space="preserve">could be </w:t>
      </w:r>
      <w:r w:rsidR="00505751" w:rsidRPr="000425FC">
        <w:rPr>
          <w:sz w:val="20"/>
          <w:szCs w:val="20"/>
          <w:lang w:bidi="ar-EG"/>
        </w:rPr>
        <w:t>return</w:t>
      </w:r>
      <w:r w:rsidR="00DA2F53" w:rsidRPr="000425FC">
        <w:rPr>
          <w:sz w:val="20"/>
          <w:szCs w:val="20"/>
          <w:lang w:bidi="ar-EG"/>
        </w:rPr>
        <w:t>ed</w:t>
      </w:r>
      <w:r w:rsidR="00F2264A" w:rsidRPr="000425FC">
        <w:rPr>
          <w:sz w:val="20"/>
          <w:szCs w:val="20"/>
          <w:lang w:bidi="ar-EG"/>
        </w:rPr>
        <w:t xml:space="preserve"> to some step-by-step </w:t>
      </w:r>
      <w:r w:rsidR="00E5167A" w:rsidRPr="000425FC">
        <w:rPr>
          <w:sz w:val="20"/>
          <w:szCs w:val="20"/>
          <w:lang w:bidi="ar-EG"/>
        </w:rPr>
        <w:t xml:space="preserve">logically </w:t>
      </w:r>
      <w:r w:rsidR="00F2264A" w:rsidRPr="000425FC">
        <w:rPr>
          <w:sz w:val="20"/>
          <w:szCs w:val="20"/>
          <w:lang w:bidi="ar-EG"/>
        </w:rPr>
        <w:t xml:space="preserve">ordered </w:t>
      </w:r>
      <w:r w:rsidR="00E5167A" w:rsidRPr="000425FC">
        <w:rPr>
          <w:sz w:val="20"/>
          <w:szCs w:val="20"/>
          <w:lang w:bidi="ar-EG"/>
        </w:rPr>
        <w:t>reasons as follows</w:t>
      </w:r>
      <w:r w:rsidR="00F2264A" w:rsidRPr="000425FC">
        <w:rPr>
          <w:sz w:val="20"/>
          <w:szCs w:val="20"/>
          <w:lang w:bidi="ar-EG"/>
        </w:rPr>
        <w:t>:</w:t>
      </w:r>
    </w:p>
    <w:p w:rsidR="00F2264A" w:rsidRPr="000425FC" w:rsidRDefault="00E5167A" w:rsidP="00EC4E25">
      <w:pPr>
        <w:numPr>
          <w:ilvl w:val="0"/>
          <w:numId w:val="59"/>
        </w:numPr>
        <w:snapToGrid w:val="0"/>
        <w:jc w:val="both"/>
        <w:rPr>
          <w:sz w:val="20"/>
          <w:szCs w:val="20"/>
          <w:lang w:bidi="ar-EG"/>
        </w:rPr>
      </w:pPr>
      <w:r w:rsidRPr="000425FC">
        <w:rPr>
          <w:sz w:val="20"/>
          <w:szCs w:val="20"/>
          <w:lang w:bidi="ar-EG"/>
        </w:rPr>
        <w:t>T</w:t>
      </w:r>
      <w:r w:rsidR="00F2264A" w:rsidRPr="000425FC">
        <w:rPr>
          <w:sz w:val="20"/>
          <w:szCs w:val="20"/>
          <w:lang w:bidi="ar-EG"/>
        </w:rPr>
        <w:t xml:space="preserve">op-managers </w:t>
      </w:r>
      <w:r w:rsidRPr="000425FC">
        <w:rPr>
          <w:sz w:val="20"/>
          <w:szCs w:val="20"/>
          <w:lang w:bidi="ar-EG"/>
        </w:rPr>
        <w:t>were incapable to face</w:t>
      </w:r>
      <w:r w:rsidR="00A624E4" w:rsidRPr="000425FC">
        <w:rPr>
          <w:sz w:val="20"/>
          <w:szCs w:val="20"/>
          <w:lang w:bidi="ar-EG"/>
        </w:rPr>
        <w:t xml:space="preserve"> the wide</w:t>
      </w:r>
      <w:r w:rsidR="00DA2F53" w:rsidRPr="000425FC">
        <w:rPr>
          <w:sz w:val="20"/>
          <w:szCs w:val="20"/>
          <w:lang w:bidi="ar-EG"/>
        </w:rPr>
        <w:t>spread</w:t>
      </w:r>
      <w:r w:rsidR="00A624E4" w:rsidRPr="000425FC">
        <w:rPr>
          <w:sz w:val="20"/>
          <w:szCs w:val="20"/>
          <w:lang w:bidi="ar-EG"/>
        </w:rPr>
        <w:t xml:space="preserve"> rumors that</w:t>
      </w:r>
      <w:r w:rsidR="00350700" w:rsidRPr="000425FC">
        <w:rPr>
          <w:sz w:val="20"/>
          <w:szCs w:val="20"/>
          <w:lang w:bidi="ar-EG"/>
        </w:rPr>
        <w:t xml:space="preserve"> strongly </w:t>
      </w:r>
      <w:r w:rsidR="00DC499A" w:rsidRPr="000425FC">
        <w:rPr>
          <w:sz w:val="20"/>
          <w:szCs w:val="20"/>
          <w:lang w:bidi="ar-EG"/>
        </w:rPr>
        <w:t>stricke</w:t>
      </w:r>
      <w:r w:rsidR="00DC499A">
        <w:rPr>
          <w:sz w:val="20"/>
          <w:szCs w:val="20"/>
          <w:lang w:bidi="ar-EG"/>
        </w:rPr>
        <w:t>n</w:t>
      </w:r>
      <w:r w:rsidR="00A624E4" w:rsidRPr="000425FC">
        <w:rPr>
          <w:sz w:val="20"/>
          <w:szCs w:val="20"/>
          <w:lang w:bidi="ar-EG"/>
        </w:rPr>
        <w:t xml:space="preserve"> the </w:t>
      </w:r>
      <w:r w:rsidR="00DA2F53" w:rsidRPr="000425FC">
        <w:rPr>
          <w:sz w:val="20"/>
          <w:szCs w:val="20"/>
          <w:lang w:bidi="ar-EG"/>
        </w:rPr>
        <w:t xml:space="preserve">national </w:t>
      </w:r>
      <w:r w:rsidR="00A624E4" w:rsidRPr="000425FC">
        <w:rPr>
          <w:sz w:val="20"/>
          <w:szCs w:val="20"/>
          <w:lang w:bidi="ar-EG"/>
        </w:rPr>
        <w:t>role done by the</w:t>
      </w:r>
      <w:r w:rsidR="00505751" w:rsidRPr="000425FC">
        <w:rPr>
          <w:sz w:val="20"/>
          <w:szCs w:val="20"/>
          <w:lang w:bidi="ar-EG"/>
        </w:rPr>
        <w:t>se</w:t>
      </w:r>
      <w:r w:rsidR="00A624E4" w:rsidRPr="000425FC">
        <w:rPr>
          <w:sz w:val="20"/>
          <w:szCs w:val="20"/>
          <w:lang w:bidi="ar-EG"/>
        </w:rPr>
        <w:t xml:space="preserve"> media </w:t>
      </w:r>
      <w:r w:rsidR="00D46743" w:rsidRPr="000425FC">
        <w:rPr>
          <w:sz w:val="20"/>
          <w:szCs w:val="20"/>
          <w:lang w:bidi="ar-EG"/>
        </w:rPr>
        <w:t>centers before</w:t>
      </w:r>
      <w:r w:rsidR="00350700" w:rsidRPr="000425FC">
        <w:rPr>
          <w:sz w:val="20"/>
          <w:szCs w:val="20"/>
          <w:lang w:bidi="ar-EG"/>
        </w:rPr>
        <w:t xml:space="preserve">, during, and </w:t>
      </w:r>
      <w:r w:rsidR="00DA2F53" w:rsidRPr="000425FC">
        <w:rPr>
          <w:sz w:val="20"/>
          <w:szCs w:val="20"/>
          <w:lang w:bidi="ar-EG"/>
        </w:rPr>
        <w:t xml:space="preserve">after the actions </w:t>
      </w:r>
      <w:r w:rsidR="00D46743" w:rsidRPr="000425FC">
        <w:rPr>
          <w:sz w:val="20"/>
          <w:szCs w:val="20"/>
          <w:lang w:bidi="ar-EG"/>
        </w:rPr>
        <w:t>of January</w:t>
      </w:r>
      <w:r w:rsidR="00DA2F53" w:rsidRPr="000425FC">
        <w:rPr>
          <w:sz w:val="20"/>
          <w:szCs w:val="20"/>
          <w:lang w:bidi="ar-EG"/>
        </w:rPr>
        <w:t xml:space="preserve"> 2011</w:t>
      </w:r>
      <w:r w:rsidR="001345C5" w:rsidRPr="000425FC">
        <w:rPr>
          <w:sz w:val="20"/>
          <w:szCs w:val="20"/>
          <w:lang w:bidi="ar-EG"/>
        </w:rPr>
        <w:t>.</w:t>
      </w:r>
    </w:p>
    <w:p w:rsidR="00F2264A" w:rsidRPr="000425FC" w:rsidRDefault="00DA2F53" w:rsidP="00EC4E25">
      <w:pPr>
        <w:numPr>
          <w:ilvl w:val="0"/>
          <w:numId w:val="60"/>
        </w:numPr>
        <w:snapToGrid w:val="0"/>
        <w:jc w:val="both"/>
        <w:rPr>
          <w:sz w:val="20"/>
          <w:szCs w:val="20"/>
          <w:lang w:bidi="ar-EG"/>
        </w:rPr>
      </w:pPr>
      <w:r w:rsidRPr="000425FC">
        <w:rPr>
          <w:sz w:val="20"/>
          <w:szCs w:val="20"/>
          <w:lang w:bidi="ar-EG"/>
        </w:rPr>
        <w:t xml:space="preserve">These organizations </w:t>
      </w:r>
      <w:r w:rsidR="00183DCE" w:rsidRPr="000425FC">
        <w:rPr>
          <w:sz w:val="20"/>
          <w:szCs w:val="20"/>
          <w:lang w:bidi="ar-EG"/>
        </w:rPr>
        <w:t>have been</w:t>
      </w:r>
      <w:r w:rsidRPr="000425FC">
        <w:rPr>
          <w:sz w:val="20"/>
          <w:szCs w:val="20"/>
          <w:lang w:bidi="ar-EG"/>
        </w:rPr>
        <w:t xml:space="preserve"> accused by rumors' </w:t>
      </w:r>
      <w:r w:rsidR="00350700" w:rsidRPr="000425FC">
        <w:rPr>
          <w:sz w:val="20"/>
          <w:szCs w:val="20"/>
          <w:lang w:bidi="ar-EG"/>
        </w:rPr>
        <w:t xml:space="preserve">promoters </w:t>
      </w:r>
      <w:r w:rsidRPr="000425FC">
        <w:rPr>
          <w:sz w:val="20"/>
          <w:szCs w:val="20"/>
          <w:lang w:bidi="ar-EG"/>
        </w:rPr>
        <w:t xml:space="preserve">as working for the interest of some foreign agendas on the account of </w:t>
      </w:r>
      <w:r w:rsidR="00350700" w:rsidRPr="000425FC">
        <w:rPr>
          <w:sz w:val="20"/>
          <w:szCs w:val="20"/>
          <w:lang w:bidi="ar-EG"/>
        </w:rPr>
        <w:t xml:space="preserve">the </w:t>
      </w:r>
      <w:r w:rsidR="00E5167A" w:rsidRPr="000425FC">
        <w:rPr>
          <w:sz w:val="20"/>
          <w:szCs w:val="20"/>
          <w:lang w:bidi="ar-EG"/>
        </w:rPr>
        <w:t xml:space="preserve">Egyptian nation </w:t>
      </w:r>
      <w:r w:rsidR="00350700" w:rsidRPr="000425FC">
        <w:rPr>
          <w:sz w:val="20"/>
          <w:szCs w:val="20"/>
          <w:lang w:bidi="ar-EG"/>
        </w:rPr>
        <w:t>interest</w:t>
      </w:r>
      <w:r w:rsidR="00C3622D" w:rsidRPr="000425FC">
        <w:rPr>
          <w:sz w:val="20"/>
          <w:szCs w:val="20"/>
          <w:lang w:bidi="ar-EG"/>
        </w:rPr>
        <w:t>.</w:t>
      </w:r>
    </w:p>
    <w:p w:rsidR="00E5167A" w:rsidRPr="000425FC" w:rsidRDefault="00C3622D" w:rsidP="00EC4E25">
      <w:pPr>
        <w:numPr>
          <w:ilvl w:val="0"/>
          <w:numId w:val="61"/>
        </w:numPr>
        <w:snapToGrid w:val="0"/>
        <w:jc w:val="both"/>
        <w:rPr>
          <w:sz w:val="20"/>
          <w:szCs w:val="20"/>
          <w:lang w:bidi="ar-EG"/>
        </w:rPr>
      </w:pPr>
      <w:r w:rsidRPr="000425FC">
        <w:rPr>
          <w:sz w:val="20"/>
          <w:szCs w:val="20"/>
          <w:lang w:bidi="ar-EG"/>
        </w:rPr>
        <w:t>I</w:t>
      </w:r>
      <w:r w:rsidR="003846DC" w:rsidRPr="000425FC">
        <w:rPr>
          <w:sz w:val="20"/>
          <w:szCs w:val="20"/>
          <w:lang w:bidi="ar-EG"/>
        </w:rPr>
        <w:t>t was a very sensitive treason relevant issue</w:t>
      </w:r>
      <w:r w:rsidR="00F2264A" w:rsidRPr="000425FC">
        <w:rPr>
          <w:sz w:val="20"/>
          <w:szCs w:val="20"/>
          <w:lang w:bidi="ar-EG"/>
        </w:rPr>
        <w:t>, that's covered by too much vague</w:t>
      </w:r>
      <w:r w:rsidR="00E5167A" w:rsidRPr="000425FC">
        <w:rPr>
          <w:sz w:val="20"/>
          <w:szCs w:val="20"/>
          <w:lang w:bidi="ar-EG"/>
        </w:rPr>
        <w:t xml:space="preserve"> as well as public opinion importance, in addition to the least amount of information sources.</w:t>
      </w:r>
    </w:p>
    <w:p w:rsidR="00F2264A" w:rsidRPr="000425FC" w:rsidRDefault="00F2264A" w:rsidP="00EC4E25">
      <w:pPr>
        <w:numPr>
          <w:ilvl w:val="0"/>
          <w:numId w:val="62"/>
        </w:numPr>
        <w:snapToGrid w:val="0"/>
        <w:jc w:val="both"/>
        <w:rPr>
          <w:sz w:val="20"/>
          <w:szCs w:val="20"/>
          <w:lang w:bidi="ar-EG"/>
        </w:rPr>
      </w:pPr>
      <w:r w:rsidRPr="000425FC">
        <w:rPr>
          <w:sz w:val="20"/>
          <w:szCs w:val="20"/>
          <w:lang w:bidi="ar-EG"/>
        </w:rPr>
        <w:t>T</w:t>
      </w:r>
      <w:r w:rsidR="00DA2F53" w:rsidRPr="000425FC">
        <w:rPr>
          <w:sz w:val="20"/>
          <w:szCs w:val="20"/>
          <w:lang w:bidi="ar-EG"/>
        </w:rPr>
        <w:t xml:space="preserve">ackling </w:t>
      </w:r>
      <w:r w:rsidRPr="000425FC">
        <w:rPr>
          <w:sz w:val="20"/>
          <w:szCs w:val="20"/>
          <w:lang w:bidi="ar-EG"/>
        </w:rPr>
        <w:t xml:space="preserve">negatively </w:t>
      </w:r>
      <w:r w:rsidR="00183DCE" w:rsidRPr="000425FC">
        <w:rPr>
          <w:sz w:val="20"/>
          <w:szCs w:val="20"/>
          <w:lang w:bidi="ar-EG"/>
        </w:rPr>
        <w:t xml:space="preserve">these </w:t>
      </w:r>
      <w:r w:rsidR="00DA2F53" w:rsidRPr="000425FC">
        <w:rPr>
          <w:sz w:val="20"/>
          <w:szCs w:val="20"/>
          <w:lang w:bidi="ar-EG"/>
        </w:rPr>
        <w:t>organizations</w:t>
      </w:r>
      <w:r w:rsidR="00183DCE" w:rsidRPr="000425FC">
        <w:rPr>
          <w:sz w:val="20"/>
          <w:szCs w:val="20"/>
          <w:lang w:bidi="ar-EG"/>
        </w:rPr>
        <w:t xml:space="preserve">' </w:t>
      </w:r>
      <w:r w:rsidR="00D46743" w:rsidRPr="000425FC">
        <w:rPr>
          <w:sz w:val="20"/>
          <w:szCs w:val="20"/>
          <w:lang w:bidi="ar-EG"/>
        </w:rPr>
        <w:t>role, has</w:t>
      </w:r>
      <w:r w:rsidR="00C3622D" w:rsidRPr="000425FC">
        <w:rPr>
          <w:sz w:val="20"/>
          <w:szCs w:val="20"/>
          <w:lang w:bidi="ar-EG"/>
        </w:rPr>
        <w:t xml:space="preserve"> actually </w:t>
      </w:r>
      <w:r w:rsidR="00A624E4" w:rsidRPr="000425FC">
        <w:rPr>
          <w:sz w:val="20"/>
          <w:szCs w:val="20"/>
          <w:lang w:bidi="ar-EG"/>
        </w:rPr>
        <w:t>affect</w:t>
      </w:r>
      <w:r w:rsidR="001345C5" w:rsidRPr="000425FC">
        <w:rPr>
          <w:sz w:val="20"/>
          <w:szCs w:val="20"/>
          <w:lang w:bidi="ar-EG"/>
        </w:rPr>
        <w:t xml:space="preserve">ed </w:t>
      </w:r>
      <w:r w:rsidR="00A624E4" w:rsidRPr="000425FC">
        <w:rPr>
          <w:sz w:val="20"/>
          <w:szCs w:val="20"/>
          <w:lang w:bidi="ar-EG"/>
        </w:rPr>
        <w:t xml:space="preserve">the </w:t>
      </w:r>
      <w:r w:rsidR="00C3622D" w:rsidRPr="000425FC">
        <w:rPr>
          <w:sz w:val="20"/>
          <w:szCs w:val="20"/>
          <w:lang w:bidi="ar-EG"/>
        </w:rPr>
        <w:t>people's</w:t>
      </w:r>
      <w:r w:rsidR="001345C5" w:rsidRPr="000425FC">
        <w:rPr>
          <w:sz w:val="20"/>
          <w:szCs w:val="20"/>
          <w:lang w:bidi="ar-EG"/>
        </w:rPr>
        <w:t xml:space="preserve"> trust in their top-managers.</w:t>
      </w:r>
    </w:p>
    <w:p w:rsidR="00F2264A" w:rsidRPr="000425FC" w:rsidRDefault="00C3622D" w:rsidP="00EC4E25">
      <w:pPr>
        <w:numPr>
          <w:ilvl w:val="0"/>
          <w:numId w:val="63"/>
        </w:numPr>
        <w:snapToGrid w:val="0"/>
        <w:jc w:val="both"/>
        <w:rPr>
          <w:sz w:val="20"/>
          <w:szCs w:val="20"/>
          <w:lang w:bidi="ar-EG"/>
        </w:rPr>
      </w:pPr>
      <w:r w:rsidRPr="000425FC">
        <w:rPr>
          <w:sz w:val="20"/>
          <w:szCs w:val="20"/>
          <w:lang w:bidi="ar-EG"/>
        </w:rPr>
        <w:lastRenderedPageBreak/>
        <w:t>T</w:t>
      </w:r>
      <w:r w:rsidR="0013390C" w:rsidRPr="000425FC">
        <w:rPr>
          <w:sz w:val="20"/>
          <w:szCs w:val="20"/>
          <w:lang w:bidi="ar-EG"/>
        </w:rPr>
        <w:t xml:space="preserve">hey have greatly believed in the calls contained by these </w:t>
      </w:r>
      <w:r w:rsidR="00D46743" w:rsidRPr="000425FC">
        <w:rPr>
          <w:sz w:val="20"/>
          <w:szCs w:val="20"/>
          <w:lang w:bidi="ar-EG"/>
        </w:rPr>
        <w:t>rumors. They</w:t>
      </w:r>
      <w:r w:rsidR="00F2264A" w:rsidRPr="000425FC">
        <w:rPr>
          <w:sz w:val="20"/>
          <w:szCs w:val="20"/>
          <w:lang w:bidi="ar-EG"/>
        </w:rPr>
        <w:t xml:space="preserve"> have been fallen as a prey to these rumors.</w:t>
      </w:r>
    </w:p>
    <w:p w:rsidR="00F2264A" w:rsidRPr="000425FC" w:rsidRDefault="00C3622D" w:rsidP="00EC4E25">
      <w:pPr>
        <w:numPr>
          <w:ilvl w:val="0"/>
          <w:numId w:val="64"/>
        </w:numPr>
        <w:snapToGrid w:val="0"/>
        <w:jc w:val="both"/>
        <w:rPr>
          <w:sz w:val="20"/>
          <w:szCs w:val="20"/>
          <w:lang w:bidi="ar-EG"/>
        </w:rPr>
      </w:pPr>
      <w:r w:rsidRPr="000425FC">
        <w:rPr>
          <w:sz w:val="20"/>
          <w:szCs w:val="20"/>
          <w:lang w:bidi="ar-EG"/>
        </w:rPr>
        <w:t>T</w:t>
      </w:r>
      <w:r w:rsidR="0013390C" w:rsidRPr="000425FC">
        <w:rPr>
          <w:sz w:val="20"/>
          <w:szCs w:val="20"/>
          <w:lang w:bidi="ar-EG"/>
        </w:rPr>
        <w:t xml:space="preserve">hey have </w:t>
      </w:r>
      <w:r w:rsidR="00D46743" w:rsidRPr="000425FC">
        <w:rPr>
          <w:sz w:val="20"/>
          <w:szCs w:val="20"/>
          <w:lang w:bidi="ar-EG"/>
        </w:rPr>
        <w:t>made sort</w:t>
      </w:r>
      <w:r w:rsidR="00ED597C" w:rsidRPr="000425FC">
        <w:rPr>
          <w:sz w:val="20"/>
          <w:szCs w:val="20"/>
          <w:lang w:bidi="ar-EG"/>
        </w:rPr>
        <w:t xml:space="preserve"> of projection on their </w:t>
      </w:r>
      <w:r w:rsidR="0013390C" w:rsidRPr="000425FC">
        <w:rPr>
          <w:sz w:val="20"/>
          <w:szCs w:val="20"/>
          <w:lang w:bidi="ar-EG"/>
        </w:rPr>
        <w:t>t</w:t>
      </w:r>
      <w:r w:rsidR="00ED597C" w:rsidRPr="000425FC">
        <w:rPr>
          <w:sz w:val="20"/>
          <w:szCs w:val="20"/>
          <w:lang w:bidi="ar-EG"/>
        </w:rPr>
        <w:t xml:space="preserve">op </w:t>
      </w:r>
      <w:r w:rsidR="00DA2F53" w:rsidRPr="000425FC">
        <w:rPr>
          <w:sz w:val="20"/>
          <w:szCs w:val="20"/>
          <w:lang w:bidi="ar-EG"/>
        </w:rPr>
        <w:t>managers,</w:t>
      </w:r>
      <w:r w:rsidRPr="000425FC">
        <w:rPr>
          <w:sz w:val="20"/>
          <w:szCs w:val="20"/>
          <w:lang w:bidi="ar-EG"/>
        </w:rPr>
        <w:t xml:space="preserve"> since they </w:t>
      </w:r>
      <w:r w:rsidR="00F2264A" w:rsidRPr="000425FC">
        <w:rPr>
          <w:sz w:val="20"/>
          <w:szCs w:val="20"/>
          <w:lang w:bidi="ar-EG"/>
        </w:rPr>
        <w:t xml:space="preserve">have </w:t>
      </w:r>
      <w:r w:rsidR="00E5167A" w:rsidRPr="000425FC">
        <w:rPr>
          <w:sz w:val="20"/>
          <w:szCs w:val="20"/>
          <w:lang w:bidi="ar-EG"/>
        </w:rPr>
        <w:t xml:space="preserve">logically </w:t>
      </w:r>
      <w:r w:rsidRPr="000425FC">
        <w:rPr>
          <w:sz w:val="20"/>
          <w:szCs w:val="20"/>
          <w:lang w:bidi="ar-EG"/>
        </w:rPr>
        <w:t>considered them as the most responsible about this role.</w:t>
      </w:r>
    </w:p>
    <w:p w:rsidR="009F7DB1" w:rsidRPr="000425FC" w:rsidRDefault="005C0619" w:rsidP="00EC4E25">
      <w:pPr>
        <w:numPr>
          <w:ilvl w:val="0"/>
          <w:numId w:val="65"/>
        </w:numPr>
        <w:snapToGrid w:val="0"/>
        <w:jc w:val="both"/>
        <w:rPr>
          <w:sz w:val="20"/>
          <w:szCs w:val="20"/>
          <w:lang w:bidi="ar-EG"/>
        </w:rPr>
      </w:pPr>
      <w:r w:rsidRPr="000425FC">
        <w:rPr>
          <w:sz w:val="20"/>
          <w:szCs w:val="20"/>
          <w:lang w:bidi="ar-EG"/>
        </w:rPr>
        <w:t>T</w:t>
      </w:r>
      <w:r w:rsidR="009F7DB1" w:rsidRPr="000425FC">
        <w:rPr>
          <w:sz w:val="20"/>
          <w:szCs w:val="20"/>
          <w:lang w:bidi="ar-EG"/>
        </w:rPr>
        <w:t>hey have been found distrusting their top-</w:t>
      </w:r>
      <w:r w:rsidR="0027426E" w:rsidRPr="000425FC">
        <w:rPr>
          <w:sz w:val="20"/>
          <w:szCs w:val="20"/>
          <w:lang w:bidi="ar-EG"/>
        </w:rPr>
        <w:t>manager;</w:t>
      </w:r>
      <w:r w:rsidR="009F7DB1" w:rsidRPr="000425FC">
        <w:rPr>
          <w:sz w:val="20"/>
          <w:szCs w:val="20"/>
          <w:lang w:bidi="ar-EG"/>
        </w:rPr>
        <w:t xml:space="preserve"> the rumors' calls were stronger than the level of their trust in top-managers. </w:t>
      </w:r>
      <w:r w:rsidR="0027426E" w:rsidRPr="000425FC">
        <w:rPr>
          <w:sz w:val="20"/>
          <w:szCs w:val="20"/>
          <w:lang w:bidi="ar-EG"/>
        </w:rPr>
        <w:t>The</w:t>
      </w:r>
      <w:r w:rsidR="009F7DB1" w:rsidRPr="000425FC">
        <w:rPr>
          <w:sz w:val="20"/>
          <w:szCs w:val="20"/>
          <w:lang w:bidi="ar-EG"/>
        </w:rPr>
        <w:t xml:space="preserve"> employees-to-managers </w:t>
      </w:r>
      <w:r w:rsidR="0027426E" w:rsidRPr="000425FC">
        <w:rPr>
          <w:sz w:val="20"/>
          <w:szCs w:val="20"/>
          <w:lang w:bidi="ar-EG"/>
        </w:rPr>
        <w:t>relationship was</w:t>
      </w:r>
      <w:r w:rsidR="009F7DB1" w:rsidRPr="000425FC">
        <w:rPr>
          <w:sz w:val="20"/>
          <w:szCs w:val="20"/>
          <w:lang w:bidi="ar-EG"/>
        </w:rPr>
        <w:t xml:space="preserve"> shattered.</w:t>
      </w:r>
    </w:p>
    <w:p w:rsidR="00093928" w:rsidRPr="000425FC" w:rsidRDefault="0027426E" w:rsidP="00EC4E25">
      <w:pPr>
        <w:numPr>
          <w:ilvl w:val="0"/>
          <w:numId w:val="66"/>
        </w:numPr>
        <w:snapToGrid w:val="0"/>
        <w:jc w:val="both"/>
        <w:rPr>
          <w:sz w:val="20"/>
          <w:szCs w:val="20"/>
          <w:lang w:bidi="ar-EG"/>
        </w:rPr>
      </w:pPr>
      <w:r w:rsidRPr="000425FC">
        <w:rPr>
          <w:sz w:val="20"/>
          <w:szCs w:val="20"/>
          <w:lang w:bidi="ar-EG"/>
        </w:rPr>
        <w:t>Organizations</w:t>
      </w:r>
      <w:r w:rsidR="009F7DB1" w:rsidRPr="000425FC">
        <w:rPr>
          <w:sz w:val="20"/>
          <w:szCs w:val="20"/>
          <w:lang w:bidi="ar-EG"/>
        </w:rPr>
        <w:t xml:space="preserve"> have become in the front of vertical </w:t>
      </w:r>
      <w:r w:rsidR="00D46743" w:rsidRPr="000425FC">
        <w:rPr>
          <w:sz w:val="20"/>
          <w:szCs w:val="20"/>
          <w:lang w:bidi="ar-EG"/>
        </w:rPr>
        <w:t>incoherency, this</w:t>
      </w:r>
      <w:r w:rsidR="004F2EBC" w:rsidRPr="000425FC">
        <w:rPr>
          <w:sz w:val="20"/>
          <w:szCs w:val="20"/>
          <w:lang w:bidi="ar-EG"/>
        </w:rPr>
        <w:t xml:space="preserve"> in</w:t>
      </w:r>
      <w:r w:rsidR="009F7DB1" w:rsidRPr="000425FC">
        <w:rPr>
          <w:sz w:val="20"/>
          <w:szCs w:val="20"/>
          <w:lang w:bidi="ar-EG"/>
        </w:rPr>
        <w:t xml:space="preserve"> turn </w:t>
      </w:r>
      <w:r w:rsidR="00093928" w:rsidRPr="000425FC">
        <w:rPr>
          <w:sz w:val="20"/>
          <w:szCs w:val="20"/>
          <w:lang w:bidi="ar-EG"/>
        </w:rPr>
        <w:t>negatively affect the organization internal peace.</w:t>
      </w:r>
    </w:p>
    <w:p w:rsidR="00093928" w:rsidRPr="000425FC" w:rsidRDefault="00093928" w:rsidP="00EC4E25">
      <w:pPr>
        <w:numPr>
          <w:ilvl w:val="0"/>
          <w:numId w:val="67"/>
        </w:numPr>
        <w:snapToGrid w:val="0"/>
        <w:jc w:val="both"/>
        <w:rPr>
          <w:sz w:val="20"/>
          <w:szCs w:val="20"/>
          <w:lang w:bidi="ar-EG"/>
        </w:rPr>
      </w:pPr>
      <w:r w:rsidRPr="000425FC">
        <w:rPr>
          <w:sz w:val="20"/>
          <w:szCs w:val="20"/>
          <w:lang w:bidi="ar-EG"/>
        </w:rPr>
        <w:t xml:space="preserve">The deficiency of such </w:t>
      </w:r>
      <w:r w:rsidR="005F1BC8" w:rsidRPr="000425FC">
        <w:rPr>
          <w:sz w:val="20"/>
          <w:szCs w:val="20"/>
          <w:lang w:bidi="ar-EG"/>
        </w:rPr>
        <w:t xml:space="preserve">a </w:t>
      </w:r>
      <w:r w:rsidRPr="000425FC">
        <w:rPr>
          <w:sz w:val="20"/>
          <w:szCs w:val="20"/>
          <w:lang w:bidi="ar-EG"/>
        </w:rPr>
        <w:t xml:space="preserve">peace is </w:t>
      </w:r>
      <w:r w:rsidR="00690BC1" w:rsidRPr="000425FC">
        <w:rPr>
          <w:sz w:val="20"/>
          <w:szCs w:val="20"/>
          <w:lang w:bidi="ar-EG"/>
        </w:rPr>
        <w:t xml:space="preserve">directly </w:t>
      </w:r>
      <w:r w:rsidRPr="000425FC">
        <w:rPr>
          <w:sz w:val="20"/>
          <w:szCs w:val="20"/>
          <w:lang w:bidi="ar-EG"/>
        </w:rPr>
        <w:t>an internal source of organizations collapse, that's quickly destroying the capability of organization to keep continuing.</w:t>
      </w:r>
    </w:p>
    <w:p w:rsidR="005F1BC8" w:rsidRPr="000425FC" w:rsidRDefault="005C0619" w:rsidP="00EC4E25">
      <w:pPr>
        <w:numPr>
          <w:ilvl w:val="0"/>
          <w:numId w:val="68"/>
        </w:numPr>
        <w:snapToGrid w:val="0"/>
        <w:jc w:val="both"/>
        <w:rPr>
          <w:sz w:val="20"/>
          <w:szCs w:val="20"/>
          <w:lang w:bidi="ar-EG"/>
        </w:rPr>
      </w:pPr>
      <w:r w:rsidRPr="000425FC">
        <w:rPr>
          <w:sz w:val="20"/>
          <w:szCs w:val="20"/>
          <w:lang w:bidi="ar-EG"/>
        </w:rPr>
        <w:t>O</w:t>
      </w:r>
      <w:r w:rsidR="005F1BC8" w:rsidRPr="000425FC">
        <w:rPr>
          <w:sz w:val="20"/>
          <w:szCs w:val="20"/>
          <w:lang w:bidi="ar-EG"/>
        </w:rPr>
        <w:t>rganizations' peace</w:t>
      </w:r>
      <w:r w:rsidR="00093928" w:rsidRPr="000425FC">
        <w:rPr>
          <w:sz w:val="20"/>
          <w:szCs w:val="20"/>
          <w:lang w:bidi="ar-EG"/>
        </w:rPr>
        <w:t xml:space="preserve"> d</w:t>
      </w:r>
      <w:r w:rsidR="005F1BC8" w:rsidRPr="000425FC">
        <w:rPr>
          <w:sz w:val="20"/>
          <w:szCs w:val="20"/>
          <w:lang w:bidi="ar-EG"/>
        </w:rPr>
        <w:t xml:space="preserve">eficiency is unlike organization instability, since the latter may </w:t>
      </w:r>
      <w:r w:rsidR="00AB10B9" w:rsidRPr="000425FC">
        <w:rPr>
          <w:sz w:val="20"/>
          <w:szCs w:val="20"/>
          <w:lang w:bidi="ar-EG"/>
        </w:rPr>
        <w:t>occur due</w:t>
      </w:r>
      <w:r w:rsidR="005F1BC8" w:rsidRPr="000425FC">
        <w:rPr>
          <w:sz w:val="20"/>
          <w:szCs w:val="20"/>
          <w:lang w:bidi="ar-EG"/>
        </w:rPr>
        <w:t xml:space="preserve"> to an external threat while the organization is fully coherent to face it.</w:t>
      </w:r>
    </w:p>
    <w:p w:rsidR="00A16BA1" w:rsidRDefault="00273C06" w:rsidP="00A86722">
      <w:pPr>
        <w:snapToGrid w:val="0"/>
        <w:jc w:val="both"/>
        <w:rPr>
          <w:sz w:val="20"/>
          <w:szCs w:val="20"/>
          <w:lang w:bidi="ar-EG"/>
        </w:rPr>
      </w:pPr>
      <w:r w:rsidRPr="000425FC">
        <w:rPr>
          <w:sz w:val="20"/>
          <w:szCs w:val="20"/>
          <w:lang w:bidi="ar-EG"/>
        </w:rPr>
        <w:t>D</w:t>
      </w:r>
      <w:r w:rsidR="004D6F93" w:rsidRPr="000425FC">
        <w:rPr>
          <w:sz w:val="20"/>
          <w:szCs w:val="20"/>
          <w:lang w:bidi="ar-EG"/>
        </w:rPr>
        <w:t xml:space="preserve">espite the fact </w:t>
      </w:r>
      <w:r w:rsidR="00D46743" w:rsidRPr="000425FC">
        <w:rPr>
          <w:sz w:val="20"/>
          <w:szCs w:val="20"/>
          <w:lang w:bidi="ar-EG"/>
        </w:rPr>
        <w:t>that negative</w:t>
      </w:r>
      <w:r w:rsidR="00536B95" w:rsidRPr="000425FC">
        <w:rPr>
          <w:sz w:val="20"/>
          <w:szCs w:val="20"/>
          <w:lang w:bidi="ar-EG"/>
        </w:rPr>
        <w:t xml:space="preserve"> </w:t>
      </w:r>
      <w:r w:rsidR="00D174EF" w:rsidRPr="000425FC">
        <w:rPr>
          <w:sz w:val="20"/>
          <w:szCs w:val="20"/>
          <w:lang w:bidi="ar-EG"/>
        </w:rPr>
        <w:t>rumor</w:t>
      </w:r>
      <w:r w:rsidR="00DE05E2" w:rsidRPr="000425FC">
        <w:rPr>
          <w:sz w:val="20"/>
          <w:szCs w:val="20"/>
          <w:lang w:bidi="ar-EG"/>
        </w:rPr>
        <w:t>s</w:t>
      </w:r>
      <w:r w:rsidR="00536B95" w:rsidRPr="000425FC">
        <w:rPr>
          <w:sz w:val="20"/>
          <w:szCs w:val="20"/>
          <w:lang w:bidi="ar-EG"/>
        </w:rPr>
        <w:t xml:space="preserve">, </w:t>
      </w:r>
      <w:r w:rsidR="00536B95" w:rsidRPr="000425FC">
        <w:rPr>
          <w:sz w:val="20"/>
          <w:szCs w:val="20"/>
        </w:rPr>
        <w:t>gossip, chitchat, and stories</w:t>
      </w:r>
      <w:r w:rsidR="00D174EF" w:rsidRPr="000425FC">
        <w:rPr>
          <w:sz w:val="20"/>
          <w:szCs w:val="20"/>
          <w:lang w:bidi="ar-EG"/>
        </w:rPr>
        <w:t xml:space="preserve"> are </w:t>
      </w:r>
      <w:r w:rsidR="00DE05E2" w:rsidRPr="000425FC">
        <w:rPr>
          <w:sz w:val="20"/>
          <w:szCs w:val="20"/>
          <w:lang w:bidi="ar-EG"/>
        </w:rPr>
        <w:t xml:space="preserve">seriously </w:t>
      </w:r>
      <w:r w:rsidR="00D46743" w:rsidRPr="000425FC">
        <w:rPr>
          <w:sz w:val="20"/>
          <w:szCs w:val="20"/>
          <w:lang w:bidi="ar-EG"/>
        </w:rPr>
        <w:t>dangerous in</w:t>
      </w:r>
      <w:r w:rsidR="00D174EF" w:rsidRPr="000425FC">
        <w:rPr>
          <w:sz w:val="20"/>
          <w:szCs w:val="20"/>
          <w:lang w:bidi="ar-EG"/>
        </w:rPr>
        <w:t xml:space="preserve"> terms of </w:t>
      </w:r>
      <w:r w:rsidR="00DE05E2" w:rsidRPr="000425FC">
        <w:rPr>
          <w:sz w:val="20"/>
          <w:szCs w:val="20"/>
          <w:lang w:bidi="ar-EG"/>
        </w:rPr>
        <w:t xml:space="preserve">their mobility, transition and infectious </w:t>
      </w:r>
      <w:r w:rsidR="00D174EF" w:rsidRPr="000425FC">
        <w:rPr>
          <w:sz w:val="20"/>
          <w:szCs w:val="20"/>
          <w:lang w:bidi="ar-EG"/>
        </w:rPr>
        <w:t xml:space="preserve">effect, </w:t>
      </w:r>
      <w:r w:rsidR="004D6F93" w:rsidRPr="000425FC">
        <w:rPr>
          <w:sz w:val="20"/>
          <w:szCs w:val="20"/>
          <w:lang w:bidi="ar-EG"/>
        </w:rPr>
        <w:t>they</w:t>
      </w:r>
      <w:r w:rsidR="00D174EF" w:rsidRPr="000425FC">
        <w:rPr>
          <w:sz w:val="20"/>
          <w:szCs w:val="20"/>
          <w:lang w:bidi="ar-EG"/>
        </w:rPr>
        <w:t xml:space="preserve"> would not have any value </w:t>
      </w:r>
      <w:r w:rsidR="00A86722" w:rsidRPr="000425FC">
        <w:rPr>
          <w:sz w:val="20"/>
          <w:szCs w:val="20"/>
          <w:lang w:bidi="ar-EG"/>
        </w:rPr>
        <w:t xml:space="preserve">in this research </w:t>
      </w:r>
      <w:r w:rsidR="00D46743" w:rsidRPr="000425FC">
        <w:rPr>
          <w:sz w:val="20"/>
          <w:szCs w:val="20"/>
          <w:lang w:bidi="ar-EG"/>
        </w:rPr>
        <w:t>case</w:t>
      </w:r>
      <w:r w:rsidR="00D46743">
        <w:rPr>
          <w:sz w:val="20"/>
          <w:szCs w:val="20"/>
          <w:lang w:bidi="ar-EG"/>
        </w:rPr>
        <w:t>,</w:t>
      </w:r>
      <w:r w:rsidR="00D46743" w:rsidRPr="000425FC">
        <w:rPr>
          <w:sz w:val="20"/>
          <w:szCs w:val="20"/>
          <w:lang w:bidi="ar-EG"/>
        </w:rPr>
        <w:t xml:space="preserve"> if</w:t>
      </w:r>
      <w:r w:rsidR="00D174EF" w:rsidRPr="000425FC">
        <w:rPr>
          <w:sz w:val="20"/>
          <w:szCs w:val="20"/>
          <w:lang w:bidi="ar-EG"/>
        </w:rPr>
        <w:t xml:space="preserve"> </w:t>
      </w:r>
      <w:r w:rsidR="004D6F93" w:rsidRPr="000425FC">
        <w:rPr>
          <w:sz w:val="20"/>
          <w:szCs w:val="20"/>
          <w:lang w:bidi="ar-EG"/>
        </w:rPr>
        <w:t>they</w:t>
      </w:r>
      <w:r w:rsidR="00D174EF" w:rsidRPr="000425FC">
        <w:rPr>
          <w:sz w:val="20"/>
          <w:szCs w:val="20"/>
          <w:lang w:bidi="ar-EG"/>
        </w:rPr>
        <w:t xml:space="preserve"> didn't affect the people's trust in their top manage</w:t>
      </w:r>
      <w:r w:rsidR="004D6F93" w:rsidRPr="000425FC">
        <w:rPr>
          <w:sz w:val="20"/>
          <w:szCs w:val="20"/>
          <w:lang w:bidi="ar-EG"/>
        </w:rPr>
        <w:t xml:space="preserve">rs </w:t>
      </w:r>
      <w:r w:rsidR="00D174EF" w:rsidRPr="000425FC">
        <w:rPr>
          <w:sz w:val="20"/>
          <w:szCs w:val="20"/>
          <w:lang w:bidi="ar-EG"/>
        </w:rPr>
        <w:t xml:space="preserve">and as a consequence the organization coherence and peace. </w:t>
      </w:r>
    </w:p>
    <w:p w:rsidR="00D174EF" w:rsidRPr="000425FC" w:rsidRDefault="003142C2" w:rsidP="00E23A0E">
      <w:pPr>
        <w:snapToGrid w:val="0"/>
        <w:ind w:firstLine="425"/>
        <w:jc w:val="both"/>
        <w:rPr>
          <w:sz w:val="20"/>
          <w:szCs w:val="20"/>
          <w:lang w:bidi="ar-EG"/>
        </w:rPr>
      </w:pPr>
      <w:r w:rsidRPr="000425FC">
        <w:rPr>
          <w:sz w:val="20"/>
          <w:szCs w:val="20"/>
          <w:lang w:bidi="ar-EG"/>
        </w:rPr>
        <w:t>So</w:t>
      </w:r>
      <w:r w:rsidR="00D174EF" w:rsidRPr="000425FC">
        <w:rPr>
          <w:sz w:val="20"/>
          <w:szCs w:val="20"/>
          <w:lang w:bidi="ar-EG"/>
        </w:rPr>
        <w:t xml:space="preserve"> creating trust in management is a key issue that originally ha</w:t>
      </w:r>
      <w:r w:rsidR="00E03890" w:rsidRPr="000425FC">
        <w:rPr>
          <w:sz w:val="20"/>
          <w:szCs w:val="20"/>
          <w:lang w:bidi="ar-EG"/>
        </w:rPr>
        <w:t>s</w:t>
      </w:r>
      <w:r w:rsidR="00D174EF" w:rsidRPr="000425FC">
        <w:rPr>
          <w:sz w:val="20"/>
          <w:szCs w:val="20"/>
          <w:lang w:bidi="ar-EG"/>
        </w:rPr>
        <w:t xml:space="preserve"> to </w:t>
      </w:r>
      <w:r w:rsidR="00667D69" w:rsidRPr="000425FC">
        <w:rPr>
          <w:sz w:val="20"/>
          <w:szCs w:val="20"/>
          <w:lang w:bidi="ar-EG"/>
        </w:rPr>
        <w:t xml:space="preserve">be </w:t>
      </w:r>
      <w:r w:rsidR="00D174EF" w:rsidRPr="000425FC">
        <w:rPr>
          <w:sz w:val="20"/>
          <w:szCs w:val="20"/>
          <w:lang w:bidi="ar-EG"/>
        </w:rPr>
        <w:t>consider</w:t>
      </w:r>
      <w:r w:rsidR="00667D69" w:rsidRPr="000425FC">
        <w:rPr>
          <w:sz w:val="20"/>
          <w:szCs w:val="20"/>
          <w:lang w:bidi="ar-EG"/>
        </w:rPr>
        <w:t>ed</w:t>
      </w:r>
      <w:r w:rsidR="00D174EF" w:rsidRPr="000425FC">
        <w:rPr>
          <w:sz w:val="20"/>
          <w:szCs w:val="20"/>
          <w:lang w:bidi="ar-EG"/>
        </w:rPr>
        <w:t xml:space="preserve"> as a base for gaining organizational coherency and </w:t>
      </w:r>
      <w:r w:rsidR="00D46743" w:rsidRPr="000425FC">
        <w:rPr>
          <w:sz w:val="20"/>
          <w:szCs w:val="20"/>
          <w:lang w:bidi="ar-EG"/>
        </w:rPr>
        <w:t>peace. Why</w:t>
      </w:r>
      <w:r w:rsidR="00DE05E2" w:rsidRPr="000425FC">
        <w:rPr>
          <w:sz w:val="20"/>
          <w:szCs w:val="20"/>
          <w:lang w:bidi="ar-EG"/>
        </w:rPr>
        <w:t xml:space="preserve"> people were easily gone to believe and/or trust the </w:t>
      </w:r>
      <w:r w:rsidR="00A458A2" w:rsidRPr="000425FC">
        <w:rPr>
          <w:sz w:val="20"/>
          <w:szCs w:val="20"/>
          <w:lang w:bidi="ar-EG"/>
        </w:rPr>
        <w:t xml:space="preserve">promoters of </w:t>
      </w:r>
      <w:r w:rsidR="00DE05E2" w:rsidRPr="000425FC">
        <w:rPr>
          <w:sz w:val="20"/>
          <w:szCs w:val="20"/>
          <w:lang w:bidi="ar-EG"/>
        </w:rPr>
        <w:t xml:space="preserve">rumors on the account of believing and/or trusting </w:t>
      </w:r>
      <w:r w:rsidR="00A458A2" w:rsidRPr="000425FC">
        <w:rPr>
          <w:sz w:val="20"/>
          <w:szCs w:val="20"/>
          <w:lang w:bidi="ar-EG"/>
        </w:rPr>
        <w:t>the</w:t>
      </w:r>
      <w:r w:rsidR="00667D69" w:rsidRPr="000425FC">
        <w:rPr>
          <w:sz w:val="20"/>
          <w:szCs w:val="20"/>
          <w:lang w:bidi="ar-EG"/>
        </w:rPr>
        <w:t>ir</w:t>
      </w:r>
      <w:r w:rsidR="00A458A2" w:rsidRPr="000425FC">
        <w:rPr>
          <w:sz w:val="20"/>
          <w:szCs w:val="20"/>
          <w:lang w:bidi="ar-EG"/>
        </w:rPr>
        <w:t xml:space="preserve"> top-managers</w:t>
      </w:r>
      <w:r w:rsidR="00DE05E2" w:rsidRPr="000425FC">
        <w:rPr>
          <w:sz w:val="20"/>
          <w:szCs w:val="20"/>
          <w:lang w:bidi="ar-EG"/>
        </w:rPr>
        <w:t xml:space="preserve">, this will be </w:t>
      </w:r>
      <w:r w:rsidR="00147FE5" w:rsidRPr="000425FC">
        <w:rPr>
          <w:sz w:val="20"/>
          <w:szCs w:val="20"/>
          <w:lang w:bidi="ar-EG"/>
        </w:rPr>
        <w:t>clarified</w:t>
      </w:r>
      <w:r w:rsidR="00E7628E" w:rsidRPr="000425FC">
        <w:rPr>
          <w:sz w:val="20"/>
          <w:szCs w:val="20"/>
          <w:lang w:bidi="ar-EG"/>
        </w:rPr>
        <w:t xml:space="preserve"> in </w:t>
      </w:r>
      <w:r w:rsidR="00DE05E2" w:rsidRPr="000425FC">
        <w:rPr>
          <w:sz w:val="20"/>
          <w:szCs w:val="20"/>
          <w:lang w:bidi="ar-EG"/>
        </w:rPr>
        <w:t>the next portion.</w:t>
      </w:r>
    </w:p>
    <w:p w:rsidR="00A16BA1" w:rsidRDefault="00536B95" w:rsidP="00E23A0E">
      <w:pPr>
        <w:snapToGrid w:val="0"/>
        <w:ind w:firstLine="425"/>
        <w:jc w:val="both"/>
        <w:rPr>
          <w:sz w:val="20"/>
          <w:szCs w:val="20"/>
          <w:lang w:bidi="ar-EG"/>
        </w:rPr>
      </w:pPr>
      <w:r w:rsidRPr="000425FC">
        <w:rPr>
          <w:b/>
          <w:bCs/>
          <w:sz w:val="20"/>
          <w:szCs w:val="20"/>
        </w:rPr>
        <w:t>Third</w:t>
      </w:r>
      <w:r w:rsidRPr="000425FC">
        <w:rPr>
          <w:sz w:val="20"/>
          <w:szCs w:val="20"/>
        </w:rPr>
        <w:t xml:space="preserve">, the failure of the top-managers </w:t>
      </w:r>
      <w:r w:rsidRPr="000425FC">
        <w:rPr>
          <w:sz w:val="20"/>
          <w:szCs w:val="20"/>
          <w:lang w:bidi="ar-EG"/>
        </w:rPr>
        <w:t xml:space="preserve">to </w:t>
      </w:r>
      <w:r w:rsidR="00833A48" w:rsidRPr="000425FC">
        <w:rPr>
          <w:sz w:val="20"/>
          <w:szCs w:val="20"/>
          <w:lang w:bidi="ar-EG"/>
        </w:rPr>
        <w:t>practice and/or actualize</w:t>
      </w:r>
      <w:r w:rsidRPr="000425FC">
        <w:rPr>
          <w:sz w:val="20"/>
          <w:szCs w:val="20"/>
          <w:lang w:bidi="ar-EG"/>
        </w:rPr>
        <w:t xml:space="preserve"> a pre-requisite base of behavioral </w:t>
      </w:r>
      <w:r w:rsidR="00D46743" w:rsidRPr="000425FC">
        <w:rPr>
          <w:sz w:val="20"/>
          <w:szCs w:val="20"/>
          <w:lang w:bidi="ar-EG"/>
        </w:rPr>
        <w:t>functions, those</w:t>
      </w:r>
      <w:r w:rsidR="00833A48" w:rsidRPr="000425FC">
        <w:rPr>
          <w:sz w:val="20"/>
          <w:szCs w:val="20"/>
          <w:lang w:bidi="ar-EG"/>
        </w:rPr>
        <w:t xml:space="preserve"> relevant to managers as effectual people or leaders, in order to exist a prefac</w:t>
      </w:r>
      <w:r w:rsidR="0005052F" w:rsidRPr="000425FC">
        <w:rPr>
          <w:sz w:val="20"/>
          <w:szCs w:val="20"/>
          <w:lang w:bidi="ar-EG"/>
        </w:rPr>
        <w:t>ing</w:t>
      </w:r>
      <w:r w:rsidR="00833A48" w:rsidRPr="000425FC">
        <w:rPr>
          <w:sz w:val="20"/>
          <w:szCs w:val="20"/>
          <w:lang w:bidi="ar-EG"/>
        </w:rPr>
        <w:t xml:space="preserve"> room of actualizing </w:t>
      </w:r>
      <w:r w:rsidR="00273C06" w:rsidRPr="000425FC">
        <w:rPr>
          <w:sz w:val="20"/>
          <w:szCs w:val="20"/>
          <w:lang w:bidi="ar-EG"/>
        </w:rPr>
        <w:t xml:space="preserve">through people </w:t>
      </w:r>
      <w:r w:rsidR="00833A48" w:rsidRPr="000425FC">
        <w:rPr>
          <w:sz w:val="20"/>
          <w:szCs w:val="20"/>
          <w:lang w:bidi="ar-EG"/>
        </w:rPr>
        <w:t>the managers' technical functions.</w:t>
      </w:r>
    </w:p>
    <w:p w:rsidR="00A16BA1" w:rsidRDefault="00273C06" w:rsidP="00E23A0E">
      <w:pPr>
        <w:snapToGrid w:val="0"/>
        <w:ind w:firstLine="425"/>
        <w:jc w:val="both"/>
        <w:rPr>
          <w:sz w:val="20"/>
          <w:szCs w:val="20"/>
          <w:lang w:bidi="ar-EG"/>
        </w:rPr>
      </w:pPr>
      <w:r w:rsidRPr="000425FC">
        <w:rPr>
          <w:sz w:val="20"/>
          <w:szCs w:val="20"/>
          <w:lang w:bidi="ar-EG"/>
        </w:rPr>
        <w:t xml:space="preserve">The lack, shortage, and </w:t>
      </w:r>
      <w:r w:rsidR="0005052F" w:rsidRPr="000425FC">
        <w:rPr>
          <w:sz w:val="20"/>
          <w:szCs w:val="20"/>
          <w:lang w:bidi="ar-EG"/>
        </w:rPr>
        <w:t xml:space="preserve">even the </w:t>
      </w:r>
      <w:r w:rsidRPr="000425FC">
        <w:rPr>
          <w:sz w:val="20"/>
          <w:szCs w:val="20"/>
          <w:lang w:bidi="ar-EG"/>
        </w:rPr>
        <w:t xml:space="preserve">absence of practicing such behavioral functions was the reason that gradually leads to the peoples distrust in their managers, they cannot see them as </w:t>
      </w:r>
      <w:r w:rsidR="003E42C0" w:rsidRPr="000425FC">
        <w:rPr>
          <w:sz w:val="20"/>
          <w:szCs w:val="20"/>
          <w:lang w:bidi="ar-EG"/>
        </w:rPr>
        <w:t>strong example</w:t>
      </w:r>
      <w:r w:rsidR="00B52063">
        <w:rPr>
          <w:sz w:val="20"/>
          <w:szCs w:val="20"/>
          <w:lang w:bidi="ar-EG"/>
        </w:rPr>
        <w:t>s</w:t>
      </w:r>
      <w:r w:rsidR="003E42C0" w:rsidRPr="000425FC">
        <w:rPr>
          <w:sz w:val="20"/>
          <w:szCs w:val="20"/>
          <w:lang w:bidi="ar-EG"/>
        </w:rPr>
        <w:t xml:space="preserve"> to </w:t>
      </w:r>
      <w:r w:rsidR="00D46743" w:rsidRPr="000425FC">
        <w:rPr>
          <w:sz w:val="20"/>
          <w:szCs w:val="20"/>
          <w:lang w:bidi="ar-EG"/>
        </w:rPr>
        <w:t>follow; the</w:t>
      </w:r>
      <w:r w:rsidR="003E42C0" w:rsidRPr="000425FC">
        <w:rPr>
          <w:sz w:val="20"/>
          <w:szCs w:val="20"/>
          <w:lang w:bidi="ar-EG"/>
        </w:rPr>
        <w:t xml:space="preserve"> example</w:t>
      </w:r>
      <w:r w:rsidR="00B52063">
        <w:rPr>
          <w:sz w:val="20"/>
          <w:szCs w:val="20"/>
          <w:lang w:bidi="ar-EG"/>
        </w:rPr>
        <w:t>s</w:t>
      </w:r>
      <w:r w:rsidR="003E42C0" w:rsidRPr="000425FC">
        <w:rPr>
          <w:sz w:val="20"/>
          <w:szCs w:val="20"/>
          <w:lang w:bidi="ar-EG"/>
        </w:rPr>
        <w:t xml:space="preserve"> that makes them over any attempt</w:t>
      </w:r>
      <w:r w:rsidR="005070E2" w:rsidRPr="000425FC">
        <w:rPr>
          <w:sz w:val="20"/>
          <w:szCs w:val="20"/>
          <w:lang w:bidi="ar-EG"/>
        </w:rPr>
        <w:t>s</w:t>
      </w:r>
      <w:r w:rsidR="003E42C0" w:rsidRPr="000425FC">
        <w:rPr>
          <w:sz w:val="20"/>
          <w:szCs w:val="20"/>
          <w:lang w:bidi="ar-EG"/>
        </w:rPr>
        <w:t xml:space="preserve"> of suspicion. </w:t>
      </w:r>
    </w:p>
    <w:p w:rsidR="00ED5CD9" w:rsidRPr="000425FC" w:rsidRDefault="0005052F" w:rsidP="00E23A0E">
      <w:pPr>
        <w:snapToGrid w:val="0"/>
        <w:ind w:firstLine="425"/>
        <w:jc w:val="both"/>
        <w:rPr>
          <w:sz w:val="20"/>
          <w:szCs w:val="20"/>
          <w:lang w:bidi="ar-EG"/>
        </w:rPr>
      </w:pPr>
      <w:r w:rsidRPr="000425FC">
        <w:rPr>
          <w:sz w:val="20"/>
          <w:szCs w:val="20"/>
          <w:lang w:bidi="ar-EG"/>
        </w:rPr>
        <w:t xml:space="preserve">Alternatively, </w:t>
      </w:r>
      <w:r w:rsidR="003E42C0" w:rsidRPr="000425FC">
        <w:rPr>
          <w:sz w:val="20"/>
          <w:szCs w:val="20"/>
          <w:lang w:bidi="ar-EG"/>
        </w:rPr>
        <w:t xml:space="preserve">they look to their </w:t>
      </w:r>
      <w:r w:rsidRPr="000425FC">
        <w:rPr>
          <w:sz w:val="20"/>
          <w:szCs w:val="20"/>
          <w:lang w:bidi="ar-EG"/>
        </w:rPr>
        <w:t xml:space="preserve">managers' moral credit inside themselves </w:t>
      </w:r>
      <w:proofErr w:type="spellStart"/>
      <w:r w:rsidRPr="000425FC">
        <w:rPr>
          <w:sz w:val="20"/>
          <w:szCs w:val="20"/>
          <w:lang w:bidi="ar-EG"/>
        </w:rPr>
        <w:t>as</w:t>
      </w:r>
      <w:r w:rsidR="005F427E" w:rsidRPr="000425FC">
        <w:rPr>
          <w:sz w:val="20"/>
          <w:szCs w:val="20"/>
          <w:lang w:bidi="ar-EG"/>
        </w:rPr>
        <w:t>too</w:t>
      </w:r>
      <w:proofErr w:type="spellEnd"/>
      <w:r w:rsidR="005F427E" w:rsidRPr="000425FC">
        <w:rPr>
          <w:sz w:val="20"/>
          <w:szCs w:val="20"/>
          <w:lang w:bidi="ar-EG"/>
        </w:rPr>
        <w:t xml:space="preserve"> much </w:t>
      </w:r>
      <w:r w:rsidR="003E42C0" w:rsidRPr="000425FC">
        <w:rPr>
          <w:sz w:val="20"/>
          <w:szCs w:val="20"/>
          <w:lang w:bidi="ar-EG"/>
        </w:rPr>
        <w:t xml:space="preserve">weaker than the </w:t>
      </w:r>
      <w:r w:rsidR="005F427E" w:rsidRPr="000425FC">
        <w:rPr>
          <w:sz w:val="20"/>
          <w:szCs w:val="20"/>
          <w:lang w:bidi="ar-EG"/>
        </w:rPr>
        <w:t xml:space="preserve">big </w:t>
      </w:r>
      <w:r w:rsidR="003E42C0" w:rsidRPr="000425FC">
        <w:rPr>
          <w:sz w:val="20"/>
          <w:szCs w:val="20"/>
          <w:lang w:bidi="ar-EG"/>
        </w:rPr>
        <w:t>accusation contained by the</w:t>
      </w:r>
      <w:r w:rsidR="005F427E" w:rsidRPr="000425FC">
        <w:rPr>
          <w:sz w:val="20"/>
          <w:szCs w:val="20"/>
          <w:lang w:bidi="ar-EG"/>
        </w:rPr>
        <w:t xml:space="preserve"> attacking</w:t>
      </w:r>
      <w:r w:rsidR="003E42C0" w:rsidRPr="000425FC">
        <w:rPr>
          <w:sz w:val="20"/>
          <w:szCs w:val="20"/>
          <w:lang w:bidi="ar-EG"/>
        </w:rPr>
        <w:t xml:space="preserve"> rumor's </w:t>
      </w:r>
      <w:r w:rsidR="00D46743" w:rsidRPr="000425FC">
        <w:rPr>
          <w:sz w:val="20"/>
          <w:szCs w:val="20"/>
          <w:lang w:bidi="ar-EG"/>
        </w:rPr>
        <w:t>call. They</w:t>
      </w:r>
      <w:r w:rsidRPr="000425FC">
        <w:rPr>
          <w:sz w:val="20"/>
          <w:szCs w:val="20"/>
          <w:lang w:bidi="ar-EG"/>
        </w:rPr>
        <w:t xml:space="preserve"> have become suspicious of their managers' honesty in terms of working on course </w:t>
      </w:r>
      <w:r w:rsidR="005F427E" w:rsidRPr="000425FC">
        <w:rPr>
          <w:sz w:val="20"/>
          <w:szCs w:val="20"/>
          <w:lang w:bidi="ar-EG"/>
        </w:rPr>
        <w:t>to fulfill</w:t>
      </w:r>
      <w:r w:rsidRPr="000425FC">
        <w:rPr>
          <w:sz w:val="20"/>
          <w:szCs w:val="20"/>
          <w:lang w:bidi="ar-EG"/>
        </w:rPr>
        <w:t xml:space="preserve"> the </w:t>
      </w:r>
      <w:r w:rsidR="005F427E" w:rsidRPr="000425FC">
        <w:rPr>
          <w:sz w:val="20"/>
          <w:szCs w:val="20"/>
          <w:lang w:bidi="ar-EG"/>
        </w:rPr>
        <w:t xml:space="preserve">national serving </w:t>
      </w:r>
      <w:r w:rsidRPr="000425FC">
        <w:rPr>
          <w:sz w:val="20"/>
          <w:szCs w:val="20"/>
          <w:lang w:bidi="ar-EG"/>
        </w:rPr>
        <w:t xml:space="preserve">role required by the </w:t>
      </w:r>
      <w:r w:rsidR="005F427E" w:rsidRPr="000425FC">
        <w:rPr>
          <w:sz w:val="20"/>
          <w:szCs w:val="20"/>
          <w:lang w:bidi="ar-EG"/>
        </w:rPr>
        <w:t>organizations to which they belong</w:t>
      </w:r>
      <w:r w:rsidRPr="000425FC">
        <w:rPr>
          <w:sz w:val="20"/>
          <w:szCs w:val="20"/>
          <w:lang w:bidi="ar-EG"/>
        </w:rPr>
        <w:t>.</w:t>
      </w:r>
    </w:p>
    <w:p w:rsidR="00A9527D" w:rsidRPr="000425FC" w:rsidRDefault="00AE16B9" w:rsidP="00E23A0E">
      <w:pPr>
        <w:snapToGrid w:val="0"/>
        <w:ind w:firstLine="425"/>
        <w:jc w:val="both"/>
        <w:rPr>
          <w:sz w:val="20"/>
          <w:szCs w:val="20"/>
          <w:lang w:bidi="ar-EG"/>
        </w:rPr>
      </w:pPr>
      <w:r w:rsidRPr="000425FC">
        <w:rPr>
          <w:sz w:val="20"/>
          <w:szCs w:val="20"/>
          <w:lang w:bidi="ar-EG"/>
        </w:rPr>
        <w:lastRenderedPageBreak/>
        <w:t xml:space="preserve">The climate of distrust that's created by the rumor around the role done by the media centers has greatly gotten bigger because it is relevant to an issue against the interest of Egyptian </w:t>
      </w:r>
      <w:r w:rsidR="002437A6" w:rsidRPr="000425FC">
        <w:rPr>
          <w:sz w:val="20"/>
          <w:szCs w:val="20"/>
          <w:lang w:bidi="ar-EG"/>
        </w:rPr>
        <w:t>nation;</w:t>
      </w:r>
      <w:r w:rsidRPr="000425FC">
        <w:rPr>
          <w:sz w:val="20"/>
          <w:szCs w:val="20"/>
          <w:lang w:bidi="ar-EG"/>
        </w:rPr>
        <w:t xml:space="preserve"> it is an issue </w:t>
      </w:r>
      <w:r w:rsidR="002437A6" w:rsidRPr="000425FC">
        <w:rPr>
          <w:sz w:val="20"/>
          <w:szCs w:val="20"/>
          <w:lang w:bidi="ar-EG"/>
        </w:rPr>
        <w:t>of treason</w:t>
      </w:r>
      <w:r w:rsidR="00ED5CD9" w:rsidRPr="000425FC">
        <w:rPr>
          <w:sz w:val="20"/>
          <w:szCs w:val="20"/>
          <w:lang w:bidi="ar-EG"/>
        </w:rPr>
        <w:t>.</w:t>
      </w:r>
    </w:p>
    <w:p w:rsidR="009F7DB1" w:rsidRPr="000425FC" w:rsidRDefault="002437A6" w:rsidP="00E23A0E">
      <w:pPr>
        <w:snapToGrid w:val="0"/>
        <w:ind w:firstLine="425"/>
        <w:jc w:val="both"/>
        <w:rPr>
          <w:sz w:val="20"/>
          <w:szCs w:val="20"/>
          <w:lang w:bidi="ar-EG"/>
        </w:rPr>
      </w:pPr>
      <w:r w:rsidRPr="000425FC">
        <w:rPr>
          <w:sz w:val="20"/>
          <w:szCs w:val="20"/>
          <w:lang w:bidi="ar-EG"/>
        </w:rPr>
        <w:t>That’s</w:t>
      </w:r>
      <w:r w:rsidR="00ED5CD9" w:rsidRPr="000425FC">
        <w:rPr>
          <w:sz w:val="20"/>
          <w:szCs w:val="20"/>
          <w:lang w:bidi="ar-EG"/>
        </w:rPr>
        <w:t xml:space="preserve"> why the organizational incoherence and internal peace deficiency </w:t>
      </w:r>
      <w:r w:rsidRPr="000425FC">
        <w:rPr>
          <w:sz w:val="20"/>
          <w:szCs w:val="20"/>
          <w:lang w:bidi="ar-EG"/>
        </w:rPr>
        <w:t>were normal</w:t>
      </w:r>
      <w:r w:rsidR="00ED5CD9" w:rsidRPr="000425FC">
        <w:rPr>
          <w:sz w:val="20"/>
          <w:szCs w:val="20"/>
          <w:lang w:bidi="ar-EG"/>
        </w:rPr>
        <w:t xml:space="preserve"> consequences in such a </w:t>
      </w:r>
      <w:r w:rsidR="00D46743" w:rsidRPr="000425FC">
        <w:rPr>
          <w:sz w:val="20"/>
          <w:szCs w:val="20"/>
          <w:lang w:bidi="ar-EG"/>
        </w:rPr>
        <w:t>case. However</w:t>
      </w:r>
      <w:r w:rsidR="00ED5CD9" w:rsidRPr="000425FC">
        <w:rPr>
          <w:sz w:val="20"/>
          <w:szCs w:val="20"/>
          <w:lang w:bidi="ar-EG"/>
        </w:rPr>
        <w:t xml:space="preserve"> this was easily occurred due to the absence of </w:t>
      </w:r>
      <w:r w:rsidR="00AF0A2A" w:rsidRPr="000425FC">
        <w:rPr>
          <w:sz w:val="20"/>
          <w:szCs w:val="20"/>
          <w:lang w:bidi="ar-EG"/>
        </w:rPr>
        <w:t>a</w:t>
      </w:r>
      <w:r w:rsidR="00ED5CD9" w:rsidRPr="000425FC">
        <w:rPr>
          <w:sz w:val="20"/>
          <w:szCs w:val="20"/>
          <w:lang w:bidi="ar-EG"/>
        </w:rPr>
        <w:t xml:space="preserve"> preventive wall that could be allowed by performing some management behavioral functions</w:t>
      </w:r>
      <w:r w:rsidR="00B57966" w:rsidRPr="000425FC">
        <w:rPr>
          <w:sz w:val="20"/>
          <w:szCs w:val="20"/>
          <w:lang w:bidi="ar-EG"/>
        </w:rPr>
        <w:t xml:space="preserve">. </w:t>
      </w:r>
      <w:r w:rsidR="00AF0A2A" w:rsidRPr="000425FC">
        <w:rPr>
          <w:sz w:val="20"/>
          <w:szCs w:val="20"/>
          <w:lang w:bidi="ar-EG"/>
        </w:rPr>
        <w:t>T</w:t>
      </w:r>
      <w:r w:rsidR="00B57966" w:rsidRPr="000425FC">
        <w:rPr>
          <w:sz w:val="20"/>
          <w:szCs w:val="20"/>
          <w:lang w:bidi="ar-EG"/>
        </w:rPr>
        <w:t xml:space="preserve">hose functions that should be based upon </w:t>
      </w:r>
      <w:r w:rsidR="00170B22" w:rsidRPr="000425FC">
        <w:rPr>
          <w:sz w:val="20"/>
          <w:szCs w:val="20"/>
          <w:lang w:bidi="ar-EG"/>
        </w:rPr>
        <w:t xml:space="preserve">the </w:t>
      </w:r>
      <w:r w:rsidR="003247BD" w:rsidRPr="000425FC">
        <w:rPr>
          <w:sz w:val="20"/>
          <w:szCs w:val="20"/>
          <w:lang w:bidi="ar-EG"/>
        </w:rPr>
        <w:t>managers’</w:t>
      </w:r>
      <w:r w:rsidR="00D46743">
        <w:rPr>
          <w:sz w:val="20"/>
          <w:szCs w:val="20"/>
          <w:lang w:bidi="ar-EG"/>
        </w:rPr>
        <w:t xml:space="preserve"> </w:t>
      </w:r>
      <w:r w:rsidR="00B57966" w:rsidRPr="000425FC">
        <w:rPr>
          <w:sz w:val="20"/>
          <w:szCs w:val="20"/>
          <w:lang w:bidi="ar-EG"/>
        </w:rPr>
        <w:t xml:space="preserve">deeds, thinking, </w:t>
      </w:r>
      <w:r w:rsidR="00170B22" w:rsidRPr="000425FC">
        <w:rPr>
          <w:sz w:val="20"/>
          <w:szCs w:val="20"/>
          <w:lang w:bidi="ar-EG"/>
        </w:rPr>
        <w:t>emotions</w:t>
      </w:r>
      <w:r w:rsidR="00B57966" w:rsidRPr="000425FC">
        <w:rPr>
          <w:sz w:val="20"/>
          <w:szCs w:val="20"/>
          <w:lang w:bidi="ar-EG"/>
        </w:rPr>
        <w:t xml:space="preserve">, </w:t>
      </w:r>
      <w:r w:rsidR="00170B22" w:rsidRPr="000425FC">
        <w:rPr>
          <w:sz w:val="20"/>
          <w:szCs w:val="20"/>
          <w:lang w:bidi="ar-EG"/>
        </w:rPr>
        <w:t>and character</w:t>
      </w:r>
      <w:r w:rsidR="00AF0A2A" w:rsidRPr="000425FC">
        <w:rPr>
          <w:sz w:val="20"/>
          <w:szCs w:val="20"/>
          <w:lang w:bidi="ar-EG"/>
        </w:rPr>
        <w:t xml:space="preserve"> are </w:t>
      </w:r>
      <w:r w:rsidR="00744A13" w:rsidRPr="000425FC">
        <w:rPr>
          <w:sz w:val="20"/>
          <w:szCs w:val="20"/>
          <w:lang w:bidi="ar-EG"/>
        </w:rPr>
        <w:t>outlined and</w:t>
      </w:r>
      <w:r w:rsidR="007E0E08" w:rsidRPr="000425FC">
        <w:rPr>
          <w:sz w:val="20"/>
          <w:szCs w:val="20"/>
          <w:lang w:bidi="ar-EG"/>
        </w:rPr>
        <w:t xml:space="preserve"> top-</w:t>
      </w:r>
      <w:r w:rsidR="00D46743" w:rsidRPr="000425FC">
        <w:rPr>
          <w:sz w:val="20"/>
          <w:szCs w:val="20"/>
          <w:lang w:bidi="ar-EG"/>
        </w:rPr>
        <w:t>categorized as</w:t>
      </w:r>
      <w:r w:rsidR="00744A13" w:rsidRPr="000425FC">
        <w:rPr>
          <w:sz w:val="20"/>
          <w:szCs w:val="20"/>
          <w:lang w:bidi="ar-EG"/>
        </w:rPr>
        <w:t xml:space="preserve"> being shown by </w:t>
      </w:r>
      <w:r w:rsidR="001F3761" w:rsidRPr="000425FC">
        <w:rPr>
          <w:sz w:val="20"/>
          <w:szCs w:val="20"/>
          <w:lang w:bidi="ar-EG"/>
        </w:rPr>
        <w:t>Exhibit</w:t>
      </w:r>
      <w:r w:rsidR="00744A13" w:rsidRPr="000425FC">
        <w:rPr>
          <w:sz w:val="20"/>
          <w:szCs w:val="20"/>
          <w:lang w:bidi="ar-EG"/>
        </w:rPr>
        <w:t xml:space="preserve"> (</w:t>
      </w:r>
      <w:r w:rsidR="001F3761" w:rsidRPr="000425FC">
        <w:rPr>
          <w:sz w:val="20"/>
          <w:szCs w:val="20"/>
          <w:lang w:bidi="ar-EG"/>
        </w:rPr>
        <w:t>1</w:t>
      </w:r>
      <w:r w:rsidR="007D552F" w:rsidRPr="000425FC">
        <w:rPr>
          <w:sz w:val="20"/>
          <w:szCs w:val="20"/>
          <w:lang w:bidi="ar-EG"/>
        </w:rPr>
        <w:t>).</w:t>
      </w:r>
    </w:p>
    <w:p w:rsidR="0046108E" w:rsidRDefault="00CB5F28" w:rsidP="00B57096">
      <w:pPr>
        <w:snapToGrid w:val="0"/>
        <w:ind w:firstLine="425"/>
        <w:jc w:val="both"/>
        <w:rPr>
          <w:sz w:val="20"/>
          <w:szCs w:val="20"/>
          <w:lang w:eastAsia="zh-CN" w:bidi="ar-EG"/>
        </w:rPr>
      </w:pPr>
      <w:r>
        <w:rPr>
          <w:sz w:val="20"/>
          <w:szCs w:val="20"/>
          <w:lang w:bidi="ar-EG"/>
        </w:rPr>
        <w:t>The word is for managers</w:t>
      </w:r>
      <w:r w:rsidR="00B93FF9" w:rsidRPr="000425FC">
        <w:rPr>
          <w:sz w:val="20"/>
          <w:szCs w:val="20"/>
          <w:lang w:bidi="ar-EG"/>
        </w:rPr>
        <w:t xml:space="preserve">, </w:t>
      </w:r>
      <w:r w:rsidR="0051754B">
        <w:rPr>
          <w:sz w:val="20"/>
          <w:szCs w:val="20"/>
          <w:lang w:bidi="ar-EG"/>
        </w:rPr>
        <w:t xml:space="preserve">for </w:t>
      </w:r>
      <w:r w:rsidR="00B93FF9" w:rsidRPr="000425FC">
        <w:rPr>
          <w:sz w:val="20"/>
          <w:szCs w:val="20"/>
          <w:lang w:bidi="ar-EG"/>
        </w:rPr>
        <w:t>being out of suspicion you should be trustworthy, and to be that latter</w:t>
      </w:r>
      <w:r w:rsidR="005E154C" w:rsidRPr="000425FC">
        <w:rPr>
          <w:sz w:val="20"/>
          <w:szCs w:val="20"/>
          <w:lang w:bidi="ar-EG"/>
        </w:rPr>
        <w:t xml:space="preserve"> one</w:t>
      </w:r>
      <w:r w:rsidR="00B93FF9" w:rsidRPr="000425FC">
        <w:rPr>
          <w:sz w:val="20"/>
          <w:szCs w:val="20"/>
          <w:lang w:bidi="ar-EG"/>
        </w:rPr>
        <w:t xml:space="preserve"> you have to work behaviorally before technically for </w:t>
      </w:r>
      <w:r w:rsidR="00B57096">
        <w:rPr>
          <w:sz w:val="20"/>
          <w:szCs w:val="20"/>
          <w:lang w:bidi="ar-EG"/>
        </w:rPr>
        <w:t xml:space="preserve">permanently </w:t>
      </w:r>
      <w:r w:rsidR="00B93FF9" w:rsidRPr="000425FC">
        <w:rPr>
          <w:sz w:val="20"/>
          <w:szCs w:val="20"/>
          <w:lang w:bidi="ar-EG"/>
        </w:rPr>
        <w:t xml:space="preserve">getting </w:t>
      </w:r>
      <w:r>
        <w:rPr>
          <w:sz w:val="20"/>
          <w:szCs w:val="20"/>
          <w:lang w:bidi="ar-EG"/>
        </w:rPr>
        <w:t xml:space="preserve">your subordinates’ trust </w:t>
      </w:r>
      <w:r w:rsidRPr="000425FC">
        <w:rPr>
          <w:sz w:val="20"/>
          <w:szCs w:val="20"/>
          <w:lang w:bidi="ar-EG"/>
        </w:rPr>
        <w:t>suggested</w:t>
      </w:r>
      <w:r w:rsidR="00B93FF9" w:rsidRPr="000425FC">
        <w:rPr>
          <w:sz w:val="20"/>
          <w:szCs w:val="20"/>
          <w:lang w:bidi="ar-EG"/>
        </w:rPr>
        <w:t xml:space="preserve"> itself</w:t>
      </w:r>
      <w:r w:rsidR="00AD24FB" w:rsidRPr="000425FC">
        <w:rPr>
          <w:sz w:val="20"/>
          <w:szCs w:val="20"/>
          <w:lang w:bidi="ar-EG"/>
        </w:rPr>
        <w:t>,</w:t>
      </w:r>
      <w:r w:rsidR="00D46743">
        <w:rPr>
          <w:sz w:val="20"/>
          <w:szCs w:val="20"/>
          <w:lang w:bidi="ar-EG"/>
        </w:rPr>
        <w:t xml:space="preserve"> </w:t>
      </w:r>
      <w:r w:rsidR="00AD24FB" w:rsidRPr="000425FC">
        <w:rPr>
          <w:sz w:val="20"/>
          <w:szCs w:val="20"/>
          <w:lang w:bidi="ar-EG"/>
        </w:rPr>
        <w:t xml:space="preserve">otherwise you will be vulnerable to </w:t>
      </w:r>
      <w:r>
        <w:rPr>
          <w:sz w:val="20"/>
          <w:szCs w:val="20"/>
          <w:lang w:bidi="ar-EG"/>
        </w:rPr>
        <w:t>the rumors that cause the organization incoheren</w:t>
      </w:r>
      <w:r w:rsidR="00AD24FB" w:rsidRPr="000425FC">
        <w:rPr>
          <w:sz w:val="20"/>
          <w:szCs w:val="20"/>
          <w:lang w:bidi="ar-EG"/>
        </w:rPr>
        <w:t>cy and peace deficiency.</w:t>
      </w:r>
    </w:p>
    <w:p w:rsidR="003C6055" w:rsidRPr="000425FC" w:rsidRDefault="003C6055" w:rsidP="003C6055">
      <w:pPr>
        <w:snapToGrid w:val="0"/>
        <w:jc w:val="both"/>
        <w:rPr>
          <w:b/>
          <w:bCs/>
          <w:sz w:val="20"/>
          <w:szCs w:val="20"/>
        </w:rPr>
      </w:pPr>
      <w:r w:rsidRPr="000425FC">
        <w:rPr>
          <w:b/>
          <w:bCs/>
          <w:sz w:val="20"/>
          <w:szCs w:val="20"/>
        </w:rPr>
        <w:t>Results and Recommendations:</w:t>
      </w:r>
    </w:p>
    <w:p w:rsidR="003C6055" w:rsidRPr="000425FC" w:rsidRDefault="003C6055" w:rsidP="003C6055">
      <w:pPr>
        <w:snapToGrid w:val="0"/>
        <w:ind w:firstLine="425"/>
        <w:jc w:val="both"/>
        <w:rPr>
          <w:sz w:val="20"/>
          <w:szCs w:val="20"/>
        </w:rPr>
      </w:pPr>
      <w:r w:rsidRPr="000425FC">
        <w:rPr>
          <w:sz w:val="20"/>
          <w:szCs w:val="20"/>
        </w:rPr>
        <w:t>This research has ended to a main conclusion that the deficiency of practicing the management behavioral functions, which greatly help in establishing a preventive wall of employees-to-managers trust, was a precious reason for the organizations vulnerability to the negative effect of rumors, that spoiled the organizations' coherence and the internal peace, in a way that hinders the capability of managers to utilize using the best of their subordinates in properly actualizing the management technical functions.</w:t>
      </w:r>
    </w:p>
    <w:p w:rsidR="003C6055" w:rsidRPr="000425FC" w:rsidRDefault="003C6055" w:rsidP="006C48E8">
      <w:pPr>
        <w:snapToGrid w:val="0"/>
        <w:ind w:firstLine="425"/>
        <w:jc w:val="both"/>
        <w:rPr>
          <w:sz w:val="20"/>
          <w:szCs w:val="20"/>
        </w:rPr>
      </w:pPr>
      <w:r w:rsidRPr="000425FC">
        <w:rPr>
          <w:sz w:val="20"/>
          <w:szCs w:val="20"/>
        </w:rPr>
        <w:t>Herein it should be considered that the addition proposed by this research, is to highlight for the readers the fact that those previously outlined hundred behavioral functions and may be some alike further ones as well, have to be collectively viewed not only as a management relevant issue but also as an organization relevant issue. Working such functions or idling them is something that greatly touch in depth the organizations' existence and continuity. Shortage in adopting this outlook will seriously be a reason for organizations incoherence and as a consequence falling in the internal peace deficiency that may lead to organizations decline and/or collapse, whatever the threatening mediators, those most probably fronted by the negative rumors.</w:t>
      </w:r>
    </w:p>
    <w:p w:rsidR="00FE2A65" w:rsidRDefault="003C6055" w:rsidP="009263B9">
      <w:pPr>
        <w:snapToGrid w:val="0"/>
        <w:ind w:firstLine="425"/>
        <w:jc w:val="both"/>
        <w:rPr>
          <w:sz w:val="20"/>
          <w:szCs w:val="20"/>
          <w:lang w:eastAsia="zh-CN" w:bidi="ar-EG"/>
        </w:rPr>
      </w:pPr>
      <w:r w:rsidRPr="000425FC">
        <w:rPr>
          <w:sz w:val="20"/>
          <w:szCs w:val="20"/>
        </w:rPr>
        <w:t>As shown in the Figure (</w:t>
      </w:r>
      <w:r w:rsidR="00562EB2">
        <w:rPr>
          <w:sz w:val="20"/>
          <w:szCs w:val="20"/>
        </w:rPr>
        <w:t>3</w:t>
      </w:r>
      <w:r w:rsidRPr="000425FC">
        <w:rPr>
          <w:sz w:val="20"/>
          <w:szCs w:val="20"/>
        </w:rPr>
        <w:t xml:space="preserve">), it is recommended to turn the organizations attention for utilizing a </w:t>
      </w:r>
      <w:r w:rsidRPr="005C2803">
        <w:rPr>
          <w:b/>
          <w:bCs/>
          <w:sz w:val="20"/>
          <w:szCs w:val="20"/>
        </w:rPr>
        <w:t>three-dimensional model</w:t>
      </w:r>
      <w:r w:rsidRPr="000425FC">
        <w:rPr>
          <w:sz w:val="20"/>
          <w:szCs w:val="20"/>
        </w:rPr>
        <w:t xml:space="preserve"> that may help in </w:t>
      </w:r>
      <w:r w:rsidRPr="005C2803">
        <w:rPr>
          <w:b/>
          <w:bCs/>
          <w:sz w:val="20"/>
          <w:szCs w:val="20"/>
        </w:rPr>
        <w:t>practically establishing a measure</w:t>
      </w:r>
      <w:r w:rsidRPr="000425FC">
        <w:rPr>
          <w:sz w:val="20"/>
          <w:szCs w:val="20"/>
        </w:rPr>
        <w:t xml:space="preserve"> for those aspects substantially affecting the prevalence/restriction of organizations' internal coherency and peace.</w:t>
      </w:r>
    </w:p>
    <w:p w:rsidR="00FE2A65" w:rsidRPr="000425FC" w:rsidRDefault="00FE2A65" w:rsidP="00E23A0E">
      <w:pPr>
        <w:snapToGrid w:val="0"/>
        <w:ind w:firstLine="425"/>
        <w:jc w:val="both"/>
        <w:rPr>
          <w:sz w:val="20"/>
          <w:szCs w:val="20"/>
          <w:lang w:eastAsia="zh-CN" w:bidi="ar-EG"/>
        </w:rPr>
        <w:sectPr w:rsidR="00FE2A65" w:rsidRPr="000425FC" w:rsidSect="00E23A0E">
          <w:type w:val="continuous"/>
          <w:pgSz w:w="12242" w:h="15842" w:code="1"/>
          <w:pgMar w:top="1440" w:right="1440" w:bottom="1440" w:left="1440" w:header="720" w:footer="720" w:gutter="0"/>
          <w:cols w:num="2" w:space="600"/>
          <w:docGrid w:linePitch="360"/>
        </w:sectPr>
      </w:pPr>
    </w:p>
    <w:p w:rsidR="001D73F0" w:rsidRDefault="001D73F0" w:rsidP="00AC1DC3">
      <w:pPr>
        <w:snapToGrid w:val="0"/>
        <w:ind w:left="2160"/>
        <w:rPr>
          <w:sz w:val="16"/>
          <w:szCs w:val="16"/>
        </w:rPr>
      </w:pPr>
    </w:p>
    <w:p w:rsidR="008F30C9" w:rsidRDefault="008F30C9" w:rsidP="00AC1DC3">
      <w:pPr>
        <w:snapToGrid w:val="0"/>
        <w:ind w:left="2160"/>
        <w:rPr>
          <w:sz w:val="16"/>
          <w:szCs w:val="16"/>
        </w:rPr>
      </w:pPr>
    </w:p>
    <w:p w:rsidR="004A259D" w:rsidRPr="003C6055" w:rsidRDefault="001F3761" w:rsidP="00AC1DC3">
      <w:pPr>
        <w:snapToGrid w:val="0"/>
        <w:ind w:left="2160"/>
        <w:rPr>
          <w:sz w:val="16"/>
          <w:szCs w:val="16"/>
        </w:rPr>
      </w:pPr>
      <w:r w:rsidRPr="003C6055">
        <w:rPr>
          <w:sz w:val="16"/>
          <w:szCs w:val="16"/>
        </w:rPr>
        <w:lastRenderedPageBreak/>
        <w:t xml:space="preserve">Exhibit </w:t>
      </w:r>
      <w:r w:rsidR="0040195A" w:rsidRPr="003C6055">
        <w:rPr>
          <w:sz w:val="16"/>
          <w:szCs w:val="16"/>
        </w:rPr>
        <w:t>(</w:t>
      </w:r>
      <w:r w:rsidRPr="003C6055">
        <w:rPr>
          <w:sz w:val="16"/>
          <w:szCs w:val="16"/>
        </w:rPr>
        <w:t>1</w:t>
      </w:r>
      <w:r w:rsidR="00077DB1" w:rsidRPr="003C6055">
        <w:rPr>
          <w:sz w:val="16"/>
          <w:szCs w:val="16"/>
        </w:rPr>
        <w:t>):</w:t>
      </w:r>
      <w:r w:rsidR="00B93FF9" w:rsidRPr="003C6055">
        <w:rPr>
          <w:sz w:val="16"/>
          <w:szCs w:val="16"/>
        </w:rPr>
        <w:t>O</w:t>
      </w:r>
      <w:r w:rsidR="00972D06" w:rsidRPr="003C6055">
        <w:rPr>
          <w:sz w:val="16"/>
          <w:szCs w:val="16"/>
        </w:rPr>
        <w:t>utlin</w:t>
      </w:r>
      <w:r w:rsidR="00B93FF9" w:rsidRPr="003C6055">
        <w:rPr>
          <w:sz w:val="16"/>
          <w:szCs w:val="16"/>
        </w:rPr>
        <w:t>ing</w:t>
      </w:r>
      <w:r w:rsidR="00972D06" w:rsidRPr="003C6055">
        <w:rPr>
          <w:sz w:val="16"/>
          <w:szCs w:val="16"/>
        </w:rPr>
        <w:t xml:space="preserve"> the suggested management behavioral functions</w:t>
      </w:r>
    </w:p>
    <w:tbl>
      <w:tblPr>
        <w:tblW w:w="3635" w:type="pct"/>
        <w:jc w:val="center"/>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1752"/>
        <w:gridCol w:w="1650"/>
        <w:gridCol w:w="1842"/>
      </w:tblGrid>
      <w:tr w:rsidR="00A16BA1" w:rsidRPr="003C6055" w:rsidTr="00A16BA1">
        <w:trPr>
          <w:jc w:val="center"/>
        </w:trPr>
        <w:tc>
          <w:tcPr>
            <w:tcW w:w="1234" w:type="pct"/>
            <w:shd w:val="clear" w:color="auto" w:fill="auto"/>
          </w:tcPr>
          <w:p w:rsidR="00AC1DC3" w:rsidRPr="00AC1DC3" w:rsidRDefault="004A259D" w:rsidP="00E23A0E">
            <w:pPr>
              <w:jc w:val="center"/>
              <w:rPr>
                <w:sz w:val="18"/>
                <w:szCs w:val="18"/>
              </w:rPr>
            </w:pPr>
            <w:r w:rsidRPr="00AC1DC3">
              <w:rPr>
                <w:sz w:val="18"/>
                <w:szCs w:val="18"/>
              </w:rPr>
              <w:t>Deed-based</w:t>
            </w:r>
          </w:p>
          <w:p w:rsidR="004A259D" w:rsidRPr="00AC1DC3" w:rsidRDefault="004A259D" w:rsidP="00E23A0E">
            <w:pPr>
              <w:jc w:val="center"/>
              <w:rPr>
                <w:sz w:val="18"/>
                <w:szCs w:val="18"/>
              </w:rPr>
            </w:pPr>
            <w:r w:rsidRPr="00AC1DC3">
              <w:rPr>
                <w:sz w:val="18"/>
                <w:szCs w:val="18"/>
              </w:rPr>
              <w:t>Functions.</w:t>
            </w:r>
          </w:p>
        </w:tc>
        <w:tc>
          <w:tcPr>
            <w:tcW w:w="1258" w:type="pct"/>
            <w:shd w:val="clear" w:color="auto" w:fill="auto"/>
          </w:tcPr>
          <w:p w:rsidR="00AC1DC3" w:rsidRPr="00AC1DC3" w:rsidRDefault="004A259D" w:rsidP="00E23A0E">
            <w:pPr>
              <w:jc w:val="center"/>
              <w:rPr>
                <w:sz w:val="18"/>
                <w:szCs w:val="18"/>
              </w:rPr>
            </w:pPr>
            <w:r w:rsidRPr="00AC1DC3">
              <w:rPr>
                <w:sz w:val="18"/>
                <w:szCs w:val="18"/>
              </w:rPr>
              <w:t>Thinking-based</w:t>
            </w:r>
          </w:p>
          <w:p w:rsidR="004A259D" w:rsidRPr="00AC1DC3" w:rsidRDefault="004A259D" w:rsidP="00E23A0E">
            <w:pPr>
              <w:jc w:val="center"/>
              <w:rPr>
                <w:sz w:val="18"/>
                <w:szCs w:val="18"/>
              </w:rPr>
            </w:pPr>
            <w:r w:rsidRPr="00AC1DC3">
              <w:rPr>
                <w:sz w:val="18"/>
                <w:szCs w:val="18"/>
              </w:rPr>
              <w:t>Functions.</w:t>
            </w:r>
          </w:p>
        </w:tc>
        <w:tc>
          <w:tcPr>
            <w:tcW w:w="1185" w:type="pct"/>
            <w:shd w:val="clear" w:color="auto" w:fill="auto"/>
          </w:tcPr>
          <w:p w:rsidR="00AC1DC3" w:rsidRPr="00AC1DC3" w:rsidRDefault="004A259D" w:rsidP="00E23A0E">
            <w:pPr>
              <w:jc w:val="center"/>
              <w:rPr>
                <w:sz w:val="18"/>
                <w:szCs w:val="18"/>
              </w:rPr>
            </w:pPr>
            <w:r w:rsidRPr="00AC1DC3">
              <w:rPr>
                <w:sz w:val="18"/>
                <w:szCs w:val="18"/>
              </w:rPr>
              <w:t>Emotion-based</w:t>
            </w:r>
          </w:p>
          <w:p w:rsidR="004A259D" w:rsidRPr="00AC1DC3" w:rsidRDefault="004A259D" w:rsidP="00E23A0E">
            <w:pPr>
              <w:jc w:val="center"/>
              <w:rPr>
                <w:sz w:val="18"/>
                <w:szCs w:val="18"/>
              </w:rPr>
            </w:pPr>
            <w:r w:rsidRPr="00AC1DC3">
              <w:rPr>
                <w:sz w:val="18"/>
                <w:szCs w:val="18"/>
              </w:rPr>
              <w:t>Functions.</w:t>
            </w:r>
          </w:p>
        </w:tc>
        <w:tc>
          <w:tcPr>
            <w:tcW w:w="1323" w:type="pct"/>
            <w:shd w:val="clear" w:color="auto" w:fill="auto"/>
          </w:tcPr>
          <w:p w:rsidR="00AC1DC3" w:rsidRPr="00AC1DC3" w:rsidRDefault="004A259D" w:rsidP="00E23A0E">
            <w:pPr>
              <w:jc w:val="center"/>
              <w:rPr>
                <w:sz w:val="18"/>
                <w:szCs w:val="18"/>
              </w:rPr>
            </w:pPr>
            <w:r w:rsidRPr="00AC1DC3">
              <w:rPr>
                <w:sz w:val="18"/>
                <w:szCs w:val="18"/>
              </w:rPr>
              <w:t>Character-based</w:t>
            </w:r>
          </w:p>
          <w:p w:rsidR="00BF473D" w:rsidRPr="00AC1DC3" w:rsidRDefault="004A259D" w:rsidP="00E23A0E">
            <w:pPr>
              <w:jc w:val="center"/>
              <w:rPr>
                <w:sz w:val="18"/>
                <w:szCs w:val="18"/>
              </w:rPr>
            </w:pPr>
            <w:r w:rsidRPr="00AC1DC3">
              <w:rPr>
                <w:sz w:val="18"/>
                <w:szCs w:val="18"/>
              </w:rPr>
              <w:t>Functions.</w:t>
            </w:r>
          </w:p>
        </w:tc>
      </w:tr>
      <w:tr w:rsidR="00A16BA1" w:rsidRPr="003C6055" w:rsidTr="00A16BA1">
        <w:trPr>
          <w:jc w:val="center"/>
        </w:trPr>
        <w:tc>
          <w:tcPr>
            <w:tcW w:w="1234" w:type="pct"/>
            <w:shd w:val="clear" w:color="auto" w:fill="auto"/>
          </w:tcPr>
          <w:p w:rsidR="004A259D" w:rsidRPr="00AC1DC3" w:rsidRDefault="004A259D" w:rsidP="00E23A0E">
            <w:pPr>
              <w:rPr>
                <w:sz w:val="18"/>
                <w:szCs w:val="18"/>
              </w:rPr>
            </w:pPr>
            <w:r w:rsidRPr="00AC1DC3">
              <w:rPr>
                <w:sz w:val="18"/>
                <w:szCs w:val="18"/>
              </w:rPr>
              <w:t>Deeds</w:t>
            </w:r>
          </w:p>
          <w:p w:rsidR="004A259D" w:rsidRPr="00AC1DC3" w:rsidRDefault="00B93FF9" w:rsidP="00E23A0E">
            <w:pPr>
              <w:rPr>
                <w:sz w:val="18"/>
                <w:szCs w:val="18"/>
              </w:rPr>
            </w:pPr>
            <w:r w:rsidRPr="00AC1DC3">
              <w:rPr>
                <w:sz w:val="18"/>
                <w:szCs w:val="18"/>
              </w:rPr>
              <w:t>S</w:t>
            </w:r>
            <w:r w:rsidR="004A259D" w:rsidRPr="00AC1DC3">
              <w:rPr>
                <w:sz w:val="18"/>
                <w:szCs w:val="18"/>
              </w:rPr>
              <w:t>ays</w:t>
            </w:r>
          </w:p>
          <w:p w:rsidR="004A259D" w:rsidRPr="00AC1DC3" w:rsidRDefault="00B93FF9" w:rsidP="00E23A0E">
            <w:pPr>
              <w:rPr>
                <w:sz w:val="18"/>
                <w:szCs w:val="18"/>
              </w:rPr>
            </w:pPr>
            <w:r w:rsidRPr="00AC1DC3">
              <w:rPr>
                <w:sz w:val="18"/>
                <w:szCs w:val="18"/>
              </w:rPr>
              <w:t>T</w:t>
            </w:r>
            <w:r w:rsidR="004A259D" w:rsidRPr="00AC1DC3">
              <w:rPr>
                <w:sz w:val="18"/>
                <w:szCs w:val="18"/>
              </w:rPr>
              <w:t xml:space="preserve">alks </w:t>
            </w:r>
          </w:p>
          <w:p w:rsidR="004A259D" w:rsidRPr="00AC1DC3" w:rsidRDefault="00B93FF9" w:rsidP="00E23A0E">
            <w:pPr>
              <w:tabs>
                <w:tab w:val="left" w:pos="7360"/>
              </w:tabs>
              <w:rPr>
                <w:sz w:val="18"/>
                <w:szCs w:val="18"/>
              </w:rPr>
            </w:pPr>
            <w:r w:rsidRPr="00AC1DC3">
              <w:rPr>
                <w:sz w:val="18"/>
                <w:szCs w:val="18"/>
              </w:rPr>
              <w:t>Listening</w:t>
            </w:r>
          </w:p>
          <w:p w:rsidR="004A259D" w:rsidRPr="00AC1DC3" w:rsidRDefault="00B93FF9" w:rsidP="00E23A0E">
            <w:pPr>
              <w:rPr>
                <w:sz w:val="18"/>
                <w:szCs w:val="18"/>
              </w:rPr>
            </w:pPr>
            <w:r w:rsidRPr="00AC1DC3">
              <w:rPr>
                <w:sz w:val="18"/>
                <w:szCs w:val="18"/>
              </w:rPr>
              <w:t>E</w:t>
            </w:r>
            <w:r w:rsidR="004A259D" w:rsidRPr="00AC1DC3">
              <w:rPr>
                <w:sz w:val="18"/>
                <w:szCs w:val="18"/>
              </w:rPr>
              <w:t>xamples</w:t>
            </w:r>
          </w:p>
          <w:p w:rsidR="004A259D" w:rsidRPr="00AC1DC3" w:rsidRDefault="00B93FF9" w:rsidP="00E23A0E">
            <w:pPr>
              <w:rPr>
                <w:sz w:val="18"/>
                <w:szCs w:val="18"/>
              </w:rPr>
            </w:pPr>
            <w:r w:rsidRPr="00AC1DC3">
              <w:rPr>
                <w:sz w:val="18"/>
                <w:szCs w:val="18"/>
              </w:rPr>
              <w:t>B</w:t>
            </w:r>
            <w:r w:rsidR="004A259D" w:rsidRPr="00AC1DC3">
              <w:rPr>
                <w:sz w:val="18"/>
                <w:szCs w:val="18"/>
              </w:rPr>
              <w:t>ehaviors</w:t>
            </w:r>
          </w:p>
          <w:p w:rsidR="004A259D" w:rsidRPr="00AC1DC3" w:rsidRDefault="00B93FF9" w:rsidP="00E23A0E">
            <w:pPr>
              <w:rPr>
                <w:sz w:val="18"/>
                <w:szCs w:val="18"/>
              </w:rPr>
            </w:pPr>
            <w:r w:rsidRPr="00AC1DC3">
              <w:rPr>
                <w:sz w:val="18"/>
                <w:szCs w:val="18"/>
              </w:rPr>
              <w:t>H</w:t>
            </w:r>
            <w:r w:rsidR="004A259D" w:rsidRPr="00AC1DC3">
              <w:rPr>
                <w:sz w:val="18"/>
                <w:szCs w:val="18"/>
              </w:rPr>
              <w:t>inting</w:t>
            </w:r>
          </w:p>
          <w:p w:rsidR="004A259D" w:rsidRPr="00AC1DC3" w:rsidRDefault="00B93FF9" w:rsidP="00E23A0E">
            <w:pPr>
              <w:rPr>
                <w:sz w:val="18"/>
                <w:szCs w:val="18"/>
              </w:rPr>
            </w:pPr>
            <w:r w:rsidRPr="00AC1DC3">
              <w:rPr>
                <w:sz w:val="18"/>
                <w:szCs w:val="18"/>
              </w:rPr>
              <w:t>P</w:t>
            </w:r>
            <w:r w:rsidR="004A259D" w:rsidRPr="00AC1DC3">
              <w:rPr>
                <w:sz w:val="18"/>
                <w:szCs w:val="18"/>
              </w:rPr>
              <w:t xml:space="preserve">ointing </w:t>
            </w:r>
          </w:p>
          <w:p w:rsidR="004A259D" w:rsidRPr="00AC1DC3" w:rsidRDefault="00B93FF9" w:rsidP="00E23A0E">
            <w:pPr>
              <w:rPr>
                <w:sz w:val="18"/>
                <w:szCs w:val="18"/>
              </w:rPr>
            </w:pPr>
            <w:r w:rsidRPr="00AC1DC3">
              <w:rPr>
                <w:sz w:val="18"/>
                <w:szCs w:val="18"/>
              </w:rPr>
              <w:t>P</w:t>
            </w:r>
            <w:r w:rsidR="004A259D" w:rsidRPr="00AC1DC3">
              <w:rPr>
                <w:sz w:val="18"/>
                <w:szCs w:val="18"/>
              </w:rPr>
              <w:t>ointing out</w:t>
            </w:r>
          </w:p>
          <w:p w:rsidR="004A259D" w:rsidRPr="00AC1DC3" w:rsidRDefault="00B93FF9" w:rsidP="00E23A0E">
            <w:pPr>
              <w:rPr>
                <w:sz w:val="18"/>
                <w:szCs w:val="18"/>
              </w:rPr>
            </w:pPr>
            <w:r w:rsidRPr="00AC1DC3">
              <w:rPr>
                <w:sz w:val="18"/>
                <w:szCs w:val="18"/>
              </w:rPr>
              <w:t>A</w:t>
            </w:r>
            <w:r w:rsidR="004A259D" w:rsidRPr="00AC1DC3">
              <w:rPr>
                <w:sz w:val="18"/>
                <w:szCs w:val="18"/>
              </w:rPr>
              <w:t>ctions</w:t>
            </w:r>
          </w:p>
          <w:p w:rsidR="004A259D" w:rsidRPr="00AC1DC3" w:rsidRDefault="00B93FF9" w:rsidP="00E23A0E">
            <w:pPr>
              <w:rPr>
                <w:sz w:val="18"/>
                <w:szCs w:val="18"/>
              </w:rPr>
            </w:pPr>
            <w:r w:rsidRPr="00AC1DC3">
              <w:rPr>
                <w:sz w:val="18"/>
                <w:szCs w:val="18"/>
              </w:rPr>
              <w:t>R</w:t>
            </w:r>
            <w:r w:rsidR="004A259D" w:rsidRPr="00AC1DC3">
              <w:rPr>
                <w:sz w:val="18"/>
                <w:szCs w:val="18"/>
              </w:rPr>
              <w:t>eactions</w:t>
            </w:r>
          </w:p>
          <w:p w:rsidR="004A259D" w:rsidRPr="00AC1DC3" w:rsidRDefault="00B93FF9" w:rsidP="00E23A0E">
            <w:pPr>
              <w:rPr>
                <w:sz w:val="18"/>
                <w:szCs w:val="18"/>
              </w:rPr>
            </w:pPr>
            <w:r w:rsidRPr="00AC1DC3">
              <w:rPr>
                <w:sz w:val="18"/>
                <w:szCs w:val="18"/>
              </w:rPr>
              <w:t>I</w:t>
            </w:r>
            <w:r w:rsidR="004A259D" w:rsidRPr="00AC1DC3">
              <w:rPr>
                <w:sz w:val="18"/>
                <w:szCs w:val="18"/>
              </w:rPr>
              <w:t>nteractions</w:t>
            </w:r>
          </w:p>
          <w:p w:rsidR="004A259D" w:rsidRPr="00AC1DC3" w:rsidRDefault="00B93FF9" w:rsidP="00E23A0E">
            <w:pPr>
              <w:rPr>
                <w:sz w:val="18"/>
                <w:szCs w:val="18"/>
              </w:rPr>
            </w:pPr>
            <w:r w:rsidRPr="00AC1DC3">
              <w:rPr>
                <w:sz w:val="18"/>
                <w:szCs w:val="18"/>
              </w:rPr>
              <w:t>L</w:t>
            </w:r>
            <w:r w:rsidR="004A259D" w:rsidRPr="00AC1DC3">
              <w:rPr>
                <w:sz w:val="18"/>
                <w:szCs w:val="18"/>
              </w:rPr>
              <w:t>anguage</w:t>
            </w:r>
          </w:p>
          <w:p w:rsidR="004A259D" w:rsidRPr="00AC1DC3" w:rsidRDefault="004A259D" w:rsidP="00E23A0E">
            <w:pPr>
              <w:rPr>
                <w:sz w:val="18"/>
                <w:szCs w:val="18"/>
              </w:rPr>
            </w:pPr>
            <w:r w:rsidRPr="00AC1DC3">
              <w:rPr>
                <w:sz w:val="18"/>
                <w:szCs w:val="18"/>
              </w:rPr>
              <w:t>Expressing</w:t>
            </w:r>
          </w:p>
          <w:p w:rsidR="004A259D" w:rsidRPr="00AC1DC3" w:rsidRDefault="00B93FF9" w:rsidP="00E23A0E">
            <w:pPr>
              <w:rPr>
                <w:sz w:val="18"/>
                <w:szCs w:val="18"/>
              </w:rPr>
            </w:pPr>
            <w:r w:rsidRPr="00AC1DC3">
              <w:rPr>
                <w:sz w:val="18"/>
                <w:szCs w:val="18"/>
              </w:rPr>
              <w:t>M</w:t>
            </w:r>
            <w:r w:rsidR="004A259D" w:rsidRPr="00AC1DC3">
              <w:rPr>
                <w:sz w:val="18"/>
                <w:szCs w:val="18"/>
              </w:rPr>
              <w:t>otions</w:t>
            </w:r>
          </w:p>
          <w:p w:rsidR="004A259D" w:rsidRPr="00AC1DC3" w:rsidRDefault="00B93FF9" w:rsidP="00E23A0E">
            <w:pPr>
              <w:rPr>
                <w:sz w:val="18"/>
                <w:szCs w:val="18"/>
              </w:rPr>
            </w:pPr>
            <w:r w:rsidRPr="00AC1DC3">
              <w:rPr>
                <w:sz w:val="18"/>
                <w:szCs w:val="18"/>
              </w:rPr>
              <w:t>I</w:t>
            </w:r>
            <w:r w:rsidR="004A259D" w:rsidRPr="00AC1DC3">
              <w:rPr>
                <w:sz w:val="18"/>
                <w:szCs w:val="18"/>
              </w:rPr>
              <w:t>mitations</w:t>
            </w:r>
          </w:p>
          <w:p w:rsidR="004A259D" w:rsidRPr="00AC1DC3" w:rsidRDefault="00B93FF9" w:rsidP="00E23A0E">
            <w:pPr>
              <w:rPr>
                <w:sz w:val="18"/>
                <w:szCs w:val="18"/>
              </w:rPr>
            </w:pPr>
            <w:r w:rsidRPr="00AC1DC3">
              <w:rPr>
                <w:sz w:val="18"/>
                <w:szCs w:val="18"/>
              </w:rPr>
              <w:t>C</w:t>
            </w:r>
            <w:r w:rsidR="004A259D" w:rsidRPr="00AC1DC3">
              <w:rPr>
                <w:sz w:val="18"/>
                <w:szCs w:val="18"/>
              </w:rPr>
              <w:t>ommitments</w:t>
            </w:r>
          </w:p>
          <w:p w:rsidR="004A259D" w:rsidRPr="00AC1DC3" w:rsidRDefault="00B93FF9" w:rsidP="00E23A0E">
            <w:pPr>
              <w:rPr>
                <w:sz w:val="18"/>
                <w:szCs w:val="18"/>
              </w:rPr>
            </w:pPr>
            <w:r w:rsidRPr="00AC1DC3">
              <w:rPr>
                <w:sz w:val="18"/>
                <w:szCs w:val="18"/>
              </w:rPr>
              <w:t>S</w:t>
            </w:r>
            <w:r w:rsidR="004A259D" w:rsidRPr="00AC1DC3">
              <w:rPr>
                <w:sz w:val="18"/>
                <w:szCs w:val="18"/>
              </w:rPr>
              <w:t>tability</w:t>
            </w:r>
          </w:p>
          <w:p w:rsidR="004A259D" w:rsidRPr="00AC1DC3" w:rsidRDefault="004A259D" w:rsidP="00E23A0E">
            <w:pPr>
              <w:rPr>
                <w:sz w:val="18"/>
                <w:szCs w:val="18"/>
              </w:rPr>
            </w:pPr>
            <w:r w:rsidRPr="00AC1DC3">
              <w:rPr>
                <w:sz w:val="18"/>
                <w:szCs w:val="18"/>
              </w:rPr>
              <w:t>Cooperating</w:t>
            </w:r>
          </w:p>
          <w:p w:rsidR="004A259D" w:rsidRPr="00AC1DC3" w:rsidRDefault="004A259D" w:rsidP="00E23A0E">
            <w:pPr>
              <w:rPr>
                <w:sz w:val="18"/>
                <w:szCs w:val="18"/>
              </w:rPr>
            </w:pPr>
            <w:r w:rsidRPr="00AC1DC3">
              <w:rPr>
                <w:sz w:val="18"/>
                <w:szCs w:val="18"/>
              </w:rPr>
              <w:t>Locomotive</w:t>
            </w:r>
          </w:p>
          <w:p w:rsidR="004A259D" w:rsidRPr="00AC1DC3" w:rsidRDefault="00B93FF9" w:rsidP="00E23A0E">
            <w:pPr>
              <w:rPr>
                <w:sz w:val="18"/>
                <w:szCs w:val="18"/>
              </w:rPr>
            </w:pPr>
            <w:r w:rsidRPr="00AC1DC3">
              <w:rPr>
                <w:sz w:val="18"/>
                <w:szCs w:val="18"/>
              </w:rPr>
              <w:t>L</w:t>
            </w:r>
            <w:r w:rsidR="004A259D" w:rsidRPr="00AC1DC3">
              <w:rPr>
                <w:sz w:val="18"/>
                <w:szCs w:val="18"/>
              </w:rPr>
              <w:t>ife-style</w:t>
            </w:r>
          </w:p>
          <w:p w:rsidR="004A259D" w:rsidRPr="00AC1DC3" w:rsidRDefault="00B93FF9" w:rsidP="00E23A0E">
            <w:pPr>
              <w:rPr>
                <w:sz w:val="18"/>
                <w:szCs w:val="18"/>
              </w:rPr>
            </w:pPr>
            <w:r w:rsidRPr="00AC1DC3">
              <w:rPr>
                <w:sz w:val="18"/>
                <w:szCs w:val="18"/>
              </w:rPr>
              <w:t>N</w:t>
            </w:r>
            <w:r w:rsidR="004A259D" w:rsidRPr="00AC1DC3">
              <w:rPr>
                <w:sz w:val="18"/>
                <w:szCs w:val="18"/>
              </w:rPr>
              <w:t>ormality</w:t>
            </w:r>
          </w:p>
          <w:p w:rsidR="004A259D" w:rsidRPr="00AC1DC3" w:rsidRDefault="004A259D" w:rsidP="00E23A0E">
            <w:pPr>
              <w:rPr>
                <w:sz w:val="18"/>
                <w:szCs w:val="18"/>
              </w:rPr>
            </w:pPr>
            <w:r w:rsidRPr="00AC1DC3">
              <w:rPr>
                <w:sz w:val="18"/>
                <w:szCs w:val="18"/>
              </w:rPr>
              <w:t>Situational</w:t>
            </w:r>
          </w:p>
          <w:p w:rsidR="004A259D" w:rsidRPr="00AC1DC3" w:rsidRDefault="004A259D" w:rsidP="00E23A0E">
            <w:pPr>
              <w:rPr>
                <w:sz w:val="18"/>
                <w:szCs w:val="18"/>
              </w:rPr>
            </w:pPr>
            <w:r w:rsidRPr="00AC1DC3">
              <w:rPr>
                <w:sz w:val="18"/>
                <w:szCs w:val="18"/>
              </w:rPr>
              <w:t>Proactive</w:t>
            </w:r>
          </w:p>
          <w:p w:rsidR="004A259D" w:rsidRPr="00AC1DC3" w:rsidRDefault="004A259D" w:rsidP="00E23A0E">
            <w:pPr>
              <w:rPr>
                <w:sz w:val="18"/>
                <w:szCs w:val="18"/>
              </w:rPr>
            </w:pPr>
            <w:r w:rsidRPr="00AC1DC3">
              <w:rPr>
                <w:sz w:val="18"/>
                <w:szCs w:val="18"/>
              </w:rPr>
              <w:t>Involving</w:t>
            </w:r>
          </w:p>
        </w:tc>
        <w:tc>
          <w:tcPr>
            <w:tcW w:w="1258" w:type="pct"/>
            <w:shd w:val="clear" w:color="auto" w:fill="auto"/>
          </w:tcPr>
          <w:p w:rsidR="004A259D" w:rsidRPr="00AC1DC3" w:rsidRDefault="00BF473D" w:rsidP="00E23A0E">
            <w:pPr>
              <w:rPr>
                <w:sz w:val="18"/>
                <w:szCs w:val="18"/>
              </w:rPr>
            </w:pPr>
            <w:r w:rsidRPr="00AC1DC3">
              <w:rPr>
                <w:sz w:val="18"/>
                <w:szCs w:val="18"/>
              </w:rPr>
              <w:t>T</w:t>
            </w:r>
            <w:r w:rsidR="004A259D" w:rsidRPr="00AC1DC3">
              <w:rPr>
                <w:sz w:val="18"/>
                <w:szCs w:val="18"/>
              </w:rPr>
              <w:t xml:space="preserve">hinking </w:t>
            </w:r>
          </w:p>
          <w:p w:rsidR="004A259D" w:rsidRPr="00AC1DC3" w:rsidRDefault="00BF473D" w:rsidP="00E23A0E">
            <w:pPr>
              <w:rPr>
                <w:sz w:val="18"/>
                <w:szCs w:val="18"/>
              </w:rPr>
            </w:pPr>
            <w:r w:rsidRPr="00AC1DC3">
              <w:rPr>
                <w:sz w:val="18"/>
                <w:szCs w:val="18"/>
              </w:rPr>
              <w:t>C</w:t>
            </w:r>
            <w:r w:rsidR="004A259D" w:rsidRPr="00AC1DC3">
              <w:rPr>
                <w:sz w:val="18"/>
                <w:szCs w:val="18"/>
              </w:rPr>
              <w:t>ommenting</w:t>
            </w:r>
          </w:p>
          <w:p w:rsidR="004A259D" w:rsidRPr="00AC1DC3" w:rsidRDefault="00BF473D" w:rsidP="00E23A0E">
            <w:pPr>
              <w:rPr>
                <w:sz w:val="18"/>
                <w:szCs w:val="18"/>
              </w:rPr>
            </w:pPr>
            <w:r w:rsidRPr="00AC1DC3">
              <w:rPr>
                <w:sz w:val="18"/>
                <w:szCs w:val="18"/>
              </w:rPr>
              <w:t>I</w:t>
            </w:r>
            <w:r w:rsidR="004A259D" w:rsidRPr="00AC1DC3">
              <w:rPr>
                <w:sz w:val="18"/>
                <w:szCs w:val="18"/>
              </w:rPr>
              <w:t>nterpretation</w:t>
            </w:r>
          </w:p>
          <w:p w:rsidR="004A259D" w:rsidRPr="00AC1DC3" w:rsidRDefault="00BF473D" w:rsidP="00E23A0E">
            <w:pPr>
              <w:rPr>
                <w:sz w:val="18"/>
                <w:szCs w:val="18"/>
              </w:rPr>
            </w:pPr>
            <w:r w:rsidRPr="00AC1DC3">
              <w:rPr>
                <w:sz w:val="18"/>
                <w:szCs w:val="18"/>
              </w:rPr>
              <w:t>A</w:t>
            </w:r>
            <w:r w:rsidR="004A259D" w:rsidRPr="00AC1DC3">
              <w:rPr>
                <w:sz w:val="18"/>
                <w:szCs w:val="18"/>
              </w:rPr>
              <w:t>nalyzing</w:t>
            </w:r>
          </w:p>
          <w:p w:rsidR="004A259D" w:rsidRPr="00AC1DC3" w:rsidRDefault="00BF473D" w:rsidP="00E23A0E">
            <w:pPr>
              <w:rPr>
                <w:sz w:val="18"/>
                <w:szCs w:val="18"/>
              </w:rPr>
            </w:pPr>
            <w:r w:rsidRPr="00AC1DC3">
              <w:rPr>
                <w:sz w:val="18"/>
                <w:szCs w:val="18"/>
              </w:rPr>
              <w:t>M</w:t>
            </w:r>
            <w:r w:rsidR="004A259D" w:rsidRPr="00AC1DC3">
              <w:rPr>
                <w:sz w:val="18"/>
                <w:szCs w:val="18"/>
              </w:rPr>
              <w:t>ethodical</w:t>
            </w:r>
          </w:p>
          <w:p w:rsidR="004A259D" w:rsidRPr="00AC1DC3" w:rsidRDefault="004A259D" w:rsidP="00E23A0E">
            <w:pPr>
              <w:rPr>
                <w:sz w:val="18"/>
                <w:szCs w:val="18"/>
              </w:rPr>
            </w:pPr>
            <w:r w:rsidRPr="00AC1DC3">
              <w:rPr>
                <w:sz w:val="18"/>
                <w:szCs w:val="18"/>
              </w:rPr>
              <w:t>Focusing</w:t>
            </w:r>
          </w:p>
          <w:p w:rsidR="004A259D" w:rsidRPr="00AC1DC3" w:rsidRDefault="004A259D" w:rsidP="00E23A0E">
            <w:pPr>
              <w:rPr>
                <w:sz w:val="18"/>
                <w:szCs w:val="18"/>
              </w:rPr>
            </w:pPr>
            <w:r w:rsidRPr="00AC1DC3">
              <w:rPr>
                <w:sz w:val="18"/>
                <w:szCs w:val="18"/>
              </w:rPr>
              <w:t>Concentration</w:t>
            </w:r>
          </w:p>
          <w:p w:rsidR="004A259D" w:rsidRPr="00AC1DC3" w:rsidRDefault="004A259D" w:rsidP="00E23A0E">
            <w:pPr>
              <w:rPr>
                <w:sz w:val="18"/>
                <w:szCs w:val="18"/>
              </w:rPr>
            </w:pPr>
            <w:r w:rsidRPr="00AC1DC3">
              <w:rPr>
                <w:sz w:val="18"/>
                <w:szCs w:val="18"/>
              </w:rPr>
              <w:t>Memorial</w:t>
            </w:r>
          </w:p>
          <w:p w:rsidR="004A259D" w:rsidRPr="00AC1DC3" w:rsidRDefault="004A259D" w:rsidP="00E23A0E">
            <w:pPr>
              <w:rPr>
                <w:sz w:val="18"/>
                <w:szCs w:val="18"/>
              </w:rPr>
            </w:pPr>
            <w:r w:rsidRPr="00AC1DC3">
              <w:rPr>
                <w:sz w:val="18"/>
                <w:szCs w:val="18"/>
              </w:rPr>
              <w:t>Creativity</w:t>
            </w:r>
          </w:p>
          <w:p w:rsidR="004A259D" w:rsidRPr="00AC1DC3" w:rsidRDefault="004A259D" w:rsidP="00E23A0E">
            <w:pPr>
              <w:rPr>
                <w:sz w:val="18"/>
                <w:szCs w:val="18"/>
              </w:rPr>
            </w:pPr>
            <w:r w:rsidRPr="00AC1DC3">
              <w:rPr>
                <w:sz w:val="18"/>
                <w:szCs w:val="18"/>
              </w:rPr>
              <w:t>Understanding</w:t>
            </w:r>
          </w:p>
          <w:p w:rsidR="004A259D" w:rsidRPr="00AC1DC3" w:rsidRDefault="004A259D" w:rsidP="00E23A0E">
            <w:pPr>
              <w:rPr>
                <w:sz w:val="18"/>
                <w:szCs w:val="18"/>
              </w:rPr>
            </w:pPr>
            <w:r w:rsidRPr="00AC1DC3">
              <w:rPr>
                <w:sz w:val="18"/>
                <w:szCs w:val="18"/>
              </w:rPr>
              <w:t>Negotiating</w:t>
            </w:r>
          </w:p>
          <w:p w:rsidR="004A259D" w:rsidRPr="00AC1DC3" w:rsidRDefault="004A259D" w:rsidP="00E23A0E">
            <w:pPr>
              <w:rPr>
                <w:sz w:val="18"/>
                <w:szCs w:val="18"/>
              </w:rPr>
            </w:pPr>
            <w:r w:rsidRPr="00AC1DC3">
              <w:rPr>
                <w:sz w:val="18"/>
                <w:szCs w:val="18"/>
              </w:rPr>
              <w:t xml:space="preserve">Asking </w:t>
            </w:r>
          </w:p>
          <w:p w:rsidR="004A259D" w:rsidRPr="00AC1DC3" w:rsidRDefault="004A259D" w:rsidP="00E23A0E">
            <w:pPr>
              <w:rPr>
                <w:sz w:val="18"/>
                <w:szCs w:val="18"/>
              </w:rPr>
            </w:pPr>
            <w:r w:rsidRPr="00AC1DC3">
              <w:rPr>
                <w:sz w:val="18"/>
                <w:szCs w:val="18"/>
              </w:rPr>
              <w:t>Answering</w:t>
            </w:r>
          </w:p>
          <w:p w:rsidR="004A259D" w:rsidRPr="00AC1DC3" w:rsidRDefault="004A259D" w:rsidP="00E23A0E">
            <w:pPr>
              <w:rPr>
                <w:sz w:val="18"/>
                <w:szCs w:val="18"/>
              </w:rPr>
            </w:pPr>
            <w:r w:rsidRPr="00AC1DC3">
              <w:rPr>
                <w:sz w:val="18"/>
                <w:szCs w:val="18"/>
              </w:rPr>
              <w:t>Explaining</w:t>
            </w:r>
          </w:p>
          <w:p w:rsidR="004A259D" w:rsidRPr="00AC1DC3" w:rsidRDefault="004A259D" w:rsidP="00E23A0E">
            <w:pPr>
              <w:rPr>
                <w:sz w:val="18"/>
                <w:szCs w:val="18"/>
              </w:rPr>
            </w:pPr>
            <w:r w:rsidRPr="00AC1DC3">
              <w:rPr>
                <w:sz w:val="18"/>
                <w:szCs w:val="18"/>
              </w:rPr>
              <w:t>Simplifying</w:t>
            </w:r>
          </w:p>
          <w:p w:rsidR="004A259D" w:rsidRPr="00AC1DC3" w:rsidRDefault="004A259D" w:rsidP="00E23A0E">
            <w:pPr>
              <w:rPr>
                <w:sz w:val="18"/>
                <w:szCs w:val="18"/>
              </w:rPr>
            </w:pPr>
            <w:r w:rsidRPr="00AC1DC3">
              <w:rPr>
                <w:sz w:val="18"/>
                <w:szCs w:val="18"/>
              </w:rPr>
              <w:t>Suggesting</w:t>
            </w:r>
          </w:p>
          <w:p w:rsidR="004A259D" w:rsidRPr="00AC1DC3" w:rsidRDefault="004A259D" w:rsidP="00E23A0E">
            <w:pPr>
              <w:rPr>
                <w:sz w:val="18"/>
                <w:szCs w:val="18"/>
              </w:rPr>
            </w:pPr>
            <w:r w:rsidRPr="00AC1DC3">
              <w:rPr>
                <w:sz w:val="18"/>
                <w:szCs w:val="18"/>
              </w:rPr>
              <w:t>Wondering</w:t>
            </w:r>
          </w:p>
          <w:p w:rsidR="004A259D" w:rsidRPr="00AC1DC3" w:rsidRDefault="004A259D" w:rsidP="00E23A0E">
            <w:pPr>
              <w:rPr>
                <w:sz w:val="18"/>
                <w:szCs w:val="18"/>
              </w:rPr>
            </w:pPr>
            <w:r w:rsidRPr="00AC1DC3">
              <w:rPr>
                <w:sz w:val="18"/>
                <w:szCs w:val="18"/>
              </w:rPr>
              <w:t>Reasoning</w:t>
            </w:r>
          </w:p>
          <w:p w:rsidR="004A259D" w:rsidRPr="00AC1DC3" w:rsidRDefault="004A259D" w:rsidP="00E23A0E">
            <w:pPr>
              <w:rPr>
                <w:sz w:val="18"/>
                <w:szCs w:val="18"/>
              </w:rPr>
            </w:pPr>
            <w:r w:rsidRPr="00AC1DC3">
              <w:rPr>
                <w:sz w:val="18"/>
                <w:szCs w:val="18"/>
              </w:rPr>
              <w:t>Estimation</w:t>
            </w:r>
          </w:p>
          <w:p w:rsidR="004A259D" w:rsidRPr="00AC1DC3" w:rsidRDefault="00BF473D" w:rsidP="00E23A0E">
            <w:pPr>
              <w:tabs>
                <w:tab w:val="left" w:pos="2160"/>
              </w:tabs>
              <w:rPr>
                <w:sz w:val="18"/>
                <w:szCs w:val="18"/>
              </w:rPr>
            </w:pPr>
            <w:r w:rsidRPr="00AC1DC3">
              <w:rPr>
                <w:sz w:val="18"/>
                <w:szCs w:val="18"/>
              </w:rPr>
              <w:t>Q</w:t>
            </w:r>
            <w:r w:rsidR="004A259D" w:rsidRPr="00AC1DC3">
              <w:rPr>
                <w:sz w:val="18"/>
                <w:szCs w:val="18"/>
              </w:rPr>
              <w:t>uick-witted</w:t>
            </w:r>
          </w:p>
          <w:p w:rsidR="004A259D" w:rsidRPr="00AC1DC3" w:rsidRDefault="00BF473D" w:rsidP="00E23A0E">
            <w:pPr>
              <w:rPr>
                <w:sz w:val="18"/>
                <w:szCs w:val="18"/>
              </w:rPr>
            </w:pPr>
            <w:r w:rsidRPr="00AC1DC3">
              <w:rPr>
                <w:sz w:val="18"/>
                <w:szCs w:val="18"/>
              </w:rPr>
              <w:t>I</w:t>
            </w:r>
            <w:r w:rsidR="004A259D" w:rsidRPr="00AC1DC3">
              <w:rPr>
                <w:sz w:val="18"/>
                <w:szCs w:val="18"/>
              </w:rPr>
              <w:t>ntimation</w:t>
            </w:r>
          </w:p>
          <w:p w:rsidR="004A259D" w:rsidRPr="00AC1DC3" w:rsidRDefault="00BF473D" w:rsidP="00E23A0E">
            <w:pPr>
              <w:rPr>
                <w:sz w:val="18"/>
                <w:szCs w:val="18"/>
              </w:rPr>
            </w:pPr>
            <w:r w:rsidRPr="00AC1DC3">
              <w:rPr>
                <w:sz w:val="18"/>
                <w:szCs w:val="18"/>
              </w:rPr>
              <w:t>S</w:t>
            </w:r>
            <w:r w:rsidR="004A259D" w:rsidRPr="00AC1DC3">
              <w:rPr>
                <w:sz w:val="18"/>
                <w:szCs w:val="18"/>
              </w:rPr>
              <w:t>equential</w:t>
            </w:r>
          </w:p>
          <w:p w:rsidR="004A259D" w:rsidRPr="00AC1DC3" w:rsidRDefault="00BF473D" w:rsidP="00E23A0E">
            <w:pPr>
              <w:rPr>
                <w:sz w:val="18"/>
                <w:szCs w:val="18"/>
              </w:rPr>
            </w:pPr>
            <w:r w:rsidRPr="00AC1DC3">
              <w:rPr>
                <w:sz w:val="18"/>
                <w:szCs w:val="18"/>
              </w:rPr>
              <w:t>S</w:t>
            </w:r>
            <w:r w:rsidR="004A259D" w:rsidRPr="00AC1DC3">
              <w:rPr>
                <w:sz w:val="18"/>
                <w:szCs w:val="18"/>
              </w:rPr>
              <w:t>elf-discipline</w:t>
            </w:r>
          </w:p>
          <w:p w:rsidR="004A259D" w:rsidRPr="00AC1DC3" w:rsidRDefault="004A259D" w:rsidP="00E23A0E">
            <w:pPr>
              <w:rPr>
                <w:sz w:val="18"/>
                <w:szCs w:val="18"/>
              </w:rPr>
            </w:pPr>
            <w:r w:rsidRPr="00AC1DC3">
              <w:rPr>
                <w:sz w:val="18"/>
                <w:szCs w:val="18"/>
              </w:rPr>
              <w:t xml:space="preserve">Connecting </w:t>
            </w:r>
          </w:p>
          <w:p w:rsidR="004A259D" w:rsidRPr="00AC1DC3" w:rsidRDefault="00BF473D" w:rsidP="00E23A0E">
            <w:pPr>
              <w:rPr>
                <w:sz w:val="18"/>
                <w:szCs w:val="18"/>
              </w:rPr>
            </w:pPr>
            <w:r w:rsidRPr="00AC1DC3">
              <w:rPr>
                <w:sz w:val="18"/>
                <w:szCs w:val="18"/>
              </w:rPr>
              <w:t>C</w:t>
            </w:r>
            <w:r w:rsidR="004A259D" w:rsidRPr="00AC1DC3">
              <w:rPr>
                <w:sz w:val="18"/>
                <w:szCs w:val="18"/>
              </w:rPr>
              <w:t>onvincing</w:t>
            </w:r>
          </w:p>
        </w:tc>
        <w:tc>
          <w:tcPr>
            <w:tcW w:w="1185" w:type="pct"/>
            <w:shd w:val="clear" w:color="auto" w:fill="auto"/>
          </w:tcPr>
          <w:p w:rsidR="004A259D" w:rsidRPr="00AC1DC3" w:rsidRDefault="004A259D" w:rsidP="00E23A0E">
            <w:pPr>
              <w:rPr>
                <w:sz w:val="18"/>
                <w:szCs w:val="18"/>
              </w:rPr>
            </w:pPr>
            <w:r w:rsidRPr="00AC1DC3">
              <w:rPr>
                <w:sz w:val="18"/>
                <w:szCs w:val="18"/>
              </w:rPr>
              <w:t xml:space="preserve">Affiliation </w:t>
            </w:r>
          </w:p>
          <w:p w:rsidR="004A259D" w:rsidRPr="00AC1DC3" w:rsidRDefault="004A259D" w:rsidP="00E23A0E">
            <w:pPr>
              <w:rPr>
                <w:sz w:val="18"/>
                <w:szCs w:val="18"/>
              </w:rPr>
            </w:pPr>
            <w:r w:rsidRPr="00AC1DC3">
              <w:rPr>
                <w:sz w:val="18"/>
                <w:szCs w:val="18"/>
              </w:rPr>
              <w:t>Loyalty</w:t>
            </w:r>
          </w:p>
          <w:p w:rsidR="004A259D" w:rsidRPr="00AC1DC3" w:rsidRDefault="004A259D" w:rsidP="00E23A0E">
            <w:pPr>
              <w:rPr>
                <w:sz w:val="18"/>
                <w:szCs w:val="18"/>
              </w:rPr>
            </w:pPr>
            <w:r w:rsidRPr="00AC1DC3">
              <w:rPr>
                <w:sz w:val="18"/>
                <w:szCs w:val="18"/>
              </w:rPr>
              <w:t>Psycho-power</w:t>
            </w:r>
          </w:p>
          <w:p w:rsidR="004A259D" w:rsidRPr="00AC1DC3" w:rsidRDefault="004A259D" w:rsidP="00E23A0E">
            <w:pPr>
              <w:rPr>
                <w:sz w:val="18"/>
                <w:szCs w:val="18"/>
              </w:rPr>
            </w:pPr>
            <w:r w:rsidRPr="00AC1DC3">
              <w:rPr>
                <w:sz w:val="18"/>
                <w:szCs w:val="18"/>
              </w:rPr>
              <w:t>Warmth</w:t>
            </w:r>
          </w:p>
          <w:p w:rsidR="004A259D" w:rsidRPr="00AC1DC3" w:rsidRDefault="004A259D" w:rsidP="00E23A0E">
            <w:pPr>
              <w:rPr>
                <w:sz w:val="18"/>
                <w:szCs w:val="18"/>
              </w:rPr>
            </w:pPr>
            <w:r w:rsidRPr="00AC1DC3">
              <w:rPr>
                <w:sz w:val="18"/>
                <w:szCs w:val="18"/>
              </w:rPr>
              <w:t>Changing</w:t>
            </w:r>
          </w:p>
          <w:p w:rsidR="004A259D" w:rsidRPr="00AC1DC3" w:rsidRDefault="004A259D" w:rsidP="00E23A0E">
            <w:pPr>
              <w:rPr>
                <w:sz w:val="18"/>
                <w:szCs w:val="18"/>
              </w:rPr>
            </w:pPr>
            <w:r w:rsidRPr="00AC1DC3">
              <w:rPr>
                <w:sz w:val="18"/>
                <w:szCs w:val="18"/>
              </w:rPr>
              <w:t>Soft powering</w:t>
            </w:r>
          </w:p>
          <w:p w:rsidR="004A259D" w:rsidRPr="00AC1DC3" w:rsidRDefault="004A259D" w:rsidP="00E23A0E">
            <w:pPr>
              <w:rPr>
                <w:sz w:val="18"/>
                <w:szCs w:val="18"/>
              </w:rPr>
            </w:pPr>
            <w:r w:rsidRPr="00AC1DC3">
              <w:rPr>
                <w:sz w:val="18"/>
                <w:szCs w:val="18"/>
              </w:rPr>
              <w:t>Affecting</w:t>
            </w:r>
          </w:p>
          <w:p w:rsidR="004A259D" w:rsidRPr="00AC1DC3" w:rsidRDefault="004A259D" w:rsidP="00E23A0E">
            <w:pPr>
              <w:rPr>
                <w:sz w:val="18"/>
                <w:szCs w:val="18"/>
              </w:rPr>
            </w:pPr>
            <w:r w:rsidRPr="00AC1DC3">
              <w:rPr>
                <w:sz w:val="18"/>
                <w:szCs w:val="18"/>
              </w:rPr>
              <w:t>Kindness</w:t>
            </w:r>
          </w:p>
          <w:p w:rsidR="004A259D" w:rsidRPr="00AC1DC3" w:rsidRDefault="004A259D" w:rsidP="00E23A0E">
            <w:pPr>
              <w:rPr>
                <w:sz w:val="18"/>
                <w:szCs w:val="18"/>
              </w:rPr>
            </w:pPr>
            <w:r w:rsidRPr="00AC1DC3">
              <w:rPr>
                <w:sz w:val="18"/>
                <w:szCs w:val="18"/>
              </w:rPr>
              <w:t>Appreciating</w:t>
            </w:r>
          </w:p>
          <w:p w:rsidR="004A259D" w:rsidRPr="00AC1DC3" w:rsidRDefault="004A259D" w:rsidP="00E23A0E">
            <w:pPr>
              <w:rPr>
                <w:sz w:val="18"/>
                <w:szCs w:val="18"/>
              </w:rPr>
            </w:pPr>
            <w:r w:rsidRPr="00AC1DC3">
              <w:rPr>
                <w:sz w:val="18"/>
                <w:szCs w:val="18"/>
              </w:rPr>
              <w:t>Open-minded</w:t>
            </w:r>
          </w:p>
          <w:p w:rsidR="004A259D" w:rsidRPr="00AC1DC3" w:rsidRDefault="004A259D" w:rsidP="00E23A0E">
            <w:pPr>
              <w:rPr>
                <w:sz w:val="18"/>
                <w:szCs w:val="18"/>
              </w:rPr>
            </w:pPr>
            <w:r w:rsidRPr="00AC1DC3">
              <w:rPr>
                <w:sz w:val="18"/>
                <w:szCs w:val="18"/>
              </w:rPr>
              <w:t>Encompassing</w:t>
            </w:r>
          </w:p>
          <w:p w:rsidR="004A259D" w:rsidRPr="00AC1DC3" w:rsidRDefault="004A259D" w:rsidP="00E23A0E">
            <w:pPr>
              <w:rPr>
                <w:sz w:val="18"/>
                <w:szCs w:val="18"/>
              </w:rPr>
            </w:pPr>
            <w:r w:rsidRPr="00AC1DC3">
              <w:rPr>
                <w:sz w:val="18"/>
                <w:szCs w:val="18"/>
              </w:rPr>
              <w:t>Sensitivity</w:t>
            </w:r>
          </w:p>
          <w:p w:rsidR="004A259D" w:rsidRPr="00AC1DC3" w:rsidRDefault="004A259D" w:rsidP="00E23A0E">
            <w:pPr>
              <w:rPr>
                <w:sz w:val="18"/>
                <w:szCs w:val="18"/>
              </w:rPr>
            </w:pPr>
            <w:r w:rsidRPr="00AC1DC3">
              <w:rPr>
                <w:sz w:val="18"/>
                <w:szCs w:val="18"/>
              </w:rPr>
              <w:t>Favoring</w:t>
            </w:r>
          </w:p>
          <w:p w:rsidR="004A259D" w:rsidRPr="00AC1DC3" w:rsidRDefault="004A259D" w:rsidP="00E23A0E">
            <w:pPr>
              <w:rPr>
                <w:sz w:val="18"/>
                <w:szCs w:val="18"/>
              </w:rPr>
            </w:pPr>
            <w:r w:rsidRPr="00AC1DC3">
              <w:rPr>
                <w:sz w:val="18"/>
                <w:szCs w:val="18"/>
              </w:rPr>
              <w:t>Supporting</w:t>
            </w:r>
          </w:p>
          <w:p w:rsidR="004A259D" w:rsidRPr="00AC1DC3" w:rsidRDefault="004A259D" w:rsidP="00E23A0E">
            <w:pPr>
              <w:rPr>
                <w:sz w:val="18"/>
                <w:szCs w:val="18"/>
              </w:rPr>
            </w:pPr>
            <w:r w:rsidRPr="00AC1DC3">
              <w:rPr>
                <w:sz w:val="18"/>
                <w:szCs w:val="18"/>
              </w:rPr>
              <w:t>Charitable</w:t>
            </w:r>
          </w:p>
          <w:p w:rsidR="004A259D" w:rsidRPr="00AC1DC3" w:rsidRDefault="004A259D" w:rsidP="00E23A0E">
            <w:pPr>
              <w:rPr>
                <w:sz w:val="18"/>
                <w:szCs w:val="18"/>
              </w:rPr>
            </w:pPr>
            <w:r w:rsidRPr="00AC1DC3">
              <w:rPr>
                <w:sz w:val="18"/>
                <w:szCs w:val="18"/>
              </w:rPr>
              <w:t>Helpful</w:t>
            </w:r>
          </w:p>
          <w:p w:rsidR="004A259D" w:rsidRPr="00AC1DC3" w:rsidRDefault="004A259D" w:rsidP="00E23A0E">
            <w:pPr>
              <w:rPr>
                <w:sz w:val="18"/>
                <w:szCs w:val="18"/>
              </w:rPr>
            </w:pPr>
            <w:r w:rsidRPr="00AC1DC3">
              <w:rPr>
                <w:sz w:val="18"/>
                <w:szCs w:val="18"/>
              </w:rPr>
              <w:t>Scarifying</w:t>
            </w:r>
          </w:p>
          <w:p w:rsidR="004A259D" w:rsidRPr="00AC1DC3" w:rsidRDefault="004A259D" w:rsidP="00E23A0E">
            <w:pPr>
              <w:rPr>
                <w:sz w:val="18"/>
                <w:szCs w:val="18"/>
              </w:rPr>
            </w:pPr>
            <w:r w:rsidRPr="00AC1DC3">
              <w:rPr>
                <w:sz w:val="18"/>
                <w:szCs w:val="18"/>
              </w:rPr>
              <w:t>Self-denying</w:t>
            </w:r>
          </w:p>
          <w:p w:rsidR="004A259D" w:rsidRPr="00AC1DC3" w:rsidRDefault="004A259D" w:rsidP="00E23A0E">
            <w:pPr>
              <w:rPr>
                <w:sz w:val="18"/>
                <w:szCs w:val="18"/>
              </w:rPr>
            </w:pPr>
            <w:r w:rsidRPr="00AC1DC3">
              <w:rPr>
                <w:sz w:val="18"/>
                <w:szCs w:val="18"/>
              </w:rPr>
              <w:t>Inspiring</w:t>
            </w:r>
          </w:p>
          <w:p w:rsidR="004A259D" w:rsidRPr="00AC1DC3" w:rsidRDefault="004A259D" w:rsidP="00E23A0E">
            <w:pPr>
              <w:rPr>
                <w:sz w:val="18"/>
                <w:szCs w:val="18"/>
              </w:rPr>
            </w:pPr>
            <w:r w:rsidRPr="00AC1DC3">
              <w:rPr>
                <w:sz w:val="18"/>
                <w:szCs w:val="18"/>
              </w:rPr>
              <w:t>Promising</w:t>
            </w:r>
          </w:p>
          <w:p w:rsidR="004A259D" w:rsidRPr="00AC1DC3" w:rsidRDefault="004A259D" w:rsidP="00E23A0E">
            <w:pPr>
              <w:rPr>
                <w:sz w:val="18"/>
                <w:szCs w:val="18"/>
              </w:rPr>
            </w:pPr>
            <w:r w:rsidRPr="00AC1DC3">
              <w:rPr>
                <w:sz w:val="18"/>
                <w:szCs w:val="18"/>
              </w:rPr>
              <w:t>Acceptability</w:t>
            </w:r>
          </w:p>
          <w:p w:rsidR="004A259D" w:rsidRPr="00AC1DC3" w:rsidRDefault="004A259D" w:rsidP="00E23A0E">
            <w:pPr>
              <w:rPr>
                <w:sz w:val="18"/>
                <w:szCs w:val="18"/>
              </w:rPr>
            </w:pPr>
            <w:r w:rsidRPr="00AC1DC3">
              <w:rPr>
                <w:sz w:val="18"/>
                <w:szCs w:val="18"/>
              </w:rPr>
              <w:t>Readable</w:t>
            </w:r>
          </w:p>
          <w:p w:rsidR="004A259D" w:rsidRPr="00AC1DC3" w:rsidRDefault="004A259D" w:rsidP="00E23A0E">
            <w:pPr>
              <w:rPr>
                <w:sz w:val="18"/>
                <w:szCs w:val="18"/>
              </w:rPr>
            </w:pPr>
            <w:r w:rsidRPr="00AC1DC3">
              <w:rPr>
                <w:sz w:val="18"/>
                <w:szCs w:val="18"/>
              </w:rPr>
              <w:t>Accessing</w:t>
            </w:r>
          </w:p>
          <w:p w:rsidR="004A259D" w:rsidRPr="00AC1DC3" w:rsidRDefault="004A259D" w:rsidP="00E23A0E">
            <w:pPr>
              <w:rPr>
                <w:sz w:val="18"/>
                <w:szCs w:val="18"/>
              </w:rPr>
            </w:pPr>
            <w:r w:rsidRPr="00AC1DC3">
              <w:rPr>
                <w:sz w:val="18"/>
                <w:szCs w:val="18"/>
              </w:rPr>
              <w:t>Differentiating</w:t>
            </w:r>
          </w:p>
          <w:p w:rsidR="004A259D" w:rsidRPr="00AC1DC3" w:rsidRDefault="004A259D" w:rsidP="00E23A0E">
            <w:pPr>
              <w:rPr>
                <w:sz w:val="18"/>
                <w:szCs w:val="18"/>
              </w:rPr>
            </w:pPr>
            <w:r w:rsidRPr="00AC1DC3">
              <w:rPr>
                <w:sz w:val="18"/>
                <w:szCs w:val="18"/>
              </w:rPr>
              <w:t>Accessible</w:t>
            </w:r>
          </w:p>
        </w:tc>
        <w:tc>
          <w:tcPr>
            <w:tcW w:w="1323" w:type="pct"/>
            <w:shd w:val="clear" w:color="auto" w:fill="auto"/>
          </w:tcPr>
          <w:p w:rsidR="004A259D" w:rsidRPr="00AC1DC3" w:rsidRDefault="004A259D" w:rsidP="00E23A0E">
            <w:pPr>
              <w:rPr>
                <w:sz w:val="18"/>
                <w:szCs w:val="18"/>
              </w:rPr>
            </w:pPr>
            <w:r w:rsidRPr="00AC1DC3">
              <w:rPr>
                <w:sz w:val="18"/>
                <w:szCs w:val="18"/>
              </w:rPr>
              <w:t>Willing</w:t>
            </w:r>
          </w:p>
          <w:p w:rsidR="004A259D" w:rsidRPr="00AC1DC3" w:rsidRDefault="00F5771D" w:rsidP="00E23A0E">
            <w:pPr>
              <w:rPr>
                <w:sz w:val="18"/>
                <w:szCs w:val="18"/>
              </w:rPr>
            </w:pPr>
            <w:r w:rsidRPr="00AC1DC3">
              <w:rPr>
                <w:sz w:val="18"/>
                <w:szCs w:val="18"/>
              </w:rPr>
              <w:t>I</w:t>
            </w:r>
            <w:r w:rsidR="004A259D" w:rsidRPr="00AC1DC3">
              <w:rPr>
                <w:sz w:val="18"/>
                <w:szCs w:val="18"/>
              </w:rPr>
              <w:t>nitiation</w:t>
            </w:r>
          </w:p>
          <w:p w:rsidR="004A259D" w:rsidRPr="00AC1DC3" w:rsidRDefault="00F5771D" w:rsidP="00E23A0E">
            <w:pPr>
              <w:rPr>
                <w:sz w:val="18"/>
                <w:szCs w:val="18"/>
              </w:rPr>
            </w:pPr>
            <w:r w:rsidRPr="00AC1DC3">
              <w:rPr>
                <w:sz w:val="18"/>
                <w:szCs w:val="18"/>
              </w:rPr>
              <w:t>P</w:t>
            </w:r>
            <w:r w:rsidR="004A259D" w:rsidRPr="00AC1DC3">
              <w:rPr>
                <w:sz w:val="18"/>
                <w:szCs w:val="18"/>
              </w:rPr>
              <w:t>ositiv</w:t>
            </w:r>
            <w:r w:rsidRPr="00AC1DC3">
              <w:rPr>
                <w:sz w:val="18"/>
                <w:szCs w:val="18"/>
              </w:rPr>
              <w:t>e</w:t>
            </w:r>
          </w:p>
          <w:p w:rsidR="004A259D" w:rsidRPr="00AC1DC3" w:rsidRDefault="00F5771D" w:rsidP="00E23A0E">
            <w:pPr>
              <w:rPr>
                <w:sz w:val="18"/>
                <w:szCs w:val="18"/>
              </w:rPr>
            </w:pPr>
            <w:r w:rsidRPr="00AC1DC3">
              <w:rPr>
                <w:sz w:val="18"/>
                <w:szCs w:val="18"/>
              </w:rPr>
              <w:t>E</w:t>
            </w:r>
            <w:r w:rsidR="004A259D" w:rsidRPr="00AC1DC3">
              <w:rPr>
                <w:sz w:val="18"/>
                <w:szCs w:val="18"/>
              </w:rPr>
              <w:t>thical</w:t>
            </w:r>
          </w:p>
          <w:p w:rsidR="004A259D" w:rsidRPr="00AC1DC3" w:rsidRDefault="00F5771D" w:rsidP="00E23A0E">
            <w:pPr>
              <w:rPr>
                <w:sz w:val="18"/>
                <w:szCs w:val="18"/>
              </w:rPr>
            </w:pPr>
            <w:r w:rsidRPr="00AC1DC3">
              <w:rPr>
                <w:sz w:val="18"/>
                <w:szCs w:val="18"/>
              </w:rPr>
              <w:t>V</w:t>
            </w:r>
            <w:r w:rsidR="004A259D" w:rsidRPr="00AC1DC3">
              <w:rPr>
                <w:sz w:val="18"/>
                <w:szCs w:val="18"/>
              </w:rPr>
              <w:t>ariety</w:t>
            </w:r>
          </w:p>
          <w:p w:rsidR="004A259D" w:rsidRPr="00AC1DC3" w:rsidRDefault="004A259D" w:rsidP="00E23A0E">
            <w:pPr>
              <w:rPr>
                <w:sz w:val="18"/>
                <w:szCs w:val="18"/>
              </w:rPr>
            </w:pPr>
            <w:r w:rsidRPr="00AC1DC3">
              <w:rPr>
                <w:sz w:val="18"/>
                <w:szCs w:val="18"/>
              </w:rPr>
              <w:t>Clarity</w:t>
            </w:r>
          </w:p>
          <w:p w:rsidR="004A259D" w:rsidRPr="00AC1DC3" w:rsidRDefault="00F5771D" w:rsidP="00E23A0E">
            <w:pPr>
              <w:rPr>
                <w:sz w:val="18"/>
                <w:szCs w:val="18"/>
              </w:rPr>
            </w:pPr>
            <w:r w:rsidRPr="00AC1DC3">
              <w:rPr>
                <w:sz w:val="18"/>
                <w:szCs w:val="18"/>
              </w:rPr>
              <w:t>F</w:t>
            </w:r>
            <w:r w:rsidR="004A259D" w:rsidRPr="00AC1DC3">
              <w:rPr>
                <w:sz w:val="18"/>
                <w:szCs w:val="18"/>
              </w:rPr>
              <w:t>rankness</w:t>
            </w:r>
          </w:p>
          <w:p w:rsidR="004A259D" w:rsidRPr="00AC1DC3" w:rsidRDefault="004A259D" w:rsidP="00E23A0E">
            <w:pPr>
              <w:rPr>
                <w:sz w:val="18"/>
                <w:szCs w:val="18"/>
              </w:rPr>
            </w:pPr>
            <w:r w:rsidRPr="00AC1DC3">
              <w:rPr>
                <w:sz w:val="18"/>
                <w:szCs w:val="18"/>
              </w:rPr>
              <w:t>Sociability</w:t>
            </w:r>
          </w:p>
          <w:p w:rsidR="004A259D" w:rsidRPr="00AC1DC3" w:rsidRDefault="004A259D" w:rsidP="00E23A0E">
            <w:pPr>
              <w:rPr>
                <w:sz w:val="18"/>
                <w:szCs w:val="18"/>
              </w:rPr>
            </w:pPr>
            <w:r w:rsidRPr="00AC1DC3">
              <w:rPr>
                <w:sz w:val="18"/>
                <w:szCs w:val="18"/>
              </w:rPr>
              <w:t>Trustworthy</w:t>
            </w:r>
          </w:p>
          <w:p w:rsidR="004A259D" w:rsidRPr="00AC1DC3" w:rsidRDefault="004A259D" w:rsidP="00E23A0E">
            <w:pPr>
              <w:rPr>
                <w:sz w:val="18"/>
                <w:szCs w:val="18"/>
              </w:rPr>
            </w:pPr>
            <w:r w:rsidRPr="00AC1DC3">
              <w:rPr>
                <w:sz w:val="18"/>
                <w:szCs w:val="18"/>
              </w:rPr>
              <w:t>Trusting</w:t>
            </w:r>
          </w:p>
          <w:p w:rsidR="004A259D" w:rsidRPr="00AC1DC3" w:rsidRDefault="004A259D" w:rsidP="00E23A0E">
            <w:pPr>
              <w:rPr>
                <w:sz w:val="18"/>
                <w:szCs w:val="18"/>
              </w:rPr>
            </w:pPr>
            <w:r w:rsidRPr="00AC1DC3">
              <w:rPr>
                <w:sz w:val="18"/>
                <w:szCs w:val="18"/>
              </w:rPr>
              <w:t>Changeable</w:t>
            </w:r>
          </w:p>
          <w:p w:rsidR="004A259D" w:rsidRPr="00AC1DC3" w:rsidRDefault="00F5771D" w:rsidP="00E23A0E">
            <w:pPr>
              <w:rPr>
                <w:sz w:val="18"/>
                <w:szCs w:val="18"/>
              </w:rPr>
            </w:pPr>
            <w:r w:rsidRPr="00AC1DC3">
              <w:rPr>
                <w:sz w:val="18"/>
                <w:szCs w:val="18"/>
              </w:rPr>
              <w:t>T</w:t>
            </w:r>
            <w:r w:rsidR="004A259D" w:rsidRPr="00AC1DC3">
              <w:rPr>
                <w:sz w:val="18"/>
                <w:szCs w:val="18"/>
              </w:rPr>
              <w:t xml:space="preserve">ime pointing </w:t>
            </w:r>
          </w:p>
          <w:p w:rsidR="004A259D" w:rsidRPr="00AC1DC3" w:rsidRDefault="00F5771D" w:rsidP="00E23A0E">
            <w:pPr>
              <w:rPr>
                <w:sz w:val="18"/>
                <w:szCs w:val="18"/>
              </w:rPr>
            </w:pPr>
            <w:r w:rsidRPr="00AC1DC3">
              <w:rPr>
                <w:sz w:val="18"/>
                <w:szCs w:val="18"/>
              </w:rPr>
              <w:t>U</w:t>
            </w:r>
            <w:r w:rsidR="004A259D" w:rsidRPr="00AC1DC3">
              <w:rPr>
                <w:sz w:val="18"/>
                <w:szCs w:val="18"/>
              </w:rPr>
              <w:t>niqueness</w:t>
            </w:r>
          </w:p>
          <w:p w:rsidR="004A259D" w:rsidRPr="00AC1DC3" w:rsidRDefault="00F5771D" w:rsidP="00E23A0E">
            <w:pPr>
              <w:rPr>
                <w:sz w:val="18"/>
                <w:szCs w:val="18"/>
              </w:rPr>
            </w:pPr>
            <w:r w:rsidRPr="00AC1DC3">
              <w:rPr>
                <w:sz w:val="18"/>
                <w:szCs w:val="18"/>
              </w:rPr>
              <w:t>E</w:t>
            </w:r>
            <w:r w:rsidR="004A259D" w:rsidRPr="00AC1DC3">
              <w:rPr>
                <w:sz w:val="18"/>
                <w:szCs w:val="18"/>
              </w:rPr>
              <w:t>xceptionality</w:t>
            </w:r>
          </w:p>
          <w:p w:rsidR="004A259D" w:rsidRPr="00AC1DC3" w:rsidRDefault="00F5771D" w:rsidP="00E23A0E">
            <w:pPr>
              <w:rPr>
                <w:sz w:val="18"/>
                <w:szCs w:val="18"/>
              </w:rPr>
            </w:pPr>
            <w:r w:rsidRPr="00AC1DC3">
              <w:rPr>
                <w:sz w:val="18"/>
                <w:szCs w:val="18"/>
              </w:rPr>
              <w:t>B</w:t>
            </w:r>
            <w:r w:rsidR="004A259D" w:rsidRPr="00AC1DC3">
              <w:rPr>
                <w:sz w:val="18"/>
                <w:szCs w:val="18"/>
              </w:rPr>
              <w:t>raveness</w:t>
            </w:r>
          </w:p>
          <w:p w:rsidR="004A259D" w:rsidRPr="00AC1DC3" w:rsidRDefault="00F5771D" w:rsidP="00E23A0E">
            <w:pPr>
              <w:rPr>
                <w:sz w:val="18"/>
                <w:szCs w:val="18"/>
              </w:rPr>
            </w:pPr>
            <w:r w:rsidRPr="00AC1DC3">
              <w:rPr>
                <w:sz w:val="18"/>
                <w:szCs w:val="18"/>
              </w:rPr>
              <w:t>D</w:t>
            </w:r>
            <w:r w:rsidR="004A259D" w:rsidRPr="00AC1DC3">
              <w:rPr>
                <w:sz w:val="18"/>
                <w:szCs w:val="18"/>
              </w:rPr>
              <w:t>ependable</w:t>
            </w:r>
          </w:p>
          <w:p w:rsidR="004A259D" w:rsidRPr="00AC1DC3" w:rsidRDefault="00F5771D" w:rsidP="00E23A0E">
            <w:pPr>
              <w:rPr>
                <w:sz w:val="18"/>
                <w:szCs w:val="18"/>
              </w:rPr>
            </w:pPr>
            <w:r w:rsidRPr="00AC1DC3">
              <w:rPr>
                <w:sz w:val="18"/>
                <w:szCs w:val="18"/>
              </w:rPr>
              <w:t>I</w:t>
            </w:r>
            <w:r w:rsidR="004A259D" w:rsidRPr="00AC1DC3">
              <w:rPr>
                <w:sz w:val="18"/>
                <w:szCs w:val="18"/>
              </w:rPr>
              <w:t>ndependency</w:t>
            </w:r>
          </w:p>
          <w:p w:rsidR="004A259D" w:rsidRPr="00AC1DC3" w:rsidRDefault="00F5771D" w:rsidP="00E23A0E">
            <w:pPr>
              <w:rPr>
                <w:sz w:val="18"/>
                <w:szCs w:val="18"/>
              </w:rPr>
            </w:pPr>
            <w:r w:rsidRPr="00AC1DC3">
              <w:rPr>
                <w:sz w:val="18"/>
                <w:szCs w:val="18"/>
              </w:rPr>
              <w:t>S</w:t>
            </w:r>
            <w:r w:rsidR="004A259D" w:rsidRPr="00AC1DC3">
              <w:rPr>
                <w:sz w:val="18"/>
                <w:szCs w:val="18"/>
              </w:rPr>
              <w:t>incerity</w:t>
            </w:r>
          </w:p>
          <w:p w:rsidR="004A259D" w:rsidRPr="00AC1DC3" w:rsidRDefault="00F5771D" w:rsidP="00E23A0E">
            <w:pPr>
              <w:rPr>
                <w:sz w:val="18"/>
                <w:szCs w:val="18"/>
              </w:rPr>
            </w:pPr>
            <w:r w:rsidRPr="00AC1DC3">
              <w:rPr>
                <w:sz w:val="18"/>
                <w:szCs w:val="18"/>
              </w:rPr>
              <w:t>C</w:t>
            </w:r>
            <w:r w:rsidR="004A259D" w:rsidRPr="00AC1DC3">
              <w:rPr>
                <w:sz w:val="18"/>
                <w:szCs w:val="18"/>
              </w:rPr>
              <w:t>hallenging</w:t>
            </w:r>
          </w:p>
          <w:p w:rsidR="004A259D" w:rsidRPr="00AC1DC3" w:rsidRDefault="00F5771D" w:rsidP="00E23A0E">
            <w:pPr>
              <w:rPr>
                <w:sz w:val="18"/>
                <w:szCs w:val="18"/>
              </w:rPr>
            </w:pPr>
            <w:r w:rsidRPr="00AC1DC3">
              <w:rPr>
                <w:sz w:val="18"/>
                <w:szCs w:val="18"/>
              </w:rPr>
              <w:t>B</w:t>
            </w:r>
            <w:r w:rsidR="004A259D" w:rsidRPr="00AC1DC3">
              <w:rPr>
                <w:sz w:val="18"/>
                <w:szCs w:val="18"/>
              </w:rPr>
              <w:t>elievable</w:t>
            </w:r>
          </w:p>
          <w:p w:rsidR="004A259D" w:rsidRPr="00AC1DC3" w:rsidRDefault="004A259D" w:rsidP="00E23A0E">
            <w:pPr>
              <w:rPr>
                <w:sz w:val="18"/>
                <w:szCs w:val="18"/>
              </w:rPr>
            </w:pPr>
            <w:r w:rsidRPr="00AC1DC3">
              <w:rPr>
                <w:sz w:val="18"/>
                <w:szCs w:val="18"/>
              </w:rPr>
              <w:t>Functionalist</w:t>
            </w:r>
          </w:p>
          <w:p w:rsidR="004A259D" w:rsidRPr="00AC1DC3" w:rsidRDefault="004A259D" w:rsidP="00E23A0E">
            <w:pPr>
              <w:rPr>
                <w:sz w:val="18"/>
                <w:szCs w:val="18"/>
              </w:rPr>
            </w:pPr>
            <w:r w:rsidRPr="00AC1DC3">
              <w:rPr>
                <w:sz w:val="18"/>
                <w:szCs w:val="18"/>
              </w:rPr>
              <w:t xml:space="preserve">Deeming easier </w:t>
            </w:r>
          </w:p>
          <w:p w:rsidR="004A259D" w:rsidRPr="00AC1DC3" w:rsidRDefault="004A259D" w:rsidP="00E23A0E">
            <w:pPr>
              <w:rPr>
                <w:sz w:val="18"/>
                <w:szCs w:val="18"/>
              </w:rPr>
            </w:pPr>
            <w:r w:rsidRPr="00AC1DC3">
              <w:rPr>
                <w:sz w:val="18"/>
                <w:szCs w:val="18"/>
              </w:rPr>
              <w:t>Civilized</w:t>
            </w:r>
          </w:p>
          <w:p w:rsidR="004A259D" w:rsidRPr="00AC1DC3" w:rsidRDefault="00F5771D" w:rsidP="00E23A0E">
            <w:pPr>
              <w:rPr>
                <w:sz w:val="18"/>
                <w:szCs w:val="18"/>
              </w:rPr>
            </w:pPr>
            <w:r w:rsidRPr="00AC1DC3">
              <w:rPr>
                <w:sz w:val="18"/>
                <w:szCs w:val="18"/>
              </w:rPr>
              <w:t>B</w:t>
            </w:r>
            <w:r w:rsidR="004A259D" w:rsidRPr="00AC1DC3">
              <w:rPr>
                <w:sz w:val="18"/>
                <w:szCs w:val="18"/>
              </w:rPr>
              <w:t>rilliant</w:t>
            </w:r>
          </w:p>
          <w:p w:rsidR="004A259D" w:rsidRPr="00AC1DC3" w:rsidRDefault="00F5771D" w:rsidP="00E23A0E">
            <w:pPr>
              <w:rPr>
                <w:sz w:val="18"/>
                <w:szCs w:val="18"/>
              </w:rPr>
            </w:pPr>
            <w:r w:rsidRPr="00AC1DC3">
              <w:rPr>
                <w:sz w:val="18"/>
                <w:szCs w:val="18"/>
              </w:rPr>
              <w:t>promising</w:t>
            </w:r>
          </w:p>
        </w:tc>
      </w:tr>
    </w:tbl>
    <w:p w:rsidR="000C3E45" w:rsidRDefault="00B93FF9" w:rsidP="00AC1DC3">
      <w:pPr>
        <w:snapToGrid w:val="0"/>
        <w:jc w:val="center"/>
        <w:rPr>
          <w:sz w:val="16"/>
          <w:szCs w:val="16"/>
        </w:rPr>
      </w:pPr>
      <w:r w:rsidRPr="003C6055">
        <w:rPr>
          <w:sz w:val="16"/>
          <w:szCs w:val="16"/>
        </w:rPr>
        <w:t>Source: firstly prepared for the purpose of this research</w:t>
      </w:r>
    </w:p>
    <w:p w:rsidR="006C48E8" w:rsidRPr="003C6055" w:rsidRDefault="006C48E8" w:rsidP="00AC1DC3">
      <w:pPr>
        <w:snapToGrid w:val="0"/>
        <w:jc w:val="center"/>
        <w:rPr>
          <w:sz w:val="16"/>
          <w:szCs w:val="16"/>
        </w:rPr>
      </w:pPr>
    </w:p>
    <w:p w:rsidR="0071226C" w:rsidRPr="003C6055" w:rsidRDefault="0071226C" w:rsidP="00E23A0E">
      <w:pPr>
        <w:snapToGrid w:val="0"/>
        <w:jc w:val="center"/>
        <w:rPr>
          <w:sz w:val="16"/>
          <w:szCs w:val="16"/>
          <w:lang w:eastAsia="zh-CN"/>
        </w:rPr>
      </w:pPr>
      <w:r w:rsidRPr="003C6055">
        <w:rPr>
          <w:rFonts w:hint="eastAsia"/>
          <w:noProof/>
          <w:sz w:val="16"/>
          <w:szCs w:val="16"/>
        </w:rPr>
        <w:drawing>
          <wp:inline distT="0" distB="0" distL="0" distR="0">
            <wp:extent cx="5255812" cy="3999506"/>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l="16404" t="14208" r="30595" b="6593"/>
                    <a:stretch>
                      <a:fillRect/>
                    </a:stretch>
                  </pic:blipFill>
                  <pic:spPr bwMode="auto">
                    <a:xfrm>
                      <a:off x="0" y="0"/>
                      <a:ext cx="5257126" cy="4000506"/>
                    </a:xfrm>
                    <a:prstGeom prst="rect">
                      <a:avLst/>
                    </a:prstGeom>
                    <a:noFill/>
                    <a:ln w="9525">
                      <a:noFill/>
                      <a:miter lim="800000"/>
                      <a:headEnd/>
                      <a:tailEnd/>
                    </a:ln>
                  </pic:spPr>
                </pic:pic>
              </a:graphicData>
            </a:graphic>
          </wp:inline>
        </w:drawing>
      </w:r>
    </w:p>
    <w:p w:rsidR="00E23A0E" w:rsidRPr="003C6055" w:rsidRDefault="00E23A0E" w:rsidP="00AC1DC3">
      <w:pPr>
        <w:snapToGrid w:val="0"/>
        <w:ind w:left="1145" w:firstLine="425"/>
        <w:rPr>
          <w:sz w:val="16"/>
          <w:szCs w:val="16"/>
        </w:rPr>
      </w:pPr>
      <w:r w:rsidRPr="003C6055">
        <w:rPr>
          <w:sz w:val="16"/>
          <w:szCs w:val="16"/>
        </w:rPr>
        <w:t>Figure (3): A proposed three-dimensional model indicating organizational peace or peace deficiency</w:t>
      </w:r>
    </w:p>
    <w:p w:rsidR="00420057" w:rsidRPr="003C6055" w:rsidRDefault="00D73A7C" w:rsidP="00AC1DC3">
      <w:pPr>
        <w:snapToGrid w:val="0"/>
        <w:ind w:left="1145" w:firstLine="425"/>
        <w:rPr>
          <w:sz w:val="16"/>
          <w:szCs w:val="16"/>
        </w:rPr>
      </w:pPr>
      <w:r w:rsidRPr="003C6055">
        <w:rPr>
          <w:sz w:val="16"/>
          <w:szCs w:val="16"/>
        </w:rPr>
        <w:t>Source: Firstly prepared for the purpose of this research</w:t>
      </w:r>
    </w:p>
    <w:p w:rsidR="000919C8" w:rsidRPr="000425FC" w:rsidRDefault="000919C8" w:rsidP="00AC1DC3">
      <w:pPr>
        <w:snapToGrid w:val="0"/>
        <w:jc w:val="both"/>
        <w:rPr>
          <w:sz w:val="20"/>
          <w:szCs w:val="20"/>
          <w:lang w:eastAsia="zh-CN"/>
        </w:rPr>
        <w:sectPr w:rsidR="000919C8" w:rsidRPr="000425FC" w:rsidSect="0071226C">
          <w:type w:val="continuous"/>
          <w:pgSz w:w="12242" w:h="15842" w:code="1"/>
          <w:pgMar w:top="1440" w:right="1440" w:bottom="1440" w:left="1440" w:header="720" w:footer="720" w:gutter="0"/>
          <w:cols w:space="720"/>
          <w:bidi/>
          <w:docGrid w:linePitch="360"/>
        </w:sectPr>
      </w:pPr>
    </w:p>
    <w:p w:rsidR="00591F4B" w:rsidRPr="000425FC" w:rsidRDefault="00591F4B" w:rsidP="00AC1DC3">
      <w:pPr>
        <w:snapToGrid w:val="0"/>
        <w:jc w:val="both"/>
        <w:rPr>
          <w:sz w:val="20"/>
          <w:szCs w:val="20"/>
        </w:rPr>
      </w:pPr>
      <w:r w:rsidRPr="000425FC">
        <w:rPr>
          <w:sz w:val="20"/>
          <w:szCs w:val="20"/>
        </w:rPr>
        <w:lastRenderedPageBreak/>
        <w:t xml:space="preserve">In this </w:t>
      </w:r>
      <w:r w:rsidRPr="00581110">
        <w:rPr>
          <w:b/>
          <w:bCs/>
          <w:sz w:val="20"/>
          <w:szCs w:val="20"/>
        </w:rPr>
        <w:t>measure</w:t>
      </w:r>
      <w:r w:rsidRPr="000425FC">
        <w:rPr>
          <w:sz w:val="20"/>
          <w:szCs w:val="20"/>
        </w:rPr>
        <w:t xml:space="preserve"> organizations should be interested in focusing on the following important axes</w:t>
      </w:r>
      <w:r w:rsidR="005C2803">
        <w:rPr>
          <w:sz w:val="20"/>
          <w:szCs w:val="20"/>
        </w:rPr>
        <w:t xml:space="preserve"> at three levels</w:t>
      </w:r>
      <w:r w:rsidRPr="000425FC">
        <w:rPr>
          <w:sz w:val="20"/>
          <w:szCs w:val="20"/>
        </w:rPr>
        <w:t>:</w:t>
      </w:r>
    </w:p>
    <w:p w:rsidR="00D73A7C" w:rsidRPr="000425FC" w:rsidRDefault="00D73A7C" w:rsidP="00EC4E25">
      <w:pPr>
        <w:numPr>
          <w:ilvl w:val="0"/>
          <w:numId w:val="69"/>
        </w:numPr>
        <w:snapToGrid w:val="0"/>
        <w:jc w:val="both"/>
        <w:rPr>
          <w:sz w:val="20"/>
          <w:szCs w:val="20"/>
        </w:rPr>
      </w:pPr>
      <w:r w:rsidRPr="000425FC">
        <w:rPr>
          <w:sz w:val="20"/>
          <w:szCs w:val="20"/>
        </w:rPr>
        <w:t xml:space="preserve">The level of managers espousing to </w:t>
      </w:r>
      <w:r w:rsidR="00DD48A5" w:rsidRPr="000425FC">
        <w:rPr>
          <w:sz w:val="20"/>
          <w:szCs w:val="20"/>
        </w:rPr>
        <w:t>the management</w:t>
      </w:r>
      <w:r w:rsidRPr="000425FC">
        <w:rPr>
          <w:sz w:val="20"/>
          <w:szCs w:val="20"/>
        </w:rPr>
        <w:t xml:space="preserve"> behavioral functions, this could be indicated by testing the managers practicing and/or actualizing of the previously mentioned deed-based, emotion-based, thinking-based, and character-based actions.</w:t>
      </w:r>
    </w:p>
    <w:p w:rsidR="00D73A7C" w:rsidRPr="000425FC" w:rsidRDefault="00D73A7C" w:rsidP="00EC4E25">
      <w:pPr>
        <w:numPr>
          <w:ilvl w:val="0"/>
          <w:numId w:val="70"/>
        </w:numPr>
        <w:snapToGrid w:val="0"/>
        <w:jc w:val="both"/>
        <w:rPr>
          <w:sz w:val="20"/>
          <w:szCs w:val="20"/>
        </w:rPr>
      </w:pPr>
      <w:r w:rsidRPr="000425FC">
        <w:rPr>
          <w:sz w:val="20"/>
          <w:szCs w:val="20"/>
        </w:rPr>
        <w:t xml:space="preserve">The level of the subordinates-to-managers trust/distrust, which could be indicated by testing the </w:t>
      </w:r>
      <w:r w:rsidRPr="00B62587">
        <w:rPr>
          <w:sz w:val="20"/>
          <w:szCs w:val="20"/>
        </w:rPr>
        <w:t>prevalence of the pillars of trusting managers</w:t>
      </w:r>
      <w:r w:rsidR="00B62587">
        <w:rPr>
          <w:sz w:val="20"/>
          <w:szCs w:val="20"/>
        </w:rPr>
        <w:t xml:space="preserve">; </w:t>
      </w:r>
      <w:r w:rsidRPr="000425FC">
        <w:rPr>
          <w:sz w:val="20"/>
          <w:szCs w:val="20"/>
        </w:rPr>
        <w:t xml:space="preserve">those gradually enrooted by actualizing the behavioral management functions </w:t>
      </w:r>
      <w:r w:rsidR="00222D37" w:rsidRPr="000425FC">
        <w:rPr>
          <w:sz w:val="20"/>
          <w:szCs w:val="20"/>
        </w:rPr>
        <w:t xml:space="preserve">which </w:t>
      </w:r>
      <w:r w:rsidRPr="000425FC">
        <w:rPr>
          <w:sz w:val="20"/>
          <w:szCs w:val="20"/>
        </w:rPr>
        <w:t xml:space="preserve">effectually </w:t>
      </w:r>
      <w:r w:rsidR="00222D37" w:rsidRPr="000425FC">
        <w:rPr>
          <w:sz w:val="20"/>
          <w:szCs w:val="20"/>
        </w:rPr>
        <w:t>performed</w:t>
      </w:r>
      <w:r w:rsidRPr="000425FC">
        <w:rPr>
          <w:sz w:val="20"/>
          <w:szCs w:val="20"/>
        </w:rPr>
        <w:t xml:space="preserve"> by managers as leaders. Versus </w:t>
      </w:r>
      <w:r w:rsidR="00222D37" w:rsidRPr="000425FC">
        <w:rPr>
          <w:sz w:val="20"/>
          <w:szCs w:val="20"/>
        </w:rPr>
        <w:t xml:space="preserve">the </w:t>
      </w:r>
      <w:r w:rsidRPr="000425FC">
        <w:rPr>
          <w:sz w:val="20"/>
          <w:szCs w:val="20"/>
        </w:rPr>
        <w:t>pervasiveness of the pillars of distrusting managers, those gradually enrooted as well through the subordinates adopti</w:t>
      </w:r>
      <w:r w:rsidR="00222D37" w:rsidRPr="000425FC">
        <w:rPr>
          <w:sz w:val="20"/>
          <w:szCs w:val="20"/>
        </w:rPr>
        <w:t>o</w:t>
      </w:r>
      <w:r w:rsidRPr="000425FC">
        <w:rPr>
          <w:sz w:val="20"/>
          <w:szCs w:val="20"/>
        </w:rPr>
        <w:t xml:space="preserve">n to too many internal and external threatening factors, like believing in negative rumors. </w:t>
      </w:r>
      <w:r w:rsidR="002437A6" w:rsidRPr="000425FC">
        <w:rPr>
          <w:sz w:val="20"/>
          <w:szCs w:val="20"/>
        </w:rPr>
        <w:t>The</w:t>
      </w:r>
      <w:r w:rsidRPr="000425FC">
        <w:rPr>
          <w:sz w:val="20"/>
          <w:szCs w:val="20"/>
        </w:rPr>
        <w:t xml:space="preserve"> comparison between the foundation of trust and distrust pillars in management should be a never ending task, as long as there is an existing organization.</w:t>
      </w:r>
    </w:p>
    <w:p w:rsidR="000425FC" w:rsidRPr="000425FC" w:rsidRDefault="00D73A7C" w:rsidP="00EC4E25">
      <w:pPr>
        <w:numPr>
          <w:ilvl w:val="0"/>
          <w:numId w:val="71"/>
        </w:numPr>
        <w:snapToGrid w:val="0"/>
        <w:jc w:val="both"/>
        <w:rPr>
          <w:sz w:val="20"/>
          <w:szCs w:val="20"/>
        </w:rPr>
      </w:pPr>
      <w:r w:rsidRPr="000425FC">
        <w:rPr>
          <w:sz w:val="20"/>
          <w:szCs w:val="20"/>
        </w:rPr>
        <w:t xml:space="preserve">The level </w:t>
      </w:r>
      <w:r w:rsidR="002437A6" w:rsidRPr="000425FC">
        <w:rPr>
          <w:sz w:val="20"/>
          <w:szCs w:val="20"/>
        </w:rPr>
        <w:t xml:space="preserve">of </w:t>
      </w:r>
      <w:r w:rsidR="00D46743" w:rsidRPr="000425FC">
        <w:rPr>
          <w:sz w:val="20"/>
          <w:szCs w:val="20"/>
        </w:rPr>
        <w:t>the managers</w:t>
      </w:r>
      <w:r w:rsidR="00164F35" w:rsidRPr="000425FC">
        <w:rPr>
          <w:sz w:val="20"/>
          <w:szCs w:val="20"/>
        </w:rPr>
        <w:t>’</w:t>
      </w:r>
      <w:r w:rsidRPr="000425FC">
        <w:rPr>
          <w:sz w:val="20"/>
          <w:szCs w:val="20"/>
        </w:rPr>
        <w:t xml:space="preserve"> capability/incapability to utilize the subordinates' best </w:t>
      </w:r>
      <w:r w:rsidR="00164F35" w:rsidRPr="000425FC">
        <w:rPr>
          <w:sz w:val="20"/>
          <w:szCs w:val="20"/>
        </w:rPr>
        <w:t>for properly</w:t>
      </w:r>
      <w:r w:rsidRPr="000425FC">
        <w:rPr>
          <w:sz w:val="20"/>
          <w:szCs w:val="20"/>
        </w:rPr>
        <w:t xml:space="preserve"> practicing the management technical functions. </w:t>
      </w:r>
      <w:r w:rsidR="00CC4D93" w:rsidRPr="000425FC">
        <w:rPr>
          <w:sz w:val="20"/>
          <w:szCs w:val="20"/>
        </w:rPr>
        <w:t>Those commonly</w:t>
      </w:r>
      <w:r w:rsidRPr="000425FC">
        <w:rPr>
          <w:sz w:val="20"/>
          <w:szCs w:val="20"/>
        </w:rPr>
        <w:t xml:space="preserve"> known as planning, organizing, directing and controlling. </w:t>
      </w:r>
      <w:r w:rsidR="00222D37" w:rsidRPr="000425FC">
        <w:rPr>
          <w:sz w:val="20"/>
          <w:szCs w:val="20"/>
        </w:rPr>
        <w:t>T</w:t>
      </w:r>
      <w:r w:rsidRPr="000425FC">
        <w:rPr>
          <w:sz w:val="20"/>
          <w:szCs w:val="20"/>
        </w:rPr>
        <w:t>his could be indicated by the employees' commitment to the</w:t>
      </w:r>
      <w:r w:rsidR="00222D37" w:rsidRPr="000425FC">
        <w:rPr>
          <w:sz w:val="20"/>
          <w:szCs w:val="20"/>
        </w:rPr>
        <w:t xml:space="preserve"> planning-based, organizing-based, directing-based, controlling-based sub-functions. Particularly the</w:t>
      </w:r>
      <w:r w:rsidRPr="000425FC">
        <w:rPr>
          <w:sz w:val="20"/>
          <w:szCs w:val="20"/>
        </w:rPr>
        <w:t xml:space="preserve"> organizations' mission, objectives, strategies, policies, relations, instructions, leadership, communications, criteria, and development.</w:t>
      </w:r>
    </w:p>
    <w:p w:rsidR="000425FC" w:rsidRDefault="00020B26" w:rsidP="00E23A0E">
      <w:pPr>
        <w:snapToGrid w:val="0"/>
        <w:jc w:val="both"/>
        <w:rPr>
          <w:b/>
          <w:bCs/>
          <w:sz w:val="20"/>
          <w:szCs w:val="20"/>
        </w:rPr>
      </w:pPr>
      <w:r w:rsidRPr="000425FC">
        <w:rPr>
          <w:b/>
          <w:bCs/>
          <w:sz w:val="20"/>
          <w:szCs w:val="20"/>
        </w:rPr>
        <w:t>Further Research Topics</w:t>
      </w:r>
    </w:p>
    <w:p w:rsidR="0063475C" w:rsidRPr="0063475C" w:rsidRDefault="0063475C" w:rsidP="00E23A0E">
      <w:pPr>
        <w:snapToGrid w:val="0"/>
        <w:jc w:val="both"/>
        <w:rPr>
          <w:b/>
          <w:bCs/>
          <w:sz w:val="6"/>
          <w:szCs w:val="6"/>
        </w:rPr>
      </w:pPr>
    </w:p>
    <w:p w:rsidR="000425FC" w:rsidRPr="000425FC" w:rsidRDefault="00783CFD" w:rsidP="00EC4E25">
      <w:pPr>
        <w:numPr>
          <w:ilvl w:val="0"/>
          <w:numId w:val="72"/>
        </w:numPr>
        <w:snapToGrid w:val="0"/>
        <w:jc w:val="both"/>
        <w:rPr>
          <w:sz w:val="20"/>
          <w:szCs w:val="20"/>
        </w:rPr>
      </w:pPr>
      <w:r w:rsidRPr="000425FC">
        <w:rPr>
          <w:sz w:val="20"/>
          <w:szCs w:val="20"/>
        </w:rPr>
        <w:t xml:space="preserve">Using positive rumors </w:t>
      </w:r>
      <w:r w:rsidR="002E7CFA" w:rsidRPr="000425FC">
        <w:rPr>
          <w:sz w:val="20"/>
          <w:szCs w:val="20"/>
        </w:rPr>
        <w:t>for</w:t>
      </w:r>
      <w:r w:rsidRPr="000425FC">
        <w:rPr>
          <w:sz w:val="20"/>
          <w:szCs w:val="20"/>
        </w:rPr>
        <w:t xml:space="preserve"> building </w:t>
      </w:r>
      <w:r w:rsidR="002E7CFA" w:rsidRPr="000425FC">
        <w:rPr>
          <w:sz w:val="20"/>
          <w:szCs w:val="20"/>
        </w:rPr>
        <w:t xml:space="preserve">the </w:t>
      </w:r>
      <w:r w:rsidRPr="000425FC">
        <w:rPr>
          <w:sz w:val="20"/>
          <w:szCs w:val="20"/>
        </w:rPr>
        <w:t>organizations coherency and peace.</w:t>
      </w:r>
    </w:p>
    <w:p w:rsidR="000425FC" w:rsidRPr="000425FC" w:rsidRDefault="00783CFD" w:rsidP="00EC4E25">
      <w:pPr>
        <w:numPr>
          <w:ilvl w:val="0"/>
          <w:numId w:val="73"/>
        </w:numPr>
        <w:snapToGrid w:val="0"/>
        <w:jc w:val="both"/>
        <w:rPr>
          <w:sz w:val="20"/>
          <w:szCs w:val="20"/>
        </w:rPr>
      </w:pPr>
      <w:r w:rsidRPr="000425FC">
        <w:rPr>
          <w:sz w:val="20"/>
          <w:szCs w:val="20"/>
        </w:rPr>
        <w:t>Actualizing management behavioral functions for establishing a coherent organizational climate.</w:t>
      </w:r>
    </w:p>
    <w:p w:rsidR="000425FC" w:rsidRPr="000425FC" w:rsidRDefault="00783CFD" w:rsidP="00EC4E25">
      <w:pPr>
        <w:numPr>
          <w:ilvl w:val="0"/>
          <w:numId w:val="74"/>
        </w:numPr>
        <w:snapToGrid w:val="0"/>
        <w:jc w:val="both"/>
        <w:rPr>
          <w:sz w:val="20"/>
          <w:szCs w:val="20"/>
        </w:rPr>
      </w:pPr>
      <w:r w:rsidRPr="000425FC">
        <w:rPr>
          <w:sz w:val="20"/>
          <w:szCs w:val="20"/>
        </w:rPr>
        <w:t xml:space="preserve">Some links to be </w:t>
      </w:r>
      <w:r w:rsidR="00D46743" w:rsidRPr="000425FC">
        <w:rPr>
          <w:sz w:val="20"/>
          <w:szCs w:val="20"/>
        </w:rPr>
        <w:t>significantly considered</w:t>
      </w:r>
      <w:r w:rsidRPr="000425FC">
        <w:rPr>
          <w:sz w:val="20"/>
          <w:szCs w:val="20"/>
        </w:rPr>
        <w:t xml:space="preserve"> between management issues and organizational issues</w:t>
      </w:r>
      <w:r w:rsidR="002E7CFA" w:rsidRPr="000425FC">
        <w:rPr>
          <w:sz w:val="20"/>
          <w:szCs w:val="20"/>
        </w:rPr>
        <w:t>.</w:t>
      </w:r>
    </w:p>
    <w:p w:rsidR="000425FC" w:rsidRPr="000425FC" w:rsidRDefault="002E7CFA" w:rsidP="00EC4E25">
      <w:pPr>
        <w:numPr>
          <w:ilvl w:val="0"/>
          <w:numId w:val="75"/>
        </w:numPr>
        <w:snapToGrid w:val="0"/>
        <w:jc w:val="both"/>
        <w:rPr>
          <w:sz w:val="20"/>
          <w:szCs w:val="20"/>
        </w:rPr>
      </w:pPr>
      <w:r w:rsidRPr="000425FC">
        <w:rPr>
          <w:sz w:val="20"/>
          <w:szCs w:val="20"/>
        </w:rPr>
        <w:t>Employing rumors to pave the way for making already supportive management decisions.</w:t>
      </w:r>
    </w:p>
    <w:p w:rsidR="000425FC" w:rsidRPr="000425FC" w:rsidRDefault="0063727A" w:rsidP="00EC4E25">
      <w:pPr>
        <w:numPr>
          <w:ilvl w:val="0"/>
          <w:numId w:val="76"/>
        </w:numPr>
        <w:snapToGrid w:val="0"/>
        <w:jc w:val="both"/>
        <w:rPr>
          <w:sz w:val="20"/>
          <w:szCs w:val="20"/>
        </w:rPr>
      </w:pPr>
      <w:r w:rsidRPr="000425FC">
        <w:rPr>
          <w:sz w:val="20"/>
          <w:szCs w:val="20"/>
        </w:rPr>
        <w:t>T</w:t>
      </w:r>
      <w:r w:rsidR="008C6D07" w:rsidRPr="000425FC">
        <w:rPr>
          <w:sz w:val="20"/>
          <w:szCs w:val="20"/>
        </w:rPr>
        <w:t xml:space="preserve">he role of </w:t>
      </w:r>
      <w:r w:rsidR="00503750" w:rsidRPr="000425FC">
        <w:rPr>
          <w:sz w:val="20"/>
          <w:szCs w:val="20"/>
        </w:rPr>
        <w:t>soft versus running circles</w:t>
      </w:r>
      <w:r w:rsidR="008C6D07" w:rsidRPr="000425FC">
        <w:rPr>
          <w:sz w:val="20"/>
          <w:szCs w:val="20"/>
        </w:rPr>
        <w:t xml:space="preserve"> in sourcing the organizations' peace deficiency</w:t>
      </w:r>
      <w:r w:rsidR="00823DDB" w:rsidRPr="000425FC">
        <w:rPr>
          <w:sz w:val="20"/>
          <w:szCs w:val="20"/>
        </w:rPr>
        <w:t>.</w:t>
      </w:r>
    </w:p>
    <w:p w:rsidR="000425FC" w:rsidRPr="000425FC" w:rsidRDefault="0063727A" w:rsidP="00EC4E25">
      <w:pPr>
        <w:numPr>
          <w:ilvl w:val="0"/>
          <w:numId w:val="77"/>
        </w:numPr>
        <w:snapToGrid w:val="0"/>
        <w:jc w:val="both"/>
        <w:rPr>
          <w:sz w:val="20"/>
          <w:szCs w:val="20"/>
        </w:rPr>
      </w:pPr>
      <w:r w:rsidRPr="000425FC">
        <w:rPr>
          <w:sz w:val="20"/>
          <w:szCs w:val="20"/>
        </w:rPr>
        <w:t xml:space="preserve">Using MIS to face the rumors threatening </w:t>
      </w:r>
      <w:r w:rsidR="00823DDB" w:rsidRPr="000425FC">
        <w:rPr>
          <w:sz w:val="20"/>
          <w:szCs w:val="20"/>
        </w:rPr>
        <w:t xml:space="preserve">internally </w:t>
      </w:r>
      <w:r w:rsidRPr="000425FC">
        <w:rPr>
          <w:sz w:val="20"/>
          <w:szCs w:val="20"/>
        </w:rPr>
        <w:t>the organization peace deficiency.</w:t>
      </w:r>
    </w:p>
    <w:p w:rsidR="000425FC" w:rsidRPr="000425FC" w:rsidRDefault="000425FC" w:rsidP="000425FC">
      <w:pPr>
        <w:snapToGrid w:val="0"/>
        <w:ind w:left="425"/>
        <w:jc w:val="both"/>
        <w:rPr>
          <w:sz w:val="20"/>
          <w:szCs w:val="20"/>
        </w:rPr>
      </w:pPr>
    </w:p>
    <w:p w:rsidR="000425FC" w:rsidRDefault="002437A6" w:rsidP="00E23A0E">
      <w:pPr>
        <w:snapToGrid w:val="0"/>
        <w:jc w:val="both"/>
        <w:rPr>
          <w:b/>
          <w:bCs/>
          <w:sz w:val="20"/>
          <w:szCs w:val="20"/>
        </w:rPr>
      </w:pPr>
      <w:r w:rsidRPr="000425FC">
        <w:rPr>
          <w:b/>
          <w:bCs/>
          <w:sz w:val="20"/>
          <w:szCs w:val="20"/>
        </w:rPr>
        <w:t>References</w:t>
      </w:r>
      <w:r w:rsidR="002A2B9D" w:rsidRPr="000425FC">
        <w:rPr>
          <w:b/>
          <w:bCs/>
          <w:sz w:val="20"/>
          <w:szCs w:val="20"/>
        </w:rPr>
        <w:t>:</w:t>
      </w:r>
    </w:p>
    <w:p w:rsidR="00D3623C" w:rsidRPr="00D3623C" w:rsidRDefault="00D3623C" w:rsidP="00E23A0E">
      <w:pPr>
        <w:snapToGrid w:val="0"/>
        <w:jc w:val="both"/>
        <w:rPr>
          <w:sz w:val="10"/>
          <w:szCs w:val="10"/>
        </w:rPr>
      </w:pP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eastAsia="Times New Roman" w:hAnsi="Times New Roman" w:cs="Times New Roman"/>
          <w:sz w:val="20"/>
          <w:szCs w:val="16"/>
        </w:rPr>
        <w:t>Allport</w:t>
      </w:r>
      <w:proofErr w:type="spellEnd"/>
      <w:r w:rsidRPr="000425FC">
        <w:rPr>
          <w:rFonts w:ascii="Times New Roman" w:hAnsi="Times New Roman" w:cs="Times New Roman"/>
          <w:sz w:val="20"/>
          <w:szCs w:val="16"/>
        </w:rPr>
        <w:t>, G.</w:t>
      </w:r>
      <w:r w:rsidR="00D46743">
        <w:rPr>
          <w:rFonts w:ascii="Times New Roman" w:hAnsi="Times New Roman" w:cs="Times New Roman"/>
          <w:sz w:val="20"/>
          <w:szCs w:val="16"/>
        </w:rPr>
        <w:t xml:space="preserve"> </w:t>
      </w:r>
      <w:r w:rsidR="0071226C" w:rsidRPr="000425FC">
        <w:rPr>
          <w:rFonts w:ascii="Times New Roman" w:hAnsi="Times New Roman" w:cs="Times New Roman"/>
          <w:sz w:val="20"/>
          <w:szCs w:val="16"/>
        </w:rPr>
        <w:t>&amp;</w:t>
      </w:r>
      <w:r w:rsidR="00D46743">
        <w:rPr>
          <w:rFonts w:ascii="Times New Roman" w:hAnsi="Times New Roman" w:cs="Times New Roman"/>
          <w:sz w:val="20"/>
          <w:szCs w:val="16"/>
        </w:rPr>
        <w:t xml:space="preserve"> </w:t>
      </w:r>
      <w:r w:rsidRPr="000425FC">
        <w:rPr>
          <w:rFonts w:ascii="Times New Roman" w:eastAsia="Times New Roman" w:hAnsi="Times New Roman" w:cs="Times New Roman"/>
          <w:sz w:val="20"/>
          <w:szCs w:val="16"/>
        </w:rPr>
        <w:t>Postman, L. (</w:t>
      </w:r>
      <w:r w:rsidRPr="000425FC">
        <w:rPr>
          <w:rFonts w:ascii="Times New Roman" w:hAnsi="Times New Roman" w:cs="Times New Roman"/>
          <w:sz w:val="20"/>
          <w:szCs w:val="16"/>
        </w:rPr>
        <w:t>1946). An analysis of rumor. Public Opinion Quarterly, 10(4): 501-517.</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lastRenderedPageBreak/>
        <w:t>Allport</w:t>
      </w:r>
      <w:proofErr w:type="spellEnd"/>
      <w:r w:rsidRPr="000425FC">
        <w:rPr>
          <w:rFonts w:ascii="Times New Roman" w:eastAsia="Times New Roman" w:hAnsi="Times New Roman" w:cs="Times New Roman"/>
          <w:sz w:val="20"/>
          <w:szCs w:val="16"/>
        </w:rPr>
        <w:t>, G.</w:t>
      </w:r>
      <w:r w:rsidR="00D46743">
        <w:rPr>
          <w:rFonts w:ascii="Times New Roman" w:eastAsia="Times New Roman" w:hAnsi="Times New Roman" w:cs="Times New Roman"/>
          <w:sz w:val="20"/>
          <w:szCs w:val="16"/>
        </w:rPr>
        <w:t xml:space="preserve"> </w:t>
      </w:r>
      <w:r w:rsidR="0071226C" w:rsidRPr="000425FC">
        <w:rPr>
          <w:rFonts w:ascii="Times New Roman" w:eastAsia="Times New Roman" w:hAnsi="Times New Roman" w:cs="Times New Roman"/>
          <w:sz w:val="20"/>
          <w:szCs w:val="16"/>
        </w:rPr>
        <w:t>&amp;</w:t>
      </w:r>
      <w:r w:rsidR="00D46743">
        <w:rPr>
          <w:rFonts w:ascii="Times New Roman" w:eastAsia="Times New Roman" w:hAnsi="Times New Roman" w:cs="Times New Roman"/>
          <w:sz w:val="20"/>
          <w:szCs w:val="16"/>
        </w:rPr>
        <w:t xml:space="preserve"> </w:t>
      </w:r>
      <w:r w:rsidRPr="000425FC">
        <w:rPr>
          <w:rFonts w:ascii="Times New Roman" w:eastAsia="Times New Roman" w:hAnsi="Times New Roman" w:cs="Times New Roman"/>
          <w:sz w:val="20"/>
          <w:szCs w:val="16"/>
        </w:rPr>
        <w:t>Postman, L. (1947). The psychology of rumor. New York: Holt, Rinehart</w:t>
      </w:r>
      <w:r w:rsidR="00D46743">
        <w:rPr>
          <w:rFonts w:ascii="Times New Roman" w:eastAsia="Times New Roman" w:hAnsi="Times New Roman" w:cs="Times New Roman"/>
          <w:sz w:val="20"/>
          <w:szCs w:val="16"/>
        </w:rPr>
        <w:t xml:space="preserve"> </w:t>
      </w:r>
      <w:r w:rsidR="0071226C" w:rsidRPr="000425FC">
        <w:rPr>
          <w:rFonts w:ascii="Times New Roman" w:eastAsia="Times New Roman" w:hAnsi="Times New Roman" w:cs="Times New Roman"/>
          <w:sz w:val="20"/>
          <w:szCs w:val="16"/>
        </w:rPr>
        <w:t>&amp;</w:t>
      </w:r>
      <w:r w:rsidR="00D46743">
        <w:rPr>
          <w:rFonts w:ascii="Times New Roman" w:eastAsia="Times New Roman" w:hAnsi="Times New Roman" w:cs="Times New Roman"/>
          <w:sz w:val="20"/>
          <w:szCs w:val="16"/>
        </w:rPr>
        <w:t xml:space="preserve"> </w:t>
      </w:r>
      <w:r w:rsidRPr="000425FC">
        <w:rPr>
          <w:rFonts w:ascii="Times New Roman" w:eastAsia="Times New Roman" w:hAnsi="Times New Roman" w:cs="Times New Roman"/>
          <w:sz w:val="20"/>
          <w:szCs w:val="16"/>
        </w:rPr>
        <w:t>Winston.</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 xml:space="preserve">Back, K., </w:t>
      </w:r>
      <w:proofErr w:type="spellStart"/>
      <w:r w:rsidRPr="000425FC">
        <w:rPr>
          <w:rFonts w:ascii="Times New Roman" w:eastAsia="Times New Roman" w:hAnsi="Times New Roman" w:cs="Times New Roman"/>
          <w:sz w:val="20"/>
          <w:szCs w:val="16"/>
        </w:rPr>
        <w:t>Festinger</w:t>
      </w:r>
      <w:proofErr w:type="spellEnd"/>
      <w:r w:rsidRPr="000425FC">
        <w:rPr>
          <w:rFonts w:ascii="Times New Roman" w:eastAsia="Times New Roman" w:hAnsi="Times New Roman" w:cs="Times New Roman"/>
          <w:sz w:val="20"/>
          <w:szCs w:val="16"/>
        </w:rPr>
        <w:t xml:space="preserve">, L. </w:t>
      </w:r>
      <w:proofErr w:type="spellStart"/>
      <w:r w:rsidRPr="000425FC">
        <w:rPr>
          <w:rFonts w:ascii="Times New Roman" w:eastAsia="Times New Roman" w:hAnsi="Times New Roman" w:cs="Times New Roman"/>
          <w:sz w:val="20"/>
          <w:szCs w:val="16"/>
        </w:rPr>
        <w:t>Hymovitch</w:t>
      </w:r>
      <w:proofErr w:type="spellEnd"/>
      <w:r w:rsidRPr="000425FC">
        <w:rPr>
          <w:rFonts w:ascii="Times New Roman" w:eastAsia="Times New Roman" w:hAnsi="Times New Roman" w:cs="Times New Roman"/>
          <w:sz w:val="20"/>
          <w:szCs w:val="16"/>
        </w:rPr>
        <w:t xml:space="preserve">, B., Kelley, H., </w:t>
      </w:r>
      <w:proofErr w:type="spellStart"/>
      <w:r w:rsidRPr="000425FC">
        <w:rPr>
          <w:rFonts w:ascii="Times New Roman" w:eastAsia="Times New Roman" w:hAnsi="Times New Roman" w:cs="Times New Roman"/>
          <w:sz w:val="20"/>
          <w:szCs w:val="16"/>
        </w:rPr>
        <w:t>Schachter</w:t>
      </w:r>
      <w:proofErr w:type="spellEnd"/>
      <w:r w:rsidRPr="000425FC">
        <w:rPr>
          <w:rFonts w:ascii="Times New Roman" w:eastAsia="Times New Roman" w:hAnsi="Times New Roman" w:cs="Times New Roman"/>
          <w:sz w:val="20"/>
          <w:szCs w:val="16"/>
        </w:rPr>
        <w:t>, S.,</w:t>
      </w:r>
      <w:r w:rsidR="0071226C" w:rsidRPr="000425FC">
        <w:rPr>
          <w:rFonts w:ascii="Times New Roman" w:eastAsia="Times New Roman" w:hAnsi="Times New Roman" w:cs="Times New Roman"/>
          <w:sz w:val="20"/>
          <w:szCs w:val="16"/>
        </w:rPr>
        <w:t>&amp;</w:t>
      </w:r>
      <w:proofErr w:type="spellStart"/>
      <w:r w:rsidRPr="000425FC">
        <w:rPr>
          <w:rFonts w:ascii="Times New Roman" w:eastAsia="Times New Roman" w:hAnsi="Times New Roman" w:cs="Times New Roman"/>
          <w:sz w:val="20"/>
          <w:szCs w:val="16"/>
        </w:rPr>
        <w:t>Thibaut</w:t>
      </w:r>
      <w:proofErr w:type="spellEnd"/>
      <w:r w:rsidRPr="000425FC">
        <w:rPr>
          <w:rFonts w:ascii="Times New Roman" w:eastAsia="Times New Roman" w:hAnsi="Times New Roman" w:cs="Times New Roman"/>
          <w:sz w:val="20"/>
          <w:szCs w:val="16"/>
        </w:rPr>
        <w:t xml:space="preserve">, J. (1950). The methodology </w:t>
      </w:r>
      <w:r w:rsidR="000919C8">
        <w:rPr>
          <w:rFonts w:ascii="Times New Roman" w:eastAsia="Times New Roman" w:hAnsi="Times New Roman" w:cs="Times New Roman"/>
          <w:sz w:val="20"/>
          <w:szCs w:val="16"/>
        </w:rPr>
        <w:t>of studying rumor transmission.</w:t>
      </w:r>
      <w:r w:rsidR="00D46743">
        <w:rPr>
          <w:rFonts w:ascii="Times New Roman" w:eastAsia="Times New Roman" w:hAnsi="Times New Roman" w:cs="Times New Roman"/>
          <w:sz w:val="20"/>
          <w:szCs w:val="16"/>
        </w:rPr>
        <w:t xml:space="preserve"> </w:t>
      </w:r>
      <w:r w:rsidRPr="000425FC">
        <w:rPr>
          <w:rFonts w:ascii="Times New Roman" w:eastAsia="Times New Roman" w:hAnsi="Times New Roman" w:cs="Times New Roman"/>
          <w:sz w:val="20"/>
          <w:szCs w:val="16"/>
        </w:rPr>
        <w:t>Human Relations, 3: 307-312.</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hAnsi="Times New Roman" w:cs="Times New Roman"/>
          <w:sz w:val="20"/>
          <w:szCs w:val="16"/>
        </w:rPr>
        <w:t>Bommel</w:t>
      </w:r>
      <w:proofErr w:type="spellEnd"/>
      <w:r w:rsidRPr="000425FC">
        <w:rPr>
          <w:rFonts w:ascii="Times New Roman" w:hAnsi="Times New Roman" w:cs="Times New Roman"/>
          <w:sz w:val="20"/>
          <w:szCs w:val="16"/>
        </w:rPr>
        <w:t>, J.V., (2003). Rumors. The journal of Finance, 58(4):1499-1520.</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r w:rsidRPr="000425FC">
        <w:rPr>
          <w:rFonts w:ascii="Times New Roman" w:hAnsi="Times New Roman" w:cs="Times New Roman"/>
          <w:sz w:val="20"/>
          <w:szCs w:val="16"/>
        </w:rPr>
        <w:t>Bordia, P.</w:t>
      </w:r>
      <w:r w:rsidR="0071226C" w:rsidRPr="000425FC">
        <w:rPr>
          <w:rFonts w:ascii="Times New Roman" w:hAnsi="Times New Roman" w:cs="Times New Roman"/>
          <w:sz w:val="20"/>
          <w:szCs w:val="16"/>
        </w:rPr>
        <w:t>&amp;</w:t>
      </w:r>
      <w:proofErr w:type="spellStart"/>
      <w:r w:rsidRPr="000425FC">
        <w:rPr>
          <w:rFonts w:ascii="Times New Roman" w:hAnsi="Times New Roman" w:cs="Times New Roman"/>
          <w:sz w:val="20"/>
          <w:szCs w:val="16"/>
        </w:rPr>
        <w:t>DiFonzo</w:t>
      </w:r>
      <w:proofErr w:type="spellEnd"/>
      <w:r w:rsidRPr="000425FC">
        <w:rPr>
          <w:rFonts w:ascii="Times New Roman" w:hAnsi="Times New Roman" w:cs="Times New Roman"/>
          <w:sz w:val="20"/>
          <w:szCs w:val="16"/>
        </w:rPr>
        <w:t>, N. (2002) “When social psychology became less social: Prasad and the history of rumor research,” Asian Journal of Social Psychology 5(1):49-61.</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r w:rsidRPr="000425FC">
        <w:rPr>
          <w:rFonts w:ascii="Times New Roman" w:hAnsi="Times New Roman" w:cs="Times New Roman"/>
          <w:sz w:val="20"/>
          <w:szCs w:val="16"/>
        </w:rPr>
        <w:t>Bordia, P. (1996). Studying verbal interaction on the Internet: The case of rumor transmission research. Behavior Research Methods, Instruments</w:t>
      </w:r>
      <w:r w:rsidR="00D46743">
        <w:rPr>
          <w:rFonts w:ascii="Times New Roman" w:hAnsi="Times New Roman" w:cs="Times New Roman"/>
          <w:sz w:val="20"/>
          <w:szCs w:val="16"/>
        </w:rPr>
        <w:t xml:space="preserve"> </w:t>
      </w:r>
      <w:r w:rsidR="0071226C" w:rsidRPr="000425FC">
        <w:rPr>
          <w:rFonts w:ascii="Times New Roman" w:hAnsi="Times New Roman" w:cs="Times New Roman"/>
          <w:sz w:val="20"/>
          <w:szCs w:val="16"/>
        </w:rPr>
        <w:t>&amp;</w:t>
      </w:r>
      <w:r w:rsidR="00D46743">
        <w:rPr>
          <w:rFonts w:ascii="Times New Roman" w:hAnsi="Times New Roman" w:cs="Times New Roman"/>
          <w:sz w:val="20"/>
          <w:szCs w:val="16"/>
        </w:rPr>
        <w:t xml:space="preserve"> </w:t>
      </w:r>
      <w:r w:rsidRPr="000425FC">
        <w:rPr>
          <w:rFonts w:ascii="Times New Roman" w:hAnsi="Times New Roman" w:cs="Times New Roman"/>
          <w:sz w:val="20"/>
          <w:szCs w:val="16"/>
        </w:rPr>
        <w:t>Computers 28(2):149-151.</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Bordia, P.,</w:t>
      </w:r>
      <w:r w:rsidR="00D46743">
        <w:rPr>
          <w:rFonts w:ascii="Times New Roman" w:eastAsia="Times New Roman" w:hAnsi="Times New Roman" w:cs="Times New Roman"/>
          <w:sz w:val="20"/>
          <w:szCs w:val="16"/>
        </w:rPr>
        <w:t xml:space="preserve"> </w:t>
      </w:r>
      <w:r w:rsidR="0071226C" w:rsidRPr="000425FC">
        <w:rPr>
          <w:rFonts w:ascii="Times New Roman" w:eastAsia="Times New Roman" w:hAnsi="Times New Roman" w:cs="Times New Roman"/>
          <w:sz w:val="20"/>
          <w:szCs w:val="16"/>
        </w:rPr>
        <w:t>&amp;</w:t>
      </w:r>
      <w:r w:rsidR="00D46743">
        <w:rPr>
          <w:rFonts w:ascii="Times New Roman" w:eastAsia="Times New Roman" w:hAnsi="Times New Roman" w:cs="Times New Roman"/>
          <w:sz w:val="20"/>
          <w:szCs w:val="16"/>
        </w:rPr>
        <w:t xml:space="preserve"> </w:t>
      </w:r>
      <w:proofErr w:type="spellStart"/>
      <w:r w:rsidRPr="000425FC">
        <w:rPr>
          <w:rFonts w:ascii="Times New Roman" w:eastAsia="Times New Roman" w:hAnsi="Times New Roman" w:cs="Times New Roman"/>
          <w:sz w:val="20"/>
          <w:szCs w:val="16"/>
        </w:rPr>
        <w:t>DiFonzo</w:t>
      </w:r>
      <w:proofErr w:type="spellEnd"/>
      <w:r w:rsidRPr="000425FC">
        <w:rPr>
          <w:rFonts w:ascii="Times New Roman" w:eastAsia="Times New Roman" w:hAnsi="Times New Roman" w:cs="Times New Roman"/>
          <w:sz w:val="20"/>
          <w:szCs w:val="16"/>
        </w:rPr>
        <w:t>, N. (2004). Problem solving in social interactions on the Internet: Rumor as social cognition. Social Psychology Quarterly, 67:33-49.</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Bordia, P.</w:t>
      </w:r>
      <w:proofErr w:type="gramStart"/>
      <w:r w:rsidRPr="000425FC">
        <w:rPr>
          <w:rFonts w:ascii="Times New Roman" w:eastAsia="Times New Roman" w:hAnsi="Times New Roman" w:cs="Times New Roman"/>
          <w:sz w:val="20"/>
          <w:szCs w:val="16"/>
        </w:rPr>
        <w:t>,</w:t>
      </w:r>
      <w:r w:rsidR="0071226C" w:rsidRPr="000425FC">
        <w:rPr>
          <w:rFonts w:ascii="Times New Roman" w:eastAsia="Times New Roman" w:hAnsi="Times New Roman" w:cs="Times New Roman"/>
          <w:sz w:val="20"/>
          <w:szCs w:val="16"/>
        </w:rPr>
        <w:t>&amp;</w:t>
      </w:r>
      <w:proofErr w:type="gramEnd"/>
      <w:r w:rsidR="00D46743">
        <w:rPr>
          <w:rFonts w:ascii="Times New Roman" w:eastAsia="Times New Roman" w:hAnsi="Times New Roman" w:cs="Times New Roman"/>
          <w:sz w:val="20"/>
          <w:szCs w:val="16"/>
        </w:rPr>
        <w:t xml:space="preserve"> </w:t>
      </w:r>
      <w:proofErr w:type="spellStart"/>
      <w:r w:rsidRPr="000425FC">
        <w:rPr>
          <w:rFonts w:ascii="Times New Roman" w:eastAsia="Times New Roman" w:hAnsi="Times New Roman" w:cs="Times New Roman"/>
          <w:sz w:val="20"/>
          <w:szCs w:val="16"/>
        </w:rPr>
        <w:t>Rosnow</w:t>
      </w:r>
      <w:proofErr w:type="spellEnd"/>
      <w:r w:rsidRPr="000425FC">
        <w:rPr>
          <w:rFonts w:ascii="Times New Roman" w:eastAsia="Times New Roman" w:hAnsi="Times New Roman" w:cs="Times New Roman"/>
          <w:sz w:val="20"/>
          <w:szCs w:val="16"/>
        </w:rPr>
        <w:t>, R. (1995). Rumor rest stops on the information highway: A naturalistic study of transmission patterns in a computer-mediated rumor chain. Human Communication Research, 25:163-179.</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 xml:space="preserve">Bordia, P., </w:t>
      </w:r>
      <w:proofErr w:type="spellStart"/>
      <w:r w:rsidRPr="000425FC">
        <w:rPr>
          <w:rFonts w:ascii="Times New Roman" w:eastAsia="Times New Roman" w:hAnsi="Times New Roman" w:cs="Times New Roman"/>
          <w:sz w:val="20"/>
          <w:szCs w:val="16"/>
        </w:rPr>
        <w:t>DiFonzo</w:t>
      </w:r>
      <w:proofErr w:type="spellEnd"/>
      <w:r w:rsidRPr="000425FC">
        <w:rPr>
          <w:rFonts w:ascii="Times New Roman" w:eastAsia="Times New Roman" w:hAnsi="Times New Roman" w:cs="Times New Roman"/>
          <w:sz w:val="20"/>
          <w:szCs w:val="16"/>
        </w:rPr>
        <w:t>, N.,</w:t>
      </w:r>
      <w:r w:rsidR="00D46743">
        <w:rPr>
          <w:rFonts w:ascii="Times New Roman" w:eastAsia="Times New Roman" w:hAnsi="Times New Roman" w:cs="Times New Roman"/>
          <w:sz w:val="20"/>
          <w:szCs w:val="16"/>
        </w:rPr>
        <w:t xml:space="preserve"> </w:t>
      </w:r>
      <w:r w:rsidR="0071226C" w:rsidRPr="000425FC">
        <w:rPr>
          <w:rFonts w:ascii="Times New Roman" w:eastAsia="Times New Roman" w:hAnsi="Times New Roman" w:cs="Times New Roman"/>
          <w:sz w:val="20"/>
          <w:szCs w:val="16"/>
        </w:rPr>
        <w:t>&amp;</w:t>
      </w:r>
      <w:r w:rsidR="00D46743">
        <w:rPr>
          <w:rFonts w:ascii="Times New Roman" w:eastAsia="Times New Roman" w:hAnsi="Times New Roman" w:cs="Times New Roman"/>
          <w:sz w:val="20"/>
          <w:szCs w:val="16"/>
        </w:rPr>
        <w:t xml:space="preserve"> </w:t>
      </w:r>
      <w:r w:rsidRPr="000425FC">
        <w:rPr>
          <w:rFonts w:ascii="Times New Roman" w:eastAsia="Times New Roman" w:hAnsi="Times New Roman" w:cs="Times New Roman"/>
          <w:sz w:val="20"/>
          <w:szCs w:val="16"/>
        </w:rPr>
        <w:t>Chang, A. (1999). Rumor as group problem-solving: Development patterns in inf</w:t>
      </w:r>
      <w:r w:rsidR="000919C8">
        <w:rPr>
          <w:rFonts w:ascii="Times New Roman" w:eastAsia="Times New Roman" w:hAnsi="Times New Roman" w:cs="Times New Roman"/>
          <w:sz w:val="20"/>
          <w:szCs w:val="16"/>
        </w:rPr>
        <w:t>ormal computer-mediated groups.</w:t>
      </w:r>
      <w:r w:rsidR="00D46743">
        <w:rPr>
          <w:rFonts w:ascii="Times New Roman" w:eastAsia="Times New Roman" w:hAnsi="Times New Roman" w:cs="Times New Roman"/>
          <w:sz w:val="20"/>
          <w:szCs w:val="16"/>
        </w:rPr>
        <w:t xml:space="preserve"> </w:t>
      </w:r>
      <w:r w:rsidRPr="000425FC">
        <w:rPr>
          <w:rFonts w:ascii="Times New Roman" w:eastAsia="Times New Roman" w:hAnsi="Times New Roman" w:cs="Times New Roman"/>
          <w:sz w:val="20"/>
          <w:szCs w:val="16"/>
        </w:rPr>
        <w:t>Small Group Research, 30, 8-28.</w:t>
      </w:r>
    </w:p>
    <w:p w:rsidR="0018074C" w:rsidRPr="000425FC" w:rsidRDefault="0018074C" w:rsidP="00EC4E25">
      <w:pPr>
        <w:pStyle w:val="ListParagraph"/>
        <w:numPr>
          <w:ilvl w:val="0"/>
          <w:numId w:val="4"/>
        </w:numPr>
        <w:shd w:val="clear" w:color="auto" w:fill="FFFFFF"/>
        <w:snapToGrid w:val="0"/>
        <w:spacing w:after="0" w:line="240" w:lineRule="auto"/>
        <w:ind w:left="425" w:hanging="425"/>
        <w:jc w:val="both"/>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Cane, V. R. (1966). A note on the size of epidemics and the number of people hearing a rumor. J. R. Stat. Soc. Ser. B, 28, 487-490.</w:t>
      </w:r>
    </w:p>
    <w:p w:rsidR="0018074C" w:rsidRPr="000425FC" w:rsidRDefault="0018074C" w:rsidP="00EC4E25">
      <w:pPr>
        <w:pStyle w:val="ListParagraph"/>
        <w:numPr>
          <w:ilvl w:val="0"/>
          <w:numId w:val="4"/>
        </w:numPr>
        <w:shd w:val="clear" w:color="auto" w:fill="FFFFFF"/>
        <w:snapToGrid w:val="0"/>
        <w:spacing w:after="0" w:line="240" w:lineRule="auto"/>
        <w:ind w:left="425" w:hanging="425"/>
        <w:jc w:val="both"/>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Caplow</w:t>
      </w:r>
      <w:proofErr w:type="spellEnd"/>
      <w:r w:rsidRPr="000425FC">
        <w:rPr>
          <w:rFonts w:ascii="Times New Roman" w:eastAsia="Times New Roman" w:hAnsi="Times New Roman" w:cs="Times New Roman"/>
          <w:sz w:val="20"/>
          <w:szCs w:val="16"/>
        </w:rPr>
        <w:t>, T. (1947). Rumors in War. Social Forces, 25: 298-305.</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r w:rsidRPr="000425FC">
        <w:rPr>
          <w:rFonts w:ascii="Times New Roman" w:hAnsi="Times New Roman" w:cs="Times New Roman"/>
          <w:sz w:val="20"/>
          <w:szCs w:val="16"/>
        </w:rPr>
        <w:t>Castells, M. A. (1999). Rumors: Uses, interpretations, and images. New Brunswick: Transaction Publishers.</w:t>
      </w:r>
    </w:p>
    <w:p w:rsidR="0018074C" w:rsidRPr="000425FC" w:rsidRDefault="0018074C" w:rsidP="00EC4E25">
      <w:pPr>
        <w:pStyle w:val="ListParagraph"/>
        <w:numPr>
          <w:ilvl w:val="0"/>
          <w:numId w:val="4"/>
        </w:numPr>
        <w:shd w:val="clear" w:color="auto" w:fill="FFFFFF"/>
        <w:snapToGrid w:val="0"/>
        <w:spacing w:after="0" w:line="240" w:lineRule="auto"/>
        <w:ind w:left="425" w:hanging="425"/>
        <w:jc w:val="both"/>
        <w:textAlignment w:val="baseline"/>
        <w:rPr>
          <w:rStyle w:val="cit-last-page"/>
          <w:rFonts w:ascii="Times New Roman" w:hAnsi="Times New Roman" w:cs="Times New Roman"/>
          <w:sz w:val="20"/>
          <w:szCs w:val="16"/>
          <w:bdr w:val="none" w:sz="0" w:space="0" w:color="auto" w:frame="1"/>
          <w:shd w:val="clear" w:color="auto" w:fill="FFFFFF"/>
        </w:rPr>
      </w:pPr>
      <w:r w:rsidRPr="000425FC">
        <w:rPr>
          <w:rStyle w:val="cit-auth"/>
          <w:rFonts w:ascii="Times New Roman" w:hAnsi="Times New Roman" w:cs="Times New Roman"/>
          <w:sz w:val="20"/>
          <w:szCs w:val="16"/>
          <w:bdr w:val="none" w:sz="0" w:space="0" w:color="auto" w:frame="1"/>
        </w:rPr>
        <w:t>Corley,</w:t>
      </w:r>
      <w:r w:rsidRPr="000425FC">
        <w:rPr>
          <w:rStyle w:val="apple-converted-space"/>
          <w:rFonts w:ascii="Times New Roman" w:hAnsi="Times New Roman" w:cs="Times New Roman"/>
          <w:sz w:val="20"/>
          <w:szCs w:val="16"/>
          <w:bdr w:val="none" w:sz="0" w:space="0" w:color="auto" w:frame="1"/>
        </w:rPr>
        <w:t> </w:t>
      </w:r>
      <w:r w:rsidRPr="000425FC">
        <w:rPr>
          <w:rStyle w:val="cit-auth"/>
          <w:rFonts w:ascii="Times New Roman" w:hAnsi="Times New Roman" w:cs="Times New Roman"/>
          <w:sz w:val="20"/>
          <w:szCs w:val="16"/>
          <w:bdr w:val="none" w:sz="0" w:space="0" w:color="auto" w:frame="1"/>
        </w:rPr>
        <w:t xml:space="preserve">K. G. </w:t>
      </w:r>
      <w:r w:rsidRPr="000425FC">
        <w:rPr>
          <w:rStyle w:val="cit-sep"/>
          <w:rFonts w:ascii="Times New Roman" w:hAnsi="Times New Roman" w:cs="Times New Roman"/>
          <w:sz w:val="20"/>
          <w:szCs w:val="16"/>
          <w:bdr w:val="none" w:sz="0" w:space="0" w:color="auto" w:frame="1"/>
        </w:rPr>
        <w:t>and</w:t>
      </w:r>
      <w:r w:rsidRPr="000425FC">
        <w:rPr>
          <w:rStyle w:val="cit-auth"/>
          <w:rFonts w:ascii="Times New Roman" w:hAnsi="Times New Roman" w:cs="Times New Roman"/>
          <w:sz w:val="20"/>
          <w:szCs w:val="16"/>
          <w:bdr w:val="none" w:sz="0" w:space="0" w:color="auto" w:frame="1"/>
        </w:rPr>
        <w:t xml:space="preserve"> </w:t>
      </w:r>
      <w:proofErr w:type="spellStart"/>
      <w:r w:rsidRPr="000425FC">
        <w:rPr>
          <w:rStyle w:val="cit-auth"/>
          <w:rFonts w:ascii="Times New Roman" w:hAnsi="Times New Roman" w:cs="Times New Roman"/>
          <w:sz w:val="20"/>
          <w:szCs w:val="16"/>
          <w:bdr w:val="none" w:sz="0" w:space="0" w:color="auto" w:frame="1"/>
        </w:rPr>
        <w:t>Gioia</w:t>
      </w:r>
      <w:proofErr w:type="spellEnd"/>
      <w:r w:rsidRPr="000425FC">
        <w:rPr>
          <w:rStyle w:val="cit-auth"/>
          <w:rFonts w:ascii="Times New Roman" w:hAnsi="Times New Roman" w:cs="Times New Roman"/>
          <w:sz w:val="20"/>
          <w:szCs w:val="16"/>
          <w:bdr w:val="none" w:sz="0" w:space="0" w:color="auto" w:frame="1"/>
        </w:rPr>
        <w:t>, D.A.</w:t>
      </w:r>
      <w:r w:rsidRPr="000425FC">
        <w:rPr>
          <w:rStyle w:val="cit-print-date"/>
          <w:rFonts w:ascii="Times New Roman" w:hAnsi="Times New Roman" w:cs="Times New Roman"/>
          <w:sz w:val="20"/>
          <w:szCs w:val="16"/>
          <w:bdr w:val="none" w:sz="0" w:space="0" w:color="auto" w:frame="1"/>
          <w:shd w:val="clear" w:color="auto" w:fill="FFFFFF"/>
        </w:rPr>
        <w:t xml:space="preserve"> (2011).</w:t>
      </w:r>
      <w:r w:rsidRPr="000425FC">
        <w:rPr>
          <w:rStyle w:val="apple-converted-space"/>
          <w:rFonts w:ascii="Times New Roman" w:hAnsi="Times New Roman" w:cs="Times New Roman"/>
          <w:sz w:val="20"/>
          <w:szCs w:val="16"/>
          <w:bdr w:val="none" w:sz="0" w:space="0" w:color="auto" w:frame="1"/>
          <w:shd w:val="clear" w:color="auto" w:fill="FFFFFF"/>
        </w:rPr>
        <w:t> </w:t>
      </w:r>
      <w:r w:rsidRPr="000425FC">
        <w:rPr>
          <w:rStyle w:val="cit-first-element"/>
          <w:rFonts w:ascii="Times New Roman" w:hAnsi="Times New Roman" w:cs="Times New Roman"/>
          <w:sz w:val="20"/>
          <w:szCs w:val="16"/>
          <w:bdr w:val="none" w:sz="0" w:space="0" w:color="auto" w:frame="1"/>
          <w:shd w:val="clear" w:color="auto" w:fill="FFFFFF"/>
        </w:rPr>
        <w:t xml:space="preserve">Building Theory about Theory Building: What Constitutes a Theoretical Contribution? </w:t>
      </w:r>
      <w:r w:rsidRPr="000425FC">
        <w:rPr>
          <w:rFonts w:ascii="Times New Roman" w:eastAsia="Times New Roman" w:hAnsi="Times New Roman" w:cs="Times New Roman"/>
          <w:sz w:val="20"/>
          <w:szCs w:val="16"/>
          <w:bdr w:val="none" w:sz="0" w:space="0" w:color="auto" w:frame="1"/>
          <w:shd w:val="clear" w:color="auto" w:fill="FFFFFF"/>
        </w:rPr>
        <w:t>Academy Management Review,</w:t>
      </w:r>
      <w:r w:rsidRPr="000425FC">
        <w:rPr>
          <w:rStyle w:val="cit-vol"/>
          <w:rFonts w:ascii="Times New Roman" w:hAnsi="Times New Roman" w:cs="Times New Roman"/>
          <w:sz w:val="20"/>
          <w:szCs w:val="16"/>
          <w:bdr w:val="none" w:sz="0" w:space="0" w:color="auto" w:frame="1"/>
          <w:shd w:val="clear" w:color="auto" w:fill="FFFFFF"/>
        </w:rPr>
        <w:t>36</w:t>
      </w:r>
      <w:r w:rsidRPr="000425FC">
        <w:rPr>
          <w:rStyle w:val="cit-sep"/>
          <w:rFonts w:ascii="Times New Roman" w:hAnsi="Times New Roman" w:cs="Times New Roman"/>
          <w:sz w:val="20"/>
          <w:szCs w:val="16"/>
          <w:bdr w:val="none" w:sz="0" w:space="0" w:color="auto" w:frame="1"/>
          <w:shd w:val="clear" w:color="auto" w:fill="FFFFFF"/>
        </w:rPr>
        <w:t>:</w:t>
      </w:r>
      <w:r w:rsidRPr="000425FC">
        <w:rPr>
          <w:rStyle w:val="cit-issue"/>
          <w:rFonts w:ascii="Times New Roman" w:hAnsi="Times New Roman" w:cs="Times New Roman"/>
          <w:sz w:val="20"/>
          <w:szCs w:val="16"/>
          <w:bdr w:val="none" w:sz="0" w:space="0" w:color="auto" w:frame="1"/>
          <w:shd w:val="clear" w:color="auto" w:fill="FFFFFF"/>
        </w:rPr>
        <w:t>1,</w:t>
      </w:r>
      <w:r w:rsidRPr="000425FC">
        <w:rPr>
          <w:rStyle w:val="apple-converted-space"/>
          <w:rFonts w:ascii="Times New Roman" w:hAnsi="Times New Roman" w:cs="Times New Roman"/>
          <w:sz w:val="20"/>
          <w:szCs w:val="16"/>
          <w:bdr w:val="none" w:sz="0" w:space="0" w:color="auto" w:frame="1"/>
          <w:shd w:val="clear" w:color="auto" w:fill="FFFFFF"/>
        </w:rPr>
        <w:t> </w:t>
      </w:r>
      <w:r w:rsidRPr="000425FC">
        <w:rPr>
          <w:rStyle w:val="cit-first-page"/>
          <w:rFonts w:ascii="Times New Roman" w:hAnsi="Times New Roman" w:cs="Times New Roman"/>
          <w:sz w:val="20"/>
          <w:szCs w:val="16"/>
          <w:bdr w:val="none" w:sz="0" w:space="0" w:color="auto" w:frame="1"/>
          <w:shd w:val="clear" w:color="auto" w:fill="FFFFFF"/>
        </w:rPr>
        <w:t>12</w:t>
      </w:r>
      <w:r w:rsidRPr="000425FC">
        <w:rPr>
          <w:rStyle w:val="cit-sep"/>
          <w:rFonts w:ascii="Times New Roman" w:hAnsi="Times New Roman" w:cs="Times New Roman"/>
          <w:sz w:val="20"/>
          <w:szCs w:val="16"/>
          <w:bdr w:val="none" w:sz="0" w:space="0" w:color="auto" w:frame="1"/>
          <w:shd w:val="clear" w:color="auto" w:fill="FFFFFF"/>
        </w:rPr>
        <w:t>-</w:t>
      </w:r>
      <w:r w:rsidRPr="000425FC">
        <w:rPr>
          <w:rStyle w:val="cit-last-page"/>
          <w:rFonts w:ascii="Times New Roman" w:hAnsi="Times New Roman" w:cs="Times New Roman"/>
          <w:sz w:val="20"/>
          <w:szCs w:val="16"/>
          <w:bdr w:val="none" w:sz="0" w:space="0" w:color="auto" w:frame="1"/>
          <w:shd w:val="clear" w:color="auto" w:fill="FFFFFF"/>
        </w:rPr>
        <w:t>32.</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bookmarkStart w:id="0" w:name="reference"/>
      <w:r w:rsidRPr="000425FC">
        <w:rPr>
          <w:rFonts w:ascii="Times New Roman" w:hAnsi="Times New Roman" w:cs="Times New Roman"/>
          <w:sz w:val="20"/>
          <w:szCs w:val="16"/>
        </w:rPr>
        <w:t>Cornwell, D</w:t>
      </w:r>
      <w:proofErr w:type="gramStart"/>
      <w:r w:rsidRPr="000425FC">
        <w:rPr>
          <w:rFonts w:ascii="Times New Roman" w:hAnsi="Times New Roman" w:cs="Times New Roman"/>
          <w:sz w:val="20"/>
          <w:szCs w:val="16"/>
        </w:rPr>
        <w:t>.</w:t>
      </w:r>
      <w:r w:rsidR="0071226C" w:rsidRPr="000425FC">
        <w:rPr>
          <w:rFonts w:ascii="Times New Roman" w:hAnsi="Times New Roman" w:cs="Times New Roman"/>
          <w:sz w:val="20"/>
          <w:szCs w:val="16"/>
        </w:rPr>
        <w:t>&amp;</w:t>
      </w:r>
      <w:proofErr w:type="gramEnd"/>
      <w:r w:rsidR="00D46743">
        <w:rPr>
          <w:rFonts w:ascii="Times New Roman" w:hAnsi="Times New Roman" w:cs="Times New Roman"/>
          <w:sz w:val="20"/>
          <w:szCs w:val="16"/>
        </w:rPr>
        <w:t xml:space="preserve"> </w:t>
      </w:r>
      <w:r w:rsidRPr="000425FC">
        <w:rPr>
          <w:rFonts w:ascii="Times New Roman" w:hAnsi="Times New Roman" w:cs="Times New Roman"/>
          <w:sz w:val="20"/>
          <w:szCs w:val="16"/>
        </w:rPr>
        <w:t xml:space="preserve">Hobbs, S. (1992). Rumor and Legends: Irregular Interactions between Social Psychology and </w:t>
      </w:r>
      <w:proofErr w:type="spellStart"/>
      <w:r w:rsidRPr="000425FC">
        <w:rPr>
          <w:rFonts w:ascii="Times New Roman" w:hAnsi="Times New Roman" w:cs="Times New Roman"/>
          <w:sz w:val="20"/>
          <w:szCs w:val="16"/>
        </w:rPr>
        <w:t>Folkloristics</w:t>
      </w:r>
      <w:proofErr w:type="spellEnd"/>
      <w:r w:rsidRPr="000425FC">
        <w:rPr>
          <w:rFonts w:ascii="Times New Roman" w:hAnsi="Times New Roman" w:cs="Times New Roman"/>
          <w:sz w:val="20"/>
          <w:szCs w:val="16"/>
        </w:rPr>
        <w:t>. Canadian Psychology, 33(3):609-613.</w:t>
      </w:r>
    </w:p>
    <w:p w:rsidR="0018074C" w:rsidRPr="000425FC" w:rsidRDefault="0018074C" w:rsidP="00EC4E25">
      <w:pPr>
        <w:pStyle w:val="ListParagraph"/>
        <w:numPr>
          <w:ilvl w:val="0"/>
          <w:numId w:val="4"/>
        </w:numPr>
        <w:shd w:val="clear" w:color="auto" w:fill="FFFFFF"/>
        <w:snapToGrid w:val="0"/>
        <w:spacing w:after="0" w:line="240" w:lineRule="auto"/>
        <w:ind w:left="425" w:hanging="425"/>
        <w:jc w:val="both"/>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Daley, D.</w:t>
      </w:r>
      <w:r w:rsidR="00D46743">
        <w:rPr>
          <w:rFonts w:ascii="Times New Roman" w:eastAsia="Times New Roman" w:hAnsi="Times New Roman" w:cs="Times New Roman"/>
          <w:sz w:val="20"/>
          <w:szCs w:val="16"/>
        </w:rPr>
        <w:t xml:space="preserve"> </w:t>
      </w:r>
      <w:r w:rsidR="0071226C" w:rsidRPr="000425FC">
        <w:rPr>
          <w:rFonts w:ascii="Times New Roman" w:eastAsia="Times New Roman" w:hAnsi="Times New Roman" w:cs="Times New Roman"/>
          <w:sz w:val="20"/>
          <w:szCs w:val="16"/>
        </w:rPr>
        <w:t>&amp;</w:t>
      </w:r>
      <w:r w:rsidR="00D46743">
        <w:rPr>
          <w:rFonts w:ascii="Times New Roman" w:eastAsia="Times New Roman" w:hAnsi="Times New Roman" w:cs="Times New Roman"/>
          <w:sz w:val="20"/>
          <w:szCs w:val="16"/>
        </w:rPr>
        <w:t xml:space="preserve"> </w:t>
      </w:r>
      <w:r w:rsidRPr="000425FC">
        <w:rPr>
          <w:rFonts w:ascii="Times New Roman" w:eastAsia="Times New Roman" w:hAnsi="Times New Roman" w:cs="Times New Roman"/>
          <w:sz w:val="20"/>
          <w:szCs w:val="16"/>
        </w:rPr>
        <w:t>Kendall, D. (1964). Epidemics and rumors. Nature, 204, E.A.I. (1118).</w:t>
      </w:r>
    </w:p>
    <w:bookmarkEnd w:id="0"/>
    <w:p w:rsidR="0018074C" w:rsidRPr="000425FC" w:rsidRDefault="0018074C" w:rsidP="00EC4E25">
      <w:pPr>
        <w:pStyle w:val="ListParagraph"/>
        <w:numPr>
          <w:ilvl w:val="0"/>
          <w:numId w:val="4"/>
        </w:numPr>
        <w:shd w:val="clear" w:color="auto" w:fill="FFFFFF"/>
        <w:snapToGrid w:val="0"/>
        <w:spacing w:after="0" w:line="240" w:lineRule="auto"/>
        <w:ind w:left="425" w:hanging="425"/>
        <w:jc w:val="both"/>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Daley, D.</w:t>
      </w:r>
      <w:r w:rsidR="00D46743">
        <w:rPr>
          <w:rFonts w:ascii="Times New Roman" w:eastAsia="Times New Roman" w:hAnsi="Times New Roman" w:cs="Times New Roman"/>
          <w:sz w:val="20"/>
          <w:szCs w:val="16"/>
        </w:rPr>
        <w:t xml:space="preserve"> </w:t>
      </w:r>
      <w:r w:rsidR="0071226C" w:rsidRPr="000425FC">
        <w:rPr>
          <w:rFonts w:ascii="Times New Roman" w:eastAsia="Times New Roman" w:hAnsi="Times New Roman" w:cs="Times New Roman"/>
          <w:sz w:val="20"/>
          <w:szCs w:val="16"/>
        </w:rPr>
        <w:t>&amp;</w:t>
      </w:r>
      <w:r w:rsidR="00D46743">
        <w:rPr>
          <w:rFonts w:ascii="Times New Roman" w:eastAsia="Times New Roman" w:hAnsi="Times New Roman" w:cs="Times New Roman"/>
          <w:sz w:val="20"/>
          <w:szCs w:val="16"/>
        </w:rPr>
        <w:t xml:space="preserve"> </w:t>
      </w:r>
      <w:r w:rsidRPr="000425FC">
        <w:rPr>
          <w:rFonts w:ascii="Times New Roman" w:eastAsia="Times New Roman" w:hAnsi="Times New Roman" w:cs="Times New Roman"/>
          <w:sz w:val="20"/>
          <w:szCs w:val="16"/>
        </w:rPr>
        <w:t>Kendall, D. (1965). Stochastic rumors. Journal of Applied Mathematics, 1:42-55.</w:t>
      </w:r>
    </w:p>
    <w:p w:rsidR="0018074C" w:rsidRPr="000425FC" w:rsidRDefault="0018074C" w:rsidP="00EC4E25">
      <w:pPr>
        <w:pStyle w:val="NoSpacing"/>
        <w:numPr>
          <w:ilvl w:val="0"/>
          <w:numId w:val="4"/>
        </w:numPr>
        <w:suppressAutoHyphens w:val="0"/>
        <w:snapToGrid w:val="0"/>
        <w:ind w:left="425" w:hanging="425"/>
        <w:jc w:val="both"/>
        <w:rPr>
          <w:sz w:val="20"/>
          <w:szCs w:val="16"/>
        </w:rPr>
      </w:pPr>
      <w:proofErr w:type="spellStart"/>
      <w:r w:rsidRPr="000425FC">
        <w:rPr>
          <w:sz w:val="20"/>
          <w:szCs w:val="16"/>
        </w:rPr>
        <w:t>DiFonzo</w:t>
      </w:r>
      <w:proofErr w:type="spellEnd"/>
      <w:r w:rsidRPr="000425FC">
        <w:rPr>
          <w:sz w:val="20"/>
          <w:szCs w:val="16"/>
        </w:rPr>
        <w:t xml:space="preserve"> N, Bordia P. (2007) Rumor, gossip and urban legends. Diogenes, 54(1):19–35.</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hAnsi="Times New Roman" w:cs="Times New Roman"/>
          <w:sz w:val="20"/>
          <w:szCs w:val="16"/>
        </w:rPr>
        <w:t>DiFonzo</w:t>
      </w:r>
      <w:proofErr w:type="spellEnd"/>
      <w:r w:rsidRPr="000425FC">
        <w:rPr>
          <w:rFonts w:ascii="Times New Roman" w:hAnsi="Times New Roman" w:cs="Times New Roman"/>
          <w:sz w:val="20"/>
          <w:szCs w:val="16"/>
        </w:rPr>
        <w:t>, N. and Bordia, P. (1994) “Reining in Rumors,” Organizational Dynamics 23(1):47-63.</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lastRenderedPageBreak/>
        <w:t>DiFonzo</w:t>
      </w:r>
      <w:proofErr w:type="spellEnd"/>
      <w:r w:rsidRPr="000425FC">
        <w:rPr>
          <w:rFonts w:ascii="Times New Roman" w:eastAsia="Times New Roman" w:hAnsi="Times New Roman" w:cs="Times New Roman"/>
          <w:sz w:val="20"/>
          <w:szCs w:val="16"/>
        </w:rPr>
        <w:t xml:space="preserve">, </w:t>
      </w:r>
      <w:proofErr w:type="spellStart"/>
      <w:r w:rsidRPr="000425FC">
        <w:rPr>
          <w:rFonts w:ascii="Times New Roman" w:eastAsia="Times New Roman" w:hAnsi="Times New Roman" w:cs="Times New Roman"/>
          <w:sz w:val="20"/>
          <w:szCs w:val="16"/>
        </w:rPr>
        <w:t>N.,</w:t>
      </w:r>
      <w:r w:rsidR="0071226C" w:rsidRPr="000425FC">
        <w:rPr>
          <w:rFonts w:ascii="Times New Roman" w:eastAsia="Times New Roman" w:hAnsi="Times New Roman" w:cs="Times New Roman"/>
          <w:sz w:val="20"/>
          <w:szCs w:val="16"/>
        </w:rPr>
        <w:t>&amp;</w:t>
      </w:r>
      <w:r w:rsidRPr="000425FC">
        <w:rPr>
          <w:rFonts w:ascii="Times New Roman" w:eastAsia="Times New Roman" w:hAnsi="Times New Roman" w:cs="Times New Roman"/>
          <w:sz w:val="20"/>
          <w:szCs w:val="16"/>
        </w:rPr>
        <w:t>Bordia</w:t>
      </w:r>
      <w:proofErr w:type="spellEnd"/>
      <w:r w:rsidRPr="000425FC">
        <w:rPr>
          <w:rFonts w:ascii="Times New Roman" w:eastAsia="Times New Roman" w:hAnsi="Times New Roman" w:cs="Times New Roman"/>
          <w:sz w:val="20"/>
          <w:szCs w:val="16"/>
        </w:rPr>
        <w:t>, P. (1997). Rumor and prediction: Making sense (but losing dollars) in the stock market. Organizational Behavior and Human Decision Processes, 71:329-353.</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DiFonzo</w:t>
      </w:r>
      <w:proofErr w:type="spellEnd"/>
      <w:r w:rsidRPr="000425FC">
        <w:rPr>
          <w:rFonts w:ascii="Times New Roman" w:eastAsia="Times New Roman" w:hAnsi="Times New Roman" w:cs="Times New Roman"/>
          <w:sz w:val="20"/>
          <w:szCs w:val="16"/>
        </w:rPr>
        <w:t xml:space="preserve">, </w:t>
      </w:r>
      <w:proofErr w:type="spellStart"/>
      <w:r w:rsidRPr="000425FC">
        <w:rPr>
          <w:rFonts w:ascii="Times New Roman" w:eastAsia="Times New Roman" w:hAnsi="Times New Roman" w:cs="Times New Roman"/>
          <w:sz w:val="20"/>
          <w:szCs w:val="16"/>
        </w:rPr>
        <w:t>N.,</w:t>
      </w:r>
      <w:r w:rsidR="0071226C" w:rsidRPr="000425FC">
        <w:rPr>
          <w:rFonts w:ascii="Times New Roman" w:eastAsia="Times New Roman" w:hAnsi="Times New Roman" w:cs="Times New Roman"/>
          <w:sz w:val="20"/>
          <w:szCs w:val="16"/>
        </w:rPr>
        <w:t>&amp;</w:t>
      </w:r>
      <w:r w:rsidRPr="000425FC">
        <w:rPr>
          <w:rFonts w:ascii="Times New Roman" w:eastAsia="Times New Roman" w:hAnsi="Times New Roman" w:cs="Times New Roman"/>
          <w:sz w:val="20"/>
          <w:szCs w:val="16"/>
        </w:rPr>
        <w:t>Bordia</w:t>
      </w:r>
      <w:proofErr w:type="spellEnd"/>
      <w:r w:rsidRPr="000425FC">
        <w:rPr>
          <w:rFonts w:ascii="Times New Roman" w:eastAsia="Times New Roman" w:hAnsi="Times New Roman" w:cs="Times New Roman"/>
          <w:sz w:val="20"/>
          <w:szCs w:val="16"/>
        </w:rPr>
        <w:t>, P. (2000). How top PR professionals handle hearsay: Corporate rumors, their effects,</w:t>
      </w:r>
      <w:r w:rsidR="000919C8">
        <w:rPr>
          <w:rFonts w:ascii="Times New Roman" w:eastAsia="Times New Roman" w:hAnsi="Times New Roman" w:cs="Times New Roman"/>
          <w:sz w:val="20"/>
          <w:szCs w:val="16"/>
        </w:rPr>
        <w:t xml:space="preserve"> and strategies to manage </w:t>
      </w:r>
      <w:proofErr w:type="spellStart"/>
      <w:r w:rsidR="000919C8">
        <w:rPr>
          <w:rFonts w:ascii="Times New Roman" w:eastAsia="Times New Roman" w:hAnsi="Times New Roman" w:cs="Times New Roman"/>
          <w:sz w:val="20"/>
          <w:szCs w:val="16"/>
        </w:rPr>
        <w:t>them.</w:t>
      </w:r>
      <w:r w:rsidRPr="000425FC">
        <w:rPr>
          <w:rFonts w:ascii="Times New Roman" w:eastAsia="Times New Roman" w:hAnsi="Times New Roman" w:cs="Times New Roman"/>
          <w:sz w:val="20"/>
          <w:szCs w:val="16"/>
        </w:rPr>
        <w:t>Public</w:t>
      </w:r>
      <w:proofErr w:type="spellEnd"/>
      <w:r w:rsidRPr="000425FC">
        <w:rPr>
          <w:rFonts w:ascii="Times New Roman" w:eastAsia="Times New Roman" w:hAnsi="Times New Roman" w:cs="Times New Roman"/>
          <w:sz w:val="20"/>
          <w:szCs w:val="16"/>
        </w:rPr>
        <w:t xml:space="preserve"> Relations Review, 26:173-190.</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DiFonzo</w:t>
      </w:r>
      <w:proofErr w:type="spellEnd"/>
      <w:r w:rsidRPr="000425FC">
        <w:rPr>
          <w:rFonts w:ascii="Times New Roman" w:eastAsia="Times New Roman" w:hAnsi="Times New Roman" w:cs="Times New Roman"/>
          <w:sz w:val="20"/>
          <w:szCs w:val="16"/>
        </w:rPr>
        <w:t xml:space="preserve">, </w:t>
      </w:r>
      <w:proofErr w:type="spellStart"/>
      <w:r w:rsidRPr="000425FC">
        <w:rPr>
          <w:rFonts w:ascii="Times New Roman" w:eastAsia="Times New Roman" w:hAnsi="Times New Roman" w:cs="Times New Roman"/>
          <w:sz w:val="20"/>
          <w:szCs w:val="16"/>
        </w:rPr>
        <w:t>N.,</w:t>
      </w:r>
      <w:r w:rsidR="0071226C" w:rsidRPr="000425FC">
        <w:rPr>
          <w:rFonts w:ascii="Times New Roman" w:eastAsia="Times New Roman" w:hAnsi="Times New Roman" w:cs="Times New Roman"/>
          <w:sz w:val="20"/>
          <w:szCs w:val="16"/>
        </w:rPr>
        <w:t>&amp;</w:t>
      </w:r>
      <w:r w:rsidRPr="000425FC">
        <w:rPr>
          <w:rFonts w:ascii="Times New Roman" w:eastAsia="Times New Roman" w:hAnsi="Times New Roman" w:cs="Times New Roman"/>
          <w:sz w:val="20"/>
          <w:szCs w:val="16"/>
        </w:rPr>
        <w:t>Bordia</w:t>
      </w:r>
      <w:proofErr w:type="spellEnd"/>
      <w:r w:rsidRPr="000425FC">
        <w:rPr>
          <w:rFonts w:ascii="Times New Roman" w:eastAsia="Times New Roman" w:hAnsi="Times New Roman" w:cs="Times New Roman"/>
          <w:sz w:val="20"/>
          <w:szCs w:val="16"/>
        </w:rPr>
        <w:t xml:space="preserve">, P. (2002). Rumor and stable-cause attribution in prediction and </w:t>
      </w:r>
      <w:proofErr w:type="spellStart"/>
      <w:r w:rsidRPr="000425FC">
        <w:rPr>
          <w:rFonts w:ascii="Times New Roman" w:eastAsia="Times New Roman" w:hAnsi="Times New Roman" w:cs="Times New Roman"/>
          <w:sz w:val="20"/>
          <w:szCs w:val="16"/>
        </w:rPr>
        <w:t>behavior.Organizational</w:t>
      </w:r>
      <w:proofErr w:type="spellEnd"/>
      <w:r w:rsidRPr="000425FC">
        <w:rPr>
          <w:rFonts w:ascii="Times New Roman" w:eastAsia="Times New Roman" w:hAnsi="Times New Roman" w:cs="Times New Roman"/>
          <w:sz w:val="20"/>
          <w:szCs w:val="16"/>
        </w:rPr>
        <w:t xml:space="preserve"> Behavior and Human Decision Processes, 88: 329-353.</w:t>
      </w:r>
    </w:p>
    <w:p w:rsidR="00613039" w:rsidRPr="000425FC" w:rsidRDefault="0018074C" w:rsidP="00EC4E25">
      <w:pPr>
        <w:pStyle w:val="NoSpacing"/>
        <w:numPr>
          <w:ilvl w:val="0"/>
          <w:numId w:val="4"/>
        </w:numPr>
        <w:suppressAutoHyphens w:val="0"/>
        <w:snapToGrid w:val="0"/>
        <w:ind w:left="425" w:hanging="425"/>
        <w:jc w:val="both"/>
        <w:rPr>
          <w:sz w:val="20"/>
          <w:szCs w:val="16"/>
        </w:rPr>
      </w:pPr>
      <w:r w:rsidRPr="000425FC">
        <w:rPr>
          <w:sz w:val="20"/>
          <w:szCs w:val="16"/>
        </w:rPr>
        <w:t>Donovan P. (2007). How idle is idle talk? One hundred years of rumor research. Diogenes, 54(1):59–82.</w:t>
      </w:r>
    </w:p>
    <w:p w:rsidR="0018074C" w:rsidRPr="000425FC" w:rsidRDefault="0018074C" w:rsidP="00EC4E25">
      <w:pPr>
        <w:pStyle w:val="NoSpacing"/>
        <w:numPr>
          <w:ilvl w:val="0"/>
          <w:numId w:val="4"/>
        </w:numPr>
        <w:suppressAutoHyphens w:val="0"/>
        <w:snapToGrid w:val="0"/>
        <w:ind w:left="425" w:hanging="425"/>
        <w:jc w:val="both"/>
        <w:rPr>
          <w:rStyle w:val="HTMLCite"/>
          <w:i w:val="0"/>
          <w:iCs w:val="0"/>
          <w:sz w:val="20"/>
          <w:szCs w:val="16"/>
        </w:rPr>
      </w:pPr>
      <w:r w:rsidRPr="000425FC">
        <w:rPr>
          <w:rStyle w:val="Strong"/>
          <w:b w:val="0"/>
          <w:bCs w:val="0"/>
          <w:sz w:val="20"/>
          <w:szCs w:val="16"/>
          <w:bdr w:val="none" w:sz="0" w:space="0" w:color="auto" w:frame="1"/>
        </w:rPr>
        <w:t>Dowd, S</w:t>
      </w:r>
      <w:r w:rsidRPr="000425FC">
        <w:rPr>
          <w:rStyle w:val="HTMLCite"/>
          <w:i w:val="0"/>
          <w:iCs w:val="0"/>
          <w:sz w:val="20"/>
          <w:szCs w:val="16"/>
          <w:bdr w:val="none" w:sz="0" w:space="0" w:color="auto" w:frame="1"/>
        </w:rPr>
        <w:t xml:space="preserve">., </w:t>
      </w:r>
      <w:proofErr w:type="spellStart"/>
      <w:r w:rsidRPr="000425FC">
        <w:rPr>
          <w:rStyle w:val="HTMLCite"/>
          <w:i w:val="0"/>
          <w:iCs w:val="0"/>
          <w:sz w:val="20"/>
          <w:szCs w:val="16"/>
          <w:bdr w:val="none" w:sz="0" w:space="0" w:color="auto" w:frame="1"/>
        </w:rPr>
        <w:t>Davidhizar</w:t>
      </w:r>
      <w:proofErr w:type="spellEnd"/>
      <w:r w:rsidRPr="000425FC">
        <w:rPr>
          <w:rStyle w:val="HTMLCite"/>
          <w:i w:val="0"/>
          <w:iCs w:val="0"/>
          <w:sz w:val="20"/>
          <w:szCs w:val="16"/>
          <w:bdr w:val="none" w:sz="0" w:space="0" w:color="auto" w:frame="1"/>
        </w:rPr>
        <w:t xml:space="preserve">, R., Dowd, L. (1997). Rumors and gossip: a guide for, the health </w:t>
      </w:r>
      <w:proofErr w:type="spellStart"/>
      <w:r w:rsidRPr="000425FC">
        <w:rPr>
          <w:rStyle w:val="HTMLCite"/>
          <w:i w:val="0"/>
          <w:iCs w:val="0"/>
          <w:sz w:val="20"/>
          <w:szCs w:val="16"/>
          <w:bdr w:val="none" w:sz="0" w:space="0" w:color="auto" w:frame="1"/>
        </w:rPr>
        <w:t>care.</w:t>
      </w:r>
      <w:r w:rsidRPr="000425FC">
        <w:rPr>
          <w:rStyle w:val="cit-source"/>
          <w:sz w:val="20"/>
          <w:szCs w:val="16"/>
          <w:bdr w:val="none" w:sz="0" w:space="0" w:color="auto" w:frame="1"/>
        </w:rPr>
        <w:t>Health</w:t>
      </w:r>
      <w:proofErr w:type="spellEnd"/>
      <w:r w:rsidRPr="000425FC">
        <w:rPr>
          <w:rStyle w:val="cit-source"/>
          <w:sz w:val="20"/>
          <w:szCs w:val="16"/>
          <w:bdr w:val="none" w:sz="0" w:space="0" w:color="auto" w:frame="1"/>
        </w:rPr>
        <w:t xml:space="preserve"> Care Supervisor,</w:t>
      </w:r>
      <w:r w:rsidRPr="000425FC">
        <w:rPr>
          <w:rStyle w:val="cit-vol"/>
          <w:sz w:val="20"/>
          <w:szCs w:val="16"/>
          <w:bdr w:val="none" w:sz="0" w:space="0" w:color="auto" w:frame="1"/>
        </w:rPr>
        <w:t xml:space="preserve"> 16:65</w:t>
      </w:r>
      <w:r w:rsidRPr="000425FC">
        <w:rPr>
          <w:rStyle w:val="HTMLCite"/>
          <w:i w:val="0"/>
          <w:iCs w:val="0"/>
          <w:sz w:val="20"/>
          <w:szCs w:val="16"/>
          <w:bdr w:val="none" w:sz="0" w:space="0" w:color="auto" w:frame="1"/>
        </w:rPr>
        <w:t>–70.</w:t>
      </w:r>
    </w:p>
    <w:p w:rsidR="0018074C" w:rsidRPr="000425FC" w:rsidRDefault="0018074C" w:rsidP="00EC4E25">
      <w:pPr>
        <w:pStyle w:val="NoSpacing"/>
        <w:numPr>
          <w:ilvl w:val="0"/>
          <w:numId w:val="4"/>
        </w:numPr>
        <w:suppressAutoHyphens w:val="0"/>
        <w:snapToGrid w:val="0"/>
        <w:ind w:left="425" w:hanging="425"/>
        <w:jc w:val="both"/>
        <w:rPr>
          <w:sz w:val="20"/>
          <w:szCs w:val="16"/>
        </w:rPr>
      </w:pPr>
      <w:proofErr w:type="spellStart"/>
      <w:r w:rsidRPr="000425FC">
        <w:rPr>
          <w:sz w:val="20"/>
          <w:szCs w:val="16"/>
        </w:rPr>
        <w:t>Festinger</w:t>
      </w:r>
      <w:proofErr w:type="spellEnd"/>
      <w:r w:rsidRPr="000425FC">
        <w:rPr>
          <w:sz w:val="20"/>
          <w:szCs w:val="16"/>
        </w:rPr>
        <w:t>, L. et al. (1948). A Study of a Rumor: Its Origin and Spread.</w:t>
      </w:r>
      <w:r w:rsidRPr="000425FC">
        <w:rPr>
          <w:rStyle w:val="apple-converted-space"/>
          <w:sz w:val="20"/>
          <w:szCs w:val="16"/>
        </w:rPr>
        <w:t> </w:t>
      </w:r>
      <w:r w:rsidRPr="000425FC">
        <w:rPr>
          <w:sz w:val="20"/>
          <w:szCs w:val="16"/>
        </w:rPr>
        <w:t>Human Relations, 1:464-485.</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 xml:space="preserve">Fine, G. </w:t>
      </w:r>
      <w:proofErr w:type="spellStart"/>
      <w:r w:rsidRPr="000425FC">
        <w:rPr>
          <w:rFonts w:ascii="Times New Roman" w:eastAsia="Times New Roman" w:hAnsi="Times New Roman" w:cs="Times New Roman"/>
          <w:sz w:val="20"/>
          <w:szCs w:val="16"/>
        </w:rPr>
        <w:t>A.,</w:t>
      </w:r>
      <w:r w:rsidR="0071226C" w:rsidRPr="000425FC">
        <w:rPr>
          <w:rFonts w:ascii="Times New Roman" w:eastAsia="Times New Roman" w:hAnsi="Times New Roman" w:cs="Times New Roman"/>
          <w:sz w:val="20"/>
          <w:szCs w:val="16"/>
        </w:rPr>
        <w:t>&amp;</w:t>
      </w:r>
      <w:r w:rsidRPr="000425FC">
        <w:rPr>
          <w:rFonts w:ascii="Times New Roman" w:eastAsia="Times New Roman" w:hAnsi="Times New Roman" w:cs="Times New Roman"/>
          <w:sz w:val="20"/>
          <w:szCs w:val="16"/>
        </w:rPr>
        <w:t>Turner</w:t>
      </w:r>
      <w:proofErr w:type="spellEnd"/>
      <w:r w:rsidRPr="000425FC">
        <w:rPr>
          <w:rFonts w:ascii="Times New Roman" w:eastAsia="Times New Roman" w:hAnsi="Times New Roman" w:cs="Times New Roman"/>
          <w:sz w:val="20"/>
          <w:szCs w:val="16"/>
        </w:rPr>
        <w:t>, P. A. (2001). Whispers on the color line: Rumor and race in America. Berkeley: University of California Press.</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 xml:space="preserve">Fine, G. A., Heath, </w:t>
      </w:r>
      <w:proofErr w:type="spellStart"/>
      <w:r w:rsidRPr="000425FC">
        <w:rPr>
          <w:rFonts w:ascii="Times New Roman" w:eastAsia="Times New Roman" w:hAnsi="Times New Roman" w:cs="Times New Roman"/>
          <w:sz w:val="20"/>
          <w:szCs w:val="16"/>
        </w:rPr>
        <w:t>C.,</w:t>
      </w:r>
      <w:r w:rsidR="0071226C" w:rsidRPr="000425FC">
        <w:rPr>
          <w:rFonts w:ascii="Times New Roman" w:eastAsia="Times New Roman" w:hAnsi="Times New Roman" w:cs="Times New Roman"/>
          <w:sz w:val="20"/>
          <w:szCs w:val="16"/>
        </w:rPr>
        <w:t>&amp;</w:t>
      </w:r>
      <w:r w:rsidRPr="000425FC">
        <w:rPr>
          <w:rFonts w:ascii="Times New Roman" w:eastAsia="Times New Roman" w:hAnsi="Times New Roman" w:cs="Times New Roman"/>
          <w:sz w:val="20"/>
          <w:szCs w:val="16"/>
        </w:rPr>
        <w:t>Campion-Vincent</w:t>
      </w:r>
      <w:proofErr w:type="spellEnd"/>
      <w:r w:rsidRPr="000425FC">
        <w:rPr>
          <w:rFonts w:ascii="Times New Roman" w:eastAsia="Times New Roman" w:hAnsi="Times New Roman" w:cs="Times New Roman"/>
          <w:sz w:val="20"/>
          <w:szCs w:val="16"/>
        </w:rPr>
        <w:t>, V. (2010). Rumor mills: The social impact of rumor and legend. Chicago: Aldine.</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hAnsi="Times New Roman" w:cs="Times New Roman"/>
          <w:sz w:val="20"/>
          <w:szCs w:val="16"/>
        </w:rPr>
      </w:pPr>
      <w:proofErr w:type="spellStart"/>
      <w:r w:rsidRPr="000425FC">
        <w:rPr>
          <w:rStyle w:val="Strong"/>
          <w:rFonts w:ascii="Times New Roman" w:hAnsi="Times New Roman" w:cs="Times New Roman"/>
          <w:b w:val="0"/>
          <w:bCs w:val="0"/>
          <w:sz w:val="20"/>
          <w:szCs w:val="16"/>
          <w:bdr w:val="none" w:sz="0" w:space="0" w:color="auto" w:frame="1"/>
        </w:rPr>
        <w:t>Galford</w:t>
      </w:r>
      <w:proofErr w:type="spellEnd"/>
      <w:r w:rsidRPr="000425FC">
        <w:rPr>
          <w:rStyle w:val="Strong"/>
          <w:rFonts w:ascii="Times New Roman" w:hAnsi="Times New Roman" w:cs="Times New Roman"/>
          <w:b w:val="0"/>
          <w:bCs w:val="0"/>
          <w:sz w:val="20"/>
          <w:szCs w:val="16"/>
          <w:bdr w:val="none" w:sz="0" w:space="0" w:color="auto" w:frame="1"/>
        </w:rPr>
        <w:t>, R.</w:t>
      </w:r>
      <w:r w:rsidR="0071226C" w:rsidRPr="000425FC">
        <w:rPr>
          <w:rStyle w:val="HTMLCite"/>
          <w:rFonts w:ascii="Times New Roman" w:hAnsi="Times New Roman" w:cs="Times New Roman"/>
          <w:i w:val="0"/>
          <w:iCs w:val="0"/>
          <w:sz w:val="20"/>
          <w:szCs w:val="16"/>
          <w:bdr w:val="none" w:sz="0" w:space="0" w:color="auto" w:frame="1"/>
        </w:rPr>
        <w:t>&amp;</w:t>
      </w:r>
      <w:proofErr w:type="spellStart"/>
      <w:r w:rsidRPr="000425FC">
        <w:rPr>
          <w:rStyle w:val="HTMLCite"/>
          <w:rFonts w:ascii="Times New Roman" w:hAnsi="Times New Roman" w:cs="Times New Roman"/>
          <w:i w:val="0"/>
          <w:iCs w:val="0"/>
          <w:sz w:val="20"/>
          <w:szCs w:val="16"/>
          <w:bdr w:val="none" w:sz="0" w:space="0" w:color="auto" w:frame="1"/>
        </w:rPr>
        <w:t>Drapeau</w:t>
      </w:r>
      <w:proofErr w:type="spellEnd"/>
      <w:r w:rsidRPr="000425FC">
        <w:rPr>
          <w:rStyle w:val="HTMLCite"/>
          <w:rFonts w:ascii="Times New Roman" w:hAnsi="Times New Roman" w:cs="Times New Roman"/>
          <w:i w:val="0"/>
          <w:iCs w:val="0"/>
          <w:sz w:val="20"/>
          <w:szCs w:val="16"/>
          <w:bdr w:val="none" w:sz="0" w:space="0" w:color="auto" w:frame="1"/>
        </w:rPr>
        <w:t xml:space="preserve"> A. (</w:t>
      </w:r>
      <w:r w:rsidRPr="000425FC">
        <w:rPr>
          <w:rStyle w:val="cit-pub-date"/>
          <w:rFonts w:ascii="Times New Roman" w:hAnsi="Times New Roman" w:cs="Times New Roman"/>
          <w:sz w:val="20"/>
          <w:szCs w:val="16"/>
          <w:bdr w:val="none" w:sz="0" w:space="0" w:color="auto" w:frame="1"/>
        </w:rPr>
        <w:t xml:space="preserve">2003). </w:t>
      </w:r>
      <w:r w:rsidRPr="000425FC">
        <w:rPr>
          <w:rStyle w:val="HTMLCite"/>
          <w:rFonts w:ascii="Times New Roman" w:hAnsi="Times New Roman" w:cs="Times New Roman"/>
          <w:i w:val="0"/>
          <w:iCs w:val="0"/>
          <w:sz w:val="20"/>
          <w:szCs w:val="16"/>
          <w:bdr w:val="none" w:sz="0" w:space="0" w:color="auto" w:frame="1"/>
        </w:rPr>
        <w:t>The enemies of trust.</w:t>
      </w:r>
      <w:r w:rsidRPr="000425FC">
        <w:rPr>
          <w:rStyle w:val="apple-converted-space"/>
          <w:rFonts w:ascii="Times New Roman" w:hAnsi="Times New Roman" w:cs="Times New Roman"/>
          <w:sz w:val="20"/>
          <w:szCs w:val="16"/>
          <w:bdr w:val="none" w:sz="0" w:space="0" w:color="auto" w:frame="1"/>
        </w:rPr>
        <w:t> </w:t>
      </w:r>
      <w:r w:rsidRPr="000425FC">
        <w:rPr>
          <w:rStyle w:val="cit-source"/>
          <w:rFonts w:ascii="Times New Roman" w:hAnsi="Times New Roman" w:cs="Times New Roman"/>
          <w:sz w:val="20"/>
          <w:szCs w:val="16"/>
          <w:bdr w:val="none" w:sz="0" w:space="0" w:color="auto" w:frame="1"/>
        </w:rPr>
        <w:t>Harvard Business Review</w:t>
      </w:r>
      <w:r w:rsidRPr="000425FC">
        <w:rPr>
          <w:rStyle w:val="HTMLCite"/>
          <w:rFonts w:ascii="Times New Roman" w:hAnsi="Times New Roman" w:cs="Times New Roman"/>
          <w:i w:val="0"/>
          <w:iCs w:val="0"/>
          <w:sz w:val="20"/>
          <w:szCs w:val="16"/>
          <w:bdr w:val="none" w:sz="0" w:space="0" w:color="auto" w:frame="1"/>
        </w:rPr>
        <w:t xml:space="preserve">; </w:t>
      </w:r>
      <w:r w:rsidRPr="000425FC">
        <w:rPr>
          <w:rStyle w:val="cit-vol"/>
          <w:rFonts w:ascii="Times New Roman" w:hAnsi="Times New Roman" w:cs="Times New Roman"/>
          <w:sz w:val="20"/>
          <w:szCs w:val="16"/>
          <w:bdr w:val="none" w:sz="0" w:space="0" w:color="auto" w:frame="1"/>
        </w:rPr>
        <w:t>81</w:t>
      </w:r>
      <w:r w:rsidRPr="000425FC">
        <w:rPr>
          <w:rStyle w:val="HTMLCite"/>
          <w:rFonts w:ascii="Times New Roman" w:hAnsi="Times New Roman" w:cs="Times New Roman"/>
          <w:i w:val="0"/>
          <w:iCs w:val="0"/>
          <w:sz w:val="20"/>
          <w:szCs w:val="16"/>
          <w:bdr w:val="none" w:sz="0" w:space="0" w:color="auto" w:frame="1"/>
        </w:rPr>
        <w:t>:</w:t>
      </w:r>
      <w:r w:rsidRPr="000425FC">
        <w:rPr>
          <w:rStyle w:val="cit-fpage"/>
          <w:rFonts w:ascii="Times New Roman" w:hAnsi="Times New Roman" w:cs="Times New Roman"/>
          <w:sz w:val="20"/>
          <w:szCs w:val="16"/>
          <w:bdr w:val="none" w:sz="0" w:space="0" w:color="auto" w:frame="1"/>
        </w:rPr>
        <w:t>89</w:t>
      </w:r>
      <w:r w:rsidRPr="000425FC">
        <w:rPr>
          <w:rStyle w:val="HTMLCite"/>
          <w:rFonts w:ascii="Times New Roman" w:hAnsi="Times New Roman" w:cs="Times New Roman"/>
          <w:i w:val="0"/>
          <w:iCs w:val="0"/>
          <w:sz w:val="20"/>
          <w:szCs w:val="16"/>
          <w:bdr w:val="none" w:sz="0" w:space="0" w:color="auto" w:frame="1"/>
        </w:rPr>
        <w:t>–95.</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hAnsi="Times New Roman" w:cs="Times New Roman"/>
          <w:sz w:val="20"/>
          <w:szCs w:val="16"/>
        </w:rPr>
      </w:pPr>
      <w:r w:rsidRPr="000425FC">
        <w:rPr>
          <w:rStyle w:val="Strong"/>
          <w:rFonts w:ascii="Times New Roman" w:hAnsi="Times New Roman" w:cs="Times New Roman"/>
          <w:b w:val="0"/>
          <w:bCs w:val="0"/>
          <w:sz w:val="20"/>
          <w:szCs w:val="16"/>
          <w:bdr w:val="none" w:sz="0" w:space="0" w:color="auto" w:frame="1"/>
        </w:rPr>
        <w:t>Gregg, R</w:t>
      </w:r>
      <w:r w:rsidRPr="000425FC">
        <w:rPr>
          <w:rStyle w:val="HTMLCite"/>
          <w:rFonts w:ascii="Times New Roman" w:hAnsi="Times New Roman" w:cs="Times New Roman"/>
          <w:i w:val="0"/>
          <w:iCs w:val="0"/>
          <w:sz w:val="20"/>
          <w:szCs w:val="16"/>
          <w:bdr w:val="none" w:sz="0" w:space="0" w:color="auto" w:frame="1"/>
        </w:rPr>
        <w:t>. (</w:t>
      </w:r>
      <w:r w:rsidRPr="000425FC">
        <w:rPr>
          <w:rStyle w:val="cit-pub-date"/>
          <w:rFonts w:ascii="Times New Roman" w:hAnsi="Times New Roman" w:cs="Times New Roman"/>
          <w:sz w:val="20"/>
          <w:szCs w:val="16"/>
          <w:bdr w:val="none" w:sz="0" w:space="0" w:color="auto" w:frame="1"/>
        </w:rPr>
        <w:t xml:space="preserve">2003). </w:t>
      </w:r>
      <w:r w:rsidRPr="000425FC">
        <w:rPr>
          <w:rStyle w:val="HTMLCite"/>
          <w:rFonts w:ascii="Times New Roman" w:hAnsi="Times New Roman" w:cs="Times New Roman"/>
          <w:i w:val="0"/>
          <w:iCs w:val="0"/>
          <w:sz w:val="20"/>
          <w:szCs w:val="16"/>
          <w:bdr w:val="none" w:sz="0" w:space="0" w:color="auto" w:frame="1"/>
        </w:rPr>
        <w:t>Office gossip: a surprising source of liability.</w:t>
      </w:r>
      <w:r w:rsidRPr="000425FC">
        <w:rPr>
          <w:rStyle w:val="apple-converted-space"/>
          <w:rFonts w:ascii="Times New Roman" w:hAnsi="Times New Roman" w:cs="Times New Roman"/>
          <w:sz w:val="20"/>
          <w:szCs w:val="16"/>
          <w:bdr w:val="none" w:sz="0" w:space="0" w:color="auto" w:frame="1"/>
        </w:rPr>
        <w:t> </w:t>
      </w:r>
      <w:r w:rsidRPr="000425FC">
        <w:rPr>
          <w:rStyle w:val="cit-source"/>
          <w:rFonts w:ascii="Times New Roman" w:hAnsi="Times New Roman" w:cs="Times New Roman"/>
          <w:sz w:val="20"/>
          <w:szCs w:val="16"/>
          <w:bdr w:val="none" w:sz="0" w:space="0" w:color="auto" w:frame="1"/>
        </w:rPr>
        <w:t xml:space="preserve">Journal of Medical Practices Management, </w:t>
      </w:r>
      <w:r w:rsidRPr="000425FC">
        <w:rPr>
          <w:rStyle w:val="cit-vol"/>
          <w:rFonts w:ascii="Times New Roman" w:hAnsi="Times New Roman" w:cs="Times New Roman"/>
          <w:sz w:val="20"/>
          <w:szCs w:val="16"/>
          <w:bdr w:val="none" w:sz="0" w:space="0" w:color="auto" w:frame="1"/>
        </w:rPr>
        <w:t>19</w:t>
      </w:r>
      <w:r w:rsidRPr="000425FC">
        <w:rPr>
          <w:rStyle w:val="HTMLCite"/>
          <w:rFonts w:ascii="Times New Roman" w:hAnsi="Times New Roman" w:cs="Times New Roman"/>
          <w:i w:val="0"/>
          <w:iCs w:val="0"/>
          <w:sz w:val="20"/>
          <w:szCs w:val="16"/>
          <w:bdr w:val="none" w:sz="0" w:space="0" w:color="auto" w:frame="1"/>
        </w:rPr>
        <w:t>:</w:t>
      </w:r>
      <w:r w:rsidRPr="000425FC">
        <w:rPr>
          <w:rStyle w:val="cit-fpage"/>
          <w:rFonts w:ascii="Times New Roman" w:hAnsi="Times New Roman" w:cs="Times New Roman"/>
          <w:sz w:val="20"/>
          <w:szCs w:val="16"/>
          <w:bdr w:val="none" w:sz="0" w:space="0" w:color="auto" w:frame="1"/>
        </w:rPr>
        <w:t>71</w:t>
      </w:r>
      <w:r w:rsidRPr="000425FC">
        <w:rPr>
          <w:rStyle w:val="HTMLCite"/>
          <w:rFonts w:ascii="Times New Roman" w:hAnsi="Times New Roman" w:cs="Times New Roman"/>
          <w:i w:val="0"/>
          <w:iCs w:val="0"/>
          <w:sz w:val="20"/>
          <w:szCs w:val="16"/>
          <w:bdr w:val="none" w:sz="0" w:space="0" w:color="auto" w:frame="1"/>
        </w:rPr>
        <w:t>–4.</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hAnsi="Times New Roman" w:cs="Times New Roman"/>
          <w:sz w:val="20"/>
          <w:szCs w:val="16"/>
        </w:rPr>
        <w:t>Kamins</w:t>
      </w:r>
      <w:proofErr w:type="spellEnd"/>
      <w:r w:rsidRPr="000425FC">
        <w:rPr>
          <w:rFonts w:ascii="Times New Roman" w:hAnsi="Times New Roman" w:cs="Times New Roman"/>
          <w:sz w:val="20"/>
          <w:szCs w:val="16"/>
        </w:rPr>
        <w:t xml:space="preserve">, M.A., </w:t>
      </w:r>
      <w:proofErr w:type="spellStart"/>
      <w:r w:rsidRPr="000425FC">
        <w:rPr>
          <w:rFonts w:ascii="Times New Roman" w:hAnsi="Times New Roman" w:cs="Times New Roman"/>
          <w:sz w:val="20"/>
          <w:szCs w:val="16"/>
        </w:rPr>
        <w:t>Folkes</w:t>
      </w:r>
      <w:proofErr w:type="spellEnd"/>
      <w:r w:rsidRPr="000425FC">
        <w:rPr>
          <w:rFonts w:ascii="Times New Roman" w:hAnsi="Times New Roman" w:cs="Times New Roman"/>
          <w:sz w:val="20"/>
          <w:szCs w:val="16"/>
        </w:rPr>
        <w:t xml:space="preserve">, V.S., and </w:t>
      </w:r>
      <w:proofErr w:type="spellStart"/>
      <w:r w:rsidRPr="000425FC">
        <w:rPr>
          <w:rFonts w:ascii="Times New Roman" w:hAnsi="Times New Roman" w:cs="Times New Roman"/>
          <w:sz w:val="20"/>
          <w:szCs w:val="16"/>
        </w:rPr>
        <w:t>Perner</w:t>
      </w:r>
      <w:proofErr w:type="spellEnd"/>
      <w:r w:rsidRPr="000425FC">
        <w:rPr>
          <w:rFonts w:ascii="Times New Roman" w:hAnsi="Times New Roman" w:cs="Times New Roman"/>
          <w:sz w:val="20"/>
          <w:szCs w:val="16"/>
        </w:rPr>
        <w:t>, L. (1997) Consumer Responses to Rumors: Good News, Bad News. Journal of Consumer Psychology, 6(2):165-187.</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Kapferer</w:t>
      </w:r>
      <w:proofErr w:type="spellEnd"/>
      <w:r w:rsidRPr="000425FC">
        <w:rPr>
          <w:rFonts w:ascii="Times New Roman" w:eastAsia="Times New Roman" w:hAnsi="Times New Roman" w:cs="Times New Roman"/>
          <w:sz w:val="20"/>
          <w:szCs w:val="16"/>
        </w:rPr>
        <w:t>, J.-N. (1990). Rumors: Uses, interpretations, and images. New Brunswick, NJ: Transaction.</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hAnsi="Times New Roman" w:cs="Times New Roman"/>
          <w:sz w:val="20"/>
          <w:szCs w:val="16"/>
        </w:rPr>
        <w:t>Kapferer</w:t>
      </w:r>
      <w:proofErr w:type="spellEnd"/>
      <w:r w:rsidRPr="000425FC">
        <w:rPr>
          <w:rFonts w:ascii="Times New Roman" w:hAnsi="Times New Roman" w:cs="Times New Roman"/>
          <w:sz w:val="20"/>
          <w:szCs w:val="16"/>
        </w:rPr>
        <w:t>, J.N. (1992). How rumors are born. Society, 29(5): 53-61.</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Kelley, S. R. (2004, September). Rumors in Iraq: A guide to winning hearts and minds. Master's thesis. Monterey, CA: Naval Postgraduate School.</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Kimmel, A. J. (2004). Rumors and rumor control: A manager's guide to understanding and combatting rumors. Mahwah, NJ: Erlbaum.</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Knapp, R. H.</w:t>
      </w:r>
      <w:r w:rsidR="000919C8">
        <w:rPr>
          <w:rFonts w:ascii="Times New Roman" w:eastAsia="Times New Roman" w:hAnsi="Times New Roman" w:cs="Times New Roman"/>
          <w:sz w:val="20"/>
          <w:szCs w:val="16"/>
        </w:rPr>
        <w:t xml:space="preserve"> (1944). A psychology of </w:t>
      </w:r>
      <w:proofErr w:type="spellStart"/>
      <w:r w:rsidR="000919C8">
        <w:rPr>
          <w:rFonts w:ascii="Times New Roman" w:eastAsia="Times New Roman" w:hAnsi="Times New Roman" w:cs="Times New Roman"/>
          <w:sz w:val="20"/>
          <w:szCs w:val="16"/>
        </w:rPr>
        <w:t>rumor.</w:t>
      </w:r>
      <w:r w:rsidRPr="000425FC">
        <w:rPr>
          <w:rFonts w:ascii="Times New Roman" w:eastAsia="Times New Roman" w:hAnsi="Times New Roman" w:cs="Times New Roman"/>
          <w:sz w:val="20"/>
          <w:szCs w:val="16"/>
        </w:rPr>
        <w:t>Public</w:t>
      </w:r>
      <w:proofErr w:type="spellEnd"/>
      <w:r w:rsidRPr="000425FC">
        <w:rPr>
          <w:rFonts w:ascii="Times New Roman" w:eastAsia="Times New Roman" w:hAnsi="Times New Roman" w:cs="Times New Roman"/>
          <w:sz w:val="20"/>
          <w:szCs w:val="16"/>
        </w:rPr>
        <w:t xml:space="preserve"> Opinion Quarterly, 8: 22-37.</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Knopf, T. A. (1975). Rumors, race, and riots. New Brunswick, NJ: Transaction Books.</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Koenig, F. (1985). Rumor in the marketplace: The social psychology of commercial hearsay. Dover, MA: Auburn House.</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r w:rsidRPr="000425FC">
        <w:rPr>
          <w:rFonts w:ascii="Times New Roman" w:hAnsi="Times New Roman" w:cs="Times New Roman"/>
          <w:sz w:val="20"/>
          <w:szCs w:val="16"/>
        </w:rPr>
        <w:lastRenderedPageBreak/>
        <w:t>Matsuda, M. (2011). Rumors during the ongoing disaster (1), (in English), Chuo University.</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r w:rsidRPr="000425FC">
        <w:rPr>
          <w:rFonts w:ascii="Times New Roman" w:hAnsi="Times New Roman" w:cs="Times New Roman"/>
          <w:sz w:val="20"/>
          <w:szCs w:val="16"/>
        </w:rPr>
        <w:t>Miller, G.E. (2006). Rumor: An Examination of Some Stereotypes. Symbolic Interaction, 28(4):505-519.</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Morin, E. (1971). Rumor in Orleans. New York: Pantheon.</w:t>
      </w:r>
    </w:p>
    <w:p w:rsidR="000425FC" w:rsidRDefault="0018074C" w:rsidP="00EC4E25">
      <w:pPr>
        <w:pStyle w:val="ListParagraph"/>
        <w:numPr>
          <w:ilvl w:val="0"/>
          <w:numId w:val="4"/>
        </w:numPr>
        <w:shd w:val="clear" w:color="auto" w:fill="FFFFFF"/>
        <w:snapToGrid w:val="0"/>
        <w:spacing w:after="0" w:line="240" w:lineRule="auto"/>
        <w:ind w:left="425" w:hanging="425"/>
        <w:jc w:val="both"/>
        <w:rPr>
          <w:rFonts w:ascii="Times New Roman" w:hAnsi="Times New Roman" w:cs="Times New Roman"/>
          <w:sz w:val="20"/>
          <w:szCs w:val="16"/>
        </w:rPr>
      </w:pPr>
      <w:r w:rsidRPr="000425FC">
        <w:rPr>
          <w:rFonts w:ascii="Times New Roman" w:hAnsi="Times New Roman" w:cs="Times New Roman"/>
          <w:sz w:val="20"/>
          <w:szCs w:val="16"/>
        </w:rPr>
        <w:t xml:space="preserve">Mullen P. B. (1972). Modern Legend and Rumor Theory. </w:t>
      </w:r>
      <w:r w:rsidRPr="000425FC">
        <w:rPr>
          <w:rStyle w:val="HTMLCite"/>
          <w:rFonts w:ascii="Times New Roman" w:hAnsi="Times New Roman" w:cs="Times New Roman"/>
          <w:i w:val="0"/>
          <w:iCs w:val="0"/>
          <w:sz w:val="20"/>
          <w:szCs w:val="16"/>
        </w:rPr>
        <w:t xml:space="preserve">Journal of the Folklore Institute, </w:t>
      </w:r>
      <w:r w:rsidRPr="000425FC">
        <w:rPr>
          <w:rFonts w:ascii="Times New Roman" w:hAnsi="Times New Roman" w:cs="Times New Roman"/>
          <w:sz w:val="20"/>
          <w:szCs w:val="16"/>
        </w:rPr>
        <w:t>9(2/3): 95-10</w:t>
      </w:r>
      <w:r w:rsidR="000425FC" w:rsidRPr="000425FC">
        <w:rPr>
          <w:rFonts w:ascii="Times New Roman" w:hAnsi="Times New Roman" w:cs="Times New Roman"/>
          <w:sz w:val="20"/>
          <w:szCs w:val="16"/>
        </w:rPr>
        <w:t>9</w:t>
      </w:r>
      <w:r w:rsidR="000425FC">
        <w:rPr>
          <w:rFonts w:ascii="Times New Roman" w:hAnsi="Times New Roman" w:cs="Times New Roman"/>
          <w:sz w:val="20"/>
          <w:szCs w:val="16"/>
        </w:rPr>
        <w:t>.</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r w:rsidRPr="000425FC">
        <w:rPr>
          <w:rFonts w:ascii="Times New Roman" w:hAnsi="Times New Roman" w:cs="Times New Roman"/>
          <w:sz w:val="20"/>
          <w:szCs w:val="16"/>
        </w:rPr>
        <w:t xml:space="preserve">Ohuchi, A., </w:t>
      </w:r>
      <w:bookmarkStart w:id="1" w:name="_GoBack"/>
      <w:bookmarkEnd w:id="1"/>
      <w:proofErr w:type="spellStart"/>
      <w:r w:rsidRPr="000425FC">
        <w:rPr>
          <w:rFonts w:ascii="Times New Roman" w:hAnsi="Times New Roman" w:cs="Times New Roman"/>
          <w:sz w:val="20"/>
          <w:szCs w:val="16"/>
        </w:rPr>
        <w:t>Mitsuyoshi</w:t>
      </w:r>
      <w:proofErr w:type="spellEnd"/>
      <w:r w:rsidRPr="000425FC">
        <w:rPr>
          <w:rFonts w:ascii="Times New Roman" w:hAnsi="Times New Roman" w:cs="Times New Roman"/>
          <w:sz w:val="20"/>
          <w:szCs w:val="16"/>
        </w:rPr>
        <w:t>, N.</w:t>
      </w:r>
      <w:r w:rsidR="0071226C" w:rsidRPr="000425FC">
        <w:rPr>
          <w:rFonts w:ascii="Times New Roman" w:hAnsi="Times New Roman" w:cs="Times New Roman"/>
          <w:sz w:val="20"/>
          <w:szCs w:val="16"/>
        </w:rPr>
        <w:t>&amp;</w:t>
      </w:r>
      <w:proofErr w:type="spellStart"/>
      <w:r w:rsidRPr="000425FC">
        <w:rPr>
          <w:rFonts w:ascii="Times New Roman" w:hAnsi="Times New Roman" w:cs="Times New Roman"/>
          <w:sz w:val="20"/>
          <w:szCs w:val="16"/>
        </w:rPr>
        <w:t>Kisino</w:t>
      </w:r>
      <w:proofErr w:type="spellEnd"/>
      <w:r w:rsidRPr="000425FC">
        <w:rPr>
          <w:rFonts w:ascii="Times New Roman" w:hAnsi="Times New Roman" w:cs="Times New Roman"/>
          <w:sz w:val="20"/>
          <w:szCs w:val="16"/>
        </w:rPr>
        <w:t>, H. (2008). Damage due to harmful rumors suffered by 7 tourist sites in the vicinity of a disaster area during natural disasters: the model, the Index of the Extent of Damage, and the disaster portal, (in Japanese), The Operations Research Society of Japan.</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r w:rsidRPr="000425FC">
        <w:rPr>
          <w:rFonts w:ascii="Times New Roman" w:eastAsia="Times New Roman" w:hAnsi="Times New Roman" w:cs="Times New Roman"/>
          <w:sz w:val="20"/>
          <w:szCs w:val="16"/>
        </w:rPr>
        <w:t>Pendleton, S.C. (1998). Rumor research revisited and expanded', Language</w:t>
      </w:r>
      <w:r w:rsidR="0071226C" w:rsidRPr="000425FC">
        <w:rPr>
          <w:rFonts w:ascii="Times New Roman" w:eastAsia="Times New Roman" w:hAnsi="Times New Roman" w:cs="Times New Roman"/>
          <w:sz w:val="20"/>
          <w:szCs w:val="16"/>
        </w:rPr>
        <w:t>&amp;</w:t>
      </w:r>
      <w:r w:rsidR="00D46743">
        <w:rPr>
          <w:rFonts w:ascii="Times New Roman" w:eastAsia="Times New Roman" w:hAnsi="Times New Roman" w:cs="Times New Roman"/>
          <w:sz w:val="20"/>
          <w:szCs w:val="16"/>
        </w:rPr>
        <w:t xml:space="preserve"> </w:t>
      </w:r>
      <w:r w:rsidRPr="000425FC">
        <w:rPr>
          <w:rFonts w:ascii="Times New Roman" w:eastAsia="Times New Roman" w:hAnsi="Times New Roman" w:cs="Times New Roman"/>
          <w:sz w:val="20"/>
          <w:szCs w:val="16"/>
        </w:rPr>
        <w:t>Communication, 1(18):69-86.</w:t>
      </w:r>
    </w:p>
    <w:p w:rsidR="0018074C" w:rsidRPr="000425FC" w:rsidRDefault="0018074C" w:rsidP="00EC4E25">
      <w:pPr>
        <w:pStyle w:val="ListParagraph"/>
        <w:numPr>
          <w:ilvl w:val="0"/>
          <w:numId w:val="4"/>
        </w:numPr>
        <w:shd w:val="clear" w:color="auto" w:fill="FFFFFF"/>
        <w:snapToGrid w:val="0"/>
        <w:spacing w:after="0" w:line="240" w:lineRule="auto"/>
        <w:ind w:left="425" w:hanging="425"/>
        <w:jc w:val="both"/>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Peterson, W. and Gist N. (1951), "Rumor and Public Opinion"</w:t>
      </w:r>
      <w:r w:rsidR="000919C8">
        <w:rPr>
          <w:rFonts w:ascii="Times New Roman" w:eastAsia="Times New Roman" w:hAnsi="Times New Roman" w:cs="Times New Roman"/>
          <w:sz w:val="20"/>
          <w:szCs w:val="16"/>
        </w:rPr>
        <w:t>, American Journal of Sociology</w:t>
      </w:r>
      <w:r w:rsidRPr="000425FC">
        <w:rPr>
          <w:rFonts w:ascii="Times New Roman" w:eastAsia="Times New Roman" w:hAnsi="Times New Roman" w:cs="Times New Roman"/>
          <w:sz w:val="20"/>
          <w:szCs w:val="16"/>
        </w:rPr>
        <w:t>57(2): 159-167.</w:t>
      </w:r>
    </w:p>
    <w:p w:rsidR="0018074C" w:rsidRPr="000425FC" w:rsidRDefault="0018074C" w:rsidP="00EC4E25">
      <w:pPr>
        <w:pStyle w:val="NoSpacing"/>
        <w:numPr>
          <w:ilvl w:val="0"/>
          <w:numId w:val="4"/>
        </w:numPr>
        <w:suppressAutoHyphens w:val="0"/>
        <w:snapToGrid w:val="0"/>
        <w:ind w:left="425" w:hanging="425"/>
        <w:jc w:val="both"/>
        <w:rPr>
          <w:sz w:val="20"/>
          <w:szCs w:val="16"/>
        </w:rPr>
      </w:pPr>
      <w:r w:rsidRPr="000425FC">
        <w:rPr>
          <w:sz w:val="20"/>
          <w:szCs w:val="16"/>
        </w:rPr>
        <w:t>Prasad, J. (1935) “Psychology of Rumor: A Study Relating to the Great Indian Earthquake of 1934,” British Journal of Psychology 26:1-15.</w:t>
      </w:r>
    </w:p>
    <w:p w:rsidR="0018074C" w:rsidRPr="000425FC" w:rsidRDefault="0018074C" w:rsidP="00EC4E25">
      <w:pPr>
        <w:pStyle w:val="NoSpacing"/>
        <w:numPr>
          <w:ilvl w:val="0"/>
          <w:numId w:val="4"/>
        </w:numPr>
        <w:suppressAutoHyphens w:val="0"/>
        <w:snapToGrid w:val="0"/>
        <w:ind w:left="425" w:hanging="425"/>
        <w:jc w:val="both"/>
        <w:rPr>
          <w:sz w:val="20"/>
          <w:szCs w:val="16"/>
        </w:rPr>
      </w:pPr>
      <w:proofErr w:type="spellStart"/>
      <w:r w:rsidRPr="000425FC">
        <w:rPr>
          <w:sz w:val="20"/>
          <w:szCs w:val="16"/>
        </w:rPr>
        <w:t>Qazvinian</w:t>
      </w:r>
      <w:proofErr w:type="spellEnd"/>
      <w:r w:rsidRPr="000425FC">
        <w:rPr>
          <w:sz w:val="20"/>
          <w:szCs w:val="16"/>
        </w:rPr>
        <w:t xml:space="preserve">, V., </w:t>
      </w:r>
      <w:proofErr w:type="spellStart"/>
      <w:r w:rsidRPr="000425FC">
        <w:rPr>
          <w:sz w:val="20"/>
          <w:szCs w:val="16"/>
        </w:rPr>
        <w:t>Rosengren</w:t>
      </w:r>
      <w:proofErr w:type="spellEnd"/>
      <w:r w:rsidRPr="000425FC">
        <w:rPr>
          <w:sz w:val="20"/>
          <w:szCs w:val="16"/>
        </w:rPr>
        <w:t xml:space="preserve">, E., </w:t>
      </w:r>
      <w:proofErr w:type="spellStart"/>
      <w:r w:rsidRPr="000425FC">
        <w:rPr>
          <w:sz w:val="20"/>
          <w:szCs w:val="16"/>
        </w:rPr>
        <w:t>Radev</w:t>
      </w:r>
      <w:proofErr w:type="spellEnd"/>
      <w:r w:rsidRPr="000425FC">
        <w:rPr>
          <w:sz w:val="20"/>
          <w:szCs w:val="16"/>
        </w:rPr>
        <w:t xml:space="preserve">, </w:t>
      </w:r>
      <w:proofErr w:type="spellStart"/>
      <w:r w:rsidRPr="000425FC">
        <w:rPr>
          <w:sz w:val="20"/>
          <w:szCs w:val="16"/>
        </w:rPr>
        <w:t>D.,</w:t>
      </w:r>
      <w:r w:rsidR="0071226C" w:rsidRPr="000425FC">
        <w:rPr>
          <w:sz w:val="20"/>
          <w:szCs w:val="16"/>
        </w:rPr>
        <w:t>&amp;</w:t>
      </w:r>
      <w:r w:rsidRPr="000425FC">
        <w:rPr>
          <w:sz w:val="20"/>
          <w:szCs w:val="16"/>
        </w:rPr>
        <w:t>Mei</w:t>
      </w:r>
      <w:proofErr w:type="spellEnd"/>
      <w:r w:rsidRPr="000425FC">
        <w:rPr>
          <w:sz w:val="20"/>
          <w:szCs w:val="16"/>
        </w:rPr>
        <w:t xml:space="preserve">, Q. (2011). Rumor has it: Identifying misinformation in </w:t>
      </w:r>
      <w:proofErr w:type="spellStart"/>
      <w:r w:rsidRPr="000425FC">
        <w:rPr>
          <w:sz w:val="20"/>
          <w:szCs w:val="16"/>
        </w:rPr>
        <w:t>microblogs</w:t>
      </w:r>
      <w:proofErr w:type="spellEnd"/>
      <w:r w:rsidRPr="000425FC">
        <w:rPr>
          <w:sz w:val="20"/>
          <w:szCs w:val="16"/>
        </w:rPr>
        <w:t>. In Proceedings of EMNLP, 1589–1599.</w:t>
      </w:r>
    </w:p>
    <w:p w:rsidR="0018074C" w:rsidRPr="000425FC" w:rsidRDefault="0018074C" w:rsidP="00EC4E25">
      <w:pPr>
        <w:pStyle w:val="ListParagraph"/>
        <w:numPr>
          <w:ilvl w:val="0"/>
          <w:numId w:val="4"/>
        </w:numPr>
        <w:shd w:val="clear" w:color="auto" w:fill="FFFFFF"/>
        <w:snapToGrid w:val="0"/>
        <w:spacing w:after="0" w:line="240" w:lineRule="auto"/>
        <w:ind w:left="425" w:hanging="425"/>
        <w:jc w:val="both"/>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Rapoport</w:t>
      </w:r>
      <w:proofErr w:type="spellEnd"/>
      <w:r w:rsidRPr="000425FC">
        <w:rPr>
          <w:rFonts w:ascii="Times New Roman" w:eastAsia="Times New Roman" w:hAnsi="Times New Roman" w:cs="Times New Roman"/>
          <w:sz w:val="20"/>
          <w:szCs w:val="16"/>
        </w:rPr>
        <w:t>, A.</w:t>
      </w:r>
      <w:r w:rsidR="0071226C" w:rsidRPr="000425FC">
        <w:rPr>
          <w:rFonts w:ascii="Times New Roman" w:eastAsia="Times New Roman" w:hAnsi="Times New Roman" w:cs="Times New Roman"/>
          <w:sz w:val="20"/>
          <w:szCs w:val="16"/>
        </w:rPr>
        <w:t>&amp;</w:t>
      </w:r>
      <w:proofErr w:type="spellStart"/>
      <w:r w:rsidRPr="000425FC">
        <w:rPr>
          <w:rFonts w:ascii="Times New Roman" w:eastAsia="Times New Roman" w:hAnsi="Times New Roman" w:cs="Times New Roman"/>
          <w:sz w:val="20"/>
          <w:szCs w:val="16"/>
        </w:rPr>
        <w:t>Rebhun</w:t>
      </w:r>
      <w:proofErr w:type="spellEnd"/>
      <w:r w:rsidRPr="000425FC">
        <w:rPr>
          <w:rFonts w:ascii="Times New Roman" w:eastAsia="Times New Roman" w:hAnsi="Times New Roman" w:cs="Times New Roman"/>
          <w:sz w:val="20"/>
          <w:szCs w:val="16"/>
        </w:rPr>
        <w:t>, L. I. (1952). On the mathematical theory of rumor spread. Bulletin of Mathematical Biology, 14:375-383.</w:t>
      </w:r>
    </w:p>
    <w:p w:rsidR="0018074C" w:rsidRPr="000425FC" w:rsidRDefault="0018074C" w:rsidP="00EC4E25">
      <w:pPr>
        <w:pStyle w:val="NoSpacing"/>
        <w:numPr>
          <w:ilvl w:val="0"/>
          <w:numId w:val="4"/>
        </w:numPr>
        <w:suppressAutoHyphens w:val="0"/>
        <w:snapToGrid w:val="0"/>
        <w:ind w:left="425" w:hanging="425"/>
        <w:jc w:val="both"/>
        <w:rPr>
          <w:sz w:val="20"/>
          <w:szCs w:val="16"/>
        </w:rPr>
      </w:pPr>
      <w:proofErr w:type="spellStart"/>
      <w:r w:rsidRPr="000425FC">
        <w:rPr>
          <w:sz w:val="20"/>
          <w:szCs w:val="16"/>
        </w:rPr>
        <w:t>Rapoport</w:t>
      </w:r>
      <w:proofErr w:type="spellEnd"/>
      <w:r w:rsidRPr="000425FC">
        <w:rPr>
          <w:sz w:val="20"/>
          <w:szCs w:val="16"/>
        </w:rPr>
        <w:t>, A.,</w:t>
      </w:r>
      <w:r w:rsidR="0071226C" w:rsidRPr="000425FC">
        <w:rPr>
          <w:sz w:val="20"/>
          <w:szCs w:val="16"/>
        </w:rPr>
        <w:t>&amp;</w:t>
      </w:r>
      <w:proofErr w:type="spellStart"/>
      <w:r w:rsidRPr="000425FC">
        <w:rPr>
          <w:sz w:val="20"/>
          <w:szCs w:val="16"/>
        </w:rPr>
        <w:t>Rebhun</w:t>
      </w:r>
      <w:proofErr w:type="spellEnd"/>
      <w:r w:rsidRPr="000425FC">
        <w:rPr>
          <w:sz w:val="20"/>
          <w:szCs w:val="16"/>
        </w:rPr>
        <w:t>, L. (1952). On the mathematical theory of rumor spread. Bulletin of Mathematical Biology, 14:375-383.</w:t>
      </w:r>
    </w:p>
    <w:p w:rsidR="0018074C" w:rsidRPr="000425FC" w:rsidRDefault="0018074C" w:rsidP="00EC4E25">
      <w:pPr>
        <w:pStyle w:val="NoSpacing"/>
        <w:numPr>
          <w:ilvl w:val="0"/>
          <w:numId w:val="4"/>
        </w:numPr>
        <w:suppressAutoHyphens w:val="0"/>
        <w:snapToGrid w:val="0"/>
        <w:ind w:left="425" w:hanging="425"/>
        <w:jc w:val="both"/>
        <w:rPr>
          <w:sz w:val="20"/>
          <w:szCs w:val="16"/>
        </w:rPr>
      </w:pPr>
      <w:r w:rsidRPr="000425FC">
        <w:rPr>
          <w:rStyle w:val="name"/>
          <w:sz w:val="20"/>
          <w:szCs w:val="16"/>
          <w:bdr w:val="none" w:sz="0" w:space="0" w:color="auto" w:frame="1"/>
        </w:rPr>
        <w:t xml:space="preserve">Robertson, </w:t>
      </w:r>
      <w:hyperlink r:id="rId51" w:history="1">
        <w:r w:rsidRPr="000425FC">
          <w:rPr>
            <w:rStyle w:val="Hyperlink"/>
            <w:color w:val="auto"/>
            <w:sz w:val="20"/>
            <w:szCs w:val="16"/>
            <w:u w:val="none"/>
            <w:bdr w:val="none" w:sz="0" w:space="0" w:color="auto" w:frame="1"/>
          </w:rPr>
          <w:t xml:space="preserve">R. </w:t>
        </w:r>
      </w:hyperlink>
      <w:r w:rsidRPr="000425FC">
        <w:rPr>
          <w:sz w:val="20"/>
          <w:szCs w:val="16"/>
        </w:rPr>
        <w:t xml:space="preserve"> (</w:t>
      </w:r>
      <w:r w:rsidRPr="000425FC">
        <w:rPr>
          <w:rStyle w:val="slug-pub-date"/>
          <w:sz w:val="20"/>
          <w:szCs w:val="16"/>
          <w:bdr w:val="none" w:sz="0" w:space="0" w:color="auto" w:frame="1"/>
        </w:rPr>
        <w:t xml:space="preserve">2005). </w:t>
      </w:r>
      <w:r w:rsidRPr="000425FC">
        <w:rPr>
          <w:sz w:val="20"/>
          <w:szCs w:val="16"/>
        </w:rPr>
        <w:t>Rumors: Constructive or Corrosive.</w:t>
      </w:r>
      <w:r w:rsidRPr="000425FC">
        <w:rPr>
          <w:rStyle w:val="HTMLCite"/>
          <w:i w:val="0"/>
          <w:iCs w:val="0"/>
          <w:sz w:val="20"/>
          <w:szCs w:val="16"/>
          <w:bdr w:val="none" w:sz="0" w:space="0" w:color="auto" w:frame="1"/>
        </w:rPr>
        <w:t xml:space="preserve"> Medical Ethics,</w:t>
      </w:r>
      <w:r w:rsidRPr="000425FC">
        <w:rPr>
          <w:rStyle w:val="apple-converted-space"/>
          <w:sz w:val="20"/>
          <w:szCs w:val="16"/>
          <w:bdr w:val="none" w:sz="0" w:space="0" w:color="auto" w:frame="1"/>
        </w:rPr>
        <w:t> </w:t>
      </w:r>
      <w:r w:rsidRPr="000425FC">
        <w:rPr>
          <w:rStyle w:val="slug-vol"/>
          <w:sz w:val="20"/>
          <w:szCs w:val="16"/>
          <w:bdr w:val="none" w:sz="0" w:space="0" w:color="auto" w:frame="1"/>
        </w:rPr>
        <w:t>31</w:t>
      </w:r>
      <w:r w:rsidRPr="000425FC">
        <w:rPr>
          <w:rStyle w:val="cit-sep"/>
          <w:sz w:val="20"/>
          <w:szCs w:val="16"/>
          <w:bdr w:val="none" w:sz="0" w:space="0" w:color="auto" w:frame="1"/>
        </w:rPr>
        <w:t>:</w:t>
      </w:r>
      <w:r w:rsidRPr="000425FC">
        <w:rPr>
          <w:rStyle w:val="slug-pages"/>
          <w:sz w:val="20"/>
          <w:szCs w:val="16"/>
          <w:bdr w:val="none" w:sz="0" w:space="0" w:color="auto" w:frame="1"/>
        </w:rPr>
        <w:t>540-541.</w:t>
      </w:r>
    </w:p>
    <w:p w:rsidR="0018074C" w:rsidRPr="000425FC" w:rsidRDefault="0018074C" w:rsidP="00EC4E25">
      <w:pPr>
        <w:pStyle w:val="NoSpacing"/>
        <w:numPr>
          <w:ilvl w:val="0"/>
          <w:numId w:val="4"/>
        </w:numPr>
        <w:suppressAutoHyphens w:val="0"/>
        <w:snapToGrid w:val="0"/>
        <w:ind w:left="425" w:hanging="425"/>
        <w:jc w:val="both"/>
        <w:rPr>
          <w:sz w:val="20"/>
          <w:szCs w:val="16"/>
        </w:rPr>
      </w:pPr>
      <w:proofErr w:type="spellStart"/>
      <w:r w:rsidRPr="000425FC">
        <w:rPr>
          <w:sz w:val="20"/>
          <w:szCs w:val="16"/>
        </w:rPr>
        <w:t>Rosnow</w:t>
      </w:r>
      <w:proofErr w:type="spellEnd"/>
      <w:r w:rsidRPr="000425FC">
        <w:rPr>
          <w:sz w:val="20"/>
          <w:szCs w:val="16"/>
        </w:rPr>
        <w:t xml:space="preserve"> </w:t>
      </w:r>
      <w:proofErr w:type="spellStart"/>
      <w:r w:rsidRPr="000425FC">
        <w:rPr>
          <w:sz w:val="20"/>
          <w:szCs w:val="16"/>
        </w:rPr>
        <w:t>R.</w:t>
      </w:r>
      <w:r w:rsidR="0071226C" w:rsidRPr="000425FC">
        <w:rPr>
          <w:sz w:val="20"/>
          <w:szCs w:val="16"/>
        </w:rPr>
        <w:t>&amp;</w:t>
      </w:r>
      <w:r w:rsidRPr="000425FC">
        <w:rPr>
          <w:sz w:val="20"/>
          <w:szCs w:val="16"/>
        </w:rPr>
        <w:t>Foster</w:t>
      </w:r>
      <w:proofErr w:type="spellEnd"/>
      <w:r w:rsidRPr="000425FC">
        <w:rPr>
          <w:sz w:val="20"/>
          <w:szCs w:val="16"/>
        </w:rPr>
        <w:t xml:space="preserve"> E. (2005). Rumor and gossip research. Psychological Science Agenda, 19(4):90-95.</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Rosnow</w:t>
      </w:r>
      <w:proofErr w:type="spellEnd"/>
      <w:r w:rsidRPr="000425FC">
        <w:rPr>
          <w:rFonts w:ascii="Times New Roman" w:eastAsia="Times New Roman" w:hAnsi="Times New Roman" w:cs="Times New Roman"/>
          <w:sz w:val="20"/>
          <w:szCs w:val="16"/>
        </w:rPr>
        <w:t>, R. (1980). Psychology of rumor reconsidered. Psychological Bulletin, 87:578-591.</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Rosnow</w:t>
      </w:r>
      <w:proofErr w:type="spellEnd"/>
      <w:r w:rsidRPr="000425FC">
        <w:rPr>
          <w:rFonts w:ascii="Times New Roman" w:eastAsia="Times New Roman" w:hAnsi="Times New Roman" w:cs="Times New Roman"/>
          <w:sz w:val="20"/>
          <w:szCs w:val="16"/>
        </w:rPr>
        <w:t xml:space="preserve">, R. (1988). Rumor as communication: A </w:t>
      </w:r>
      <w:proofErr w:type="spellStart"/>
      <w:r w:rsidRPr="000425FC">
        <w:rPr>
          <w:rFonts w:ascii="Times New Roman" w:eastAsia="Times New Roman" w:hAnsi="Times New Roman" w:cs="Times New Roman"/>
          <w:sz w:val="20"/>
          <w:szCs w:val="16"/>
        </w:rPr>
        <w:t>contextualist</w:t>
      </w:r>
      <w:proofErr w:type="spellEnd"/>
      <w:r w:rsidRPr="000425FC">
        <w:rPr>
          <w:rFonts w:ascii="Times New Roman" w:eastAsia="Times New Roman" w:hAnsi="Times New Roman" w:cs="Times New Roman"/>
          <w:sz w:val="20"/>
          <w:szCs w:val="16"/>
        </w:rPr>
        <w:t xml:space="preserve"> approach. Journal of Communication, 38:12-28.</w:t>
      </w:r>
    </w:p>
    <w:p w:rsidR="0018074C" w:rsidRPr="000425FC" w:rsidRDefault="0018074C" w:rsidP="00EC4E25">
      <w:pPr>
        <w:pStyle w:val="NoSpacing"/>
        <w:numPr>
          <w:ilvl w:val="0"/>
          <w:numId w:val="4"/>
        </w:numPr>
        <w:suppressAutoHyphens w:val="0"/>
        <w:snapToGrid w:val="0"/>
        <w:ind w:left="425" w:hanging="425"/>
        <w:jc w:val="both"/>
        <w:rPr>
          <w:sz w:val="20"/>
          <w:szCs w:val="16"/>
        </w:rPr>
      </w:pPr>
      <w:proofErr w:type="spellStart"/>
      <w:r w:rsidRPr="000425FC">
        <w:rPr>
          <w:sz w:val="20"/>
          <w:szCs w:val="16"/>
        </w:rPr>
        <w:t>Rosnow</w:t>
      </w:r>
      <w:proofErr w:type="spellEnd"/>
      <w:r w:rsidRPr="000425FC">
        <w:rPr>
          <w:sz w:val="20"/>
          <w:szCs w:val="16"/>
        </w:rPr>
        <w:t xml:space="preserve">, R. (1991). Inside rumor: A personal </w:t>
      </w:r>
      <w:proofErr w:type="spellStart"/>
      <w:r w:rsidRPr="000425FC">
        <w:rPr>
          <w:sz w:val="20"/>
          <w:szCs w:val="16"/>
        </w:rPr>
        <w:t>journey.American</w:t>
      </w:r>
      <w:proofErr w:type="spellEnd"/>
      <w:r w:rsidRPr="000425FC">
        <w:rPr>
          <w:sz w:val="20"/>
          <w:szCs w:val="16"/>
        </w:rPr>
        <w:t xml:space="preserve"> Psychologist, 46:484-496.</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Rosnow</w:t>
      </w:r>
      <w:proofErr w:type="spellEnd"/>
      <w:r w:rsidRPr="000425FC">
        <w:rPr>
          <w:rFonts w:ascii="Times New Roman" w:eastAsia="Times New Roman" w:hAnsi="Times New Roman" w:cs="Times New Roman"/>
          <w:sz w:val="20"/>
          <w:szCs w:val="16"/>
        </w:rPr>
        <w:t>, R. (2001). Rumor and gossip in interpersonal interaction and beyond: A social exchange perspective. In R. M. Kowalski (Ed.), behaving badly: Aversive behaviors in interpersonal relationships (203-232). Washington, DC: A</w:t>
      </w:r>
      <w:r w:rsidR="009263B9">
        <w:rPr>
          <w:rFonts w:ascii="Times New Roman" w:eastAsia="Times New Roman" w:hAnsi="Times New Roman" w:cs="Times New Roman"/>
          <w:sz w:val="20"/>
          <w:szCs w:val="16"/>
        </w:rPr>
        <w:t>.</w:t>
      </w:r>
      <w:r w:rsidRPr="000425FC">
        <w:rPr>
          <w:rFonts w:ascii="Times New Roman" w:eastAsia="Times New Roman" w:hAnsi="Times New Roman" w:cs="Times New Roman"/>
          <w:sz w:val="20"/>
          <w:szCs w:val="16"/>
        </w:rPr>
        <w:t xml:space="preserve"> Psychological Association.</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lastRenderedPageBreak/>
        <w:t>Rosnow</w:t>
      </w:r>
      <w:proofErr w:type="spellEnd"/>
      <w:r w:rsidRPr="000425FC">
        <w:rPr>
          <w:rFonts w:ascii="Times New Roman" w:eastAsia="Times New Roman" w:hAnsi="Times New Roman" w:cs="Times New Roman"/>
          <w:sz w:val="20"/>
          <w:szCs w:val="16"/>
        </w:rPr>
        <w:t xml:space="preserve">, R. </w:t>
      </w:r>
      <w:proofErr w:type="spellStart"/>
      <w:r w:rsidRPr="000425FC">
        <w:rPr>
          <w:rFonts w:ascii="Times New Roman" w:eastAsia="Times New Roman" w:hAnsi="Times New Roman" w:cs="Times New Roman"/>
          <w:sz w:val="20"/>
          <w:szCs w:val="16"/>
        </w:rPr>
        <w:t>L.,</w:t>
      </w:r>
      <w:r w:rsidR="0071226C" w:rsidRPr="000425FC">
        <w:rPr>
          <w:rFonts w:ascii="Times New Roman" w:eastAsia="Times New Roman" w:hAnsi="Times New Roman" w:cs="Times New Roman"/>
          <w:sz w:val="20"/>
          <w:szCs w:val="16"/>
        </w:rPr>
        <w:t>&amp;</w:t>
      </w:r>
      <w:r w:rsidRPr="000425FC">
        <w:rPr>
          <w:rFonts w:ascii="Times New Roman" w:eastAsia="Times New Roman" w:hAnsi="Times New Roman" w:cs="Times New Roman"/>
          <w:sz w:val="20"/>
          <w:szCs w:val="16"/>
        </w:rPr>
        <w:t>Fine</w:t>
      </w:r>
      <w:proofErr w:type="spellEnd"/>
      <w:r w:rsidRPr="000425FC">
        <w:rPr>
          <w:rFonts w:ascii="Times New Roman" w:eastAsia="Times New Roman" w:hAnsi="Times New Roman" w:cs="Times New Roman"/>
          <w:sz w:val="20"/>
          <w:szCs w:val="16"/>
        </w:rPr>
        <w:t>, G. A. (1976). Rumor and gossip: The social psychology of hearsay. New York: Elsevier.</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Rosnow</w:t>
      </w:r>
      <w:proofErr w:type="spellEnd"/>
      <w:r w:rsidRPr="000425FC">
        <w:rPr>
          <w:rFonts w:ascii="Times New Roman" w:eastAsia="Times New Roman" w:hAnsi="Times New Roman" w:cs="Times New Roman"/>
          <w:sz w:val="20"/>
          <w:szCs w:val="16"/>
        </w:rPr>
        <w:t xml:space="preserve">, R., Yost, </w:t>
      </w:r>
      <w:proofErr w:type="spellStart"/>
      <w:r w:rsidRPr="000425FC">
        <w:rPr>
          <w:rFonts w:ascii="Times New Roman" w:eastAsia="Times New Roman" w:hAnsi="Times New Roman" w:cs="Times New Roman"/>
          <w:sz w:val="20"/>
          <w:szCs w:val="16"/>
        </w:rPr>
        <w:t>J.,</w:t>
      </w:r>
      <w:r w:rsidR="0071226C" w:rsidRPr="000425FC">
        <w:rPr>
          <w:rFonts w:ascii="Times New Roman" w:eastAsia="Times New Roman" w:hAnsi="Times New Roman" w:cs="Times New Roman"/>
          <w:sz w:val="20"/>
          <w:szCs w:val="16"/>
        </w:rPr>
        <w:t>&amp;</w:t>
      </w:r>
      <w:r w:rsidRPr="000425FC">
        <w:rPr>
          <w:rFonts w:ascii="Times New Roman" w:eastAsia="Times New Roman" w:hAnsi="Times New Roman" w:cs="Times New Roman"/>
          <w:sz w:val="20"/>
          <w:szCs w:val="16"/>
        </w:rPr>
        <w:t>Esposito</w:t>
      </w:r>
      <w:proofErr w:type="spellEnd"/>
      <w:r w:rsidRPr="000425FC">
        <w:rPr>
          <w:rFonts w:ascii="Times New Roman" w:eastAsia="Times New Roman" w:hAnsi="Times New Roman" w:cs="Times New Roman"/>
          <w:sz w:val="20"/>
          <w:szCs w:val="16"/>
        </w:rPr>
        <w:t>, J. (1986). Belief in rumor and likelihood of rumor transmission. Language and Communication, 6:189-194.</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hAnsi="Times New Roman" w:cs="Times New Roman"/>
          <w:sz w:val="20"/>
          <w:szCs w:val="16"/>
          <w:shd w:val="clear" w:color="auto" w:fill="FFFFFF"/>
        </w:rPr>
        <w:t>Scanlon T. J. (1977). Post-disaster rumor chains: A case study. Mass Emergencies, 2(126):22–27.</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Schachter</w:t>
      </w:r>
      <w:proofErr w:type="spellEnd"/>
      <w:r w:rsidRPr="000425FC">
        <w:rPr>
          <w:rFonts w:ascii="Times New Roman" w:eastAsia="Times New Roman" w:hAnsi="Times New Roman" w:cs="Times New Roman"/>
          <w:sz w:val="20"/>
          <w:szCs w:val="16"/>
        </w:rPr>
        <w:t xml:space="preserve">, </w:t>
      </w:r>
      <w:proofErr w:type="spellStart"/>
      <w:r w:rsidRPr="000425FC">
        <w:rPr>
          <w:rFonts w:ascii="Times New Roman" w:eastAsia="Times New Roman" w:hAnsi="Times New Roman" w:cs="Times New Roman"/>
          <w:sz w:val="20"/>
          <w:szCs w:val="16"/>
        </w:rPr>
        <w:t>S.</w:t>
      </w:r>
      <w:r w:rsidR="0071226C" w:rsidRPr="000425FC">
        <w:rPr>
          <w:rFonts w:ascii="Times New Roman" w:eastAsia="Times New Roman" w:hAnsi="Times New Roman" w:cs="Times New Roman"/>
          <w:sz w:val="20"/>
          <w:szCs w:val="16"/>
        </w:rPr>
        <w:t>&amp;</w:t>
      </w:r>
      <w:r w:rsidRPr="000425FC">
        <w:rPr>
          <w:rFonts w:ascii="Times New Roman" w:eastAsia="Times New Roman" w:hAnsi="Times New Roman" w:cs="Times New Roman"/>
          <w:sz w:val="20"/>
          <w:szCs w:val="16"/>
        </w:rPr>
        <w:t>Burdick</w:t>
      </w:r>
      <w:proofErr w:type="spellEnd"/>
      <w:r w:rsidRPr="000425FC">
        <w:rPr>
          <w:rFonts w:ascii="Times New Roman" w:eastAsia="Times New Roman" w:hAnsi="Times New Roman" w:cs="Times New Roman"/>
          <w:sz w:val="20"/>
          <w:szCs w:val="16"/>
        </w:rPr>
        <w:t>, H. (1955). A field experiment on rumor transmission. Journal of Abnormal and Social Psychology, 50: 363-371.</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hAnsi="Times New Roman" w:cs="Times New Roman"/>
          <w:sz w:val="20"/>
          <w:szCs w:val="16"/>
        </w:rPr>
        <w:t>Sekiya</w:t>
      </w:r>
      <w:proofErr w:type="spellEnd"/>
      <w:r w:rsidRPr="000425FC">
        <w:rPr>
          <w:rFonts w:ascii="Times New Roman" w:hAnsi="Times New Roman" w:cs="Times New Roman"/>
          <w:sz w:val="20"/>
          <w:szCs w:val="16"/>
        </w:rPr>
        <w:t>, N. (2003). The social psychology of “harmful effects of rumors”: The reality and the mechanism of “harmful effects of rumors”, (in Japanese), Department of Social Information, Graduate School for Humanities and Social Sciences, Tokyo University.</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Shibutani</w:t>
      </w:r>
      <w:proofErr w:type="spellEnd"/>
      <w:r w:rsidRPr="000425FC">
        <w:rPr>
          <w:rFonts w:ascii="Times New Roman" w:eastAsia="Times New Roman" w:hAnsi="Times New Roman" w:cs="Times New Roman"/>
          <w:sz w:val="20"/>
          <w:szCs w:val="16"/>
        </w:rPr>
        <w:t xml:space="preserve">, T. (1966). Improvised news: A sociological study of rumor. Indianapolis, IN: </w:t>
      </w:r>
      <w:proofErr w:type="spellStart"/>
      <w:r w:rsidRPr="000425FC">
        <w:rPr>
          <w:rFonts w:ascii="Times New Roman" w:eastAsia="Times New Roman" w:hAnsi="Times New Roman" w:cs="Times New Roman"/>
          <w:sz w:val="20"/>
          <w:szCs w:val="16"/>
        </w:rPr>
        <w:t>Bobbs</w:t>
      </w:r>
      <w:proofErr w:type="spellEnd"/>
      <w:r w:rsidRPr="000425FC">
        <w:rPr>
          <w:rFonts w:ascii="Times New Roman" w:eastAsia="Times New Roman" w:hAnsi="Times New Roman" w:cs="Times New Roman"/>
          <w:sz w:val="20"/>
          <w:szCs w:val="16"/>
        </w:rPr>
        <w:t>-Merrill.</w:t>
      </w:r>
    </w:p>
    <w:p w:rsidR="0018074C" w:rsidRPr="000425FC" w:rsidRDefault="0018074C" w:rsidP="00EC4E25">
      <w:pPr>
        <w:pStyle w:val="NoSpacing"/>
        <w:numPr>
          <w:ilvl w:val="0"/>
          <w:numId w:val="4"/>
        </w:numPr>
        <w:suppressAutoHyphens w:val="0"/>
        <w:snapToGrid w:val="0"/>
        <w:ind w:left="425" w:hanging="425"/>
        <w:jc w:val="both"/>
        <w:rPr>
          <w:sz w:val="20"/>
          <w:szCs w:val="16"/>
        </w:rPr>
      </w:pPr>
      <w:r w:rsidRPr="000425FC">
        <w:rPr>
          <w:sz w:val="20"/>
          <w:szCs w:val="16"/>
        </w:rPr>
        <w:t>Smith, L. C., Lucas, K. J.,</w:t>
      </w:r>
      <w:r w:rsidR="0071226C" w:rsidRPr="000425FC">
        <w:rPr>
          <w:sz w:val="20"/>
          <w:szCs w:val="16"/>
        </w:rPr>
        <w:t>&amp;</w:t>
      </w:r>
      <w:proofErr w:type="spellStart"/>
      <w:r w:rsidRPr="000425FC">
        <w:rPr>
          <w:sz w:val="20"/>
          <w:szCs w:val="16"/>
        </w:rPr>
        <w:t>Latkin</w:t>
      </w:r>
      <w:proofErr w:type="spellEnd"/>
      <w:r w:rsidRPr="000425FC">
        <w:rPr>
          <w:sz w:val="20"/>
          <w:szCs w:val="16"/>
        </w:rPr>
        <w:t xml:space="preserve">, C. (1999). Rumor and gossip: Social discourse on HIV and </w:t>
      </w:r>
      <w:proofErr w:type="spellStart"/>
      <w:r w:rsidRPr="000425FC">
        <w:rPr>
          <w:sz w:val="20"/>
          <w:szCs w:val="16"/>
        </w:rPr>
        <w:t>A</w:t>
      </w:r>
      <w:r w:rsidR="000919C8">
        <w:rPr>
          <w:sz w:val="20"/>
          <w:szCs w:val="16"/>
        </w:rPr>
        <w:t>IDS.</w:t>
      </w:r>
      <w:r w:rsidRPr="000425FC">
        <w:rPr>
          <w:sz w:val="20"/>
          <w:szCs w:val="16"/>
        </w:rPr>
        <w:t>Anthropology</w:t>
      </w:r>
      <w:proofErr w:type="spellEnd"/>
      <w:r w:rsidRPr="000425FC">
        <w:rPr>
          <w:sz w:val="20"/>
          <w:szCs w:val="16"/>
        </w:rPr>
        <w:t xml:space="preserve"> and Medicine, 6:121-131.</w:t>
      </w:r>
    </w:p>
    <w:p w:rsidR="0018074C" w:rsidRPr="000425FC" w:rsidRDefault="0018074C" w:rsidP="00EC4E25">
      <w:pPr>
        <w:pStyle w:val="NoSpacing"/>
        <w:numPr>
          <w:ilvl w:val="0"/>
          <w:numId w:val="4"/>
        </w:numPr>
        <w:suppressAutoHyphens w:val="0"/>
        <w:snapToGrid w:val="0"/>
        <w:ind w:left="425" w:hanging="425"/>
        <w:jc w:val="both"/>
        <w:rPr>
          <w:sz w:val="20"/>
          <w:szCs w:val="16"/>
        </w:rPr>
      </w:pPr>
      <w:proofErr w:type="spellStart"/>
      <w:r w:rsidRPr="000425FC">
        <w:rPr>
          <w:sz w:val="20"/>
          <w:szCs w:val="16"/>
        </w:rPr>
        <w:t>Sommerich</w:t>
      </w:r>
      <w:proofErr w:type="spellEnd"/>
      <w:r w:rsidRPr="000425FC">
        <w:rPr>
          <w:sz w:val="20"/>
          <w:szCs w:val="16"/>
        </w:rPr>
        <w:t>, P. (2016). Naïve Denies Takeover Rumors. Classical Music, 1017:7-9.</w:t>
      </w:r>
    </w:p>
    <w:p w:rsidR="0018074C" w:rsidRPr="000425FC" w:rsidRDefault="0018074C" w:rsidP="00EC4E25">
      <w:pPr>
        <w:pStyle w:val="NoSpacing"/>
        <w:numPr>
          <w:ilvl w:val="0"/>
          <w:numId w:val="4"/>
        </w:numPr>
        <w:suppressAutoHyphens w:val="0"/>
        <w:snapToGrid w:val="0"/>
        <w:ind w:left="425" w:hanging="425"/>
        <w:jc w:val="both"/>
        <w:rPr>
          <w:sz w:val="20"/>
          <w:szCs w:val="16"/>
        </w:rPr>
      </w:pPr>
      <w:proofErr w:type="spellStart"/>
      <w:r w:rsidRPr="000425FC">
        <w:rPr>
          <w:sz w:val="20"/>
          <w:szCs w:val="16"/>
          <w:shd w:val="clear" w:color="auto" w:fill="FFFFFF"/>
        </w:rPr>
        <w:t>Starbird</w:t>
      </w:r>
      <w:proofErr w:type="spellEnd"/>
      <w:r w:rsidRPr="000425FC">
        <w:rPr>
          <w:sz w:val="20"/>
          <w:szCs w:val="16"/>
          <w:shd w:val="clear" w:color="auto" w:fill="FFFFFF"/>
        </w:rPr>
        <w:t xml:space="preserve">, K., </w:t>
      </w:r>
      <w:proofErr w:type="spellStart"/>
      <w:r w:rsidRPr="000425FC">
        <w:rPr>
          <w:sz w:val="20"/>
          <w:szCs w:val="16"/>
          <w:shd w:val="clear" w:color="auto" w:fill="FFFFFF"/>
        </w:rPr>
        <w:t>Maddock</w:t>
      </w:r>
      <w:proofErr w:type="spellEnd"/>
      <w:r w:rsidRPr="000425FC">
        <w:rPr>
          <w:sz w:val="20"/>
          <w:szCs w:val="16"/>
          <w:shd w:val="clear" w:color="auto" w:fill="FFFFFF"/>
        </w:rPr>
        <w:t xml:space="preserve">, J., Orland, M., </w:t>
      </w:r>
      <w:proofErr w:type="spellStart"/>
      <w:r w:rsidRPr="000425FC">
        <w:rPr>
          <w:sz w:val="20"/>
          <w:szCs w:val="16"/>
          <w:shd w:val="clear" w:color="auto" w:fill="FFFFFF"/>
        </w:rPr>
        <w:t>Achterman</w:t>
      </w:r>
      <w:proofErr w:type="spellEnd"/>
      <w:r w:rsidRPr="000425FC">
        <w:rPr>
          <w:sz w:val="20"/>
          <w:szCs w:val="16"/>
          <w:shd w:val="clear" w:color="auto" w:fill="FFFFFF"/>
        </w:rPr>
        <w:t xml:space="preserve">, </w:t>
      </w:r>
      <w:proofErr w:type="spellStart"/>
      <w:r w:rsidRPr="000425FC">
        <w:rPr>
          <w:sz w:val="20"/>
          <w:szCs w:val="16"/>
          <w:shd w:val="clear" w:color="auto" w:fill="FFFFFF"/>
        </w:rPr>
        <w:t>P.,</w:t>
      </w:r>
      <w:r w:rsidR="0071226C" w:rsidRPr="000425FC">
        <w:rPr>
          <w:sz w:val="20"/>
          <w:szCs w:val="16"/>
          <w:shd w:val="clear" w:color="auto" w:fill="FFFFFF"/>
        </w:rPr>
        <w:t>&amp;</w:t>
      </w:r>
      <w:r w:rsidRPr="000425FC">
        <w:rPr>
          <w:sz w:val="20"/>
          <w:szCs w:val="16"/>
          <w:shd w:val="clear" w:color="auto" w:fill="FFFFFF"/>
        </w:rPr>
        <w:t>Mason</w:t>
      </w:r>
      <w:proofErr w:type="spellEnd"/>
      <w:r w:rsidRPr="000425FC">
        <w:rPr>
          <w:sz w:val="20"/>
          <w:szCs w:val="16"/>
          <w:shd w:val="clear" w:color="auto" w:fill="FFFFFF"/>
        </w:rPr>
        <w:t xml:space="preserve">, R.M. (2014). Rumors, False Flags, and Digital Vigilantes: Misinformation on Twitter after the 2013 Boston Marathon Bombing. In: Proceedings of </w:t>
      </w:r>
      <w:proofErr w:type="spellStart"/>
      <w:r w:rsidRPr="000425FC">
        <w:rPr>
          <w:sz w:val="20"/>
          <w:szCs w:val="16"/>
          <w:shd w:val="clear" w:color="auto" w:fill="FFFFFF"/>
        </w:rPr>
        <w:t>i</w:t>
      </w:r>
      <w:r w:rsidR="00911621" w:rsidRPr="000425FC">
        <w:rPr>
          <w:sz w:val="20"/>
          <w:szCs w:val="16"/>
          <w:shd w:val="clear" w:color="auto" w:fill="FFFFFF"/>
        </w:rPr>
        <w:t>Conference,iSchools</w:t>
      </w:r>
      <w:proofErr w:type="spellEnd"/>
      <w:r w:rsidRPr="000425FC">
        <w:rPr>
          <w:sz w:val="20"/>
          <w:szCs w:val="16"/>
          <w:shd w:val="clear" w:color="auto" w:fill="FFFFFF"/>
        </w:rPr>
        <w:t>.</w:t>
      </w:r>
    </w:p>
    <w:p w:rsidR="00606D36" w:rsidRPr="000425FC" w:rsidRDefault="0018074C" w:rsidP="00EC4E25">
      <w:pPr>
        <w:pStyle w:val="ListParagraph"/>
        <w:numPr>
          <w:ilvl w:val="0"/>
          <w:numId w:val="4"/>
        </w:numPr>
        <w:shd w:val="clear" w:color="auto" w:fill="FFFFFF"/>
        <w:snapToGrid w:val="0"/>
        <w:spacing w:after="0" w:line="240" w:lineRule="auto"/>
        <w:ind w:left="425" w:hanging="425"/>
        <w:jc w:val="both"/>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Sudbury, A. (1985). The proportion of the population never hearing a rumor. Journal of Applied Probability, 22:443-446.</w:t>
      </w:r>
    </w:p>
    <w:p w:rsidR="005E154C" w:rsidRPr="000425FC" w:rsidRDefault="0018074C" w:rsidP="00EC4E25">
      <w:pPr>
        <w:pStyle w:val="ListParagraph"/>
        <w:numPr>
          <w:ilvl w:val="0"/>
          <w:numId w:val="4"/>
        </w:numPr>
        <w:shd w:val="clear" w:color="auto" w:fill="FFFFFF"/>
        <w:snapToGrid w:val="0"/>
        <w:spacing w:after="0" w:line="240" w:lineRule="auto"/>
        <w:ind w:left="425" w:hanging="425"/>
        <w:jc w:val="both"/>
        <w:rPr>
          <w:rFonts w:ascii="Times New Roman" w:eastAsia="Times New Roman" w:hAnsi="Times New Roman" w:cs="Times New Roman"/>
          <w:sz w:val="20"/>
          <w:szCs w:val="16"/>
        </w:rPr>
      </w:pPr>
      <w:proofErr w:type="spellStart"/>
      <w:r w:rsidRPr="000425FC">
        <w:rPr>
          <w:rFonts w:ascii="Times New Roman" w:hAnsi="Times New Roman" w:cs="Times New Roman"/>
          <w:sz w:val="20"/>
          <w:szCs w:val="16"/>
          <w:shd w:val="clear" w:color="auto" w:fill="FFFFFF"/>
        </w:rPr>
        <w:t>Takayasu</w:t>
      </w:r>
      <w:proofErr w:type="spellEnd"/>
      <w:r w:rsidRPr="000425FC">
        <w:rPr>
          <w:rFonts w:ascii="Times New Roman" w:hAnsi="Times New Roman" w:cs="Times New Roman"/>
          <w:sz w:val="20"/>
          <w:szCs w:val="16"/>
          <w:shd w:val="clear" w:color="auto" w:fill="FFFFFF"/>
        </w:rPr>
        <w:t>, M., Sato, K., Sano, Y., Yamada, K., Miura, W.</w:t>
      </w:r>
      <w:r w:rsidR="0071226C" w:rsidRPr="000425FC">
        <w:rPr>
          <w:rFonts w:ascii="Times New Roman" w:hAnsi="Times New Roman" w:cs="Times New Roman"/>
          <w:sz w:val="20"/>
          <w:szCs w:val="16"/>
          <w:shd w:val="clear" w:color="auto" w:fill="FFFFFF"/>
        </w:rPr>
        <w:t>&amp;</w:t>
      </w:r>
      <w:proofErr w:type="spellStart"/>
      <w:r w:rsidRPr="000425FC">
        <w:rPr>
          <w:rFonts w:ascii="Times New Roman" w:hAnsi="Times New Roman" w:cs="Times New Roman"/>
          <w:sz w:val="20"/>
          <w:szCs w:val="16"/>
          <w:shd w:val="clear" w:color="auto" w:fill="FFFFFF"/>
        </w:rPr>
        <w:t>Takayasu</w:t>
      </w:r>
      <w:proofErr w:type="spellEnd"/>
      <w:r w:rsidRPr="000425FC">
        <w:rPr>
          <w:rFonts w:ascii="Times New Roman" w:hAnsi="Times New Roman" w:cs="Times New Roman"/>
          <w:sz w:val="20"/>
          <w:szCs w:val="16"/>
          <w:shd w:val="clear" w:color="auto" w:fill="FFFFFF"/>
        </w:rPr>
        <w:t xml:space="preserve"> H. (2015). Rumor diffusion and convergence during the 3.11 earthquake: a Twitter case study. PLOS, 10:443</w:t>
      </w:r>
      <w:r w:rsidR="00D3623C">
        <w:rPr>
          <w:rFonts w:ascii="Times New Roman" w:hAnsi="Times New Roman" w:cs="Times New Roman"/>
          <w:sz w:val="20"/>
          <w:szCs w:val="16"/>
          <w:shd w:val="clear" w:color="auto" w:fill="FFFFFF"/>
        </w:rPr>
        <w:t>-</w:t>
      </w:r>
      <w:r w:rsidRPr="000425FC">
        <w:rPr>
          <w:rFonts w:ascii="Times New Roman" w:hAnsi="Times New Roman" w:cs="Times New Roman"/>
          <w:sz w:val="20"/>
          <w:szCs w:val="16"/>
          <w:shd w:val="clear" w:color="auto" w:fill="FFFFFF"/>
        </w:rPr>
        <w:t>445.</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hAnsi="Times New Roman" w:cs="Times New Roman"/>
          <w:sz w:val="20"/>
          <w:szCs w:val="16"/>
          <w:shd w:val="clear" w:color="auto" w:fill="FFFFFF"/>
        </w:rPr>
      </w:pPr>
      <w:proofErr w:type="spellStart"/>
      <w:r w:rsidRPr="000425FC">
        <w:rPr>
          <w:rFonts w:ascii="Times New Roman" w:hAnsi="Times New Roman" w:cs="Times New Roman"/>
          <w:sz w:val="20"/>
          <w:szCs w:val="16"/>
        </w:rPr>
        <w:t>Tindale</w:t>
      </w:r>
      <w:proofErr w:type="spellEnd"/>
      <w:r w:rsidRPr="000425FC">
        <w:rPr>
          <w:rFonts w:ascii="Times New Roman" w:hAnsi="Times New Roman" w:cs="Times New Roman"/>
          <w:sz w:val="20"/>
          <w:szCs w:val="16"/>
        </w:rPr>
        <w:t xml:space="preserve">, R. et al. (2015). I heard that …: do rumors affect hiring decisions? International Journal of Selection and Assessment, </w:t>
      </w:r>
      <w:r w:rsidRPr="000425FC">
        <w:rPr>
          <w:rFonts w:ascii="Times New Roman" w:hAnsi="Times New Roman" w:cs="Times New Roman"/>
          <w:sz w:val="20"/>
          <w:szCs w:val="16"/>
          <w:shd w:val="clear" w:color="auto" w:fill="FFFFFF"/>
        </w:rPr>
        <w:t>Volume 23(3): 224–236.</w:t>
      </w:r>
    </w:p>
    <w:p w:rsidR="005E154C" w:rsidRPr="000425FC" w:rsidRDefault="0018074C" w:rsidP="00EC4E25">
      <w:pPr>
        <w:pStyle w:val="ListParagraph"/>
        <w:numPr>
          <w:ilvl w:val="0"/>
          <w:numId w:val="4"/>
        </w:numPr>
        <w:shd w:val="clear" w:color="auto" w:fill="FFFFFF"/>
        <w:snapToGrid w:val="0"/>
        <w:spacing w:after="0" w:line="240" w:lineRule="auto"/>
        <w:ind w:left="425" w:hanging="425"/>
        <w:jc w:val="both"/>
        <w:rPr>
          <w:rFonts w:ascii="Times New Roman" w:eastAsia="Times New Roman" w:hAnsi="Times New Roman" w:cs="Times New Roman"/>
          <w:sz w:val="20"/>
          <w:szCs w:val="16"/>
        </w:rPr>
      </w:pPr>
      <w:proofErr w:type="spellStart"/>
      <w:r w:rsidRPr="000425FC">
        <w:rPr>
          <w:rFonts w:ascii="Times New Roman" w:eastAsia="Times New Roman" w:hAnsi="Times New Roman" w:cs="Times New Roman"/>
          <w:sz w:val="20"/>
          <w:szCs w:val="16"/>
        </w:rPr>
        <w:t>Trpevski</w:t>
      </w:r>
      <w:proofErr w:type="spellEnd"/>
      <w:r w:rsidRPr="000425FC">
        <w:rPr>
          <w:rFonts w:ascii="Times New Roman" w:eastAsia="Times New Roman" w:hAnsi="Times New Roman" w:cs="Times New Roman"/>
          <w:sz w:val="20"/>
          <w:szCs w:val="16"/>
        </w:rPr>
        <w:t>, D. (2010). Model for rumor spreading over networks. Physical Review E, 81, Article ID: 056102.</w:t>
      </w:r>
    </w:p>
    <w:p w:rsidR="0018074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Turner, P. A. (1993). I heard it through the grapevine: Rumor in African-American culture. Berkeley, CA: University of California Press.</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hAnsi="Times New Roman" w:cs="Times New Roman"/>
          <w:sz w:val="20"/>
          <w:szCs w:val="16"/>
          <w:shd w:val="clear" w:color="auto" w:fill="FFFFFF"/>
        </w:rPr>
        <w:t>Vosoughi</w:t>
      </w:r>
      <w:proofErr w:type="spellEnd"/>
      <w:r w:rsidRPr="000425FC">
        <w:rPr>
          <w:rFonts w:ascii="Times New Roman" w:hAnsi="Times New Roman" w:cs="Times New Roman"/>
          <w:sz w:val="20"/>
          <w:szCs w:val="16"/>
          <w:shd w:val="clear" w:color="auto" w:fill="FFFFFF"/>
        </w:rPr>
        <w:t xml:space="preserve">, </w:t>
      </w:r>
      <w:proofErr w:type="spellStart"/>
      <w:r w:rsidRPr="000425FC">
        <w:rPr>
          <w:rFonts w:ascii="Times New Roman" w:hAnsi="Times New Roman" w:cs="Times New Roman"/>
          <w:sz w:val="20"/>
          <w:szCs w:val="16"/>
          <w:shd w:val="clear" w:color="auto" w:fill="FFFFFF"/>
        </w:rPr>
        <w:t>S.</w:t>
      </w:r>
      <w:r w:rsidR="0071226C" w:rsidRPr="000425FC">
        <w:rPr>
          <w:rFonts w:ascii="Times New Roman" w:hAnsi="Times New Roman" w:cs="Times New Roman"/>
          <w:sz w:val="20"/>
          <w:szCs w:val="16"/>
          <w:shd w:val="clear" w:color="auto" w:fill="FFFFFF"/>
        </w:rPr>
        <w:t>&amp;</w:t>
      </w:r>
      <w:r w:rsidRPr="000425FC">
        <w:rPr>
          <w:rFonts w:ascii="Times New Roman" w:hAnsi="Times New Roman" w:cs="Times New Roman"/>
          <w:sz w:val="20"/>
          <w:szCs w:val="16"/>
          <w:shd w:val="clear" w:color="auto" w:fill="FFFFFF"/>
        </w:rPr>
        <w:t>Roy</w:t>
      </w:r>
      <w:proofErr w:type="spellEnd"/>
      <w:r w:rsidRPr="000425FC">
        <w:rPr>
          <w:rFonts w:ascii="Times New Roman" w:hAnsi="Times New Roman" w:cs="Times New Roman"/>
          <w:sz w:val="20"/>
          <w:szCs w:val="16"/>
          <w:shd w:val="clear" w:color="auto" w:fill="FFFFFF"/>
        </w:rPr>
        <w:t xml:space="preserve">, D. (2015). A Human-Machine Collaborative System for Identifying </w:t>
      </w:r>
      <w:r w:rsidRPr="000425FC">
        <w:rPr>
          <w:rFonts w:ascii="Times New Roman" w:hAnsi="Times New Roman" w:cs="Times New Roman"/>
          <w:sz w:val="20"/>
          <w:szCs w:val="16"/>
          <w:shd w:val="clear" w:color="auto" w:fill="FFFFFF"/>
        </w:rPr>
        <w:lastRenderedPageBreak/>
        <w:t>Rumors on Twitter.</w:t>
      </w:r>
      <w:r w:rsidRPr="000425FC">
        <w:rPr>
          <w:rStyle w:val="apple-converted-space"/>
          <w:rFonts w:ascii="Times New Roman" w:hAnsi="Times New Roman" w:cs="Times New Roman"/>
          <w:sz w:val="20"/>
          <w:szCs w:val="16"/>
          <w:shd w:val="clear" w:color="auto" w:fill="FFFFFF"/>
        </w:rPr>
        <w:t> </w:t>
      </w:r>
      <w:r w:rsidRPr="000425FC">
        <w:rPr>
          <w:rFonts w:ascii="Times New Roman" w:hAnsi="Times New Roman" w:cs="Times New Roman"/>
          <w:sz w:val="20"/>
          <w:szCs w:val="16"/>
          <w:shd w:val="clear" w:color="auto" w:fill="FFFFFF"/>
        </w:rPr>
        <w:t>In proceedings of the IEEE ICDM workshop on Event Analytics using Social Media Data (EASM).</w:t>
      </w:r>
      <w:r w:rsidRPr="000425FC">
        <w:rPr>
          <w:rStyle w:val="apple-converted-space"/>
          <w:rFonts w:ascii="Times New Roman" w:hAnsi="Times New Roman" w:cs="Times New Roman"/>
          <w:sz w:val="20"/>
          <w:szCs w:val="16"/>
          <w:shd w:val="clear" w:color="auto" w:fill="FFFFFF"/>
        </w:rPr>
        <w:t> </w:t>
      </w:r>
      <w:r w:rsidRPr="000425FC">
        <w:rPr>
          <w:rFonts w:ascii="Times New Roman" w:hAnsi="Times New Roman" w:cs="Times New Roman"/>
          <w:sz w:val="20"/>
          <w:szCs w:val="16"/>
          <w:shd w:val="clear" w:color="auto" w:fill="FFFFFF"/>
        </w:rPr>
        <w:t>Atlantic City, New Jersey.</w:t>
      </w:r>
    </w:p>
    <w:p w:rsid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shd w:val="clear" w:color="auto" w:fill="FFFFFF"/>
        </w:rPr>
      </w:pPr>
      <w:proofErr w:type="spellStart"/>
      <w:r w:rsidRPr="000425FC">
        <w:rPr>
          <w:rFonts w:ascii="Times New Roman" w:hAnsi="Times New Roman" w:cs="Times New Roman"/>
          <w:sz w:val="20"/>
          <w:szCs w:val="16"/>
          <w:shd w:val="clear" w:color="auto" w:fill="FFFFFF"/>
        </w:rPr>
        <w:t>Walia</w:t>
      </w:r>
      <w:proofErr w:type="spellEnd"/>
      <w:r w:rsidRPr="000425FC">
        <w:rPr>
          <w:rFonts w:ascii="Times New Roman" w:hAnsi="Times New Roman" w:cs="Times New Roman"/>
          <w:sz w:val="20"/>
          <w:szCs w:val="16"/>
          <w:shd w:val="clear" w:color="auto" w:fill="FFFFFF"/>
        </w:rPr>
        <w:t xml:space="preserve">, </w:t>
      </w:r>
      <w:proofErr w:type="spellStart"/>
      <w:r w:rsidRPr="000425FC">
        <w:rPr>
          <w:rFonts w:ascii="Times New Roman" w:hAnsi="Times New Roman" w:cs="Times New Roman"/>
          <w:sz w:val="20"/>
          <w:szCs w:val="16"/>
          <w:shd w:val="clear" w:color="auto" w:fill="FFFFFF"/>
        </w:rPr>
        <w:t>R.</w:t>
      </w:r>
      <w:r w:rsidR="0071226C" w:rsidRPr="000425FC">
        <w:rPr>
          <w:rFonts w:ascii="Times New Roman" w:hAnsi="Times New Roman" w:cs="Times New Roman"/>
          <w:sz w:val="20"/>
          <w:szCs w:val="16"/>
          <w:shd w:val="clear" w:color="auto" w:fill="FFFFFF"/>
        </w:rPr>
        <w:t>&amp;</w:t>
      </w:r>
      <w:r w:rsidRPr="000425FC">
        <w:rPr>
          <w:rStyle w:val="apple-converted-space"/>
          <w:rFonts w:ascii="Times New Roman" w:hAnsi="Times New Roman" w:cs="Times New Roman"/>
          <w:sz w:val="20"/>
          <w:szCs w:val="16"/>
          <w:shd w:val="clear" w:color="auto" w:fill="FFFFFF"/>
        </w:rPr>
        <w:t>Bhatia</w:t>
      </w:r>
      <w:proofErr w:type="spellEnd"/>
      <w:r w:rsidRPr="000425FC">
        <w:rPr>
          <w:rStyle w:val="apple-converted-space"/>
          <w:rFonts w:ascii="Times New Roman" w:hAnsi="Times New Roman" w:cs="Times New Roman"/>
          <w:sz w:val="20"/>
          <w:szCs w:val="16"/>
          <w:shd w:val="clear" w:color="auto" w:fill="FFFFFF"/>
        </w:rPr>
        <w:t>, </w:t>
      </w:r>
      <w:r w:rsidRPr="000425FC">
        <w:rPr>
          <w:rFonts w:ascii="Times New Roman" w:hAnsi="Times New Roman" w:cs="Times New Roman"/>
          <w:sz w:val="20"/>
          <w:szCs w:val="16"/>
          <w:shd w:val="clear" w:color="auto" w:fill="FFFFFF"/>
        </w:rPr>
        <w:t>M. (2016).</w:t>
      </w:r>
      <w:r w:rsidRPr="000425FC">
        <w:rPr>
          <w:rFonts w:ascii="Times New Roman" w:hAnsi="Times New Roman" w:cs="Times New Roman"/>
          <w:sz w:val="20"/>
          <w:szCs w:val="16"/>
        </w:rPr>
        <w:t xml:space="preserve">Modeling Rumors in Twitter: an Overview. </w:t>
      </w:r>
      <w:r w:rsidRPr="000425FC">
        <w:rPr>
          <w:rStyle w:val="apple-converted-space"/>
          <w:rFonts w:ascii="Times New Roman" w:hAnsi="Times New Roman" w:cs="Times New Roman"/>
          <w:sz w:val="20"/>
          <w:szCs w:val="16"/>
          <w:shd w:val="clear" w:color="auto" w:fill="FFFFFF"/>
        </w:rPr>
        <w:t> </w:t>
      </w:r>
      <w:hyperlink r:id="rId52" w:history="1">
        <w:r w:rsidRPr="000425FC">
          <w:rPr>
            <w:rStyle w:val="Hyperlink"/>
            <w:rFonts w:ascii="Times New Roman" w:hAnsi="Times New Roman" w:cs="Times New Roman"/>
            <w:color w:val="auto"/>
            <w:sz w:val="20"/>
            <w:szCs w:val="16"/>
            <w:u w:val="none"/>
            <w:shd w:val="clear" w:color="auto" w:fill="FFFFFF"/>
          </w:rPr>
          <w:t>International Journal of Rough Sets and Data Analysis (IJRSDA)</w:t>
        </w:r>
      </w:hyperlink>
      <w:r w:rsidRPr="000425FC">
        <w:rPr>
          <w:rFonts w:ascii="Times New Roman" w:hAnsi="Times New Roman" w:cs="Times New Roman"/>
          <w:sz w:val="20"/>
          <w:szCs w:val="16"/>
        </w:rPr>
        <w:t>,</w:t>
      </w:r>
      <w:r w:rsidRPr="000425FC">
        <w:rPr>
          <w:rFonts w:ascii="Times New Roman" w:hAnsi="Times New Roman" w:cs="Times New Roman"/>
          <w:sz w:val="20"/>
          <w:szCs w:val="16"/>
          <w:shd w:val="clear" w:color="auto" w:fill="FFFFFF"/>
        </w:rPr>
        <w:t>3(4): 22-2</w:t>
      </w:r>
      <w:r w:rsidR="000425FC" w:rsidRPr="000425FC">
        <w:rPr>
          <w:rFonts w:ascii="Times New Roman" w:hAnsi="Times New Roman" w:cs="Times New Roman"/>
          <w:sz w:val="20"/>
          <w:szCs w:val="16"/>
          <w:shd w:val="clear" w:color="auto" w:fill="FFFFFF"/>
        </w:rPr>
        <w:t>4</w:t>
      </w:r>
      <w:r w:rsidR="000425FC">
        <w:rPr>
          <w:rFonts w:ascii="Times New Roman" w:hAnsi="Times New Roman" w:cs="Times New Roman"/>
          <w:sz w:val="20"/>
          <w:szCs w:val="16"/>
          <w:shd w:val="clear" w:color="auto" w:fill="FFFFFF"/>
        </w:rPr>
        <w:t>.</w:t>
      </w:r>
    </w:p>
    <w:p w:rsidR="0018074C" w:rsidRPr="000425FC" w:rsidRDefault="0018074C" w:rsidP="00EC4E25">
      <w:pPr>
        <w:pStyle w:val="ListParagraph"/>
        <w:numPr>
          <w:ilvl w:val="0"/>
          <w:numId w:val="4"/>
        </w:numPr>
        <w:shd w:val="clear" w:color="auto" w:fill="FFFFFF"/>
        <w:snapToGrid w:val="0"/>
        <w:spacing w:after="0" w:line="240" w:lineRule="auto"/>
        <w:ind w:left="425" w:hanging="425"/>
        <w:jc w:val="both"/>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Watson, R. (1987). On the size of a rumors. Stochastic Processes and Their Applications, 1:141-149.</w:t>
      </w:r>
    </w:p>
    <w:p w:rsidR="0018074C" w:rsidRPr="000425FC" w:rsidRDefault="0018074C" w:rsidP="00EC4E25">
      <w:pPr>
        <w:pStyle w:val="ListParagraph"/>
        <w:numPr>
          <w:ilvl w:val="0"/>
          <w:numId w:val="4"/>
        </w:numPr>
        <w:snapToGrid w:val="0"/>
        <w:spacing w:after="0" w:line="240" w:lineRule="auto"/>
        <w:ind w:left="425" w:hanging="425"/>
        <w:jc w:val="both"/>
        <w:textAlignment w:val="baseline"/>
        <w:rPr>
          <w:rFonts w:ascii="Times New Roman" w:eastAsia="Times New Roman" w:hAnsi="Times New Roman" w:cs="Times New Roman"/>
          <w:sz w:val="20"/>
          <w:szCs w:val="16"/>
        </w:rPr>
      </w:pPr>
      <w:r w:rsidRPr="000425FC">
        <w:rPr>
          <w:rFonts w:ascii="Times New Roman" w:eastAsia="Times New Roman" w:hAnsi="Times New Roman" w:cs="Times New Roman"/>
          <w:sz w:val="20"/>
          <w:szCs w:val="16"/>
        </w:rPr>
        <w:t>Wert, S. R.</w:t>
      </w:r>
      <w:r w:rsidR="0071226C" w:rsidRPr="000425FC">
        <w:rPr>
          <w:rFonts w:ascii="Times New Roman" w:eastAsia="Times New Roman" w:hAnsi="Times New Roman" w:cs="Times New Roman"/>
          <w:sz w:val="20"/>
          <w:szCs w:val="16"/>
        </w:rPr>
        <w:t>&amp;</w:t>
      </w:r>
      <w:proofErr w:type="spellStart"/>
      <w:r w:rsidRPr="000425FC">
        <w:rPr>
          <w:rFonts w:ascii="Times New Roman" w:eastAsia="Times New Roman" w:hAnsi="Times New Roman" w:cs="Times New Roman"/>
          <w:sz w:val="20"/>
          <w:szCs w:val="16"/>
        </w:rPr>
        <w:t>Salovey</w:t>
      </w:r>
      <w:proofErr w:type="spellEnd"/>
      <w:r w:rsidRPr="000425FC">
        <w:rPr>
          <w:rFonts w:ascii="Times New Roman" w:eastAsia="Times New Roman" w:hAnsi="Times New Roman" w:cs="Times New Roman"/>
          <w:sz w:val="20"/>
          <w:szCs w:val="16"/>
        </w:rPr>
        <w:t>, P. (2004b). Introduction to the special issue on gossip. Review of General Psychology, 8:76-77.</w:t>
      </w:r>
    </w:p>
    <w:p w:rsidR="0018074C" w:rsidRPr="000425FC" w:rsidRDefault="0018074C" w:rsidP="00EC4E25">
      <w:pPr>
        <w:pStyle w:val="ListParagraph"/>
        <w:numPr>
          <w:ilvl w:val="0"/>
          <w:numId w:val="4"/>
        </w:numPr>
        <w:tabs>
          <w:tab w:val="left" w:pos="142"/>
        </w:tabs>
        <w:snapToGrid w:val="0"/>
        <w:spacing w:after="0" w:line="240" w:lineRule="auto"/>
        <w:ind w:left="425" w:hanging="425"/>
        <w:jc w:val="both"/>
        <w:rPr>
          <w:rFonts w:ascii="Times New Roman" w:hAnsi="Times New Roman" w:cs="Times New Roman"/>
          <w:sz w:val="20"/>
          <w:szCs w:val="16"/>
        </w:rPr>
      </w:pPr>
      <w:r w:rsidRPr="000425FC">
        <w:rPr>
          <w:rFonts w:ascii="Times New Roman" w:hAnsi="Times New Roman" w:cs="Times New Roman"/>
          <w:sz w:val="20"/>
          <w:szCs w:val="16"/>
        </w:rPr>
        <w:t>Wilson, A. (2015). An Epidemic of Rumors: How Stories Shape Our Perceptions of Disease. Western Folklore, 74(3): 378-379.</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r w:rsidRPr="000425FC">
        <w:rPr>
          <w:rFonts w:ascii="Times New Roman" w:hAnsi="Times New Roman" w:cs="Times New Roman"/>
          <w:sz w:val="20"/>
          <w:szCs w:val="16"/>
        </w:rPr>
        <w:t>Yoshino, A. (2012). An estimation of the damage caused by “harmful rumors. Graduate School of Global Environmental Studies, Kyoto University.</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hAnsi="Times New Roman" w:cs="Times New Roman"/>
          <w:sz w:val="20"/>
          <w:szCs w:val="16"/>
        </w:rPr>
        <w:t>Zheltukhina</w:t>
      </w:r>
      <w:proofErr w:type="spellEnd"/>
      <w:r w:rsidRPr="000425FC">
        <w:rPr>
          <w:rFonts w:ascii="Times New Roman" w:hAnsi="Times New Roman" w:cs="Times New Roman"/>
          <w:sz w:val="20"/>
          <w:szCs w:val="16"/>
        </w:rPr>
        <w:t xml:space="preserve"> M. R., </w:t>
      </w:r>
      <w:proofErr w:type="spellStart"/>
      <w:r w:rsidRPr="000425FC">
        <w:rPr>
          <w:rFonts w:ascii="Times New Roman" w:hAnsi="Times New Roman" w:cs="Times New Roman"/>
          <w:sz w:val="20"/>
          <w:szCs w:val="16"/>
        </w:rPr>
        <w:t>Slyshkinb</w:t>
      </w:r>
      <w:proofErr w:type="spellEnd"/>
      <w:r w:rsidRPr="000425FC">
        <w:rPr>
          <w:rFonts w:ascii="Times New Roman" w:hAnsi="Times New Roman" w:cs="Times New Roman"/>
          <w:sz w:val="20"/>
          <w:szCs w:val="16"/>
        </w:rPr>
        <w:t xml:space="preserve">, G. G., </w:t>
      </w:r>
      <w:proofErr w:type="spellStart"/>
      <w:r w:rsidRPr="000425FC">
        <w:rPr>
          <w:rFonts w:ascii="Times New Roman" w:hAnsi="Times New Roman" w:cs="Times New Roman"/>
          <w:sz w:val="20"/>
          <w:szCs w:val="16"/>
        </w:rPr>
        <w:t>Ponomarenkoc</w:t>
      </w:r>
      <w:proofErr w:type="spellEnd"/>
      <w:r w:rsidRPr="000425FC">
        <w:rPr>
          <w:rFonts w:ascii="Times New Roman" w:hAnsi="Times New Roman" w:cs="Times New Roman"/>
          <w:sz w:val="20"/>
          <w:szCs w:val="16"/>
        </w:rPr>
        <w:t xml:space="preserve">, E. B., </w:t>
      </w:r>
      <w:proofErr w:type="spellStart"/>
      <w:r w:rsidRPr="000425FC">
        <w:rPr>
          <w:rFonts w:ascii="Times New Roman" w:hAnsi="Times New Roman" w:cs="Times New Roman"/>
          <w:sz w:val="20"/>
          <w:szCs w:val="16"/>
        </w:rPr>
        <w:t>Busyginaa</w:t>
      </w:r>
      <w:proofErr w:type="spellEnd"/>
      <w:r w:rsidRPr="000425FC">
        <w:rPr>
          <w:rFonts w:ascii="Times New Roman" w:hAnsi="Times New Roman" w:cs="Times New Roman"/>
          <w:sz w:val="20"/>
          <w:szCs w:val="16"/>
        </w:rPr>
        <w:t xml:space="preserve">, M. V. and </w:t>
      </w:r>
      <w:proofErr w:type="spellStart"/>
      <w:r w:rsidRPr="000425FC">
        <w:rPr>
          <w:rFonts w:ascii="Times New Roman" w:hAnsi="Times New Roman" w:cs="Times New Roman"/>
          <w:sz w:val="20"/>
          <w:szCs w:val="16"/>
        </w:rPr>
        <w:t>Omelchenkod</w:t>
      </w:r>
      <w:proofErr w:type="spellEnd"/>
      <w:r w:rsidRPr="000425FC">
        <w:rPr>
          <w:rFonts w:ascii="Times New Roman" w:hAnsi="Times New Roman" w:cs="Times New Roman"/>
          <w:sz w:val="20"/>
          <w:szCs w:val="16"/>
        </w:rPr>
        <w:t xml:space="preserve"> A. V. (2016). Role of Media Rumors in the Modern Society. International Journal of </w:t>
      </w:r>
      <w:proofErr w:type="spellStart"/>
      <w:r w:rsidRPr="000425FC">
        <w:rPr>
          <w:rFonts w:ascii="Times New Roman" w:hAnsi="Times New Roman" w:cs="Times New Roman"/>
          <w:sz w:val="20"/>
          <w:szCs w:val="16"/>
        </w:rPr>
        <w:t>Environmental</w:t>
      </w:r>
      <w:r w:rsidR="0071226C" w:rsidRPr="000425FC">
        <w:rPr>
          <w:rFonts w:ascii="Times New Roman" w:hAnsi="Times New Roman" w:cs="Times New Roman"/>
          <w:sz w:val="20"/>
          <w:szCs w:val="16"/>
        </w:rPr>
        <w:t>&amp;</w:t>
      </w:r>
      <w:r w:rsidRPr="000425FC">
        <w:rPr>
          <w:rFonts w:ascii="Times New Roman" w:hAnsi="Times New Roman" w:cs="Times New Roman"/>
          <w:sz w:val="20"/>
          <w:szCs w:val="16"/>
        </w:rPr>
        <w:t>Science</w:t>
      </w:r>
      <w:proofErr w:type="spellEnd"/>
      <w:r w:rsidRPr="000425FC">
        <w:rPr>
          <w:rFonts w:ascii="Times New Roman" w:hAnsi="Times New Roman" w:cs="Times New Roman"/>
          <w:sz w:val="20"/>
          <w:szCs w:val="16"/>
        </w:rPr>
        <w:t xml:space="preserve"> Education, 11(17):10581- 10589.</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hAnsi="Times New Roman" w:cs="Times New Roman"/>
          <w:sz w:val="20"/>
          <w:szCs w:val="16"/>
        </w:rPr>
        <w:t>Zheltukhina</w:t>
      </w:r>
      <w:proofErr w:type="spellEnd"/>
      <w:r w:rsidRPr="000425FC">
        <w:rPr>
          <w:rFonts w:ascii="Times New Roman" w:hAnsi="Times New Roman" w:cs="Times New Roman"/>
          <w:sz w:val="20"/>
          <w:szCs w:val="16"/>
        </w:rPr>
        <w:t>, M.R.</w:t>
      </w:r>
      <w:r w:rsidR="0071226C" w:rsidRPr="000425FC">
        <w:rPr>
          <w:rFonts w:ascii="Times New Roman" w:hAnsi="Times New Roman" w:cs="Times New Roman"/>
          <w:sz w:val="20"/>
          <w:szCs w:val="16"/>
        </w:rPr>
        <w:t>&amp;</w:t>
      </w:r>
      <w:proofErr w:type="spellStart"/>
      <w:r w:rsidRPr="000425FC">
        <w:rPr>
          <w:rFonts w:ascii="Times New Roman" w:hAnsi="Times New Roman" w:cs="Times New Roman"/>
          <w:sz w:val="20"/>
          <w:szCs w:val="16"/>
        </w:rPr>
        <w:t>Omelchenko</w:t>
      </w:r>
      <w:proofErr w:type="spellEnd"/>
      <w:r w:rsidRPr="000425FC">
        <w:rPr>
          <w:rFonts w:ascii="Times New Roman" w:hAnsi="Times New Roman" w:cs="Times New Roman"/>
          <w:sz w:val="20"/>
          <w:szCs w:val="16"/>
        </w:rPr>
        <w:t>, A.V. (2011). Rumors functions in the modern media discourse. Horizons of Modern Philology, 3:35-40.</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hAnsi="Times New Roman" w:cs="Times New Roman"/>
          <w:sz w:val="20"/>
          <w:szCs w:val="16"/>
        </w:rPr>
        <w:t>Zheltukhina</w:t>
      </w:r>
      <w:proofErr w:type="spellEnd"/>
      <w:r w:rsidRPr="000425FC">
        <w:rPr>
          <w:rFonts w:ascii="Times New Roman" w:hAnsi="Times New Roman" w:cs="Times New Roman"/>
          <w:sz w:val="20"/>
          <w:szCs w:val="16"/>
        </w:rPr>
        <w:t>, M.R.</w:t>
      </w:r>
      <w:r w:rsidR="0071226C" w:rsidRPr="000425FC">
        <w:rPr>
          <w:rFonts w:ascii="Times New Roman" w:hAnsi="Times New Roman" w:cs="Times New Roman"/>
          <w:sz w:val="20"/>
          <w:szCs w:val="16"/>
        </w:rPr>
        <w:t>&amp;</w:t>
      </w:r>
      <w:proofErr w:type="spellStart"/>
      <w:r w:rsidRPr="000425FC">
        <w:rPr>
          <w:rFonts w:ascii="Times New Roman" w:hAnsi="Times New Roman" w:cs="Times New Roman"/>
          <w:sz w:val="20"/>
          <w:szCs w:val="16"/>
        </w:rPr>
        <w:t>Razmerova</w:t>
      </w:r>
      <w:proofErr w:type="spellEnd"/>
      <w:r w:rsidRPr="000425FC">
        <w:rPr>
          <w:rFonts w:ascii="Times New Roman" w:hAnsi="Times New Roman" w:cs="Times New Roman"/>
          <w:sz w:val="20"/>
          <w:szCs w:val="16"/>
        </w:rPr>
        <w:t>, K.V. (2010). Rumors as a form of spontaneous information transfer in modern mass communication: Changing communication in the changing world. Volgograd: VAGS, 92-93.</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r w:rsidRPr="000425FC">
        <w:rPr>
          <w:rFonts w:ascii="Times New Roman" w:eastAsia="Times New Roman" w:hAnsi="Times New Roman" w:cs="Times New Roman"/>
          <w:sz w:val="20"/>
          <w:szCs w:val="16"/>
        </w:rPr>
        <w:t xml:space="preserve">Zhu, Z., Liu, </w:t>
      </w:r>
      <w:proofErr w:type="spellStart"/>
      <w:r w:rsidRPr="000425FC">
        <w:rPr>
          <w:rFonts w:ascii="Times New Roman" w:eastAsia="Times New Roman" w:hAnsi="Times New Roman" w:cs="Times New Roman"/>
          <w:sz w:val="20"/>
          <w:szCs w:val="16"/>
        </w:rPr>
        <w:t>F.</w:t>
      </w:r>
      <w:r w:rsidR="0071226C" w:rsidRPr="000425FC">
        <w:rPr>
          <w:rFonts w:ascii="Times New Roman" w:eastAsia="Times New Roman" w:hAnsi="Times New Roman" w:cs="Times New Roman"/>
          <w:sz w:val="20"/>
          <w:szCs w:val="16"/>
        </w:rPr>
        <w:t>&amp;</w:t>
      </w:r>
      <w:r w:rsidRPr="000425FC">
        <w:rPr>
          <w:rFonts w:ascii="Times New Roman" w:eastAsia="Times New Roman" w:hAnsi="Times New Roman" w:cs="Times New Roman"/>
          <w:sz w:val="20"/>
          <w:szCs w:val="16"/>
        </w:rPr>
        <w:t>Liao</w:t>
      </w:r>
      <w:proofErr w:type="spellEnd"/>
      <w:r w:rsidRPr="000425FC">
        <w:rPr>
          <w:rFonts w:ascii="Times New Roman" w:eastAsia="Times New Roman" w:hAnsi="Times New Roman" w:cs="Times New Roman"/>
          <w:sz w:val="20"/>
          <w:szCs w:val="16"/>
        </w:rPr>
        <w:t>, D. (2012). Rumor Spreading and Degree-Related Preference Mech</w:t>
      </w:r>
      <w:r w:rsidR="000919C8">
        <w:rPr>
          <w:rFonts w:ascii="Times New Roman" w:eastAsia="Times New Roman" w:hAnsi="Times New Roman" w:cs="Times New Roman"/>
          <w:sz w:val="20"/>
          <w:szCs w:val="16"/>
        </w:rPr>
        <w:t xml:space="preserve">anism on a Small-World </w:t>
      </w:r>
      <w:proofErr w:type="spellStart"/>
      <w:r w:rsidR="000919C8">
        <w:rPr>
          <w:rFonts w:ascii="Times New Roman" w:eastAsia="Times New Roman" w:hAnsi="Times New Roman" w:cs="Times New Roman"/>
          <w:sz w:val="20"/>
          <w:szCs w:val="16"/>
        </w:rPr>
        <w:t>Network.</w:t>
      </w:r>
      <w:r w:rsidRPr="000425FC">
        <w:rPr>
          <w:rFonts w:ascii="Times New Roman" w:eastAsia="Times New Roman" w:hAnsi="Times New Roman" w:cs="Times New Roman"/>
          <w:sz w:val="20"/>
          <w:szCs w:val="16"/>
        </w:rPr>
        <w:t>Sociology</w:t>
      </w:r>
      <w:proofErr w:type="spellEnd"/>
      <w:r w:rsidRPr="000425FC">
        <w:rPr>
          <w:rFonts w:ascii="Times New Roman" w:eastAsia="Times New Roman" w:hAnsi="Times New Roman" w:cs="Times New Roman"/>
          <w:sz w:val="20"/>
          <w:szCs w:val="16"/>
        </w:rPr>
        <w:t xml:space="preserve"> Mind, 2:477-481.</w:t>
      </w:r>
    </w:p>
    <w:p w:rsidR="0018074C" w:rsidRPr="000425FC"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hAnsi="Times New Roman" w:cs="Times New Roman"/>
          <w:sz w:val="20"/>
          <w:szCs w:val="16"/>
          <w:shd w:val="clear" w:color="auto" w:fill="FFFFFF"/>
        </w:rPr>
        <w:t>Zubiaga</w:t>
      </w:r>
      <w:proofErr w:type="spellEnd"/>
      <w:r w:rsidRPr="000425FC">
        <w:rPr>
          <w:rFonts w:ascii="Times New Roman" w:hAnsi="Times New Roman" w:cs="Times New Roman"/>
          <w:sz w:val="20"/>
          <w:szCs w:val="16"/>
          <w:shd w:val="clear" w:color="auto" w:fill="FFFFFF"/>
        </w:rPr>
        <w:t xml:space="preserve"> A, </w:t>
      </w:r>
      <w:proofErr w:type="spellStart"/>
      <w:r w:rsidRPr="000425FC">
        <w:rPr>
          <w:rFonts w:ascii="Times New Roman" w:hAnsi="Times New Roman" w:cs="Times New Roman"/>
          <w:sz w:val="20"/>
          <w:szCs w:val="16"/>
          <w:shd w:val="clear" w:color="auto" w:fill="FFFFFF"/>
        </w:rPr>
        <w:t>Liakata</w:t>
      </w:r>
      <w:proofErr w:type="spellEnd"/>
      <w:r w:rsidRPr="000425FC">
        <w:rPr>
          <w:rFonts w:ascii="Times New Roman" w:hAnsi="Times New Roman" w:cs="Times New Roman"/>
          <w:sz w:val="20"/>
          <w:szCs w:val="16"/>
          <w:shd w:val="clear" w:color="auto" w:fill="FFFFFF"/>
        </w:rPr>
        <w:t xml:space="preserve"> M, Procter R, </w:t>
      </w:r>
      <w:proofErr w:type="spellStart"/>
      <w:r w:rsidRPr="000425FC">
        <w:rPr>
          <w:rFonts w:ascii="Times New Roman" w:hAnsi="Times New Roman" w:cs="Times New Roman"/>
          <w:sz w:val="20"/>
          <w:szCs w:val="16"/>
          <w:shd w:val="clear" w:color="auto" w:fill="FFFFFF"/>
        </w:rPr>
        <w:t>Bontcheva</w:t>
      </w:r>
      <w:proofErr w:type="spellEnd"/>
      <w:r w:rsidRPr="000425FC">
        <w:rPr>
          <w:rFonts w:ascii="Times New Roman" w:hAnsi="Times New Roman" w:cs="Times New Roman"/>
          <w:sz w:val="20"/>
          <w:szCs w:val="16"/>
          <w:shd w:val="clear" w:color="auto" w:fill="FFFFFF"/>
        </w:rPr>
        <w:t xml:space="preserve"> K,</w:t>
      </w:r>
      <w:r w:rsidR="0071226C" w:rsidRPr="000425FC">
        <w:rPr>
          <w:rFonts w:ascii="Times New Roman" w:hAnsi="Times New Roman" w:cs="Times New Roman"/>
          <w:sz w:val="20"/>
          <w:szCs w:val="16"/>
          <w:shd w:val="clear" w:color="auto" w:fill="FFFFFF"/>
        </w:rPr>
        <w:t>&amp;</w:t>
      </w:r>
      <w:proofErr w:type="spellStart"/>
      <w:r w:rsidRPr="000425FC">
        <w:rPr>
          <w:rFonts w:ascii="Times New Roman" w:hAnsi="Times New Roman" w:cs="Times New Roman"/>
          <w:sz w:val="20"/>
          <w:szCs w:val="16"/>
          <w:shd w:val="clear" w:color="auto" w:fill="FFFFFF"/>
        </w:rPr>
        <w:t>Tolmie</w:t>
      </w:r>
      <w:proofErr w:type="spellEnd"/>
      <w:r w:rsidRPr="000425FC">
        <w:rPr>
          <w:rFonts w:ascii="Times New Roman" w:hAnsi="Times New Roman" w:cs="Times New Roman"/>
          <w:sz w:val="20"/>
          <w:szCs w:val="16"/>
          <w:shd w:val="clear" w:color="auto" w:fill="FFFFFF"/>
        </w:rPr>
        <w:t xml:space="preserve"> P. (2015) Crowdsourcing the Annotation of </w:t>
      </w:r>
      <w:proofErr w:type="spellStart"/>
      <w:r w:rsidRPr="000425FC">
        <w:rPr>
          <w:rFonts w:ascii="Times New Roman" w:hAnsi="Times New Roman" w:cs="Times New Roman"/>
          <w:sz w:val="20"/>
          <w:szCs w:val="16"/>
          <w:shd w:val="clear" w:color="auto" w:fill="FFFFFF"/>
        </w:rPr>
        <w:t>Rumourous</w:t>
      </w:r>
      <w:proofErr w:type="spellEnd"/>
      <w:r w:rsidRPr="000425FC">
        <w:rPr>
          <w:rFonts w:ascii="Times New Roman" w:hAnsi="Times New Roman" w:cs="Times New Roman"/>
          <w:sz w:val="20"/>
          <w:szCs w:val="16"/>
          <w:shd w:val="clear" w:color="auto" w:fill="FFFFFF"/>
        </w:rPr>
        <w:t xml:space="preserve"> Conversations in Social Media. In: Proceedings of the World Wide Web Conference Companion. Web Science Track.</w:t>
      </w:r>
    </w:p>
    <w:p w:rsidR="0071226C" w:rsidRPr="000919C8" w:rsidRDefault="0018074C"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pPr>
      <w:proofErr w:type="spellStart"/>
      <w:r w:rsidRPr="000425FC">
        <w:rPr>
          <w:rFonts w:ascii="Times New Roman" w:hAnsi="Times New Roman" w:cs="Times New Roman"/>
          <w:sz w:val="20"/>
          <w:szCs w:val="16"/>
        </w:rPr>
        <w:t>Zubiaga</w:t>
      </w:r>
      <w:proofErr w:type="spellEnd"/>
      <w:r w:rsidRPr="000425FC">
        <w:rPr>
          <w:rFonts w:ascii="Times New Roman" w:hAnsi="Times New Roman" w:cs="Times New Roman"/>
          <w:sz w:val="20"/>
          <w:szCs w:val="16"/>
        </w:rPr>
        <w:t xml:space="preserve"> A, </w:t>
      </w:r>
      <w:proofErr w:type="spellStart"/>
      <w:r w:rsidRPr="000425FC">
        <w:rPr>
          <w:rFonts w:ascii="Times New Roman" w:hAnsi="Times New Roman" w:cs="Times New Roman"/>
          <w:sz w:val="20"/>
          <w:szCs w:val="16"/>
        </w:rPr>
        <w:t>Liakata</w:t>
      </w:r>
      <w:proofErr w:type="spellEnd"/>
      <w:r w:rsidRPr="000425FC">
        <w:rPr>
          <w:rFonts w:ascii="Times New Roman" w:hAnsi="Times New Roman" w:cs="Times New Roman"/>
          <w:sz w:val="20"/>
          <w:szCs w:val="16"/>
        </w:rPr>
        <w:t xml:space="preserve"> M, Procter R, </w:t>
      </w:r>
      <w:proofErr w:type="spellStart"/>
      <w:r w:rsidRPr="000425FC">
        <w:rPr>
          <w:rFonts w:ascii="Times New Roman" w:hAnsi="Times New Roman" w:cs="Times New Roman"/>
          <w:sz w:val="20"/>
          <w:szCs w:val="16"/>
        </w:rPr>
        <w:t>Bontcheva</w:t>
      </w:r>
      <w:proofErr w:type="spellEnd"/>
      <w:r w:rsidRPr="000425FC">
        <w:rPr>
          <w:rFonts w:ascii="Times New Roman" w:hAnsi="Times New Roman" w:cs="Times New Roman"/>
          <w:sz w:val="20"/>
          <w:szCs w:val="16"/>
        </w:rPr>
        <w:t xml:space="preserve"> K,</w:t>
      </w:r>
      <w:r w:rsidR="0071226C" w:rsidRPr="000425FC">
        <w:rPr>
          <w:rFonts w:ascii="Times New Roman" w:hAnsi="Times New Roman" w:cs="Times New Roman"/>
          <w:sz w:val="20"/>
          <w:szCs w:val="16"/>
        </w:rPr>
        <w:t>&amp;</w:t>
      </w:r>
      <w:proofErr w:type="spellStart"/>
      <w:r w:rsidRPr="000425FC">
        <w:rPr>
          <w:rFonts w:ascii="Times New Roman" w:hAnsi="Times New Roman" w:cs="Times New Roman"/>
          <w:sz w:val="20"/>
          <w:szCs w:val="16"/>
        </w:rPr>
        <w:t>Tolmie</w:t>
      </w:r>
      <w:proofErr w:type="spellEnd"/>
      <w:r w:rsidRPr="000425FC">
        <w:rPr>
          <w:rFonts w:ascii="Times New Roman" w:hAnsi="Times New Roman" w:cs="Times New Roman"/>
          <w:sz w:val="20"/>
          <w:szCs w:val="16"/>
        </w:rPr>
        <w:t xml:space="preserve"> P. (2015). Towards Detecting Rumors in Social Media. Proceedings of the AAAI Workshop on AI for Cities.</w:t>
      </w:r>
    </w:p>
    <w:p w:rsidR="000919C8" w:rsidRPr="000425FC" w:rsidRDefault="000919C8" w:rsidP="00EC4E25">
      <w:pPr>
        <w:pStyle w:val="ListParagraph"/>
        <w:numPr>
          <w:ilvl w:val="0"/>
          <w:numId w:val="4"/>
        </w:numPr>
        <w:snapToGrid w:val="0"/>
        <w:spacing w:after="0" w:line="240" w:lineRule="auto"/>
        <w:ind w:left="425" w:hanging="425"/>
        <w:jc w:val="both"/>
        <w:rPr>
          <w:rFonts w:ascii="Times New Roman" w:hAnsi="Times New Roman" w:cs="Times New Roman"/>
          <w:sz w:val="20"/>
          <w:szCs w:val="16"/>
        </w:rPr>
        <w:sectPr w:rsidR="000919C8" w:rsidRPr="000425FC" w:rsidSect="00E23A0E">
          <w:type w:val="continuous"/>
          <w:pgSz w:w="12242" w:h="15842" w:code="1"/>
          <w:pgMar w:top="1440" w:right="1440" w:bottom="1440" w:left="1440" w:header="720" w:footer="720" w:gutter="0"/>
          <w:cols w:num="2" w:space="600"/>
          <w:docGrid w:linePitch="360"/>
        </w:sectPr>
      </w:pPr>
    </w:p>
    <w:p w:rsidR="0071226C" w:rsidRPr="000425FC" w:rsidRDefault="0071226C" w:rsidP="00E23A0E">
      <w:pPr>
        <w:pStyle w:val="ListParagraph"/>
        <w:snapToGrid w:val="0"/>
        <w:spacing w:after="0" w:line="240" w:lineRule="auto"/>
        <w:ind w:left="425" w:hanging="425"/>
        <w:jc w:val="both"/>
        <w:rPr>
          <w:rFonts w:ascii="Times New Roman" w:eastAsiaTheme="minorEastAsia" w:hAnsi="Times New Roman" w:cs="Times New Roman"/>
          <w:sz w:val="20"/>
          <w:szCs w:val="16"/>
          <w:lang w:eastAsia="zh-CN"/>
        </w:rPr>
      </w:pPr>
    </w:p>
    <w:p w:rsidR="00791C81" w:rsidRPr="000425FC" w:rsidRDefault="00E23A0E" w:rsidP="00E23A0E">
      <w:pPr>
        <w:pStyle w:val="ListParagraph"/>
        <w:snapToGrid w:val="0"/>
        <w:spacing w:after="0" w:line="240" w:lineRule="auto"/>
        <w:ind w:left="425" w:hanging="425"/>
        <w:jc w:val="both"/>
        <w:rPr>
          <w:rFonts w:ascii="Times New Roman" w:hAnsi="Times New Roman" w:cs="Times New Roman"/>
          <w:sz w:val="20"/>
          <w:szCs w:val="16"/>
        </w:rPr>
      </w:pPr>
      <w:r w:rsidRPr="000425FC">
        <w:rPr>
          <w:rFonts w:ascii="Times New Roman" w:eastAsiaTheme="minorEastAsia" w:hAnsi="Times New Roman" w:cs="Times New Roman" w:hint="eastAsia"/>
          <w:sz w:val="20"/>
          <w:szCs w:val="16"/>
          <w:lang w:eastAsia="zh-CN"/>
        </w:rPr>
        <w:t>4</w:t>
      </w:r>
      <w:r w:rsidR="0071226C" w:rsidRPr="000425FC">
        <w:rPr>
          <w:rFonts w:ascii="Times New Roman" w:hAnsi="Times New Roman" w:cs="Times New Roman"/>
          <w:sz w:val="20"/>
          <w:szCs w:val="16"/>
        </w:rPr>
        <w:t>/</w:t>
      </w:r>
      <w:r w:rsidRPr="000425FC">
        <w:rPr>
          <w:rFonts w:ascii="Times New Roman" w:eastAsiaTheme="minorEastAsia" w:hAnsi="Times New Roman" w:cs="Times New Roman" w:hint="eastAsia"/>
          <w:sz w:val="20"/>
          <w:szCs w:val="16"/>
          <w:lang w:eastAsia="zh-CN"/>
        </w:rPr>
        <w:t>2</w:t>
      </w:r>
      <w:r w:rsidR="0071226C" w:rsidRPr="000425FC">
        <w:rPr>
          <w:rFonts w:ascii="Times New Roman" w:hAnsi="Times New Roman" w:cs="Times New Roman"/>
          <w:sz w:val="20"/>
          <w:szCs w:val="16"/>
        </w:rPr>
        <w:t>5/2017</w:t>
      </w:r>
    </w:p>
    <w:sectPr w:rsidR="00791C81" w:rsidRPr="000425FC" w:rsidSect="000425FC">
      <w:type w:val="continuous"/>
      <w:pgSz w:w="12242" w:h="15842"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E21" w:rsidRDefault="00327E21" w:rsidP="00770C9C">
      <w:r>
        <w:separator/>
      </w:r>
    </w:p>
  </w:endnote>
  <w:endnote w:type="continuationSeparator" w:id="0">
    <w:p w:rsidR="00327E21" w:rsidRDefault="00327E21" w:rsidP="00770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2C250C" w:rsidRDefault="00C56B77" w:rsidP="002C250C">
    <w:pPr>
      <w:jc w:val="center"/>
      <w:rPr>
        <w:sz w:val="20"/>
      </w:rPr>
    </w:pPr>
    <w:r w:rsidRPr="002C250C">
      <w:rPr>
        <w:sz w:val="20"/>
      </w:rPr>
      <w:fldChar w:fldCharType="begin"/>
    </w:r>
    <w:r w:rsidR="00BE278B" w:rsidRPr="002C250C">
      <w:rPr>
        <w:sz w:val="20"/>
      </w:rPr>
      <w:instrText xml:space="preserve"> page </w:instrText>
    </w:r>
    <w:r w:rsidRPr="002C250C">
      <w:rPr>
        <w:sz w:val="20"/>
      </w:rPr>
      <w:fldChar w:fldCharType="separate"/>
    </w:r>
    <w:r w:rsidR="00D46743">
      <w:rPr>
        <w:noProof/>
        <w:sz w:val="20"/>
      </w:rPr>
      <w:t>144</w:t>
    </w:r>
    <w:r w:rsidRPr="002C250C">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E21" w:rsidRDefault="00327E21" w:rsidP="00770C9C">
      <w:r>
        <w:separator/>
      </w:r>
    </w:p>
  </w:footnote>
  <w:footnote w:type="continuationSeparator" w:id="0">
    <w:p w:rsidR="00327E21" w:rsidRDefault="00327E21" w:rsidP="00770C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2C250C" w:rsidRDefault="00BE278B" w:rsidP="002C250C">
    <w:pPr>
      <w:pBdr>
        <w:bottom w:val="thinThickMediumGap" w:sz="12" w:space="1" w:color="auto"/>
      </w:pBdr>
      <w:tabs>
        <w:tab w:val="left" w:pos="851"/>
        <w:tab w:val="right" w:pos="8364"/>
      </w:tabs>
      <w:adjustRightInd w:val="0"/>
      <w:snapToGrid w:val="0"/>
      <w:jc w:val="both"/>
      <w:rPr>
        <w:iCs/>
        <w:sz w:val="20"/>
        <w:szCs w:val="20"/>
      </w:rPr>
    </w:pPr>
    <w:r w:rsidRPr="002C250C">
      <w:rPr>
        <w:rFonts w:hint="eastAsia"/>
        <w:sz w:val="20"/>
        <w:szCs w:val="20"/>
      </w:rPr>
      <w:tab/>
    </w:r>
    <w:r w:rsidRPr="002C250C">
      <w:rPr>
        <w:sz w:val="20"/>
        <w:szCs w:val="20"/>
      </w:rPr>
      <w:t>New York Science Journal 201</w:t>
    </w:r>
    <w:r w:rsidRPr="002C250C">
      <w:rPr>
        <w:rFonts w:hint="eastAsia"/>
        <w:sz w:val="20"/>
        <w:szCs w:val="20"/>
      </w:rPr>
      <w:t>7</w:t>
    </w:r>
    <w:proofErr w:type="gramStart"/>
    <w:r w:rsidRPr="002C250C">
      <w:rPr>
        <w:sz w:val="20"/>
        <w:szCs w:val="20"/>
      </w:rPr>
      <w:t>;</w:t>
    </w:r>
    <w:r w:rsidRPr="002C250C">
      <w:rPr>
        <w:rFonts w:hint="eastAsia"/>
        <w:sz w:val="20"/>
        <w:szCs w:val="20"/>
      </w:rPr>
      <w:t>10</w:t>
    </w:r>
    <w:proofErr w:type="gramEnd"/>
    <w:r w:rsidRPr="002C250C">
      <w:rPr>
        <w:sz w:val="20"/>
        <w:szCs w:val="20"/>
      </w:rPr>
      <w:t>(</w:t>
    </w:r>
    <w:r w:rsidRPr="002C250C">
      <w:rPr>
        <w:rFonts w:hint="eastAsia"/>
        <w:sz w:val="20"/>
        <w:szCs w:val="20"/>
      </w:rPr>
      <w:t>4</w:t>
    </w:r>
    <w:r w:rsidRPr="002C250C">
      <w:rPr>
        <w:sz w:val="20"/>
        <w:szCs w:val="20"/>
      </w:rPr>
      <w:t>)</w:t>
    </w:r>
    <w:r w:rsidRPr="002C250C">
      <w:rPr>
        <w:rFonts w:hint="eastAsia"/>
        <w:iCs/>
        <w:sz w:val="20"/>
        <w:szCs w:val="20"/>
      </w:rPr>
      <w:tab/>
    </w:r>
    <w:hyperlink r:id="rId1" w:history="1">
      <w:r w:rsidRPr="002C250C">
        <w:rPr>
          <w:rStyle w:val="Hyperlink"/>
          <w:sz w:val="20"/>
          <w:szCs w:val="20"/>
        </w:rPr>
        <w:t>http://www.sciencepub.net/newyork</w:t>
      </w:r>
    </w:hyperlink>
  </w:p>
  <w:p w:rsidR="00BE278B" w:rsidRPr="002C250C" w:rsidRDefault="00BE278B" w:rsidP="002C250C">
    <w:pPr>
      <w:tabs>
        <w:tab w:val="left" w:pos="851"/>
        <w:tab w:val="left" w:pos="7200"/>
        <w:tab w:val="right" w:pos="8364"/>
      </w:tabs>
      <w:adjustRightInd w:val="0"/>
      <w:snapToGrid w:val="0"/>
      <w:jc w:val="both"/>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2C250C" w:rsidRDefault="00BE278B" w:rsidP="002C250C">
    <w:pPr>
      <w:pBdr>
        <w:bottom w:val="thinThickMediumGap" w:sz="12" w:space="1" w:color="auto"/>
      </w:pBdr>
      <w:tabs>
        <w:tab w:val="left" w:pos="851"/>
        <w:tab w:val="right" w:pos="8364"/>
      </w:tabs>
      <w:adjustRightInd w:val="0"/>
      <w:snapToGrid w:val="0"/>
      <w:jc w:val="both"/>
      <w:rPr>
        <w:iCs/>
        <w:sz w:val="20"/>
        <w:szCs w:val="20"/>
      </w:rPr>
    </w:pPr>
    <w:r w:rsidRPr="002C250C">
      <w:rPr>
        <w:rFonts w:hint="eastAsia"/>
        <w:sz w:val="20"/>
        <w:szCs w:val="20"/>
      </w:rPr>
      <w:tab/>
    </w:r>
    <w:r w:rsidRPr="002C250C">
      <w:rPr>
        <w:sz w:val="20"/>
        <w:szCs w:val="20"/>
      </w:rPr>
      <w:t>New York Science Journal 201</w:t>
    </w:r>
    <w:r w:rsidRPr="002C250C">
      <w:rPr>
        <w:rFonts w:hint="eastAsia"/>
        <w:sz w:val="20"/>
        <w:szCs w:val="20"/>
      </w:rPr>
      <w:t>7</w:t>
    </w:r>
    <w:proofErr w:type="gramStart"/>
    <w:r w:rsidRPr="002C250C">
      <w:rPr>
        <w:sz w:val="20"/>
        <w:szCs w:val="20"/>
      </w:rPr>
      <w:t>;</w:t>
    </w:r>
    <w:r w:rsidRPr="002C250C">
      <w:rPr>
        <w:rFonts w:hint="eastAsia"/>
        <w:sz w:val="20"/>
        <w:szCs w:val="20"/>
      </w:rPr>
      <w:t>10</w:t>
    </w:r>
    <w:proofErr w:type="gramEnd"/>
    <w:r w:rsidRPr="002C250C">
      <w:rPr>
        <w:sz w:val="20"/>
        <w:szCs w:val="20"/>
      </w:rPr>
      <w:t>(</w:t>
    </w:r>
    <w:r w:rsidRPr="002C250C">
      <w:rPr>
        <w:rFonts w:hint="eastAsia"/>
        <w:sz w:val="20"/>
        <w:szCs w:val="20"/>
      </w:rPr>
      <w:t>4</w:t>
    </w:r>
    <w:r w:rsidRPr="002C250C">
      <w:rPr>
        <w:sz w:val="20"/>
        <w:szCs w:val="20"/>
      </w:rPr>
      <w:t>)</w:t>
    </w:r>
    <w:r w:rsidRPr="002C250C">
      <w:rPr>
        <w:rFonts w:hint="eastAsia"/>
        <w:iCs/>
        <w:sz w:val="20"/>
        <w:szCs w:val="20"/>
      </w:rPr>
      <w:tab/>
    </w:r>
    <w:hyperlink r:id="rId1" w:history="1">
      <w:r w:rsidRPr="002C250C">
        <w:rPr>
          <w:rStyle w:val="Hyperlink"/>
          <w:sz w:val="20"/>
          <w:szCs w:val="20"/>
        </w:rPr>
        <w:t>http://www.sciencepub.net/newyork</w:t>
      </w:r>
    </w:hyperlink>
  </w:p>
  <w:p w:rsidR="00BE278B" w:rsidRPr="002C250C" w:rsidRDefault="00BE278B" w:rsidP="002C250C">
    <w:pPr>
      <w:tabs>
        <w:tab w:val="left" w:pos="851"/>
        <w:tab w:val="left" w:pos="7200"/>
        <w:tab w:val="right" w:pos="8364"/>
      </w:tabs>
      <w:adjustRightInd w:val="0"/>
      <w:snapToGrid w:val="0"/>
      <w:jc w:val="both"/>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2C250C" w:rsidRDefault="00BE278B" w:rsidP="002C250C">
    <w:pPr>
      <w:pBdr>
        <w:bottom w:val="thinThickMediumGap" w:sz="12" w:space="1" w:color="auto"/>
      </w:pBdr>
      <w:tabs>
        <w:tab w:val="left" w:pos="851"/>
        <w:tab w:val="right" w:pos="8364"/>
      </w:tabs>
      <w:adjustRightInd w:val="0"/>
      <w:snapToGrid w:val="0"/>
      <w:jc w:val="both"/>
      <w:rPr>
        <w:iCs/>
        <w:sz w:val="20"/>
        <w:szCs w:val="20"/>
      </w:rPr>
    </w:pPr>
    <w:r w:rsidRPr="002C250C">
      <w:rPr>
        <w:rFonts w:hint="eastAsia"/>
        <w:sz w:val="20"/>
        <w:szCs w:val="20"/>
      </w:rPr>
      <w:tab/>
    </w:r>
    <w:r w:rsidRPr="002C250C">
      <w:rPr>
        <w:sz w:val="20"/>
        <w:szCs w:val="20"/>
      </w:rPr>
      <w:t>New York Science Journal 201</w:t>
    </w:r>
    <w:r w:rsidRPr="002C250C">
      <w:rPr>
        <w:rFonts w:hint="eastAsia"/>
        <w:sz w:val="20"/>
        <w:szCs w:val="20"/>
      </w:rPr>
      <w:t>7</w:t>
    </w:r>
    <w:proofErr w:type="gramStart"/>
    <w:r w:rsidRPr="002C250C">
      <w:rPr>
        <w:sz w:val="20"/>
        <w:szCs w:val="20"/>
      </w:rPr>
      <w:t>;</w:t>
    </w:r>
    <w:r w:rsidRPr="002C250C">
      <w:rPr>
        <w:rFonts w:hint="eastAsia"/>
        <w:sz w:val="20"/>
        <w:szCs w:val="20"/>
      </w:rPr>
      <w:t>10</w:t>
    </w:r>
    <w:proofErr w:type="gramEnd"/>
    <w:r w:rsidRPr="002C250C">
      <w:rPr>
        <w:sz w:val="20"/>
        <w:szCs w:val="20"/>
      </w:rPr>
      <w:t>(</w:t>
    </w:r>
    <w:r w:rsidRPr="002C250C">
      <w:rPr>
        <w:rFonts w:hint="eastAsia"/>
        <w:sz w:val="20"/>
        <w:szCs w:val="20"/>
      </w:rPr>
      <w:t>4</w:t>
    </w:r>
    <w:r w:rsidRPr="002C250C">
      <w:rPr>
        <w:sz w:val="20"/>
        <w:szCs w:val="20"/>
      </w:rPr>
      <w:t>)</w:t>
    </w:r>
    <w:r w:rsidRPr="002C250C">
      <w:rPr>
        <w:rFonts w:hint="eastAsia"/>
        <w:iCs/>
        <w:sz w:val="20"/>
        <w:szCs w:val="20"/>
      </w:rPr>
      <w:tab/>
    </w:r>
    <w:hyperlink r:id="rId1" w:history="1">
      <w:r w:rsidRPr="002C250C">
        <w:rPr>
          <w:rStyle w:val="Hyperlink"/>
          <w:sz w:val="20"/>
          <w:szCs w:val="20"/>
        </w:rPr>
        <w:t>http://www.sciencepub.net/newyork</w:t>
      </w:r>
    </w:hyperlink>
  </w:p>
  <w:p w:rsidR="00BE278B" w:rsidRPr="002C250C" w:rsidRDefault="00BE278B" w:rsidP="002C250C">
    <w:pPr>
      <w:tabs>
        <w:tab w:val="left" w:pos="851"/>
        <w:tab w:val="left" w:pos="7200"/>
        <w:tab w:val="right" w:pos="8364"/>
      </w:tabs>
      <w:adjustRightInd w:val="0"/>
      <w:snapToGrid w:val="0"/>
      <w:jc w:val="both"/>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2C250C" w:rsidRDefault="00BE278B" w:rsidP="002C250C">
    <w:pPr>
      <w:pBdr>
        <w:bottom w:val="thinThickMediumGap" w:sz="12" w:space="1" w:color="auto"/>
      </w:pBdr>
      <w:tabs>
        <w:tab w:val="left" w:pos="851"/>
        <w:tab w:val="right" w:pos="8364"/>
      </w:tabs>
      <w:adjustRightInd w:val="0"/>
      <w:snapToGrid w:val="0"/>
      <w:jc w:val="both"/>
      <w:rPr>
        <w:iCs/>
        <w:sz w:val="20"/>
        <w:szCs w:val="20"/>
      </w:rPr>
    </w:pPr>
    <w:r w:rsidRPr="002C250C">
      <w:rPr>
        <w:rFonts w:hint="eastAsia"/>
        <w:sz w:val="20"/>
        <w:szCs w:val="20"/>
      </w:rPr>
      <w:tab/>
    </w:r>
    <w:r w:rsidRPr="002C250C">
      <w:rPr>
        <w:sz w:val="20"/>
        <w:szCs w:val="20"/>
      </w:rPr>
      <w:t>New York Science Journal 201</w:t>
    </w:r>
    <w:r w:rsidRPr="002C250C">
      <w:rPr>
        <w:rFonts w:hint="eastAsia"/>
        <w:sz w:val="20"/>
        <w:szCs w:val="20"/>
      </w:rPr>
      <w:t>7</w:t>
    </w:r>
    <w:proofErr w:type="gramStart"/>
    <w:r w:rsidRPr="002C250C">
      <w:rPr>
        <w:sz w:val="20"/>
        <w:szCs w:val="20"/>
      </w:rPr>
      <w:t>;</w:t>
    </w:r>
    <w:r w:rsidRPr="002C250C">
      <w:rPr>
        <w:rFonts w:hint="eastAsia"/>
        <w:sz w:val="20"/>
        <w:szCs w:val="20"/>
      </w:rPr>
      <w:t>10</w:t>
    </w:r>
    <w:proofErr w:type="gramEnd"/>
    <w:r w:rsidRPr="002C250C">
      <w:rPr>
        <w:sz w:val="20"/>
        <w:szCs w:val="20"/>
      </w:rPr>
      <w:t>(</w:t>
    </w:r>
    <w:r w:rsidRPr="002C250C">
      <w:rPr>
        <w:rFonts w:hint="eastAsia"/>
        <w:sz w:val="20"/>
        <w:szCs w:val="20"/>
      </w:rPr>
      <w:t>4</w:t>
    </w:r>
    <w:r w:rsidRPr="002C250C">
      <w:rPr>
        <w:sz w:val="20"/>
        <w:szCs w:val="20"/>
      </w:rPr>
      <w:t>)</w:t>
    </w:r>
    <w:r w:rsidRPr="002C250C">
      <w:rPr>
        <w:rFonts w:hint="eastAsia"/>
        <w:iCs/>
        <w:sz w:val="20"/>
        <w:szCs w:val="20"/>
      </w:rPr>
      <w:tab/>
    </w:r>
    <w:hyperlink r:id="rId1" w:history="1">
      <w:r w:rsidRPr="002C250C">
        <w:rPr>
          <w:rStyle w:val="Hyperlink"/>
          <w:sz w:val="20"/>
          <w:szCs w:val="20"/>
        </w:rPr>
        <w:t>http://www.sciencepub.net/newyork</w:t>
      </w:r>
    </w:hyperlink>
  </w:p>
  <w:p w:rsidR="00BE278B" w:rsidRPr="002C250C" w:rsidRDefault="00BE278B" w:rsidP="002C250C">
    <w:pPr>
      <w:tabs>
        <w:tab w:val="left" w:pos="851"/>
        <w:tab w:val="left" w:pos="7200"/>
        <w:tab w:val="right" w:pos="8364"/>
      </w:tabs>
      <w:adjustRightInd w:val="0"/>
      <w:snapToGrid w:val="0"/>
      <w:jc w:val="both"/>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CD14C6" w:rsidRDefault="00BE278B" w:rsidP="00CD14C6">
    <w:pPr>
      <w:pBdr>
        <w:bottom w:val="thinThickMediumGap" w:sz="12" w:space="1" w:color="auto"/>
      </w:pBdr>
      <w:tabs>
        <w:tab w:val="center" w:pos="4680"/>
        <w:tab w:val="right" w:pos="9360"/>
      </w:tabs>
      <w:jc w:val="center"/>
      <w:rPr>
        <w:iCs/>
        <w:sz w:val="20"/>
        <w:szCs w:val="20"/>
        <w:lang w:bidi="ar-EG"/>
      </w:rPr>
    </w:pPr>
    <w:r w:rsidRPr="00CD14C6">
      <w:rPr>
        <w:sz w:val="20"/>
        <w:szCs w:val="20"/>
      </w:rPr>
      <w:t>New York Science Journal 2017</w:t>
    </w:r>
    <w:proofErr w:type="gramStart"/>
    <w:r w:rsidRPr="00CD14C6">
      <w:rPr>
        <w:sz w:val="20"/>
        <w:szCs w:val="20"/>
      </w:rPr>
      <w:t>;10</w:t>
    </w:r>
    <w:proofErr w:type="gramEnd"/>
    <w:r w:rsidRPr="00CD14C6">
      <w:rPr>
        <w:sz w:val="20"/>
        <w:szCs w:val="20"/>
      </w:rPr>
      <w:t xml:space="preserve">(x)                             </w:t>
    </w:r>
    <w:hyperlink r:id="rId1" w:history="1">
      <w:r w:rsidRPr="00CD14C6">
        <w:rPr>
          <w:rStyle w:val="Hyperlink"/>
          <w:rFonts w:eastAsia="Arial"/>
          <w:sz w:val="20"/>
          <w:szCs w:val="20"/>
        </w:rPr>
        <w:t>http://www.sciencepub.net/newyork</w:t>
      </w:r>
    </w:hyperlink>
  </w:p>
  <w:p w:rsidR="00BE278B" w:rsidRPr="00CD14C6" w:rsidRDefault="00BE27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2C250C" w:rsidRDefault="00BE278B" w:rsidP="002C250C">
    <w:pPr>
      <w:pBdr>
        <w:bottom w:val="thinThickMediumGap" w:sz="12" w:space="1" w:color="auto"/>
      </w:pBdr>
      <w:tabs>
        <w:tab w:val="left" w:pos="851"/>
        <w:tab w:val="right" w:pos="8364"/>
      </w:tabs>
      <w:adjustRightInd w:val="0"/>
      <w:snapToGrid w:val="0"/>
      <w:jc w:val="both"/>
      <w:rPr>
        <w:iCs/>
        <w:sz w:val="20"/>
        <w:szCs w:val="20"/>
      </w:rPr>
    </w:pPr>
    <w:r w:rsidRPr="002C250C">
      <w:rPr>
        <w:rFonts w:hint="eastAsia"/>
        <w:sz w:val="20"/>
        <w:szCs w:val="20"/>
      </w:rPr>
      <w:tab/>
    </w:r>
    <w:r w:rsidRPr="002C250C">
      <w:rPr>
        <w:sz w:val="20"/>
        <w:szCs w:val="20"/>
      </w:rPr>
      <w:t>New York Science Journal 201</w:t>
    </w:r>
    <w:r w:rsidRPr="002C250C">
      <w:rPr>
        <w:rFonts w:hint="eastAsia"/>
        <w:sz w:val="20"/>
        <w:szCs w:val="20"/>
      </w:rPr>
      <w:t>7</w:t>
    </w:r>
    <w:proofErr w:type="gramStart"/>
    <w:r w:rsidRPr="002C250C">
      <w:rPr>
        <w:sz w:val="20"/>
        <w:szCs w:val="20"/>
      </w:rPr>
      <w:t>;</w:t>
    </w:r>
    <w:r w:rsidRPr="002C250C">
      <w:rPr>
        <w:rFonts w:hint="eastAsia"/>
        <w:sz w:val="20"/>
        <w:szCs w:val="20"/>
      </w:rPr>
      <w:t>10</w:t>
    </w:r>
    <w:proofErr w:type="gramEnd"/>
    <w:r w:rsidRPr="002C250C">
      <w:rPr>
        <w:sz w:val="20"/>
        <w:szCs w:val="20"/>
      </w:rPr>
      <w:t>(</w:t>
    </w:r>
    <w:r w:rsidRPr="002C250C">
      <w:rPr>
        <w:rFonts w:hint="eastAsia"/>
        <w:sz w:val="20"/>
        <w:szCs w:val="20"/>
      </w:rPr>
      <w:t>4</w:t>
    </w:r>
    <w:r w:rsidRPr="002C250C">
      <w:rPr>
        <w:sz w:val="20"/>
        <w:szCs w:val="20"/>
      </w:rPr>
      <w:t>)</w:t>
    </w:r>
    <w:r w:rsidRPr="002C250C">
      <w:rPr>
        <w:rFonts w:hint="eastAsia"/>
        <w:iCs/>
        <w:sz w:val="20"/>
        <w:szCs w:val="20"/>
      </w:rPr>
      <w:tab/>
    </w:r>
    <w:hyperlink r:id="rId1" w:history="1">
      <w:r w:rsidRPr="002C250C">
        <w:rPr>
          <w:rStyle w:val="Hyperlink"/>
          <w:sz w:val="20"/>
          <w:szCs w:val="20"/>
        </w:rPr>
        <w:t>http://www.sciencepub.net/newyork</w:t>
      </w:r>
    </w:hyperlink>
  </w:p>
  <w:p w:rsidR="00BE278B" w:rsidRPr="002C250C" w:rsidRDefault="00BE278B" w:rsidP="002C250C">
    <w:pPr>
      <w:tabs>
        <w:tab w:val="left" w:pos="851"/>
        <w:tab w:val="left" w:pos="7200"/>
        <w:tab w:val="right" w:pos="8364"/>
      </w:tabs>
      <w:adjustRightInd w:val="0"/>
      <w:snapToGrid w:val="0"/>
      <w:jc w:val="both"/>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2C250C" w:rsidRDefault="00BE278B" w:rsidP="002C250C">
    <w:pPr>
      <w:pBdr>
        <w:bottom w:val="thinThickMediumGap" w:sz="12" w:space="1" w:color="auto"/>
      </w:pBdr>
      <w:tabs>
        <w:tab w:val="left" w:pos="851"/>
        <w:tab w:val="right" w:pos="8364"/>
      </w:tabs>
      <w:adjustRightInd w:val="0"/>
      <w:snapToGrid w:val="0"/>
      <w:jc w:val="both"/>
      <w:rPr>
        <w:iCs/>
        <w:sz w:val="20"/>
        <w:szCs w:val="20"/>
      </w:rPr>
    </w:pPr>
    <w:r w:rsidRPr="002C250C">
      <w:rPr>
        <w:rFonts w:hint="eastAsia"/>
        <w:sz w:val="20"/>
        <w:szCs w:val="20"/>
      </w:rPr>
      <w:tab/>
    </w:r>
    <w:r w:rsidRPr="002C250C">
      <w:rPr>
        <w:sz w:val="20"/>
        <w:szCs w:val="20"/>
      </w:rPr>
      <w:t>New York Science Journal 201</w:t>
    </w:r>
    <w:r w:rsidRPr="002C250C">
      <w:rPr>
        <w:rFonts w:hint="eastAsia"/>
        <w:sz w:val="20"/>
        <w:szCs w:val="20"/>
      </w:rPr>
      <w:t>7</w:t>
    </w:r>
    <w:proofErr w:type="gramStart"/>
    <w:r w:rsidRPr="002C250C">
      <w:rPr>
        <w:sz w:val="20"/>
        <w:szCs w:val="20"/>
      </w:rPr>
      <w:t>;</w:t>
    </w:r>
    <w:r w:rsidRPr="002C250C">
      <w:rPr>
        <w:rFonts w:hint="eastAsia"/>
        <w:sz w:val="20"/>
        <w:szCs w:val="20"/>
      </w:rPr>
      <w:t>10</w:t>
    </w:r>
    <w:proofErr w:type="gramEnd"/>
    <w:r w:rsidRPr="002C250C">
      <w:rPr>
        <w:sz w:val="20"/>
        <w:szCs w:val="20"/>
      </w:rPr>
      <w:t>(</w:t>
    </w:r>
    <w:r w:rsidRPr="002C250C">
      <w:rPr>
        <w:rFonts w:hint="eastAsia"/>
        <w:sz w:val="20"/>
        <w:szCs w:val="20"/>
      </w:rPr>
      <w:t>4</w:t>
    </w:r>
    <w:r w:rsidRPr="002C250C">
      <w:rPr>
        <w:sz w:val="20"/>
        <w:szCs w:val="20"/>
      </w:rPr>
      <w:t>)</w:t>
    </w:r>
    <w:r w:rsidRPr="002C250C">
      <w:rPr>
        <w:rFonts w:hint="eastAsia"/>
        <w:iCs/>
        <w:sz w:val="20"/>
        <w:szCs w:val="20"/>
      </w:rPr>
      <w:tab/>
    </w:r>
    <w:hyperlink r:id="rId1" w:history="1">
      <w:r w:rsidRPr="002C250C">
        <w:rPr>
          <w:rStyle w:val="Hyperlink"/>
          <w:sz w:val="20"/>
          <w:szCs w:val="20"/>
        </w:rPr>
        <w:t>http://www.sciencepub.net/newyork</w:t>
      </w:r>
    </w:hyperlink>
  </w:p>
  <w:p w:rsidR="00BE278B" w:rsidRPr="002C250C" w:rsidRDefault="00BE278B" w:rsidP="002C250C">
    <w:pPr>
      <w:tabs>
        <w:tab w:val="left" w:pos="851"/>
        <w:tab w:val="left" w:pos="7200"/>
        <w:tab w:val="right" w:pos="8364"/>
      </w:tabs>
      <w:adjustRightInd w:val="0"/>
      <w:snapToGrid w:val="0"/>
      <w:jc w:val="both"/>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2C250C" w:rsidRDefault="00BE278B" w:rsidP="002C250C">
    <w:pPr>
      <w:pBdr>
        <w:bottom w:val="thinThickMediumGap" w:sz="12" w:space="1" w:color="auto"/>
      </w:pBdr>
      <w:tabs>
        <w:tab w:val="left" w:pos="851"/>
        <w:tab w:val="right" w:pos="8364"/>
      </w:tabs>
      <w:adjustRightInd w:val="0"/>
      <w:snapToGrid w:val="0"/>
      <w:jc w:val="both"/>
      <w:rPr>
        <w:iCs/>
        <w:sz w:val="20"/>
        <w:szCs w:val="20"/>
      </w:rPr>
    </w:pPr>
    <w:r w:rsidRPr="002C250C">
      <w:rPr>
        <w:rFonts w:hint="eastAsia"/>
        <w:sz w:val="20"/>
        <w:szCs w:val="20"/>
      </w:rPr>
      <w:tab/>
    </w:r>
    <w:r w:rsidRPr="002C250C">
      <w:rPr>
        <w:sz w:val="20"/>
        <w:szCs w:val="20"/>
      </w:rPr>
      <w:t>New York Science Journal 201</w:t>
    </w:r>
    <w:r w:rsidRPr="002C250C">
      <w:rPr>
        <w:rFonts w:hint="eastAsia"/>
        <w:sz w:val="20"/>
        <w:szCs w:val="20"/>
      </w:rPr>
      <w:t>7</w:t>
    </w:r>
    <w:proofErr w:type="gramStart"/>
    <w:r w:rsidRPr="002C250C">
      <w:rPr>
        <w:sz w:val="20"/>
        <w:szCs w:val="20"/>
      </w:rPr>
      <w:t>;</w:t>
    </w:r>
    <w:r w:rsidRPr="002C250C">
      <w:rPr>
        <w:rFonts w:hint="eastAsia"/>
        <w:sz w:val="20"/>
        <w:szCs w:val="20"/>
      </w:rPr>
      <w:t>10</w:t>
    </w:r>
    <w:proofErr w:type="gramEnd"/>
    <w:r w:rsidRPr="002C250C">
      <w:rPr>
        <w:sz w:val="20"/>
        <w:szCs w:val="20"/>
      </w:rPr>
      <w:t>(</w:t>
    </w:r>
    <w:r w:rsidRPr="002C250C">
      <w:rPr>
        <w:rFonts w:hint="eastAsia"/>
        <w:sz w:val="20"/>
        <w:szCs w:val="20"/>
      </w:rPr>
      <w:t>4</w:t>
    </w:r>
    <w:r w:rsidRPr="002C250C">
      <w:rPr>
        <w:sz w:val="20"/>
        <w:szCs w:val="20"/>
      </w:rPr>
      <w:t>)</w:t>
    </w:r>
    <w:r w:rsidRPr="002C250C">
      <w:rPr>
        <w:rFonts w:hint="eastAsia"/>
        <w:iCs/>
        <w:sz w:val="20"/>
        <w:szCs w:val="20"/>
      </w:rPr>
      <w:tab/>
    </w:r>
    <w:hyperlink r:id="rId1" w:history="1">
      <w:r w:rsidRPr="002C250C">
        <w:rPr>
          <w:rStyle w:val="Hyperlink"/>
          <w:sz w:val="20"/>
          <w:szCs w:val="20"/>
        </w:rPr>
        <w:t>http://www.sciencepub.net/newyork</w:t>
      </w:r>
    </w:hyperlink>
  </w:p>
  <w:p w:rsidR="00BE278B" w:rsidRPr="002C250C" w:rsidRDefault="00BE278B" w:rsidP="002C250C">
    <w:pPr>
      <w:tabs>
        <w:tab w:val="left" w:pos="851"/>
        <w:tab w:val="left" w:pos="7200"/>
        <w:tab w:val="right" w:pos="8364"/>
      </w:tabs>
      <w:adjustRightInd w:val="0"/>
      <w:snapToGrid w:val="0"/>
      <w:jc w:val="both"/>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2C250C" w:rsidRDefault="00BE278B" w:rsidP="002C250C">
    <w:pPr>
      <w:pBdr>
        <w:bottom w:val="thinThickMediumGap" w:sz="12" w:space="1" w:color="auto"/>
      </w:pBdr>
      <w:tabs>
        <w:tab w:val="left" w:pos="851"/>
        <w:tab w:val="right" w:pos="8364"/>
      </w:tabs>
      <w:adjustRightInd w:val="0"/>
      <w:snapToGrid w:val="0"/>
      <w:jc w:val="both"/>
      <w:rPr>
        <w:iCs/>
        <w:sz w:val="20"/>
        <w:szCs w:val="20"/>
      </w:rPr>
    </w:pPr>
    <w:r w:rsidRPr="002C250C">
      <w:rPr>
        <w:rFonts w:hint="eastAsia"/>
        <w:sz w:val="20"/>
        <w:szCs w:val="20"/>
      </w:rPr>
      <w:tab/>
    </w:r>
    <w:r w:rsidRPr="002C250C">
      <w:rPr>
        <w:sz w:val="20"/>
        <w:szCs w:val="20"/>
      </w:rPr>
      <w:t>New York Science Journal 201</w:t>
    </w:r>
    <w:r w:rsidRPr="002C250C">
      <w:rPr>
        <w:rFonts w:hint="eastAsia"/>
        <w:sz w:val="20"/>
        <w:szCs w:val="20"/>
      </w:rPr>
      <w:t>7</w:t>
    </w:r>
    <w:proofErr w:type="gramStart"/>
    <w:r w:rsidRPr="002C250C">
      <w:rPr>
        <w:sz w:val="20"/>
        <w:szCs w:val="20"/>
      </w:rPr>
      <w:t>;</w:t>
    </w:r>
    <w:r w:rsidRPr="002C250C">
      <w:rPr>
        <w:rFonts w:hint="eastAsia"/>
        <w:sz w:val="20"/>
        <w:szCs w:val="20"/>
      </w:rPr>
      <w:t>10</w:t>
    </w:r>
    <w:proofErr w:type="gramEnd"/>
    <w:r w:rsidRPr="002C250C">
      <w:rPr>
        <w:sz w:val="20"/>
        <w:szCs w:val="20"/>
      </w:rPr>
      <w:t>(</w:t>
    </w:r>
    <w:r w:rsidRPr="002C250C">
      <w:rPr>
        <w:rFonts w:hint="eastAsia"/>
        <w:sz w:val="20"/>
        <w:szCs w:val="20"/>
      </w:rPr>
      <w:t>4</w:t>
    </w:r>
    <w:r w:rsidRPr="002C250C">
      <w:rPr>
        <w:sz w:val="20"/>
        <w:szCs w:val="20"/>
      </w:rPr>
      <w:t>)</w:t>
    </w:r>
    <w:r w:rsidRPr="002C250C">
      <w:rPr>
        <w:rFonts w:hint="eastAsia"/>
        <w:iCs/>
        <w:sz w:val="20"/>
        <w:szCs w:val="20"/>
      </w:rPr>
      <w:tab/>
    </w:r>
    <w:hyperlink r:id="rId1" w:history="1">
      <w:r w:rsidRPr="002C250C">
        <w:rPr>
          <w:rStyle w:val="Hyperlink"/>
          <w:sz w:val="20"/>
          <w:szCs w:val="20"/>
        </w:rPr>
        <w:t>http://www.sciencepub.net/newyork</w:t>
      </w:r>
    </w:hyperlink>
  </w:p>
  <w:p w:rsidR="00BE278B" w:rsidRPr="002C250C" w:rsidRDefault="00BE278B" w:rsidP="002C250C">
    <w:pPr>
      <w:tabs>
        <w:tab w:val="left" w:pos="851"/>
        <w:tab w:val="left" w:pos="7200"/>
        <w:tab w:val="right" w:pos="8364"/>
      </w:tabs>
      <w:adjustRightInd w:val="0"/>
      <w:snapToGrid w:val="0"/>
      <w:jc w:val="both"/>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2C250C" w:rsidRDefault="00BE278B" w:rsidP="002C250C">
    <w:pPr>
      <w:pBdr>
        <w:bottom w:val="thinThickMediumGap" w:sz="12" w:space="1" w:color="auto"/>
      </w:pBdr>
      <w:tabs>
        <w:tab w:val="left" w:pos="851"/>
        <w:tab w:val="right" w:pos="8364"/>
      </w:tabs>
      <w:adjustRightInd w:val="0"/>
      <w:snapToGrid w:val="0"/>
      <w:jc w:val="both"/>
      <w:rPr>
        <w:iCs/>
        <w:sz w:val="20"/>
        <w:szCs w:val="20"/>
      </w:rPr>
    </w:pPr>
    <w:r w:rsidRPr="002C250C">
      <w:rPr>
        <w:rFonts w:hint="eastAsia"/>
        <w:sz w:val="20"/>
        <w:szCs w:val="20"/>
      </w:rPr>
      <w:tab/>
    </w:r>
    <w:r w:rsidRPr="002C250C">
      <w:rPr>
        <w:sz w:val="20"/>
        <w:szCs w:val="20"/>
      </w:rPr>
      <w:t>New York Science Journal 201</w:t>
    </w:r>
    <w:r w:rsidRPr="002C250C">
      <w:rPr>
        <w:rFonts w:hint="eastAsia"/>
        <w:sz w:val="20"/>
        <w:szCs w:val="20"/>
      </w:rPr>
      <w:t>7</w:t>
    </w:r>
    <w:proofErr w:type="gramStart"/>
    <w:r w:rsidRPr="002C250C">
      <w:rPr>
        <w:sz w:val="20"/>
        <w:szCs w:val="20"/>
      </w:rPr>
      <w:t>;</w:t>
    </w:r>
    <w:r w:rsidRPr="002C250C">
      <w:rPr>
        <w:rFonts w:hint="eastAsia"/>
        <w:sz w:val="20"/>
        <w:szCs w:val="20"/>
      </w:rPr>
      <w:t>10</w:t>
    </w:r>
    <w:proofErr w:type="gramEnd"/>
    <w:r w:rsidRPr="002C250C">
      <w:rPr>
        <w:sz w:val="20"/>
        <w:szCs w:val="20"/>
      </w:rPr>
      <w:t>(</w:t>
    </w:r>
    <w:r w:rsidRPr="002C250C">
      <w:rPr>
        <w:rFonts w:hint="eastAsia"/>
        <w:sz w:val="20"/>
        <w:szCs w:val="20"/>
      </w:rPr>
      <w:t>4</w:t>
    </w:r>
    <w:r w:rsidRPr="002C250C">
      <w:rPr>
        <w:sz w:val="20"/>
        <w:szCs w:val="20"/>
      </w:rPr>
      <w:t>)</w:t>
    </w:r>
    <w:r w:rsidRPr="002C250C">
      <w:rPr>
        <w:rFonts w:hint="eastAsia"/>
        <w:iCs/>
        <w:sz w:val="20"/>
        <w:szCs w:val="20"/>
      </w:rPr>
      <w:tab/>
    </w:r>
    <w:hyperlink r:id="rId1" w:history="1">
      <w:r w:rsidRPr="002C250C">
        <w:rPr>
          <w:rStyle w:val="Hyperlink"/>
          <w:sz w:val="20"/>
          <w:szCs w:val="20"/>
        </w:rPr>
        <w:t>http://www.sciencepub.net/newyork</w:t>
      </w:r>
    </w:hyperlink>
  </w:p>
  <w:p w:rsidR="00BE278B" w:rsidRPr="002C250C" w:rsidRDefault="00BE278B" w:rsidP="002C250C">
    <w:pPr>
      <w:tabs>
        <w:tab w:val="left" w:pos="851"/>
        <w:tab w:val="left" w:pos="7200"/>
        <w:tab w:val="right" w:pos="8364"/>
      </w:tabs>
      <w:adjustRightInd w:val="0"/>
      <w:snapToGrid w:val="0"/>
      <w:jc w:val="both"/>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8B" w:rsidRPr="002C250C" w:rsidRDefault="00BE278B" w:rsidP="002C250C">
    <w:pPr>
      <w:pBdr>
        <w:bottom w:val="thinThickMediumGap" w:sz="12" w:space="1" w:color="auto"/>
      </w:pBdr>
      <w:tabs>
        <w:tab w:val="left" w:pos="851"/>
        <w:tab w:val="right" w:pos="8364"/>
      </w:tabs>
      <w:adjustRightInd w:val="0"/>
      <w:snapToGrid w:val="0"/>
      <w:jc w:val="both"/>
      <w:rPr>
        <w:iCs/>
        <w:sz w:val="20"/>
        <w:szCs w:val="20"/>
      </w:rPr>
    </w:pPr>
    <w:r w:rsidRPr="002C250C">
      <w:rPr>
        <w:rFonts w:hint="eastAsia"/>
        <w:sz w:val="20"/>
        <w:szCs w:val="20"/>
      </w:rPr>
      <w:tab/>
    </w:r>
    <w:r w:rsidRPr="002C250C">
      <w:rPr>
        <w:sz w:val="20"/>
        <w:szCs w:val="20"/>
      </w:rPr>
      <w:t>New York Science Journal 201</w:t>
    </w:r>
    <w:r w:rsidRPr="002C250C">
      <w:rPr>
        <w:rFonts w:hint="eastAsia"/>
        <w:sz w:val="20"/>
        <w:szCs w:val="20"/>
      </w:rPr>
      <w:t>7</w:t>
    </w:r>
    <w:proofErr w:type="gramStart"/>
    <w:r w:rsidRPr="002C250C">
      <w:rPr>
        <w:sz w:val="20"/>
        <w:szCs w:val="20"/>
      </w:rPr>
      <w:t>;</w:t>
    </w:r>
    <w:r w:rsidRPr="002C250C">
      <w:rPr>
        <w:rFonts w:hint="eastAsia"/>
        <w:sz w:val="20"/>
        <w:szCs w:val="20"/>
      </w:rPr>
      <w:t>10</w:t>
    </w:r>
    <w:proofErr w:type="gramEnd"/>
    <w:r w:rsidRPr="002C250C">
      <w:rPr>
        <w:sz w:val="20"/>
        <w:szCs w:val="20"/>
      </w:rPr>
      <w:t>(</w:t>
    </w:r>
    <w:r w:rsidRPr="002C250C">
      <w:rPr>
        <w:rFonts w:hint="eastAsia"/>
        <w:sz w:val="20"/>
        <w:szCs w:val="20"/>
      </w:rPr>
      <w:t>4</w:t>
    </w:r>
    <w:r w:rsidRPr="002C250C">
      <w:rPr>
        <w:sz w:val="20"/>
        <w:szCs w:val="20"/>
      </w:rPr>
      <w:t>)</w:t>
    </w:r>
    <w:r w:rsidRPr="002C250C">
      <w:rPr>
        <w:rFonts w:hint="eastAsia"/>
        <w:iCs/>
        <w:sz w:val="20"/>
        <w:szCs w:val="20"/>
      </w:rPr>
      <w:tab/>
    </w:r>
    <w:hyperlink r:id="rId1" w:history="1">
      <w:r w:rsidRPr="002C250C">
        <w:rPr>
          <w:rStyle w:val="Hyperlink"/>
          <w:sz w:val="20"/>
          <w:szCs w:val="20"/>
        </w:rPr>
        <w:t>http://www.sciencepub.net/newyork</w:t>
      </w:r>
    </w:hyperlink>
  </w:p>
  <w:p w:rsidR="00BE278B" w:rsidRPr="002C250C" w:rsidRDefault="00BE278B" w:rsidP="002C250C">
    <w:pPr>
      <w:tabs>
        <w:tab w:val="left" w:pos="851"/>
        <w:tab w:val="left" w:pos="7200"/>
        <w:tab w:val="right" w:pos="8364"/>
      </w:tabs>
      <w:adjustRightInd w:val="0"/>
      <w:snapToGrid w:val="0"/>
      <w:jc w:val="both"/>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5pt;height:8.75pt" o:bullet="t">
        <v:imagedata r:id="rId1" o:title="j0115844"/>
      </v:shape>
    </w:pict>
  </w:numPicBullet>
  <w:abstractNum w:abstractNumId="0">
    <w:nsid w:val="07F627AF"/>
    <w:multiLevelType w:val="hybridMultilevel"/>
    <w:tmpl w:val="5BFE8FC0"/>
    <w:lvl w:ilvl="0" w:tplc="183E45D2">
      <w:start w:val="1"/>
      <w:numFmt w:val="bullet"/>
      <w:lvlText w:val=""/>
      <w:lvlPicBulletId w:val="0"/>
      <w:lvlJc w:val="left"/>
      <w:pPr>
        <w:ind w:left="360" w:hanging="360"/>
      </w:pPr>
      <w:rPr>
        <w:rFonts w:ascii="Symbol" w:hAnsi="Symbol" w:hint="default"/>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CF0C8D"/>
    <w:multiLevelType w:val="hybridMultilevel"/>
    <w:tmpl w:val="4F0C1096"/>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F235B1"/>
    <w:multiLevelType w:val="hybridMultilevel"/>
    <w:tmpl w:val="1CDEF84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B3F1B2D"/>
    <w:multiLevelType w:val="hybridMultilevel"/>
    <w:tmpl w:val="9FA2A992"/>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FA643D"/>
    <w:multiLevelType w:val="hybridMultilevel"/>
    <w:tmpl w:val="6F0481C6"/>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020775"/>
    <w:multiLevelType w:val="hybridMultilevel"/>
    <w:tmpl w:val="77F6910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2503A78"/>
    <w:multiLevelType w:val="hybridMultilevel"/>
    <w:tmpl w:val="7C4CF75E"/>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3B11E2C"/>
    <w:multiLevelType w:val="hybridMultilevel"/>
    <w:tmpl w:val="4784ED26"/>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42D458E"/>
    <w:multiLevelType w:val="hybridMultilevel"/>
    <w:tmpl w:val="44CEF15C"/>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710084"/>
    <w:multiLevelType w:val="hybridMultilevel"/>
    <w:tmpl w:val="CAA24AB8"/>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815745"/>
    <w:multiLevelType w:val="hybridMultilevel"/>
    <w:tmpl w:val="936637C8"/>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BB54C7"/>
    <w:multiLevelType w:val="hybridMultilevel"/>
    <w:tmpl w:val="31F01B96"/>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A88197D"/>
    <w:multiLevelType w:val="hybridMultilevel"/>
    <w:tmpl w:val="01CC2BA6"/>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4D103E"/>
    <w:multiLevelType w:val="hybridMultilevel"/>
    <w:tmpl w:val="74E275DA"/>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B7D45E6"/>
    <w:multiLevelType w:val="hybridMultilevel"/>
    <w:tmpl w:val="AC7EE3FC"/>
    <w:lvl w:ilvl="0" w:tplc="04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911AEB"/>
    <w:multiLevelType w:val="hybridMultilevel"/>
    <w:tmpl w:val="C986AF0C"/>
    <w:lvl w:ilvl="0" w:tplc="6A9AEE0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99299A"/>
    <w:multiLevelType w:val="hybridMultilevel"/>
    <w:tmpl w:val="5BD444FA"/>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7023631"/>
    <w:multiLevelType w:val="hybridMultilevel"/>
    <w:tmpl w:val="6A68B5BC"/>
    <w:lvl w:ilvl="0" w:tplc="183E45D2">
      <w:start w:val="1"/>
      <w:numFmt w:val="bullet"/>
      <w:lvlText w:val=""/>
      <w:lvlPicBulletId w:val="0"/>
      <w:lvlJc w:val="left"/>
      <w:pPr>
        <w:ind w:left="360" w:hanging="360"/>
      </w:pPr>
      <w:rPr>
        <w:rFonts w:ascii="Symbol" w:hAnsi="Symbol" w:hint="default"/>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88243F8"/>
    <w:multiLevelType w:val="hybridMultilevel"/>
    <w:tmpl w:val="64AECC22"/>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94914A6"/>
    <w:multiLevelType w:val="hybridMultilevel"/>
    <w:tmpl w:val="912270E0"/>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9A15061"/>
    <w:multiLevelType w:val="hybridMultilevel"/>
    <w:tmpl w:val="99AAA44A"/>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C056625"/>
    <w:multiLevelType w:val="hybridMultilevel"/>
    <w:tmpl w:val="B302E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F9404A6"/>
    <w:multiLevelType w:val="hybridMultilevel"/>
    <w:tmpl w:val="069E424C"/>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FB27616"/>
    <w:multiLevelType w:val="hybridMultilevel"/>
    <w:tmpl w:val="15000BF0"/>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16F3D3F"/>
    <w:multiLevelType w:val="hybridMultilevel"/>
    <w:tmpl w:val="B01E1012"/>
    <w:lvl w:ilvl="0" w:tplc="04090001">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39E67AA0"/>
    <w:multiLevelType w:val="hybridMultilevel"/>
    <w:tmpl w:val="36CEEF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A7025C8"/>
    <w:multiLevelType w:val="hybridMultilevel"/>
    <w:tmpl w:val="40D49914"/>
    <w:lvl w:ilvl="0" w:tplc="183E45D2">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D3A0FB7"/>
    <w:multiLevelType w:val="hybridMultilevel"/>
    <w:tmpl w:val="395CEE14"/>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E812838"/>
    <w:multiLevelType w:val="hybridMultilevel"/>
    <w:tmpl w:val="3A72B4D2"/>
    <w:lvl w:ilvl="0" w:tplc="183E45D2">
      <w:start w:val="1"/>
      <w:numFmt w:val="bullet"/>
      <w:lvlText w:val=""/>
      <w:lvlPicBulletId w:val="0"/>
      <w:lvlJc w:val="left"/>
      <w:pPr>
        <w:ind w:left="360" w:hanging="360"/>
      </w:pPr>
      <w:rPr>
        <w:rFonts w:ascii="Symbol" w:hAnsi="Symbol" w:hint="default"/>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FE15ED6"/>
    <w:multiLevelType w:val="hybridMultilevel"/>
    <w:tmpl w:val="D71E3B66"/>
    <w:lvl w:ilvl="0" w:tplc="0409000F">
      <w:start w:val="1"/>
      <w:numFmt w:val="decimal"/>
      <w:lvlText w:val="%1."/>
      <w:lvlJc w:val="left"/>
      <w:pPr>
        <w:ind w:left="502" w:hanging="360"/>
      </w:pPr>
      <w:rPr>
        <w:rFonts w:hint="default"/>
        <w:color w:val="auto"/>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057022A"/>
    <w:multiLevelType w:val="hybridMultilevel"/>
    <w:tmpl w:val="7F8CAC74"/>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12857A7"/>
    <w:multiLevelType w:val="hybridMultilevel"/>
    <w:tmpl w:val="B930E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176061F"/>
    <w:multiLevelType w:val="hybridMultilevel"/>
    <w:tmpl w:val="0FE40A52"/>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1DE2B8A"/>
    <w:multiLevelType w:val="hybridMultilevel"/>
    <w:tmpl w:val="1E32D022"/>
    <w:lvl w:ilvl="0" w:tplc="04090005">
      <w:start w:val="1"/>
      <w:numFmt w:val="bullet"/>
      <w:lvlText w:val=""/>
      <w:lvlJc w:val="left"/>
      <w:pPr>
        <w:tabs>
          <w:tab w:val="num" w:pos="360"/>
        </w:tabs>
        <w:ind w:left="360" w:hanging="360"/>
      </w:pPr>
      <w:rPr>
        <w:rFonts w:ascii="Wingdings" w:hAnsi="Wingdings" w:hint="default"/>
        <w:color w:val="auto"/>
      </w:rPr>
    </w:lvl>
    <w:lvl w:ilvl="1" w:tplc="87D8F0EC">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42B561D4"/>
    <w:multiLevelType w:val="hybridMultilevel"/>
    <w:tmpl w:val="B5AAAB4E"/>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38D4594"/>
    <w:multiLevelType w:val="hybridMultilevel"/>
    <w:tmpl w:val="1D1E6DBC"/>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B0419B"/>
    <w:multiLevelType w:val="hybridMultilevel"/>
    <w:tmpl w:val="3DAC5D36"/>
    <w:lvl w:ilvl="0" w:tplc="183E45D2">
      <w:start w:val="1"/>
      <w:numFmt w:val="bullet"/>
      <w:lvlText w:val=""/>
      <w:lvlPicBulletId w:val="0"/>
      <w:lvlJc w:val="left"/>
      <w:pPr>
        <w:ind w:left="360" w:hanging="360"/>
      </w:pPr>
      <w:rPr>
        <w:rFonts w:ascii="Symbol" w:hAnsi="Symbol" w:hint="default"/>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61969E7"/>
    <w:multiLevelType w:val="hybridMultilevel"/>
    <w:tmpl w:val="964ED792"/>
    <w:lvl w:ilvl="0" w:tplc="183E45D2">
      <w:start w:val="1"/>
      <w:numFmt w:val="bullet"/>
      <w:lvlText w:val=""/>
      <w:lvlPicBulletId w:val="0"/>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color w:val="auto"/>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8">
    <w:nsid w:val="474C6276"/>
    <w:multiLevelType w:val="hybridMultilevel"/>
    <w:tmpl w:val="1024B932"/>
    <w:lvl w:ilvl="0" w:tplc="183E45D2">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7D461E5"/>
    <w:multiLevelType w:val="hybridMultilevel"/>
    <w:tmpl w:val="8D8A8D8C"/>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86D2E7D"/>
    <w:multiLevelType w:val="hybridMultilevel"/>
    <w:tmpl w:val="73CCFAE4"/>
    <w:lvl w:ilvl="0" w:tplc="04090001">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48F345F2"/>
    <w:multiLevelType w:val="hybridMultilevel"/>
    <w:tmpl w:val="43BABAF2"/>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9E92CD2"/>
    <w:multiLevelType w:val="hybridMultilevel"/>
    <w:tmpl w:val="747C1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AA31E3E"/>
    <w:multiLevelType w:val="hybridMultilevel"/>
    <w:tmpl w:val="C596C5E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4C790E1A"/>
    <w:multiLevelType w:val="hybridMultilevel"/>
    <w:tmpl w:val="440CD286"/>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CA63ACE"/>
    <w:multiLevelType w:val="hybridMultilevel"/>
    <w:tmpl w:val="8758B99A"/>
    <w:lvl w:ilvl="0" w:tplc="04090001">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4DDA6F75"/>
    <w:multiLevelType w:val="hybridMultilevel"/>
    <w:tmpl w:val="7834EF44"/>
    <w:lvl w:ilvl="0" w:tplc="183E45D2">
      <w:start w:val="1"/>
      <w:numFmt w:val="bullet"/>
      <w:lvlText w:val=""/>
      <w:lvlPicBulletId w:val="0"/>
      <w:lvlJc w:val="left"/>
      <w:pPr>
        <w:ind w:left="360" w:hanging="360"/>
      </w:pPr>
      <w:rPr>
        <w:rFonts w:ascii="Symbol" w:hAnsi="Symbol" w:hint="default"/>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EC653DF"/>
    <w:multiLevelType w:val="hybridMultilevel"/>
    <w:tmpl w:val="A49227F4"/>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0DF2EF0"/>
    <w:multiLevelType w:val="hybridMultilevel"/>
    <w:tmpl w:val="E444B4C2"/>
    <w:lvl w:ilvl="0" w:tplc="04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5166844"/>
    <w:multiLevelType w:val="hybridMultilevel"/>
    <w:tmpl w:val="8ED03550"/>
    <w:lvl w:ilvl="0" w:tplc="183E45D2">
      <w:start w:val="1"/>
      <w:numFmt w:val="bullet"/>
      <w:lvlText w:val=""/>
      <w:lvlPicBulletId w:val="0"/>
      <w:lvlJc w:val="left"/>
      <w:pPr>
        <w:ind w:left="360" w:hanging="360"/>
      </w:pPr>
      <w:rPr>
        <w:rFonts w:ascii="Symbol" w:hAnsi="Symbol" w:hint="default"/>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5AA0F94"/>
    <w:multiLevelType w:val="hybridMultilevel"/>
    <w:tmpl w:val="BB10041C"/>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76056B8"/>
    <w:multiLevelType w:val="hybridMultilevel"/>
    <w:tmpl w:val="2240343C"/>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AAB1ADE"/>
    <w:multiLevelType w:val="hybridMultilevel"/>
    <w:tmpl w:val="BD9216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B1043B4"/>
    <w:multiLevelType w:val="hybridMultilevel"/>
    <w:tmpl w:val="180E5AA4"/>
    <w:lvl w:ilvl="0" w:tplc="183E45D2">
      <w:start w:val="1"/>
      <w:numFmt w:val="bullet"/>
      <w:lvlText w:val=""/>
      <w:lvlPicBulletId w:val="0"/>
      <w:lvlJc w:val="left"/>
      <w:pPr>
        <w:ind w:left="360" w:hanging="360"/>
      </w:pPr>
      <w:rPr>
        <w:rFonts w:ascii="Symbol" w:hAnsi="Symbol" w:hint="default"/>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CA912C4"/>
    <w:multiLevelType w:val="hybridMultilevel"/>
    <w:tmpl w:val="43848F5A"/>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D7A5D92"/>
    <w:multiLevelType w:val="hybridMultilevel"/>
    <w:tmpl w:val="CF3CABD0"/>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60834C0C"/>
    <w:multiLevelType w:val="hybridMultilevel"/>
    <w:tmpl w:val="6D5E4EDE"/>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000865"/>
    <w:multiLevelType w:val="hybridMultilevel"/>
    <w:tmpl w:val="78CA6414"/>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color w:val="auto"/>
      </w:rPr>
    </w:lvl>
    <w:lvl w:ilvl="3" w:tplc="0409000F">
      <w:start w:val="1"/>
      <w:numFmt w:val="decimal"/>
      <w:lvlText w:val="%4."/>
      <w:lvlJc w:val="left"/>
      <w:pPr>
        <w:tabs>
          <w:tab w:val="num" w:pos="1440"/>
        </w:tabs>
        <w:ind w:left="1440" w:hanging="360"/>
      </w:pPr>
      <w:rPr>
        <w:rFonts w:hint="default"/>
        <w:color w:val="auto"/>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8">
    <w:nsid w:val="61A5385B"/>
    <w:multiLevelType w:val="hybridMultilevel"/>
    <w:tmpl w:val="966C4ACE"/>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2E235B1"/>
    <w:multiLevelType w:val="hybridMultilevel"/>
    <w:tmpl w:val="1BFA9A8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nsid w:val="64376E73"/>
    <w:multiLevelType w:val="hybridMultilevel"/>
    <w:tmpl w:val="0D92DAA0"/>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6593115C"/>
    <w:multiLevelType w:val="hybridMultilevel"/>
    <w:tmpl w:val="38B6F4C6"/>
    <w:lvl w:ilvl="0" w:tplc="183E45D2">
      <w:start w:val="1"/>
      <w:numFmt w:val="bullet"/>
      <w:lvlText w:val=""/>
      <w:lvlPicBulletId w:val="0"/>
      <w:lvlJc w:val="left"/>
      <w:pPr>
        <w:ind w:left="360" w:hanging="360"/>
      </w:pPr>
      <w:rPr>
        <w:rFonts w:ascii="Symbol" w:hAnsi="Symbol" w:hint="default"/>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9802C82"/>
    <w:multiLevelType w:val="hybridMultilevel"/>
    <w:tmpl w:val="836A202A"/>
    <w:lvl w:ilvl="0" w:tplc="183E45D2">
      <w:start w:val="1"/>
      <w:numFmt w:val="bullet"/>
      <w:lvlText w:val=""/>
      <w:lvlPicBulletId w:val="0"/>
      <w:lvlJc w:val="left"/>
      <w:pPr>
        <w:tabs>
          <w:tab w:val="num" w:pos="360"/>
        </w:tabs>
        <w:ind w:left="360" w:hanging="360"/>
      </w:pPr>
      <w:rPr>
        <w:rFonts w:ascii="Symbol" w:hAnsi="Symbol" w:hint="default"/>
        <w:color w:val="auto"/>
      </w:rPr>
    </w:lvl>
    <w:lvl w:ilvl="1" w:tplc="B9B27EB4">
      <w:start w:val="1"/>
      <w:numFmt w:val="bullet"/>
      <w:lvlText w:val=""/>
      <w:lvlPicBulletId w:val="0"/>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63">
    <w:nsid w:val="6BBA0376"/>
    <w:multiLevelType w:val="hybridMultilevel"/>
    <w:tmpl w:val="DF12640E"/>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E417638"/>
    <w:multiLevelType w:val="hybridMultilevel"/>
    <w:tmpl w:val="2862C19E"/>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EC66A96"/>
    <w:multiLevelType w:val="hybridMultilevel"/>
    <w:tmpl w:val="A0D0DC8C"/>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1E76A56"/>
    <w:multiLevelType w:val="hybridMultilevel"/>
    <w:tmpl w:val="4ACA87E4"/>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3C228AE"/>
    <w:multiLevelType w:val="hybridMultilevel"/>
    <w:tmpl w:val="8676F418"/>
    <w:lvl w:ilvl="0" w:tplc="183E45D2">
      <w:start w:val="1"/>
      <w:numFmt w:val="bullet"/>
      <w:lvlText w:val=""/>
      <w:lvlPicBulletId w:val="0"/>
      <w:lvlJc w:val="left"/>
      <w:pPr>
        <w:ind w:left="360" w:hanging="360"/>
      </w:pPr>
      <w:rPr>
        <w:rFonts w:ascii="Symbol" w:hAnsi="Symbol" w:hint="default"/>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64F0876"/>
    <w:multiLevelType w:val="hybridMultilevel"/>
    <w:tmpl w:val="A6E676BE"/>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nsid w:val="778736BF"/>
    <w:multiLevelType w:val="hybridMultilevel"/>
    <w:tmpl w:val="D66A1BA4"/>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B775854"/>
    <w:multiLevelType w:val="hybridMultilevel"/>
    <w:tmpl w:val="C5FE51A2"/>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7BE43B7F"/>
    <w:multiLevelType w:val="hybridMultilevel"/>
    <w:tmpl w:val="6466F512"/>
    <w:lvl w:ilvl="0" w:tplc="04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CB6267D"/>
    <w:multiLevelType w:val="hybridMultilevel"/>
    <w:tmpl w:val="A11A1526"/>
    <w:lvl w:ilvl="0" w:tplc="183E45D2">
      <w:start w:val="1"/>
      <w:numFmt w:val="bullet"/>
      <w:lvlText w:val=""/>
      <w:lvlPicBulletId w:val="0"/>
      <w:lvlJc w:val="left"/>
      <w:pPr>
        <w:ind w:left="360" w:hanging="360"/>
      </w:pPr>
      <w:rPr>
        <w:rFonts w:ascii="Symbol" w:hAnsi="Symbol" w:hint="default"/>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D6854B7"/>
    <w:multiLevelType w:val="hybridMultilevel"/>
    <w:tmpl w:val="8250A0BE"/>
    <w:lvl w:ilvl="0" w:tplc="04090001">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nsid w:val="7DEC22A6"/>
    <w:multiLevelType w:val="hybridMultilevel"/>
    <w:tmpl w:val="D7F2207C"/>
    <w:lvl w:ilvl="0" w:tplc="183E45D2">
      <w:start w:val="1"/>
      <w:numFmt w:val="bullet"/>
      <w:lvlText w:val=""/>
      <w:lvlPicBulletId w:val="0"/>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7DED447E"/>
    <w:multiLevelType w:val="hybridMultilevel"/>
    <w:tmpl w:val="8ED047F8"/>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EA563B2"/>
    <w:multiLevelType w:val="hybridMultilevel"/>
    <w:tmpl w:val="026A0DCA"/>
    <w:lvl w:ilvl="0" w:tplc="183E45D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15"/>
  </w:num>
  <w:num w:numId="3">
    <w:abstractNumId w:val="76"/>
  </w:num>
  <w:num w:numId="4">
    <w:abstractNumId w:val="29"/>
  </w:num>
  <w:num w:numId="5">
    <w:abstractNumId w:val="52"/>
  </w:num>
  <w:num w:numId="6">
    <w:abstractNumId w:val="31"/>
  </w:num>
  <w:num w:numId="7">
    <w:abstractNumId w:val="25"/>
  </w:num>
  <w:num w:numId="8">
    <w:abstractNumId w:val="12"/>
  </w:num>
  <w:num w:numId="9">
    <w:abstractNumId w:val="33"/>
  </w:num>
  <w:num w:numId="10">
    <w:abstractNumId w:val="57"/>
  </w:num>
  <w:num w:numId="11">
    <w:abstractNumId w:val="14"/>
  </w:num>
  <w:num w:numId="12">
    <w:abstractNumId w:val="6"/>
  </w:num>
  <w:num w:numId="13">
    <w:abstractNumId w:val="24"/>
  </w:num>
  <w:num w:numId="14">
    <w:abstractNumId w:val="68"/>
  </w:num>
  <w:num w:numId="15">
    <w:abstractNumId w:val="73"/>
  </w:num>
  <w:num w:numId="16">
    <w:abstractNumId w:val="19"/>
  </w:num>
  <w:num w:numId="17">
    <w:abstractNumId w:val="45"/>
  </w:num>
  <w:num w:numId="18">
    <w:abstractNumId w:val="71"/>
  </w:num>
  <w:num w:numId="19">
    <w:abstractNumId w:val="48"/>
  </w:num>
  <w:num w:numId="20">
    <w:abstractNumId w:val="42"/>
  </w:num>
  <w:num w:numId="21">
    <w:abstractNumId w:val="21"/>
  </w:num>
  <w:num w:numId="22">
    <w:abstractNumId w:val="59"/>
  </w:num>
  <w:num w:numId="23">
    <w:abstractNumId w:val="5"/>
  </w:num>
  <w:num w:numId="24">
    <w:abstractNumId w:val="43"/>
  </w:num>
  <w:num w:numId="25">
    <w:abstractNumId w:val="2"/>
  </w:num>
  <w:num w:numId="26">
    <w:abstractNumId w:val="60"/>
  </w:num>
  <w:num w:numId="27">
    <w:abstractNumId w:val="13"/>
  </w:num>
  <w:num w:numId="28">
    <w:abstractNumId w:val="40"/>
  </w:num>
  <w:num w:numId="29">
    <w:abstractNumId w:val="20"/>
  </w:num>
  <w:num w:numId="30">
    <w:abstractNumId w:val="62"/>
  </w:num>
  <w:num w:numId="31">
    <w:abstractNumId w:val="38"/>
  </w:num>
  <w:num w:numId="32">
    <w:abstractNumId w:val="9"/>
  </w:num>
  <w:num w:numId="33">
    <w:abstractNumId w:val="56"/>
  </w:num>
  <w:num w:numId="34">
    <w:abstractNumId w:val="4"/>
  </w:num>
  <w:num w:numId="35">
    <w:abstractNumId w:val="35"/>
  </w:num>
  <w:num w:numId="36">
    <w:abstractNumId w:val="26"/>
  </w:num>
  <w:num w:numId="37">
    <w:abstractNumId w:val="10"/>
  </w:num>
  <w:num w:numId="38">
    <w:abstractNumId w:val="55"/>
  </w:num>
  <w:num w:numId="39">
    <w:abstractNumId w:val="51"/>
  </w:num>
  <w:num w:numId="40">
    <w:abstractNumId w:val="27"/>
  </w:num>
  <w:num w:numId="41">
    <w:abstractNumId w:val="74"/>
  </w:num>
  <w:num w:numId="42">
    <w:abstractNumId w:val="54"/>
  </w:num>
  <w:num w:numId="43">
    <w:abstractNumId w:val="34"/>
  </w:num>
  <w:num w:numId="44">
    <w:abstractNumId w:val="39"/>
  </w:num>
  <w:num w:numId="45">
    <w:abstractNumId w:val="32"/>
  </w:num>
  <w:num w:numId="46">
    <w:abstractNumId w:val="64"/>
  </w:num>
  <w:num w:numId="47">
    <w:abstractNumId w:val="41"/>
  </w:num>
  <w:num w:numId="48">
    <w:abstractNumId w:val="47"/>
  </w:num>
  <w:num w:numId="49">
    <w:abstractNumId w:val="18"/>
  </w:num>
  <w:num w:numId="50">
    <w:abstractNumId w:val="3"/>
  </w:num>
  <w:num w:numId="51">
    <w:abstractNumId w:val="58"/>
  </w:num>
  <w:num w:numId="52">
    <w:abstractNumId w:val="69"/>
  </w:num>
  <w:num w:numId="53">
    <w:abstractNumId w:val="66"/>
  </w:num>
  <w:num w:numId="54">
    <w:abstractNumId w:val="50"/>
  </w:num>
  <w:num w:numId="55">
    <w:abstractNumId w:val="7"/>
  </w:num>
  <w:num w:numId="56">
    <w:abstractNumId w:val="16"/>
  </w:num>
  <w:num w:numId="57">
    <w:abstractNumId w:val="70"/>
  </w:num>
  <w:num w:numId="58">
    <w:abstractNumId w:val="65"/>
  </w:num>
  <w:num w:numId="59">
    <w:abstractNumId w:val="17"/>
  </w:num>
  <w:num w:numId="60">
    <w:abstractNumId w:val="53"/>
  </w:num>
  <w:num w:numId="61">
    <w:abstractNumId w:val="67"/>
  </w:num>
  <w:num w:numId="62">
    <w:abstractNumId w:val="49"/>
  </w:num>
  <w:num w:numId="63">
    <w:abstractNumId w:val="46"/>
  </w:num>
  <w:num w:numId="64">
    <w:abstractNumId w:val="61"/>
  </w:num>
  <w:num w:numId="65">
    <w:abstractNumId w:val="72"/>
  </w:num>
  <w:num w:numId="66">
    <w:abstractNumId w:val="36"/>
  </w:num>
  <w:num w:numId="67">
    <w:abstractNumId w:val="0"/>
  </w:num>
  <w:num w:numId="68">
    <w:abstractNumId w:val="28"/>
  </w:num>
  <w:num w:numId="69">
    <w:abstractNumId w:val="23"/>
  </w:num>
  <w:num w:numId="70">
    <w:abstractNumId w:val="30"/>
  </w:num>
  <w:num w:numId="71">
    <w:abstractNumId w:val="63"/>
  </w:num>
  <w:num w:numId="72">
    <w:abstractNumId w:val="1"/>
  </w:num>
  <w:num w:numId="73">
    <w:abstractNumId w:val="75"/>
  </w:num>
  <w:num w:numId="74">
    <w:abstractNumId w:val="22"/>
  </w:num>
  <w:num w:numId="75">
    <w:abstractNumId w:val="11"/>
  </w:num>
  <w:num w:numId="76">
    <w:abstractNumId w:val="44"/>
  </w:num>
  <w:num w:numId="77">
    <w:abstractNumId w:va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83D28"/>
    <w:rsid w:val="00000712"/>
    <w:rsid w:val="00001EA8"/>
    <w:rsid w:val="00002FC8"/>
    <w:rsid w:val="0000383B"/>
    <w:rsid w:val="00003A8C"/>
    <w:rsid w:val="000054F0"/>
    <w:rsid w:val="00006A26"/>
    <w:rsid w:val="00011497"/>
    <w:rsid w:val="00017700"/>
    <w:rsid w:val="00020B26"/>
    <w:rsid w:val="00021C47"/>
    <w:rsid w:val="00022BFB"/>
    <w:rsid w:val="000232B8"/>
    <w:rsid w:val="00023FE9"/>
    <w:rsid w:val="00024284"/>
    <w:rsid w:val="00024304"/>
    <w:rsid w:val="00024C65"/>
    <w:rsid w:val="00025210"/>
    <w:rsid w:val="00025403"/>
    <w:rsid w:val="00027E58"/>
    <w:rsid w:val="000304F0"/>
    <w:rsid w:val="000327FA"/>
    <w:rsid w:val="00032977"/>
    <w:rsid w:val="00032EB2"/>
    <w:rsid w:val="00033F64"/>
    <w:rsid w:val="0003410C"/>
    <w:rsid w:val="00035010"/>
    <w:rsid w:val="00036941"/>
    <w:rsid w:val="00036BC0"/>
    <w:rsid w:val="0003754C"/>
    <w:rsid w:val="00040DDE"/>
    <w:rsid w:val="000416B8"/>
    <w:rsid w:val="000418AC"/>
    <w:rsid w:val="000425FC"/>
    <w:rsid w:val="00044064"/>
    <w:rsid w:val="000440D7"/>
    <w:rsid w:val="00044187"/>
    <w:rsid w:val="000501BA"/>
    <w:rsid w:val="0005052F"/>
    <w:rsid w:val="0005084D"/>
    <w:rsid w:val="00051593"/>
    <w:rsid w:val="00051718"/>
    <w:rsid w:val="00053C22"/>
    <w:rsid w:val="00056EE6"/>
    <w:rsid w:val="00057CCE"/>
    <w:rsid w:val="00057F47"/>
    <w:rsid w:val="0006055C"/>
    <w:rsid w:val="000607B2"/>
    <w:rsid w:val="00060D95"/>
    <w:rsid w:val="00061703"/>
    <w:rsid w:val="00062768"/>
    <w:rsid w:val="0006327C"/>
    <w:rsid w:val="00064371"/>
    <w:rsid w:val="0006498A"/>
    <w:rsid w:val="00065BBB"/>
    <w:rsid w:val="00065BF1"/>
    <w:rsid w:val="000667C0"/>
    <w:rsid w:val="000667FF"/>
    <w:rsid w:val="00066D9C"/>
    <w:rsid w:val="000705E8"/>
    <w:rsid w:val="00070B6C"/>
    <w:rsid w:val="0007162F"/>
    <w:rsid w:val="000739EB"/>
    <w:rsid w:val="00074EB5"/>
    <w:rsid w:val="000752FA"/>
    <w:rsid w:val="0007589E"/>
    <w:rsid w:val="00077DB1"/>
    <w:rsid w:val="0008064D"/>
    <w:rsid w:val="0008074B"/>
    <w:rsid w:val="000816FC"/>
    <w:rsid w:val="00081CF4"/>
    <w:rsid w:val="00082B89"/>
    <w:rsid w:val="00084256"/>
    <w:rsid w:val="000861EE"/>
    <w:rsid w:val="000871B6"/>
    <w:rsid w:val="00087D98"/>
    <w:rsid w:val="00090004"/>
    <w:rsid w:val="000902DF"/>
    <w:rsid w:val="000919C8"/>
    <w:rsid w:val="00091A4A"/>
    <w:rsid w:val="000927C2"/>
    <w:rsid w:val="00093928"/>
    <w:rsid w:val="00094888"/>
    <w:rsid w:val="00095F86"/>
    <w:rsid w:val="000A0F8F"/>
    <w:rsid w:val="000A25B5"/>
    <w:rsid w:val="000A28A0"/>
    <w:rsid w:val="000A2A7B"/>
    <w:rsid w:val="000A2B27"/>
    <w:rsid w:val="000A2EDD"/>
    <w:rsid w:val="000A3529"/>
    <w:rsid w:val="000A4EB3"/>
    <w:rsid w:val="000A5A2A"/>
    <w:rsid w:val="000A6B1B"/>
    <w:rsid w:val="000A772F"/>
    <w:rsid w:val="000B1D16"/>
    <w:rsid w:val="000B2295"/>
    <w:rsid w:val="000B4084"/>
    <w:rsid w:val="000B5441"/>
    <w:rsid w:val="000B56E3"/>
    <w:rsid w:val="000B5C5F"/>
    <w:rsid w:val="000B5E08"/>
    <w:rsid w:val="000B6E82"/>
    <w:rsid w:val="000B73A5"/>
    <w:rsid w:val="000C1429"/>
    <w:rsid w:val="000C1633"/>
    <w:rsid w:val="000C1D3D"/>
    <w:rsid w:val="000C237A"/>
    <w:rsid w:val="000C3C7B"/>
    <w:rsid w:val="000C3DB6"/>
    <w:rsid w:val="000C3E45"/>
    <w:rsid w:val="000C4721"/>
    <w:rsid w:val="000C494B"/>
    <w:rsid w:val="000C4B94"/>
    <w:rsid w:val="000C77E4"/>
    <w:rsid w:val="000D0534"/>
    <w:rsid w:val="000D1CC9"/>
    <w:rsid w:val="000D66EE"/>
    <w:rsid w:val="000D68E6"/>
    <w:rsid w:val="000E0427"/>
    <w:rsid w:val="000E0E68"/>
    <w:rsid w:val="000E0F51"/>
    <w:rsid w:val="000E3495"/>
    <w:rsid w:val="000E72FA"/>
    <w:rsid w:val="000E773E"/>
    <w:rsid w:val="000E7DB3"/>
    <w:rsid w:val="000F19FB"/>
    <w:rsid w:val="000F2BEF"/>
    <w:rsid w:val="000F4AED"/>
    <w:rsid w:val="000F4B03"/>
    <w:rsid w:val="000F503A"/>
    <w:rsid w:val="000F5165"/>
    <w:rsid w:val="000F5D03"/>
    <w:rsid w:val="000F64C6"/>
    <w:rsid w:val="000F7B98"/>
    <w:rsid w:val="001010EA"/>
    <w:rsid w:val="00101806"/>
    <w:rsid w:val="0010468D"/>
    <w:rsid w:val="00105469"/>
    <w:rsid w:val="0010767C"/>
    <w:rsid w:val="001115C6"/>
    <w:rsid w:val="00112517"/>
    <w:rsid w:val="0011316E"/>
    <w:rsid w:val="00120BCF"/>
    <w:rsid w:val="00120C67"/>
    <w:rsid w:val="001223B7"/>
    <w:rsid w:val="001225B0"/>
    <w:rsid w:val="001235CD"/>
    <w:rsid w:val="00125880"/>
    <w:rsid w:val="00126511"/>
    <w:rsid w:val="00126C32"/>
    <w:rsid w:val="00130D5D"/>
    <w:rsid w:val="00131043"/>
    <w:rsid w:val="0013193C"/>
    <w:rsid w:val="0013390C"/>
    <w:rsid w:val="001345C5"/>
    <w:rsid w:val="00135CC8"/>
    <w:rsid w:val="001365F8"/>
    <w:rsid w:val="001366D3"/>
    <w:rsid w:val="001375B2"/>
    <w:rsid w:val="001406C1"/>
    <w:rsid w:val="00143D70"/>
    <w:rsid w:val="00147FC0"/>
    <w:rsid w:val="00147FE5"/>
    <w:rsid w:val="00151B32"/>
    <w:rsid w:val="00152C0D"/>
    <w:rsid w:val="00153564"/>
    <w:rsid w:val="00153EB6"/>
    <w:rsid w:val="00154F08"/>
    <w:rsid w:val="001563A9"/>
    <w:rsid w:val="00156BB6"/>
    <w:rsid w:val="0015741E"/>
    <w:rsid w:val="00162D41"/>
    <w:rsid w:val="001641AD"/>
    <w:rsid w:val="00164A66"/>
    <w:rsid w:val="00164EE1"/>
    <w:rsid w:val="00164F35"/>
    <w:rsid w:val="00165C1F"/>
    <w:rsid w:val="00166609"/>
    <w:rsid w:val="00166A07"/>
    <w:rsid w:val="0016746D"/>
    <w:rsid w:val="00167A6A"/>
    <w:rsid w:val="00170A30"/>
    <w:rsid w:val="00170B22"/>
    <w:rsid w:val="00171CF8"/>
    <w:rsid w:val="00173892"/>
    <w:rsid w:val="00173E00"/>
    <w:rsid w:val="00174E68"/>
    <w:rsid w:val="00175164"/>
    <w:rsid w:val="0017667F"/>
    <w:rsid w:val="00177DBD"/>
    <w:rsid w:val="00180085"/>
    <w:rsid w:val="00180438"/>
    <w:rsid w:val="0018074C"/>
    <w:rsid w:val="00180B49"/>
    <w:rsid w:val="0018120C"/>
    <w:rsid w:val="00181235"/>
    <w:rsid w:val="00181CF7"/>
    <w:rsid w:val="00183479"/>
    <w:rsid w:val="00183DCE"/>
    <w:rsid w:val="00186F35"/>
    <w:rsid w:val="00186FE3"/>
    <w:rsid w:val="0018738A"/>
    <w:rsid w:val="00187FDE"/>
    <w:rsid w:val="0019152F"/>
    <w:rsid w:val="00191F3E"/>
    <w:rsid w:val="00192573"/>
    <w:rsid w:val="00192941"/>
    <w:rsid w:val="00192E83"/>
    <w:rsid w:val="00192EE1"/>
    <w:rsid w:val="0019308E"/>
    <w:rsid w:val="00193980"/>
    <w:rsid w:val="001939EC"/>
    <w:rsid w:val="00193EC0"/>
    <w:rsid w:val="00196D4A"/>
    <w:rsid w:val="001A0BDE"/>
    <w:rsid w:val="001A11DC"/>
    <w:rsid w:val="001A2568"/>
    <w:rsid w:val="001A3CCB"/>
    <w:rsid w:val="001A4B0C"/>
    <w:rsid w:val="001A6017"/>
    <w:rsid w:val="001A791D"/>
    <w:rsid w:val="001B0C19"/>
    <w:rsid w:val="001B0FDE"/>
    <w:rsid w:val="001B1546"/>
    <w:rsid w:val="001B3280"/>
    <w:rsid w:val="001B3B06"/>
    <w:rsid w:val="001B41DE"/>
    <w:rsid w:val="001B5D0B"/>
    <w:rsid w:val="001B6EDB"/>
    <w:rsid w:val="001B719B"/>
    <w:rsid w:val="001B71F4"/>
    <w:rsid w:val="001C0247"/>
    <w:rsid w:val="001C0ADB"/>
    <w:rsid w:val="001C18E8"/>
    <w:rsid w:val="001C268F"/>
    <w:rsid w:val="001C4C0B"/>
    <w:rsid w:val="001C797B"/>
    <w:rsid w:val="001C7F4A"/>
    <w:rsid w:val="001D0DD6"/>
    <w:rsid w:val="001D1C3E"/>
    <w:rsid w:val="001D242E"/>
    <w:rsid w:val="001D4B7F"/>
    <w:rsid w:val="001D5454"/>
    <w:rsid w:val="001D5E01"/>
    <w:rsid w:val="001D73F0"/>
    <w:rsid w:val="001E0F26"/>
    <w:rsid w:val="001E2009"/>
    <w:rsid w:val="001E3256"/>
    <w:rsid w:val="001E3BDA"/>
    <w:rsid w:val="001F0737"/>
    <w:rsid w:val="001F131F"/>
    <w:rsid w:val="001F182B"/>
    <w:rsid w:val="001F3761"/>
    <w:rsid w:val="001F79ED"/>
    <w:rsid w:val="001F7A0D"/>
    <w:rsid w:val="00201B25"/>
    <w:rsid w:val="00204D40"/>
    <w:rsid w:val="00205C3F"/>
    <w:rsid w:val="00207E33"/>
    <w:rsid w:val="00210337"/>
    <w:rsid w:val="0021060C"/>
    <w:rsid w:val="002109F8"/>
    <w:rsid w:val="00212403"/>
    <w:rsid w:val="00212FCD"/>
    <w:rsid w:val="0021461C"/>
    <w:rsid w:val="00214A1C"/>
    <w:rsid w:val="002153B2"/>
    <w:rsid w:val="002155B0"/>
    <w:rsid w:val="002168FE"/>
    <w:rsid w:val="00216CED"/>
    <w:rsid w:val="00217CCA"/>
    <w:rsid w:val="00222D37"/>
    <w:rsid w:val="00223E79"/>
    <w:rsid w:val="00223FDC"/>
    <w:rsid w:val="00227D49"/>
    <w:rsid w:val="0023109B"/>
    <w:rsid w:val="00231325"/>
    <w:rsid w:val="00231923"/>
    <w:rsid w:val="00232669"/>
    <w:rsid w:val="00234DEF"/>
    <w:rsid w:val="00236679"/>
    <w:rsid w:val="00242BD5"/>
    <w:rsid w:val="00243136"/>
    <w:rsid w:val="002437A6"/>
    <w:rsid w:val="00244E23"/>
    <w:rsid w:val="002459A8"/>
    <w:rsid w:val="00250EE1"/>
    <w:rsid w:val="002511A4"/>
    <w:rsid w:val="00254091"/>
    <w:rsid w:val="00255CDD"/>
    <w:rsid w:val="002579B7"/>
    <w:rsid w:val="00257BB9"/>
    <w:rsid w:val="00260C83"/>
    <w:rsid w:val="00262264"/>
    <w:rsid w:val="0026290C"/>
    <w:rsid w:val="0026397F"/>
    <w:rsid w:val="00264400"/>
    <w:rsid w:val="00264699"/>
    <w:rsid w:val="00264D1D"/>
    <w:rsid w:val="00267A44"/>
    <w:rsid w:val="00270CC3"/>
    <w:rsid w:val="00270D71"/>
    <w:rsid w:val="00270D75"/>
    <w:rsid w:val="00271128"/>
    <w:rsid w:val="002712C8"/>
    <w:rsid w:val="002713CD"/>
    <w:rsid w:val="00273C06"/>
    <w:rsid w:val="0027426E"/>
    <w:rsid w:val="0027460C"/>
    <w:rsid w:val="00275AC1"/>
    <w:rsid w:val="00276FDB"/>
    <w:rsid w:val="002775D7"/>
    <w:rsid w:val="00284D73"/>
    <w:rsid w:val="0028657F"/>
    <w:rsid w:val="0028746C"/>
    <w:rsid w:val="00287F39"/>
    <w:rsid w:val="0029015C"/>
    <w:rsid w:val="00291297"/>
    <w:rsid w:val="002932A7"/>
    <w:rsid w:val="00295BB9"/>
    <w:rsid w:val="00295C67"/>
    <w:rsid w:val="002A1710"/>
    <w:rsid w:val="002A20CA"/>
    <w:rsid w:val="002A293B"/>
    <w:rsid w:val="002A2B9D"/>
    <w:rsid w:val="002A5F20"/>
    <w:rsid w:val="002A6736"/>
    <w:rsid w:val="002A7E10"/>
    <w:rsid w:val="002B4623"/>
    <w:rsid w:val="002B5A1F"/>
    <w:rsid w:val="002B5F0F"/>
    <w:rsid w:val="002B5F9A"/>
    <w:rsid w:val="002B6C27"/>
    <w:rsid w:val="002B7BEB"/>
    <w:rsid w:val="002C250C"/>
    <w:rsid w:val="002C2783"/>
    <w:rsid w:val="002C4A32"/>
    <w:rsid w:val="002C5823"/>
    <w:rsid w:val="002C59F9"/>
    <w:rsid w:val="002C5E83"/>
    <w:rsid w:val="002C6214"/>
    <w:rsid w:val="002C6438"/>
    <w:rsid w:val="002C7526"/>
    <w:rsid w:val="002C75F8"/>
    <w:rsid w:val="002D0BFD"/>
    <w:rsid w:val="002D645D"/>
    <w:rsid w:val="002D77B0"/>
    <w:rsid w:val="002D77FF"/>
    <w:rsid w:val="002E1944"/>
    <w:rsid w:val="002E3071"/>
    <w:rsid w:val="002E3452"/>
    <w:rsid w:val="002E3874"/>
    <w:rsid w:val="002E3C91"/>
    <w:rsid w:val="002E4906"/>
    <w:rsid w:val="002E6839"/>
    <w:rsid w:val="002E7704"/>
    <w:rsid w:val="002E7CFA"/>
    <w:rsid w:val="002F0E91"/>
    <w:rsid w:val="002F23D0"/>
    <w:rsid w:val="002F2810"/>
    <w:rsid w:val="002F72BF"/>
    <w:rsid w:val="003007E8"/>
    <w:rsid w:val="003024A6"/>
    <w:rsid w:val="00302758"/>
    <w:rsid w:val="00302ED1"/>
    <w:rsid w:val="003035B3"/>
    <w:rsid w:val="00307B55"/>
    <w:rsid w:val="00311F38"/>
    <w:rsid w:val="00313781"/>
    <w:rsid w:val="003142C2"/>
    <w:rsid w:val="00321CFC"/>
    <w:rsid w:val="00322DDE"/>
    <w:rsid w:val="0032372A"/>
    <w:rsid w:val="003237D5"/>
    <w:rsid w:val="00323CE5"/>
    <w:rsid w:val="003247BD"/>
    <w:rsid w:val="00325CCA"/>
    <w:rsid w:val="00325DFD"/>
    <w:rsid w:val="003268B3"/>
    <w:rsid w:val="00327E21"/>
    <w:rsid w:val="00331559"/>
    <w:rsid w:val="003315E3"/>
    <w:rsid w:val="003318FC"/>
    <w:rsid w:val="00333B9A"/>
    <w:rsid w:val="00333C0F"/>
    <w:rsid w:val="00335F9D"/>
    <w:rsid w:val="00345018"/>
    <w:rsid w:val="00350700"/>
    <w:rsid w:val="00350D5C"/>
    <w:rsid w:val="00350EA1"/>
    <w:rsid w:val="00351DE1"/>
    <w:rsid w:val="003522EB"/>
    <w:rsid w:val="00352B47"/>
    <w:rsid w:val="00352E5A"/>
    <w:rsid w:val="00353A46"/>
    <w:rsid w:val="0035444C"/>
    <w:rsid w:val="00354EE0"/>
    <w:rsid w:val="00355782"/>
    <w:rsid w:val="003559B3"/>
    <w:rsid w:val="00355D8E"/>
    <w:rsid w:val="00356187"/>
    <w:rsid w:val="00361144"/>
    <w:rsid w:val="00362932"/>
    <w:rsid w:val="00362A6D"/>
    <w:rsid w:val="00364803"/>
    <w:rsid w:val="003657A6"/>
    <w:rsid w:val="00365B2D"/>
    <w:rsid w:val="00365E84"/>
    <w:rsid w:val="003703AA"/>
    <w:rsid w:val="00370D28"/>
    <w:rsid w:val="00370F72"/>
    <w:rsid w:val="00371BFC"/>
    <w:rsid w:val="003743F5"/>
    <w:rsid w:val="00374B38"/>
    <w:rsid w:val="00374D8A"/>
    <w:rsid w:val="00376618"/>
    <w:rsid w:val="00376817"/>
    <w:rsid w:val="003774AC"/>
    <w:rsid w:val="00381C4E"/>
    <w:rsid w:val="00381F59"/>
    <w:rsid w:val="003823B4"/>
    <w:rsid w:val="0038243A"/>
    <w:rsid w:val="003839D5"/>
    <w:rsid w:val="003846CA"/>
    <w:rsid w:val="003846DC"/>
    <w:rsid w:val="003849CB"/>
    <w:rsid w:val="00384E9A"/>
    <w:rsid w:val="00386116"/>
    <w:rsid w:val="00387514"/>
    <w:rsid w:val="00387BF3"/>
    <w:rsid w:val="00390507"/>
    <w:rsid w:val="0039074E"/>
    <w:rsid w:val="00393644"/>
    <w:rsid w:val="003947A3"/>
    <w:rsid w:val="00397B9A"/>
    <w:rsid w:val="003A074D"/>
    <w:rsid w:val="003A502F"/>
    <w:rsid w:val="003A5D03"/>
    <w:rsid w:val="003A67CE"/>
    <w:rsid w:val="003B01DA"/>
    <w:rsid w:val="003B1376"/>
    <w:rsid w:val="003B1748"/>
    <w:rsid w:val="003B2077"/>
    <w:rsid w:val="003B2DAA"/>
    <w:rsid w:val="003B57EA"/>
    <w:rsid w:val="003B5CDD"/>
    <w:rsid w:val="003B61D3"/>
    <w:rsid w:val="003B6B67"/>
    <w:rsid w:val="003B72AD"/>
    <w:rsid w:val="003B7FDA"/>
    <w:rsid w:val="003C013F"/>
    <w:rsid w:val="003C1DE0"/>
    <w:rsid w:val="003C25B6"/>
    <w:rsid w:val="003C2ECF"/>
    <w:rsid w:val="003C4CC3"/>
    <w:rsid w:val="003C548C"/>
    <w:rsid w:val="003C6055"/>
    <w:rsid w:val="003C75FE"/>
    <w:rsid w:val="003D0DA2"/>
    <w:rsid w:val="003D1642"/>
    <w:rsid w:val="003D2AC0"/>
    <w:rsid w:val="003D2CC4"/>
    <w:rsid w:val="003D5D28"/>
    <w:rsid w:val="003D60FD"/>
    <w:rsid w:val="003D6E9D"/>
    <w:rsid w:val="003E318D"/>
    <w:rsid w:val="003E42C0"/>
    <w:rsid w:val="003E573E"/>
    <w:rsid w:val="003E642D"/>
    <w:rsid w:val="003E672F"/>
    <w:rsid w:val="003E7CA4"/>
    <w:rsid w:val="003F4EF7"/>
    <w:rsid w:val="003F5C87"/>
    <w:rsid w:val="003F7820"/>
    <w:rsid w:val="003F7AD1"/>
    <w:rsid w:val="00400914"/>
    <w:rsid w:val="00400A9B"/>
    <w:rsid w:val="004016C1"/>
    <w:rsid w:val="0040188C"/>
    <w:rsid w:val="0040195A"/>
    <w:rsid w:val="00405A66"/>
    <w:rsid w:val="00405E06"/>
    <w:rsid w:val="00407351"/>
    <w:rsid w:val="00411DA8"/>
    <w:rsid w:val="00412D36"/>
    <w:rsid w:val="00413B4E"/>
    <w:rsid w:val="00413ECD"/>
    <w:rsid w:val="00414379"/>
    <w:rsid w:val="00414445"/>
    <w:rsid w:val="00420057"/>
    <w:rsid w:val="004205C2"/>
    <w:rsid w:val="00424967"/>
    <w:rsid w:val="00425C3E"/>
    <w:rsid w:val="004261C6"/>
    <w:rsid w:val="00426A87"/>
    <w:rsid w:val="004270E3"/>
    <w:rsid w:val="004271F3"/>
    <w:rsid w:val="004272AB"/>
    <w:rsid w:val="00431A03"/>
    <w:rsid w:val="0043286F"/>
    <w:rsid w:val="004329E2"/>
    <w:rsid w:val="00435A1A"/>
    <w:rsid w:val="004361EE"/>
    <w:rsid w:val="00436CB9"/>
    <w:rsid w:val="00436CD4"/>
    <w:rsid w:val="00437ED4"/>
    <w:rsid w:val="00440081"/>
    <w:rsid w:val="0044123A"/>
    <w:rsid w:val="00443837"/>
    <w:rsid w:val="004460DF"/>
    <w:rsid w:val="00446DB2"/>
    <w:rsid w:val="004476F3"/>
    <w:rsid w:val="00447712"/>
    <w:rsid w:val="00447831"/>
    <w:rsid w:val="00447FA4"/>
    <w:rsid w:val="00450D9B"/>
    <w:rsid w:val="00450E34"/>
    <w:rsid w:val="00457408"/>
    <w:rsid w:val="00457D1E"/>
    <w:rsid w:val="0046108E"/>
    <w:rsid w:val="00461E60"/>
    <w:rsid w:val="00462D49"/>
    <w:rsid w:val="00464140"/>
    <w:rsid w:val="00464567"/>
    <w:rsid w:val="004656D0"/>
    <w:rsid w:val="004666D8"/>
    <w:rsid w:val="00471C54"/>
    <w:rsid w:val="00471E42"/>
    <w:rsid w:val="00472EED"/>
    <w:rsid w:val="00473364"/>
    <w:rsid w:val="004734D1"/>
    <w:rsid w:val="004753F9"/>
    <w:rsid w:val="00476F89"/>
    <w:rsid w:val="00477427"/>
    <w:rsid w:val="0048039C"/>
    <w:rsid w:val="0048053A"/>
    <w:rsid w:val="004807BA"/>
    <w:rsid w:val="00480C4B"/>
    <w:rsid w:val="00481752"/>
    <w:rsid w:val="004819AE"/>
    <w:rsid w:val="0048367F"/>
    <w:rsid w:val="00483A32"/>
    <w:rsid w:val="00484EC1"/>
    <w:rsid w:val="00485BE9"/>
    <w:rsid w:val="00486593"/>
    <w:rsid w:val="00486BAC"/>
    <w:rsid w:val="004871D9"/>
    <w:rsid w:val="00490CBD"/>
    <w:rsid w:val="004931AA"/>
    <w:rsid w:val="0049359F"/>
    <w:rsid w:val="00494752"/>
    <w:rsid w:val="004A130A"/>
    <w:rsid w:val="004A18CC"/>
    <w:rsid w:val="004A259D"/>
    <w:rsid w:val="004A6386"/>
    <w:rsid w:val="004A69B7"/>
    <w:rsid w:val="004A6D3C"/>
    <w:rsid w:val="004A727C"/>
    <w:rsid w:val="004B0A61"/>
    <w:rsid w:val="004B13F3"/>
    <w:rsid w:val="004B1A22"/>
    <w:rsid w:val="004B398D"/>
    <w:rsid w:val="004B3A8F"/>
    <w:rsid w:val="004B3ED3"/>
    <w:rsid w:val="004B5F10"/>
    <w:rsid w:val="004B6655"/>
    <w:rsid w:val="004C1968"/>
    <w:rsid w:val="004C1AC2"/>
    <w:rsid w:val="004C20C6"/>
    <w:rsid w:val="004C312B"/>
    <w:rsid w:val="004C398D"/>
    <w:rsid w:val="004C4B02"/>
    <w:rsid w:val="004C4BD9"/>
    <w:rsid w:val="004C675D"/>
    <w:rsid w:val="004C6B5E"/>
    <w:rsid w:val="004D2449"/>
    <w:rsid w:val="004D396A"/>
    <w:rsid w:val="004D39B8"/>
    <w:rsid w:val="004D5601"/>
    <w:rsid w:val="004D5D48"/>
    <w:rsid w:val="004D6F93"/>
    <w:rsid w:val="004D734D"/>
    <w:rsid w:val="004D7952"/>
    <w:rsid w:val="004E075C"/>
    <w:rsid w:val="004E2A67"/>
    <w:rsid w:val="004E2DF4"/>
    <w:rsid w:val="004E395C"/>
    <w:rsid w:val="004E44D1"/>
    <w:rsid w:val="004E4645"/>
    <w:rsid w:val="004E602F"/>
    <w:rsid w:val="004E623D"/>
    <w:rsid w:val="004E62C6"/>
    <w:rsid w:val="004E6EAA"/>
    <w:rsid w:val="004E726C"/>
    <w:rsid w:val="004F17A0"/>
    <w:rsid w:val="004F1998"/>
    <w:rsid w:val="004F2780"/>
    <w:rsid w:val="004F2EBC"/>
    <w:rsid w:val="004F3E86"/>
    <w:rsid w:val="004F59C2"/>
    <w:rsid w:val="004F6022"/>
    <w:rsid w:val="004F7BF8"/>
    <w:rsid w:val="00503750"/>
    <w:rsid w:val="00503D00"/>
    <w:rsid w:val="0050413D"/>
    <w:rsid w:val="00505751"/>
    <w:rsid w:val="005070E2"/>
    <w:rsid w:val="00507171"/>
    <w:rsid w:val="0051242E"/>
    <w:rsid w:val="00514FBC"/>
    <w:rsid w:val="0051565D"/>
    <w:rsid w:val="005156BA"/>
    <w:rsid w:val="0051754B"/>
    <w:rsid w:val="00517D91"/>
    <w:rsid w:val="00521ED6"/>
    <w:rsid w:val="00523D10"/>
    <w:rsid w:val="00524AF6"/>
    <w:rsid w:val="00526301"/>
    <w:rsid w:val="00527413"/>
    <w:rsid w:val="00530128"/>
    <w:rsid w:val="00531787"/>
    <w:rsid w:val="00531987"/>
    <w:rsid w:val="0053653D"/>
    <w:rsid w:val="00536B95"/>
    <w:rsid w:val="00537206"/>
    <w:rsid w:val="0054012E"/>
    <w:rsid w:val="005402CD"/>
    <w:rsid w:val="0054051E"/>
    <w:rsid w:val="00540F41"/>
    <w:rsid w:val="005416BD"/>
    <w:rsid w:val="00543C86"/>
    <w:rsid w:val="00544EDF"/>
    <w:rsid w:val="00545022"/>
    <w:rsid w:val="005501B1"/>
    <w:rsid w:val="00550515"/>
    <w:rsid w:val="005525DE"/>
    <w:rsid w:val="00560BE4"/>
    <w:rsid w:val="0056159F"/>
    <w:rsid w:val="00562EB2"/>
    <w:rsid w:val="0056340F"/>
    <w:rsid w:val="005635B9"/>
    <w:rsid w:val="00564A68"/>
    <w:rsid w:val="00566A1D"/>
    <w:rsid w:val="005675F7"/>
    <w:rsid w:val="00570DD1"/>
    <w:rsid w:val="00571F13"/>
    <w:rsid w:val="005755C7"/>
    <w:rsid w:val="00575C79"/>
    <w:rsid w:val="00576CD2"/>
    <w:rsid w:val="00576F2F"/>
    <w:rsid w:val="00577D8B"/>
    <w:rsid w:val="00577EDB"/>
    <w:rsid w:val="00577FDE"/>
    <w:rsid w:val="00581110"/>
    <w:rsid w:val="0058327B"/>
    <w:rsid w:val="00584205"/>
    <w:rsid w:val="00584645"/>
    <w:rsid w:val="005846B7"/>
    <w:rsid w:val="00585947"/>
    <w:rsid w:val="00585E38"/>
    <w:rsid w:val="0058665E"/>
    <w:rsid w:val="00591B20"/>
    <w:rsid w:val="00591F4B"/>
    <w:rsid w:val="00592348"/>
    <w:rsid w:val="00592751"/>
    <w:rsid w:val="0059288B"/>
    <w:rsid w:val="0059380D"/>
    <w:rsid w:val="0059523B"/>
    <w:rsid w:val="005A1167"/>
    <w:rsid w:val="005A189E"/>
    <w:rsid w:val="005A26B9"/>
    <w:rsid w:val="005A3904"/>
    <w:rsid w:val="005A687E"/>
    <w:rsid w:val="005A68A4"/>
    <w:rsid w:val="005A6CC8"/>
    <w:rsid w:val="005B12E9"/>
    <w:rsid w:val="005B2E48"/>
    <w:rsid w:val="005B4252"/>
    <w:rsid w:val="005B5F7C"/>
    <w:rsid w:val="005B74B4"/>
    <w:rsid w:val="005B7E82"/>
    <w:rsid w:val="005C0619"/>
    <w:rsid w:val="005C0D86"/>
    <w:rsid w:val="005C13A2"/>
    <w:rsid w:val="005C2708"/>
    <w:rsid w:val="005C2803"/>
    <w:rsid w:val="005C384A"/>
    <w:rsid w:val="005C53C5"/>
    <w:rsid w:val="005C5CFE"/>
    <w:rsid w:val="005D0CB4"/>
    <w:rsid w:val="005D2654"/>
    <w:rsid w:val="005D38A3"/>
    <w:rsid w:val="005D5C85"/>
    <w:rsid w:val="005D5D29"/>
    <w:rsid w:val="005D628F"/>
    <w:rsid w:val="005D677A"/>
    <w:rsid w:val="005E06C5"/>
    <w:rsid w:val="005E154C"/>
    <w:rsid w:val="005E1C90"/>
    <w:rsid w:val="005E2D61"/>
    <w:rsid w:val="005E3CC6"/>
    <w:rsid w:val="005E5029"/>
    <w:rsid w:val="005E5A10"/>
    <w:rsid w:val="005E65F2"/>
    <w:rsid w:val="005E78C0"/>
    <w:rsid w:val="005F0772"/>
    <w:rsid w:val="005F1BC8"/>
    <w:rsid w:val="005F2D38"/>
    <w:rsid w:val="005F427E"/>
    <w:rsid w:val="005F5297"/>
    <w:rsid w:val="005F5F18"/>
    <w:rsid w:val="005F69A2"/>
    <w:rsid w:val="00600062"/>
    <w:rsid w:val="006000F2"/>
    <w:rsid w:val="006050D5"/>
    <w:rsid w:val="0060606B"/>
    <w:rsid w:val="00606D36"/>
    <w:rsid w:val="00613039"/>
    <w:rsid w:val="0061453A"/>
    <w:rsid w:val="00614718"/>
    <w:rsid w:val="00616C12"/>
    <w:rsid w:val="00621824"/>
    <w:rsid w:val="0062246C"/>
    <w:rsid w:val="00622AAD"/>
    <w:rsid w:val="00624F48"/>
    <w:rsid w:val="00625862"/>
    <w:rsid w:val="00625EFF"/>
    <w:rsid w:val="00627E82"/>
    <w:rsid w:val="00630F80"/>
    <w:rsid w:val="006314CD"/>
    <w:rsid w:val="006322B1"/>
    <w:rsid w:val="00632AA4"/>
    <w:rsid w:val="006331E2"/>
    <w:rsid w:val="0063475C"/>
    <w:rsid w:val="00634BFA"/>
    <w:rsid w:val="00635CD4"/>
    <w:rsid w:val="00635CE4"/>
    <w:rsid w:val="0063646A"/>
    <w:rsid w:val="0063727A"/>
    <w:rsid w:val="00637B02"/>
    <w:rsid w:val="00641482"/>
    <w:rsid w:val="00641B00"/>
    <w:rsid w:val="00643613"/>
    <w:rsid w:val="006446A9"/>
    <w:rsid w:val="006471C8"/>
    <w:rsid w:val="00647428"/>
    <w:rsid w:val="006478A2"/>
    <w:rsid w:val="0064797B"/>
    <w:rsid w:val="00647BBC"/>
    <w:rsid w:val="00647F70"/>
    <w:rsid w:val="00652AE7"/>
    <w:rsid w:val="00654904"/>
    <w:rsid w:val="00654CDA"/>
    <w:rsid w:val="00657162"/>
    <w:rsid w:val="00663D67"/>
    <w:rsid w:val="00667D69"/>
    <w:rsid w:val="00667DDF"/>
    <w:rsid w:val="006715C6"/>
    <w:rsid w:val="00672BB2"/>
    <w:rsid w:val="006737F3"/>
    <w:rsid w:val="006742C4"/>
    <w:rsid w:val="00675FD3"/>
    <w:rsid w:val="006773EB"/>
    <w:rsid w:val="0067774C"/>
    <w:rsid w:val="00677E80"/>
    <w:rsid w:val="006809F9"/>
    <w:rsid w:val="0068181A"/>
    <w:rsid w:val="00681B46"/>
    <w:rsid w:val="00682A4F"/>
    <w:rsid w:val="0068643A"/>
    <w:rsid w:val="006873C1"/>
    <w:rsid w:val="0069064F"/>
    <w:rsid w:val="00690ADA"/>
    <w:rsid w:val="00690BC1"/>
    <w:rsid w:val="0069102F"/>
    <w:rsid w:val="00692361"/>
    <w:rsid w:val="006A1EA1"/>
    <w:rsid w:val="006A2B31"/>
    <w:rsid w:val="006A3B64"/>
    <w:rsid w:val="006A54AD"/>
    <w:rsid w:val="006A6E6C"/>
    <w:rsid w:val="006A6EB3"/>
    <w:rsid w:val="006A725B"/>
    <w:rsid w:val="006B055E"/>
    <w:rsid w:val="006B2664"/>
    <w:rsid w:val="006B3257"/>
    <w:rsid w:val="006B49AE"/>
    <w:rsid w:val="006B63F2"/>
    <w:rsid w:val="006B64DE"/>
    <w:rsid w:val="006B6B56"/>
    <w:rsid w:val="006C107E"/>
    <w:rsid w:val="006C1A69"/>
    <w:rsid w:val="006C1F95"/>
    <w:rsid w:val="006C27DB"/>
    <w:rsid w:val="006C3077"/>
    <w:rsid w:val="006C48E8"/>
    <w:rsid w:val="006C4FEB"/>
    <w:rsid w:val="006C6916"/>
    <w:rsid w:val="006C6C4D"/>
    <w:rsid w:val="006C712E"/>
    <w:rsid w:val="006C741A"/>
    <w:rsid w:val="006D3365"/>
    <w:rsid w:val="006D40B4"/>
    <w:rsid w:val="006D4558"/>
    <w:rsid w:val="006D4B33"/>
    <w:rsid w:val="006D4E61"/>
    <w:rsid w:val="006D726E"/>
    <w:rsid w:val="006D73E2"/>
    <w:rsid w:val="006D7A80"/>
    <w:rsid w:val="006E04C8"/>
    <w:rsid w:val="006E15B0"/>
    <w:rsid w:val="006E24BB"/>
    <w:rsid w:val="006E2D72"/>
    <w:rsid w:val="006E345A"/>
    <w:rsid w:val="006E38A1"/>
    <w:rsid w:val="006E5506"/>
    <w:rsid w:val="006E55A1"/>
    <w:rsid w:val="006E5FDA"/>
    <w:rsid w:val="006E6258"/>
    <w:rsid w:val="006E68E7"/>
    <w:rsid w:val="006E7C3A"/>
    <w:rsid w:val="006E7EF4"/>
    <w:rsid w:val="006F1D4B"/>
    <w:rsid w:val="006F2BD8"/>
    <w:rsid w:val="006F3652"/>
    <w:rsid w:val="006F5500"/>
    <w:rsid w:val="006F6F68"/>
    <w:rsid w:val="006F7759"/>
    <w:rsid w:val="00700063"/>
    <w:rsid w:val="00700979"/>
    <w:rsid w:val="00700B84"/>
    <w:rsid w:val="00700E87"/>
    <w:rsid w:val="00700FB8"/>
    <w:rsid w:val="00701700"/>
    <w:rsid w:val="00701FC3"/>
    <w:rsid w:val="00705CEA"/>
    <w:rsid w:val="00705EC3"/>
    <w:rsid w:val="007066AB"/>
    <w:rsid w:val="0070684F"/>
    <w:rsid w:val="00707289"/>
    <w:rsid w:val="007113A7"/>
    <w:rsid w:val="007118F5"/>
    <w:rsid w:val="00711FA4"/>
    <w:rsid w:val="0071226C"/>
    <w:rsid w:val="007160B5"/>
    <w:rsid w:val="00716544"/>
    <w:rsid w:val="00716946"/>
    <w:rsid w:val="00716B28"/>
    <w:rsid w:val="00716B6D"/>
    <w:rsid w:val="00717A7C"/>
    <w:rsid w:val="007208D6"/>
    <w:rsid w:val="0072254D"/>
    <w:rsid w:val="00723493"/>
    <w:rsid w:val="007307A1"/>
    <w:rsid w:val="0073376A"/>
    <w:rsid w:val="0073440C"/>
    <w:rsid w:val="007357EF"/>
    <w:rsid w:val="007359DA"/>
    <w:rsid w:val="007365F5"/>
    <w:rsid w:val="00740A81"/>
    <w:rsid w:val="00740B75"/>
    <w:rsid w:val="0074196F"/>
    <w:rsid w:val="00741EC0"/>
    <w:rsid w:val="00743861"/>
    <w:rsid w:val="00744A13"/>
    <w:rsid w:val="00744B31"/>
    <w:rsid w:val="0076078E"/>
    <w:rsid w:val="00761BED"/>
    <w:rsid w:val="00762DF7"/>
    <w:rsid w:val="00765237"/>
    <w:rsid w:val="00765CBE"/>
    <w:rsid w:val="00767F7D"/>
    <w:rsid w:val="00770C9C"/>
    <w:rsid w:val="00771559"/>
    <w:rsid w:val="00772F10"/>
    <w:rsid w:val="0077515C"/>
    <w:rsid w:val="00775543"/>
    <w:rsid w:val="00776F8A"/>
    <w:rsid w:val="007807AB"/>
    <w:rsid w:val="00780BFD"/>
    <w:rsid w:val="00782D4E"/>
    <w:rsid w:val="00783CFD"/>
    <w:rsid w:val="00784B10"/>
    <w:rsid w:val="0078577A"/>
    <w:rsid w:val="007858EC"/>
    <w:rsid w:val="00785F23"/>
    <w:rsid w:val="00791994"/>
    <w:rsid w:val="00791C81"/>
    <w:rsid w:val="00792B39"/>
    <w:rsid w:val="00793B97"/>
    <w:rsid w:val="0079430E"/>
    <w:rsid w:val="0079482E"/>
    <w:rsid w:val="00794888"/>
    <w:rsid w:val="00794BB5"/>
    <w:rsid w:val="00795CC6"/>
    <w:rsid w:val="0079610E"/>
    <w:rsid w:val="007A0F76"/>
    <w:rsid w:val="007A1B17"/>
    <w:rsid w:val="007A4F00"/>
    <w:rsid w:val="007A5963"/>
    <w:rsid w:val="007A5BF8"/>
    <w:rsid w:val="007A6C0D"/>
    <w:rsid w:val="007B24B1"/>
    <w:rsid w:val="007B2695"/>
    <w:rsid w:val="007B5D02"/>
    <w:rsid w:val="007B72D9"/>
    <w:rsid w:val="007B73A2"/>
    <w:rsid w:val="007B79BA"/>
    <w:rsid w:val="007C06B8"/>
    <w:rsid w:val="007C07C7"/>
    <w:rsid w:val="007C191F"/>
    <w:rsid w:val="007C251B"/>
    <w:rsid w:val="007C41A9"/>
    <w:rsid w:val="007C5532"/>
    <w:rsid w:val="007C5D75"/>
    <w:rsid w:val="007C694D"/>
    <w:rsid w:val="007C6BDB"/>
    <w:rsid w:val="007D1C65"/>
    <w:rsid w:val="007D1E61"/>
    <w:rsid w:val="007D552F"/>
    <w:rsid w:val="007D5F92"/>
    <w:rsid w:val="007D6217"/>
    <w:rsid w:val="007D661A"/>
    <w:rsid w:val="007D7B55"/>
    <w:rsid w:val="007E04C3"/>
    <w:rsid w:val="007E0E08"/>
    <w:rsid w:val="007E3950"/>
    <w:rsid w:val="007E56E1"/>
    <w:rsid w:val="007E73B4"/>
    <w:rsid w:val="007E7734"/>
    <w:rsid w:val="007F06FF"/>
    <w:rsid w:val="007F2989"/>
    <w:rsid w:val="007F2B49"/>
    <w:rsid w:val="007F36B3"/>
    <w:rsid w:val="007F3E2B"/>
    <w:rsid w:val="007F7768"/>
    <w:rsid w:val="008005F6"/>
    <w:rsid w:val="00801301"/>
    <w:rsid w:val="00801C58"/>
    <w:rsid w:val="00801F4E"/>
    <w:rsid w:val="008021C0"/>
    <w:rsid w:val="00805499"/>
    <w:rsid w:val="0080648F"/>
    <w:rsid w:val="00806A56"/>
    <w:rsid w:val="00806BD6"/>
    <w:rsid w:val="00807C52"/>
    <w:rsid w:val="00814449"/>
    <w:rsid w:val="0081511E"/>
    <w:rsid w:val="00817EA6"/>
    <w:rsid w:val="00821A1A"/>
    <w:rsid w:val="00822FB0"/>
    <w:rsid w:val="0082379F"/>
    <w:rsid w:val="00823DDB"/>
    <w:rsid w:val="008249E9"/>
    <w:rsid w:val="0082542B"/>
    <w:rsid w:val="00825611"/>
    <w:rsid w:val="008260CC"/>
    <w:rsid w:val="00830E97"/>
    <w:rsid w:val="008324D2"/>
    <w:rsid w:val="00833A48"/>
    <w:rsid w:val="00840809"/>
    <w:rsid w:val="0084085D"/>
    <w:rsid w:val="00843714"/>
    <w:rsid w:val="008438C9"/>
    <w:rsid w:val="00844665"/>
    <w:rsid w:val="00844913"/>
    <w:rsid w:val="00844C2A"/>
    <w:rsid w:val="00845202"/>
    <w:rsid w:val="00846931"/>
    <w:rsid w:val="00847957"/>
    <w:rsid w:val="00847C03"/>
    <w:rsid w:val="0085475B"/>
    <w:rsid w:val="008562BE"/>
    <w:rsid w:val="0085732C"/>
    <w:rsid w:val="008574FD"/>
    <w:rsid w:val="0086064C"/>
    <w:rsid w:val="008634DC"/>
    <w:rsid w:val="00863E24"/>
    <w:rsid w:val="00863F6D"/>
    <w:rsid w:val="00865F82"/>
    <w:rsid w:val="0087001C"/>
    <w:rsid w:val="008739BA"/>
    <w:rsid w:val="00875C55"/>
    <w:rsid w:val="00875F2D"/>
    <w:rsid w:val="0087764F"/>
    <w:rsid w:val="00877F4B"/>
    <w:rsid w:val="00882011"/>
    <w:rsid w:val="008829B5"/>
    <w:rsid w:val="00884756"/>
    <w:rsid w:val="00885B38"/>
    <w:rsid w:val="0088692C"/>
    <w:rsid w:val="0089113C"/>
    <w:rsid w:val="0089233D"/>
    <w:rsid w:val="00893CAA"/>
    <w:rsid w:val="00896BB1"/>
    <w:rsid w:val="00896BE6"/>
    <w:rsid w:val="00896DA7"/>
    <w:rsid w:val="008A1923"/>
    <w:rsid w:val="008A2BB2"/>
    <w:rsid w:val="008A3979"/>
    <w:rsid w:val="008A4EC7"/>
    <w:rsid w:val="008A56CB"/>
    <w:rsid w:val="008A67AF"/>
    <w:rsid w:val="008A6B3C"/>
    <w:rsid w:val="008A6E75"/>
    <w:rsid w:val="008A7E07"/>
    <w:rsid w:val="008B13B0"/>
    <w:rsid w:val="008B2515"/>
    <w:rsid w:val="008B3342"/>
    <w:rsid w:val="008B56C1"/>
    <w:rsid w:val="008B6CBB"/>
    <w:rsid w:val="008B6FD9"/>
    <w:rsid w:val="008B7D25"/>
    <w:rsid w:val="008C13FF"/>
    <w:rsid w:val="008C50AA"/>
    <w:rsid w:val="008C65E0"/>
    <w:rsid w:val="008C6D07"/>
    <w:rsid w:val="008D0094"/>
    <w:rsid w:val="008D03AD"/>
    <w:rsid w:val="008D0EC7"/>
    <w:rsid w:val="008D1014"/>
    <w:rsid w:val="008D1AA6"/>
    <w:rsid w:val="008D1D14"/>
    <w:rsid w:val="008D4715"/>
    <w:rsid w:val="008D4795"/>
    <w:rsid w:val="008D5F52"/>
    <w:rsid w:val="008D6053"/>
    <w:rsid w:val="008D66ED"/>
    <w:rsid w:val="008D7ED3"/>
    <w:rsid w:val="008E14B5"/>
    <w:rsid w:val="008E2F93"/>
    <w:rsid w:val="008E3B8C"/>
    <w:rsid w:val="008E6369"/>
    <w:rsid w:val="008E73BC"/>
    <w:rsid w:val="008E7791"/>
    <w:rsid w:val="008E7DF4"/>
    <w:rsid w:val="008F0DA7"/>
    <w:rsid w:val="008F2A97"/>
    <w:rsid w:val="008F30C9"/>
    <w:rsid w:val="008F3583"/>
    <w:rsid w:val="008F3D2E"/>
    <w:rsid w:val="008F3DB6"/>
    <w:rsid w:val="008F5035"/>
    <w:rsid w:val="008F54E0"/>
    <w:rsid w:val="008F579C"/>
    <w:rsid w:val="008F584A"/>
    <w:rsid w:val="008F5992"/>
    <w:rsid w:val="009018E6"/>
    <w:rsid w:val="009028DE"/>
    <w:rsid w:val="009071BD"/>
    <w:rsid w:val="009106DA"/>
    <w:rsid w:val="0091073C"/>
    <w:rsid w:val="00910929"/>
    <w:rsid w:val="00911621"/>
    <w:rsid w:val="009123BF"/>
    <w:rsid w:val="0091693C"/>
    <w:rsid w:val="009177F8"/>
    <w:rsid w:val="00920D15"/>
    <w:rsid w:val="009227C4"/>
    <w:rsid w:val="0092400D"/>
    <w:rsid w:val="00924D4D"/>
    <w:rsid w:val="0092542F"/>
    <w:rsid w:val="009254AF"/>
    <w:rsid w:val="009263B9"/>
    <w:rsid w:val="00926C66"/>
    <w:rsid w:val="00926C7E"/>
    <w:rsid w:val="00927174"/>
    <w:rsid w:val="009276BE"/>
    <w:rsid w:val="00927AD4"/>
    <w:rsid w:val="00930493"/>
    <w:rsid w:val="00930C11"/>
    <w:rsid w:val="00931CD0"/>
    <w:rsid w:val="00933377"/>
    <w:rsid w:val="0093340C"/>
    <w:rsid w:val="009351BE"/>
    <w:rsid w:val="0093558F"/>
    <w:rsid w:val="00936321"/>
    <w:rsid w:val="009363E7"/>
    <w:rsid w:val="009369CB"/>
    <w:rsid w:val="00937A30"/>
    <w:rsid w:val="00940E66"/>
    <w:rsid w:val="009420AB"/>
    <w:rsid w:val="009425AF"/>
    <w:rsid w:val="009427ED"/>
    <w:rsid w:val="00943D4B"/>
    <w:rsid w:val="00947E8E"/>
    <w:rsid w:val="00950045"/>
    <w:rsid w:val="009507C1"/>
    <w:rsid w:val="00953173"/>
    <w:rsid w:val="00953AD4"/>
    <w:rsid w:val="0095459C"/>
    <w:rsid w:val="009562DB"/>
    <w:rsid w:val="00964B47"/>
    <w:rsid w:val="00967A7E"/>
    <w:rsid w:val="00971445"/>
    <w:rsid w:val="00972143"/>
    <w:rsid w:val="00972D06"/>
    <w:rsid w:val="00973645"/>
    <w:rsid w:val="00974697"/>
    <w:rsid w:val="00977B81"/>
    <w:rsid w:val="0098203B"/>
    <w:rsid w:val="00982822"/>
    <w:rsid w:val="00982A21"/>
    <w:rsid w:val="00983505"/>
    <w:rsid w:val="00983D55"/>
    <w:rsid w:val="00986A9C"/>
    <w:rsid w:val="00986F87"/>
    <w:rsid w:val="0099144A"/>
    <w:rsid w:val="00991569"/>
    <w:rsid w:val="00991BD7"/>
    <w:rsid w:val="009933A3"/>
    <w:rsid w:val="00993926"/>
    <w:rsid w:val="009941F9"/>
    <w:rsid w:val="0099628C"/>
    <w:rsid w:val="00996D78"/>
    <w:rsid w:val="009A0675"/>
    <w:rsid w:val="009A123B"/>
    <w:rsid w:val="009A239C"/>
    <w:rsid w:val="009A2EF1"/>
    <w:rsid w:val="009A32BF"/>
    <w:rsid w:val="009A46A6"/>
    <w:rsid w:val="009A4809"/>
    <w:rsid w:val="009A5629"/>
    <w:rsid w:val="009A5ADB"/>
    <w:rsid w:val="009A798A"/>
    <w:rsid w:val="009A7A1B"/>
    <w:rsid w:val="009A7AC2"/>
    <w:rsid w:val="009A7F6C"/>
    <w:rsid w:val="009B16F8"/>
    <w:rsid w:val="009B2EEE"/>
    <w:rsid w:val="009B4CE6"/>
    <w:rsid w:val="009B53C0"/>
    <w:rsid w:val="009B589F"/>
    <w:rsid w:val="009B7139"/>
    <w:rsid w:val="009C02DA"/>
    <w:rsid w:val="009C1E61"/>
    <w:rsid w:val="009C2C3E"/>
    <w:rsid w:val="009C6233"/>
    <w:rsid w:val="009C7454"/>
    <w:rsid w:val="009D11EB"/>
    <w:rsid w:val="009D1996"/>
    <w:rsid w:val="009D1C05"/>
    <w:rsid w:val="009D43EC"/>
    <w:rsid w:val="009D47DE"/>
    <w:rsid w:val="009D7109"/>
    <w:rsid w:val="009E13AA"/>
    <w:rsid w:val="009E1CCE"/>
    <w:rsid w:val="009E5022"/>
    <w:rsid w:val="009E5638"/>
    <w:rsid w:val="009E6A35"/>
    <w:rsid w:val="009F08F4"/>
    <w:rsid w:val="009F16FA"/>
    <w:rsid w:val="009F1DF9"/>
    <w:rsid w:val="009F2130"/>
    <w:rsid w:val="009F3AA7"/>
    <w:rsid w:val="009F51A6"/>
    <w:rsid w:val="009F5EBB"/>
    <w:rsid w:val="009F6631"/>
    <w:rsid w:val="009F6D13"/>
    <w:rsid w:val="009F6DAF"/>
    <w:rsid w:val="009F6F94"/>
    <w:rsid w:val="009F788E"/>
    <w:rsid w:val="009F7DB1"/>
    <w:rsid w:val="009F7EE8"/>
    <w:rsid w:val="00A00430"/>
    <w:rsid w:val="00A01B37"/>
    <w:rsid w:val="00A02AC0"/>
    <w:rsid w:val="00A02CDE"/>
    <w:rsid w:val="00A05BEF"/>
    <w:rsid w:val="00A11AC3"/>
    <w:rsid w:val="00A11E46"/>
    <w:rsid w:val="00A12056"/>
    <w:rsid w:val="00A12BE6"/>
    <w:rsid w:val="00A13215"/>
    <w:rsid w:val="00A135EB"/>
    <w:rsid w:val="00A14016"/>
    <w:rsid w:val="00A1451B"/>
    <w:rsid w:val="00A147DA"/>
    <w:rsid w:val="00A14A82"/>
    <w:rsid w:val="00A15557"/>
    <w:rsid w:val="00A16BA1"/>
    <w:rsid w:val="00A16BE7"/>
    <w:rsid w:val="00A16D90"/>
    <w:rsid w:val="00A16FA8"/>
    <w:rsid w:val="00A17F9E"/>
    <w:rsid w:val="00A21D90"/>
    <w:rsid w:val="00A2284A"/>
    <w:rsid w:val="00A24391"/>
    <w:rsid w:val="00A24589"/>
    <w:rsid w:val="00A25AE6"/>
    <w:rsid w:val="00A278C0"/>
    <w:rsid w:val="00A31E1C"/>
    <w:rsid w:val="00A32F8D"/>
    <w:rsid w:val="00A33BE6"/>
    <w:rsid w:val="00A3435A"/>
    <w:rsid w:val="00A3464D"/>
    <w:rsid w:val="00A35AC2"/>
    <w:rsid w:val="00A35C64"/>
    <w:rsid w:val="00A35F02"/>
    <w:rsid w:val="00A36EDE"/>
    <w:rsid w:val="00A376AE"/>
    <w:rsid w:val="00A40691"/>
    <w:rsid w:val="00A410B9"/>
    <w:rsid w:val="00A4184A"/>
    <w:rsid w:val="00A42CFB"/>
    <w:rsid w:val="00A43573"/>
    <w:rsid w:val="00A43CB3"/>
    <w:rsid w:val="00A4408C"/>
    <w:rsid w:val="00A44D0C"/>
    <w:rsid w:val="00A458A2"/>
    <w:rsid w:val="00A467BD"/>
    <w:rsid w:val="00A46859"/>
    <w:rsid w:val="00A51178"/>
    <w:rsid w:val="00A514DB"/>
    <w:rsid w:val="00A52CF2"/>
    <w:rsid w:val="00A52D52"/>
    <w:rsid w:val="00A53E0A"/>
    <w:rsid w:val="00A5513D"/>
    <w:rsid w:val="00A551E2"/>
    <w:rsid w:val="00A560A3"/>
    <w:rsid w:val="00A567D4"/>
    <w:rsid w:val="00A5795B"/>
    <w:rsid w:val="00A60BB7"/>
    <w:rsid w:val="00A621DE"/>
    <w:rsid w:val="00A624E4"/>
    <w:rsid w:val="00A629DE"/>
    <w:rsid w:val="00A63418"/>
    <w:rsid w:val="00A642BC"/>
    <w:rsid w:val="00A64691"/>
    <w:rsid w:val="00A648A4"/>
    <w:rsid w:val="00A64C26"/>
    <w:rsid w:val="00A66917"/>
    <w:rsid w:val="00A74714"/>
    <w:rsid w:val="00A7487E"/>
    <w:rsid w:val="00A7512B"/>
    <w:rsid w:val="00A76506"/>
    <w:rsid w:val="00A76BFB"/>
    <w:rsid w:val="00A77644"/>
    <w:rsid w:val="00A805E3"/>
    <w:rsid w:val="00A81FED"/>
    <w:rsid w:val="00A83232"/>
    <w:rsid w:val="00A833D8"/>
    <w:rsid w:val="00A83E68"/>
    <w:rsid w:val="00A8474B"/>
    <w:rsid w:val="00A84838"/>
    <w:rsid w:val="00A84B5F"/>
    <w:rsid w:val="00A8609D"/>
    <w:rsid w:val="00A86722"/>
    <w:rsid w:val="00A86A6F"/>
    <w:rsid w:val="00A87BFB"/>
    <w:rsid w:val="00A91162"/>
    <w:rsid w:val="00A918D3"/>
    <w:rsid w:val="00A93181"/>
    <w:rsid w:val="00A93F5C"/>
    <w:rsid w:val="00A94398"/>
    <w:rsid w:val="00A94A45"/>
    <w:rsid w:val="00A94A6C"/>
    <w:rsid w:val="00A94D7C"/>
    <w:rsid w:val="00A9527D"/>
    <w:rsid w:val="00A96B57"/>
    <w:rsid w:val="00A97747"/>
    <w:rsid w:val="00A97A9B"/>
    <w:rsid w:val="00AA4828"/>
    <w:rsid w:val="00AA5815"/>
    <w:rsid w:val="00AA636A"/>
    <w:rsid w:val="00AA6CFE"/>
    <w:rsid w:val="00AA7C80"/>
    <w:rsid w:val="00AA7FBF"/>
    <w:rsid w:val="00AB10B9"/>
    <w:rsid w:val="00AB1213"/>
    <w:rsid w:val="00AB2185"/>
    <w:rsid w:val="00AB4E7A"/>
    <w:rsid w:val="00AB55A1"/>
    <w:rsid w:val="00AB725F"/>
    <w:rsid w:val="00AC028B"/>
    <w:rsid w:val="00AC1432"/>
    <w:rsid w:val="00AC174A"/>
    <w:rsid w:val="00AC1DC3"/>
    <w:rsid w:val="00AC36F3"/>
    <w:rsid w:val="00AC680D"/>
    <w:rsid w:val="00AC7AC3"/>
    <w:rsid w:val="00AD1019"/>
    <w:rsid w:val="00AD1B4D"/>
    <w:rsid w:val="00AD24FB"/>
    <w:rsid w:val="00AD25E7"/>
    <w:rsid w:val="00AD29AA"/>
    <w:rsid w:val="00AD3C30"/>
    <w:rsid w:val="00AD466C"/>
    <w:rsid w:val="00AD6004"/>
    <w:rsid w:val="00AD6A2B"/>
    <w:rsid w:val="00AE0202"/>
    <w:rsid w:val="00AE16B9"/>
    <w:rsid w:val="00AE388B"/>
    <w:rsid w:val="00AE3EDC"/>
    <w:rsid w:val="00AE69BC"/>
    <w:rsid w:val="00AF033D"/>
    <w:rsid w:val="00AF0A2A"/>
    <w:rsid w:val="00AF1F47"/>
    <w:rsid w:val="00AF3711"/>
    <w:rsid w:val="00AF54D0"/>
    <w:rsid w:val="00AF55F1"/>
    <w:rsid w:val="00AF5743"/>
    <w:rsid w:val="00AF6226"/>
    <w:rsid w:val="00AF6CC0"/>
    <w:rsid w:val="00AF72CD"/>
    <w:rsid w:val="00AF79C9"/>
    <w:rsid w:val="00B005CB"/>
    <w:rsid w:val="00B00B6C"/>
    <w:rsid w:val="00B02236"/>
    <w:rsid w:val="00B03125"/>
    <w:rsid w:val="00B03350"/>
    <w:rsid w:val="00B0436C"/>
    <w:rsid w:val="00B06B69"/>
    <w:rsid w:val="00B07370"/>
    <w:rsid w:val="00B1190C"/>
    <w:rsid w:val="00B13C25"/>
    <w:rsid w:val="00B14A1A"/>
    <w:rsid w:val="00B16687"/>
    <w:rsid w:val="00B16C8D"/>
    <w:rsid w:val="00B17440"/>
    <w:rsid w:val="00B17494"/>
    <w:rsid w:val="00B17EA0"/>
    <w:rsid w:val="00B21816"/>
    <w:rsid w:val="00B22D89"/>
    <w:rsid w:val="00B249DC"/>
    <w:rsid w:val="00B24E77"/>
    <w:rsid w:val="00B268A1"/>
    <w:rsid w:val="00B26C2C"/>
    <w:rsid w:val="00B27FA9"/>
    <w:rsid w:val="00B32893"/>
    <w:rsid w:val="00B32A97"/>
    <w:rsid w:val="00B36261"/>
    <w:rsid w:val="00B403A9"/>
    <w:rsid w:val="00B41858"/>
    <w:rsid w:val="00B43EFF"/>
    <w:rsid w:val="00B44B85"/>
    <w:rsid w:val="00B45510"/>
    <w:rsid w:val="00B46971"/>
    <w:rsid w:val="00B469E1"/>
    <w:rsid w:val="00B470DD"/>
    <w:rsid w:val="00B50EB7"/>
    <w:rsid w:val="00B5127D"/>
    <w:rsid w:val="00B52063"/>
    <w:rsid w:val="00B528D5"/>
    <w:rsid w:val="00B53345"/>
    <w:rsid w:val="00B539FB"/>
    <w:rsid w:val="00B55C80"/>
    <w:rsid w:val="00B56E1C"/>
    <w:rsid w:val="00B57096"/>
    <w:rsid w:val="00B57113"/>
    <w:rsid w:val="00B572F5"/>
    <w:rsid w:val="00B57966"/>
    <w:rsid w:val="00B57DD7"/>
    <w:rsid w:val="00B6026C"/>
    <w:rsid w:val="00B610B5"/>
    <w:rsid w:val="00B611FD"/>
    <w:rsid w:val="00B61D3D"/>
    <w:rsid w:val="00B6255A"/>
    <w:rsid w:val="00B62587"/>
    <w:rsid w:val="00B62C36"/>
    <w:rsid w:val="00B63949"/>
    <w:rsid w:val="00B639F2"/>
    <w:rsid w:val="00B6487E"/>
    <w:rsid w:val="00B64C3F"/>
    <w:rsid w:val="00B64F45"/>
    <w:rsid w:val="00B7099D"/>
    <w:rsid w:val="00B71AA6"/>
    <w:rsid w:val="00B71CD4"/>
    <w:rsid w:val="00B72F02"/>
    <w:rsid w:val="00B76046"/>
    <w:rsid w:val="00B76BFB"/>
    <w:rsid w:val="00B823A6"/>
    <w:rsid w:val="00B829DA"/>
    <w:rsid w:val="00B8332E"/>
    <w:rsid w:val="00B84062"/>
    <w:rsid w:val="00B84B76"/>
    <w:rsid w:val="00B85EC1"/>
    <w:rsid w:val="00B8787A"/>
    <w:rsid w:val="00B91D25"/>
    <w:rsid w:val="00B93765"/>
    <w:rsid w:val="00B93FF9"/>
    <w:rsid w:val="00B954DB"/>
    <w:rsid w:val="00B955A5"/>
    <w:rsid w:val="00B95C4E"/>
    <w:rsid w:val="00BA0416"/>
    <w:rsid w:val="00BA1E0C"/>
    <w:rsid w:val="00BA5171"/>
    <w:rsid w:val="00BA6472"/>
    <w:rsid w:val="00BA6930"/>
    <w:rsid w:val="00BA7E76"/>
    <w:rsid w:val="00BB4F47"/>
    <w:rsid w:val="00BB523F"/>
    <w:rsid w:val="00BC0933"/>
    <w:rsid w:val="00BC24FA"/>
    <w:rsid w:val="00BC27F6"/>
    <w:rsid w:val="00BC2F5D"/>
    <w:rsid w:val="00BC30D3"/>
    <w:rsid w:val="00BC615A"/>
    <w:rsid w:val="00BC7144"/>
    <w:rsid w:val="00BD0D66"/>
    <w:rsid w:val="00BD0F0D"/>
    <w:rsid w:val="00BD2B09"/>
    <w:rsid w:val="00BD2DB1"/>
    <w:rsid w:val="00BD7DBA"/>
    <w:rsid w:val="00BD7EB7"/>
    <w:rsid w:val="00BE059E"/>
    <w:rsid w:val="00BE19CB"/>
    <w:rsid w:val="00BE278B"/>
    <w:rsid w:val="00BE3594"/>
    <w:rsid w:val="00BE4327"/>
    <w:rsid w:val="00BE6B87"/>
    <w:rsid w:val="00BE79F7"/>
    <w:rsid w:val="00BF02AA"/>
    <w:rsid w:val="00BF068C"/>
    <w:rsid w:val="00BF2299"/>
    <w:rsid w:val="00BF473D"/>
    <w:rsid w:val="00BF528B"/>
    <w:rsid w:val="00BF5F4D"/>
    <w:rsid w:val="00BF5F55"/>
    <w:rsid w:val="00BF7BA6"/>
    <w:rsid w:val="00BF7C9F"/>
    <w:rsid w:val="00C0047C"/>
    <w:rsid w:val="00C01E42"/>
    <w:rsid w:val="00C0322B"/>
    <w:rsid w:val="00C06C13"/>
    <w:rsid w:val="00C105D1"/>
    <w:rsid w:val="00C10B8C"/>
    <w:rsid w:val="00C131CF"/>
    <w:rsid w:val="00C151E5"/>
    <w:rsid w:val="00C15F50"/>
    <w:rsid w:val="00C17B43"/>
    <w:rsid w:val="00C20AD9"/>
    <w:rsid w:val="00C21E22"/>
    <w:rsid w:val="00C22635"/>
    <w:rsid w:val="00C24492"/>
    <w:rsid w:val="00C251A0"/>
    <w:rsid w:val="00C25F00"/>
    <w:rsid w:val="00C2773C"/>
    <w:rsid w:val="00C33A5B"/>
    <w:rsid w:val="00C33F8B"/>
    <w:rsid w:val="00C34093"/>
    <w:rsid w:val="00C349CE"/>
    <w:rsid w:val="00C35290"/>
    <w:rsid w:val="00C3622D"/>
    <w:rsid w:val="00C36C3B"/>
    <w:rsid w:val="00C376D7"/>
    <w:rsid w:val="00C41E2E"/>
    <w:rsid w:val="00C435EF"/>
    <w:rsid w:val="00C45144"/>
    <w:rsid w:val="00C45DB5"/>
    <w:rsid w:val="00C464F8"/>
    <w:rsid w:val="00C46E68"/>
    <w:rsid w:val="00C47BF0"/>
    <w:rsid w:val="00C504DC"/>
    <w:rsid w:val="00C50544"/>
    <w:rsid w:val="00C56B77"/>
    <w:rsid w:val="00C57307"/>
    <w:rsid w:val="00C60B87"/>
    <w:rsid w:val="00C6505C"/>
    <w:rsid w:val="00C6593A"/>
    <w:rsid w:val="00C65BBA"/>
    <w:rsid w:val="00C6683A"/>
    <w:rsid w:val="00C676F0"/>
    <w:rsid w:val="00C70FEC"/>
    <w:rsid w:val="00C71076"/>
    <w:rsid w:val="00C713CC"/>
    <w:rsid w:val="00C7161D"/>
    <w:rsid w:val="00C719DF"/>
    <w:rsid w:val="00C73547"/>
    <w:rsid w:val="00C74573"/>
    <w:rsid w:val="00C748FD"/>
    <w:rsid w:val="00C74B84"/>
    <w:rsid w:val="00C74CFE"/>
    <w:rsid w:val="00C759D6"/>
    <w:rsid w:val="00C76FF1"/>
    <w:rsid w:val="00C77043"/>
    <w:rsid w:val="00C77A40"/>
    <w:rsid w:val="00C82022"/>
    <w:rsid w:val="00C8255F"/>
    <w:rsid w:val="00C83D28"/>
    <w:rsid w:val="00C84010"/>
    <w:rsid w:val="00C84BA1"/>
    <w:rsid w:val="00C871C0"/>
    <w:rsid w:val="00C9353D"/>
    <w:rsid w:val="00C94AC7"/>
    <w:rsid w:val="00C95906"/>
    <w:rsid w:val="00C9617E"/>
    <w:rsid w:val="00C9644C"/>
    <w:rsid w:val="00CA107F"/>
    <w:rsid w:val="00CA186E"/>
    <w:rsid w:val="00CA1A98"/>
    <w:rsid w:val="00CA1ABB"/>
    <w:rsid w:val="00CA1BFA"/>
    <w:rsid w:val="00CA2231"/>
    <w:rsid w:val="00CA3353"/>
    <w:rsid w:val="00CA45A4"/>
    <w:rsid w:val="00CA6124"/>
    <w:rsid w:val="00CB01F7"/>
    <w:rsid w:val="00CB2D72"/>
    <w:rsid w:val="00CB3A6C"/>
    <w:rsid w:val="00CB3EDF"/>
    <w:rsid w:val="00CB4946"/>
    <w:rsid w:val="00CB5F28"/>
    <w:rsid w:val="00CB61A8"/>
    <w:rsid w:val="00CB6240"/>
    <w:rsid w:val="00CB7388"/>
    <w:rsid w:val="00CB7E2B"/>
    <w:rsid w:val="00CC09DA"/>
    <w:rsid w:val="00CC14A9"/>
    <w:rsid w:val="00CC16BA"/>
    <w:rsid w:val="00CC3DC4"/>
    <w:rsid w:val="00CC4D93"/>
    <w:rsid w:val="00CC5D89"/>
    <w:rsid w:val="00CC662F"/>
    <w:rsid w:val="00CD0A39"/>
    <w:rsid w:val="00CD14C6"/>
    <w:rsid w:val="00CD4A5B"/>
    <w:rsid w:val="00CD4C7B"/>
    <w:rsid w:val="00CD60ED"/>
    <w:rsid w:val="00CD65E2"/>
    <w:rsid w:val="00CD6AA8"/>
    <w:rsid w:val="00CD6D89"/>
    <w:rsid w:val="00CD7F36"/>
    <w:rsid w:val="00CE104B"/>
    <w:rsid w:val="00CE44E8"/>
    <w:rsid w:val="00CF00F0"/>
    <w:rsid w:val="00CF4A6B"/>
    <w:rsid w:val="00CF5434"/>
    <w:rsid w:val="00CF741C"/>
    <w:rsid w:val="00CF77E9"/>
    <w:rsid w:val="00CF78E2"/>
    <w:rsid w:val="00CF7B3A"/>
    <w:rsid w:val="00D000C7"/>
    <w:rsid w:val="00D00BDC"/>
    <w:rsid w:val="00D0378E"/>
    <w:rsid w:val="00D04A56"/>
    <w:rsid w:val="00D056D4"/>
    <w:rsid w:val="00D12797"/>
    <w:rsid w:val="00D136B4"/>
    <w:rsid w:val="00D153A9"/>
    <w:rsid w:val="00D15D83"/>
    <w:rsid w:val="00D16304"/>
    <w:rsid w:val="00D17318"/>
    <w:rsid w:val="00D174EF"/>
    <w:rsid w:val="00D21852"/>
    <w:rsid w:val="00D2190C"/>
    <w:rsid w:val="00D242DA"/>
    <w:rsid w:val="00D251A0"/>
    <w:rsid w:val="00D25276"/>
    <w:rsid w:val="00D272E9"/>
    <w:rsid w:val="00D279C8"/>
    <w:rsid w:val="00D301FA"/>
    <w:rsid w:val="00D33732"/>
    <w:rsid w:val="00D34379"/>
    <w:rsid w:val="00D3623C"/>
    <w:rsid w:val="00D368C9"/>
    <w:rsid w:val="00D36FF6"/>
    <w:rsid w:val="00D41283"/>
    <w:rsid w:val="00D4213F"/>
    <w:rsid w:val="00D434C0"/>
    <w:rsid w:val="00D44C47"/>
    <w:rsid w:val="00D46424"/>
    <w:rsid w:val="00D46743"/>
    <w:rsid w:val="00D5334A"/>
    <w:rsid w:val="00D5505A"/>
    <w:rsid w:val="00D55074"/>
    <w:rsid w:val="00D551F9"/>
    <w:rsid w:val="00D566EC"/>
    <w:rsid w:val="00D57288"/>
    <w:rsid w:val="00D6131E"/>
    <w:rsid w:val="00D649A7"/>
    <w:rsid w:val="00D7054A"/>
    <w:rsid w:val="00D70869"/>
    <w:rsid w:val="00D72382"/>
    <w:rsid w:val="00D738C3"/>
    <w:rsid w:val="00D73A7C"/>
    <w:rsid w:val="00D75DC5"/>
    <w:rsid w:val="00D763CC"/>
    <w:rsid w:val="00D76548"/>
    <w:rsid w:val="00D76932"/>
    <w:rsid w:val="00D80949"/>
    <w:rsid w:val="00D824D0"/>
    <w:rsid w:val="00D83101"/>
    <w:rsid w:val="00D838E5"/>
    <w:rsid w:val="00D86A9F"/>
    <w:rsid w:val="00D87216"/>
    <w:rsid w:val="00D87650"/>
    <w:rsid w:val="00D87721"/>
    <w:rsid w:val="00D9099A"/>
    <w:rsid w:val="00D912A1"/>
    <w:rsid w:val="00D91EE0"/>
    <w:rsid w:val="00D92A1E"/>
    <w:rsid w:val="00D9378D"/>
    <w:rsid w:val="00D94D12"/>
    <w:rsid w:val="00D97043"/>
    <w:rsid w:val="00DA08A1"/>
    <w:rsid w:val="00DA099F"/>
    <w:rsid w:val="00DA2F53"/>
    <w:rsid w:val="00DA2FD7"/>
    <w:rsid w:val="00DA4DB7"/>
    <w:rsid w:val="00DA5BAC"/>
    <w:rsid w:val="00DA7805"/>
    <w:rsid w:val="00DB1D91"/>
    <w:rsid w:val="00DB2498"/>
    <w:rsid w:val="00DB34B4"/>
    <w:rsid w:val="00DB39F5"/>
    <w:rsid w:val="00DB479F"/>
    <w:rsid w:val="00DB64C2"/>
    <w:rsid w:val="00DC27EA"/>
    <w:rsid w:val="00DC3209"/>
    <w:rsid w:val="00DC4512"/>
    <w:rsid w:val="00DC499A"/>
    <w:rsid w:val="00DC4B31"/>
    <w:rsid w:val="00DC5D7F"/>
    <w:rsid w:val="00DC6235"/>
    <w:rsid w:val="00DD3904"/>
    <w:rsid w:val="00DD4710"/>
    <w:rsid w:val="00DD48A5"/>
    <w:rsid w:val="00DD6163"/>
    <w:rsid w:val="00DD6786"/>
    <w:rsid w:val="00DD67E4"/>
    <w:rsid w:val="00DE00C2"/>
    <w:rsid w:val="00DE05E2"/>
    <w:rsid w:val="00DE1DCD"/>
    <w:rsid w:val="00DE2E75"/>
    <w:rsid w:val="00DE2ED4"/>
    <w:rsid w:val="00DE442E"/>
    <w:rsid w:val="00DE453F"/>
    <w:rsid w:val="00DE475F"/>
    <w:rsid w:val="00DE64DF"/>
    <w:rsid w:val="00DF3D10"/>
    <w:rsid w:val="00DF4617"/>
    <w:rsid w:val="00DF55A8"/>
    <w:rsid w:val="00DF72F3"/>
    <w:rsid w:val="00DF7776"/>
    <w:rsid w:val="00DF7993"/>
    <w:rsid w:val="00DF7E9D"/>
    <w:rsid w:val="00DF7EE7"/>
    <w:rsid w:val="00E0009D"/>
    <w:rsid w:val="00E00DDB"/>
    <w:rsid w:val="00E01F2F"/>
    <w:rsid w:val="00E02F3E"/>
    <w:rsid w:val="00E03890"/>
    <w:rsid w:val="00E06C73"/>
    <w:rsid w:val="00E06E1F"/>
    <w:rsid w:val="00E1248B"/>
    <w:rsid w:val="00E1326E"/>
    <w:rsid w:val="00E139A5"/>
    <w:rsid w:val="00E1486F"/>
    <w:rsid w:val="00E14914"/>
    <w:rsid w:val="00E17D8E"/>
    <w:rsid w:val="00E202C2"/>
    <w:rsid w:val="00E2106B"/>
    <w:rsid w:val="00E21C1A"/>
    <w:rsid w:val="00E23A0E"/>
    <w:rsid w:val="00E26711"/>
    <w:rsid w:val="00E26DBF"/>
    <w:rsid w:val="00E27142"/>
    <w:rsid w:val="00E27B3B"/>
    <w:rsid w:val="00E32AF3"/>
    <w:rsid w:val="00E32F98"/>
    <w:rsid w:val="00E3477E"/>
    <w:rsid w:val="00E350FB"/>
    <w:rsid w:val="00E357F3"/>
    <w:rsid w:val="00E36F22"/>
    <w:rsid w:val="00E37791"/>
    <w:rsid w:val="00E37C22"/>
    <w:rsid w:val="00E403D2"/>
    <w:rsid w:val="00E4236A"/>
    <w:rsid w:val="00E43886"/>
    <w:rsid w:val="00E4473A"/>
    <w:rsid w:val="00E462F2"/>
    <w:rsid w:val="00E46F37"/>
    <w:rsid w:val="00E47425"/>
    <w:rsid w:val="00E509AA"/>
    <w:rsid w:val="00E50D6D"/>
    <w:rsid w:val="00E5167A"/>
    <w:rsid w:val="00E51D1B"/>
    <w:rsid w:val="00E52752"/>
    <w:rsid w:val="00E52C13"/>
    <w:rsid w:val="00E53B87"/>
    <w:rsid w:val="00E53DFA"/>
    <w:rsid w:val="00E55AA6"/>
    <w:rsid w:val="00E6037C"/>
    <w:rsid w:val="00E60422"/>
    <w:rsid w:val="00E61BB4"/>
    <w:rsid w:val="00E63E44"/>
    <w:rsid w:val="00E641A2"/>
    <w:rsid w:val="00E64553"/>
    <w:rsid w:val="00E64C94"/>
    <w:rsid w:val="00E65D91"/>
    <w:rsid w:val="00E66606"/>
    <w:rsid w:val="00E6675F"/>
    <w:rsid w:val="00E67051"/>
    <w:rsid w:val="00E67C2B"/>
    <w:rsid w:val="00E72041"/>
    <w:rsid w:val="00E72A64"/>
    <w:rsid w:val="00E73175"/>
    <w:rsid w:val="00E75D00"/>
    <w:rsid w:val="00E7628E"/>
    <w:rsid w:val="00E81A0D"/>
    <w:rsid w:val="00E81CE0"/>
    <w:rsid w:val="00E820DB"/>
    <w:rsid w:val="00E825E9"/>
    <w:rsid w:val="00E83737"/>
    <w:rsid w:val="00E839AC"/>
    <w:rsid w:val="00E84799"/>
    <w:rsid w:val="00E85B6D"/>
    <w:rsid w:val="00E85CB2"/>
    <w:rsid w:val="00E85EF5"/>
    <w:rsid w:val="00E86D32"/>
    <w:rsid w:val="00E909AE"/>
    <w:rsid w:val="00E94010"/>
    <w:rsid w:val="00E970D1"/>
    <w:rsid w:val="00EA2D97"/>
    <w:rsid w:val="00EA32B6"/>
    <w:rsid w:val="00EA405B"/>
    <w:rsid w:val="00EA621A"/>
    <w:rsid w:val="00EA66D2"/>
    <w:rsid w:val="00EA6C02"/>
    <w:rsid w:val="00EA76D9"/>
    <w:rsid w:val="00EB0322"/>
    <w:rsid w:val="00EB0FBC"/>
    <w:rsid w:val="00EB1BBB"/>
    <w:rsid w:val="00EB3519"/>
    <w:rsid w:val="00EB388D"/>
    <w:rsid w:val="00EB3EBE"/>
    <w:rsid w:val="00EB41DC"/>
    <w:rsid w:val="00EB4A0C"/>
    <w:rsid w:val="00EB4D4C"/>
    <w:rsid w:val="00EB54B4"/>
    <w:rsid w:val="00EB68B8"/>
    <w:rsid w:val="00EB6F31"/>
    <w:rsid w:val="00EC0297"/>
    <w:rsid w:val="00EC1912"/>
    <w:rsid w:val="00EC37B9"/>
    <w:rsid w:val="00EC49E3"/>
    <w:rsid w:val="00EC4E25"/>
    <w:rsid w:val="00EC5EB3"/>
    <w:rsid w:val="00EC6DA9"/>
    <w:rsid w:val="00EC73E7"/>
    <w:rsid w:val="00ED12FC"/>
    <w:rsid w:val="00ED1FDD"/>
    <w:rsid w:val="00ED32C5"/>
    <w:rsid w:val="00ED3823"/>
    <w:rsid w:val="00ED3978"/>
    <w:rsid w:val="00ED3B73"/>
    <w:rsid w:val="00ED597C"/>
    <w:rsid w:val="00ED5CD9"/>
    <w:rsid w:val="00ED5D33"/>
    <w:rsid w:val="00ED727D"/>
    <w:rsid w:val="00ED761E"/>
    <w:rsid w:val="00ED7C82"/>
    <w:rsid w:val="00EE17F9"/>
    <w:rsid w:val="00EE4B57"/>
    <w:rsid w:val="00EE58F3"/>
    <w:rsid w:val="00EE7EFA"/>
    <w:rsid w:val="00EF1988"/>
    <w:rsid w:val="00EF24DA"/>
    <w:rsid w:val="00EF4661"/>
    <w:rsid w:val="00EF71E3"/>
    <w:rsid w:val="00EF78AC"/>
    <w:rsid w:val="00EF7EB5"/>
    <w:rsid w:val="00F01883"/>
    <w:rsid w:val="00F01A14"/>
    <w:rsid w:val="00F058D5"/>
    <w:rsid w:val="00F0663E"/>
    <w:rsid w:val="00F067D4"/>
    <w:rsid w:val="00F0787E"/>
    <w:rsid w:val="00F104C1"/>
    <w:rsid w:val="00F10D10"/>
    <w:rsid w:val="00F12223"/>
    <w:rsid w:val="00F139B9"/>
    <w:rsid w:val="00F144A6"/>
    <w:rsid w:val="00F157E9"/>
    <w:rsid w:val="00F16686"/>
    <w:rsid w:val="00F16B4C"/>
    <w:rsid w:val="00F16BD8"/>
    <w:rsid w:val="00F17061"/>
    <w:rsid w:val="00F17564"/>
    <w:rsid w:val="00F17655"/>
    <w:rsid w:val="00F2020D"/>
    <w:rsid w:val="00F20EE0"/>
    <w:rsid w:val="00F2251C"/>
    <w:rsid w:val="00F2264A"/>
    <w:rsid w:val="00F24380"/>
    <w:rsid w:val="00F25BBD"/>
    <w:rsid w:val="00F26F96"/>
    <w:rsid w:val="00F31C64"/>
    <w:rsid w:val="00F320DE"/>
    <w:rsid w:val="00F32B75"/>
    <w:rsid w:val="00F32DE2"/>
    <w:rsid w:val="00F337A5"/>
    <w:rsid w:val="00F3578E"/>
    <w:rsid w:val="00F3655C"/>
    <w:rsid w:val="00F439D5"/>
    <w:rsid w:val="00F44E86"/>
    <w:rsid w:val="00F463A4"/>
    <w:rsid w:val="00F46992"/>
    <w:rsid w:val="00F46E44"/>
    <w:rsid w:val="00F47729"/>
    <w:rsid w:val="00F47B24"/>
    <w:rsid w:val="00F514B5"/>
    <w:rsid w:val="00F5261A"/>
    <w:rsid w:val="00F5304C"/>
    <w:rsid w:val="00F53A7F"/>
    <w:rsid w:val="00F54310"/>
    <w:rsid w:val="00F54F59"/>
    <w:rsid w:val="00F563B2"/>
    <w:rsid w:val="00F5771D"/>
    <w:rsid w:val="00F577CB"/>
    <w:rsid w:val="00F57F79"/>
    <w:rsid w:val="00F623DC"/>
    <w:rsid w:val="00F6369A"/>
    <w:rsid w:val="00F64335"/>
    <w:rsid w:val="00F67545"/>
    <w:rsid w:val="00F67D13"/>
    <w:rsid w:val="00F709BF"/>
    <w:rsid w:val="00F71436"/>
    <w:rsid w:val="00F71D58"/>
    <w:rsid w:val="00F73093"/>
    <w:rsid w:val="00F73277"/>
    <w:rsid w:val="00F733FC"/>
    <w:rsid w:val="00F74B59"/>
    <w:rsid w:val="00F769F0"/>
    <w:rsid w:val="00F81C31"/>
    <w:rsid w:val="00F84BAB"/>
    <w:rsid w:val="00F84BD9"/>
    <w:rsid w:val="00F86734"/>
    <w:rsid w:val="00F872E4"/>
    <w:rsid w:val="00F91912"/>
    <w:rsid w:val="00F936F0"/>
    <w:rsid w:val="00F941D3"/>
    <w:rsid w:val="00F94716"/>
    <w:rsid w:val="00F96AB8"/>
    <w:rsid w:val="00F9740D"/>
    <w:rsid w:val="00F974E2"/>
    <w:rsid w:val="00F97630"/>
    <w:rsid w:val="00F97BAE"/>
    <w:rsid w:val="00FA1D2E"/>
    <w:rsid w:val="00FA1D6A"/>
    <w:rsid w:val="00FA20AD"/>
    <w:rsid w:val="00FA3352"/>
    <w:rsid w:val="00FA56AE"/>
    <w:rsid w:val="00FA63ED"/>
    <w:rsid w:val="00FA6D39"/>
    <w:rsid w:val="00FA7B06"/>
    <w:rsid w:val="00FB1D09"/>
    <w:rsid w:val="00FB5E0B"/>
    <w:rsid w:val="00FB77E1"/>
    <w:rsid w:val="00FC04A7"/>
    <w:rsid w:val="00FC17E8"/>
    <w:rsid w:val="00FC1C08"/>
    <w:rsid w:val="00FC1C55"/>
    <w:rsid w:val="00FC4368"/>
    <w:rsid w:val="00FC5A7D"/>
    <w:rsid w:val="00FC5AB7"/>
    <w:rsid w:val="00FC73DA"/>
    <w:rsid w:val="00FC79B7"/>
    <w:rsid w:val="00FC7AFF"/>
    <w:rsid w:val="00FC7E45"/>
    <w:rsid w:val="00FD4E75"/>
    <w:rsid w:val="00FD52E8"/>
    <w:rsid w:val="00FE009C"/>
    <w:rsid w:val="00FE1D1C"/>
    <w:rsid w:val="00FE2A65"/>
    <w:rsid w:val="00FE3330"/>
    <w:rsid w:val="00FE37F4"/>
    <w:rsid w:val="00FE397C"/>
    <w:rsid w:val="00FE6D58"/>
    <w:rsid w:val="00FF04D9"/>
    <w:rsid w:val="00FF1247"/>
    <w:rsid w:val="00FF1520"/>
    <w:rsid w:val="00FF2959"/>
    <w:rsid w:val="00FF2D85"/>
    <w:rsid w:val="00FF3C41"/>
    <w:rsid w:val="00FF5407"/>
    <w:rsid w:val="00FF5BA8"/>
    <w:rsid w:val="00FF652A"/>
    <w:rsid w:val="00FF682E"/>
    <w:rsid w:val="00FF69C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3D2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83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9E6A35"/>
    <w:pPr>
      <w:spacing w:before="100" w:beforeAutospacing="1" w:after="100" w:afterAutospacing="1"/>
    </w:pPr>
  </w:style>
  <w:style w:type="paragraph" w:styleId="BalloonText">
    <w:name w:val="Balloon Text"/>
    <w:basedOn w:val="Normal"/>
    <w:link w:val="BalloonTextChar"/>
    <w:rsid w:val="0076078E"/>
    <w:rPr>
      <w:rFonts w:ascii="Tahoma" w:hAnsi="Tahoma"/>
      <w:sz w:val="16"/>
      <w:szCs w:val="16"/>
    </w:rPr>
  </w:style>
  <w:style w:type="character" w:customStyle="1" w:styleId="BalloonTextChar">
    <w:name w:val="Balloon Text Char"/>
    <w:link w:val="BalloonText"/>
    <w:rsid w:val="0076078E"/>
    <w:rPr>
      <w:rFonts w:ascii="Tahoma" w:hAnsi="Tahoma" w:cs="Tahoma"/>
      <w:sz w:val="16"/>
      <w:szCs w:val="16"/>
    </w:rPr>
  </w:style>
  <w:style w:type="paragraph" w:styleId="Header">
    <w:name w:val="header"/>
    <w:basedOn w:val="Normal"/>
    <w:link w:val="HeaderChar"/>
    <w:rsid w:val="00D7054A"/>
    <w:pPr>
      <w:tabs>
        <w:tab w:val="center" w:pos="4153"/>
        <w:tab w:val="right" w:pos="8306"/>
      </w:tabs>
    </w:pPr>
  </w:style>
  <w:style w:type="character" w:customStyle="1" w:styleId="HeaderChar">
    <w:name w:val="Header Char"/>
    <w:link w:val="Header"/>
    <w:rsid w:val="00D7054A"/>
    <w:rPr>
      <w:sz w:val="24"/>
      <w:szCs w:val="24"/>
    </w:rPr>
  </w:style>
  <w:style w:type="paragraph" w:styleId="Footer">
    <w:name w:val="footer"/>
    <w:basedOn w:val="Normal"/>
    <w:link w:val="FooterChar"/>
    <w:rsid w:val="00D7054A"/>
    <w:pPr>
      <w:tabs>
        <w:tab w:val="center" w:pos="4153"/>
        <w:tab w:val="right" w:pos="8306"/>
      </w:tabs>
    </w:pPr>
  </w:style>
  <w:style w:type="character" w:customStyle="1" w:styleId="FooterChar">
    <w:name w:val="Footer Char"/>
    <w:link w:val="Footer"/>
    <w:rsid w:val="00D7054A"/>
    <w:rPr>
      <w:sz w:val="24"/>
      <w:szCs w:val="24"/>
    </w:rPr>
  </w:style>
  <w:style w:type="paragraph" w:styleId="BodyText3">
    <w:name w:val="Body Text 3"/>
    <w:basedOn w:val="Normal"/>
    <w:link w:val="BodyText3Char"/>
    <w:rsid w:val="008B6FD9"/>
    <w:pPr>
      <w:jc w:val="both"/>
    </w:pPr>
    <w:rPr>
      <w:lang w:val="en-GB"/>
    </w:rPr>
  </w:style>
  <w:style w:type="character" w:customStyle="1" w:styleId="BodyText3Char">
    <w:name w:val="Body Text 3 Char"/>
    <w:link w:val="BodyText3"/>
    <w:rsid w:val="008B6FD9"/>
    <w:rPr>
      <w:sz w:val="24"/>
      <w:szCs w:val="24"/>
      <w:lang w:val="en-GB"/>
    </w:rPr>
  </w:style>
  <w:style w:type="paragraph" w:styleId="NoSpacing">
    <w:name w:val="No Spacing"/>
    <w:uiPriority w:val="1"/>
    <w:qFormat/>
    <w:rsid w:val="00152C0D"/>
    <w:pPr>
      <w:suppressAutoHyphens/>
    </w:pPr>
    <w:rPr>
      <w:rFonts w:eastAsia="SimSun"/>
      <w:sz w:val="24"/>
      <w:szCs w:val="24"/>
      <w:lang w:eastAsia="ar-SA"/>
    </w:rPr>
  </w:style>
  <w:style w:type="character" w:styleId="Hyperlink">
    <w:name w:val="Hyperlink"/>
    <w:uiPriority w:val="99"/>
    <w:rsid w:val="00996D78"/>
    <w:rPr>
      <w:color w:val="0000FF"/>
      <w:u w:val="single"/>
    </w:rPr>
  </w:style>
  <w:style w:type="character" w:styleId="FollowedHyperlink">
    <w:name w:val="FollowedHyperlink"/>
    <w:rsid w:val="006D4E61"/>
    <w:rPr>
      <w:color w:val="800080"/>
      <w:u w:val="single"/>
    </w:rPr>
  </w:style>
  <w:style w:type="character" w:styleId="Strong">
    <w:name w:val="Strong"/>
    <w:uiPriority w:val="22"/>
    <w:qFormat/>
    <w:rsid w:val="00F46992"/>
    <w:rPr>
      <w:b/>
      <w:bCs/>
    </w:rPr>
  </w:style>
  <w:style w:type="character" w:customStyle="1" w:styleId="cit-auth">
    <w:name w:val="cit-auth"/>
    <w:rsid w:val="00863F6D"/>
  </w:style>
  <w:style w:type="character" w:customStyle="1" w:styleId="cit-print-date">
    <w:name w:val="cit-print-date"/>
    <w:rsid w:val="00863F6D"/>
  </w:style>
  <w:style w:type="character" w:customStyle="1" w:styleId="cit-sep">
    <w:name w:val="cit-sep"/>
    <w:rsid w:val="00863F6D"/>
  </w:style>
  <w:style w:type="character" w:customStyle="1" w:styleId="cit-first-element">
    <w:name w:val="cit-first-element"/>
    <w:rsid w:val="00863F6D"/>
  </w:style>
  <w:style w:type="character" w:customStyle="1" w:styleId="apple-converted-space">
    <w:name w:val="apple-converted-space"/>
    <w:rsid w:val="00431A03"/>
  </w:style>
  <w:style w:type="character" w:customStyle="1" w:styleId="nlmstring-name">
    <w:name w:val="nlm_string-name"/>
    <w:rsid w:val="00431A03"/>
  </w:style>
  <w:style w:type="character" w:customStyle="1" w:styleId="nlmyear">
    <w:name w:val="nlm_year"/>
    <w:rsid w:val="00431A03"/>
  </w:style>
  <w:style w:type="character" w:customStyle="1" w:styleId="contribdegrees">
    <w:name w:val="contribdegrees"/>
    <w:rsid w:val="00E67051"/>
  </w:style>
  <w:style w:type="character" w:customStyle="1" w:styleId="wi-fullname">
    <w:name w:val="wi-fullname"/>
    <w:rsid w:val="006D4558"/>
  </w:style>
  <w:style w:type="paragraph" w:customStyle="1" w:styleId="NoSpacing1">
    <w:name w:val="No Spacing1"/>
    <w:qFormat/>
    <w:rsid w:val="00D34379"/>
    <w:pPr>
      <w:jc w:val="both"/>
    </w:pPr>
    <w:rPr>
      <w:lang w:eastAsia="en-US" w:bidi="ar-EG"/>
    </w:rPr>
  </w:style>
  <w:style w:type="paragraph" w:styleId="ListParagraph">
    <w:name w:val="List Paragraph"/>
    <w:basedOn w:val="Normal"/>
    <w:uiPriority w:val="34"/>
    <w:qFormat/>
    <w:rsid w:val="0018074C"/>
    <w:pPr>
      <w:spacing w:after="200" w:line="276" w:lineRule="auto"/>
      <w:ind w:left="720"/>
      <w:contextualSpacing/>
    </w:pPr>
    <w:rPr>
      <w:rFonts w:ascii="Calibri" w:eastAsia="Calibri" w:hAnsi="Calibri" w:cs="Arial"/>
      <w:sz w:val="22"/>
      <w:szCs w:val="22"/>
    </w:rPr>
  </w:style>
  <w:style w:type="character" w:styleId="HTMLCite">
    <w:name w:val="HTML Cite"/>
    <w:uiPriority w:val="99"/>
    <w:unhideWhenUsed/>
    <w:rsid w:val="0018074C"/>
    <w:rPr>
      <w:i/>
      <w:iCs/>
    </w:rPr>
  </w:style>
  <w:style w:type="character" w:customStyle="1" w:styleId="slug-pub-date">
    <w:name w:val="slug-pub-date"/>
    <w:rsid w:val="0018074C"/>
  </w:style>
  <w:style w:type="character" w:customStyle="1" w:styleId="slug-vol">
    <w:name w:val="slug-vol"/>
    <w:rsid w:val="0018074C"/>
  </w:style>
  <w:style w:type="character" w:customStyle="1" w:styleId="slug-pages">
    <w:name w:val="slug-pages"/>
    <w:rsid w:val="0018074C"/>
  </w:style>
  <w:style w:type="character" w:customStyle="1" w:styleId="name">
    <w:name w:val="name"/>
    <w:rsid w:val="0018074C"/>
  </w:style>
  <w:style w:type="character" w:customStyle="1" w:styleId="cit-source">
    <w:name w:val="cit-source"/>
    <w:rsid w:val="0018074C"/>
  </w:style>
  <w:style w:type="character" w:customStyle="1" w:styleId="cit-pub-date">
    <w:name w:val="cit-pub-date"/>
    <w:rsid w:val="0018074C"/>
  </w:style>
  <w:style w:type="character" w:customStyle="1" w:styleId="cit-vol">
    <w:name w:val="cit-vol"/>
    <w:rsid w:val="0018074C"/>
  </w:style>
  <w:style w:type="character" w:customStyle="1" w:styleId="cit-fpage">
    <w:name w:val="cit-fpage"/>
    <w:rsid w:val="0018074C"/>
  </w:style>
  <w:style w:type="character" w:customStyle="1" w:styleId="cit-issue">
    <w:name w:val="cit-issue"/>
    <w:rsid w:val="0018074C"/>
  </w:style>
  <w:style w:type="character" w:customStyle="1" w:styleId="cit-first-page">
    <w:name w:val="cit-first-page"/>
    <w:rsid w:val="0018074C"/>
  </w:style>
  <w:style w:type="character" w:customStyle="1" w:styleId="cit-last-page">
    <w:name w:val="cit-last-page"/>
    <w:rsid w:val="001807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jot.aota.org/solr/searchresults.aspx?author=Kay+Ashida"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hyperlink" Target="javascript:;" TargetMode="Externa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www.igi-global.com/journal/international-journal-rough-sets-data/73546" TargetMode="External"/><Relationship Id="rId4" Type="http://schemas.microsoft.com/office/2007/relationships/stylesWithEffects" Target="stylesWithEffects.xml"/><Relationship Id="rId9" Type="http://schemas.openxmlformats.org/officeDocument/2006/relationships/hyperlink" Target="http://www.dx.doi.org/10.7537/marsnys100417.17" TargetMode="Externa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hyperlink" Target="http://jme.bmj.com/search?author1=R+G+Robertson&amp;sortspec=date&amp;submit=Submit"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1A9EB-397B-405D-9EFD-598DA4F7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17325</Words>
  <Characters>98754</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Management Technical Functions as Functions in its Behavioral Functions:</vt:lpstr>
    </vt:vector>
  </TitlesOfParts>
  <Company>HD.COM</Company>
  <LinksUpToDate>false</LinksUpToDate>
  <CharactersWithSpaces>115848</CharactersWithSpaces>
  <SharedDoc>false</SharedDoc>
  <HLinks>
    <vt:vector size="54" baseType="variant">
      <vt:variant>
        <vt:i4>1507412</vt:i4>
      </vt:variant>
      <vt:variant>
        <vt:i4>21</vt:i4>
      </vt:variant>
      <vt:variant>
        <vt:i4>0</vt:i4>
      </vt:variant>
      <vt:variant>
        <vt:i4>5</vt:i4>
      </vt:variant>
      <vt:variant>
        <vt:lpwstr>http://www.igi-global.com/journal/international-journal-rough-sets-data/73546</vt:lpwstr>
      </vt:variant>
      <vt:variant>
        <vt:lpwstr/>
      </vt:variant>
      <vt:variant>
        <vt:i4>2293860</vt:i4>
      </vt:variant>
      <vt:variant>
        <vt:i4>18</vt:i4>
      </vt:variant>
      <vt:variant>
        <vt:i4>0</vt:i4>
      </vt:variant>
      <vt:variant>
        <vt:i4>5</vt:i4>
      </vt:variant>
      <vt:variant>
        <vt:lpwstr>http://jme.bmj.com/search?author1=R+G+Robertson&amp;sortspec=date&amp;submit=Submit</vt:lpwstr>
      </vt:variant>
      <vt:variant>
        <vt:lpwstr/>
      </vt:variant>
      <vt:variant>
        <vt:i4>3866647</vt:i4>
      </vt:variant>
      <vt:variant>
        <vt:i4>15</vt:i4>
      </vt:variant>
      <vt:variant>
        <vt:i4>0</vt:i4>
      </vt:variant>
      <vt:variant>
        <vt:i4>5</vt:i4>
      </vt:variant>
      <vt:variant>
        <vt:lpwstr>Tables 3333.docx</vt:lpwstr>
      </vt:variant>
      <vt:variant>
        <vt:lpwstr>_Hlk414851291	1,887,1780,0,,_x000d_       Table (2) : The Relation</vt:lpwstr>
      </vt:variant>
      <vt:variant>
        <vt:i4>4718608</vt:i4>
      </vt:variant>
      <vt:variant>
        <vt:i4>12</vt:i4>
      </vt:variant>
      <vt:variant>
        <vt:i4>0</vt:i4>
      </vt:variant>
      <vt:variant>
        <vt:i4>5</vt:i4>
      </vt:variant>
      <vt:variant>
        <vt:lpwstr>Tables 3333.docx</vt:lpwstr>
      </vt:variant>
      <vt:variant>
        <vt:lpwstr>_Hlk414852180	1,1,888,81,,       Table (1) : The Relations</vt:lpwstr>
      </vt:variant>
      <vt:variant>
        <vt:i4>7667773</vt:i4>
      </vt:variant>
      <vt:variant>
        <vt:i4>9</vt:i4>
      </vt:variant>
      <vt:variant>
        <vt:i4>0</vt:i4>
      </vt:variant>
      <vt:variant>
        <vt:i4>5</vt:i4>
      </vt:variant>
      <vt:variant>
        <vt:lpwstr>http://ajot.aota.org/solr/searchresults.aspx?author=Kay+Ashida</vt:lpwstr>
      </vt:variant>
      <vt:variant>
        <vt:lpwstr/>
      </vt:variant>
      <vt:variant>
        <vt:i4>4522071</vt:i4>
      </vt:variant>
      <vt:variant>
        <vt:i4>6</vt:i4>
      </vt:variant>
      <vt:variant>
        <vt:i4>0</vt:i4>
      </vt:variant>
      <vt:variant>
        <vt:i4>5</vt:i4>
      </vt:variant>
      <vt:variant>
        <vt:lpwstr>javascript:;</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2490375</vt:i4>
      </vt:variant>
      <vt:variant>
        <vt:i4>0</vt:i4>
      </vt:variant>
      <vt:variant>
        <vt:i4>0</vt:i4>
      </vt:variant>
      <vt:variant>
        <vt:i4>5</vt:i4>
      </vt:variant>
      <vt:variant>
        <vt:lpwstr>mailto:amgadomara63@yahoo.com</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Technical Functions as Functions in its Behavioral Functions:</dc:title>
  <dc:creator>Al ahram</dc:creator>
  <cp:lastModifiedBy>dell</cp:lastModifiedBy>
  <cp:revision>3</cp:revision>
  <cp:lastPrinted>2017-07-05T16:20:00Z</cp:lastPrinted>
  <dcterms:created xsi:type="dcterms:W3CDTF">2017-07-16T10:47:00Z</dcterms:created>
  <dcterms:modified xsi:type="dcterms:W3CDTF">2017-07-16T17:49:00Z</dcterms:modified>
</cp:coreProperties>
</file>