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38"/>
        <w:gridCol w:w="7214"/>
        <w:gridCol w:w="402"/>
        <w:gridCol w:w="1313"/>
      </w:tblGrid>
      <w:tr w:rsidR="00AB0A70" w:rsidRPr="004C5560" w:rsidTr="004C5560">
        <w:trPr>
          <w:tblCellSpacing w:w="15" w:type="dxa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A70" w:rsidRPr="004C5560" w:rsidRDefault="00AB0A70" w:rsidP="00A4659F">
            <w:pPr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4" w:type="dxa"/>
            <w:vAlign w:val="center"/>
          </w:tcPr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0"/>
            <w:r w:rsidRPr="004C5560">
              <w:rPr>
                <w:b/>
                <w:bCs/>
                <w:sz w:val="20"/>
                <w:szCs w:val="20"/>
                <w:lang w:val="en-GB"/>
              </w:rPr>
              <w:t>Antimicrobial potency of</w:t>
            </w:r>
            <w:r w:rsidRPr="004C5560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4C5560">
              <w:rPr>
                <w:b/>
                <w:bCs/>
                <w:i/>
                <w:iCs/>
                <w:sz w:val="20"/>
                <w:szCs w:val="20"/>
                <w:lang w:val="en-GB"/>
              </w:rPr>
              <w:t>Sphenocentrum jollyanum</w:t>
            </w:r>
            <w:r w:rsidRPr="004C5560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4C5560">
              <w:rPr>
                <w:b/>
                <w:bCs/>
                <w:sz w:val="20"/>
                <w:szCs w:val="20"/>
                <w:lang w:val="en-GB"/>
              </w:rPr>
              <w:t>on some human pathogenic bacteria</w:t>
            </w:r>
            <w:bookmarkEnd w:id="0"/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4C5560">
              <w:rPr>
                <w:sz w:val="20"/>
                <w:szCs w:val="20"/>
              </w:rPr>
              <w:t>Akintobi OA, Adejuwon AO, Bamkefa BA, Daniels OVC, Ojo VO</w:t>
            </w:r>
          </w:p>
          <w:p w:rsidR="00AB0A70" w:rsidRPr="004C5560" w:rsidRDefault="00AB0A70" w:rsidP="00045F7C">
            <w:pPr>
              <w:keepNext/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sz w:val="20"/>
                <w:szCs w:val="20"/>
              </w:rPr>
              <w:t> </w:t>
            </w:r>
          </w:p>
        </w:tc>
        <w:tc>
          <w:tcPr>
            <w:tcW w:w="372" w:type="dxa"/>
            <w:vAlign w:val="center"/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AB0A70" w:rsidRPr="004C5560" w:rsidRDefault="00045F7C" w:rsidP="00A4659F">
            <w:pPr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color w:val="000000"/>
                <w:sz w:val="20"/>
                <w:szCs w:val="20"/>
                <w:lang w:val="en-GB"/>
              </w:rPr>
              <w:t>1-7</w:t>
            </w:r>
          </w:p>
        </w:tc>
      </w:tr>
      <w:tr w:rsidR="00AB0A70" w:rsidRPr="004C5560" w:rsidTr="004C5560">
        <w:trPr>
          <w:tblCellSpacing w:w="15" w:type="dxa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A70" w:rsidRPr="004C5560" w:rsidRDefault="00AB0A70" w:rsidP="00A4659F">
            <w:pPr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4" w:type="dxa"/>
            <w:vAlign w:val="center"/>
          </w:tcPr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Bacteriological and physico-chemical analysis of well water samples in Ibadan South-East Local Government, Ibadan, Nigeria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 </w:t>
            </w:r>
            <w:r w:rsidRPr="004C5560">
              <w:rPr>
                <w:sz w:val="20"/>
                <w:szCs w:val="20"/>
              </w:rPr>
              <w:t>Olubiyi Akinsoji Akintobi, Adekunle Odunayo Adejuwon, Oluwatosin Adetola Arojojoye, Bukola Ayodeji Bamkefa, Adeyanju Suliat Oyenola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sz w:val="20"/>
                <w:szCs w:val="20"/>
              </w:rPr>
              <w:t> </w:t>
            </w:r>
          </w:p>
        </w:tc>
        <w:tc>
          <w:tcPr>
            <w:tcW w:w="372" w:type="dxa"/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AB0A70" w:rsidRPr="004C5560" w:rsidRDefault="00045F7C" w:rsidP="00A4659F">
            <w:pPr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color w:val="000000"/>
                <w:sz w:val="20"/>
                <w:szCs w:val="20"/>
              </w:rPr>
              <w:t>8-14</w:t>
            </w:r>
          </w:p>
        </w:tc>
      </w:tr>
      <w:tr w:rsidR="00AB0A70" w:rsidRPr="004C5560" w:rsidTr="004C5560">
        <w:trPr>
          <w:tblCellSpacing w:w="15" w:type="dxa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A70" w:rsidRPr="004C5560" w:rsidRDefault="00AB0A70" w:rsidP="00A4659F">
            <w:pPr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84" w:type="dxa"/>
            <w:vAlign w:val="center"/>
          </w:tcPr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Nutritive and microbial analysis of two types of fermented locust bean (</w:t>
            </w:r>
            <w:r w:rsidRPr="004C5560">
              <w:rPr>
                <w:b/>
                <w:bCs/>
                <w:i/>
                <w:iCs/>
                <w:sz w:val="20"/>
                <w:szCs w:val="20"/>
              </w:rPr>
              <w:t>Parkia biglobosa</w:t>
            </w:r>
            <w:r w:rsidRPr="004C5560">
              <w:rPr>
                <w:b/>
                <w:bCs/>
                <w:sz w:val="20"/>
                <w:szCs w:val="20"/>
              </w:rPr>
              <w:t>)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 </w:t>
            </w:r>
            <w:r w:rsidRPr="004C5560">
              <w:rPr>
                <w:sz w:val="20"/>
                <w:szCs w:val="20"/>
              </w:rPr>
              <w:t>Ladokun, Olusola Abiola</w:t>
            </w:r>
            <w:r w:rsidRPr="004C5560">
              <w:rPr>
                <w:rStyle w:val="apple-converted-space"/>
                <w:sz w:val="20"/>
                <w:szCs w:val="20"/>
              </w:rPr>
              <w:t> </w:t>
            </w:r>
            <w:r w:rsidRPr="004C5560">
              <w:rPr>
                <w:sz w:val="20"/>
                <w:szCs w:val="20"/>
              </w:rPr>
              <w:t>and Adejuwon, Adekunle Odunayo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sz w:val="20"/>
                <w:szCs w:val="20"/>
              </w:rPr>
              <w:t> </w:t>
            </w:r>
          </w:p>
        </w:tc>
        <w:tc>
          <w:tcPr>
            <w:tcW w:w="372" w:type="dxa"/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AB0A70" w:rsidRPr="004C5560" w:rsidRDefault="00045F7C" w:rsidP="00A4659F">
            <w:pPr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color w:val="000000"/>
                <w:sz w:val="20"/>
                <w:szCs w:val="20"/>
              </w:rPr>
              <w:t>15-17</w:t>
            </w:r>
          </w:p>
        </w:tc>
      </w:tr>
      <w:tr w:rsidR="00AB0A70" w:rsidRPr="004C5560" w:rsidTr="004C5560">
        <w:trPr>
          <w:tblCellSpacing w:w="15" w:type="dxa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84" w:type="dxa"/>
            <w:vAlign w:val="center"/>
          </w:tcPr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40"/>
            <w:r w:rsidRPr="004C5560">
              <w:rPr>
                <w:b/>
                <w:bCs/>
                <w:sz w:val="20"/>
                <w:szCs w:val="20"/>
              </w:rPr>
              <w:t>Distance learning tools in</w:t>
            </w:r>
            <w:r w:rsidRPr="004C556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2" w:name="OLE_LINK23"/>
            <w:bookmarkEnd w:id="1"/>
            <w:r w:rsidRPr="004C5560">
              <w:rPr>
                <w:b/>
                <w:bCs/>
                <w:sz w:val="20"/>
                <w:szCs w:val="20"/>
              </w:rPr>
              <w:t>education</w:t>
            </w:r>
            <w:bookmarkEnd w:id="2"/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color w:val="000000"/>
                <w:sz w:val="20"/>
                <w:szCs w:val="20"/>
              </w:rPr>
              <w:t> Mostafa Emami and Moslem Vezarati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AB0A70" w:rsidRPr="004C5560" w:rsidRDefault="00045F7C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color w:val="000000"/>
                <w:sz w:val="20"/>
                <w:szCs w:val="20"/>
              </w:rPr>
              <w:t>18-22</w:t>
            </w:r>
          </w:p>
        </w:tc>
      </w:tr>
      <w:tr w:rsidR="00AB0A70" w:rsidRPr="004C5560" w:rsidTr="004C5560">
        <w:trPr>
          <w:tblCellSpacing w:w="15" w:type="dxa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84" w:type="dxa"/>
            <w:vAlign w:val="center"/>
          </w:tcPr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Toxicity of Two Anticoagulant Rodenticides to Rodent Species under Laboratory Conditions</w:t>
            </w:r>
          </w:p>
          <w:p w:rsidR="00AB0A70" w:rsidRPr="004C5560" w:rsidRDefault="00AB0A70" w:rsidP="00045F7C">
            <w:pPr>
              <w:pStyle w:val="a9"/>
              <w:adjustRightInd w:val="0"/>
              <w:snapToGrid w:val="0"/>
              <w:spacing w:after="0"/>
              <w:jc w:val="left"/>
              <w:rPr>
                <w:b w:val="0"/>
                <w:sz w:val="20"/>
                <w:u w:val="none"/>
              </w:rPr>
            </w:pPr>
            <w:r w:rsidRPr="004C5560">
              <w:rPr>
                <w:b w:val="0"/>
                <w:sz w:val="20"/>
                <w:u w:val="none"/>
              </w:rPr>
              <w:t> Abd El-Aleem S. S. Desoky</w:t>
            </w:r>
            <w:r w:rsidRPr="004C5560">
              <w:rPr>
                <w:rStyle w:val="apple-converted-space"/>
                <w:b w:val="0"/>
                <w:sz w:val="20"/>
                <w:u w:val="none"/>
              </w:rPr>
              <w:t> </w:t>
            </w:r>
            <w:r w:rsidRPr="004C5560">
              <w:rPr>
                <w:b w:val="0"/>
                <w:sz w:val="20"/>
                <w:u w:val="none"/>
              </w:rPr>
              <w:t>and Saudi A.S Baghdadi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sz w:val="20"/>
                <w:szCs w:val="20"/>
              </w:rPr>
              <w:t> </w:t>
            </w:r>
          </w:p>
        </w:tc>
        <w:tc>
          <w:tcPr>
            <w:tcW w:w="372" w:type="dxa"/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AB0A70" w:rsidRPr="004C5560" w:rsidRDefault="00045F7C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color w:val="000000"/>
                <w:sz w:val="20"/>
                <w:szCs w:val="20"/>
              </w:rPr>
              <w:t>23-25</w:t>
            </w:r>
          </w:p>
        </w:tc>
      </w:tr>
      <w:tr w:rsidR="00AB0A70" w:rsidRPr="004C5560" w:rsidTr="004C5560">
        <w:trPr>
          <w:tblCellSpacing w:w="15" w:type="dxa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84" w:type="dxa"/>
            <w:vAlign w:val="center"/>
          </w:tcPr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World First Spiral Predictive Prime Number Calculus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sz w:val="20"/>
                <w:szCs w:val="20"/>
              </w:rPr>
              <w:t> </w:t>
            </w:r>
            <w:r w:rsidRPr="004C5560">
              <w:rPr>
                <w:color w:val="222222"/>
                <w:sz w:val="20"/>
                <w:szCs w:val="20"/>
                <w:shd w:val="clear" w:color="auto" w:fill="FFFFFF"/>
              </w:rPr>
              <w:t>Vinoo Cameron, MD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72" w:type="dxa"/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AB0A70" w:rsidRPr="004C5560" w:rsidRDefault="004C5560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26-27</w:t>
            </w:r>
          </w:p>
        </w:tc>
      </w:tr>
      <w:tr w:rsidR="00AB0A70" w:rsidRPr="004C5560" w:rsidTr="004C5560">
        <w:trPr>
          <w:tblCellSpacing w:w="15" w:type="dxa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84" w:type="dxa"/>
            <w:vAlign w:val="center"/>
          </w:tcPr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The Entropy S</w:t>
            </w:r>
            <w:r w:rsidRPr="004C5560">
              <w:rPr>
                <w:b/>
                <w:bCs/>
                <w:sz w:val="20"/>
                <w:szCs w:val="20"/>
                <w:vertAlign w:val="subscript"/>
              </w:rPr>
              <w:t>b</w:t>
            </w:r>
            <w:r w:rsidRPr="004C556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C5560">
              <w:rPr>
                <w:b/>
                <w:bCs/>
                <w:sz w:val="20"/>
                <w:szCs w:val="20"/>
              </w:rPr>
              <w:t>of Black-hole M</w:t>
            </w:r>
            <w:r w:rsidRPr="004C5560">
              <w:rPr>
                <w:b/>
                <w:bCs/>
                <w:sz w:val="20"/>
                <w:szCs w:val="20"/>
                <w:vertAlign w:val="subscript"/>
              </w:rPr>
              <w:t>b</w:t>
            </w:r>
            <w:r w:rsidRPr="004C5560">
              <w:rPr>
                <w:b/>
                <w:bCs/>
                <w:sz w:val="20"/>
                <w:szCs w:val="20"/>
              </w:rPr>
              <w:t>; The Basic Information Unit I</w:t>
            </w:r>
            <w:r w:rsidRPr="004C5560">
              <w:rPr>
                <w:b/>
                <w:bCs/>
                <w:sz w:val="20"/>
                <w:szCs w:val="20"/>
                <w:vertAlign w:val="subscript"/>
              </w:rPr>
              <w:t>o</w:t>
            </w:r>
            <w:r w:rsidRPr="004C556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C5560">
              <w:rPr>
                <w:b/>
                <w:bCs/>
                <w:sz w:val="20"/>
                <w:szCs w:val="20"/>
              </w:rPr>
              <w:t>= h/2 of Hawking Radiation m</w:t>
            </w:r>
            <w:r w:rsidRPr="004C5560">
              <w:rPr>
                <w:b/>
                <w:bCs/>
                <w:sz w:val="20"/>
                <w:szCs w:val="20"/>
                <w:vertAlign w:val="subscript"/>
              </w:rPr>
              <w:t>ss</w:t>
            </w:r>
            <w:r w:rsidRPr="004C5560">
              <w:rPr>
                <w:b/>
                <w:bCs/>
                <w:sz w:val="20"/>
                <w:szCs w:val="20"/>
              </w:rPr>
              <w:t>; Researching Some Characters of Entropy With Black-hole Theory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 </w:t>
            </w:r>
            <w:r w:rsidRPr="004C5560">
              <w:rPr>
                <w:sz w:val="20"/>
                <w:szCs w:val="20"/>
              </w:rPr>
              <w:t>Zhang Dongsheng</w:t>
            </w:r>
            <w:r w:rsidRPr="004C5560">
              <w:rPr>
                <w:rStyle w:val="apple-converted-space"/>
                <w:sz w:val="20"/>
                <w:szCs w:val="20"/>
              </w:rPr>
              <w:t> </w:t>
            </w:r>
            <w:r w:rsidRPr="004C5560">
              <w:rPr>
                <w:sz w:val="20"/>
                <w:szCs w:val="20"/>
              </w:rPr>
              <w:t>张洞生</w:t>
            </w:r>
          </w:p>
          <w:p w:rsidR="00AB0A70" w:rsidRPr="004C5560" w:rsidRDefault="00AB0A70" w:rsidP="004C5560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sz w:val="20"/>
                <w:szCs w:val="20"/>
              </w:rPr>
              <w:t> </w:t>
            </w:r>
          </w:p>
        </w:tc>
        <w:tc>
          <w:tcPr>
            <w:tcW w:w="372" w:type="dxa"/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AB0A70" w:rsidRPr="004C5560" w:rsidRDefault="00045F7C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color w:val="000000"/>
                <w:sz w:val="20"/>
                <w:szCs w:val="20"/>
              </w:rPr>
              <w:t>28-36</w:t>
            </w:r>
          </w:p>
        </w:tc>
      </w:tr>
      <w:tr w:rsidR="00AB0A70" w:rsidRPr="004C5560" w:rsidTr="004C5560">
        <w:trPr>
          <w:tblCellSpacing w:w="15" w:type="dxa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84" w:type="dxa"/>
            <w:vAlign w:val="center"/>
          </w:tcPr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The</w:t>
            </w:r>
            <w:r w:rsidRPr="004C556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C5560">
              <w:rPr>
                <w:b/>
                <w:bCs/>
                <w:sz w:val="20"/>
                <w:szCs w:val="20"/>
              </w:rPr>
              <w:t>Status of the Rights of Accused under Different Indian Laws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sz w:val="20"/>
                <w:szCs w:val="20"/>
              </w:rPr>
              <w:t> Dr. Ashish Kumar Singhal,</w:t>
            </w:r>
            <w:r w:rsidRPr="004C5560">
              <w:rPr>
                <w:rStyle w:val="apple-converted-space"/>
                <w:sz w:val="20"/>
                <w:szCs w:val="20"/>
              </w:rPr>
              <w:t> </w:t>
            </w:r>
            <w:r w:rsidRPr="004C5560">
              <w:rPr>
                <w:sz w:val="20"/>
                <w:szCs w:val="20"/>
              </w:rPr>
              <w:t>Eakramuddin &amp; Abroo Khan</w:t>
            </w:r>
          </w:p>
          <w:p w:rsidR="00AB0A70" w:rsidRPr="004C5560" w:rsidRDefault="00AB0A70" w:rsidP="004C556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AB0A70" w:rsidRPr="004C5560" w:rsidRDefault="00045F7C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color w:val="000000"/>
                <w:sz w:val="20"/>
                <w:szCs w:val="20"/>
              </w:rPr>
              <w:t>37-46</w:t>
            </w:r>
          </w:p>
        </w:tc>
      </w:tr>
      <w:tr w:rsidR="00AB0A70" w:rsidRPr="004C5560" w:rsidTr="004C5560">
        <w:trPr>
          <w:tblCellSpacing w:w="15" w:type="dxa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84" w:type="dxa"/>
            <w:vAlign w:val="center"/>
          </w:tcPr>
          <w:p w:rsidR="00AB0A70" w:rsidRPr="004C5560" w:rsidRDefault="00AB0A70" w:rsidP="00045F7C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C5560">
              <w:rPr>
                <w:rFonts w:ascii="Times New Roman" w:hAnsi="Times New Roman"/>
                <w:i w:val="0"/>
                <w:sz w:val="20"/>
                <w:szCs w:val="20"/>
              </w:rPr>
              <w:t>The changing role of the law in interdependent society</w:t>
            </w:r>
          </w:p>
          <w:p w:rsidR="00AB0A70" w:rsidRPr="004C5560" w:rsidRDefault="00AB0A70" w:rsidP="00045F7C">
            <w:pPr>
              <w:pStyle w:val="2"/>
              <w:bidi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4C556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 </w:t>
            </w:r>
            <w:r w:rsidRPr="004C5560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Dr. Ashish Kumar Singhal,</w:t>
            </w:r>
            <w:r w:rsidRPr="004C5560">
              <w:rPr>
                <w:rStyle w:val="apple-converted-space"/>
                <w:rFonts w:ascii="Times New Roman" w:hAnsi="Times New Roman"/>
                <w:b w:val="0"/>
                <w:i w:val="0"/>
                <w:sz w:val="20"/>
                <w:szCs w:val="20"/>
              </w:rPr>
              <w:t> </w:t>
            </w:r>
            <w:r w:rsidRPr="004C5560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Eakramuddin &amp; Abroo Khan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AB0A70" w:rsidRPr="004C5560" w:rsidRDefault="00045F7C" w:rsidP="00045F7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color w:val="000000"/>
                <w:sz w:val="20"/>
                <w:szCs w:val="20"/>
              </w:rPr>
              <w:t>47-51</w:t>
            </w:r>
          </w:p>
        </w:tc>
      </w:tr>
      <w:tr w:rsidR="00AB0A70" w:rsidRPr="004C5560" w:rsidTr="004C5560">
        <w:trPr>
          <w:tblCellSpacing w:w="15" w:type="dxa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84" w:type="dxa"/>
            <w:vAlign w:val="center"/>
          </w:tcPr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A survey of e-banking on the customers’ trust (case study: Damghan agricultural bank)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sz w:val="20"/>
                <w:szCs w:val="20"/>
              </w:rPr>
              <w:t> Golnar Shojaei (PH.D.)</w:t>
            </w:r>
            <w:r w:rsidRPr="004C5560">
              <w:rPr>
                <w:rStyle w:val="apple-converted-space"/>
                <w:sz w:val="20"/>
                <w:szCs w:val="20"/>
              </w:rPr>
              <w:t> </w:t>
            </w:r>
            <w:r w:rsidRPr="004C5560">
              <w:rPr>
                <w:sz w:val="20"/>
                <w:szCs w:val="20"/>
              </w:rPr>
              <w:t>, Mohammad reza babakhanian (MA)</w:t>
            </w:r>
            <w:r w:rsidRPr="004C5560">
              <w:rPr>
                <w:rStyle w:val="apple-converted-space"/>
                <w:sz w:val="20"/>
                <w:szCs w:val="20"/>
              </w:rPr>
              <w:t> </w:t>
            </w:r>
          </w:p>
          <w:p w:rsidR="00AB0A70" w:rsidRPr="004C5560" w:rsidRDefault="00AB0A70" w:rsidP="00045F7C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5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dxa"/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AB0A70" w:rsidRPr="004C5560" w:rsidRDefault="00045F7C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color w:val="000000"/>
                <w:sz w:val="20"/>
                <w:szCs w:val="20"/>
              </w:rPr>
              <w:t>52-57</w:t>
            </w:r>
          </w:p>
        </w:tc>
      </w:tr>
      <w:tr w:rsidR="00AB0A70" w:rsidRPr="004C5560" w:rsidTr="004C5560">
        <w:trPr>
          <w:tblCellSpacing w:w="15" w:type="dxa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84" w:type="dxa"/>
            <w:vAlign w:val="center"/>
          </w:tcPr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Determination of Porosity and Density of rocks in Kwali Area Council, North-Central Nigeria.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sz w:val="20"/>
                <w:szCs w:val="20"/>
              </w:rPr>
              <w:t> Abdulsalam N.N.and Ologe O.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sz w:val="20"/>
                <w:szCs w:val="20"/>
              </w:rPr>
              <w:t> </w:t>
            </w:r>
          </w:p>
        </w:tc>
        <w:tc>
          <w:tcPr>
            <w:tcW w:w="372" w:type="dxa"/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AB0A70" w:rsidRPr="004C5560" w:rsidRDefault="00045F7C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color w:val="000000"/>
                <w:sz w:val="20"/>
                <w:szCs w:val="20"/>
              </w:rPr>
              <w:t>58-62</w:t>
            </w:r>
          </w:p>
        </w:tc>
      </w:tr>
      <w:tr w:rsidR="00AB0A70" w:rsidRPr="004C5560" w:rsidTr="004C5560">
        <w:trPr>
          <w:tblCellSpacing w:w="15" w:type="dxa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184" w:type="dxa"/>
            <w:vAlign w:val="center"/>
          </w:tcPr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The reasons for the existence of fundamentalism in Afghanistan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 </w:t>
            </w:r>
            <w:r w:rsidRPr="004C5560">
              <w:rPr>
                <w:sz w:val="20"/>
                <w:szCs w:val="20"/>
              </w:rPr>
              <w:t>Fatemeh Rajabi</w:t>
            </w:r>
          </w:p>
          <w:p w:rsidR="00AB0A70" w:rsidRPr="004C5560" w:rsidRDefault="00AB0A70" w:rsidP="00045F7C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AB0A70" w:rsidRPr="004C5560" w:rsidRDefault="00045F7C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color w:val="000000"/>
                <w:sz w:val="20"/>
                <w:szCs w:val="20"/>
              </w:rPr>
              <w:t>63-67</w:t>
            </w:r>
          </w:p>
        </w:tc>
      </w:tr>
      <w:tr w:rsidR="00AB0A70" w:rsidRPr="004C5560" w:rsidTr="004C5560">
        <w:trPr>
          <w:tblCellSpacing w:w="15" w:type="dxa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84" w:type="dxa"/>
            <w:vAlign w:val="center"/>
          </w:tcPr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Optimal Design of Wastewater Collection Networks Based on Production Rate of hydrogen Sulfide (</w:t>
            </w:r>
            <w:r w:rsidRPr="004C5560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172720"/>
                  <wp:effectExtent l="19050" t="0" r="9525" b="0"/>
                  <wp:docPr id="1" name="图片 1" descr="http://www.sciencepub.net/academia/aa0505/index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iencepub.net/academia/aa0505/index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560">
              <w:rPr>
                <w:b/>
                <w:bCs/>
                <w:sz w:val="20"/>
                <w:szCs w:val="20"/>
              </w:rPr>
              <w:t>)</w:t>
            </w:r>
          </w:p>
          <w:p w:rsidR="00AB0A70" w:rsidRPr="004C5560" w:rsidRDefault="00AB0A70" w:rsidP="00045F7C">
            <w:pPr>
              <w:adjustRightInd w:val="0"/>
              <w:snapToGrid w:val="0"/>
              <w:rPr>
                <w:sz w:val="20"/>
                <w:szCs w:val="20"/>
              </w:rPr>
            </w:pPr>
            <w:r w:rsidRPr="004C5560">
              <w:rPr>
                <w:b/>
                <w:bCs/>
                <w:sz w:val="20"/>
                <w:szCs w:val="20"/>
              </w:rPr>
              <w:t> </w:t>
            </w:r>
            <w:r w:rsidRPr="004C5560">
              <w:rPr>
                <w:sz w:val="20"/>
                <w:szCs w:val="20"/>
              </w:rPr>
              <w:t>Mohammad Karami, Ehsan Drikvand</w:t>
            </w:r>
            <w:r w:rsidRPr="004C5560">
              <w:rPr>
                <w:rStyle w:val="apple-converted-space"/>
                <w:sz w:val="20"/>
                <w:szCs w:val="20"/>
              </w:rPr>
              <w:t> </w:t>
            </w:r>
          </w:p>
          <w:p w:rsidR="00AB0A70" w:rsidRPr="004C5560" w:rsidRDefault="00AB0A70" w:rsidP="00045F7C">
            <w:pPr>
              <w:pStyle w:val="afc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:rsidR="00AB0A70" w:rsidRPr="004C5560" w:rsidRDefault="00AB0A70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AB0A70" w:rsidRPr="004C5560" w:rsidRDefault="00045F7C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C5560">
              <w:rPr>
                <w:b/>
                <w:color w:val="000000"/>
                <w:sz w:val="20"/>
                <w:szCs w:val="20"/>
              </w:rPr>
              <w:t>68-72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18A" w:rsidRDefault="003C118A" w:rsidP="009A14FB">
      <w:r>
        <w:separator/>
      </w:r>
    </w:p>
  </w:endnote>
  <w:endnote w:type="continuationSeparator" w:id="1">
    <w:p w:rsidR="003C118A" w:rsidRDefault="003C118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A355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C5560" w:rsidRPr="004C5560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18A" w:rsidRDefault="003C118A" w:rsidP="009A14FB">
      <w:r>
        <w:separator/>
      </w:r>
    </w:p>
  </w:footnote>
  <w:footnote w:type="continuationSeparator" w:id="1">
    <w:p w:rsidR="003C118A" w:rsidRDefault="003C118A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3" w:name="_Hlk342641139"/>
    <w:bookmarkStart w:id="4" w:name="OLE_LINK37"/>
    <w:bookmarkStart w:id="5" w:name="OLE_LINK36"/>
    <w:bookmarkStart w:id="6" w:name="_Hlk342641110"/>
    <w:bookmarkStart w:id="7" w:name="OLE_LINK35"/>
    <w:bookmarkStart w:id="8" w:name="OLE_LINK34"/>
    <w:bookmarkStart w:id="9" w:name="_Hlk342641068"/>
    <w:bookmarkStart w:id="10" w:name="OLE_LINK33"/>
    <w:bookmarkStart w:id="11" w:name="OLE_LINK32"/>
    <w:bookmarkStart w:id="12" w:name="_Hlk342641064"/>
    <w:bookmarkStart w:id="13" w:name="OLE_LINK31"/>
    <w:bookmarkStart w:id="14" w:name="OLE_LINK30"/>
    <w:bookmarkStart w:id="15" w:name="_Hlk342641054"/>
    <w:bookmarkStart w:id="16" w:name="OLE_LINK29"/>
    <w:bookmarkStart w:id="17" w:name="OLE_LINK28"/>
    <w:bookmarkStart w:id="18" w:name="_Hlk342641048"/>
    <w:bookmarkStart w:id="19" w:name="OLE_LINK27"/>
    <w:bookmarkStart w:id="20" w:name="OLE_LINK26"/>
    <w:bookmarkStart w:id="21" w:name="_Hlk324107696"/>
    <w:bookmarkStart w:id="22" w:name="OLE_LINK21"/>
    <w:bookmarkStart w:id="23" w:name="OLE_LINK20"/>
    <w:bookmarkStart w:id="24" w:name="_Hlk324106698"/>
    <w:bookmarkStart w:id="25" w:name="OLE_LINK9"/>
    <w:bookmarkStart w:id="26" w:name="OLE_LINK8"/>
    <w:bookmarkStart w:id="27" w:name="_Hlk324106688"/>
    <w:bookmarkStart w:id="28" w:name="OLE_LINK7"/>
    <w:bookmarkStart w:id="29" w:name="OLE_LINK6"/>
    <w:r w:rsidRPr="00216D06">
      <w:rPr>
        <w:sz w:val="20"/>
        <w:szCs w:val="20"/>
      </w:rPr>
      <w:t>Academia Arena 201</w:t>
    </w:r>
    <w:r w:rsidR="005D3363"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:</w:t>
    </w:r>
    <w:r w:rsidR="005D3363">
      <w:rPr>
        <w:rFonts w:hint="eastAsia"/>
        <w:sz w:val="20"/>
        <w:szCs w:val="20"/>
      </w:rPr>
      <w:t>5</w:t>
    </w:r>
    <w:r w:rsidRPr="00216D06">
      <w:rPr>
        <w:sz w:val="20"/>
        <w:szCs w:val="20"/>
      </w:rPr>
      <w:t>(</w:t>
    </w:r>
    <w:r w:rsidR="00AB0A70">
      <w:rPr>
        <w:rFonts w:hint="eastAsia"/>
        <w:sz w:val="20"/>
        <w:szCs w:val="20"/>
      </w:rPr>
      <w:t>5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56A"/>
    <w:rsid w:val="00024D13"/>
    <w:rsid w:val="000319AE"/>
    <w:rsid w:val="00045F7C"/>
    <w:rsid w:val="000469AA"/>
    <w:rsid w:val="00082684"/>
    <w:rsid w:val="000A428F"/>
    <w:rsid w:val="000A6A87"/>
    <w:rsid w:val="000B0C4C"/>
    <w:rsid w:val="000C564B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6212"/>
    <w:rsid w:val="001A44B6"/>
    <w:rsid w:val="001C26DF"/>
    <w:rsid w:val="001E4DE4"/>
    <w:rsid w:val="001F0F3D"/>
    <w:rsid w:val="001F267D"/>
    <w:rsid w:val="00216D06"/>
    <w:rsid w:val="00232D17"/>
    <w:rsid w:val="00271F2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910"/>
    <w:rsid w:val="003A2CF2"/>
    <w:rsid w:val="003B2CA8"/>
    <w:rsid w:val="003B6D13"/>
    <w:rsid w:val="003C118A"/>
    <w:rsid w:val="003C4520"/>
    <w:rsid w:val="00425062"/>
    <w:rsid w:val="004B6A93"/>
    <w:rsid w:val="004C5560"/>
    <w:rsid w:val="004D5F76"/>
    <w:rsid w:val="004E2418"/>
    <w:rsid w:val="004E7A47"/>
    <w:rsid w:val="00524260"/>
    <w:rsid w:val="00536215"/>
    <w:rsid w:val="005365C3"/>
    <w:rsid w:val="00552747"/>
    <w:rsid w:val="00553204"/>
    <w:rsid w:val="005666E0"/>
    <w:rsid w:val="00596235"/>
    <w:rsid w:val="005D3363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2B8F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8F1D7D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87807"/>
    <w:rsid w:val="00AB0A70"/>
    <w:rsid w:val="00AB7F2A"/>
    <w:rsid w:val="00AF5710"/>
    <w:rsid w:val="00AF7216"/>
    <w:rsid w:val="00B0043A"/>
    <w:rsid w:val="00B06152"/>
    <w:rsid w:val="00B1678F"/>
    <w:rsid w:val="00B34E1C"/>
    <w:rsid w:val="00B43075"/>
    <w:rsid w:val="00B44E71"/>
    <w:rsid w:val="00B64B30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817A1"/>
    <w:rsid w:val="00CA355C"/>
    <w:rsid w:val="00CC03A0"/>
    <w:rsid w:val="00CE36E9"/>
    <w:rsid w:val="00D16B75"/>
    <w:rsid w:val="00D17E3C"/>
    <w:rsid w:val="00D22A78"/>
    <w:rsid w:val="00D37143"/>
    <w:rsid w:val="00D47B67"/>
    <w:rsid w:val="00D557AF"/>
    <w:rsid w:val="00D66DA9"/>
    <w:rsid w:val="00DA60DF"/>
    <w:rsid w:val="00DC5C93"/>
    <w:rsid w:val="00DD6664"/>
    <w:rsid w:val="00E0768E"/>
    <w:rsid w:val="00E2794C"/>
    <w:rsid w:val="00E54245"/>
    <w:rsid w:val="00E711E2"/>
    <w:rsid w:val="00E76183"/>
    <w:rsid w:val="00E91F53"/>
    <w:rsid w:val="00EE77B7"/>
    <w:rsid w:val="00F007AA"/>
    <w:rsid w:val="00F13CD9"/>
    <w:rsid w:val="00F225CD"/>
    <w:rsid w:val="00F2607D"/>
    <w:rsid w:val="00F96BB2"/>
    <w:rsid w:val="00FB4C3C"/>
    <w:rsid w:val="00FD3F93"/>
    <w:rsid w:val="00FD773A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text0">
    <w:name w:val="text"/>
    <w:basedOn w:val="a"/>
    <w:rsid w:val="00AB0A7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fc">
    <w:name w:val="a"/>
    <w:basedOn w:val="a"/>
    <w:rsid w:val="00AB0A70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1589</Characters>
  <Application>Microsoft Office Word</Application>
  <DocSecurity>0</DocSecurity>
  <Lines>13</Lines>
  <Paragraphs>3</Paragraphs>
  <ScaleCrop>false</ScaleCrop>
  <Company>微软中国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2013-08-03T03:23:00Z</cp:lastPrinted>
  <dcterms:created xsi:type="dcterms:W3CDTF">2013-09-10T15:00:00Z</dcterms:created>
  <dcterms:modified xsi:type="dcterms:W3CDTF">2013-09-12T04:16:00Z</dcterms:modified>
</cp:coreProperties>
</file>