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B53" w:rsidRPr="005A33E9" w:rsidRDefault="005D3B53" w:rsidP="005A33E9">
      <w:pPr>
        <w:snapToGrid w:val="0"/>
        <w:spacing w:after="0" w:line="240" w:lineRule="auto"/>
        <w:jc w:val="center"/>
        <w:rPr>
          <w:rFonts w:ascii="Times New Roman" w:hAnsi="Times New Roman"/>
          <w:b/>
          <w:sz w:val="20"/>
          <w:szCs w:val="24"/>
          <w:lang w:val="en-GB"/>
        </w:rPr>
      </w:pPr>
      <w:r w:rsidRPr="005A33E9">
        <w:rPr>
          <w:rFonts w:ascii="Times New Roman" w:hAnsi="Times New Roman"/>
          <w:b/>
          <w:sz w:val="20"/>
          <w:szCs w:val="24"/>
        </w:rPr>
        <w:t xml:space="preserve">Multiple myeloma in </w:t>
      </w:r>
      <w:r w:rsidRPr="005A33E9">
        <w:rPr>
          <w:rFonts w:ascii="Times New Roman" w:hAnsi="Times New Roman"/>
          <w:b/>
          <w:sz w:val="20"/>
          <w:szCs w:val="24"/>
          <w:lang w:val="en-GB"/>
        </w:rPr>
        <w:t>Africa: review of an under-diagnosed carcinoma</w:t>
      </w:r>
    </w:p>
    <w:p w:rsidR="004D7EFD" w:rsidRPr="005A33E9" w:rsidRDefault="004D7EFD" w:rsidP="005A33E9">
      <w:pPr>
        <w:pStyle w:val="ListParagraph"/>
        <w:snapToGrid w:val="0"/>
        <w:spacing w:after="0" w:line="240" w:lineRule="auto"/>
        <w:ind w:left="0"/>
        <w:jc w:val="center"/>
        <w:rPr>
          <w:rFonts w:ascii="Times New Roman" w:hAnsi="Times New Roman"/>
          <w:b/>
          <w:sz w:val="20"/>
          <w:szCs w:val="24"/>
          <w:lang w:val="en-GB"/>
        </w:rPr>
      </w:pPr>
    </w:p>
    <w:p w:rsidR="005D3B53" w:rsidRDefault="005D3B53" w:rsidP="005A33E9">
      <w:pPr>
        <w:pStyle w:val="ListParagraph"/>
        <w:snapToGrid w:val="0"/>
        <w:spacing w:after="0" w:line="240" w:lineRule="auto"/>
        <w:ind w:left="0"/>
        <w:jc w:val="center"/>
        <w:rPr>
          <w:rFonts w:ascii="Times New Roman" w:hAnsi="Times New Roman"/>
          <w:sz w:val="20"/>
          <w:szCs w:val="24"/>
          <w:vertAlign w:val="superscript"/>
          <w:lang w:val="en-GB" w:eastAsia="zh-CN"/>
        </w:rPr>
      </w:pPr>
      <w:r w:rsidRPr="005A33E9">
        <w:rPr>
          <w:rFonts w:ascii="Times New Roman" w:hAnsi="Times New Roman"/>
          <w:sz w:val="20"/>
          <w:szCs w:val="24"/>
        </w:rPr>
        <w:t xml:space="preserve">Muhammad </w:t>
      </w:r>
      <w:proofErr w:type="spellStart"/>
      <w:r w:rsidRPr="005A33E9">
        <w:rPr>
          <w:rFonts w:ascii="Times New Roman" w:hAnsi="Times New Roman"/>
          <w:sz w:val="20"/>
          <w:szCs w:val="24"/>
        </w:rPr>
        <w:t>Sagir</w:t>
      </w:r>
      <w:proofErr w:type="spellEnd"/>
      <w:r w:rsidRPr="005A33E9">
        <w:rPr>
          <w:rFonts w:ascii="Times New Roman" w:hAnsi="Times New Roman"/>
          <w:sz w:val="20"/>
          <w:szCs w:val="24"/>
        </w:rPr>
        <w:t xml:space="preserve"> </w:t>
      </w:r>
      <w:proofErr w:type="spellStart"/>
      <w:r w:rsidRPr="005A33E9">
        <w:rPr>
          <w:rFonts w:ascii="Times New Roman" w:hAnsi="Times New Roman"/>
          <w:sz w:val="20"/>
          <w:szCs w:val="24"/>
        </w:rPr>
        <w:t>Shehu</w:t>
      </w:r>
      <w:proofErr w:type="spellEnd"/>
      <w:r w:rsidR="004D7EFD" w:rsidRPr="005A33E9">
        <w:rPr>
          <w:rFonts w:ascii="Times New Roman" w:hAnsi="Times New Roman"/>
          <w:sz w:val="20"/>
          <w:szCs w:val="24"/>
        </w:rPr>
        <w:t xml:space="preserve"> </w:t>
      </w:r>
      <w:r w:rsidR="004D7EFD" w:rsidRPr="005A33E9">
        <w:rPr>
          <w:rFonts w:ascii="Times New Roman" w:hAnsi="Times New Roman"/>
          <w:sz w:val="20"/>
          <w:szCs w:val="24"/>
          <w:vertAlign w:val="superscript"/>
        </w:rPr>
        <w:t>1</w:t>
      </w:r>
      <w:r w:rsidR="004D7EFD" w:rsidRPr="005A33E9">
        <w:rPr>
          <w:rFonts w:ascii="Times New Roman" w:hAnsi="Times New Roman"/>
          <w:sz w:val="20"/>
          <w:szCs w:val="24"/>
        </w:rPr>
        <w:t xml:space="preserve">, </w:t>
      </w:r>
      <w:proofErr w:type="spellStart"/>
      <w:r w:rsidR="004D7EFD" w:rsidRPr="005A33E9">
        <w:rPr>
          <w:rFonts w:ascii="Times New Roman" w:hAnsi="Times New Roman"/>
          <w:sz w:val="20"/>
          <w:szCs w:val="24"/>
        </w:rPr>
        <w:t>Idris</w:t>
      </w:r>
      <w:proofErr w:type="spellEnd"/>
      <w:r w:rsidR="004D7EFD" w:rsidRPr="005A33E9">
        <w:rPr>
          <w:rFonts w:ascii="Times New Roman" w:hAnsi="Times New Roman"/>
          <w:sz w:val="20"/>
          <w:szCs w:val="24"/>
        </w:rPr>
        <w:t xml:space="preserve"> </w:t>
      </w:r>
      <w:proofErr w:type="spellStart"/>
      <w:r w:rsidR="004D7EFD" w:rsidRPr="005A33E9">
        <w:rPr>
          <w:rFonts w:ascii="Times New Roman" w:hAnsi="Times New Roman"/>
          <w:sz w:val="20"/>
          <w:szCs w:val="24"/>
        </w:rPr>
        <w:t>Abdullahi</w:t>
      </w:r>
      <w:proofErr w:type="spellEnd"/>
      <w:r w:rsidR="004D7EFD" w:rsidRPr="005A33E9">
        <w:rPr>
          <w:rFonts w:ascii="Times New Roman" w:hAnsi="Times New Roman"/>
          <w:sz w:val="20"/>
          <w:szCs w:val="24"/>
        </w:rPr>
        <w:t xml:space="preserve"> </w:t>
      </w:r>
      <w:proofErr w:type="spellStart"/>
      <w:r w:rsidR="004D7EFD" w:rsidRPr="005A33E9">
        <w:rPr>
          <w:rFonts w:ascii="Times New Roman" w:hAnsi="Times New Roman"/>
          <w:sz w:val="20"/>
          <w:szCs w:val="24"/>
        </w:rPr>
        <w:t>Nasir</w:t>
      </w:r>
      <w:proofErr w:type="spellEnd"/>
      <w:r w:rsidR="004D7EFD" w:rsidRPr="005A33E9">
        <w:rPr>
          <w:rFonts w:ascii="Times New Roman" w:hAnsi="Times New Roman"/>
          <w:sz w:val="20"/>
          <w:szCs w:val="24"/>
        </w:rPr>
        <w:t xml:space="preserve"> </w:t>
      </w:r>
      <w:r w:rsidR="004D7EFD" w:rsidRPr="005A33E9">
        <w:rPr>
          <w:rFonts w:ascii="Times New Roman" w:hAnsi="Times New Roman"/>
          <w:sz w:val="20"/>
          <w:szCs w:val="24"/>
          <w:vertAlign w:val="superscript"/>
        </w:rPr>
        <w:t>2</w:t>
      </w:r>
      <w:r w:rsidR="004D7EFD" w:rsidRPr="005A33E9">
        <w:rPr>
          <w:rFonts w:ascii="Times New Roman" w:hAnsi="Times New Roman"/>
          <w:sz w:val="20"/>
          <w:szCs w:val="24"/>
        </w:rPr>
        <w:t xml:space="preserve">, Anthony </w:t>
      </w:r>
      <w:proofErr w:type="spellStart"/>
      <w:r w:rsidR="004D7EFD" w:rsidRPr="005A33E9">
        <w:rPr>
          <w:rFonts w:ascii="Times New Roman" w:hAnsi="Times New Roman"/>
          <w:sz w:val="20"/>
          <w:szCs w:val="24"/>
        </w:rPr>
        <w:t>Uchenna</w:t>
      </w:r>
      <w:proofErr w:type="spellEnd"/>
      <w:r w:rsidR="004D7EFD" w:rsidRPr="005A33E9">
        <w:rPr>
          <w:rFonts w:ascii="Times New Roman" w:hAnsi="Times New Roman"/>
          <w:sz w:val="20"/>
          <w:szCs w:val="24"/>
        </w:rPr>
        <w:t xml:space="preserve"> </w:t>
      </w:r>
      <w:proofErr w:type="spellStart"/>
      <w:r w:rsidR="004D7EFD" w:rsidRPr="005A33E9">
        <w:rPr>
          <w:rFonts w:ascii="Times New Roman" w:hAnsi="Times New Roman"/>
          <w:sz w:val="20"/>
          <w:szCs w:val="24"/>
        </w:rPr>
        <w:t>Emeribe</w:t>
      </w:r>
      <w:proofErr w:type="spellEnd"/>
      <w:r w:rsidR="004D7EFD" w:rsidRPr="005A33E9">
        <w:rPr>
          <w:rFonts w:ascii="Times New Roman" w:hAnsi="Times New Roman"/>
          <w:sz w:val="20"/>
          <w:szCs w:val="24"/>
        </w:rPr>
        <w:t xml:space="preserve"> </w:t>
      </w:r>
      <w:r w:rsidR="004D7EFD" w:rsidRPr="005A33E9">
        <w:rPr>
          <w:rFonts w:ascii="Times New Roman" w:hAnsi="Times New Roman"/>
          <w:sz w:val="20"/>
          <w:szCs w:val="24"/>
          <w:vertAlign w:val="superscript"/>
        </w:rPr>
        <w:t>3</w:t>
      </w:r>
      <w:r w:rsidR="004D7EFD" w:rsidRPr="005A33E9">
        <w:rPr>
          <w:rFonts w:ascii="Times New Roman" w:hAnsi="Times New Roman"/>
          <w:sz w:val="20"/>
          <w:szCs w:val="24"/>
        </w:rPr>
        <w:t xml:space="preserve">, </w:t>
      </w:r>
      <w:proofErr w:type="spellStart"/>
      <w:r w:rsidR="004D7EFD" w:rsidRPr="005A33E9">
        <w:rPr>
          <w:rFonts w:ascii="Times New Roman" w:hAnsi="Times New Roman"/>
          <w:sz w:val="20"/>
          <w:szCs w:val="24"/>
          <w:lang w:val="en-GB"/>
        </w:rPr>
        <w:t>Jessy</w:t>
      </w:r>
      <w:proofErr w:type="spellEnd"/>
      <w:r w:rsidR="004D7EFD" w:rsidRPr="005A33E9">
        <w:rPr>
          <w:rFonts w:ascii="Times New Roman" w:hAnsi="Times New Roman"/>
          <w:sz w:val="20"/>
          <w:szCs w:val="24"/>
          <w:lang w:val="en-GB"/>
        </w:rPr>
        <w:t xml:space="preserve"> Thomas </w:t>
      </w:r>
      <w:proofErr w:type="spellStart"/>
      <w:r w:rsidR="004D7EFD" w:rsidRPr="005A33E9">
        <w:rPr>
          <w:rFonts w:ascii="Times New Roman" w:hAnsi="Times New Roman"/>
          <w:sz w:val="20"/>
          <w:szCs w:val="24"/>
          <w:lang w:val="en-GB"/>
        </w:rPr>
        <w:t>Medugu</w:t>
      </w:r>
      <w:proofErr w:type="spellEnd"/>
      <w:r w:rsidR="004D7EFD" w:rsidRPr="005A33E9">
        <w:rPr>
          <w:rFonts w:ascii="Times New Roman" w:hAnsi="Times New Roman"/>
          <w:sz w:val="20"/>
          <w:szCs w:val="24"/>
          <w:vertAlign w:val="superscript"/>
          <w:lang w:val="en-GB"/>
        </w:rPr>
        <w:t xml:space="preserve"> 2</w:t>
      </w:r>
    </w:p>
    <w:p w:rsidR="005A33E9" w:rsidRPr="005A33E9" w:rsidRDefault="005A33E9" w:rsidP="005A33E9">
      <w:pPr>
        <w:pStyle w:val="ListParagraph"/>
        <w:snapToGrid w:val="0"/>
        <w:spacing w:after="0" w:line="240" w:lineRule="auto"/>
        <w:ind w:left="0"/>
        <w:jc w:val="center"/>
        <w:rPr>
          <w:rFonts w:ascii="Times New Roman" w:hAnsi="Times New Roman"/>
          <w:sz w:val="20"/>
          <w:szCs w:val="24"/>
          <w:lang w:eastAsia="zh-CN"/>
        </w:rPr>
      </w:pPr>
    </w:p>
    <w:p w:rsidR="005D3B53" w:rsidRPr="005A33E9" w:rsidRDefault="004D7EFD" w:rsidP="005A33E9">
      <w:pPr>
        <w:snapToGrid w:val="0"/>
        <w:spacing w:after="0" w:line="240" w:lineRule="auto"/>
        <w:jc w:val="center"/>
        <w:rPr>
          <w:rFonts w:ascii="Times New Roman" w:hAnsi="Times New Roman"/>
          <w:sz w:val="20"/>
          <w:szCs w:val="24"/>
        </w:rPr>
      </w:pPr>
      <w:r w:rsidRPr="005A33E9">
        <w:rPr>
          <w:rFonts w:ascii="Times New Roman" w:hAnsi="Times New Roman"/>
          <w:sz w:val="20"/>
          <w:szCs w:val="24"/>
          <w:vertAlign w:val="superscript"/>
        </w:rPr>
        <w:t>1.</w:t>
      </w:r>
      <w:r w:rsidRPr="005A33E9">
        <w:rPr>
          <w:rFonts w:ascii="Times New Roman" w:hAnsi="Times New Roman"/>
          <w:sz w:val="20"/>
          <w:szCs w:val="24"/>
        </w:rPr>
        <w:t xml:space="preserve"> </w:t>
      </w:r>
      <w:r w:rsidR="005D3B53" w:rsidRPr="005A33E9">
        <w:rPr>
          <w:rFonts w:ascii="Times New Roman" w:hAnsi="Times New Roman"/>
          <w:sz w:val="20"/>
          <w:szCs w:val="24"/>
        </w:rPr>
        <w:t>Immunology Unit</w:t>
      </w:r>
      <w:r w:rsidRPr="005A33E9">
        <w:rPr>
          <w:rFonts w:ascii="Times New Roman" w:hAnsi="Times New Roman"/>
          <w:sz w:val="20"/>
          <w:szCs w:val="24"/>
        </w:rPr>
        <w:t xml:space="preserve">, </w:t>
      </w:r>
      <w:r w:rsidR="005D3B53" w:rsidRPr="005A33E9">
        <w:rPr>
          <w:rFonts w:ascii="Times New Roman" w:hAnsi="Times New Roman"/>
          <w:sz w:val="20"/>
          <w:szCs w:val="24"/>
        </w:rPr>
        <w:t>Department of Medicine</w:t>
      </w:r>
      <w:r w:rsidRPr="005A33E9">
        <w:rPr>
          <w:rFonts w:ascii="Times New Roman" w:hAnsi="Times New Roman"/>
          <w:sz w:val="20"/>
          <w:szCs w:val="24"/>
        </w:rPr>
        <w:t xml:space="preserve">, </w:t>
      </w:r>
      <w:proofErr w:type="spellStart"/>
      <w:r w:rsidR="005D3B53" w:rsidRPr="005A33E9">
        <w:rPr>
          <w:rFonts w:ascii="Times New Roman" w:hAnsi="Times New Roman"/>
          <w:sz w:val="20"/>
          <w:szCs w:val="24"/>
        </w:rPr>
        <w:t>Ahmadu</w:t>
      </w:r>
      <w:proofErr w:type="spellEnd"/>
      <w:r w:rsidR="005D3B53" w:rsidRPr="005A33E9">
        <w:rPr>
          <w:rFonts w:ascii="Times New Roman" w:hAnsi="Times New Roman"/>
          <w:sz w:val="20"/>
          <w:szCs w:val="24"/>
        </w:rPr>
        <w:t xml:space="preserve"> Bello University</w:t>
      </w:r>
      <w:r w:rsidRPr="005A33E9">
        <w:rPr>
          <w:rFonts w:ascii="Times New Roman" w:hAnsi="Times New Roman"/>
          <w:sz w:val="20"/>
          <w:szCs w:val="24"/>
        </w:rPr>
        <w:t xml:space="preserve">, </w:t>
      </w:r>
      <w:r w:rsidR="005D3B53" w:rsidRPr="005A33E9">
        <w:rPr>
          <w:rFonts w:ascii="Times New Roman" w:hAnsi="Times New Roman"/>
          <w:sz w:val="20"/>
          <w:szCs w:val="24"/>
        </w:rPr>
        <w:t>PMB 05 Zaria</w:t>
      </w:r>
      <w:r w:rsidRPr="005A33E9">
        <w:rPr>
          <w:rFonts w:ascii="Times New Roman" w:hAnsi="Times New Roman"/>
          <w:sz w:val="20"/>
          <w:szCs w:val="24"/>
        </w:rPr>
        <w:t xml:space="preserve">, </w:t>
      </w:r>
      <w:r w:rsidR="005D3B53" w:rsidRPr="005A33E9">
        <w:rPr>
          <w:rFonts w:ascii="Times New Roman" w:hAnsi="Times New Roman"/>
          <w:sz w:val="20"/>
          <w:szCs w:val="24"/>
        </w:rPr>
        <w:t>Kaduna State, Nigeria</w:t>
      </w:r>
    </w:p>
    <w:p w:rsidR="005D3B53" w:rsidRPr="005A33E9" w:rsidRDefault="004D7EFD" w:rsidP="005A33E9">
      <w:pPr>
        <w:snapToGrid w:val="0"/>
        <w:spacing w:after="0" w:line="240" w:lineRule="auto"/>
        <w:jc w:val="center"/>
        <w:rPr>
          <w:rFonts w:ascii="Times New Roman" w:hAnsi="Times New Roman"/>
          <w:sz w:val="20"/>
          <w:szCs w:val="24"/>
        </w:rPr>
      </w:pPr>
      <w:r w:rsidRPr="005A33E9">
        <w:rPr>
          <w:rFonts w:ascii="Times New Roman" w:hAnsi="Times New Roman"/>
          <w:sz w:val="20"/>
          <w:szCs w:val="24"/>
          <w:vertAlign w:val="superscript"/>
        </w:rPr>
        <w:t>2.</w:t>
      </w:r>
      <w:r w:rsidRPr="005A33E9">
        <w:rPr>
          <w:rFonts w:ascii="Times New Roman" w:hAnsi="Times New Roman"/>
          <w:sz w:val="20"/>
          <w:szCs w:val="24"/>
        </w:rPr>
        <w:t xml:space="preserve"> </w:t>
      </w:r>
      <w:r w:rsidR="005D3B53" w:rsidRPr="005A33E9">
        <w:rPr>
          <w:rFonts w:ascii="Times New Roman" w:hAnsi="Times New Roman"/>
          <w:sz w:val="20"/>
          <w:szCs w:val="24"/>
          <w:lang w:val="en-GB"/>
        </w:rPr>
        <w:t>Department of Medical Laboratory Science</w:t>
      </w:r>
      <w:r w:rsidRPr="005A33E9">
        <w:rPr>
          <w:rFonts w:ascii="Times New Roman" w:hAnsi="Times New Roman"/>
          <w:sz w:val="20"/>
          <w:szCs w:val="24"/>
        </w:rPr>
        <w:t xml:space="preserve">, </w:t>
      </w:r>
      <w:r w:rsidR="005D3B53" w:rsidRPr="005A33E9">
        <w:rPr>
          <w:rFonts w:ascii="Times New Roman" w:hAnsi="Times New Roman"/>
          <w:sz w:val="20"/>
          <w:szCs w:val="24"/>
          <w:lang w:val="en-GB"/>
        </w:rPr>
        <w:t>University of Maiduguri</w:t>
      </w:r>
      <w:r w:rsidRPr="005A33E9">
        <w:rPr>
          <w:rFonts w:ascii="Times New Roman" w:hAnsi="Times New Roman"/>
          <w:sz w:val="20"/>
          <w:szCs w:val="24"/>
        </w:rPr>
        <w:t xml:space="preserve">, </w:t>
      </w:r>
      <w:r w:rsidR="005D3B53" w:rsidRPr="005A33E9">
        <w:rPr>
          <w:rFonts w:ascii="Times New Roman" w:hAnsi="Times New Roman"/>
          <w:sz w:val="20"/>
          <w:szCs w:val="24"/>
          <w:lang w:val="en-GB"/>
        </w:rPr>
        <w:t>PMB 1069 Maiduguri</w:t>
      </w:r>
      <w:r w:rsidRPr="005A33E9">
        <w:rPr>
          <w:rFonts w:ascii="Times New Roman" w:hAnsi="Times New Roman"/>
          <w:sz w:val="20"/>
          <w:szCs w:val="24"/>
        </w:rPr>
        <w:t xml:space="preserve">, </w:t>
      </w:r>
      <w:proofErr w:type="spellStart"/>
      <w:r w:rsidR="005D3B53" w:rsidRPr="005A33E9">
        <w:rPr>
          <w:rFonts w:ascii="Times New Roman" w:hAnsi="Times New Roman"/>
          <w:sz w:val="20"/>
          <w:szCs w:val="24"/>
          <w:lang w:val="en-GB"/>
        </w:rPr>
        <w:t>Borno</w:t>
      </w:r>
      <w:proofErr w:type="spellEnd"/>
      <w:r w:rsidR="005D3B53" w:rsidRPr="005A33E9">
        <w:rPr>
          <w:rFonts w:ascii="Times New Roman" w:hAnsi="Times New Roman"/>
          <w:sz w:val="20"/>
          <w:szCs w:val="24"/>
          <w:lang w:val="en-GB"/>
        </w:rPr>
        <w:t xml:space="preserve"> state, Nigeria.</w:t>
      </w:r>
    </w:p>
    <w:p w:rsidR="005D3B53" w:rsidRPr="005A33E9" w:rsidRDefault="004D7EFD" w:rsidP="005A33E9">
      <w:pPr>
        <w:snapToGrid w:val="0"/>
        <w:spacing w:after="0" w:line="240" w:lineRule="auto"/>
        <w:jc w:val="center"/>
        <w:rPr>
          <w:rFonts w:ascii="Times New Roman" w:hAnsi="Times New Roman"/>
          <w:sz w:val="20"/>
          <w:szCs w:val="24"/>
        </w:rPr>
      </w:pPr>
      <w:r w:rsidRPr="005A33E9">
        <w:rPr>
          <w:rFonts w:ascii="Times New Roman" w:hAnsi="Times New Roman"/>
          <w:sz w:val="20"/>
          <w:szCs w:val="24"/>
          <w:vertAlign w:val="superscript"/>
        </w:rPr>
        <w:t>3.</w:t>
      </w:r>
      <w:r w:rsidRPr="005A33E9">
        <w:rPr>
          <w:rFonts w:ascii="Times New Roman" w:hAnsi="Times New Roman"/>
          <w:sz w:val="20"/>
          <w:szCs w:val="24"/>
        </w:rPr>
        <w:t xml:space="preserve"> </w:t>
      </w:r>
      <w:r w:rsidR="005D3B53" w:rsidRPr="005A33E9">
        <w:rPr>
          <w:rFonts w:ascii="Times New Roman" w:hAnsi="Times New Roman"/>
          <w:sz w:val="20"/>
          <w:szCs w:val="24"/>
        </w:rPr>
        <w:t>Department of Medical Laboratory Science</w:t>
      </w:r>
      <w:r w:rsidRPr="005A33E9">
        <w:rPr>
          <w:rFonts w:ascii="Times New Roman" w:hAnsi="Times New Roman"/>
          <w:sz w:val="20"/>
          <w:szCs w:val="24"/>
        </w:rPr>
        <w:t xml:space="preserve">, </w:t>
      </w:r>
      <w:r w:rsidR="005D3B53" w:rsidRPr="005A33E9">
        <w:rPr>
          <w:rFonts w:ascii="Times New Roman" w:hAnsi="Times New Roman"/>
          <w:sz w:val="20"/>
          <w:szCs w:val="24"/>
        </w:rPr>
        <w:t xml:space="preserve">University of </w:t>
      </w:r>
      <w:proofErr w:type="spellStart"/>
      <w:r w:rsidR="005D3B53" w:rsidRPr="005A33E9">
        <w:rPr>
          <w:rFonts w:ascii="Times New Roman" w:hAnsi="Times New Roman"/>
          <w:sz w:val="20"/>
          <w:szCs w:val="24"/>
        </w:rPr>
        <w:t>Calabar</w:t>
      </w:r>
      <w:proofErr w:type="spellEnd"/>
      <w:r w:rsidRPr="005A33E9">
        <w:rPr>
          <w:rFonts w:ascii="Times New Roman" w:hAnsi="Times New Roman"/>
          <w:sz w:val="20"/>
          <w:szCs w:val="24"/>
        </w:rPr>
        <w:t xml:space="preserve">, </w:t>
      </w:r>
      <w:r w:rsidR="005D3B53" w:rsidRPr="005A33E9">
        <w:rPr>
          <w:rFonts w:ascii="Times New Roman" w:hAnsi="Times New Roman"/>
          <w:sz w:val="20"/>
          <w:szCs w:val="24"/>
        </w:rPr>
        <w:t xml:space="preserve">PMB 1115 </w:t>
      </w:r>
      <w:proofErr w:type="spellStart"/>
      <w:r w:rsidR="005D3B53" w:rsidRPr="005A33E9">
        <w:rPr>
          <w:rFonts w:ascii="Times New Roman" w:hAnsi="Times New Roman"/>
          <w:sz w:val="20"/>
          <w:szCs w:val="24"/>
        </w:rPr>
        <w:t>Calabar</w:t>
      </w:r>
      <w:proofErr w:type="spellEnd"/>
      <w:r w:rsidRPr="005A33E9">
        <w:rPr>
          <w:rFonts w:ascii="Times New Roman" w:hAnsi="Times New Roman"/>
          <w:sz w:val="20"/>
          <w:szCs w:val="24"/>
        </w:rPr>
        <w:t xml:space="preserve">, </w:t>
      </w:r>
      <w:r w:rsidR="005D3B53" w:rsidRPr="005A33E9">
        <w:rPr>
          <w:rFonts w:ascii="Times New Roman" w:hAnsi="Times New Roman"/>
          <w:sz w:val="20"/>
          <w:szCs w:val="24"/>
        </w:rPr>
        <w:t>Cross River State, Nigeria</w:t>
      </w:r>
    </w:p>
    <w:p w:rsidR="005D3B53" w:rsidRPr="005A33E9" w:rsidRDefault="004D7EFD" w:rsidP="005A33E9">
      <w:pPr>
        <w:snapToGrid w:val="0"/>
        <w:spacing w:after="0" w:line="240" w:lineRule="auto"/>
        <w:jc w:val="center"/>
        <w:rPr>
          <w:rFonts w:ascii="Times New Roman" w:hAnsi="Times New Roman"/>
          <w:sz w:val="20"/>
          <w:szCs w:val="24"/>
          <w:lang w:eastAsia="zh-CN"/>
        </w:rPr>
      </w:pPr>
      <w:r w:rsidRPr="005A33E9">
        <w:rPr>
          <w:rFonts w:ascii="Times New Roman" w:hAnsi="Times New Roman"/>
          <w:sz w:val="20"/>
          <w:szCs w:val="24"/>
        </w:rPr>
        <w:t xml:space="preserve">Email address: </w:t>
      </w:r>
      <w:hyperlink r:id="rId7" w:history="1">
        <w:r w:rsidR="00D22FB4" w:rsidRPr="004D29C8">
          <w:rPr>
            <w:rStyle w:val="Hyperlink"/>
            <w:rFonts w:ascii="Times New Roman" w:hAnsi="Times New Roman"/>
            <w:sz w:val="20"/>
            <w:szCs w:val="24"/>
          </w:rPr>
          <w:t>eedris888@yahoo.com</w:t>
        </w:r>
      </w:hyperlink>
      <w:r w:rsidR="00D22FB4">
        <w:rPr>
          <w:rFonts w:ascii="Times New Roman" w:hAnsi="Times New Roman" w:hint="eastAsia"/>
          <w:sz w:val="20"/>
          <w:szCs w:val="24"/>
          <w:lang w:eastAsia="zh-CN"/>
        </w:rPr>
        <w:t xml:space="preserve"> </w:t>
      </w:r>
    </w:p>
    <w:p w:rsidR="005D3B53" w:rsidRPr="005A33E9" w:rsidRDefault="005D3B53" w:rsidP="005A33E9">
      <w:pPr>
        <w:snapToGrid w:val="0"/>
        <w:spacing w:after="0" w:line="240" w:lineRule="auto"/>
        <w:jc w:val="center"/>
        <w:rPr>
          <w:rFonts w:ascii="Times New Roman" w:hAnsi="Times New Roman"/>
          <w:b/>
          <w:sz w:val="20"/>
          <w:szCs w:val="24"/>
        </w:rPr>
      </w:pPr>
    </w:p>
    <w:p w:rsidR="005D3B53" w:rsidRPr="005A33E9" w:rsidRDefault="005D3B53" w:rsidP="005A33E9">
      <w:pPr>
        <w:snapToGrid w:val="0"/>
        <w:spacing w:after="0" w:line="240" w:lineRule="auto"/>
        <w:jc w:val="both"/>
        <w:rPr>
          <w:rFonts w:ascii="Times New Roman" w:hAnsi="Times New Roman"/>
          <w:sz w:val="20"/>
          <w:szCs w:val="24"/>
          <w:lang w:eastAsia="zh-CN"/>
        </w:rPr>
      </w:pPr>
      <w:r w:rsidRPr="005A33E9">
        <w:rPr>
          <w:rFonts w:ascii="Times New Roman" w:hAnsi="Times New Roman"/>
          <w:b/>
          <w:sz w:val="20"/>
          <w:szCs w:val="24"/>
        </w:rPr>
        <w:t>Abstract</w:t>
      </w:r>
      <w:r w:rsidR="005A33E9">
        <w:rPr>
          <w:rFonts w:ascii="Times New Roman" w:hAnsi="Times New Roman" w:hint="eastAsia"/>
          <w:b/>
          <w:sz w:val="20"/>
          <w:szCs w:val="24"/>
          <w:lang w:eastAsia="zh-CN"/>
        </w:rPr>
        <w:t xml:space="preserve">: </w:t>
      </w:r>
      <w:r w:rsidRPr="005A33E9">
        <w:rPr>
          <w:rFonts w:ascii="Times New Roman" w:hAnsi="Times New Roman"/>
          <w:sz w:val="20"/>
          <w:szCs w:val="24"/>
        </w:rPr>
        <w:t>Multipl</w:t>
      </w:r>
      <w:r w:rsidR="004D7EFD" w:rsidRPr="005A33E9">
        <w:rPr>
          <w:rFonts w:ascii="Times New Roman" w:hAnsi="Times New Roman"/>
          <w:sz w:val="20"/>
          <w:szCs w:val="24"/>
        </w:rPr>
        <w:t>e myeloma (MM) is a blood carcinoma</w:t>
      </w:r>
      <w:r w:rsidRPr="005A33E9">
        <w:rPr>
          <w:rFonts w:ascii="Times New Roman" w:hAnsi="Times New Roman"/>
          <w:sz w:val="20"/>
          <w:szCs w:val="24"/>
        </w:rPr>
        <w:t xml:space="preserve"> and </w:t>
      </w:r>
      <w:proofErr w:type="spellStart"/>
      <w:r w:rsidRPr="005A33E9">
        <w:rPr>
          <w:rFonts w:ascii="Times New Roman" w:hAnsi="Times New Roman"/>
          <w:sz w:val="20"/>
          <w:szCs w:val="24"/>
        </w:rPr>
        <w:t>gammopathy</w:t>
      </w:r>
      <w:proofErr w:type="spellEnd"/>
      <w:r w:rsidRPr="005A33E9">
        <w:rPr>
          <w:rFonts w:ascii="Times New Roman" w:hAnsi="Times New Roman"/>
          <w:sz w:val="20"/>
          <w:szCs w:val="24"/>
        </w:rPr>
        <w:t xml:space="preserve"> that develops in the bone marrow. Normal antibody-producing plasma cells transform into malignant myeloma cells. MM is the most common hematologic cancer in African descends. Previous MM findings sugg</w:t>
      </w:r>
      <w:r w:rsidR="004D7EFD" w:rsidRPr="005A33E9">
        <w:rPr>
          <w:rFonts w:ascii="Times New Roman" w:hAnsi="Times New Roman"/>
          <w:sz w:val="20"/>
          <w:szCs w:val="24"/>
        </w:rPr>
        <w:t>est low survival rate in blacks</w:t>
      </w:r>
      <w:r w:rsidRPr="005A33E9">
        <w:rPr>
          <w:rFonts w:ascii="Times New Roman" w:hAnsi="Times New Roman"/>
          <w:sz w:val="20"/>
          <w:szCs w:val="24"/>
        </w:rPr>
        <w:t>. In MM, malignant cells crowd out and inhibit the production of normal blood cells and antibodies in the bone marrow. Since, this condition has been established as a common blood cancer, it is crucial for healthcare professionals</w:t>
      </w:r>
      <w:r w:rsidRPr="005A33E9">
        <w:rPr>
          <w:rFonts w:ascii="Times New Roman" w:hAnsi="Times New Roman"/>
          <w:sz w:val="20"/>
          <w:szCs w:val="24"/>
          <w:lang w:val="en-GB"/>
        </w:rPr>
        <w:t xml:space="preserve"> in African nations</w:t>
      </w:r>
      <w:r w:rsidRPr="005A33E9">
        <w:rPr>
          <w:rFonts w:ascii="Times New Roman" w:hAnsi="Times New Roman"/>
          <w:sz w:val="20"/>
          <w:szCs w:val="24"/>
        </w:rPr>
        <w:t xml:space="preserve"> to consider MM in differential diagnosis of blood-related disorders. This mini-review summarized pertinent key </w:t>
      </w:r>
      <w:r w:rsidRPr="005A33E9">
        <w:rPr>
          <w:rFonts w:ascii="Times New Roman" w:hAnsi="Times New Roman"/>
          <w:bCs/>
          <w:sz w:val="20"/>
          <w:szCs w:val="24"/>
        </w:rPr>
        <w:t xml:space="preserve">concepts of epidemiology, diagnosis and </w:t>
      </w:r>
      <w:r w:rsidR="004D7EFD" w:rsidRPr="005A33E9">
        <w:rPr>
          <w:rFonts w:ascii="Times New Roman" w:hAnsi="Times New Roman"/>
          <w:bCs/>
          <w:sz w:val="20"/>
          <w:szCs w:val="24"/>
        </w:rPr>
        <w:t xml:space="preserve">state of affairs </w:t>
      </w:r>
      <w:r w:rsidRPr="005A33E9">
        <w:rPr>
          <w:rFonts w:ascii="Times New Roman" w:hAnsi="Times New Roman"/>
          <w:bCs/>
          <w:sz w:val="20"/>
          <w:szCs w:val="24"/>
        </w:rPr>
        <w:t>of multiple myeloma</w:t>
      </w:r>
      <w:r w:rsidR="004D7EFD" w:rsidRPr="005A33E9">
        <w:rPr>
          <w:rFonts w:ascii="Times New Roman" w:hAnsi="Times New Roman"/>
          <w:bCs/>
          <w:sz w:val="20"/>
          <w:szCs w:val="24"/>
        </w:rPr>
        <w:t xml:space="preserve"> in Africa</w:t>
      </w:r>
      <w:r w:rsidR="004D7EFD" w:rsidRPr="005A33E9">
        <w:rPr>
          <w:rFonts w:ascii="Times New Roman" w:hAnsi="Times New Roman"/>
          <w:sz w:val="20"/>
          <w:szCs w:val="24"/>
        </w:rPr>
        <w:t xml:space="preserve"> with the aim to </w:t>
      </w:r>
      <w:r w:rsidRPr="005A33E9">
        <w:rPr>
          <w:rFonts w:ascii="Times New Roman" w:hAnsi="Times New Roman"/>
          <w:sz w:val="20"/>
          <w:szCs w:val="24"/>
        </w:rPr>
        <w:t>suggest the need to use the information herewith to in</w:t>
      </w:r>
      <w:r w:rsidR="004D7EFD" w:rsidRPr="005A33E9">
        <w:rPr>
          <w:rFonts w:ascii="Times New Roman" w:hAnsi="Times New Roman"/>
          <w:sz w:val="20"/>
          <w:szCs w:val="24"/>
        </w:rPr>
        <w:t xml:space="preserve">corporate MM international best pathological </w:t>
      </w:r>
      <w:r w:rsidRPr="005A33E9">
        <w:rPr>
          <w:rFonts w:ascii="Times New Roman" w:hAnsi="Times New Roman"/>
          <w:sz w:val="20"/>
          <w:szCs w:val="24"/>
        </w:rPr>
        <w:t>practice.</w:t>
      </w:r>
    </w:p>
    <w:p w:rsidR="005A33E9" w:rsidRPr="005A33E9" w:rsidRDefault="005A33E9" w:rsidP="005A33E9">
      <w:pPr>
        <w:pStyle w:val="NoSpacing"/>
        <w:snapToGrid w:val="0"/>
        <w:spacing w:before="0" w:beforeAutospacing="0" w:after="0" w:afterAutospacing="0"/>
        <w:jc w:val="both"/>
        <w:rPr>
          <w:sz w:val="20"/>
          <w:szCs w:val="20"/>
        </w:rPr>
      </w:pPr>
      <w:r w:rsidRPr="005A33E9">
        <w:rPr>
          <w:rFonts w:hint="eastAsia"/>
          <w:b/>
          <w:sz w:val="20"/>
          <w:szCs w:val="20"/>
          <w:lang w:val="en-GB"/>
        </w:rPr>
        <w:t>[</w:t>
      </w:r>
      <w:r w:rsidRPr="005A33E9">
        <w:rPr>
          <w:sz w:val="20"/>
        </w:rPr>
        <w:t xml:space="preserve">Muhammad </w:t>
      </w:r>
      <w:proofErr w:type="spellStart"/>
      <w:r w:rsidRPr="005A33E9">
        <w:rPr>
          <w:sz w:val="20"/>
        </w:rPr>
        <w:t>Sagir</w:t>
      </w:r>
      <w:proofErr w:type="spellEnd"/>
      <w:r w:rsidRPr="005A33E9">
        <w:rPr>
          <w:sz w:val="20"/>
        </w:rPr>
        <w:t xml:space="preserve"> </w:t>
      </w:r>
      <w:proofErr w:type="spellStart"/>
      <w:r w:rsidRPr="005A33E9">
        <w:rPr>
          <w:sz w:val="20"/>
        </w:rPr>
        <w:t>Shehu</w:t>
      </w:r>
      <w:proofErr w:type="spellEnd"/>
      <w:r>
        <w:rPr>
          <w:sz w:val="20"/>
        </w:rPr>
        <w:t>,</w:t>
      </w:r>
      <w:r w:rsidRPr="005A33E9">
        <w:rPr>
          <w:sz w:val="20"/>
        </w:rPr>
        <w:t xml:space="preserve"> </w:t>
      </w:r>
      <w:proofErr w:type="spellStart"/>
      <w:r w:rsidRPr="005A33E9">
        <w:rPr>
          <w:sz w:val="20"/>
        </w:rPr>
        <w:t>Idris</w:t>
      </w:r>
      <w:proofErr w:type="spellEnd"/>
      <w:r w:rsidRPr="005A33E9">
        <w:rPr>
          <w:sz w:val="20"/>
        </w:rPr>
        <w:t xml:space="preserve"> </w:t>
      </w:r>
      <w:proofErr w:type="spellStart"/>
      <w:r w:rsidRPr="005A33E9">
        <w:rPr>
          <w:sz w:val="20"/>
        </w:rPr>
        <w:t>Abdullahi</w:t>
      </w:r>
      <w:proofErr w:type="spellEnd"/>
      <w:r w:rsidRPr="005A33E9">
        <w:rPr>
          <w:sz w:val="20"/>
        </w:rPr>
        <w:t xml:space="preserve"> </w:t>
      </w:r>
      <w:proofErr w:type="spellStart"/>
      <w:r w:rsidRPr="005A33E9">
        <w:rPr>
          <w:sz w:val="20"/>
        </w:rPr>
        <w:t>Nasir</w:t>
      </w:r>
      <w:proofErr w:type="spellEnd"/>
      <w:r>
        <w:rPr>
          <w:sz w:val="20"/>
        </w:rPr>
        <w:t>,</w:t>
      </w:r>
      <w:r w:rsidRPr="005A33E9">
        <w:rPr>
          <w:sz w:val="20"/>
        </w:rPr>
        <w:t xml:space="preserve"> Anthony </w:t>
      </w:r>
      <w:proofErr w:type="spellStart"/>
      <w:r w:rsidRPr="005A33E9">
        <w:rPr>
          <w:sz w:val="20"/>
        </w:rPr>
        <w:t>Uchenna</w:t>
      </w:r>
      <w:proofErr w:type="spellEnd"/>
      <w:r w:rsidRPr="005A33E9">
        <w:rPr>
          <w:sz w:val="20"/>
        </w:rPr>
        <w:t xml:space="preserve"> </w:t>
      </w:r>
      <w:proofErr w:type="spellStart"/>
      <w:r w:rsidRPr="005A33E9">
        <w:rPr>
          <w:sz w:val="20"/>
        </w:rPr>
        <w:t>Emeribe</w:t>
      </w:r>
      <w:proofErr w:type="spellEnd"/>
      <w:r>
        <w:rPr>
          <w:sz w:val="20"/>
        </w:rPr>
        <w:t>,</w:t>
      </w:r>
      <w:r w:rsidRPr="005A33E9">
        <w:rPr>
          <w:sz w:val="20"/>
        </w:rPr>
        <w:t xml:space="preserve"> </w:t>
      </w:r>
      <w:proofErr w:type="spellStart"/>
      <w:r w:rsidRPr="005A33E9">
        <w:rPr>
          <w:sz w:val="20"/>
          <w:lang w:val="en-GB"/>
        </w:rPr>
        <w:t>Jessy</w:t>
      </w:r>
      <w:proofErr w:type="spellEnd"/>
      <w:r w:rsidRPr="005A33E9">
        <w:rPr>
          <w:sz w:val="20"/>
          <w:lang w:val="en-GB"/>
        </w:rPr>
        <w:t xml:space="preserve"> Thomas </w:t>
      </w:r>
      <w:proofErr w:type="spellStart"/>
      <w:r w:rsidRPr="005A33E9">
        <w:rPr>
          <w:sz w:val="20"/>
          <w:lang w:val="en-GB"/>
        </w:rPr>
        <w:t>Medugu</w:t>
      </w:r>
      <w:proofErr w:type="spellEnd"/>
      <w:r w:rsidRPr="005A33E9">
        <w:rPr>
          <w:sz w:val="20"/>
          <w:szCs w:val="20"/>
        </w:rPr>
        <w:t xml:space="preserve">. </w:t>
      </w:r>
      <w:r w:rsidRPr="005A33E9">
        <w:rPr>
          <w:b/>
          <w:sz w:val="20"/>
        </w:rPr>
        <w:t xml:space="preserve">Multiple myeloma in </w:t>
      </w:r>
      <w:r w:rsidRPr="005A33E9">
        <w:rPr>
          <w:b/>
          <w:sz w:val="20"/>
          <w:lang w:val="en-GB"/>
        </w:rPr>
        <w:t>Africa: review of an under-diagnosed carcinoma</w:t>
      </w:r>
      <w:r w:rsidRPr="005A33E9">
        <w:rPr>
          <w:rFonts w:eastAsia="Times New Roman"/>
          <w:b/>
          <w:bCs/>
          <w:sz w:val="20"/>
          <w:szCs w:val="20"/>
          <w:lang w:bidi="fa-IR"/>
        </w:rPr>
        <w:t>.</w:t>
      </w:r>
      <w:r w:rsidRPr="005A33E9">
        <w:rPr>
          <w:i/>
          <w:sz w:val="20"/>
          <w:szCs w:val="20"/>
        </w:rPr>
        <w:t xml:space="preserve"> Cancer Biology</w:t>
      </w:r>
      <w:r w:rsidRPr="005A33E9">
        <w:rPr>
          <w:sz w:val="20"/>
          <w:szCs w:val="20"/>
        </w:rPr>
        <w:t xml:space="preserve"> 201</w:t>
      </w:r>
      <w:r w:rsidRPr="005A33E9">
        <w:rPr>
          <w:rFonts w:hint="eastAsia"/>
          <w:sz w:val="20"/>
          <w:szCs w:val="20"/>
        </w:rPr>
        <w:t>5</w:t>
      </w:r>
      <w:proofErr w:type="gramStart"/>
      <w:r w:rsidRPr="005A33E9">
        <w:rPr>
          <w:sz w:val="20"/>
          <w:szCs w:val="20"/>
        </w:rPr>
        <w:t>;</w:t>
      </w:r>
      <w:r w:rsidRPr="005A33E9">
        <w:rPr>
          <w:rFonts w:hint="eastAsia"/>
          <w:sz w:val="20"/>
          <w:szCs w:val="20"/>
        </w:rPr>
        <w:t>5</w:t>
      </w:r>
      <w:proofErr w:type="gramEnd"/>
      <w:r w:rsidRPr="005A33E9">
        <w:rPr>
          <w:sz w:val="20"/>
          <w:szCs w:val="20"/>
        </w:rPr>
        <w:t>(</w:t>
      </w:r>
      <w:r w:rsidRPr="005A33E9">
        <w:rPr>
          <w:rFonts w:hint="eastAsia"/>
          <w:sz w:val="20"/>
          <w:szCs w:val="20"/>
        </w:rPr>
        <w:t>4</w:t>
      </w:r>
      <w:r w:rsidRPr="005A33E9">
        <w:rPr>
          <w:sz w:val="20"/>
          <w:szCs w:val="20"/>
        </w:rPr>
        <w:t>):</w:t>
      </w:r>
      <w:r w:rsidR="003909E8">
        <w:rPr>
          <w:noProof/>
          <w:color w:val="000000"/>
          <w:sz w:val="20"/>
          <w:szCs w:val="20"/>
        </w:rPr>
        <w:t>1</w:t>
      </w:r>
      <w:r w:rsidRPr="005A33E9">
        <w:rPr>
          <w:color w:val="000000"/>
          <w:sz w:val="20"/>
          <w:szCs w:val="20"/>
        </w:rPr>
        <w:t>-</w:t>
      </w:r>
      <w:r w:rsidR="003909E8">
        <w:rPr>
          <w:noProof/>
          <w:color w:val="000000"/>
          <w:sz w:val="20"/>
          <w:szCs w:val="20"/>
        </w:rPr>
        <w:t>5</w:t>
      </w:r>
      <w:r w:rsidRPr="005A33E9">
        <w:rPr>
          <w:sz w:val="20"/>
          <w:szCs w:val="20"/>
        </w:rPr>
        <w:t>]. (ISSN:</w:t>
      </w:r>
      <w:r w:rsidRPr="005A33E9">
        <w:rPr>
          <w:rStyle w:val="Absatz-Standardschriftart"/>
          <w:rFonts w:eastAsia="宋"/>
          <w:b/>
          <w:sz w:val="20"/>
          <w:szCs w:val="20"/>
        </w:rPr>
        <w:t xml:space="preserve"> </w:t>
      </w:r>
      <w:r w:rsidRPr="005A33E9">
        <w:rPr>
          <w:rStyle w:val="msonormal0"/>
          <w:rFonts w:eastAsia="宋"/>
          <w:sz w:val="20"/>
          <w:szCs w:val="20"/>
        </w:rPr>
        <w:t>2150-1041</w:t>
      </w:r>
      <w:r w:rsidRPr="005A33E9">
        <w:rPr>
          <w:sz w:val="20"/>
          <w:szCs w:val="20"/>
        </w:rPr>
        <w:t xml:space="preserve">). </w:t>
      </w:r>
      <w:hyperlink r:id="rId8" w:history="1">
        <w:r w:rsidRPr="005A33E9">
          <w:rPr>
            <w:rStyle w:val="Hyperlink"/>
            <w:color w:val="0000FF"/>
            <w:sz w:val="20"/>
            <w:szCs w:val="20"/>
          </w:rPr>
          <w:t>http://www.cancerbio.net</w:t>
        </w:r>
      </w:hyperlink>
      <w:r w:rsidRPr="005A33E9">
        <w:rPr>
          <w:sz w:val="20"/>
          <w:szCs w:val="20"/>
        </w:rPr>
        <w:t>.</w:t>
      </w:r>
      <w:r w:rsidRPr="005A33E9">
        <w:rPr>
          <w:rFonts w:hint="eastAsia"/>
          <w:sz w:val="20"/>
          <w:szCs w:val="20"/>
        </w:rPr>
        <w:t xml:space="preserve"> </w:t>
      </w:r>
      <w:r>
        <w:rPr>
          <w:rFonts w:hint="eastAsia"/>
          <w:sz w:val="20"/>
          <w:szCs w:val="20"/>
        </w:rPr>
        <w:t>1</w:t>
      </w:r>
    </w:p>
    <w:p w:rsidR="005A33E9" w:rsidRPr="005A33E9" w:rsidRDefault="005A33E9" w:rsidP="005A33E9">
      <w:pPr>
        <w:snapToGrid w:val="0"/>
        <w:spacing w:after="0" w:line="240" w:lineRule="auto"/>
        <w:ind w:firstLine="425"/>
        <w:jc w:val="both"/>
        <w:rPr>
          <w:rFonts w:ascii="Times New Roman" w:hAnsi="Times New Roman"/>
          <w:sz w:val="20"/>
          <w:szCs w:val="24"/>
          <w:lang w:eastAsia="zh-CN"/>
        </w:rPr>
      </w:pPr>
    </w:p>
    <w:p w:rsidR="005D3B53" w:rsidRDefault="005D3B53" w:rsidP="005A33E9">
      <w:pPr>
        <w:snapToGrid w:val="0"/>
        <w:spacing w:after="0" w:line="240" w:lineRule="auto"/>
        <w:jc w:val="both"/>
        <w:rPr>
          <w:rFonts w:ascii="Times New Roman" w:hAnsi="Times New Roman"/>
          <w:sz w:val="20"/>
          <w:szCs w:val="24"/>
          <w:lang w:val="en-GB" w:eastAsia="zh-CN"/>
        </w:rPr>
      </w:pPr>
      <w:r w:rsidRPr="005A33E9">
        <w:rPr>
          <w:rFonts w:ascii="Times New Roman" w:hAnsi="Times New Roman"/>
          <w:b/>
          <w:sz w:val="20"/>
          <w:szCs w:val="24"/>
        </w:rPr>
        <w:t xml:space="preserve">Keywords: </w:t>
      </w:r>
      <w:r w:rsidRPr="005A33E9">
        <w:rPr>
          <w:rFonts w:ascii="Times New Roman" w:hAnsi="Times New Roman"/>
          <w:sz w:val="20"/>
          <w:szCs w:val="24"/>
        </w:rPr>
        <w:t xml:space="preserve">Multiple </w:t>
      </w:r>
      <w:r w:rsidRPr="005A33E9">
        <w:rPr>
          <w:rFonts w:ascii="Times New Roman" w:hAnsi="Times New Roman"/>
          <w:sz w:val="20"/>
          <w:szCs w:val="24"/>
          <w:lang w:val="en-GB"/>
        </w:rPr>
        <w:t>myeloma; I</w:t>
      </w:r>
      <w:proofErr w:type="spellStart"/>
      <w:r w:rsidRPr="005A33E9">
        <w:rPr>
          <w:rFonts w:ascii="Times New Roman" w:hAnsi="Times New Roman"/>
          <w:sz w:val="20"/>
          <w:szCs w:val="24"/>
        </w:rPr>
        <w:t>mmunopathology</w:t>
      </w:r>
      <w:proofErr w:type="spellEnd"/>
      <w:r w:rsidRPr="005A33E9">
        <w:rPr>
          <w:rFonts w:ascii="Times New Roman" w:hAnsi="Times New Roman"/>
          <w:sz w:val="20"/>
          <w:szCs w:val="24"/>
          <w:lang w:val="en-GB"/>
        </w:rPr>
        <w:t>;</w:t>
      </w:r>
      <w:r w:rsidRPr="005A33E9">
        <w:rPr>
          <w:rFonts w:ascii="Times New Roman" w:hAnsi="Times New Roman"/>
          <w:sz w:val="20"/>
          <w:szCs w:val="24"/>
        </w:rPr>
        <w:t xml:space="preserve"> </w:t>
      </w:r>
      <w:r w:rsidRPr="005A33E9">
        <w:rPr>
          <w:rFonts w:ascii="Times New Roman" w:hAnsi="Times New Roman"/>
          <w:sz w:val="20"/>
          <w:szCs w:val="24"/>
          <w:lang w:val="en-GB"/>
        </w:rPr>
        <w:t>B</w:t>
      </w:r>
      <w:proofErr w:type="spellStart"/>
      <w:r w:rsidRPr="005A33E9">
        <w:rPr>
          <w:rFonts w:ascii="Times New Roman" w:hAnsi="Times New Roman"/>
          <w:sz w:val="20"/>
          <w:szCs w:val="24"/>
        </w:rPr>
        <w:t>lood</w:t>
      </w:r>
      <w:proofErr w:type="spellEnd"/>
      <w:r w:rsidRPr="005A33E9">
        <w:rPr>
          <w:rFonts w:ascii="Times New Roman" w:hAnsi="Times New Roman"/>
          <w:sz w:val="20"/>
          <w:szCs w:val="24"/>
        </w:rPr>
        <w:t xml:space="preserve"> </w:t>
      </w:r>
      <w:r w:rsidRPr="005A33E9">
        <w:rPr>
          <w:rFonts w:ascii="Times New Roman" w:hAnsi="Times New Roman"/>
          <w:sz w:val="20"/>
          <w:szCs w:val="24"/>
          <w:lang w:val="en-GB"/>
        </w:rPr>
        <w:t>cancer; diagnosis; Africa</w:t>
      </w:r>
    </w:p>
    <w:p w:rsidR="005A33E9" w:rsidRPr="005A33E9" w:rsidRDefault="005A33E9" w:rsidP="005A33E9">
      <w:pPr>
        <w:snapToGrid w:val="0"/>
        <w:spacing w:after="0" w:line="240" w:lineRule="auto"/>
        <w:jc w:val="both"/>
        <w:rPr>
          <w:rFonts w:ascii="Times New Roman" w:hAnsi="Times New Roman"/>
          <w:sz w:val="20"/>
          <w:szCs w:val="24"/>
          <w:lang w:eastAsia="zh-CN"/>
        </w:rPr>
      </w:pPr>
    </w:p>
    <w:p w:rsidR="005A33E9" w:rsidRDefault="005A33E9" w:rsidP="005A33E9">
      <w:pPr>
        <w:snapToGrid w:val="0"/>
        <w:spacing w:after="0" w:line="240" w:lineRule="auto"/>
        <w:jc w:val="both"/>
        <w:rPr>
          <w:rFonts w:ascii="Times New Roman" w:hAnsi="Times New Roman"/>
          <w:b/>
          <w:sz w:val="20"/>
          <w:szCs w:val="24"/>
        </w:rPr>
        <w:sectPr w:rsidR="005A33E9" w:rsidSect="0070394E">
          <w:headerReference w:type="default" r:id="rId9"/>
          <w:footerReference w:type="default" r:id="rId10"/>
          <w:type w:val="continuous"/>
          <w:pgSz w:w="12240" w:h="15840" w:code="1"/>
          <w:pgMar w:top="1440" w:right="1440" w:bottom="1440" w:left="1440" w:header="720" w:footer="720" w:gutter="0"/>
          <w:cols w:space="720"/>
          <w:docGrid w:linePitch="360"/>
        </w:sectPr>
      </w:pPr>
    </w:p>
    <w:p w:rsidR="005D3B53" w:rsidRPr="005A33E9" w:rsidRDefault="005D3B53" w:rsidP="005A33E9">
      <w:pPr>
        <w:snapToGrid w:val="0"/>
        <w:spacing w:after="0" w:line="240" w:lineRule="auto"/>
        <w:jc w:val="both"/>
        <w:rPr>
          <w:rFonts w:ascii="Times New Roman" w:hAnsi="Times New Roman"/>
          <w:b/>
          <w:sz w:val="20"/>
          <w:szCs w:val="24"/>
        </w:rPr>
      </w:pPr>
      <w:r w:rsidRPr="005A33E9">
        <w:rPr>
          <w:rFonts w:ascii="Times New Roman" w:hAnsi="Times New Roman"/>
          <w:b/>
          <w:sz w:val="20"/>
          <w:szCs w:val="24"/>
        </w:rPr>
        <w:lastRenderedPageBreak/>
        <w:t>1.0 Introduction</w:t>
      </w:r>
    </w:p>
    <w:p w:rsidR="005D3B53" w:rsidRPr="005A33E9" w:rsidRDefault="005D3B53" w:rsidP="005A33E9">
      <w:pPr>
        <w:snapToGrid w:val="0"/>
        <w:spacing w:after="0" w:line="240" w:lineRule="auto"/>
        <w:ind w:firstLine="425"/>
        <w:jc w:val="both"/>
        <w:rPr>
          <w:rFonts w:ascii="Times New Roman" w:hAnsi="Times New Roman"/>
          <w:sz w:val="20"/>
          <w:szCs w:val="24"/>
        </w:rPr>
      </w:pPr>
      <w:r w:rsidRPr="005A33E9">
        <w:rPr>
          <w:rFonts w:ascii="Times New Roman" w:hAnsi="Times New Roman"/>
          <w:sz w:val="20"/>
          <w:szCs w:val="24"/>
        </w:rPr>
        <w:t xml:space="preserve">Multiple myeloma (MM) is a blood cancer and </w:t>
      </w:r>
      <w:proofErr w:type="spellStart"/>
      <w:r w:rsidRPr="005A33E9">
        <w:rPr>
          <w:rFonts w:ascii="Times New Roman" w:hAnsi="Times New Roman"/>
          <w:sz w:val="20"/>
          <w:szCs w:val="24"/>
        </w:rPr>
        <w:t>gammopathy</w:t>
      </w:r>
      <w:proofErr w:type="spellEnd"/>
      <w:r w:rsidRPr="005A33E9">
        <w:rPr>
          <w:rFonts w:ascii="Times New Roman" w:hAnsi="Times New Roman"/>
          <w:sz w:val="20"/>
          <w:szCs w:val="24"/>
        </w:rPr>
        <w:t xml:space="preserve"> that develops in the bone marrow (figure 1). In myeloma, normal antibody-producing plasma cells transform into malignant myeloma cells. These cells produce large quantities of an abnormal immunoglobulin called monoclonal (M) protein. MM accounts for approximately 13.4% of all hematologic malignancies (</w:t>
      </w:r>
      <w:proofErr w:type="spellStart"/>
      <w:r w:rsidRPr="005A33E9">
        <w:rPr>
          <w:rFonts w:ascii="Times New Roman" w:hAnsi="Times New Roman"/>
          <w:sz w:val="20"/>
          <w:szCs w:val="24"/>
        </w:rPr>
        <w:t>Rajkumar</w:t>
      </w:r>
      <w:proofErr w:type="spellEnd"/>
      <w:r w:rsidRPr="005A33E9">
        <w:rPr>
          <w:rFonts w:ascii="Times New Roman" w:hAnsi="Times New Roman"/>
          <w:sz w:val="20"/>
          <w:szCs w:val="24"/>
        </w:rPr>
        <w:t>, 2011).</w:t>
      </w:r>
    </w:p>
    <w:p w:rsidR="005D3B53" w:rsidRPr="005A33E9" w:rsidRDefault="005D3B53" w:rsidP="005A33E9">
      <w:pPr>
        <w:snapToGrid w:val="0"/>
        <w:spacing w:after="0" w:line="240" w:lineRule="auto"/>
        <w:ind w:firstLine="425"/>
        <w:jc w:val="both"/>
        <w:rPr>
          <w:rFonts w:ascii="Times New Roman" w:hAnsi="Times New Roman"/>
          <w:sz w:val="20"/>
          <w:szCs w:val="24"/>
        </w:rPr>
      </w:pPr>
      <w:r w:rsidRPr="005A33E9">
        <w:rPr>
          <w:rFonts w:ascii="Times New Roman" w:hAnsi="Times New Roman"/>
          <w:color w:val="000000"/>
          <w:sz w:val="20"/>
          <w:szCs w:val="24"/>
          <w:shd w:val="clear" w:color="auto" w:fill="FFFFFF"/>
        </w:rPr>
        <w:t xml:space="preserve">The </w:t>
      </w:r>
      <w:r w:rsidRPr="005A33E9">
        <w:rPr>
          <w:rFonts w:ascii="Times New Roman" w:hAnsi="Times New Roman"/>
          <w:sz w:val="20"/>
          <w:szCs w:val="24"/>
          <w:shd w:val="clear" w:color="auto" w:fill="FFFFFF"/>
        </w:rPr>
        <w:t>proliferation of plasma cells in MM may interfere with the normal production of blood cells, resulting in</w:t>
      </w:r>
      <w:r w:rsidR="00230861">
        <w:rPr>
          <w:rStyle w:val="apple-converted-space"/>
          <w:rFonts w:ascii="Times New Roman" w:hAnsi="Times New Roman" w:hint="eastAsia"/>
          <w:sz w:val="20"/>
          <w:szCs w:val="24"/>
          <w:shd w:val="clear" w:color="auto" w:fill="FFFFFF"/>
          <w:lang w:eastAsia="zh-CN"/>
        </w:rPr>
        <w:t xml:space="preserve"> </w:t>
      </w:r>
      <w:hyperlink r:id="rId11" w:history="1">
        <w:proofErr w:type="spellStart"/>
        <w:r w:rsidRPr="005A33E9">
          <w:rPr>
            <w:rStyle w:val="Hyperlink"/>
            <w:rFonts w:ascii="Times New Roman" w:hAnsi="Times New Roman"/>
            <w:color w:val="auto"/>
            <w:sz w:val="20"/>
            <w:szCs w:val="24"/>
            <w:u w:val="none"/>
            <w:shd w:val="clear" w:color="auto" w:fill="FFFFFF"/>
          </w:rPr>
          <w:t>leukopenia</w:t>
        </w:r>
        <w:proofErr w:type="spellEnd"/>
      </w:hyperlink>
      <w:r w:rsidRPr="005A33E9">
        <w:rPr>
          <w:rFonts w:ascii="Times New Roman" w:hAnsi="Times New Roman"/>
          <w:sz w:val="20"/>
          <w:szCs w:val="24"/>
          <w:shd w:val="clear" w:color="auto" w:fill="FFFFFF"/>
        </w:rPr>
        <w:t>,</w:t>
      </w:r>
      <w:r w:rsidR="00230861">
        <w:rPr>
          <w:rFonts w:ascii="Times New Roman" w:hAnsi="Times New Roman" w:hint="eastAsia"/>
          <w:sz w:val="20"/>
          <w:szCs w:val="24"/>
          <w:shd w:val="clear" w:color="auto" w:fill="FFFFFF"/>
          <w:lang w:eastAsia="zh-CN"/>
        </w:rPr>
        <w:t xml:space="preserve"> </w:t>
      </w:r>
      <w:hyperlink r:id="rId12" w:history="1">
        <w:r w:rsidRPr="005A33E9">
          <w:rPr>
            <w:rStyle w:val="Hyperlink"/>
            <w:rFonts w:ascii="Times New Roman" w:hAnsi="Times New Roman"/>
            <w:color w:val="auto"/>
            <w:sz w:val="20"/>
            <w:szCs w:val="24"/>
            <w:u w:val="none"/>
            <w:shd w:val="clear" w:color="auto" w:fill="FFFFFF"/>
          </w:rPr>
          <w:t>anemia</w:t>
        </w:r>
      </w:hyperlink>
      <w:r w:rsidRPr="005A33E9">
        <w:rPr>
          <w:rFonts w:ascii="Times New Roman" w:hAnsi="Times New Roman"/>
          <w:sz w:val="20"/>
          <w:szCs w:val="24"/>
          <w:shd w:val="clear" w:color="auto" w:fill="FFFFFF"/>
        </w:rPr>
        <w:t>, and</w:t>
      </w:r>
      <w:r w:rsidR="00230861">
        <w:rPr>
          <w:rFonts w:ascii="Times New Roman" w:hAnsi="Times New Roman" w:hint="eastAsia"/>
          <w:sz w:val="20"/>
          <w:szCs w:val="24"/>
          <w:shd w:val="clear" w:color="auto" w:fill="FFFFFF"/>
          <w:lang w:eastAsia="zh-CN"/>
        </w:rPr>
        <w:t xml:space="preserve"> </w:t>
      </w:r>
      <w:hyperlink r:id="rId13" w:history="1">
        <w:r w:rsidRPr="005A33E9">
          <w:rPr>
            <w:rStyle w:val="Hyperlink"/>
            <w:rFonts w:ascii="Times New Roman" w:hAnsi="Times New Roman"/>
            <w:color w:val="auto"/>
            <w:sz w:val="20"/>
            <w:szCs w:val="24"/>
            <w:u w:val="none"/>
            <w:shd w:val="clear" w:color="auto" w:fill="FFFFFF"/>
          </w:rPr>
          <w:t>thrombocytopenia</w:t>
        </w:r>
      </w:hyperlink>
      <w:r w:rsidRPr="005A33E9">
        <w:rPr>
          <w:rFonts w:ascii="Times New Roman" w:hAnsi="Times New Roman"/>
          <w:sz w:val="20"/>
          <w:szCs w:val="24"/>
        </w:rPr>
        <w:t xml:space="preserve"> (</w:t>
      </w:r>
      <w:r w:rsidRPr="005A33E9">
        <w:rPr>
          <w:rFonts w:ascii="Times New Roman" w:hAnsi="Times New Roman"/>
          <w:color w:val="000000"/>
          <w:sz w:val="20"/>
          <w:szCs w:val="24"/>
          <w:shd w:val="clear" w:color="auto" w:fill="FFFFFF"/>
        </w:rPr>
        <w:t>Shah, 2015). The cells may cause soft-tissue masses (</w:t>
      </w:r>
      <w:proofErr w:type="spellStart"/>
      <w:r w:rsidRPr="005A33E9">
        <w:rPr>
          <w:rFonts w:ascii="Times New Roman" w:hAnsi="Times New Roman"/>
          <w:color w:val="000000"/>
          <w:sz w:val="20"/>
          <w:szCs w:val="24"/>
          <w:shd w:val="clear" w:color="auto" w:fill="FFFFFF"/>
        </w:rPr>
        <w:t>plasmacytomas</w:t>
      </w:r>
      <w:proofErr w:type="spellEnd"/>
      <w:r w:rsidRPr="005A33E9">
        <w:rPr>
          <w:rFonts w:ascii="Times New Roman" w:hAnsi="Times New Roman"/>
          <w:color w:val="000000"/>
          <w:sz w:val="20"/>
          <w:szCs w:val="24"/>
          <w:shd w:val="clear" w:color="auto" w:fill="FFFFFF"/>
        </w:rPr>
        <w:t xml:space="preserve">) or </w:t>
      </w:r>
      <w:proofErr w:type="spellStart"/>
      <w:r w:rsidRPr="005A33E9">
        <w:rPr>
          <w:rFonts w:ascii="Times New Roman" w:hAnsi="Times New Roman"/>
          <w:color w:val="000000"/>
          <w:sz w:val="20"/>
          <w:szCs w:val="24"/>
          <w:shd w:val="clear" w:color="auto" w:fill="FFFFFF"/>
        </w:rPr>
        <w:t>lytic</w:t>
      </w:r>
      <w:proofErr w:type="spellEnd"/>
      <w:r w:rsidRPr="005A33E9">
        <w:rPr>
          <w:rFonts w:ascii="Times New Roman" w:hAnsi="Times New Roman"/>
          <w:color w:val="000000"/>
          <w:sz w:val="20"/>
          <w:szCs w:val="24"/>
          <w:shd w:val="clear" w:color="auto" w:fill="FFFFFF"/>
        </w:rPr>
        <w:t xml:space="preserve"> lesions in the skeleton. Feared complications of MM are bone pain, </w:t>
      </w:r>
      <w:proofErr w:type="spellStart"/>
      <w:r w:rsidRPr="005A33E9">
        <w:rPr>
          <w:rFonts w:ascii="Times New Roman" w:hAnsi="Times New Roman"/>
          <w:color w:val="000000"/>
          <w:sz w:val="20"/>
          <w:szCs w:val="24"/>
          <w:shd w:val="clear" w:color="auto" w:fill="FFFFFF"/>
        </w:rPr>
        <w:t>hypercalcemia</w:t>
      </w:r>
      <w:proofErr w:type="spellEnd"/>
      <w:r w:rsidRPr="005A33E9">
        <w:rPr>
          <w:rFonts w:ascii="Times New Roman" w:hAnsi="Times New Roman"/>
          <w:color w:val="000000"/>
          <w:sz w:val="20"/>
          <w:szCs w:val="24"/>
          <w:shd w:val="clear" w:color="auto" w:fill="FFFFFF"/>
        </w:rPr>
        <w:t xml:space="preserve">, renal failure, and spinal cord compression. The aberrant antibodies that are produced lead to impaired </w:t>
      </w:r>
      <w:proofErr w:type="spellStart"/>
      <w:r w:rsidRPr="005A33E9">
        <w:rPr>
          <w:rFonts w:ascii="Times New Roman" w:hAnsi="Times New Roman"/>
          <w:color w:val="000000"/>
          <w:sz w:val="20"/>
          <w:szCs w:val="24"/>
          <w:shd w:val="clear" w:color="auto" w:fill="FFFFFF"/>
        </w:rPr>
        <w:t>humoral</w:t>
      </w:r>
      <w:proofErr w:type="spellEnd"/>
      <w:r w:rsidRPr="005A33E9">
        <w:rPr>
          <w:rFonts w:ascii="Times New Roman" w:hAnsi="Times New Roman"/>
          <w:color w:val="000000"/>
          <w:sz w:val="20"/>
          <w:szCs w:val="24"/>
          <w:shd w:val="clear" w:color="auto" w:fill="FFFFFF"/>
        </w:rPr>
        <w:t xml:space="preserve"> immunity, and patients have a high prevalence of infection, especially with encapsulated organisms such as</w:t>
      </w:r>
      <w:r w:rsidR="00230861">
        <w:rPr>
          <w:rFonts w:ascii="Times New Roman" w:hAnsi="Times New Roman" w:hint="eastAsia"/>
          <w:color w:val="000000"/>
          <w:sz w:val="20"/>
          <w:szCs w:val="24"/>
          <w:shd w:val="clear" w:color="auto" w:fill="FFFFFF"/>
          <w:lang w:eastAsia="zh-CN"/>
        </w:rPr>
        <w:t xml:space="preserve"> </w:t>
      </w:r>
      <w:proofErr w:type="spellStart"/>
      <w:r w:rsidRPr="005A33E9">
        <w:rPr>
          <w:rStyle w:val="Emphasis"/>
          <w:rFonts w:ascii="Times New Roman" w:hAnsi="Times New Roman"/>
          <w:color w:val="000000"/>
          <w:sz w:val="20"/>
          <w:szCs w:val="24"/>
          <w:shd w:val="clear" w:color="auto" w:fill="FFFFFF"/>
        </w:rPr>
        <w:t>Pneumococcus</w:t>
      </w:r>
      <w:proofErr w:type="spellEnd"/>
      <w:r w:rsidRPr="005A33E9">
        <w:rPr>
          <w:rFonts w:ascii="Times New Roman" w:hAnsi="Times New Roman"/>
          <w:color w:val="000000"/>
          <w:sz w:val="20"/>
          <w:szCs w:val="24"/>
          <w:shd w:val="clear" w:color="auto" w:fill="FFFFFF"/>
        </w:rPr>
        <w:t>. The overproduction of these antibodies may lead to</w:t>
      </w:r>
      <w:r w:rsidRPr="005A33E9">
        <w:rPr>
          <w:rStyle w:val="apple-converted-space"/>
          <w:rFonts w:ascii="Times New Roman" w:hAnsi="Times New Roman"/>
          <w:color w:val="000000"/>
          <w:sz w:val="20"/>
          <w:szCs w:val="24"/>
          <w:shd w:val="clear" w:color="auto" w:fill="FFFFFF"/>
        </w:rPr>
        <w:t> </w:t>
      </w:r>
      <w:proofErr w:type="spellStart"/>
      <w:r w:rsidRPr="005A33E9">
        <w:rPr>
          <w:rFonts w:ascii="Times New Roman" w:hAnsi="Times New Roman"/>
          <w:sz w:val="20"/>
          <w:szCs w:val="24"/>
          <w:shd w:val="clear" w:color="auto" w:fill="FFFFFF"/>
        </w:rPr>
        <w:t>hyperviscosity</w:t>
      </w:r>
      <w:proofErr w:type="spellEnd"/>
      <w:r w:rsidRPr="005A33E9">
        <w:rPr>
          <w:rFonts w:ascii="Times New Roman" w:hAnsi="Times New Roman"/>
          <w:color w:val="000000"/>
          <w:sz w:val="20"/>
          <w:szCs w:val="24"/>
          <w:shd w:val="clear" w:color="auto" w:fill="FFFFFF"/>
        </w:rPr>
        <w:t>,</w:t>
      </w:r>
      <w:r w:rsidRPr="005A33E9">
        <w:rPr>
          <w:rStyle w:val="apple-converted-space"/>
          <w:rFonts w:ascii="Times New Roman" w:hAnsi="Times New Roman"/>
          <w:color w:val="000000"/>
          <w:sz w:val="20"/>
          <w:szCs w:val="24"/>
          <w:shd w:val="clear" w:color="auto" w:fill="FFFFFF"/>
        </w:rPr>
        <w:t> </w:t>
      </w:r>
      <w:proofErr w:type="spellStart"/>
      <w:r w:rsidRPr="005A33E9">
        <w:rPr>
          <w:rFonts w:ascii="Times New Roman" w:hAnsi="Times New Roman"/>
          <w:sz w:val="20"/>
          <w:szCs w:val="24"/>
          <w:shd w:val="clear" w:color="auto" w:fill="FFFFFF"/>
        </w:rPr>
        <w:t>amyloidosis</w:t>
      </w:r>
      <w:proofErr w:type="spellEnd"/>
      <w:r w:rsidRPr="005A33E9">
        <w:rPr>
          <w:rFonts w:ascii="Times New Roman" w:hAnsi="Times New Roman"/>
          <w:color w:val="000000"/>
          <w:sz w:val="20"/>
          <w:szCs w:val="24"/>
          <w:shd w:val="clear" w:color="auto" w:fill="FFFFFF"/>
        </w:rPr>
        <w:t>, and</w:t>
      </w:r>
      <w:r w:rsidRPr="005A33E9">
        <w:rPr>
          <w:rStyle w:val="apple-converted-space"/>
          <w:rFonts w:ascii="Times New Roman" w:hAnsi="Times New Roman"/>
          <w:color w:val="000000"/>
          <w:sz w:val="20"/>
          <w:szCs w:val="24"/>
          <w:shd w:val="clear" w:color="auto" w:fill="FFFFFF"/>
        </w:rPr>
        <w:t> </w:t>
      </w:r>
      <w:r w:rsidRPr="005A33E9">
        <w:rPr>
          <w:rFonts w:ascii="Times New Roman" w:hAnsi="Times New Roman"/>
          <w:sz w:val="20"/>
          <w:szCs w:val="24"/>
          <w:shd w:val="clear" w:color="auto" w:fill="FFFFFF"/>
        </w:rPr>
        <w:t>renal failure</w:t>
      </w:r>
      <w:r w:rsidRPr="005A33E9">
        <w:rPr>
          <w:rFonts w:ascii="Times New Roman" w:hAnsi="Times New Roman"/>
          <w:sz w:val="20"/>
          <w:szCs w:val="24"/>
        </w:rPr>
        <w:t xml:space="preserve"> (</w:t>
      </w:r>
      <w:r w:rsidRPr="005A33E9">
        <w:rPr>
          <w:rFonts w:ascii="Times New Roman" w:hAnsi="Times New Roman"/>
          <w:color w:val="000000"/>
          <w:sz w:val="20"/>
          <w:szCs w:val="24"/>
          <w:shd w:val="clear" w:color="auto" w:fill="FFFFFF"/>
        </w:rPr>
        <w:t>Shah, 2015).</w:t>
      </w:r>
    </w:p>
    <w:p w:rsidR="005D3B53" w:rsidRPr="005A33E9" w:rsidRDefault="005D3B53" w:rsidP="005A33E9">
      <w:pPr>
        <w:snapToGrid w:val="0"/>
        <w:spacing w:after="0" w:line="240" w:lineRule="auto"/>
        <w:ind w:firstLine="425"/>
        <w:jc w:val="both"/>
        <w:rPr>
          <w:rFonts w:ascii="Times New Roman" w:hAnsi="Times New Roman"/>
          <w:sz w:val="20"/>
          <w:szCs w:val="24"/>
        </w:rPr>
      </w:pPr>
      <w:r w:rsidRPr="005A33E9">
        <w:rPr>
          <w:rFonts w:ascii="Times New Roman" w:hAnsi="Times New Roman"/>
          <w:sz w:val="20"/>
          <w:szCs w:val="24"/>
        </w:rPr>
        <w:t xml:space="preserve">The incidence of multiple myeloma (MM) is known </w:t>
      </w:r>
      <w:r w:rsidRPr="005A33E9">
        <w:rPr>
          <w:rFonts w:ascii="Times New Roman" w:hAnsi="Times New Roman"/>
          <w:sz w:val="20"/>
          <w:szCs w:val="24"/>
          <w:lang w:val="en-GB"/>
        </w:rPr>
        <w:t xml:space="preserve">to </w:t>
      </w:r>
      <w:r w:rsidRPr="005A33E9">
        <w:rPr>
          <w:rFonts w:ascii="Times New Roman" w:hAnsi="Times New Roman"/>
          <w:sz w:val="20"/>
          <w:szCs w:val="24"/>
        </w:rPr>
        <w:t xml:space="preserve">vary according to ethnicity. However, the differences in clinical characteristics between ethnic groups are not well-defined (Kim </w:t>
      </w:r>
      <w:r w:rsidRPr="005A33E9">
        <w:rPr>
          <w:rFonts w:ascii="Times New Roman" w:hAnsi="Times New Roman"/>
          <w:i/>
          <w:iCs/>
          <w:sz w:val="20"/>
          <w:szCs w:val="24"/>
        </w:rPr>
        <w:t>et al.,</w:t>
      </w:r>
      <w:r w:rsidRPr="005A33E9">
        <w:rPr>
          <w:rFonts w:ascii="Times New Roman" w:hAnsi="Times New Roman"/>
          <w:sz w:val="20"/>
          <w:szCs w:val="24"/>
        </w:rPr>
        <w:t xml:space="preserve"> 2014). In Asian countries, although the incidence of MM has been lower than that of Western countries, there is growing evidence that MM is increasing rapidly (Kim </w:t>
      </w:r>
      <w:r w:rsidRPr="005A33E9">
        <w:rPr>
          <w:rFonts w:ascii="Times New Roman" w:hAnsi="Times New Roman"/>
          <w:i/>
          <w:sz w:val="20"/>
          <w:szCs w:val="24"/>
        </w:rPr>
        <w:t>et al.,</w:t>
      </w:r>
      <w:r w:rsidRPr="005A33E9">
        <w:rPr>
          <w:rFonts w:ascii="Times New Roman" w:hAnsi="Times New Roman"/>
          <w:sz w:val="20"/>
          <w:szCs w:val="24"/>
        </w:rPr>
        <w:t xml:space="preserve"> 2014). It is a common hematologic malignancy, with 103,826 new cases and 72,453 deaths annually, comprising 0.8% and 1% of all cancers, respectively (</w:t>
      </w:r>
      <w:proofErr w:type="spellStart"/>
      <w:r w:rsidRPr="005A33E9">
        <w:rPr>
          <w:rFonts w:ascii="Times New Roman" w:hAnsi="Times New Roman"/>
          <w:sz w:val="20"/>
          <w:szCs w:val="24"/>
        </w:rPr>
        <w:t>Ferlay</w:t>
      </w:r>
      <w:proofErr w:type="spellEnd"/>
      <w:r w:rsidRPr="005A33E9">
        <w:rPr>
          <w:rFonts w:ascii="Times New Roman" w:hAnsi="Times New Roman"/>
          <w:sz w:val="20"/>
          <w:szCs w:val="24"/>
        </w:rPr>
        <w:t xml:space="preserve"> </w:t>
      </w:r>
      <w:r w:rsidRPr="005A33E9">
        <w:rPr>
          <w:rFonts w:ascii="Times New Roman" w:hAnsi="Times New Roman"/>
          <w:i/>
          <w:sz w:val="20"/>
          <w:szCs w:val="24"/>
        </w:rPr>
        <w:t>et al.,</w:t>
      </w:r>
      <w:r w:rsidRPr="005A33E9">
        <w:rPr>
          <w:rFonts w:ascii="Times New Roman" w:hAnsi="Times New Roman"/>
          <w:sz w:val="20"/>
          <w:szCs w:val="24"/>
        </w:rPr>
        <w:t xml:space="preserve"> 2010).</w:t>
      </w:r>
    </w:p>
    <w:p w:rsidR="005D3B53" w:rsidRPr="005A33E9" w:rsidRDefault="005D3B53" w:rsidP="005A33E9">
      <w:pPr>
        <w:snapToGrid w:val="0"/>
        <w:spacing w:after="0" w:line="240" w:lineRule="auto"/>
        <w:ind w:firstLine="425"/>
        <w:jc w:val="both"/>
        <w:rPr>
          <w:rFonts w:ascii="Times New Roman" w:hAnsi="Times New Roman"/>
          <w:color w:val="000000"/>
          <w:sz w:val="20"/>
          <w:szCs w:val="24"/>
          <w:shd w:val="clear" w:color="auto" w:fill="FFFFFF"/>
          <w:vertAlign w:val="superscript"/>
        </w:rPr>
      </w:pPr>
      <w:r w:rsidRPr="005A33E9">
        <w:rPr>
          <w:rFonts w:ascii="Times New Roman" w:hAnsi="Times New Roman"/>
          <w:sz w:val="20"/>
          <w:szCs w:val="24"/>
        </w:rPr>
        <w:lastRenderedPageBreak/>
        <w:t xml:space="preserve">There have been reports describing the clinical profiles as well as the cytogenetic characteristics of MM in Asia, with some studies revealing unique findings in their national cohorts (Zhang </w:t>
      </w:r>
      <w:r w:rsidRPr="005A33E9">
        <w:rPr>
          <w:rFonts w:ascii="Times New Roman" w:hAnsi="Times New Roman"/>
          <w:i/>
          <w:sz w:val="20"/>
          <w:szCs w:val="24"/>
        </w:rPr>
        <w:t>et al.,</w:t>
      </w:r>
      <w:r w:rsidRPr="005A33E9">
        <w:rPr>
          <w:rFonts w:ascii="Times New Roman" w:hAnsi="Times New Roman"/>
          <w:sz w:val="20"/>
          <w:szCs w:val="24"/>
        </w:rPr>
        <w:t xml:space="preserve"> 2010; Lai </w:t>
      </w:r>
      <w:r w:rsidRPr="005A33E9">
        <w:rPr>
          <w:rFonts w:ascii="Times New Roman" w:hAnsi="Times New Roman"/>
          <w:i/>
          <w:sz w:val="20"/>
          <w:szCs w:val="24"/>
        </w:rPr>
        <w:t xml:space="preserve">et al., </w:t>
      </w:r>
      <w:r w:rsidRPr="005A33E9">
        <w:rPr>
          <w:rFonts w:ascii="Times New Roman" w:hAnsi="Times New Roman"/>
          <w:sz w:val="20"/>
          <w:szCs w:val="24"/>
        </w:rPr>
        <w:t xml:space="preserve">2012). </w:t>
      </w:r>
      <w:r w:rsidRPr="005A33E9">
        <w:rPr>
          <w:rFonts w:ascii="Times New Roman" w:hAnsi="Times New Roman"/>
          <w:color w:val="000000"/>
          <w:sz w:val="20"/>
          <w:szCs w:val="24"/>
          <w:shd w:val="clear" w:color="auto" w:fill="FFFFFF"/>
        </w:rPr>
        <w:t>The American Cancer Society (ACS) estimates that about 26,850 new cases of MM (14,090 in men and 12,760 in women) will be diagnosed in 2015. In the United States, the lifetime risk of getting MM is one in 143 (0.7%). About 11,240 deaths from MM (6,240 in men and 5,000 in women) are expected to occur in 2015 (</w:t>
      </w:r>
      <w:r w:rsidRPr="005A33E9">
        <w:rPr>
          <w:rFonts w:ascii="Times New Roman" w:hAnsi="Times New Roman"/>
          <w:color w:val="000000"/>
          <w:sz w:val="20"/>
          <w:szCs w:val="24"/>
        </w:rPr>
        <w:t>American Cancer Society, 2015).</w:t>
      </w:r>
      <w:r w:rsidRPr="005A33E9">
        <w:rPr>
          <w:rFonts w:ascii="Times New Roman" w:hAnsi="Times New Roman"/>
          <w:color w:val="000000"/>
          <w:sz w:val="20"/>
          <w:szCs w:val="24"/>
          <w:shd w:val="clear" w:color="auto" w:fill="FFFFFF"/>
          <w:vertAlign w:val="superscript"/>
        </w:rPr>
        <w:t xml:space="preserve"> </w:t>
      </w:r>
      <w:r w:rsidRPr="005A33E9">
        <w:rPr>
          <w:rFonts w:ascii="Times New Roman" w:hAnsi="Times New Roman"/>
          <w:color w:val="000000"/>
          <w:sz w:val="20"/>
          <w:szCs w:val="24"/>
          <w:shd w:val="clear" w:color="auto" w:fill="FFFFFF"/>
        </w:rPr>
        <w:t>The age-adjusted annual incidence of MM is 4.3 cases per 100,000 white men, 3 cases per 100,000 white women, 9.6 cases per 100,000 black men, and 6.7 cases per 100,000 black women (</w:t>
      </w:r>
      <w:r w:rsidRPr="005A33E9">
        <w:rPr>
          <w:rFonts w:ascii="Times New Roman" w:hAnsi="Times New Roman"/>
          <w:color w:val="000000"/>
          <w:sz w:val="20"/>
          <w:szCs w:val="24"/>
        </w:rPr>
        <w:t xml:space="preserve">Kyle and </w:t>
      </w:r>
      <w:proofErr w:type="spellStart"/>
      <w:r w:rsidRPr="005A33E9">
        <w:rPr>
          <w:rFonts w:ascii="Times New Roman" w:hAnsi="Times New Roman"/>
          <w:color w:val="000000"/>
          <w:sz w:val="20"/>
          <w:szCs w:val="24"/>
          <w:shd w:val="clear" w:color="auto" w:fill="FFFFFF"/>
        </w:rPr>
        <w:t>Rajkumar</w:t>
      </w:r>
      <w:proofErr w:type="spellEnd"/>
      <w:r w:rsidRPr="005A33E9">
        <w:rPr>
          <w:rStyle w:val="apple-converted-space"/>
          <w:rFonts w:ascii="Times New Roman" w:hAnsi="Times New Roman"/>
          <w:color w:val="000000"/>
          <w:sz w:val="20"/>
          <w:szCs w:val="24"/>
          <w:shd w:val="clear" w:color="auto" w:fill="FFFFFF"/>
        </w:rPr>
        <w:t>,</w:t>
      </w:r>
      <w:r w:rsidRPr="005A33E9">
        <w:rPr>
          <w:rFonts w:ascii="Times New Roman" w:hAnsi="Times New Roman"/>
          <w:color w:val="000000"/>
          <w:sz w:val="20"/>
          <w:szCs w:val="24"/>
        </w:rPr>
        <w:t xml:space="preserve"> 2009).</w:t>
      </w:r>
    </w:p>
    <w:p w:rsidR="005D3B53" w:rsidRPr="005A33E9" w:rsidRDefault="005D3B53" w:rsidP="005A33E9">
      <w:pPr>
        <w:pStyle w:val="NormalWeb"/>
        <w:shd w:val="clear" w:color="auto" w:fill="FFFFFF"/>
        <w:snapToGrid w:val="0"/>
        <w:spacing w:before="0" w:beforeAutospacing="0" w:after="0" w:afterAutospacing="0"/>
        <w:ind w:firstLine="425"/>
        <w:jc w:val="both"/>
        <w:rPr>
          <w:color w:val="000000"/>
          <w:sz w:val="20"/>
        </w:rPr>
      </w:pPr>
      <w:r w:rsidRPr="005A33E9">
        <w:rPr>
          <w:sz w:val="20"/>
        </w:rPr>
        <w:t>Studies in Africa indicate MM to represent 8.2% of all blood cancers (</w:t>
      </w:r>
      <w:proofErr w:type="spellStart"/>
      <w:r w:rsidRPr="005A33E9">
        <w:rPr>
          <w:sz w:val="20"/>
        </w:rPr>
        <w:t>Alao</w:t>
      </w:r>
      <w:proofErr w:type="spellEnd"/>
      <w:r w:rsidRPr="005A33E9">
        <w:rPr>
          <w:sz w:val="20"/>
        </w:rPr>
        <w:t xml:space="preserve"> </w:t>
      </w:r>
      <w:r w:rsidRPr="005A33E9">
        <w:rPr>
          <w:i/>
          <w:sz w:val="20"/>
        </w:rPr>
        <w:t>et al.,</w:t>
      </w:r>
      <w:r w:rsidRPr="005A33E9">
        <w:rPr>
          <w:sz w:val="20"/>
        </w:rPr>
        <w:t xml:space="preserve"> 2010). </w:t>
      </w:r>
      <w:r w:rsidRPr="005A33E9">
        <w:rPr>
          <w:sz w:val="20"/>
          <w:vertAlign w:val="superscript"/>
        </w:rPr>
        <w:t xml:space="preserve"> </w:t>
      </w:r>
      <w:r w:rsidRPr="005A33E9">
        <w:rPr>
          <w:sz w:val="20"/>
        </w:rPr>
        <w:t xml:space="preserve">MM has been shown to be slightly more common in men than in women, and is twice as common in Blacks compared with Caucasians (Waxman </w:t>
      </w:r>
      <w:r w:rsidRPr="005A33E9">
        <w:rPr>
          <w:i/>
          <w:sz w:val="20"/>
        </w:rPr>
        <w:t>et al.,</w:t>
      </w:r>
      <w:r w:rsidRPr="005A33E9">
        <w:rPr>
          <w:sz w:val="20"/>
        </w:rPr>
        <w:t xml:space="preserve"> 2010; </w:t>
      </w:r>
      <w:proofErr w:type="spellStart"/>
      <w:r w:rsidRPr="005A33E9">
        <w:rPr>
          <w:sz w:val="20"/>
        </w:rPr>
        <w:t>Landgren</w:t>
      </w:r>
      <w:proofErr w:type="spellEnd"/>
      <w:r w:rsidRPr="005A33E9">
        <w:rPr>
          <w:sz w:val="20"/>
        </w:rPr>
        <w:t xml:space="preserve"> and Weiss, 2009). </w:t>
      </w:r>
      <w:r w:rsidRPr="005A33E9">
        <w:rPr>
          <w:color w:val="000000"/>
          <w:sz w:val="20"/>
        </w:rPr>
        <w:t xml:space="preserve">The median age of patients with MM is 68 years for men and 70 years for women. Only 18% of patients are younger than 50 years, and 3% of patients are younger than 40 years. The male-to-female ratio of MM is </w:t>
      </w:r>
      <w:r w:rsidRPr="005A33E9">
        <w:rPr>
          <w:color w:val="000000"/>
          <w:sz w:val="20"/>
          <w:lang w:val="en-GB"/>
        </w:rPr>
        <w:t xml:space="preserve">approximately 3:2 </w:t>
      </w:r>
      <w:r w:rsidRPr="005A33E9">
        <w:rPr>
          <w:color w:val="000000"/>
          <w:sz w:val="20"/>
        </w:rPr>
        <w:t xml:space="preserve">(Waxman </w:t>
      </w:r>
      <w:r w:rsidRPr="005A33E9">
        <w:rPr>
          <w:i/>
          <w:color w:val="000000"/>
          <w:sz w:val="20"/>
        </w:rPr>
        <w:t>et al.,</w:t>
      </w:r>
      <w:r w:rsidRPr="005A33E9">
        <w:rPr>
          <w:color w:val="000000"/>
          <w:sz w:val="20"/>
        </w:rPr>
        <w:t xml:space="preserve"> 2010</w:t>
      </w:r>
      <w:r w:rsidRPr="005A33E9">
        <w:rPr>
          <w:color w:val="000000"/>
          <w:sz w:val="20"/>
          <w:lang w:val="en-GB"/>
        </w:rPr>
        <w:t>).</w:t>
      </w:r>
    </w:p>
    <w:p w:rsidR="005D3B53" w:rsidRPr="005A33E9" w:rsidRDefault="005D3B53" w:rsidP="005A33E9">
      <w:pPr>
        <w:pStyle w:val="NormalWeb"/>
        <w:shd w:val="clear" w:color="auto" w:fill="FFFFFF"/>
        <w:snapToGrid w:val="0"/>
        <w:spacing w:before="0" w:beforeAutospacing="0" w:after="0" w:afterAutospacing="0"/>
        <w:ind w:firstLine="425"/>
        <w:jc w:val="both"/>
        <w:rPr>
          <w:sz w:val="20"/>
        </w:rPr>
      </w:pPr>
      <w:r w:rsidRPr="005A33E9">
        <w:rPr>
          <w:color w:val="000000"/>
          <w:sz w:val="20"/>
        </w:rPr>
        <w:t xml:space="preserve">In the United States, African Americans are twice as likely as whites to have myeloma, with a ratio of 2:1. Myeloma is rare among people of Asian descent, with an incidence of only 1-2 cases per 100,000 </w:t>
      </w:r>
      <w:proofErr w:type="gramStart"/>
      <w:r w:rsidRPr="005A33E9">
        <w:rPr>
          <w:color w:val="000000"/>
          <w:sz w:val="20"/>
        </w:rPr>
        <w:t>population</w:t>
      </w:r>
      <w:proofErr w:type="gramEnd"/>
      <w:r w:rsidRPr="005A33E9">
        <w:rPr>
          <w:color w:val="000000"/>
          <w:sz w:val="20"/>
        </w:rPr>
        <w:t xml:space="preserve">. According to a study of the ethnic disparities among patients with MM, Hispanics had the youngest median age at diagnosis (65 years) and whites had the oldest (71 years). Asians had the best overall </w:t>
      </w:r>
      <w:r w:rsidRPr="005A33E9">
        <w:rPr>
          <w:color w:val="000000"/>
          <w:sz w:val="20"/>
        </w:rPr>
        <w:lastRenderedPageBreak/>
        <w:t xml:space="preserve">survival rates, while Hispanics had the worst </w:t>
      </w:r>
      <w:r w:rsidRPr="005A33E9">
        <w:rPr>
          <w:sz w:val="20"/>
        </w:rPr>
        <w:t>(</w:t>
      </w:r>
      <w:proofErr w:type="spellStart"/>
      <w:r w:rsidRPr="005A33E9">
        <w:rPr>
          <w:sz w:val="20"/>
          <w:shd w:val="clear" w:color="auto" w:fill="FFFFFF"/>
        </w:rPr>
        <w:t>Ailawadhi</w:t>
      </w:r>
      <w:proofErr w:type="spellEnd"/>
      <w:r w:rsidRPr="005A33E9">
        <w:rPr>
          <w:sz w:val="20"/>
          <w:shd w:val="clear" w:color="auto" w:fill="FFFFFF"/>
        </w:rPr>
        <w:t xml:space="preserve"> </w:t>
      </w:r>
      <w:r w:rsidRPr="005A33E9">
        <w:rPr>
          <w:i/>
          <w:sz w:val="20"/>
        </w:rPr>
        <w:t>et al.,</w:t>
      </w:r>
      <w:r w:rsidRPr="005A33E9">
        <w:rPr>
          <w:sz w:val="20"/>
        </w:rPr>
        <w:t xml:space="preserve"> 2012). Sadly, there are no consistent epidemiologic data in Africa. In developing African nations late presentations and occurrence of complications adversely affects survival. Current opinions indicate individualized treatment involving assessment of the genetic mutation peculiar to each patient (</w:t>
      </w:r>
      <w:proofErr w:type="spellStart"/>
      <w:r w:rsidRPr="005A33E9">
        <w:rPr>
          <w:sz w:val="20"/>
        </w:rPr>
        <w:t>Madu</w:t>
      </w:r>
      <w:proofErr w:type="spellEnd"/>
      <w:r w:rsidRPr="005A33E9">
        <w:rPr>
          <w:sz w:val="20"/>
        </w:rPr>
        <w:t xml:space="preserve"> </w:t>
      </w:r>
      <w:r w:rsidRPr="005A33E9">
        <w:rPr>
          <w:i/>
          <w:sz w:val="20"/>
        </w:rPr>
        <w:t>et al.,</w:t>
      </w:r>
      <w:r w:rsidRPr="005A33E9">
        <w:rPr>
          <w:sz w:val="20"/>
        </w:rPr>
        <w:t xml:space="preserve"> 2014).</w:t>
      </w:r>
    </w:p>
    <w:p w:rsidR="005D3B53" w:rsidRPr="005A33E9" w:rsidRDefault="005D3B53" w:rsidP="005A33E9">
      <w:pPr>
        <w:snapToGrid w:val="0"/>
        <w:spacing w:after="0" w:line="240" w:lineRule="auto"/>
        <w:ind w:firstLine="425"/>
        <w:jc w:val="both"/>
        <w:rPr>
          <w:rFonts w:ascii="Times New Roman" w:hAnsi="Times New Roman"/>
          <w:sz w:val="20"/>
          <w:szCs w:val="24"/>
        </w:rPr>
      </w:pPr>
      <w:r w:rsidRPr="005A33E9">
        <w:rPr>
          <w:rFonts w:ascii="Times New Roman" w:hAnsi="Times New Roman"/>
          <w:sz w:val="20"/>
          <w:szCs w:val="24"/>
        </w:rPr>
        <w:t>Since MM has been established as a common blood cancer, it is crucial for healthcare professionals</w:t>
      </w:r>
      <w:r w:rsidRPr="005A33E9">
        <w:rPr>
          <w:rFonts w:ascii="Times New Roman" w:hAnsi="Times New Roman"/>
          <w:sz w:val="20"/>
          <w:szCs w:val="24"/>
          <w:lang w:val="en-GB"/>
        </w:rPr>
        <w:t xml:space="preserve"> in African nations</w:t>
      </w:r>
      <w:r w:rsidRPr="005A33E9">
        <w:rPr>
          <w:rFonts w:ascii="Times New Roman" w:hAnsi="Times New Roman"/>
          <w:sz w:val="20"/>
          <w:szCs w:val="24"/>
        </w:rPr>
        <w:t xml:space="preserve"> to consider MM in differential diagnosis of blood-related disorders. This mini-review summarized pertinent key </w:t>
      </w:r>
      <w:r w:rsidRPr="005A33E9">
        <w:rPr>
          <w:rFonts w:ascii="Times New Roman" w:hAnsi="Times New Roman"/>
          <w:bCs/>
          <w:sz w:val="20"/>
          <w:szCs w:val="24"/>
        </w:rPr>
        <w:t>concepts of</w:t>
      </w:r>
      <w:r w:rsidR="00337CE1" w:rsidRPr="005A33E9">
        <w:rPr>
          <w:rFonts w:ascii="Times New Roman" w:hAnsi="Times New Roman"/>
          <w:bCs/>
          <w:sz w:val="20"/>
          <w:szCs w:val="24"/>
        </w:rPr>
        <w:t xml:space="preserve"> the </w:t>
      </w:r>
      <w:r w:rsidRPr="005A33E9">
        <w:rPr>
          <w:rFonts w:ascii="Times New Roman" w:hAnsi="Times New Roman"/>
          <w:bCs/>
          <w:sz w:val="20"/>
          <w:szCs w:val="24"/>
        </w:rPr>
        <w:lastRenderedPageBreak/>
        <w:t>epidemiology, diagnosis and management of multiple myeloma</w:t>
      </w:r>
      <w:r w:rsidRPr="005A33E9">
        <w:rPr>
          <w:rFonts w:ascii="Times New Roman" w:hAnsi="Times New Roman"/>
          <w:sz w:val="20"/>
          <w:szCs w:val="24"/>
        </w:rPr>
        <w:t xml:space="preserve">, suggest the need to use the information herewith to incorporate MM international best </w:t>
      </w:r>
      <w:r w:rsidR="00337CE1" w:rsidRPr="005A33E9">
        <w:rPr>
          <w:rFonts w:ascii="Times New Roman" w:hAnsi="Times New Roman"/>
          <w:sz w:val="20"/>
          <w:szCs w:val="24"/>
        </w:rPr>
        <w:t>pathological</w:t>
      </w:r>
      <w:r w:rsidRPr="005A33E9">
        <w:rPr>
          <w:rFonts w:ascii="Times New Roman" w:hAnsi="Times New Roman"/>
          <w:sz w:val="20"/>
          <w:szCs w:val="24"/>
        </w:rPr>
        <w:t xml:space="preserve"> practice</w:t>
      </w:r>
      <w:r w:rsidRPr="005A33E9">
        <w:rPr>
          <w:rFonts w:ascii="Times New Roman" w:hAnsi="Times New Roman"/>
          <w:sz w:val="20"/>
          <w:szCs w:val="24"/>
          <w:lang w:val="en-GB"/>
        </w:rPr>
        <w:t xml:space="preserve"> for African nations</w:t>
      </w:r>
      <w:r w:rsidRPr="005A33E9">
        <w:rPr>
          <w:rFonts w:ascii="Times New Roman" w:hAnsi="Times New Roman"/>
          <w:sz w:val="20"/>
          <w:szCs w:val="24"/>
        </w:rPr>
        <w:t>.</w:t>
      </w:r>
    </w:p>
    <w:p w:rsidR="005D3B53" w:rsidRPr="005A33E9" w:rsidRDefault="005D3B53" w:rsidP="005A33E9">
      <w:pPr>
        <w:snapToGrid w:val="0"/>
        <w:spacing w:after="0" w:line="240" w:lineRule="auto"/>
        <w:jc w:val="both"/>
        <w:rPr>
          <w:rFonts w:ascii="Times New Roman" w:hAnsi="Times New Roman"/>
          <w:sz w:val="20"/>
          <w:szCs w:val="24"/>
        </w:rPr>
      </w:pPr>
    </w:p>
    <w:p w:rsidR="005D3B53" w:rsidRPr="005A33E9" w:rsidRDefault="005D3B53" w:rsidP="005A33E9">
      <w:pPr>
        <w:snapToGrid w:val="0"/>
        <w:spacing w:after="0" w:line="240" w:lineRule="auto"/>
        <w:jc w:val="both"/>
        <w:rPr>
          <w:rFonts w:ascii="Times New Roman" w:hAnsi="Times New Roman"/>
          <w:b/>
          <w:sz w:val="20"/>
          <w:szCs w:val="24"/>
        </w:rPr>
      </w:pPr>
      <w:r w:rsidRPr="005A33E9">
        <w:rPr>
          <w:rFonts w:ascii="Times New Roman" w:hAnsi="Times New Roman"/>
          <w:b/>
          <w:sz w:val="20"/>
          <w:szCs w:val="24"/>
        </w:rPr>
        <w:t>2.0 Method</w:t>
      </w:r>
    </w:p>
    <w:p w:rsidR="005D3B53" w:rsidRPr="005A33E9" w:rsidRDefault="005D3B53" w:rsidP="005A33E9">
      <w:pPr>
        <w:snapToGrid w:val="0"/>
        <w:spacing w:after="0" w:line="240" w:lineRule="auto"/>
        <w:ind w:firstLine="425"/>
        <w:jc w:val="both"/>
        <w:rPr>
          <w:rFonts w:ascii="Times New Roman" w:hAnsi="Times New Roman"/>
          <w:bCs/>
          <w:sz w:val="20"/>
          <w:szCs w:val="24"/>
        </w:rPr>
      </w:pPr>
      <w:r w:rsidRPr="005A33E9">
        <w:rPr>
          <w:rFonts w:ascii="Times New Roman" w:hAnsi="Times New Roman"/>
          <w:bCs/>
          <w:sz w:val="20"/>
          <w:szCs w:val="24"/>
        </w:rPr>
        <w:t>This was a mini-</w:t>
      </w:r>
      <w:r w:rsidRPr="005A33E9">
        <w:rPr>
          <w:rFonts w:ascii="Times New Roman" w:hAnsi="Times New Roman"/>
          <w:sz w:val="20"/>
          <w:szCs w:val="24"/>
        </w:rPr>
        <w:t xml:space="preserve">review of relevant published articles using extensive literature search made through </w:t>
      </w:r>
      <w:proofErr w:type="spellStart"/>
      <w:r w:rsidRPr="005A33E9">
        <w:rPr>
          <w:rFonts w:ascii="Times New Roman" w:hAnsi="Times New Roman"/>
          <w:sz w:val="20"/>
          <w:szCs w:val="24"/>
        </w:rPr>
        <w:t>PubMed</w:t>
      </w:r>
      <w:proofErr w:type="spellEnd"/>
      <w:r w:rsidRPr="005A33E9">
        <w:rPr>
          <w:rFonts w:ascii="Times New Roman" w:hAnsi="Times New Roman"/>
          <w:sz w:val="20"/>
          <w:szCs w:val="24"/>
        </w:rPr>
        <w:t xml:space="preserve"> and Google scholar </w:t>
      </w:r>
      <w:r w:rsidRPr="005A33E9">
        <w:rPr>
          <w:rFonts w:ascii="Times New Roman" w:hAnsi="Times New Roman"/>
          <w:bCs/>
          <w:sz w:val="20"/>
          <w:szCs w:val="24"/>
        </w:rPr>
        <w:t>on the concepts of</w:t>
      </w:r>
      <w:r w:rsidR="0086311F" w:rsidRPr="005A33E9">
        <w:rPr>
          <w:rFonts w:ascii="Times New Roman" w:hAnsi="Times New Roman"/>
          <w:bCs/>
          <w:sz w:val="20"/>
          <w:szCs w:val="24"/>
        </w:rPr>
        <w:t xml:space="preserve"> </w:t>
      </w:r>
      <w:r w:rsidRPr="005A33E9">
        <w:rPr>
          <w:rFonts w:ascii="Times New Roman" w:hAnsi="Times New Roman"/>
          <w:bCs/>
          <w:sz w:val="20"/>
          <w:szCs w:val="24"/>
        </w:rPr>
        <w:t>epidemiology, diagnosis and management of multiple myeloma with special interest on African countries</w:t>
      </w:r>
    </w:p>
    <w:p w:rsidR="005A33E9" w:rsidRDefault="005D3B53" w:rsidP="005A33E9">
      <w:pPr>
        <w:snapToGrid w:val="0"/>
        <w:spacing w:after="0" w:line="240" w:lineRule="auto"/>
        <w:jc w:val="both"/>
        <w:rPr>
          <w:rFonts w:ascii="Times New Roman" w:hAnsi="Times New Roman"/>
          <w:bCs/>
          <w:sz w:val="20"/>
          <w:szCs w:val="24"/>
          <w:lang w:eastAsia="zh-CN"/>
        </w:rPr>
      </w:pPr>
      <w:r w:rsidRPr="005A33E9">
        <w:rPr>
          <w:rFonts w:ascii="Times New Roman" w:hAnsi="Times New Roman"/>
          <w:b/>
          <w:sz w:val="20"/>
          <w:szCs w:val="24"/>
        </w:rPr>
        <w:t>2.1 Summary of results from internet search</w:t>
      </w:r>
    </w:p>
    <w:p w:rsidR="005A33E9" w:rsidRDefault="005A33E9" w:rsidP="005A33E9">
      <w:pPr>
        <w:snapToGrid w:val="0"/>
        <w:spacing w:after="0" w:line="240" w:lineRule="auto"/>
        <w:ind w:firstLine="425"/>
        <w:jc w:val="both"/>
        <w:rPr>
          <w:rFonts w:ascii="Times New Roman" w:hAnsi="Times New Roman"/>
          <w:bCs/>
          <w:sz w:val="20"/>
          <w:szCs w:val="24"/>
          <w:lang w:eastAsia="zh-CN"/>
        </w:rPr>
        <w:sectPr w:rsidR="005A33E9" w:rsidSect="005A33E9">
          <w:type w:val="continuous"/>
          <w:pgSz w:w="12240" w:h="15840" w:code="1"/>
          <w:pgMar w:top="1440" w:right="1440" w:bottom="1440" w:left="1440" w:header="720" w:footer="720" w:gutter="0"/>
          <w:cols w:num="2" w:space="425"/>
          <w:docGrid w:linePitch="360"/>
        </w:sectPr>
      </w:pPr>
    </w:p>
    <w:p w:rsidR="005A33E9" w:rsidRPr="005A33E9" w:rsidRDefault="005A33E9" w:rsidP="005A33E9">
      <w:pPr>
        <w:snapToGrid w:val="0"/>
        <w:spacing w:after="0" w:line="240" w:lineRule="auto"/>
        <w:rPr>
          <w:rFonts w:ascii="Times New Roman" w:hAnsi="Times New Roman"/>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8"/>
        <w:gridCol w:w="2214"/>
        <w:gridCol w:w="2610"/>
        <w:gridCol w:w="2854"/>
      </w:tblGrid>
      <w:tr w:rsidR="005D3B53" w:rsidRPr="0082024D" w:rsidTr="00230861">
        <w:trPr>
          <w:jc w:val="center"/>
        </w:trPr>
        <w:tc>
          <w:tcPr>
            <w:tcW w:w="991" w:type="pct"/>
            <w:shd w:val="clear" w:color="auto" w:fill="auto"/>
            <w:vAlign w:val="center"/>
          </w:tcPr>
          <w:p w:rsidR="005D3B53" w:rsidRPr="0082024D" w:rsidRDefault="005D3B53" w:rsidP="005A33E9">
            <w:pPr>
              <w:snapToGrid w:val="0"/>
              <w:spacing w:after="0" w:line="240" w:lineRule="auto"/>
              <w:jc w:val="both"/>
              <w:rPr>
                <w:rFonts w:ascii="Times New Roman" w:eastAsiaTheme="minorEastAsia" w:hAnsi="Times New Roman"/>
                <w:bCs/>
                <w:sz w:val="20"/>
                <w:szCs w:val="24"/>
              </w:rPr>
            </w:pPr>
            <w:r w:rsidRPr="0082024D">
              <w:rPr>
                <w:rFonts w:ascii="Times New Roman" w:eastAsiaTheme="minorEastAsia" w:hAnsi="Times New Roman"/>
                <w:bCs/>
                <w:sz w:val="20"/>
                <w:szCs w:val="24"/>
              </w:rPr>
              <w:t>Search engine</w:t>
            </w:r>
          </w:p>
        </w:tc>
        <w:tc>
          <w:tcPr>
            <w:tcW w:w="1156" w:type="pct"/>
            <w:shd w:val="clear" w:color="auto" w:fill="auto"/>
            <w:vAlign w:val="center"/>
          </w:tcPr>
          <w:p w:rsidR="005D3B53" w:rsidRPr="0082024D" w:rsidRDefault="005D3B53" w:rsidP="005A33E9">
            <w:pPr>
              <w:snapToGrid w:val="0"/>
              <w:spacing w:after="0" w:line="240" w:lineRule="auto"/>
              <w:jc w:val="both"/>
              <w:rPr>
                <w:rFonts w:ascii="Times New Roman" w:eastAsiaTheme="minorEastAsia" w:hAnsi="Times New Roman"/>
                <w:bCs/>
                <w:sz w:val="20"/>
                <w:szCs w:val="24"/>
              </w:rPr>
            </w:pPr>
            <w:r w:rsidRPr="0082024D">
              <w:rPr>
                <w:rFonts w:ascii="Times New Roman" w:eastAsiaTheme="minorEastAsia" w:hAnsi="Times New Roman"/>
                <w:bCs/>
                <w:sz w:val="20"/>
                <w:szCs w:val="24"/>
              </w:rPr>
              <w:t>Number of hits (n)</w:t>
            </w:r>
          </w:p>
        </w:tc>
        <w:tc>
          <w:tcPr>
            <w:tcW w:w="1363" w:type="pct"/>
            <w:shd w:val="clear" w:color="auto" w:fill="auto"/>
            <w:vAlign w:val="center"/>
          </w:tcPr>
          <w:p w:rsidR="005D3B53" w:rsidRPr="0082024D" w:rsidRDefault="005D3B53" w:rsidP="005A33E9">
            <w:pPr>
              <w:snapToGrid w:val="0"/>
              <w:spacing w:after="0" w:line="240" w:lineRule="auto"/>
              <w:jc w:val="both"/>
              <w:rPr>
                <w:rFonts w:ascii="Times New Roman" w:eastAsiaTheme="minorEastAsia" w:hAnsi="Times New Roman"/>
                <w:bCs/>
                <w:sz w:val="20"/>
                <w:szCs w:val="24"/>
              </w:rPr>
            </w:pPr>
            <w:r w:rsidRPr="0082024D">
              <w:rPr>
                <w:rFonts w:ascii="Times New Roman" w:eastAsiaTheme="minorEastAsia" w:hAnsi="Times New Roman"/>
                <w:bCs/>
                <w:sz w:val="20"/>
                <w:szCs w:val="24"/>
              </w:rPr>
              <w:t>No. included for study</w:t>
            </w:r>
          </w:p>
        </w:tc>
        <w:tc>
          <w:tcPr>
            <w:tcW w:w="1490" w:type="pct"/>
            <w:shd w:val="clear" w:color="auto" w:fill="auto"/>
            <w:vAlign w:val="center"/>
          </w:tcPr>
          <w:p w:rsidR="005D3B53" w:rsidRPr="0082024D" w:rsidRDefault="005D3B53" w:rsidP="005A33E9">
            <w:pPr>
              <w:snapToGrid w:val="0"/>
              <w:spacing w:after="0" w:line="240" w:lineRule="auto"/>
              <w:jc w:val="both"/>
              <w:rPr>
                <w:rFonts w:ascii="Times New Roman" w:eastAsiaTheme="minorEastAsia" w:hAnsi="Times New Roman"/>
                <w:bCs/>
                <w:sz w:val="20"/>
                <w:szCs w:val="24"/>
              </w:rPr>
            </w:pPr>
            <w:r w:rsidRPr="0082024D">
              <w:rPr>
                <w:rFonts w:ascii="Times New Roman" w:eastAsiaTheme="minorEastAsia" w:hAnsi="Times New Roman"/>
                <w:bCs/>
                <w:sz w:val="20"/>
                <w:szCs w:val="24"/>
              </w:rPr>
              <w:t>No. excluded from study</w:t>
            </w:r>
          </w:p>
        </w:tc>
      </w:tr>
      <w:tr w:rsidR="005D3B53" w:rsidRPr="0082024D" w:rsidTr="00230861">
        <w:trPr>
          <w:jc w:val="center"/>
        </w:trPr>
        <w:tc>
          <w:tcPr>
            <w:tcW w:w="991" w:type="pct"/>
            <w:shd w:val="clear" w:color="auto" w:fill="auto"/>
            <w:vAlign w:val="center"/>
          </w:tcPr>
          <w:p w:rsidR="005D3B53" w:rsidRPr="0082024D" w:rsidRDefault="005D3B53" w:rsidP="005A33E9">
            <w:pPr>
              <w:snapToGrid w:val="0"/>
              <w:spacing w:after="0" w:line="240" w:lineRule="auto"/>
              <w:jc w:val="both"/>
              <w:rPr>
                <w:rFonts w:ascii="Times New Roman" w:eastAsiaTheme="minorEastAsia" w:hAnsi="Times New Roman"/>
                <w:bCs/>
                <w:sz w:val="20"/>
                <w:szCs w:val="24"/>
              </w:rPr>
            </w:pPr>
            <w:proofErr w:type="spellStart"/>
            <w:r w:rsidRPr="0082024D">
              <w:rPr>
                <w:rFonts w:ascii="Times New Roman" w:eastAsiaTheme="minorEastAsia" w:hAnsi="Times New Roman"/>
                <w:bCs/>
                <w:sz w:val="20"/>
                <w:szCs w:val="24"/>
              </w:rPr>
              <w:t>PubMed</w:t>
            </w:r>
            <w:proofErr w:type="spellEnd"/>
          </w:p>
        </w:tc>
        <w:tc>
          <w:tcPr>
            <w:tcW w:w="1156" w:type="pct"/>
            <w:shd w:val="clear" w:color="auto" w:fill="auto"/>
            <w:vAlign w:val="center"/>
          </w:tcPr>
          <w:p w:rsidR="005D3B53" w:rsidRPr="0082024D" w:rsidRDefault="005D3B53" w:rsidP="005A33E9">
            <w:pPr>
              <w:snapToGrid w:val="0"/>
              <w:spacing w:after="0" w:line="240" w:lineRule="auto"/>
              <w:jc w:val="both"/>
              <w:rPr>
                <w:rFonts w:ascii="Times New Roman" w:eastAsiaTheme="minorEastAsia" w:hAnsi="Times New Roman"/>
                <w:sz w:val="20"/>
                <w:szCs w:val="24"/>
              </w:rPr>
            </w:pPr>
            <w:r w:rsidRPr="0082024D">
              <w:rPr>
                <w:rFonts w:ascii="Times New Roman" w:eastAsiaTheme="minorEastAsia" w:hAnsi="Times New Roman"/>
                <w:sz w:val="20"/>
                <w:szCs w:val="24"/>
                <w:lang w:val="en-GB"/>
              </w:rPr>
              <w:t>40888</w:t>
            </w:r>
          </w:p>
        </w:tc>
        <w:tc>
          <w:tcPr>
            <w:tcW w:w="1363" w:type="pct"/>
            <w:shd w:val="clear" w:color="auto" w:fill="auto"/>
            <w:vAlign w:val="center"/>
          </w:tcPr>
          <w:p w:rsidR="005D3B53" w:rsidRPr="0082024D" w:rsidRDefault="005D3B53" w:rsidP="005A33E9">
            <w:pPr>
              <w:snapToGrid w:val="0"/>
              <w:spacing w:after="0" w:line="240" w:lineRule="auto"/>
              <w:jc w:val="both"/>
              <w:rPr>
                <w:rFonts w:ascii="Times New Roman" w:eastAsiaTheme="minorEastAsia" w:hAnsi="Times New Roman"/>
                <w:sz w:val="20"/>
                <w:szCs w:val="24"/>
              </w:rPr>
            </w:pPr>
            <w:r w:rsidRPr="0082024D">
              <w:rPr>
                <w:rFonts w:ascii="Times New Roman" w:eastAsiaTheme="minorEastAsia" w:hAnsi="Times New Roman"/>
                <w:sz w:val="20"/>
                <w:szCs w:val="24"/>
              </w:rPr>
              <w:t>12</w:t>
            </w:r>
          </w:p>
        </w:tc>
        <w:tc>
          <w:tcPr>
            <w:tcW w:w="1490" w:type="pct"/>
            <w:shd w:val="clear" w:color="auto" w:fill="auto"/>
            <w:vAlign w:val="center"/>
          </w:tcPr>
          <w:p w:rsidR="005D3B53" w:rsidRPr="0082024D" w:rsidRDefault="005D3B53" w:rsidP="005A33E9">
            <w:pPr>
              <w:snapToGrid w:val="0"/>
              <w:spacing w:after="0" w:line="240" w:lineRule="auto"/>
              <w:jc w:val="both"/>
              <w:rPr>
                <w:rFonts w:ascii="Times New Roman" w:eastAsiaTheme="minorEastAsia" w:hAnsi="Times New Roman"/>
                <w:sz w:val="20"/>
                <w:szCs w:val="24"/>
              </w:rPr>
            </w:pPr>
            <w:r w:rsidRPr="0082024D">
              <w:rPr>
                <w:rFonts w:ascii="Times New Roman" w:eastAsiaTheme="minorEastAsia" w:hAnsi="Times New Roman"/>
                <w:sz w:val="20"/>
                <w:szCs w:val="24"/>
                <w:lang w:val="en-GB"/>
              </w:rPr>
              <w:t>40876</w:t>
            </w:r>
          </w:p>
        </w:tc>
      </w:tr>
      <w:tr w:rsidR="005D3B53" w:rsidRPr="0082024D" w:rsidTr="00230861">
        <w:trPr>
          <w:jc w:val="center"/>
        </w:trPr>
        <w:tc>
          <w:tcPr>
            <w:tcW w:w="991" w:type="pct"/>
            <w:shd w:val="clear" w:color="auto" w:fill="auto"/>
            <w:vAlign w:val="center"/>
          </w:tcPr>
          <w:p w:rsidR="005D3B53" w:rsidRPr="0082024D" w:rsidRDefault="005D3B53" w:rsidP="005A33E9">
            <w:pPr>
              <w:snapToGrid w:val="0"/>
              <w:spacing w:after="0" w:line="240" w:lineRule="auto"/>
              <w:jc w:val="both"/>
              <w:rPr>
                <w:rFonts w:ascii="Times New Roman" w:eastAsiaTheme="minorEastAsia" w:hAnsi="Times New Roman"/>
                <w:bCs/>
                <w:sz w:val="20"/>
                <w:szCs w:val="24"/>
              </w:rPr>
            </w:pPr>
            <w:r w:rsidRPr="0082024D">
              <w:rPr>
                <w:rFonts w:ascii="Times New Roman" w:eastAsiaTheme="minorEastAsia" w:hAnsi="Times New Roman"/>
                <w:bCs/>
                <w:sz w:val="20"/>
                <w:szCs w:val="24"/>
              </w:rPr>
              <w:t>Google Scholar</w:t>
            </w:r>
          </w:p>
        </w:tc>
        <w:tc>
          <w:tcPr>
            <w:tcW w:w="1156" w:type="pct"/>
            <w:shd w:val="clear" w:color="auto" w:fill="auto"/>
            <w:vAlign w:val="center"/>
          </w:tcPr>
          <w:p w:rsidR="005D3B53" w:rsidRPr="0082024D" w:rsidRDefault="005D3B53" w:rsidP="005A33E9">
            <w:pPr>
              <w:snapToGrid w:val="0"/>
              <w:spacing w:after="0" w:line="240" w:lineRule="auto"/>
              <w:jc w:val="both"/>
              <w:rPr>
                <w:rFonts w:ascii="Times New Roman" w:eastAsiaTheme="minorEastAsia" w:hAnsi="Times New Roman"/>
                <w:sz w:val="20"/>
                <w:szCs w:val="24"/>
              </w:rPr>
            </w:pPr>
            <w:r w:rsidRPr="0082024D">
              <w:rPr>
                <w:rFonts w:ascii="Times New Roman" w:eastAsiaTheme="minorEastAsia" w:hAnsi="Times New Roman"/>
                <w:sz w:val="20"/>
                <w:szCs w:val="24"/>
                <w:lang w:val="en-GB"/>
              </w:rPr>
              <w:t>5930</w:t>
            </w:r>
          </w:p>
        </w:tc>
        <w:tc>
          <w:tcPr>
            <w:tcW w:w="1363" w:type="pct"/>
            <w:shd w:val="clear" w:color="auto" w:fill="auto"/>
            <w:vAlign w:val="center"/>
          </w:tcPr>
          <w:p w:rsidR="005D3B53" w:rsidRPr="0082024D" w:rsidRDefault="005D3B53" w:rsidP="005A33E9">
            <w:pPr>
              <w:snapToGrid w:val="0"/>
              <w:spacing w:after="0" w:line="240" w:lineRule="auto"/>
              <w:jc w:val="both"/>
              <w:rPr>
                <w:rFonts w:ascii="Times New Roman" w:eastAsiaTheme="minorEastAsia" w:hAnsi="Times New Roman"/>
                <w:sz w:val="20"/>
                <w:szCs w:val="24"/>
              </w:rPr>
            </w:pPr>
            <w:r w:rsidRPr="0082024D">
              <w:rPr>
                <w:rFonts w:ascii="Times New Roman" w:eastAsiaTheme="minorEastAsia" w:hAnsi="Times New Roman"/>
                <w:sz w:val="20"/>
                <w:szCs w:val="24"/>
              </w:rPr>
              <w:t>11</w:t>
            </w:r>
          </w:p>
        </w:tc>
        <w:tc>
          <w:tcPr>
            <w:tcW w:w="1490" w:type="pct"/>
            <w:shd w:val="clear" w:color="auto" w:fill="auto"/>
            <w:vAlign w:val="center"/>
          </w:tcPr>
          <w:p w:rsidR="005D3B53" w:rsidRPr="0082024D" w:rsidRDefault="005D3B53" w:rsidP="005A33E9">
            <w:pPr>
              <w:snapToGrid w:val="0"/>
              <w:spacing w:after="0" w:line="240" w:lineRule="auto"/>
              <w:jc w:val="both"/>
              <w:rPr>
                <w:rFonts w:ascii="Times New Roman" w:eastAsiaTheme="minorEastAsia" w:hAnsi="Times New Roman"/>
                <w:sz w:val="20"/>
                <w:szCs w:val="24"/>
              </w:rPr>
            </w:pPr>
            <w:r w:rsidRPr="0082024D">
              <w:rPr>
                <w:rFonts w:ascii="Times New Roman" w:eastAsiaTheme="minorEastAsia" w:hAnsi="Times New Roman"/>
                <w:sz w:val="20"/>
                <w:szCs w:val="24"/>
                <w:lang w:val="en-GB"/>
              </w:rPr>
              <w:t>5919</w:t>
            </w:r>
          </w:p>
        </w:tc>
      </w:tr>
    </w:tbl>
    <w:p w:rsidR="005D3B53" w:rsidRPr="005A33E9" w:rsidRDefault="005D3B53" w:rsidP="005A33E9">
      <w:pPr>
        <w:snapToGrid w:val="0"/>
        <w:spacing w:after="0" w:line="240" w:lineRule="auto"/>
        <w:ind w:firstLine="425"/>
        <w:jc w:val="both"/>
        <w:rPr>
          <w:rFonts w:ascii="Times New Roman" w:hAnsi="Times New Roman"/>
          <w:b/>
          <w:bCs/>
          <w:sz w:val="20"/>
          <w:szCs w:val="24"/>
        </w:rPr>
      </w:pPr>
    </w:p>
    <w:p w:rsidR="005A33E9" w:rsidRDefault="005A33E9" w:rsidP="005A33E9">
      <w:pPr>
        <w:snapToGrid w:val="0"/>
        <w:spacing w:after="0" w:line="240" w:lineRule="auto"/>
        <w:jc w:val="both"/>
        <w:rPr>
          <w:rFonts w:ascii="Times New Roman" w:hAnsi="Times New Roman"/>
          <w:b/>
          <w:bCs/>
          <w:sz w:val="20"/>
          <w:szCs w:val="24"/>
        </w:rPr>
        <w:sectPr w:rsidR="005A33E9" w:rsidSect="0070394E">
          <w:type w:val="continuous"/>
          <w:pgSz w:w="12240" w:h="15840" w:code="1"/>
          <w:pgMar w:top="1440" w:right="1440" w:bottom="1440" w:left="1440" w:header="720" w:footer="720" w:gutter="0"/>
          <w:cols w:space="720"/>
          <w:docGrid w:linePitch="360"/>
        </w:sectPr>
      </w:pPr>
    </w:p>
    <w:p w:rsidR="005D3B53" w:rsidRPr="005A33E9" w:rsidRDefault="005D3B53" w:rsidP="005A33E9">
      <w:pPr>
        <w:snapToGrid w:val="0"/>
        <w:spacing w:after="0" w:line="240" w:lineRule="auto"/>
        <w:jc w:val="both"/>
        <w:rPr>
          <w:rFonts w:ascii="Times New Roman" w:hAnsi="Times New Roman"/>
          <w:b/>
          <w:bCs/>
          <w:sz w:val="20"/>
          <w:szCs w:val="24"/>
        </w:rPr>
      </w:pPr>
      <w:r w:rsidRPr="005A33E9">
        <w:rPr>
          <w:rFonts w:ascii="Times New Roman" w:hAnsi="Times New Roman"/>
          <w:b/>
          <w:bCs/>
          <w:sz w:val="20"/>
          <w:szCs w:val="24"/>
        </w:rPr>
        <w:lastRenderedPageBreak/>
        <w:t>2.2 Review criteria</w:t>
      </w:r>
    </w:p>
    <w:p w:rsidR="005D3B53" w:rsidRPr="005A33E9" w:rsidRDefault="005D3B53" w:rsidP="005A33E9">
      <w:pPr>
        <w:snapToGrid w:val="0"/>
        <w:spacing w:after="0" w:line="240" w:lineRule="auto"/>
        <w:ind w:firstLine="425"/>
        <w:jc w:val="both"/>
        <w:rPr>
          <w:rFonts w:ascii="Times New Roman" w:hAnsi="Times New Roman"/>
          <w:bCs/>
          <w:sz w:val="20"/>
          <w:szCs w:val="24"/>
        </w:rPr>
      </w:pPr>
      <w:r w:rsidRPr="005A33E9">
        <w:rPr>
          <w:rFonts w:ascii="Times New Roman" w:hAnsi="Times New Roman"/>
          <w:bCs/>
          <w:sz w:val="20"/>
          <w:szCs w:val="24"/>
        </w:rPr>
        <w:t xml:space="preserve">Findings that strictly related to basic pathogenesis and epidemiology of multiple myeloma and its association with Africans were used for </w:t>
      </w:r>
      <w:r w:rsidRPr="005A33E9">
        <w:rPr>
          <w:rFonts w:ascii="Times New Roman" w:hAnsi="Times New Roman"/>
          <w:bCs/>
          <w:sz w:val="20"/>
          <w:szCs w:val="24"/>
          <w:lang w:val="en-GB"/>
        </w:rPr>
        <w:t>this</w:t>
      </w:r>
      <w:r w:rsidRPr="005A33E9">
        <w:rPr>
          <w:rFonts w:ascii="Times New Roman" w:hAnsi="Times New Roman"/>
          <w:bCs/>
          <w:sz w:val="20"/>
          <w:szCs w:val="24"/>
        </w:rPr>
        <w:t xml:space="preserve"> study. Any study findings outside the scope of the topic were excluded.</w:t>
      </w:r>
    </w:p>
    <w:p w:rsidR="005D3B53" w:rsidRPr="005A33E9" w:rsidRDefault="005D3B53" w:rsidP="005A33E9">
      <w:pPr>
        <w:snapToGrid w:val="0"/>
        <w:spacing w:after="0" w:line="240" w:lineRule="auto"/>
        <w:jc w:val="both"/>
        <w:rPr>
          <w:rFonts w:ascii="Times New Roman" w:hAnsi="Times New Roman"/>
          <w:bCs/>
          <w:sz w:val="20"/>
          <w:szCs w:val="24"/>
        </w:rPr>
      </w:pPr>
    </w:p>
    <w:p w:rsidR="005D3B53" w:rsidRPr="005A33E9" w:rsidRDefault="005D3B53" w:rsidP="005A33E9">
      <w:pPr>
        <w:snapToGrid w:val="0"/>
        <w:spacing w:after="0" w:line="240" w:lineRule="auto"/>
        <w:jc w:val="both"/>
        <w:rPr>
          <w:rFonts w:ascii="Times New Roman" w:hAnsi="Times New Roman"/>
          <w:b/>
          <w:sz w:val="20"/>
          <w:szCs w:val="24"/>
        </w:rPr>
      </w:pPr>
      <w:r w:rsidRPr="005A33E9">
        <w:rPr>
          <w:rFonts w:ascii="Times New Roman" w:hAnsi="Times New Roman"/>
          <w:b/>
          <w:sz w:val="20"/>
          <w:szCs w:val="24"/>
        </w:rPr>
        <w:t>3.0 Review and Discussion</w:t>
      </w:r>
    </w:p>
    <w:p w:rsidR="005D3B53" w:rsidRPr="005A33E9" w:rsidRDefault="005D3B53" w:rsidP="005A33E9">
      <w:pPr>
        <w:snapToGrid w:val="0"/>
        <w:spacing w:after="0" w:line="240" w:lineRule="auto"/>
        <w:ind w:firstLine="425"/>
        <w:jc w:val="both"/>
        <w:rPr>
          <w:rFonts w:ascii="Times New Roman" w:hAnsi="Times New Roman" w:hint="eastAsia"/>
          <w:sz w:val="20"/>
          <w:szCs w:val="24"/>
          <w:lang w:eastAsia="zh-CN"/>
        </w:rPr>
      </w:pPr>
      <w:r w:rsidRPr="005A33E9">
        <w:rPr>
          <w:rFonts w:ascii="Times New Roman" w:hAnsi="Times New Roman"/>
          <w:sz w:val="20"/>
          <w:szCs w:val="24"/>
        </w:rPr>
        <w:t>MM is the second most common blood cancer, after non-Hodgkin’s lymphoma. To date, no cause for myeloma has been identified. Research suggests possible associations with a decline in the immune functions, some occupations, exposure to certain chemicals and radiation. However, there are no strong associations, and in most cases, MM develops in individuals who have no known risk factors. MM may also be the result of several factors acting together (Multiple Myeloma Research Foundation, 2012)</w:t>
      </w:r>
      <w:r w:rsidR="00230861">
        <w:rPr>
          <w:rFonts w:ascii="Times New Roman" w:hAnsi="Times New Roman" w:hint="eastAsia"/>
          <w:sz w:val="20"/>
          <w:szCs w:val="24"/>
          <w:lang w:eastAsia="zh-CN"/>
        </w:rPr>
        <w:t>.</w:t>
      </w:r>
    </w:p>
    <w:p w:rsidR="005D3B53" w:rsidRPr="005A33E9" w:rsidRDefault="005D3B53" w:rsidP="005A33E9">
      <w:pPr>
        <w:snapToGrid w:val="0"/>
        <w:spacing w:after="0" w:line="240" w:lineRule="auto"/>
        <w:ind w:firstLine="425"/>
        <w:jc w:val="both"/>
        <w:rPr>
          <w:rFonts w:ascii="Times New Roman" w:hAnsi="Times New Roman"/>
          <w:sz w:val="20"/>
          <w:szCs w:val="24"/>
        </w:rPr>
      </w:pPr>
      <w:r w:rsidRPr="005A33E9">
        <w:rPr>
          <w:rFonts w:ascii="Times New Roman" w:hAnsi="Times New Roman"/>
          <w:sz w:val="20"/>
          <w:szCs w:val="24"/>
        </w:rPr>
        <w:t xml:space="preserve">Unlike other malignancies that metastasize to bone, the </w:t>
      </w:r>
      <w:proofErr w:type="spellStart"/>
      <w:r w:rsidRPr="005A33E9">
        <w:rPr>
          <w:rFonts w:ascii="Times New Roman" w:hAnsi="Times New Roman"/>
          <w:sz w:val="20"/>
          <w:szCs w:val="24"/>
        </w:rPr>
        <w:t>osteolytic</w:t>
      </w:r>
      <w:proofErr w:type="spellEnd"/>
      <w:r w:rsidRPr="005A33E9">
        <w:rPr>
          <w:rFonts w:ascii="Times New Roman" w:hAnsi="Times New Roman"/>
          <w:sz w:val="20"/>
          <w:szCs w:val="24"/>
        </w:rPr>
        <w:t xml:space="preserve"> bone lesions in myeloma exhibit no new bone formation (</w:t>
      </w:r>
      <w:proofErr w:type="spellStart"/>
      <w:r w:rsidRPr="005A33E9">
        <w:rPr>
          <w:rFonts w:ascii="Times New Roman" w:hAnsi="Times New Roman"/>
          <w:sz w:val="20"/>
          <w:szCs w:val="24"/>
        </w:rPr>
        <w:t>Roodman</w:t>
      </w:r>
      <w:proofErr w:type="spellEnd"/>
      <w:r w:rsidRPr="005A33E9">
        <w:rPr>
          <w:rFonts w:ascii="Times New Roman" w:hAnsi="Times New Roman"/>
          <w:sz w:val="20"/>
          <w:szCs w:val="24"/>
        </w:rPr>
        <w:t xml:space="preserve"> </w:t>
      </w:r>
      <w:r w:rsidRPr="005A33E9">
        <w:rPr>
          <w:rFonts w:ascii="Times New Roman" w:hAnsi="Times New Roman"/>
          <w:i/>
          <w:sz w:val="20"/>
          <w:szCs w:val="24"/>
        </w:rPr>
        <w:t>et al.,</w:t>
      </w:r>
      <w:r w:rsidRPr="005A33E9">
        <w:rPr>
          <w:rFonts w:ascii="Times New Roman" w:hAnsi="Times New Roman"/>
          <w:sz w:val="20"/>
          <w:szCs w:val="24"/>
        </w:rPr>
        <w:t xml:space="preserve"> 2009). </w:t>
      </w:r>
      <w:r w:rsidRPr="005A33E9">
        <w:rPr>
          <w:rFonts w:ascii="Times New Roman" w:hAnsi="Times New Roman"/>
          <w:sz w:val="20"/>
          <w:szCs w:val="24"/>
          <w:vertAlign w:val="superscript"/>
        </w:rPr>
        <w:t xml:space="preserve"> </w:t>
      </w:r>
      <w:r w:rsidRPr="005A33E9">
        <w:rPr>
          <w:rFonts w:ascii="Times New Roman" w:hAnsi="Times New Roman"/>
          <w:sz w:val="20"/>
          <w:szCs w:val="24"/>
        </w:rPr>
        <w:t>Osteopathy is the main cause of morbidity and can be detected on routine advanced skeletal radiographs (</w:t>
      </w:r>
      <w:proofErr w:type="spellStart"/>
      <w:r w:rsidRPr="005A33E9">
        <w:rPr>
          <w:rFonts w:ascii="Times New Roman" w:hAnsi="Times New Roman"/>
          <w:sz w:val="20"/>
          <w:szCs w:val="24"/>
        </w:rPr>
        <w:t>Regelink</w:t>
      </w:r>
      <w:proofErr w:type="spellEnd"/>
      <w:r w:rsidRPr="005A33E9">
        <w:rPr>
          <w:rFonts w:ascii="Times New Roman" w:hAnsi="Times New Roman"/>
          <w:sz w:val="20"/>
          <w:szCs w:val="24"/>
        </w:rPr>
        <w:t xml:space="preserve"> </w:t>
      </w:r>
      <w:r w:rsidRPr="005A33E9">
        <w:rPr>
          <w:rFonts w:ascii="Times New Roman" w:hAnsi="Times New Roman"/>
          <w:i/>
          <w:sz w:val="20"/>
          <w:szCs w:val="24"/>
        </w:rPr>
        <w:t>et al.,</w:t>
      </w:r>
      <w:r w:rsidRPr="005A33E9">
        <w:rPr>
          <w:rFonts w:ascii="Times New Roman" w:hAnsi="Times New Roman"/>
          <w:sz w:val="20"/>
          <w:szCs w:val="24"/>
        </w:rPr>
        <w:t xml:space="preserve"> 2013). Other major clinical manifestations are anemia, </w:t>
      </w:r>
      <w:proofErr w:type="spellStart"/>
      <w:r w:rsidRPr="005A33E9">
        <w:rPr>
          <w:rFonts w:ascii="Times New Roman" w:hAnsi="Times New Roman"/>
          <w:sz w:val="20"/>
          <w:szCs w:val="24"/>
        </w:rPr>
        <w:t>hypercalcemia</w:t>
      </w:r>
      <w:proofErr w:type="spellEnd"/>
      <w:r w:rsidRPr="005A33E9">
        <w:rPr>
          <w:rFonts w:ascii="Times New Roman" w:hAnsi="Times New Roman"/>
          <w:sz w:val="20"/>
          <w:szCs w:val="24"/>
        </w:rPr>
        <w:t>, renal failure, and an increased risk of infections.</w:t>
      </w:r>
    </w:p>
    <w:p w:rsidR="005D3B53" w:rsidRPr="005A33E9" w:rsidRDefault="005D3B53" w:rsidP="005A33E9">
      <w:pPr>
        <w:snapToGrid w:val="0"/>
        <w:spacing w:after="0" w:line="240" w:lineRule="auto"/>
        <w:ind w:firstLine="425"/>
        <w:jc w:val="both"/>
        <w:rPr>
          <w:rFonts w:ascii="Times New Roman" w:hAnsi="Times New Roman"/>
          <w:sz w:val="20"/>
          <w:szCs w:val="24"/>
        </w:rPr>
      </w:pPr>
      <w:r w:rsidRPr="005A33E9">
        <w:rPr>
          <w:rFonts w:ascii="Times New Roman" w:hAnsi="Times New Roman"/>
          <w:sz w:val="20"/>
          <w:szCs w:val="24"/>
        </w:rPr>
        <w:t xml:space="preserve">The diagnosis of myeloma requires: (1) 10% or more </w:t>
      </w:r>
      <w:proofErr w:type="spellStart"/>
      <w:r w:rsidRPr="005A33E9">
        <w:rPr>
          <w:rFonts w:ascii="Times New Roman" w:hAnsi="Times New Roman"/>
          <w:sz w:val="20"/>
          <w:szCs w:val="24"/>
        </w:rPr>
        <w:t>clonal</w:t>
      </w:r>
      <w:proofErr w:type="spellEnd"/>
      <w:r w:rsidRPr="005A33E9">
        <w:rPr>
          <w:rFonts w:ascii="Times New Roman" w:hAnsi="Times New Roman"/>
          <w:sz w:val="20"/>
          <w:szCs w:val="24"/>
        </w:rPr>
        <w:t xml:space="preserve"> plasma cells on bone marrow examination or a biopsy proven </w:t>
      </w:r>
      <w:proofErr w:type="spellStart"/>
      <w:r w:rsidRPr="005A33E9">
        <w:rPr>
          <w:rFonts w:ascii="Times New Roman" w:hAnsi="Times New Roman"/>
          <w:sz w:val="20"/>
          <w:szCs w:val="24"/>
        </w:rPr>
        <w:t>plasmacytoma</w:t>
      </w:r>
      <w:proofErr w:type="spellEnd"/>
      <w:r w:rsidRPr="005A33E9">
        <w:rPr>
          <w:rFonts w:ascii="Times New Roman" w:hAnsi="Times New Roman"/>
          <w:sz w:val="20"/>
          <w:szCs w:val="24"/>
        </w:rPr>
        <w:t xml:space="preserve"> (figure 2) and (2) evidence of end-organ damage that is felt to be related to the underlying plasma cell disorder (Kyle and </w:t>
      </w:r>
      <w:proofErr w:type="spellStart"/>
      <w:r w:rsidRPr="005A33E9">
        <w:rPr>
          <w:rFonts w:ascii="Times New Roman" w:hAnsi="Times New Roman"/>
          <w:sz w:val="20"/>
          <w:szCs w:val="24"/>
        </w:rPr>
        <w:t>Rajkumar</w:t>
      </w:r>
      <w:proofErr w:type="spellEnd"/>
      <w:r w:rsidRPr="005A33E9">
        <w:rPr>
          <w:rFonts w:ascii="Times New Roman" w:hAnsi="Times New Roman"/>
          <w:sz w:val="20"/>
          <w:szCs w:val="24"/>
        </w:rPr>
        <w:t xml:space="preserve">, 2009). In addition, the </w:t>
      </w:r>
      <w:proofErr w:type="gramStart"/>
      <w:r w:rsidRPr="005A33E9">
        <w:rPr>
          <w:rFonts w:ascii="Times New Roman" w:hAnsi="Times New Roman"/>
          <w:sz w:val="20"/>
          <w:szCs w:val="24"/>
        </w:rPr>
        <w:t xml:space="preserve">presence of 60% or more </w:t>
      </w:r>
      <w:proofErr w:type="spellStart"/>
      <w:r w:rsidRPr="005A33E9">
        <w:rPr>
          <w:rFonts w:ascii="Times New Roman" w:hAnsi="Times New Roman"/>
          <w:sz w:val="20"/>
          <w:szCs w:val="24"/>
        </w:rPr>
        <w:t>clonal</w:t>
      </w:r>
      <w:proofErr w:type="spellEnd"/>
      <w:r w:rsidRPr="005A33E9">
        <w:rPr>
          <w:rFonts w:ascii="Times New Roman" w:hAnsi="Times New Roman"/>
          <w:sz w:val="20"/>
          <w:szCs w:val="24"/>
        </w:rPr>
        <w:t xml:space="preserve"> plasma cells in the marrow are</w:t>
      </w:r>
      <w:proofErr w:type="gramEnd"/>
      <w:r w:rsidRPr="005A33E9">
        <w:rPr>
          <w:rFonts w:ascii="Times New Roman" w:hAnsi="Times New Roman"/>
          <w:sz w:val="20"/>
          <w:szCs w:val="24"/>
        </w:rPr>
        <w:t xml:space="preserve"> also considered myeloma even in absence of end-organ damage (</w:t>
      </w:r>
      <w:proofErr w:type="spellStart"/>
      <w:r w:rsidRPr="005A33E9">
        <w:rPr>
          <w:rFonts w:ascii="Times New Roman" w:hAnsi="Times New Roman"/>
          <w:sz w:val="20"/>
          <w:szCs w:val="24"/>
        </w:rPr>
        <w:t>Rajkumar</w:t>
      </w:r>
      <w:proofErr w:type="spellEnd"/>
      <w:r w:rsidRPr="005A33E9">
        <w:rPr>
          <w:rFonts w:ascii="Times New Roman" w:hAnsi="Times New Roman"/>
          <w:sz w:val="20"/>
          <w:szCs w:val="24"/>
        </w:rPr>
        <w:t xml:space="preserve"> </w:t>
      </w:r>
      <w:r w:rsidRPr="005A33E9">
        <w:rPr>
          <w:rFonts w:ascii="Times New Roman" w:hAnsi="Times New Roman"/>
          <w:i/>
          <w:sz w:val="20"/>
          <w:szCs w:val="24"/>
        </w:rPr>
        <w:t>et al.,</w:t>
      </w:r>
      <w:r w:rsidRPr="005A33E9">
        <w:rPr>
          <w:rFonts w:ascii="Times New Roman" w:hAnsi="Times New Roman"/>
          <w:sz w:val="20"/>
          <w:szCs w:val="24"/>
        </w:rPr>
        <w:t xml:space="preserve"> 2011). When multiple myeloma is suspected clinically, patients should be tested for the presence of </w:t>
      </w:r>
      <w:proofErr w:type="spellStart"/>
      <w:r w:rsidRPr="005A33E9">
        <w:rPr>
          <w:rFonts w:ascii="Times New Roman" w:hAnsi="Times New Roman"/>
          <w:sz w:val="20"/>
          <w:szCs w:val="24"/>
        </w:rPr>
        <w:t>proteinuria</w:t>
      </w:r>
      <w:proofErr w:type="spellEnd"/>
      <w:r w:rsidRPr="005A33E9">
        <w:rPr>
          <w:rFonts w:ascii="Times New Roman" w:hAnsi="Times New Roman"/>
          <w:sz w:val="20"/>
          <w:szCs w:val="24"/>
        </w:rPr>
        <w:t xml:space="preserve">, </w:t>
      </w:r>
      <w:proofErr w:type="spellStart"/>
      <w:r w:rsidRPr="005A33E9">
        <w:rPr>
          <w:rFonts w:ascii="Times New Roman" w:hAnsi="Times New Roman"/>
          <w:sz w:val="20"/>
          <w:szCs w:val="24"/>
        </w:rPr>
        <w:t>Bence</w:t>
      </w:r>
      <w:proofErr w:type="spellEnd"/>
      <w:r w:rsidRPr="005A33E9">
        <w:rPr>
          <w:rFonts w:ascii="Times New Roman" w:hAnsi="Times New Roman"/>
          <w:sz w:val="20"/>
          <w:szCs w:val="24"/>
        </w:rPr>
        <w:t>-Jones protein and M proteins, (</w:t>
      </w:r>
      <w:proofErr w:type="spellStart"/>
      <w:r w:rsidRPr="005A33E9">
        <w:rPr>
          <w:rFonts w:ascii="Times New Roman" w:hAnsi="Times New Roman"/>
          <w:sz w:val="20"/>
          <w:szCs w:val="24"/>
        </w:rPr>
        <w:t>Katzmann</w:t>
      </w:r>
      <w:proofErr w:type="spellEnd"/>
      <w:r w:rsidRPr="005A33E9">
        <w:rPr>
          <w:rFonts w:ascii="Times New Roman" w:hAnsi="Times New Roman"/>
          <w:sz w:val="20"/>
          <w:szCs w:val="24"/>
        </w:rPr>
        <w:t xml:space="preserve"> </w:t>
      </w:r>
      <w:r w:rsidRPr="005A33E9">
        <w:rPr>
          <w:rFonts w:ascii="Times New Roman" w:hAnsi="Times New Roman"/>
          <w:i/>
          <w:sz w:val="20"/>
          <w:szCs w:val="24"/>
        </w:rPr>
        <w:t>et al.,</w:t>
      </w:r>
      <w:r w:rsidRPr="005A33E9">
        <w:rPr>
          <w:rFonts w:ascii="Times New Roman" w:hAnsi="Times New Roman"/>
          <w:sz w:val="20"/>
          <w:szCs w:val="24"/>
        </w:rPr>
        <w:t xml:space="preserve"> 2006).</w:t>
      </w:r>
    </w:p>
    <w:p w:rsidR="005D3B53" w:rsidRPr="005A33E9" w:rsidRDefault="005D3B53" w:rsidP="005A33E9">
      <w:pPr>
        <w:snapToGrid w:val="0"/>
        <w:spacing w:after="0" w:line="240" w:lineRule="auto"/>
        <w:ind w:firstLine="425"/>
        <w:jc w:val="both"/>
        <w:rPr>
          <w:rFonts w:ascii="Times New Roman" w:hAnsi="Times New Roman"/>
          <w:sz w:val="20"/>
          <w:szCs w:val="24"/>
        </w:rPr>
      </w:pPr>
      <w:r w:rsidRPr="005A33E9">
        <w:rPr>
          <w:rFonts w:ascii="Times New Roman" w:hAnsi="Times New Roman"/>
          <w:sz w:val="20"/>
          <w:szCs w:val="24"/>
        </w:rPr>
        <w:lastRenderedPageBreak/>
        <w:t>Depending on an individual’s disease severity and wishes, treatment plans may be designed to meet one or more different goals. Many therapies are available for myeloma and it is important to note that there is no one “standard therapy” for myeloma (Multiple Myeloma Research Foundation, 2012).</w:t>
      </w:r>
    </w:p>
    <w:p w:rsidR="005D3B53" w:rsidRPr="005A33E9" w:rsidRDefault="005D3B53" w:rsidP="005A33E9">
      <w:pPr>
        <w:snapToGrid w:val="0"/>
        <w:spacing w:after="0" w:line="240" w:lineRule="auto"/>
        <w:ind w:firstLine="425"/>
        <w:jc w:val="both"/>
        <w:rPr>
          <w:rFonts w:ascii="Times New Roman" w:hAnsi="Times New Roman"/>
          <w:sz w:val="20"/>
          <w:szCs w:val="24"/>
        </w:rPr>
      </w:pPr>
      <w:r w:rsidRPr="005A33E9">
        <w:rPr>
          <w:rFonts w:ascii="Times New Roman" w:hAnsi="Times New Roman"/>
          <w:sz w:val="20"/>
          <w:szCs w:val="24"/>
        </w:rPr>
        <w:t>In order to initiate therapy, patients must meet criteria for myeloma therapy. In earlier trials, treatment of asymptomatic patients with SMM was associated with a benefit in progression free survival but not overall survival (</w:t>
      </w:r>
      <w:proofErr w:type="spellStart"/>
      <w:r w:rsidRPr="005A33E9">
        <w:rPr>
          <w:rFonts w:ascii="Times New Roman" w:hAnsi="Times New Roman"/>
          <w:sz w:val="20"/>
          <w:szCs w:val="24"/>
        </w:rPr>
        <w:t>Witzig</w:t>
      </w:r>
      <w:proofErr w:type="spellEnd"/>
      <w:r w:rsidRPr="005A33E9">
        <w:rPr>
          <w:rFonts w:ascii="Times New Roman" w:hAnsi="Times New Roman"/>
          <w:sz w:val="20"/>
          <w:szCs w:val="24"/>
        </w:rPr>
        <w:t xml:space="preserve"> </w:t>
      </w:r>
      <w:r w:rsidRPr="005A33E9">
        <w:rPr>
          <w:rFonts w:ascii="Times New Roman" w:hAnsi="Times New Roman"/>
          <w:i/>
          <w:sz w:val="20"/>
          <w:szCs w:val="24"/>
        </w:rPr>
        <w:t xml:space="preserve">et al., </w:t>
      </w:r>
      <w:r w:rsidRPr="005A33E9">
        <w:rPr>
          <w:rFonts w:ascii="Times New Roman" w:hAnsi="Times New Roman"/>
          <w:sz w:val="20"/>
          <w:szCs w:val="24"/>
        </w:rPr>
        <w:t xml:space="preserve">2013). However, a recent randomized trial found that early therapy with </w:t>
      </w:r>
      <w:proofErr w:type="spellStart"/>
      <w:r w:rsidRPr="005A33E9">
        <w:rPr>
          <w:rFonts w:ascii="Times New Roman" w:hAnsi="Times New Roman"/>
          <w:sz w:val="20"/>
          <w:szCs w:val="24"/>
        </w:rPr>
        <w:t>lenalidomide</w:t>
      </w:r>
      <w:proofErr w:type="spellEnd"/>
      <w:r w:rsidRPr="005A33E9">
        <w:rPr>
          <w:rFonts w:ascii="Times New Roman" w:hAnsi="Times New Roman"/>
          <w:sz w:val="20"/>
          <w:szCs w:val="24"/>
        </w:rPr>
        <w:t xml:space="preserve"> and </w:t>
      </w:r>
      <w:proofErr w:type="spellStart"/>
      <w:r w:rsidRPr="005A33E9">
        <w:rPr>
          <w:rFonts w:ascii="Times New Roman" w:hAnsi="Times New Roman"/>
          <w:sz w:val="20"/>
          <w:szCs w:val="24"/>
        </w:rPr>
        <w:t>dexamethasone</w:t>
      </w:r>
      <w:proofErr w:type="spellEnd"/>
      <w:r w:rsidRPr="005A33E9">
        <w:rPr>
          <w:rFonts w:ascii="Times New Roman" w:hAnsi="Times New Roman"/>
          <w:sz w:val="20"/>
          <w:szCs w:val="24"/>
        </w:rPr>
        <w:t xml:space="preserve"> in patients with high risk MM can prolong overall survival (</w:t>
      </w:r>
      <w:proofErr w:type="spellStart"/>
      <w:r w:rsidRPr="005A33E9">
        <w:rPr>
          <w:rFonts w:ascii="Times New Roman" w:hAnsi="Times New Roman"/>
          <w:sz w:val="20"/>
          <w:szCs w:val="24"/>
        </w:rPr>
        <w:t>Mateos</w:t>
      </w:r>
      <w:proofErr w:type="spellEnd"/>
      <w:r w:rsidRPr="005A33E9">
        <w:rPr>
          <w:rFonts w:ascii="Times New Roman" w:hAnsi="Times New Roman"/>
          <w:sz w:val="20"/>
          <w:szCs w:val="24"/>
        </w:rPr>
        <w:t xml:space="preserve"> </w:t>
      </w:r>
      <w:r w:rsidRPr="005A33E9">
        <w:rPr>
          <w:rFonts w:ascii="Times New Roman" w:hAnsi="Times New Roman"/>
          <w:i/>
          <w:sz w:val="20"/>
          <w:szCs w:val="24"/>
        </w:rPr>
        <w:t>et al.,</w:t>
      </w:r>
      <w:r w:rsidRPr="005A33E9">
        <w:rPr>
          <w:rFonts w:ascii="Times New Roman" w:hAnsi="Times New Roman"/>
          <w:sz w:val="20"/>
          <w:szCs w:val="24"/>
        </w:rPr>
        <w:t xml:space="preserve"> 2013). Although these results need further confirmation, they indicate the potential benefit of early intervention in selected asymptomatic patients. In some cases transplantation of bone marrow may be indicated for MM patients. However, Current opinions indicate individualized treatment involving assessment of the genetic mutation peculiar to each patient (</w:t>
      </w:r>
      <w:proofErr w:type="spellStart"/>
      <w:r w:rsidRPr="005A33E9">
        <w:rPr>
          <w:rFonts w:ascii="Times New Roman" w:hAnsi="Times New Roman"/>
          <w:sz w:val="20"/>
          <w:szCs w:val="24"/>
        </w:rPr>
        <w:t>Madu</w:t>
      </w:r>
      <w:proofErr w:type="spellEnd"/>
      <w:r w:rsidRPr="005A33E9">
        <w:rPr>
          <w:rFonts w:ascii="Times New Roman" w:hAnsi="Times New Roman"/>
          <w:sz w:val="20"/>
          <w:szCs w:val="24"/>
        </w:rPr>
        <w:t xml:space="preserve"> </w:t>
      </w:r>
      <w:r w:rsidRPr="005A33E9">
        <w:rPr>
          <w:rFonts w:ascii="Times New Roman" w:hAnsi="Times New Roman"/>
          <w:i/>
          <w:sz w:val="20"/>
          <w:szCs w:val="24"/>
        </w:rPr>
        <w:t>et al.,</w:t>
      </w:r>
      <w:r w:rsidRPr="005A33E9">
        <w:rPr>
          <w:rFonts w:ascii="Times New Roman" w:hAnsi="Times New Roman"/>
          <w:sz w:val="20"/>
          <w:szCs w:val="24"/>
        </w:rPr>
        <w:t xml:space="preserve"> 2014).</w:t>
      </w:r>
    </w:p>
    <w:p w:rsidR="005D3B53" w:rsidRPr="005A33E9" w:rsidRDefault="005D3B53" w:rsidP="005A33E9">
      <w:pPr>
        <w:snapToGrid w:val="0"/>
        <w:spacing w:after="0" w:line="240" w:lineRule="auto"/>
        <w:ind w:firstLine="425"/>
        <w:jc w:val="both"/>
        <w:rPr>
          <w:rFonts w:ascii="Times New Roman" w:hAnsi="Times New Roman"/>
          <w:sz w:val="20"/>
          <w:szCs w:val="24"/>
        </w:rPr>
      </w:pPr>
      <w:r w:rsidRPr="005A33E9">
        <w:rPr>
          <w:rFonts w:ascii="Times New Roman" w:hAnsi="Times New Roman"/>
          <w:sz w:val="20"/>
          <w:szCs w:val="24"/>
        </w:rPr>
        <w:t>The treatment approaches that are often referred to as standard are those used because of strong scientific evidence of their effectiveness. Some treatments may be more potent against disease but cause more side effects.</w:t>
      </w:r>
    </w:p>
    <w:p w:rsidR="005D3B53" w:rsidRPr="005A33E9" w:rsidRDefault="005D3B53" w:rsidP="005A33E9">
      <w:pPr>
        <w:snapToGrid w:val="0"/>
        <w:spacing w:after="0" w:line="240" w:lineRule="auto"/>
        <w:ind w:firstLine="425"/>
        <w:jc w:val="both"/>
        <w:rPr>
          <w:rFonts w:ascii="Times New Roman" w:hAnsi="Times New Roman"/>
          <w:sz w:val="20"/>
          <w:szCs w:val="24"/>
        </w:rPr>
      </w:pPr>
      <w:r w:rsidRPr="005A33E9">
        <w:rPr>
          <w:rFonts w:ascii="Times New Roman" w:hAnsi="Times New Roman"/>
          <w:sz w:val="20"/>
          <w:szCs w:val="24"/>
        </w:rPr>
        <w:t xml:space="preserve">In addition to treatment of the disease, supportive care is provided to alleviate symptoms related to both the disease and its treatment. Prognosis in myeloma depends on host factors (age, performance status, </w:t>
      </w:r>
      <w:proofErr w:type="gramStart"/>
      <w:r w:rsidRPr="005A33E9">
        <w:rPr>
          <w:rFonts w:ascii="Times New Roman" w:hAnsi="Times New Roman"/>
          <w:sz w:val="20"/>
          <w:szCs w:val="24"/>
        </w:rPr>
        <w:t>co</w:t>
      </w:r>
      <w:proofErr w:type="gramEnd"/>
      <w:r w:rsidRPr="005A33E9">
        <w:rPr>
          <w:rFonts w:ascii="Times New Roman" w:hAnsi="Times New Roman"/>
          <w:sz w:val="20"/>
          <w:szCs w:val="24"/>
        </w:rPr>
        <w:t xml:space="preserve">-morbidities), stage, disease aggressiveness, and response to therapy (Russell and </w:t>
      </w:r>
      <w:proofErr w:type="spellStart"/>
      <w:r w:rsidRPr="005A33E9">
        <w:rPr>
          <w:rFonts w:ascii="Times New Roman" w:hAnsi="Times New Roman"/>
          <w:sz w:val="20"/>
          <w:szCs w:val="24"/>
        </w:rPr>
        <w:t>Rajkumar</w:t>
      </w:r>
      <w:proofErr w:type="spellEnd"/>
      <w:r w:rsidRPr="005A33E9">
        <w:rPr>
          <w:rFonts w:ascii="Times New Roman" w:hAnsi="Times New Roman"/>
          <w:sz w:val="20"/>
          <w:szCs w:val="24"/>
        </w:rPr>
        <w:t>, 2011).</w:t>
      </w:r>
    </w:p>
    <w:p w:rsidR="005D3B53" w:rsidRPr="005A33E9" w:rsidRDefault="005D3B53" w:rsidP="005A33E9">
      <w:pPr>
        <w:snapToGrid w:val="0"/>
        <w:spacing w:after="0" w:line="240" w:lineRule="auto"/>
        <w:jc w:val="both"/>
        <w:rPr>
          <w:rFonts w:ascii="Times New Roman" w:hAnsi="Times New Roman"/>
          <w:b/>
          <w:sz w:val="20"/>
          <w:szCs w:val="24"/>
        </w:rPr>
      </w:pPr>
      <w:r w:rsidRPr="005A33E9">
        <w:rPr>
          <w:rFonts w:ascii="Times New Roman" w:hAnsi="Times New Roman"/>
          <w:b/>
          <w:sz w:val="20"/>
          <w:szCs w:val="24"/>
        </w:rPr>
        <w:t>3.1 Diagnosis of multiple myeloma in Africa</w:t>
      </w:r>
    </w:p>
    <w:p w:rsidR="005D3B53" w:rsidRPr="005A33E9" w:rsidRDefault="005D3B53" w:rsidP="005A33E9">
      <w:pPr>
        <w:snapToGrid w:val="0"/>
        <w:spacing w:after="0" w:line="240" w:lineRule="auto"/>
        <w:ind w:firstLine="425"/>
        <w:jc w:val="both"/>
        <w:rPr>
          <w:rFonts w:ascii="Times New Roman" w:hAnsi="Times New Roman"/>
          <w:sz w:val="20"/>
          <w:szCs w:val="24"/>
          <w:bdr w:val="none" w:sz="0" w:space="0" w:color="auto" w:frame="1"/>
          <w:shd w:val="clear" w:color="auto" w:fill="FFFFFF"/>
          <w:vertAlign w:val="superscript"/>
        </w:rPr>
      </w:pPr>
      <w:r w:rsidRPr="005A33E9">
        <w:rPr>
          <w:rFonts w:ascii="Times New Roman" w:hAnsi="Times New Roman"/>
          <w:sz w:val="20"/>
          <w:szCs w:val="24"/>
          <w:shd w:val="clear" w:color="auto" w:fill="FFFFFF"/>
        </w:rPr>
        <w:t>Cancer has been a leading cause of morbidity and mortality in Africa and will surpass infectious diseases within the next 30 years if current trends continue (</w:t>
      </w:r>
      <w:proofErr w:type="spellStart"/>
      <w:r w:rsidRPr="005A33E9">
        <w:rPr>
          <w:rFonts w:ascii="Times New Roman" w:hAnsi="Times New Roman"/>
          <w:sz w:val="20"/>
          <w:szCs w:val="24"/>
          <w:shd w:val="clear" w:color="auto" w:fill="FFFFFF"/>
        </w:rPr>
        <w:t>Gopal</w:t>
      </w:r>
      <w:proofErr w:type="spellEnd"/>
      <w:r w:rsidRPr="005A33E9">
        <w:rPr>
          <w:rFonts w:ascii="Times New Roman" w:hAnsi="Times New Roman"/>
          <w:sz w:val="20"/>
          <w:szCs w:val="24"/>
          <w:shd w:val="clear" w:color="auto" w:fill="FFFFFF"/>
        </w:rPr>
        <w:t xml:space="preserve"> </w:t>
      </w:r>
      <w:r w:rsidRPr="005A33E9">
        <w:rPr>
          <w:rFonts w:ascii="Times New Roman" w:hAnsi="Times New Roman"/>
          <w:i/>
          <w:sz w:val="20"/>
          <w:szCs w:val="24"/>
          <w:shd w:val="clear" w:color="auto" w:fill="FFFFFF"/>
        </w:rPr>
        <w:t>et al.,</w:t>
      </w:r>
      <w:r w:rsidRPr="005A33E9">
        <w:rPr>
          <w:rFonts w:ascii="Times New Roman" w:hAnsi="Times New Roman"/>
          <w:sz w:val="20"/>
          <w:szCs w:val="24"/>
          <w:shd w:val="clear" w:color="auto" w:fill="FFFFFF"/>
        </w:rPr>
        <w:t xml:space="preserve"> 2012). Among all cancers that exist in </w:t>
      </w:r>
      <w:r w:rsidRPr="005A33E9">
        <w:rPr>
          <w:rFonts w:ascii="Times New Roman" w:hAnsi="Times New Roman"/>
          <w:sz w:val="20"/>
          <w:szCs w:val="24"/>
          <w:shd w:val="clear" w:color="auto" w:fill="FFFFFF"/>
        </w:rPr>
        <w:lastRenderedPageBreak/>
        <w:t>Africa, hematologic malignancies have emerged as a major cause of patients suffering and death. Non-Hodgkin lymphoma (NHL), leukemia, Hodgkin lymphoma (HL), and multiple myeloma together accounted for 8.7% of incident cancer diagnoses and 9.9% of cancer deaths in 2008, with NHL being the sixth most common cancer in the continent (</w:t>
      </w:r>
      <w:proofErr w:type="spellStart"/>
      <w:r w:rsidRPr="005A33E9">
        <w:rPr>
          <w:rFonts w:ascii="Times New Roman" w:hAnsi="Times New Roman"/>
          <w:sz w:val="20"/>
          <w:szCs w:val="24"/>
          <w:shd w:val="clear" w:color="auto" w:fill="FFFFFF"/>
        </w:rPr>
        <w:t>Ferlay</w:t>
      </w:r>
      <w:proofErr w:type="spellEnd"/>
      <w:r w:rsidRPr="005A33E9">
        <w:rPr>
          <w:rFonts w:ascii="Times New Roman" w:hAnsi="Times New Roman"/>
          <w:sz w:val="20"/>
          <w:szCs w:val="24"/>
          <w:shd w:val="clear" w:color="auto" w:fill="FFFFFF"/>
        </w:rPr>
        <w:t xml:space="preserve"> </w:t>
      </w:r>
      <w:r w:rsidRPr="005A33E9">
        <w:rPr>
          <w:rFonts w:ascii="Times New Roman" w:hAnsi="Times New Roman"/>
          <w:i/>
          <w:sz w:val="20"/>
          <w:szCs w:val="24"/>
          <w:shd w:val="clear" w:color="auto" w:fill="FFFFFF"/>
        </w:rPr>
        <w:t>et al.,</w:t>
      </w:r>
      <w:r w:rsidRPr="005A33E9">
        <w:rPr>
          <w:rFonts w:ascii="Times New Roman" w:hAnsi="Times New Roman"/>
          <w:sz w:val="20"/>
          <w:szCs w:val="24"/>
          <w:shd w:val="clear" w:color="auto" w:fill="FFFFFF"/>
        </w:rPr>
        <w:t xml:space="preserve"> 2008).</w:t>
      </w:r>
    </w:p>
    <w:p w:rsidR="005D3B53" w:rsidRPr="005A33E9" w:rsidRDefault="005D3B53" w:rsidP="005A33E9">
      <w:pPr>
        <w:snapToGrid w:val="0"/>
        <w:spacing w:after="0" w:line="240" w:lineRule="auto"/>
        <w:ind w:firstLine="425"/>
        <w:jc w:val="both"/>
        <w:rPr>
          <w:rFonts w:ascii="Times New Roman" w:hAnsi="Times New Roman"/>
          <w:sz w:val="20"/>
          <w:szCs w:val="24"/>
          <w:shd w:val="clear" w:color="auto" w:fill="FFFFFF"/>
        </w:rPr>
      </w:pPr>
      <w:r w:rsidRPr="005A33E9">
        <w:rPr>
          <w:rFonts w:ascii="Times New Roman" w:hAnsi="Times New Roman"/>
          <w:sz w:val="20"/>
          <w:szCs w:val="24"/>
          <w:shd w:val="clear" w:color="auto" w:fill="FFFFFF"/>
        </w:rPr>
        <w:t xml:space="preserve">Treatment of MM in resource-rich settings is increasingly associated with unprecedented rates of long-term </w:t>
      </w:r>
      <w:proofErr w:type="spellStart"/>
      <w:r w:rsidRPr="005A33E9">
        <w:rPr>
          <w:rFonts w:ascii="Times New Roman" w:hAnsi="Times New Roman"/>
          <w:sz w:val="20"/>
          <w:szCs w:val="24"/>
          <w:shd w:val="clear" w:color="auto" w:fill="FFFFFF"/>
        </w:rPr>
        <w:t>cure</w:t>
      </w:r>
      <w:proofErr w:type="spellEnd"/>
      <w:r w:rsidRPr="005A33E9">
        <w:rPr>
          <w:rFonts w:ascii="Times New Roman" w:hAnsi="Times New Roman"/>
          <w:sz w:val="20"/>
          <w:szCs w:val="24"/>
          <w:shd w:val="clear" w:color="auto" w:fill="FFFFFF"/>
        </w:rPr>
        <w:t xml:space="preserve"> and control (</w:t>
      </w:r>
      <w:proofErr w:type="spellStart"/>
      <w:r w:rsidRPr="005A33E9">
        <w:rPr>
          <w:rFonts w:ascii="Times New Roman" w:hAnsi="Times New Roman"/>
          <w:sz w:val="20"/>
          <w:szCs w:val="24"/>
          <w:shd w:val="clear" w:color="auto" w:fill="FFFFFF"/>
        </w:rPr>
        <w:t>Gopal</w:t>
      </w:r>
      <w:proofErr w:type="spellEnd"/>
      <w:r w:rsidRPr="005A33E9">
        <w:rPr>
          <w:rFonts w:ascii="Times New Roman" w:hAnsi="Times New Roman"/>
          <w:sz w:val="20"/>
          <w:szCs w:val="24"/>
          <w:shd w:val="clear" w:color="auto" w:fill="FFFFFF"/>
        </w:rPr>
        <w:t xml:space="preserve"> </w:t>
      </w:r>
      <w:r w:rsidRPr="005A33E9">
        <w:rPr>
          <w:rFonts w:ascii="Times New Roman" w:hAnsi="Times New Roman"/>
          <w:i/>
          <w:sz w:val="20"/>
          <w:szCs w:val="24"/>
          <w:shd w:val="clear" w:color="auto" w:fill="FFFFFF"/>
        </w:rPr>
        <w:t>et al..,</w:t>
      </w:r>
      <w:r w:rsidRPr="005A33E9">
        <w:rPr>
          <w:rFonts w:ascii="Times New Roman" w:hAnsi="Times New Roman"/>
          <w:sz w:val="20"/>
          <w:szCs w:val="24"/>
          <w:shd w:val="clear" w:color="auto" w:fill="FFFFFF"/>
        </w:rPr>
        <w:t xml:space="preserve"> 2012). However, despite MM increasing impact; mechanisms for diagnosis and treatment in Africa are grossly inadequate. Moreover, services are concentrated within major population centers in more economically advanced countries, despite the fact that 63% of the population lived in rural areas in 2010 (World Bank, 2012).</w:t>
      </w:r>
    </w:p>
    <w:p w:rsidR="005D3B53" w:rsidRPr="005A33E9" w:rsidRDefault="005D3B53" w:rsidP="005A33E9">
      <w:pPr>
        <w:snapToGrid w:val="0"/>
        <w:spacing w:after="0" w:line="240" w:lineRule="auto"/>
        <w:ind w:firstLine="425"/>
        <w:jc w:val="both"/>
        <w:rPr>
          <w:rFonts w:ascii="Times New Roman" w:hAnsi="Times New Roman"/>
          <w:sz w:val="20"/>
          <w:szCs w:val="24"/>
          <w:shd w:val="clear" w:color="auto" w:fill="FFFFFF"/>
        </w:rPr>
      </w:pPr>
      <w:r w:rsidRPr="005A33E9">
        <w:rPr>
          <w:rFonts w:ascii="Times New Roman" w:hAnsi="Times New Roman"/>
          <w:sz w:val="20"/>
          <w:szCs w:val="24"/>
          <w:shd w:val="clear" w:color="auto" w:fill="FFFFFF"/>
        </w:rPr>
        <w:t xml:space="preserve">Diagnostic </w:t>
      </w:r>
      <w:proofErr w:type="spellStart"/>
      <w:r w:rsidRPr="005A33E9">
        <w:rPr>
          <w:rFonts w:ascii="Times New Roman" w:hAnsi="Times New Roman"/>
          <w:sz w:val="20"/>
          <w:szCs w:val="24"/>
          <w:shd w:val="clear" w:color="auto" w:fill="FFFFFF"/>
        </w:rPr>
        <w:t>hematopathology</w:t>
      </w:r>
      <w:proofErr w:type="spellEnd"/>
      <w:r w:rsidRPr="005A33E9">
        <w:rPr>
          <w:rFonts w:ascii="Times New Roman" w:hAnsi="Times New Roman"/>
          <w:sz w:val="20"/>
          <w:szCs w:val="24"/>
          <w:shd w:val="clear" w:color="auto" w:fill="FFFFFF"/>
        </w:rPr>
        <w:t xml:space="preserve"> remains limited, and laboratory professionals’ scarcity is of critical shortage in Africa. Cytogenetic, molecular, and FISH techniques, which are core elements of </w:t>
      </w:r>
      <w:proofErr w:type="spellStart"/>
      <w:r w:rsidRPr="005A33E9">
        <w:rPr>
          <w:rFonts w:ascii="Times New Roman" w:hAnsi="Times New Roman"/>
          <w:sz w:val="20"/>
          <w:szCs w:val="24"/>
          <w:shd w:val="clear" w:color="auto" w:fill="FFFFFF"/>
        </w:rPr>
        <w:t>hematopathology</w:t>
      </w:r>
      <w:proofErr w:type="spellEnd"/>
      <w:r w:rsidRPr="005A33E9">
        <w:rPr>
          <w:rFonts w:ascii="Times New Roman" w:hAnsi="Times New Roman"/>
          <w:sz w:val="20"/>
          <w:szCs w:val="24"/>
          <w:shd w:val="clear" w:color="auto" w:fill="FFFFFF"/>
        </w:rPr>
        <w:t xml:space="preserve"> in the developed societies, are </w:t>
      </w:r>
      <w:r w:rsidRPr="005A33E9">
        <w:rPr>
          <w:rFonts w:ascii="Times New Roman" w:hAnsi="Times New Roman"/>
          <w:sz w:val="20"/>
          <w:szCs w:val="24"/>
          <w:shd w:val="clear" w:color="auto" w:fill="FFFFFF"/>
        </w:rPr>
        <w:lastRenderedPageBreak/>
        <w:t xml:space="preserve">nonexistent in over 95% healthcare facilities in Africa. </w:t>
      </w:r>
      <w:proofErr w:type="spellStart"/>
      <w:r w:rsidRPr="005A33E9">
        <w:rPr>
          <w:rFonts w:ascii="Times New Roman" w:hAnsi="Times New Roman"/>
          <w:sz w:val="20"/>
          <w:szCs w:val="24"/>
          <w:shd w:val="clear" w:color="auto" w:fill="FFFFFF"/>
        </w:rPr>
        <w:t>Hematopathologists</w:t>
      </w:r>
      <w:proofErr w:type="spellEnd"/>
      <w:r w:rsidRPr="005A33E9">
        <w:rPr>
          <w:rFonts w:ascii="Times New Roman" w:hAnsi="Times New Roman"/>
          <w:sz w:val="20"/>
          <w:szCs w:val="24"/>
          <w:shd w:val="clear" w:color="auto" w:fill="FFFFFF"/>
        </w:rPr>
        <w:t xml:space="preserve"> and specialist medical laboratory scientists were too few at the national level with inadequate numbers of trainees, and suffered from limited reference materials and training opportunities.</w:t>
      </w:r>
    </w:p>
    <w:p w:rsidR="005D3B53" w:rsidRPr="005A33E9" w:rsidRDefault="005D3B53" w:rsidP="005A33E9">
      <w:pPr>
        <w:snapToGrid w:val="0"/>
        <w:spacing w:after="0" w:line="240" w:lineRule="auto"/>
        <w:jc w:val="both"/>
        <w:rPr>
          <w:rFonts w:ascii="Times New Roman" w:hAnsi="Times New Roman"/>
          <w:b/>
          <w:sz w:val="20"/>
          <w:szCs w:val="24"/>
        </w:rPr>
      </w:pPr>
    </w:p>
    <w:p w:rsidR="005D3B53" w:rsidRPr="005A33E9" w:rsidRDefault="005D3B53" w:rsidP="005A33E9">
      <w:pPr>
        <w:snapToGrid w:val="0"/>
        <w:spacing w:after="0" w:line="240" w:lineRule="auto"/>
        <w:jc w:val="both"/>
        <w:rPr>
          <w:rFonts w:ascii="Times New Roman" w:hAnsi="Times New Roman"/>
          <w:b/>
          <w:sz w:val="20"/>
          <w:szCs w:val="24"/>
        </w:rPr>
      </w:pPr>
      <w:r w:rsidRPr="005A33E9">
        <w:rPr>
          <w:rFonts w:ascii="Times New Roman" w:hAnsi="Times New Roman"/>
          <w:b/>
          <w:sz w:val="20"/>
          <w:szCs w:val="24"/>
        </w:rPr>
        <w:t>4.0 Conclusion and Recommendation</w:t>
      </w:r>
    </w:p>
    <w:p w:rsidR="005D3B53" w:rsidRPr="005A33E9" w:rsidRDefault="005D3B53" w:rsidP="005A33E9">
      <w:pPr>
        <w:snapToGrid w:val="0"/>
        <w:spacing w:after="0" w:line="240" w:lineRule="auto"/>
        <w:ind w:firstLine="425"/>
        <w:jc w:val="both"/>
        <w:rPr>
          <w:rFonts w:ascii="Times New Roman" w:hAnsi="Times New Roman"/>
          <w:bCs/>
          <w:sz w:val="20"/>
          <w:szCs w:val="24"/>
        </w:rPr>
      </w:pPr>
      <w:r w:rsidRPr="005A33E9">
        <w:rPr>
          <w:rFonts w:ascii="Times New Roman" w:hAnsi="Times New Roman"/>
          <w:sz w:val="20"/>
          <w:szCs w:val="24"/>
        </w:rPr>
        <w:t xml:space="preserve">MM is second most common hematologic malignancies. It occurs more frequently with increasing age and develops twice as often among black individuals than among white individuals. The diagnosis requires a coordinated and appropriate testing that span across radiography and all specialties of pathology. </w:t>
      </w:r>
      <w:r w:rsidRPr="005A33E9">
        <w:rPr>
          <w:rFonts w:ascii="Times New Roman" w:hAnsi="Times New Roman"/>
          <w:bCs/>
          <w:sz w:val="20"/>
          <w:szCs w:val="24"/>
        </w:rPr>
        <w:t>There are scanty and inconsistent data on the epidemiology of multiple myeloma in host of many African nations due to gross under-reporting and poor healthcare delivery systems. These have led to poor disease management and control strategies. Extensive researches need to be done to elucidate phenomenon responsible for the acclaimed greater prevalence in Blacks.</w:t>
      </w:r>
    </w:p>
    <w:p w:rsidR="005D3B53" w:rsidRPr="005A33E9" w:rsidRDefault="005D3B53" w:rsidP="005A33E9">
      <w:pPr>
        <w:pStyle w:val="ListParagraph"/>
        <w:snapToGrid w:val="0"/>
        <w:spacing w:after="0" w:line="240" w:lineRule="auto"/>
        <w:ind w:left="0"/>
        <w:jc w:val="both"/>
        <w:rPr>
          <w:rFonts w:ascii="Times New Roman" w:hAnsi="Times New Roman"/>
          <w:b/>
          <w:sz w:val="20"/>
          <w:szCs w:val="24"/>
        </w:rPr>
      </w:pPr>
      <w:r w:rsidRPr="005A33E9">
        <w:rPr>
          <w:rFonts w:ascii="Times New Roman" w:hAnsi="Times New Roman"/>
          <w:b/>
          <w:sz w:val="20"/>
          <w:szCs w:val="24"/>
        </w:rPr>
        <w:t>Supplementary files:</w:t>
      </w:r>
    </w:p>
    <w:p w:rsidR="005A33E9" w:rsidRDefault="005A33E9" w:rsidP="005A33E9">
      <w:pPr>
        <w:pStyle w:val="ListParagraph"/>
        <w:snapToGrid w:val="0"/>
        <w:spacing w:after="0" w:line="240" w:lineRule="auto"/>
        <w:ind w:left="0" w:firstLine="425"/>
        <w:jc w:val="both"/>
        <w:rPr>
          <w:rFonts w:ascii="Times New Roman" w:hAnsi="Times New Roman"/>
          <w:sz w:val="20"/>
          <w:szCs w:val="24"/>
        </w:rPr>
        <w:sectPr w:rsidR="005A33E9" w:rsidSect="005A33E9">
          <w:type w:val="continuous"/>
          <w:pgSz w:w="12240" w:h="15840" w:code="1"/>
          <w:pgMar w:top="1440" w:right="1440" w:bottom="1440" w:left="1440" w:header="720" w:footer="720" w:gutter="0"/>
          <w:cols w:num="2" w:space="425"/>
          <w:docGrid w:linePitch="360"/>
        </w:sectPr>
      </w:pPr>
    </w:p>
    <w:p w:rsidR="005D3B53" w:rsidRPr="005A33E9" w:rsidRDefault="005D3B53" w:rsidP="005A33E9">
      <w:pPr>
        <w:pStyle w:val="ListParagraph"/>
        <w:snapToGrid w:val="0"/>
        <w:spacing w:after="0" w:line="240" w:lineRule="auto"/>
        <w:ind w:left="0" w:firstLine="425"/>
        <w:jc w:val="both"/>
        <w:rPr>
          <w:rFonts w:ascii="Times New Roman" w:hAnsi="Times New Roman"/>
          <w:color w:val="454545"/>
          <w:sz w:val="20"/>
          <w:szCs w:val="24"/>
          <w:shd w:val="clear" w:color="auto" w:fill="FFFFFF"/>
        </w:rPr>
      </w:pPr>
    </w:p>
    <w:p w:rsidR="005D3B53" w:rsidRPr="005A33E9" w:rsidRDefault="00230861" w:rsidP="005A33E9">
      <w:pPr>
        <w:pStyle w:val="ListParagraph"/>
        <w:snapToGrid w:val="0"/>
        <w:spacing w:after="0" w:line="240" w:lineRule="auto"/>
        <w:ind w:left="0"/>
        <w:jc w:val="center"/>
        <w:rPr>
          <w:rFonts w:ascii="Times New Roman" w:hAnsi="Times New Roman"/>
          <w:sz w:val="20"/>
          <w:szCs w:val="24"/>
        </w:rPr>
      </w:pPr>
      <w:r w:rsidRPr="007F27F7">
        <w:rPr>
          <w:rFonts w:ascii="Times New Roman" w:hAnsi="Times New Roman"/>
          <w:sz w:val="2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95pt;height:313.05pt">
            <v:imagedata r:id="rId14" o:title="CDR763079-750"/>
          </v:shape>
        </w:pict>
      </w:r>
    </w:p>
    <w:p w:rsidR="005D3B53" w:rsidRPr="005A33E9" w:rsidRDefault="005D3B53" w:rsidP="005A33E9">
      <w:pPr>
        <w:pStyle w:val="ListParagraph"/>
        <w:snapToGrid w:val="0"/>
        <w:spacing w:after="0" w:line="240" w:lineRule="auto"/>
        <w:ind w:left="0"/>
        <w:jc w:val="center"/>
        <w:rPr>
          <w:rFonts w:ascii="Times New Roman" w:hAnsi="Times New Roman"/>
          <w:sz w:val="20"/>
          <w:szCs w:val="24"/>
        </w:rPr>
      </w:pPr>
      <w:r w:rsidRPr="005A33E9">
        <w:rPr>
          <w:rFonts w:ascii="Times New Roman" w:hAnsi="Times New Roman"/>
          <w:sz w:val="20"/>
          <w:szCs w:val="24"/>
        </w:rPr>
        <w:t xml:space="preserve">Fig. 1: Plasma cell neoplasm </w:t>
      </w:r>
      <w:r w:rsidRPr="005A33E9">
        <w:rPr>
          <w:rFonts w:ascii="Times New Roman" w:hAnsi="Times New Roman"/>
          <w:sz w:val="20"/>
          <w:szCs w:val="24"/>
        </w:rPr>
        <w:tab/>
      </w:r>
      <w:r w:rsidRPr="005A33E9">
        <w:rPr>
          <w:rFonts w:ascii="Times New Roman" w:hAnsi="Times New Roman"/>
          <w:sz w:val="20"/>
          <w:szCs w:val="24"/>
        </w:rPr>
        <w:tab/>
      </w:r>
      <w:r w:rsidRPr="005A33E9">
        <w:rPr>
          <w:rFonts w:ascii="Times New Roman" w:hAnsi="Times New Roman"/>
          <w:sz w:val="20"/>
          <w:szCs w:val="24"/>
        </w:rPr>
        <w:tab/>
      </w:r>
      <w:r w:rsidRPr="005A33E9">
        <w:rPr>
          <w:rFonts w:ascii="Times New Roman" w:hAnsi="Times New Roman"/>
          <w:sz w:val="20"/>
          <w:szCs w:val="24"/>
        </w:rPr>
        <w:tab/>
      </w:r>
      <w:r w:rsidRPr="005A33E9">
        <w:rPr>
          <w:rFonts w:ascii="Times New Roman" w:hAnsi="Times New Roman"/>
          <w:sz w:val="20"/>
          <w:szCs w:val="24"/>
        </w:rPr>
        <w:tab/>
        <w:t>Source: Winslow, 2014</w:t>
      </w:r>
    </w:p>
    <w:p w:rsidR="005D3B53" w:rsidRPr="005A33E9" w:rsidRDefault="005D3B53" w:rsidP="005A33E9">
      <w:pPr>
        <w:pStyle w:val="ListParagraph"/>
        <w:snapToGrid w:val="0"/>
        <w:spacing w:after="0" w:line="240" w:lineRule="auto"/>
        <w:ind w:left="0" w:firstLine="425"/>
        <w:jc w:val="both"/>
        <w:rPr>
          <w:rFonts w:ascii="Times New Roman" w:hAnsi="Times New Roman"/>
          <w:sz w:val="20"/>
          <w:szCs w:val="24"/>
        </w:rPr>
      </w:pPr>
    </w:p>
    <w:p w:rsidR="005D3B53" w:rsidRPr="005A33E9" w:rsidRDefault="005D3B53" w:rsidP="005A33E9">
      <w:pPr>
        <w:pStyle w:val="ListParagraph"/>
        <w:snapToGrid w:val="0"/>
        <w:spacing w:after="0" w:line="240" w:lineRule="auto"/>
        <w:ind w:left="0" w:firstLine="425"/>
        <w:jc w:val="both"/>
        <w:rPr>
          <w:rFonts w:ascii="Times New Roman" w:hAnsi="Times New Roman"/>
          <w:sz w:val="20"/>
          <w:szCs w:val="24"/>
        </w:rPr>
      </w:pPr>
    </w:p>
    <w:p w:rsidR="005D3B53" w:rsidRPr="005A33E9" w:rsidRDefault="007F27F7" w:rsidP="005A33E9">
      <w:pPr>
        <w:pStyle w:val="ListParagraph"/>
        <w:snapToGrid w:val="0"/>
        <w:spacing w:after="0" w:line="240" w:lineRule="auto"/>
        <w:ind w:left="0"/>
        <w:jc w:val="center"/>
        <w:rPr>
          <w:rFonts w:ascii="Times New Roman" w:hAnsi="Times New Roman"/>
          <w:sz w:val="20"/>
          <w:szCs w:val="17"/>
          <w:shd w:val="clear" w:color="auto" w:fill="FFFFFF"/>
        </w:rPr>
      </w:pPr>
      <w:r w:rsidRPr="007F27F7">
        <w:rPr>
          <w:rFonts w:ascii="Times New Roman" w:hAnsi="Times New Roman"/>
          <w:sz w:val="20"/>
          <w:szCs w:val="17"/>
          <w:shd w:val="clear" w:color="auto" w:fill="FFFFFF"/>
        </w:rPr>
        <w:lastRenderedPageBreak/>
        <w:pict>
          <v:shape id="_x0000_i1026" type="#_x0000_t75" style="width:368.75pt;height:247.95pt">
            <v:imagedata r:id="rId15" o:title="36610"/>
          </v:shape>
        </w:pict>
      </w:r>
    </w:p>
    <w:p w:rsidR="005D3B53" w:rsidRPr="005A33E9" w:rsidRDefault="005D3B53" w:rsidP="005A33E9">
      <w:pPr>
        <w:pStyle w:val="ListParagraph"/>
        <w:snapToGrid w:val="0"/>
        <w:spacing w:after="0" w:line="240" w:lineRule="auto"/>
        <w:ind w:left="0"/>
        <w:jc w:val="both"/>
        <w:rPr>
          <w:rFonts w:ascii="Times New Roman" w:hAnsi="Times New Roman"/>
          <w:sz w:val="20"/>
          <w:szCs w:val="24"/>
          <w:shd w:val="clear" w:color="auto" w:fill="FFFFFF"/>
        </w:rPr>
      </w:pPr>
      <w:r w:rsidRPr="005A33E9">
        <w:rPr>
          <w:rFonts w:ascii="Times New Roman" w:hAnsi="Times New Roman"/>
          <w:sz w:val="20"/>
          <w:szCs w:val="24"/>
          <w:shd w:val="clear" w:color="auto" w:fill="FFFFFF"/>
        </w:rPr>
        <w:t>Fig. 2:</w:t>
      </w:r>
      <w:r w:rsidRPr="005A33E9">
        <w:rPr>
          <w:rFonts w:ascii="Times New Roman" w:hAnsi="Times New Roman"/>
          <w:sz w:val="20"/>
          <w:szCs w:val="17"/>
          <w:shd w:val="clear" w:color="auto" w:fill="FFFFFF"/>
        </w:rPr>
        <w:t xml:space="preserve"> </w:t>
      </w:r>
      <w:r w:rsidRPr="005A33E9">
        <w:rPr>
          <w:rFonts w:ascii="Times New Roman" w:hAnsi="Times New Roman"/>
          <w:sz w:val="20"/>
          <w:szCs w:val="24"/>
          <w:shd w:val="clear" w:color="auto" w:fill="FFFFFF"/>
        </w:rPr>
        <w:t xml:space="preserve">Bone </w:t>
      </w:r>
      <w:proofErr w:type="gramStart"/>
      <w:r w:rsidRPr="005A33E9">
        <w:rPr>
          <w:rFonts w:ascii="Times New Roman" w:hAnsi="Times New Roman"/>
          <w:sz w:val="20"/>
          <w:szCs w:val="24"/>
          <w:shd w:val="clear" w:color="auto" w:fill="FFFFFF"/>
        </w:rPr>
        <w:t>marrow aspirate</w:t>
      </w:r>
      <w:proofErr w:type="gramEnd"/>
      <w:r w:rsidRPr="005A33E9">
        <w:rPr>
          <w:rFonts w:ascii="Times New Roman" w:hAnsi="Times New Roman"/>
          <w:sz w:val="20"/>
          <w:szCs w:val="24"/>
          <w:shd w:val="clear" w:color="auto" w:fill="FFFFFF"/>
        </w:rPr>
        <w:t xml:space="preserve"> demonstrating plasma cells of multiple myeloma. Note the blue cytoplasm, eccentric nucleus, and </w:t>
      </w:r>
      <w:proofErr w:type="spellStart"/>
      <w:r w:rsidRPr="005A33E9">
        <w:rPr>
          <w:rFonts w:ascii="Times New Roman" w:hAnsi="Times New Roman"/>
          <w:sz w:val="20"/>
          <w:szCs w:val="24"/>
          <w:shd w:val="clear" w:color="auto" w:fill="FFFFFF"/>
        </w:rPr>
        <w:t>perinuclear</w:t>
      </w:r>
      <w:proofErr w:type="spellEnd"/>
      <w:r w:rsidRPr="005A33E9">
        <w:rPr>
          <w:rFonts w:ascii="Times New Roman" w:hAnsi="Times New Roman"/>
          <w:sz w:val="20"/>
          <w:szCs w:val="24"/>
          <w:shd w:val="clear" w:color="auto" w:fill="FFFFFF"/>
        </w:rPr>
        <w:t xml:space="preserve"> pale zone (or halo).  Source: The American Society of Hematology, 2002.</w:t>
      </w:r>
    </w:p>
    <w:p w:rsidR="005D3B53" w:rsidRPr="005A33E9" w:rsidRDefault="005D3B53" w:rsidP="005A33E9">
      <w:pPr>
        <w:pStyle w:val="ListParagraph"/>
        <w:snapToGrid w:val="0"/>
        <w:spacing w:after="0" w:line="240" w:lineRule="auto"/>
        <w:ind w:left="0" w:firstLine="425"/>
        <w:jc w:val="both"/>
        <w:rPr>
          <w:rFonts w:ascii="Times New Roman" w:hAnsi="Times New Roman"/>
          <w:sz w:val="20"/>
          <w:szCs w:val="24"/>
          <w:shd w:val="clear" w:color="auto" w:fill="FFFFFF"/>
        </w:rPr>
      </w:pPr>
    </w:p>
    <w:p w:rsidR="005A33E9" w:rsidRDefault="005A33E9" w:rsidP="005A33E9">
      <w:pPr>
        <w:snapToGrid w:val="0"/>
        <w:spacing w:after="0" w:line="240" w:lineRule="auto"/>
        <w:ind w:firstLine="425"/>
        <w:jc w:val="both"/>
        <w:rPr>
          <w:rFonts w:ascii="Times New Roman" w:hAnsi="Times New Roman"/>
          <w:sz w:val="20"/>
          <w:szCs w:val="24"/>
        </w:rPr>
        <w:sectPr w:rsidR="005A33E9" w:rsidSect="0070394E">
          <w:type w:val="continuous"/>
          <w:pgSz w:w="12240" w:h="15840" w:code="1"/>
          <w:pgMar w:top="1440" w:right="1440" w:bottom="1440" w:left="1440" w:header="720" w:footer="720" w:gutter="0"/>
          <w:cols w:space="720"/>
          <w:docGrid w:linePitch="360"/>
        </w:sectPr>
      </w:pPr>
    </w:p>
    <w:p w:rsidR="0086311F" w:rsidRPr="005A33E9" w:rsidRDefault="0086311F" w:rsidP="005A33E9">
      <w:pPr>
        <w:snapToGrid w:val="0"/>
        <w:spacing w:after="0" w:line="240" w:lineRule="auto"/>
        <w:jc w:val="both"/>
        <w:rPr>
          <w:rFonts w:ascii="Times New Roman" w:hAnsi="Times New Roman"/>
          <w:b/>
          <w:sz w:val="20"/>
          <w:szCs w:val="24"/>
        </w:rPr>
      </w:pPr>
      <w:r w:rsidRPr="005A33E9">
        <w:rPr>
          <w:rFonts w:ascii="Times New Roman" w:hAnsi="Times New Roman"/>
          <w:b/>
          <w:sz w:val="20"/>
          <w:szCs w:val="24"/>
        </w:rPr>
        <w:lastRenderedPageBreak/>
        <w:t>Corresponding author:</w:t>
      </w:r>
    </w:p>
    <w:p w:rsidR="0086311F" w:rsidRPr="005A33E9" w:rsidRDefault="0086311F" w:rsidP="005A33E9">
      <w:pPr>
        <w:snapToGrid w:val="0"/>
        <w:spacing w:after="0" w:line="240" w:lineRule="auto"/>
        <w:jc w:val="both"/>
        <w:rPr>
          <w:rFonts w:ascii="Times New Roman" w:hAnsi="Times New Roman"/>
          <w:sz w:val="20"/>
          <w:szCs w:val="24"/>
        </w:rPr>
      </w:pPr>
      <w:proofErr w:type="spellStart"/>
      <w:r w:rsidRPr="005A33E9">
        <w:rPr>
          <w:rFonts w:ascii="Times New Roman" w:hAnsi="Times New Roman"/>
          <w:sz w:val="20"/>
          <w:szCs w:val="24"/>
        </w:rPr>
        <w:t>Idris</w:t>
      </w:r>
      <w:proofErr w:type="spellEnd"/>
      <w:r w:rsidRPr="005A33E9">
        <w:rPr>
          <w:rFonts w:ascii="Times New Roman" w:hAnsi="Times New Roman"/>
          <w:sz w:val="20"/>
          <w:szCs w:val="24"/>
        </w:rPr>
        <w:t xml:space="preserve"> </w:t>
      </w:r>
      <w:proofErr w:type="spellStart"/>
      <w:r w:rsidRPr="005A33E9">
        <w:rPr>
          <w:rFonts w:ascii="Times New Roman" w:hAnsi="Times New Roman"/>
          <w:sz w:val="20"/>
          <w:szCs w:val="24"/>
        </w:rPr>
        <w:t>Abdullahi</w:t>
      </w:r>
      <w:proofErr w:type="spellEnd"/>
      <w:r w:rsidRPr="005A33E9">
        <w:rPr>
          <w:rFonts w:ascii="Times New Roman" w:hAnsi="Times New Roman"/>
          <w:sz w:val="20"/>
          <w:szCs w:val="24"/>
        </w:rPr>
        <w:t xml:space="preserve"> </w:t>
      </w:r>
      <w:proofErr w:type="spellStart"/>
      <w:r w:rsidRPr="005A33E9">
        <w:rPr>
          <w:rFonts w:ascii="Times New Roman" w:hAnsi="Times New Roman"/>
          <w:sz w:val="20"/>
          <w:szCs w:val="24"/>
        </w:rPr>
        <w:t>Nasir</w:t>
      </w:r>
      <w:proofErr w:type="spellEnd"/>
    </w:p>
    <w:p w:rsidR="0086311F" w:rsidRPr="005A33E9" w:rsidRDefault="0086311F" w:rsidP="005A33E9">
      <w:pPr>
        <w:snapToGrid w:val="0"/>
        <w:spacing w:after="0" w:line="240" w:lineRule="auto"/>
        <w:jc w:val="both"/>
        <w:rPr>
          <w:rFonts w:ascii="Times New Roman" w:hAnsi="Times New Roman"/>
          <w:sz w:val="20"/>
          <w:szCs w:val="24"/>
          <w:lang w:val="en-GB"/>
        </w:rPr>
      </w:pPr>
      <w:r w:rsidRPr="005A33E9">
        <w:rPr>
          <w:rFonts w:ascii="Times New Roman" w:hAnsi="Times New Roman"/>
          <w:sz w:val="20"/>
          <w:szCs w:val="24"/>
          <w:lang w:val="en-GB"/>
        </w:rPr>
        <w:t>Department of Medical Laboratory Science</w:t>
      </w:r>
    </w:p>
    <w:p w:rsidR="0086311F" w:rsidRPr="005A33E9" w:rsidRDefault="0086311F" w:rsidP="005A33E9">
      <w:pPr>
        <w:snapToGrid w:val="0"/>
        <w:spacing w:after="0" w:line="240" w:lineRule="auto"/>
        <w:jc w:val="both"/>
        <w:rPr>
          <w:rFonts w:ascii="Times New Roman" w:hAnsi="Times New Roman"/>
          <w:sz w:val="20"/>
          <w:szCs w:val="24"/>
          <w:lang w:val="en-GB"/>
        </w:rPr>
      </w:pPr>
      <w:r w:rsidRPr="005A33E9">
        <w:rPr>
          <w:rFonts w:ascii="Times New Roman" w:hAnsi="Times New Roman"/>
          <w:sz w:val="20"/>
          <w:szCs w:val="24"/>
          <w:lang w:val="en-GB"/>
        </w:rPr>
        <w:t>University of Maiduguri</w:t>
      </w:r>
    </w:p>
    <w:p w:rsidR="0086311F" w:rsidRPr="005A33E9" w:rsidRDefault="0086311F" w:rsidP="005A33E9">
      <w:pPr>
        <w:snapToGrid w:val="0"/>
        <w:spacing w:after="0" w:line="240" w:lineRule="auto"/>
        <w:jc w:val="both"/>
        <w:rPr>
          <w:rFonts w:ascii="Times New Roman" w:hAnsi="Times New Roman"/>
          <w:sz w:val="20"/>
          <w:szCs w:val="24"/>
          <w:lang w:val="en-GB"/>
        </w:rPr>
      </w:pPr>
      <w:r w:rsidRPr="005A33E9">
        <w:rPr>
          <w:rFonts w:ascii="Times New Roman" w:hAnsi="Times New Roman"/>
          <w:sz w:val="20"/>
          <w:szCs w:val="24"/>
          <w:lang w:val="en-GB"/>
        </w:rPr>
        <w:t>PMB 1069 Maiduguri</w:t>
      </w:r>
    </w:p>
    <w:p w:rsidR="0086311F" w:rsidRPr="005A33E9" w:rsidRDefault="0086311F" w:rsidP="005A33E9">
      <w:pPr>
        <w:snapToGrid w:val="0"/>
        <w:spacing w:after="0" w:line="240" w:lineRule="auto"/>
        <w:jc w:val="both"/>
        <w:rPr>
          <w:rFonts w:ascii="Times New Roman" w:hAnsi="Times New Roman"/>
          <w:sz w:val="20"/>
          <w:szCs w:val="24"/>
        </w:rPr>
      </w:pPr>
      <w:proofErr w:type="spellStart"/>
      <w:r w:rsidRPr="005A33E9">
        <w:rPr>
          <w:rFonts w:ascii="Times New Roman" w:hAnsi="Times New Roman"/>
          <w:sz w:val="20"/>
          <w:szCs w:val="24"/>
          <w:lang w:val="en-GB"/>
        </w:rPr>
        <w:t>Borno</w:t>
      </w:r>
      <w:proofErr w:type="spellEnd"/>
      <w:r w:rsidRPr="005A33E9">
        <w:rPr>
          <w:rFonts w:ascii="Times New Roman" w:hAnsi="Times New Roman"/>
          <w:sz w:val="20"/>
          <w:szCs w:val="24"/>
          <w:lang w:val="en-GB"/>
        </w:rPr>
        <w:t xml:space="preserve"> State, Nigeria</w:t>
      </w:r>
    </w:p>
    <w:p w:rsidR="0086311F" w:rsidRPr="005A33E9" w:rsidRDefault="0086311F" w:rsidP="005A33E9">
      <w:pPr>
        <w:snapToGrid w:val="0"/>
        <w:spacing w:after="0" w:line="240" w:lineRule="auto"/>
        <w:jc w:val="both"/>
        <w:rPr>
          <w:rFonts w:ascii="Times New Roman" w:hAnsi="Times New Roman"/>
          <w:sz w:val="20"/>
          <w:szCs w:val="24"/>
          <w:lang w:eastAsia="zh-CN"/>
        </w:rPr>
      </w:pPr>
      <w:r w:rsidRPr="005A33E9">
        <w:rPr>
          <w:rFonts w:ascii="Times New Roman" w:hAnsi="Times New Roman"/>
          <w:sz w:val="20"/>
          <w:szCs w:val="24"/>
          <w:lang w:val="en-GB"/>
        </w:rPr>
        <w:t xml:space="preserve">Email: </w:t>
      </w:r>
      <w:hyperlink r:id="rId16" w:history="1">
        <w:r w:rsidR="00046D64" w:rsidRPr="004D29C8">
          <w:rPr>
            <w:rStyle w:val="Hyperlink"/>
            <w:rFonts w:ascii="Times New Roman" w:hAnsi="Times New Roman"/>
            <w:sz w:val="20"/>
            <w:szCs w:val="24"/>
            <w:lang w:val="en-GB"/>
          </w:rPr>
          <w:t>eedris888@yahoo.com</w:t>
        </w:r>
      </w:hyperlink>
      <w:r w:rsidR="00046D64">
        <w:rPr>
          <w:rFonts w:ascii="Times New Roman" w:hAnsi="Times New Roman" w:hint="eastAsia"/>
          <w:sz w:val="20"/>
          <w:szCs w:val="24"/>
          <w:lang w:val="en-GB" w:eastAsia="zh-CN"/>
        </w:rPr>
        <w:t xml:space="preserve"> </w:t>
      </w:r>
    </w:p>
    <w:p w:rsidR="0086311F" w:rsidRPr="005A33E9" w:rsidRDefault="0086311F" w:rsidP="005A33E9">
      <w:pPr>
        <w:snapToGrid w:val="0"/>
        <w:spacing w:after="0" w:line="240" w:lineRule="auto"/>
        <w:jc w:val="both"/>
        <w:rPr>
          <w:rFonts w:ascii="Times New Roman" w:hAnsi="Times New Roman"/>
          <w:b/>
          <w:sz w:val="20"/>
          <w:szCs w:val="24"/>
        </w:rPr>
      </w:pPr>
    </w:p>
    <w:p w:rsidR="005D3B53" w:rsidRPr="005A33E9" w:rsidRDefault="005D3B53" w:rsidP="005A33E9">
      <w:pPr>
        <w:snapToGrid w:val="0"/>
        <w:spacing w:after="0" w:line="240" w:lineRule="auto"/>
        <w:jc w:val="both"/>
        <w:rPr>
          <w:rFonts w:ascii="Times New Roman" w:hAnsi="Times New Roman"/>
          <w:b/>
          <w:sz w:val="20"/>
          <w:szCs w:val="24"/>
        </w:rPr>
      </w:pPr>
      <w:r w:rsidRPr="005A33E9">
        <w:rPr>
          <w:rFonts w:ascii="Times New Roman" w:hAnsi="Times New Roman"/>
          <w:b/>
          <w:sz w:val="20"/>
          <w:szCs w:val="24"/>
        </w:rPr>
        <w:t>References</w:t>
      </w:r>
    </w:p>
    <w:p w:rsidR="005D3B53" w:rsidRPr="005A33E9" w:rsidRDefault="005D3B53" w:rsidP="005A33E9">
      <w:pPr>
        <w:pStyle w:val="NormalWeb"/>
        <w:numPr>
          <w:ilvl w:val="0"/>
          <w:numId w:val="4"/>
        </w:numPr>
        <w:snapToGrid w:val="0"/>
        <w:spacing w:before="0" w:beforeAutospacing="0" w:after="0" w:afterAutospacing="0"/>
        <w:jc w:val="both"/>
        <w:rPr>
          <w:sz w:val="20"/>
        </w:rPr>
      </w:pPr>
      <w:proofErr w:type="spellStart"/>
      <w:r w:rsidRPr="005A33E9">
        <w:rPr>
          <w:sz w:val="20"/>
          <w:shd w:val="clear" w:color="auto" w:fill="FFFFFF"/>
        </w:rPr>
        <w:t>Ailawadhi</w:t>
      </w:r>
      <w:proofErr w:type="spellEnd"/>
      <w:r w:rsidR="00936CF3" w:rsidRPr="005A33E9">
        <w:rPr>
          <w:sz w:val="20"/>
          <w:shd w:val="clear" w:color="auto" w:fill="FFFFFF"/>
        </w:rPr>
        <w:t xml:space="preserve"> </w:t>
      </w:r>
      <w:r w:rsidRPr="005A33E9">
        <w:rPr>
          <w:sz w:val="20"/>
          <w:shd w:val="clear" w:color="auto" w:fill="FFFFFF"/>
        </w:rPr>
        <w:t xml:space="preserve">S, </w:t>
      </w:r>
      <w:proofErr w:type="spellStart"/>
      <w:r w:rsidRPr="005A33E9">
        <w:rPr>
          <w:sz w:val="20"/>
          <w:shd w:val="clear" w:color="auto" w:fill="FFFFFF"/>
        </w:rPr>
        <w:t>Aldoss</w:t>
      </w:r>
      <w:proofErr w:type="spellEnd"/>
      <w:r w:rsidR="00936CF3" w:rsidRPr="005A33E9">
        <w:rPr>
          <w:sz w:val="20"/>
          <w:shd w:val="clear" w:color="auto" w:fill="FFFFFF"/>
        </w:rPr>
        <w:t xml:space="preserve"> IT,  </w:t>
      </w:r>
      <w:r w:rsidRPr="005A33E9">
        <w:rPr>
          <w:sz w:val="20"/>
          <w:shd w:val="clear" w:color="auto" w:fill="FFFFFF"/>
        </w:rPr>
        <w:t>Yang</w:t>
      </w:r>
      <w:r w:rsidR="00936CF3" w:rsidRPr="005A33E9">
        <w:rPr>
          <w:sz w:val="20"/>
          <w:shd w:val="clear" w:color="auto" w:fill="FFFFFF"/>
        </w:rPr>
        <w:t xml:space="preserve"> D</w:t>
      </w:r>
      <w:r w:rsidRPr="005A33E9">
        <w:rPr>
          <w:sz w:val="20"/>
          <w:shd w:val="clear" w:color="auto" w:fill="FFFFFF"/>
        </w:rPr>
        <w:t xml:space="preserve">, </w:t>
      </w:r>
      <w:proofErr w:type="spellStart"/>
      <w:r w:rsidRPr="005A33E9">
        <w:rPr>
          <w:sz w:val="20"/>
          <w:shd w:val="clear" w:color="auto" w:fill="FFFFFF"/>
        </w:rPr>
        <w:t>Razavi</w:t>
      </w:r>
      <w:proofErr w:type="spellEnd"/>
      <w:r w:rsidR="00936CF3" w:rsidRPr="005A33E9">
        <w:rPr>
          <w:sz w:val="20"/>
          <w:shd w:val="clear" w:color="auto" w:fill="FFFFFF"/>
        </w:rPr>
        <w:t xml:space="preserve"> P</w:t>
      </w:r>
      <w:r w:rsidRPr="005A33E9">
        <w:rPr>
          <w:sz w:val="20"/>
          <w:shd w:val="clear" w:color="auto" w:fill="FFFFFF"/>
        </w:rPr>
        <w:t>, Cozen</w:t>
      </w:r>
      <w:r w:rsidR="00936CF3" w:rsidRPr="005A33E9">
        <w:rPr>
          <w:sz w:val="20"/>
          <w:shd w:val="clear" w:color="auto" w:fill="FFFFFF"/>
        </w:rPr>
        <w:t xml:space="preserve"> W</w:t>
      </w:r>
      <w:r w:rsidRPr="005A33E9">
        <w:rPr>
          <w:sz w:val="20"/>
          <w:shd w:val="clear" w:color="auto" w:fill="FFFFFF"/>
        </w:rPr>
        <w:t xml:space="preserve">, </w:t>
      </w:r>
      <w:proofErr w:type="spellStart"/>
      <w:r w:rsidRPr="005A33E9">
        <w:rPr>
          <w:sz w:val="20"/>
          <w:shd w:val="clear" w:color="auto" w:fill="FFFFFF"/>
        </w:rPr>
        <w:t>Sher</w:t>
      </w:r>
      <w:proofErr w:type="spellEnd"/>
      <w:r w:rsidR="00936CF3" w:rsidRPr="005A33E9">
        <w:rPr>
          <w:sz w:val="20"/>
          <w:shd w:val="clear" w:color="auto" w:fill="FFFFFF"/>
        </w:rPr>
        <w:t xml:space="preserve"> T</w:t>
      </w:r>
      <w:r w:rsidR="00745EAC" w:rsidRPr="005A33E9">
        <w:rPr>
          <w:sz w:val="20"/>
          <w:shd w:val="clear" w:color="auto" w:fill="FFFFFF"/>
        </w:rPr>
        <w:t xml:space="preserve">, et al. </w:t>
      </w:r>
      <w:r w:rsidRPr="005A33E9">
        <w:rPr>
          <w:sz w:val="20"/>
          <w:shd w:val="clear" w:color="auto" w:fill="FFFFFF"/>
        </w:rPr>
        <w:t>Outcome disparities in multiple myeloma: a SEER-based comparative analysis of ethnic subgroups.</w:t>
      </w:r>
      <w:r w:rsidRPr="005A33E9">
        <w:rPr>
          <w:rStyle w:val="apple-converted-space"/>
          <w:sz w:val="20"/>
          <w:shd w:val="clear" w:color="auto" w:fill="FFFFFF"/>
        </w:rPr>
        <w:t> </w:t>
      </w:r>
      <w:r w:rsidRPr="005A33E9">
        <w:rPr>
          <w:rStyle w:val="Emphasis"/>
          <w:i w:val="0"/>
          <w:sz w:val="20"/>
          <w:shd w:val="clear" w:color="auto" w:fill="FFFFFF"/>
        </w:rPr>
        <w:t xml:space="preserve">Br J </w:t>
      </w:r>
      <w:proofErr w:type="spellStart"/>
      <w:r w:rsidRPr="005A33E9">
        <w:rPr>
          <w:rStyle w:val="Emphasis"/>
          <w:i w:val="0"/>
          <w:sz w:val="20"/>
          <w:shd w:val="clear" w:color="auto" w:fill="FFFFFF"/>
        </w:rPr>
        <w:t>Haematol</w:t>
      </w:r>
      <w:proofErr w:type="spellEnd"/>
      <w:r w:rsidR="00745EAC" w:rsidRPr="005A33E9">
        <w:rPr>
          <w:rStyle w:val="Emphasis"/>
          <w:i w:val="0"/>
          <w:sz w:val="20"/>
          <w:shd w:val="clear" w:color="auto" w:fill="FFFFFF"/>
        </w:rPr>
        <w:t>. 2012; 8(2): 66-71</w:t>
      </w:r>
      <w:r w:rsidR="00046D64">
        <w:rPr>
          <w:rStyle w:val="Emphasis"/>
          <w:rFonts w:eastAsiaTheme="minorEastAsia" w:hint="eastAsia"/>
          <w:i w:val="0"/>
          <w:sz w:val="20"/>
          <w:shd w:val="clear" w:color="auto" w:fill="FFFFFF"/>
          <w:lang w:eastAsia="zh-CN"/>
        </w:rPr>
        <w:t>.</w:t>
      </w:r>
    </w:p>
    <w:p w:rsidR="005D3B53" w:rsidRPr="005A33E9" w:rsidRDefault="00936CF3" w:rsidP="005A33E9">
      <w:pPr>
        <w:pStyle w:val="ListParagraph"/>
        <w:numPr>
          <w:ilvl w:val="0"/>
          <w:numId w:val="4"/>
        </w:numPr>
        <w:snapToGrid w:val="0"/>
        <w:spacing w:after="0" w:line="240" w:lineRule="auto"/>
        <w:jc w:val="both"/>
        <w:rPr>
          <w:rFonts w:ascii="Times New Roman" w:hAnsi="Times New Roman"/>
          <w:sz w:val="20"/>
          <w:szCs w:val="24"/>
        </w:rPr>
      </w:pPr>
      <w:proofErr w:type="spellStart"/>
      <w:r w:rsidRPr="005A33E9">
        <w:rPr>
          <w:rFonts w:ascii="Times New Roman" w:hAnsi="Times New Roman"/>
          <w:sz w:val="20"/>
          <w:szCs w:val="24"/>
        </w:rPr>
        <w:t>Alao</w:t>
      </w:r>
      <w:proofErr w:type="spellEnd"/>
      <w:r w:rsidRPr="005A33E9">
        <w:rPr>
          <w:rFonts w:ascii="Times New Roman" w:hAnsi="Times New Roman"/>
          <w:sz w:val="20"/>
          <w:szCs w:val="24"/>
        </w:rPr>
        <w:t xml:space="preserve"> OO</w:t>
      </w:r>
      <w:r w:rsidR="005D3B53" w:rsidRPr="005A33E9">
        <w:rPr>
          <w:rFonts w:ascii="Times New Roman" w:hAnsi="Times New Roman"/>
          <w:sz w:val="20"/>
          <w:szCs w:val="24"/>
        </w:rPr>
        <w:t xml:space="preserve">, </w:t>
      </w:r>
      <w:proofErr w:type="spellStart"/>
      <w:r w:rsidRPr="005A33E9">
        <w:rPr>
          <w:rFonts w:ascii="Times New Roman" w:hAnsi="Times New Roman"/>
          <w:sz w:val="20"/>
          <w:szCs w:val="24"/>
        </w:rPr>
        <w:t>Bazuaye</w:t>
      </w:r>
      <w:proofErr w:type="spellEnd"/>
      <w:r w:rsidRPr="005A33E9">
        <w:rPr>
          <w:rFonts w:ascii="Times New Roman" w:hAnsi="Times New Roman"/>
          <w:sz w:val="20"/>
          <w:szCs w:val="24"/>
        </w:rPr>
        <w:t xml:space="preserve"> GN,</w:t>
      </w:r>
      <w:r w:rsidR="005D3B53" w:rsidRPr="005A33E9">
        <w:rPr>
          <w:rFonts w:ascii="Times New Roman" w:hAnsi="Times New Roman"/>
          <w:sz w:val="20"/>
          <w:szCs w:val="24"/>
        </w:rPr>
        <w:t xml:space="preserve"> </w:t>
      </w:r>
      <w:proofErr w:type="spellStart"/>
      <w:r w:rsidR="005D3B53" w:rsidRPr="005A33E9">
        <w:rPr>
          <w:rFonts w:ascii="Times New Roman" w:hAnsi="Times New Roman"/>
          <w:sz w:val="20"/>
          <w:szCs w:val="24"/>
        </w:rPr>
        <w:t>Halim</w:t>
      </w:r>
      <w:proofErr w:type="spellEnd"/>
      <w:r w:rsidRPr="005A33E9">
        <w:rPr>
          <w:rFonts w:ascii="Times New Roman" w:hAnsi="Times New Roman"/>
          <w:sz w:val="20"/>
          <w:szCs w:val="24"/>
        </w:rPr>
        <w:t xml:space="preserve"> NK</w:t>
      </w:r>
      <w:r w:rsidR="005D3B53" w:rsidRPr="005A33E9">
        <w:rPr>
          <w:rFonts w:ascii="Times New Roman" w:hAnsi="Times New Roman"/>
          <w:sz w:val="20"/>
          <w:szCs w:val="24"/>
        </w:rPr>
        <w:t xml:space="preserve">, </w:t>
      </w:r>
      <w:proofErr w:type="spellStart"/>
      <w:r w:rsidR="005D3B53" w:rsidRPr="005A33E9">
        <w:rPr>
          <w:rFonts w:ascii="Times New Roman" w:hAnsi="Times New Roman"/>
          <w:sz w:val="20"/>
          <w:szCs w:val="24"/>
        </w:rPr>
        <w:t>Omoti</w:t>
      </w:r>
      <w:proofErr w:type="spellEnd"/>
      <w:r w:rsidRPr="005A33E9">
        <w:rPr>
          <w:rFonts w:ascii="Times New Roman" w:hAnsi="Times New Roman"/>
          <w:sz w:val="20"/>
          <w:szCs w:val="24"/>
        </w:rPr>
        <w:t xml:space="preserve"> CE</w:t>
      </w:r>
      <w:r w:rsidR="005D3B53" w:rsidRPr="005A33E9">
        <w:rPr>
          <w:rFonts w:ascii="Times New Roman" w:hAnsi="Times New Roman"/>
          <w:sz w:val="20"/>
          <w:szCs w:val="24"/>
        </w:rPr>
        <w:t xml:space="preserve">. The epidemiology of Hematological malignancies at the University of Benin Teaching Hospital: A tern-year Retrospective Study. </w:t>
      </w:r>
      <w:proofErr w:type="spellStart"/>
      <w:r w:rsidR="005D3B53" w:rsidRPr="005A33E9">
        <w:rPr>
          <w:rFonts w:ascii="Times New Roman" w:hAnsi="Times New Roman"/>
          <w:sz w:val="20"/>
          <w:szCs w:val="24"/>
        </w:rPr>
        <w:t>Int</w:t>
      </w:r>
      <w:proofErr w:type="spellEnd"/>
      <w:r w:rsidR="005D3B53" w:rsidRPr="005A33E9">
        <w:rPr>
          <w:rFonts w:ascii="Times New Roman" w:hAnsi="Times New Roman"/>
          <w:sz w:val="20"/>
          <w:szCs w:val="24"/>
        </w:rPr>
        <w:t xml:space="preserve"> J </w:t>
      </w:r>
      <w:proofErr w:type="spellStart"/>
      <w:r w:rsidR="005D3B53" w:rsidRPr="005A33E9">
        <w:rPr>
          <w:rFonts w:ascii="Times New Roman" w:hAnsi="Times New Roman"/>
          <w:sz w:val="20"/>
          <w:szCs w:val="24"/>
        </w:rPr>
        <w:t>epidemiol</w:t>
      </w:r>
      <w:proofErr w:type="spellEnd"/>
      <w:r w:rsidR="005D3B53" w:rsidRPr="005A33E9">
        <w:rPr>
          <w:rFonts w:ascii="Times New Roman" w:hAnsi="Times New Roman"/>
          <w:sz w:val="20"/>
          <w:szCs w:val="24"/>
        </w:rPr>
        <w:t>.</w:t>
      </w:r>
      <w:r w:rsidR="0095158A" w:rsidRPr="005A33E9">
        <w:rPr>
          <w:rFonts w:ascii="Times New Roman" w:hAnsi="Times New Roman"/>
          <w:sz w:val="20"/>
          <w:szCs w:val="24"/>
        </w:rPr>
        <w:t xml:space="preserve"> 2010;</w:t>
      </w:r>
      <w:r w:rsidR="005D3B53" w:rsidRPr="005A33E9">
        <w:rPr>
          <w:rFonts w:ascii="Times New Roman" w:hAnsi="Times New Roman"/>
          <w:sz w:val="20"/>
          <w:szCs w:val="24"/>
        </w:rPr>
        <w:t xml:space="preserve"> 9 (2) 34-45</w:t>
      </w:r>
      <w:r w:rsidR="00046D64">
        <w:rPr>
          <w:rFonts w:ascii="Times New Roman" w:hAnsi="Times New Roman" w:hint="eastAsia"/>
          <w:sz w:val="20"/>
          <w:szCs w:val="24"/>
          <w:lang w:eastAsia="zh-CN"/>
        </w:rPr>
        <w:t>.</w:t>
      </w:r>
    </w:p>
    <w:p w:rsidR="005D3B53" w:rsidRPr="005A33E9" w:rsidRDefault="005D3B53" w:rsidP="005A33E9">
      <w:pPr>
        <w:numPr>
          <w:ilvl w:val="0"/>
          <w:numId w:val="4"/>
        </w:numPr>
        <w:shd w:val="clear" w:color="auto" w:fill="FFFFFF"/>
        <w:snapToGrid w:val="0"/>
        <w:spacing w:after="0" w:line="240" w:lineRule="auto"/>
        <w:jc w:val="both"/>
        <w:textAlignment w:val="baseline"/>
        <w:rPr>
          <w:rFonts w:ascii="Times New Roman" w:eastAsia="Times New Roman" w:hAnsi="Times New Roman"/>
          <w:sz w:val="20"/>
          <w:szCs w:val="24"/>
        </w:rPr>
      </w:pPr>
      <w:proofErr w:type="spellStart"/>
      <w:r w:rsidRPr="005A33E9">
        <w:rPr>
          <w:rFonts w:ascii="Times New Roman" w:eastAsia="Times New Roman" w:hAnsi="Times New Roman"/>
          <w:sz w:val="20"/>
          <w:szCs w:val="24"/>
          <w:bdr w:val="none" w:sz="0" w:space="0" w:color="auto" w:frame="1"/>
        </w:rPr>
        <w:t>Ferlay</w:t>
      </w:r>
      <w:proofErr w:type="spellEnd"/>
      <w:r w:rsidR="00936CF3" w:rsidRPr="005A33E9">
        <w:rPr>
          <w:rFonts w:ascii="Times New Roman" w:eastAsia="Times New Roman" w:hAnsi="Times New Roman"/>
          <w:sz w:val="20"/>
          <w:szCs w:val="24"/>
          <w:bdr w:val="none" w:sz="0" w:space="0" w:color="auto" w:frame="1"/>
        </w:rPr>
        <w:t xml:space="preserve"> </w:t>
      </w:r>
      <w:r w:rsidRPr="005A33E9">
        <w:rPr>
          <w:rFonts w:ascii="Times New Roman" w:eastAsia="Times New Roman" w:hAnsi="Times New Roman"/>
          <w:sz w:val="20"/>
          <w:szCs w:val="24"/>
          <w:bdr w:val="none" w:sz="0" w:space="0" w:color="auto" w:frame="1"/>
        </w:rPr>
        <w:t>J</w:t>
      </w:r>
      <w:r w:rsidRPr="005A33E9">
        <w:rPr>
          <w:rFonts w:ascii="Times New Roman" w:eastAsia="Times New Roman" w:hAnsi="Times New Roman"/>
          <w:sz w:val="20"/>
          <w:szCs w:val="24"/>
        </w:rPr>
        <w:t xml:space="preserve">, </w:t>
      </w:r>
      <w:r w:rsidRPr="005A33E9">
        <w:rPr>
          <w:rFonts w:ascii="Times New Roman" w:eastAsia="Times New Roman" w:hAnsi="Times New Roman"/>
          <w:sz w:val="20"/>
          <w:szCs w:val="24"/>
          <w:bdr w:val="none" w:sz="0" w:space="0" w:color="auto" w:frame="1"/>
        </w:rPr>
        <w:t>Shin</w:t>
      </w:r>
      <w:r w:rsidR="00936CF3" w:rsidRPr="005A33E9">
        <w:rPr>
          <w:rFonts w:ascii="Times New Roman" w:eastAsia="Times New Roman" w:hAnsi="Times New Roman"/>
          <w:sz w:val="20"/>
          <w:szCs w:val="24"/>
          <w:bdr w:val="none" w:sz="0" w:space="0" w:color="auto" w:frame="1"/>
        </w:rPr>
        <w:t xml:space="preserve"> </w:t>
      </w:r>
      <w:r w:rsidR="00936CF3" w:rsidRPr="005A33E9">
        <w:rPr>
          <w:rFonts w:ascii="Times New Roman" w:eastAsia="Times New Roman" w:hAnsi="Times New Roman"/>
          <w:sz w:val="20"/>
          <w:szCs w:val="24"/>
        </w:rPr>
        <w:t>HR.</w:t>
      </w:r>
      <w:r w:rsidRPr="005A33E9">
        <w:rPr>
          <w:rFonts w:ascii="Times New Roman" w:eastAsia="Times New Roman" w:hAnsi="Times New Roman"/>
          <w:sz w:val="20"/>
          <w:szCs w:val="24"/>
          <w:bdr w:val="none" w:sz="0" w:space="0" w:color="auto" w:frame="1"/>
        </w:rPr>
        <w:t>, Bray</w:t>
      </w:r>
      <w:r w:rsidR="00936CF3" w:rsidRPr="005A33E9">
        <w:rPr>
          <w:rFonts w:ascii="Times New Roman" w:eastAsia="Times New Roman" w:hAnsi="Times New Roman"/>
          <w:sz w:val="20"/>
          <w:szCs w:val="24"/>
          <w:bdr w:val="none" w:sz="0" w:space="0" w:color="auto" w:frame="1"/>
        </w:rPr>
        <w:t xml:space="preserve"> F, </w:t>
      </w:r>
      <w:r w:rsidRPr="005A33E9">
        <w:rPr>
          <w:rFonts w:ascii="Times New Roman" w:eastAsia="Times New Roman" w:hAnsi="Times New Roman"/>
          <w:sz w:val="20"/>
          <w:szCs w:val="24"/>
          <w:bdr w:val="none" w:sz="0" w:space="0" w:color="auto" w:frame="1"/>
        </w:rPr>
        <w:t>Forman</w:t>
      </w:r>
      <w:r w:rsidR="00936CF3" w:rsidRPr="005A33E9">
        <w:rPr>
          <w:rFonts w:ascii="Times New Roman" w:eastAsia="Times New Roman" w:hAnsi="Times New Roman"/>
          <w:sz w:val="20"/>
          <w:szCs w:val="24"/>
          <w:bdr w:val="none" w:sz="0" w:space="0" w:color="auto" w:frame="1"/>
        </w:rPr>
        <w:t xml:space="preserve"> D</w:t>
      </w:r>
      <w:r w:rsidRPr="005A33E9">
        <w:rPr>
          <w:rFonts w:ascii="Times New Roman" w:eastAsia="Times New Roman" w:hAnsi="Times New Roman"/>
          <w:sz w:val="20"/>
          <w:szCs w:val="24"/>
          <w:bdr w:val="none" w:sz="0" w:space="0" w:color="auto" w:frame="1"/>
        </w:rPr>
        <w:t xml:space="preserve">, </w:t>
      </w:r>
      <w:proofErr w:type="spellStart"/>
      <w:r w:rsidRPr="005A33E9">
        <w:rPr>
          <w:rFonts w:ascii="Times New Roman" w:eastAsia="Times New Roman" w:hAnsi="Times New Roman"/>
          <w:sz w:val="20"/>
          <w:szCs w:val="24"/>
          <w:bdr w:val="none" w:sz="0" w:space="0" w:color="auto" w:frame="1"/>
        </w:rPr>
        <w:t>Mathers</w:t>
      </w:r>
      <w:proofErr w:type="spellEnd"/>
      <w:r w:rsidR="00936CF3" w:rsidRPr="005A33E9">
        <w:rPr>
          <w:rFonts w:ascii="Times New Roman" w:eastAsia="Times New Roman" w:hAnsi="Times New Roman"/>
          <w:sz w:val="20"/>
          <w:szCs w:val="24"/>
          <w:bdr w:val="none" w:sz="0" w:space="0" w:color="auto" w:frame="1"/>
        </w:rPr>
        <w:t xml:space="preserve"> C, </w:t>
      </w:r>
      <w:proofErr w:type="spellStart"/>
      <w:r w:rsidRPr="005A33E9">
        <w:rPr>
          <w:rFonts w:ascii="Times New Roman" w:eastAsia="Times New Roman" w:hAnsi="Times New Roman"/>
          <w:sz w:val="20"/>
          <w:szCs w:val="24"/>
          <w:bdr w:val="none" w:sz="0" w:space="0" w:color="auto" w:frame="1"/>
        </w:rPr>
        <w:t>Parkin</w:t>
      </w:r>
      <w:proofErr w:type="spellEnd"/>
      <w:r w:rsidR="00936CF3" w:rsidRPr="005A33E9">
        <w:rPr>
          <w:rFonts w:ascii="Times New Roman" w:eastAsia="Times New Roman" w:hAnsi="Times New Roman"/>
          <w:sz w:val="20"/>
          <w:szCs w:val="24"/>
          <w:bdr w:val="none" w:sz="0" w:space="0" w:color="auto" w:frame="1"/>
        </w:rPr>
        <w:t xml:space="preserve"> D</w:t>
      </w:r>
      <w:r w:rsidR="0095158A" w:rsidRPr="005A33E9">
        <w:rPr>
          <w:rFonts w:ascii="Times New Roman" w:eastAsia="Times New Roman" w:hAnsi="Times New Roman"/>
          <w:sz w:val="20"/>
          <w:szCs w:val="24"/>
          <w:bdr w:val="none" w:sz="0" w:space="0" w:color="auto" w:frame="1"/>
        </w:rPr>
        <w:t xml:space="preserve">. </w:t>
      </w:r>
      <w:r w:rsidRPr="005A33E9">
        <w:rPr>
          <w:rFonts w:ascii="Times New Roman" w:hAnsi="Times New Roman"/>
          <w:sz w:val="20"/>
          <w:szCs w:val="24"/>
          <w:bdr w:val="none" w:sz="0" w:space="0" w:color="auto" w:frame="1"/>
          <w:shd w:val="clear" w:color="auto" w:fill="FFFFFF"/>
        </w:rPr>
        <w:t xml:space="preserve">GLOBOCANv1.2, Cancer Incidence and Mortality Worldwide: IARC </w:t>
      </w:r>
      <w:proofErr w:type="spellStart"/>
      <w:r w:rsidRPr="005A33E9">
        <w:rPr>
          <w:rFonts w:ascii="Times New Roman" w:hAnsi="Times New Roman"/>
          <w:sz w:val="20"/>
          <w:szCs w:val="24"/>
          <w:bdr w:val="none" w:sz="0" w:space="0" w:color="auto" w:frame="1"/>
          <w:shd w:val="clear" w:color="auto" w:fill="FFFFFF"/>
        </w:rPr>
        <w:t>CancerBase</w:t>
      </w:r>
      <w:proofErr w:type="spellEnd"/>
      <w:r w:rsidRPr="005A33E9">
        <w:rPr>
          <w:rFonts w:ascii="Times New Roman" w:hAnsi="Times New Roman"/>
          <w:sz w:val="20"/>
          <w:szCs w:val="24"/>
          <w:bdr w:val="none" w:sz="0" w:space="0" w:color="auto" w:frame="1"/>
          <w:shd w:val="clear" w:color="auto" w:fill="FFFFFF"/>
        </w:rPr>
        <w:t xml:space="preserve"> No. 10.</w:t>
      </w:r>
      <w:r w:rsidR="0095158A" w:rsidRPr="005A33E9">
        <w:rPr>
          <w:rFonts w:ascii="Times New Roman" w:hAnsi="Times New Roman"/>
          <w:sz w:val="20"/>
          <w:szCs w:val="24"/>
          <w:bdr w:val="none" w:sz="0" w:space="0" w:color="auto" w:frame="1"/>
          <w:shd w:val="clear" w:color="auto" w:fill="FFFFFF"/>
        </w:rPr>
        <w:t xml:space="preserve"> 2008. </w:t>
      </w:r>
      <w:r w:rsidRPr="005A33E9">
        <w:rPr>
          <w:rFonts w:ascii="Times New Roman" w:hAnsi="Times New Roman"/>
          <w:sz w:val="20"/>
          <w:szCs w:val="24"/>
          <w:bdr w:val="none" w:sz="0" w:space="0" w:color="auto" w:frame="1"/>
          <w:shd w:val="clear" w:color="auto" w:fill="FFFFFF"/>
        </w:rPr>
        <w:t>[Accessed October 2, 2015].</w:t>
      </w:r>
      <w:r w:rsidR="00046D64">
        <w:rPr>
          <w:rFonts w:ascii="Times New Roman" w:hAnsi="Times New Roman" w:hint="eastAsia"/>
          <w:sz w:val="20"/>
          <w:szCs w:val="24"/>
          <w:bdr w:val="none" w:sz="0" w:space="0" w:color="auto" w:frame="1"/>
          <w:shd w:val="clear" w:color="auto" w:fill="FFFFFF"/>
          <w:lang w:eastAsia="zh-CN"/>
        </w:rPr>
        <w:t xml:space="preserve"> </w:t>
      </w:r>
      <w:hyperlink r:id="rId17" w:history="1">
        <w:r w:rsidRPr="005A33E9">
          <w:rPr>
            <w:rFonts w:ascii="Times New Roman" w:hAnsi="Times New Roman"/>
            <w:sz w:val="20"/>
            <w:szCs w:val="24"/>
            <w:u w:val="single"/>
            <w:bdr w:val="none" w:sz="0" w:space="0" w:color="auto" w:frame="1"/>
            <w:shd w:val="clear" w:color="auto" w:fill="FFFFFF"/>
          </w:rPr>
          <w:t>http://globocan.iarc.fr</w:t>
        </w:r>
      </w:hyperlink>
      <w:r w:rsidRPr="005A33E9">
        <w:rPr>
          <w:rFonts w:ascii="Times New Roman" w:hAnsi="Times New Roman"/>
          <w:sz w:val="20"/>
          <w:szCs w:val="24"/>
          <w:bdr w:val="none" w:sz="0" w:space="0" w:color="auto" w:frame="1"/>
          <w:shd w:val="clear" w:color="auto" w:fill="FFFFFF"/>
        </w:rPr>
        <w:t>.</w:t>
      </w:r>
    </w:p>
    <w:p w:rsidR="005D3B53" w:rsidRPr="005A33E9" w:rsidRDefault="005D3B53" w:rsidP="005A33E9">
      <w:pPr>
        <w:pStyle w:val="NormalWeb"/>
        <w:numPr>
          <w:ilvl w:val="0"/>
          <w:numId w:val="4"/>
        </w:numPr>
        <w:snapToGrid w:val="0"/>
        <w:spacing w:before="0" w:beforeAutospacing="0" w:after="0" w:afterAutospacing="0"/>
        <w:jc w:val="both"/>
        <w:rPr>
          <w:sz w:val="20"/>
        </w:rPr>
      </w:pPr>
      <w:proofErr w:type="spellStart"/>
      <w:r w:rsidRPr="005A33E9">
        <w:rPr>
          <w:sz w:val="20"/>
        </w:rPr>
        <w:t>Gopal</w:t>
      </w:r>
      <w:proofErr w:type="spellEnd"/>
      <w:r w:rsidRPr="005A33E9">
        <w:rPr>
          <w:sz w:val="20"/>
        </w:rPr>
        <w:t xml:space="preserve"> S, Wood AW, Lee SJ, Shea TC, </w:t>
      </w:r>
      <w:proofErr w:type="spellStart"/>
      <w:r w:rsidRPr="005A33E9">
        <w:rPr>
          <w:sz w:val="20"/>
        </w:rPr>
        <w:t>Naresh</w:t>
      </w:r>
      <w:proofErr w:type="spellEnd"/>
      <w:r w:rsidRPr="005A33E9">
        <w:rPr>
          <w:sz w:val="20"/>
        </w:rPr>
        <w:t xml:space="preserve"> KN, </w:t>
      </w:r>
      <w:proofErr w:type="spellStart"/>
      <w:r w:rsidRPr="005A33E9">
        <w:rPr>
          <w:sz w:val="20"/>
        </w:rPr>
        <w:t>Kazembe</w:t>
      </w:r>
      <w:proofErr w:type="spellEnd"/>
      <w:r w:rsidR="006B434D" w:rsidRPr="005A33E9">
        <w:rPr>
          <w:sz w:val="20"/>
        </w:rPr>
        <w:t xml:space="preserve"> G</w:t>
      </w:r>
      <w:r w:rsidR="0095158A" w:rsidRPr="005A33E9">
        <w:rPr>
          <w:sz w:val="20"/>
        </w:rPr>
        <w:t xml:space="preserve">. </w:t>
      </w:r>
      <w:r w:rsidRPr="005A33E9">
        <w:rPr>
          <w:sz w:val="20"/>
        </w:rPr>
        <w:t xml:space="preserve">Meeting the challenge of hematologic malignancies in sub-Saharan Africa. Blood. </w:t>
      </w:r>
      <w:r w:rsidR="0095158A" w:rsidRPr="005A33E9">
        <w:rPr>
          <w:sz w:val="20"/>
        </w:rPr>
        <w:t xml:space="preserve">2012; </w:t>
      </w:r>
      <w:r w:rsidRPr="005A33E9">
        <w:rPr>
          <w:sz w:val="20"/>
        </w:rPr>
        <w:t>119(22):5078-5087</w:t>
      </w:r>
      <w:r w:rsidR="00046D64">
        <w:rPr>
          <w:rFonts w:eastAsiaTheme="minorEastAsia" w:hint="eastAsia"/>
          <w:sz w:val="20"/>
          <w:lang w:eastAsia="zh-CN"/>
        </w:rPr>
        <w:t>.</w:t>
      </w:r>
    </w:p>
    <w:p w:rsidR="005D3B53" w:rsidRPr="005A33E9" w:rsidRDefault="006B434D" w:rsidP="005A33E9">
      <w:pPr>
        <w:pStyle w:val="ListParagraph"/>
        <w:numPr>
          <w:ilvl w:val="0"/>
          <w:numId w:val="4"/>
        </w:numPr>
        <w:snapToGrid w:val="0"/>
        <w:spacing w:after="0" w:line="240" w:lineRule="auto"/>
        <w:jc w:val="both"/>
        <w:rPr>
          <w:rFonts w:ascii="Times New Roman" w:hAnsi="Times New Roman"/>
          <w:sz w:val="20"/>
          <w:szCs w:val="24"/>
        </w:rPr>
      </w:pPr>
      <w:proofErr w:type="spellStart"/>
      <w:r w:rsidRPr="005A33E9">
        <w:rPr>
          <w:rFonts w:ascii="Times New Roman" w:hAnsi="Times New Roman"/>
          <w:sz w:val="20"/>
          <w:szCs w:val="24"/>
        </w:rPr>
        <w:t>Katzmann</w:t>
      </w:r>
      <w:proofErr w:type="spellEnd"/>
      <w:r w:rsidRPr="005A33E9">
        <w:rPr>
          <w:rFonts w:ascii="Times New Roman" w:hAnsi="Times New Roman"/>
          <w:sz w:val="20"/>
          <w:szCs w:val="24"/>
        </w:rPr>
        <w:t xml:space="preserve"> JA</w:t>
      </w:r>
      <w:r w:rsidR="005D3B53" w:rsidRPr="005A33E9">
        <w:rPr>
          <w:rFonts w:ascii="Times New Roman" w:hAnsi="Times New Roman"/>
          <w:sz w:val="20"/>
          <w:szCs w:val="24"/>
        </w:rPr>
        <w:t xml:space="preserve">, </w:t>
      </w:r>
      <w:proofErr w:type="spellStart"/>
      <w:r w:rsidRPr="005A33E9">
        <w:rPr>
          <w:rFonts w:ascii="Times New Roman" w:hAnsi="Times New Roman"/>
          <w:sz w:val="20"/>
          <w:szCs w:val="24"/>
        </w:rPr>
        <w:t>Dispenzieri</w:t>
      </w:r>
      <w:proofErr w:type="spellEnd"/>
      <w:r w:rsidRPr="005A33E9">
        <w:rPr>
          <w:rFonts w:ascii="Times New Roman" w:hAnsi="Times New Roman"/>
          <w:sz w:val="20"/>
          <w:szCs w:val="24"/>
        </w:rPr>
        <w:t xml:space="preserve"> A,</w:t>
      </w:r>
      <w:r w:rsidR="005D3B53" w:rsidRPr="005A33E9">
        <w:rPr>
          <w:rFonts w:ascii="Times New Roman" w:hAnsi="Times New Roman"/>
          <w:sz w:val="20"/>
          <w:szCs w:val="24"/>
        </w:rPr>
        <w:t xml:space="preserve"> Kyle</w:t>
      </w:r>
      <w:r w:rsidRPr="005A33E9">
        <w:rPr>
          <w:rFonts w:ascii="Times New Roman" w:hAnsi="Times New Roman"/>
          <w:sz w:val="20"/>
          <w:szCs w:val="24"/>
        </w:rPr>
        <w:t xml:space="preserve"> R</w:t>
      </w:r>
      <w:r w:rsidR="005D3B53" w:rsidRPr="005A33E9">
        <w:rPr>
          <w:rFonts w:ascii="Times New Roman" w:hAnsi="Times New Roman"/>
          <w:sz w:val="20"/>
          <w:szCs w:val="24"/>
        </w:rPr>
        <w:t xml:space="preserve">, Elimination of the need for urine studies in the screening algorithm for monoclonal </w:t>
      </w:r>
      <w:proofErr w:type="spellStart"/>
      <w:r w:rsidR="005D3B53" w:rsidRPr="005A33E9">
        <w:rPr>
          <w:rFonts w:ascii="Times New Roman" w:hAnsi="Times New Roman"/>
          <w:sz w:val="20"/>
          <w:szCs w:val="24"/>
        </w:rPr>
        <w:t>gammopathies</w:t>
      </w:r>
      <w:proofErr w:type="spellEnd"/>
      <w:r w:rsidR="005D3B53" w:rsidRPr="005A33E9">
        <w:rPr>
          <w:rFonts w:ascii="Times New Roman" w:hAnsi="Times New Roman"/>
          <w:sz w:val="20"/>
          <w:szCs w:val="24"/>
        </w:rPr>
        <w:t xml:space="preserve"> by using </w:t>
      </w:r>
      <w:r w:rsidR="005D3B53" w:rsidRPr="005A33E9">
        <w:rPr>
          <w:rFonts w:ascii="Times New Roman" w:hAnsi="Times New Roman"/>
          <w:sz w:val="20"/>
          <w:szCs w:val="24"/>
        </w:rPr>
        <w:lastRenderedPageBreak/>
        <w:t xml:space="preserve">serum </w:t>
      </w:r>
      <w:proofErr w:type="spellStart"/>
      <w:r w:rsidR="005D3B53" w:rsidRPr="005A33E9">
        <w:rPr>
          <w:rFonts w:ascii="Times New Roman" w:hAnsi="Times New Roman"/>
          <w:sz w:val="20"/>
          <w:szCs w:val="24"/>
        </w:rPr>
        <w:t>immunofixation</w:t>
      </w:r>
      <w:proofErr w:type="spellEnd"/>
      <w:r w:rsidR="005D3B53" w:rsidRPr="005A33E9">
        <w:rPr>
          <w:rFonts w:ascii="Times New Roman" w:hAnsi="Times New Roman"/>
          <w:sz w:val="20"/>
          <w:szCs w:val="24"/>
        </w:rPr>
        <w:t xml:space="preserve"> and free lig</w:t>
      </w:r>
      <w:r w:rsidR="0095158A" w:rsidRPr="005A33E9">
        <w:rPr>
          <w:rFonts w:ascii="Times New Roman" w:hAnsi="Times New Roman"/>
          <w:sz w:val="20"/>
          <w:szCs w:val="24"/>
        </w:rPr>
        <w:t xml:space="preserve">ht chain assays. Mayo </w:t>
      </w:r>
      <w:proofErr w:type="spellStart"/>
      <w:r w:rsidR="0095158A" w:rsidRPr="005A33E9">
        <w:rPr>
          <w:rFonts w:ascii="Times New Roman" w:hAnsi="Times New Roman"/>
          <w:sz w:val="20"/>
          <w:szCs w:val="24"/>
        </w:rPr>
        <w:t>Clin</w:t>
      </w:r>
      <w:proofErr w:type="spellEnd"/>
      <w:r w:rsidR="0095158A" w:rsidRPr="005A33E9">
        <w:rPr>
          <w:rFonts w:ascii="Times New Roman" w:hAnsi="Times New Roman"/>
          <w:sz w:val="20"/>
          <w:szCs w:val="24"/>
        </w:rPr>
        <w:t xml:space="preserve"> Proc. 2006; </w:t>
      </w:r>
      <w:r w:rsidR="005D3B53" w:rsidRPr="005A33E9">
        <w:rPr>
          <w:rFonts w:ascii="Times New Roman" w:hAnsi="Times New Roman"/>
          <w:sz w:val="20"/>
          <w:szCs w:val="24"/>
        </w:rPr>
        <w:t>81: 1575–1578</w:t>
      </w:r>
      <w:r w:rsidR="00046D64">
        <w:rPr>
          <w:rFonts w:ascii="Times New Roman" w:hAnsi="Times New Roman" w:hint="eastAsia"/>
          <w:sz w:val="20"/>
          <w:szCs w:val="24"/>
          <w:lang w:eastAsia="zh-CN"/>
        </w:rPr>
        <w:t>.</w:t>
      </w:r>
    </w:p>
    <w:p w:rsidR="005D3B53" w:rsidRPr="005A33E9" w:rsidRDefault="006B434D" w:rsidP="005A33E9">
      <w:pPr>
        <w:numPr>
          <w:ilvl w:val="0"/>
          <w:numId w:val="4"/>
        </w:numPr>
        <w:snapToGrid w:val="0"/>
        <w:spacing w:after="0" w:line="240" w:lineRule="auto"/>
        <w:jc w:val="both"/>
        <w:rPr>
          <w:rFonts w:ascii="Times New Roman" w:hAnsi="Times New Roman"/>
          <w:sz w:val="20"/>
          <w:szCs w:val="24"/>
        </w:rPr>
      </w:pPr>
      <w:r w:rsidRPr="005A33E9">
        <w:rPr>
          <w:rFonts w:ascii="Times New Roman" w:hAnsi="Times New Roman"/>
          <w:sz w:val="20"/>
          <w:szCs w:val="24"/>
        </w:rPr>
        <w:t>Kim K,</w:t>
      </w:r>
      <w:r w:rsidR="005D3B53" w:rsidRPr="005A33E9">
        <w:rPr>
          <w:rFonts w:ascii="Times New Roman" w:hAnsi="Times New Roman"/>
          <w:sz w:val="20"/>
          <w:szCs w:val="24"/>
        </w:rPr>
        <w:t xml:space="preserve"> Lee</w:t>
      </w:r>
      <w:r w:rsidRPr="005A33E9">
        <w:rPr>
          <w:rFonts w:ascii="Times New Roman" w:hAnsi="Times New Roman"/>
          <w:sz w:val="20"/>
          <w:szCs w:val="24"/>
        </w:rPr>
        <w:t xml:space="preserve"> JH</w:t>
      </w:r>
      <w:r w:rsidR="005D3B53" w:rsidRPr="005A33E9">
        <w:rPr>
          <w:rFonts w:ascii="Times New Roman" w:hAnsi="Times New Roman"/>
          <w:sz w:val="20"/>
          <w:szCs w:val="24"/>
        </w:rPr>
        <w:t>, Kim</w:t>
      </w:r>
      <w:r w:rsidRPr="005A33E9">
        <w:rPr>
          <w:rFonts w:ascii="Times New Roman" w:hAnsi="Times New Roman"/>
          <w:sz w:val="20"/>
          <w:szCs w:val="24"/>
        </w:rPr>
        <w:t xml:space="preserve"> JS</w:t>
      </w:r>
      <w:r w:rsidR="005D3B53" w:rsidRPr="005A33E9">
        <w:rPr>
          <w:rFonts w:ascii="Times New Roman" w:hAnsi="Times New Roman"/>
          <w:sz w:val="20"/>
          <w:szCs w:val="24"/>
        </w:rPr>
        <w:t>, Min</w:t>
      </w:r>
      <w:r w:rsidRPr="005A33E9">
        <w:rPr>
          <w:rFonts w:ascii="Times New Roman" w:hAnsi="Times New Roman"/>
          <w:sz w:val="20"/>
          <w:szCs w:val="24"/>
        </w:rPr>
        <w:t xml:space="preserve"> CK</w:t>
      </w:r>
      <w:r w:rsidR="005D3B53" w:rsidRPr="005A33E9">
        <w:rPr>
          <w:rFonts w:ascii="Times New Roman" w:hAnsi="Times New Roman"/>
          <w:sz w:val="20"/>
          <w:szCs w:val="24"/>
        </w:rPr>
        <w:t>, Yoon</w:t>
      </w:r>
      <w:r w:rsidRPr="005A33E9">
        <w:rPr>
          <w:rFonts w:ascii="Times New Roman" w:hAnsi="Times New Roman"/>
          <w:sz w:val="20"/>
          <w:szCs w:val="24"/>
        </w:rPr>
        <w:t xml:space="preserve"> SS</w:t>
      </w:r>
      <w:r w:rsidR="0095158A" w:rsidRPr="005A33E9">
        <w:rPr>
          <w:rFonts w:ascii="Times New Roman" w:hAnsi="Times New Roman"/>
          <w:sz w:val="20"/>
          <w:szCs w:val="24"/>
        </w:rPr>
        <w:t xml:space="preserve">, et al. </w:t>
      </w:r>
      <w:r w:rsidR="005D3B53" w:rsidRPr="005A33E9">
        <w:rPr>
          <w:rFonts w:ascii="Times New Roman" w:hAnsi="Times New Roman"/>
          <w:sz w:val="20"/>
          <w:szCs w:val="24"/>
        </w:rPr>
        <w:t xml:space="preserve">Clinical profiles of multiple myeloma in Asia—An Asian Myeloma Network study. American J </w:t>
      </w:r>
      <w:proofErr w:type="spellStart"/>
      <w:r w:rsidR="005D3B53" w:rsidRPr="005A33E9">
        <w:rPr>
          <w:rFonts w:ascii="Times New Roman" w:hAnsi="Times New Roman"/>
          <w:sz w:val="20"/>
          <w:szCs w:val="24"/>
        </w:rPr>
        <w:t>Hemat</w:t>
      </w:r>
      <w:proofErr w:type="spellEnd"/>
      <w:r w:rsidR="005D3B53" w:rsidRPr="005A33E9">
        <w:rPr>
          <w:rFonts w:ascii="Times New Roman" w:hAnsi="Times New Roman"/>
          <w:sz w:val="20"/>
          <w:szCs w:val="24"/>
        </w:rPr>
        <w:t xml:space="preserve">. </w:t>
      </w:r>
      <w:r w:rsidR="0095158A" w:rsidRPr="005A33E9">
        <w:rPr>
          <w:rFonts w:ascii="Times New Roman" w:hAnsi="Times New Roman"/>
          <w:sz w:val="20"/>
          <w:szCs w:val="24"/>
        </w:rPr>
        <w:t xml:space="preserve">2014; </w:t>
      </w:r>
      <w:r w:rsidR="005D3B53" w:rsidRPr="005A33E9">
        <w:rPr>
          <w:rFonts w:ascii="Times New Roman" w:hAnsi="Times New Roman"/>
          <w:sz w:val="20"/>
          <w:szCs w:val="24"/>
        </w:rPr>
        <w:t>Vol. 89, No. 7; 751-756</w:t>
      </w:r>
      <w:r w:rsidR="00046D64">
        <w:rPr>
          <w:rFonts w:ascii="Times New Roman" w:hAnsi="Times New Roman" w:hint="eastAsia"/>
          <w:sz w:val="20"/>
          <w:szCs w:val="24"/>
          <w:lang w:eastAsia="zh-CN"/>
        </w:rPr>
        <w:t>.</w:t>
      </w:r>
    </w:p>
    <w:p w:rsidR="005D3B53" w:rsidRPr="005A33E9" w:rsidRDefault="006B434D" w:rsidP="005A33E9">
      <w:pPr>
        <w:pStyle w:val="ListParagraph"/>
        <w:numPr>
          <w:ilvl w:val="0"/>
          <w:numId w:val="4"/>
        </w:numPr>
        <w:snapToGrid w:val="0"/>
        <w:spacing w:after="0" w:line="240" w:lineRule="auto"/>
        <w:jc w:val="both"/>
        <w:rPr>
          <w:rFonts w:ascii="Times New Roman" w:hAnsi="Times New Roman"/>
          <w:sz w:val="20"/>
          <w:szCs w:val="24"/>
        </w:rPr>
      </w:pPr>
      <w:r w:rsidRPr="005A33E9">
        <w:rPr>
          <w:rFonts w:ascii="Times New Roman" w:hAnsi="Times New Roman"/>
          <w:sz w:val="20"/>
          <w:szCs w:val="24"/>
        </w:rPr>
        <w:t>Kyle RA</w:t>
      </w:r>
      <w:r w:rsidR="005D3B53" w:rsidRPr="005A33E9">
        <w:rPr>
          <w:rFonts w:ascii="Times New Roman" w:hAnsi="Times New Roman"/>
          <w:sz w:val="20"/>
          <w:szCs w:val="24"/>
        </w:rPr>
        <w:t xml:space="preserve">, </w:t>
      </w:r>
      <w:proofErr w:type="spellStart"/>
      <w:r w:rsidR="005D3B53" w:rsidRPr="005A33E9">
        <w:rPr>
          <w:rFonts w:ascii="Times New Roman" w:hAnsi="Times New Roman"/>
          <w:sz w:val="20"/>
          <w:szCs w:val="24"/>
        </w:rPr>
        <w:t>Gertz</w:t>
      </w:r>
      <w:proofErr w:type="spellEnd"/>
      <w:r w:rsidRPr="005A33E9">
        <w:rPr>
          <w:rFonts w:ascii="Times New Roman" w:hAnsi="Times New Roman"/>
          <w:sz w:val="20"/>
          <w:szCs w:val="24"/>
        </w:rPr>
        <w:t xml:space="preserve"> MA</w:t>
      </w:r>
      <w:r w:rsidR="005D3B53" w:rsidRPr="005A33E9">
        <w:rPr>
          <w:rFonts w:ascii="Times New Roman" w:hAnsi="Times New Roman"/>
          <w:sz w:val="20"/>
          <w:szCs w:val="24"/>
        </w:rPr>
        <w:t xml:space="preserve">, </w:t>
      </w:r>
      <w:proofErr w:type="spellStart"/>
      <w:r w:rsidR="005D3B53" w:rsidRPr="005A33E9">
        <w:rPr>
          <w:rFonts w:ascii="Times New Roman" w:hAnsi="Times New Roman"/>
          <w:sz w:val="20"/>
          <w:szCs w:val="24"/>
        </w:rPr>
        <w:t>Witzig</w:t>
      </w:r>
      <w:proofErr w:type="spellEnd"/>
      <w:r w:rsidRPr="005A33E9">
        <w:rPr>
          <w:rFonts w:ascii="Times New Roman" w:hAnsi="Times New Roman"/>
          <w:sz w:val="20"/>
          <w:szCs w:val="24"/>
        </w:rPr>
        <w:t xml:space="preserve"> TA</w:t>
      </w:r>
      <w:r w:rsidR="0095158A" w:rsidRPr="005A33E9">
        <w:rPr>
          <w:rFonts w:ascii="Times New Roman" w:hAnsi="Times New Roman"/>
          <w:sz w:val="20"/>
          <w:szCs w:val="24"/>
        </w:rPr>
        <w:t xml:space="preserve">. </w:t>
      </w:r>
      <w:r w:rsidR="005D3B53" w:rsidRPr="005A33E9">
        <w:rPr>
          <w:rFonts w:ascii="Times New Roman" w:hAnsi="Times New Roman"/>
          <w:sz w:val="20"/>
          <w:szCs w:val="24"/>
        </w:rPr>
        <w:t xml:space="preserve">Review of 1,027 patients with newly diagnosed multiple myeloma. Mayo Clinic Proc. </w:t>
      </w:r>
      <w:r w:rsidR="0095158A" w:rsidRPr="005A33E9">
        <w:rPr>
          <w:rFonts w:ascii="Times New Roman" w:hAnsi="Times New Roman"/>
          <w:sz w:val="20"/>
          <w:szCs w:val="24"/>
        </w:rPr>
        <w:t xml:space="preserve">2003; </w:t>
      </w:r>
      <w:r w:rsidR="005D3B53" w:rsidRPr="005A33E9">
        <w:rPr>
          <w:rFonts w:ascii="Times New Roman" w:hAnsi="Times New Roman"/>
          <w:sz w:val="20"/>
          <w:szCs w:val="24"/>
        </w:rPr>
        <w:t>78:21–33</w:t>
      </w:r>
      <w:r w:rsidR="00046D64">
        <w:rPr>
          <w:rFonts w:ascii="Times New Roman" w:hAnsi="Times New Roman" w:hint="eastAsia"/>
          <w:sz w:val="20"/>
          <w:szCs w:val="24"/>
          <w:lang w:eastAsia="zh-CN"/>
        </w:rPr>
        <w:t>.</w:t>
      </w:r>
    </w:p>
    <w:p w:rsidR="005D3B53" w:rsidRPr="005A33E9" w:rsidRDefault="006B434D" w:rsidP="005A33E9">
      <w:pPr>
        <w:pStyle w:val="ListParagraph"/>
        <w:numPr>
          <w:ilvl w:val="0"/>
          <w:numId w:val="4"/>
        </w:numPr>
        <w:snapToGrid w:val="0"/>
        <w:spacing w:after="0" w:line="240" w:lineRule="auto"/>
        <w:jc w:val="both"/>
        <w:rPr>
          <w:rFonts w:ascii="Times New Roman" w:hAnsi="Times New Roman"/>
          <w:sz w:val="20"/>
          <w:szCs w:val="24"/>
        </w:rPr>
      </w:pPr>
      <w:r w:rsidRPr="005A33E9">
        <w:rPr>
          <w:rFonts w:ascii="Times New Roman" w:hAnsi="Times New Roman"/>
          <w:sz w:val="20"/>
          <w:szCs w:val="24"/>
        </w:rPr>
        <w:t>Kyle RA</w:t>
      </w:r>
      <w:r w:rsidR="005D3B53" w:rsidRPr="005A33E9">
        <w:rPr>
          <w:rFonts w:ascii="Times New Roman" w:hAnsi="Times New Roman"/>
          <w:sz w:val="20"/>
          <w:szCs w:val="24"/>
        </w:rPr>
        <w:t xml:space="preserve">, </w:t>
      </w:r>
      <w:proofErr w:type="spellStart"/>
      <w:r w:rsidR="005D3B53" w:rsidRPr="005A33E9">
        <w:rPr>
          <w:rFonts w:ascii="Times New Roman" w:hAnsi="Times New Roman"/>
          <w:sz w:val="20"/>
          <w:szCs w:val="24"/>
        </w:rPr>
        <w:t>Rajkumar</w:t>
      </w:r>
      <w:proofErr w:type="spellEnd"/>
      <w:r w:rsidRPr="005A33E9">
        <w:rPr>
          <w:rFonts w:ascii="Times New Roman" w:hAnsi="Times New Roman"/>
          <w:sz w:val="20"/>
          <w:szCs w:val="24"/>
        </w:rPr>
        <w:t xml:space="preserve"> SV</w:t>
      </w:r>
      <w:r w:rsidR="0095158A" w:rsidRPr="005A33E9">
        <w:rPr>
          <w:rFonts w:ascii="Times New Roman" w:hAnsi="Times New Roman"/>
          <w:sz w:val="20"/>
          <w:szCs w:val="24"/>
        </w:rPr>
        <w:t xml:space="preserve">. </w:t>
      </w:r>
      <w:r w:rsidR="005D3B53" w:rsidRPr="005A33E9">
        <w:rPr>
          <w:rFonts w:ascii="Times New Roman" w:hAnsi="Times New Roman"/>
          <w:sz w:val="20"/>
          <w:szCs w:val="24"/>
        </w:rPr>
        <w:t>Criteria for diagnosis, staging, risk stratification and response assessmen</w:t>
      </w:r>
      <w:r w:rsidR="0095158A" w:rsidRPr="005A33E9">
        <w:rPr>
          <w:rFonts w:ascii="Times New Roman" w:hAnsi="Times New Roman"/>
          <w:sz w:val="20"/>
          <w:szCs w:val="24"/>
        </w:rPr>
        <w:t>t of multiple myeloma. Leukemia. 2009;</w:t>
      </w:r>
      <w:r w:rsidR="005D3B53" w:rsidRPr="005A33E9">
        <w:rPr>
          <w:rFonts w:ascii="Times New Roman" w:hAnsi="Times New Roman"/>
          <w:sz w:val="20"/>
          <w:szCs w:val="24"/>
        </w:rPr>
        <w:t xml:space="preserve"> 23:3–9.</w:t>
      </w:r>
    </w:p>
    <w:p w:rsidR="005D3B53" w:rsidRPr="005A33E9" w:rsidRDefault="006B434D" w:rsidP="005A33E9">
      <w:pPr>
        <w:numPr>
          <w:ilvl w:val="0"/>
          <w:numId w:val="4"/>
        </w:numPr>
        <w:snapToGrid w:val="0"/>
        <w:spacing w:after="0" w:line="240" w:lineRule="auto"/>
        <w:jc w:val="both"/>
        <w:rPr>
          <w:rFonts w:ascii="Times New Roman" w:hAnsi="Times New Roman"/>
          <w:sz w:val="20"/>
          <w:szCs w:val="24"/>
        </w:rPr>
      </w:pPr>
      <w:r w:rsidRPr="005A33E9">
        <w:rPr>
          <w:rFonts w:ascii="Times New Roman" w:hAnsi="Times New Roman"/>
          <w:sz w:val="20"/>
          <w:szCs w:val="24"/>
        </w:rPr>
        <w:t>Lai YY</w:t>
      </w:r>
      <w:r w:rsidR="005D3B53" w:rsidRPr="005A33E9">
        <w:rPr>
          <w:rFonts w:ascii="Times New Roman" w:hAnsi="Times New Roman"/>
          <w:sz w:val="20"/>
          <w:szCs w:val="24"/>
        </w:rPr>
        <w:t>, Huang</w:t>
      </w:r>
      <w:r w:rsidRPr="005A33E9">
        <w:rPr>
          <w:rFonts w:ascii="Times New Roman" w:hAnsi="Times New Roman"/>
          <w:sz w:val="20"/>
          <w:szCs w:val="24"/>
        </w:rPr>
        <w:t xml:space="preserve"> XJ</w:t>
      </w:r>
      <w:r w:rsidR="005D3B53" w:rsidRPr="005A33E9">
        <w:rPr>
          <w:rFonts w:ascii="Times New Roman" w:hAnsi="Times New Roman"/>
          <w:sz w:val="20"/>
          <w:szCs w:val="24"/>
        </w:rPr>
        <w:t xml:space="preserve">, </w:t>
      </w:r>
      <w:proofErr w:type="spellStart"/>
      <w:r w:rsidR="0095158A" w:rsidRPr="005A33E9">
        <w:rPr>
          <w:rFonts w:ascii="Times New Roman" w:hAnsi="Times New Roman"/>
          <w:sz w:val="20"/>
          <w:szCs w:val="24"/>
        </w:rPr>
        <w:t>Cai</w:t>
      </w:r>
      <w:proofErr w:type="spellEnd"/>
      <w:r w:rsidR="0095158A" w:rsidRPr="005A33E9">
        <w:rPr>
          <w:rFonts w:ascii="Times New Roman" w:hAnsi="Times New Roman"/>
          <w:sz w:val="20"/>
          <w:szCs w:val="24"/>
        </w:rPr>
        <w:t xml:space="preserve"> Z. </w:t>
      </w:r>
      <w:r w:rsidR="005D3B53" w:rsidRPr="005A33E9">
        <w:rPr>
          <w:rFonts w:ascii="Times New Roman" w:hAnsi="Times New Roman"/>
          <w:sz w:val="20"/>
          <w:szCs w:val="24"/>
        </w:rPr>
        <w:t xml:space="preserve">Prognostic power of abnormal </w:t>
      </w:r>
      <w:proofErr w:type="spellStart"/>
      <w:r w:rsidR="005D3B53" w:rsidRPr="005A33E9">
        <w:rPr>
          <w:rFonts w:ascii="Times New Roman" w:hAnsi="Times New Roman"/>
          <w:sz w:val="20"/>
          <w:szCs w:val="24"/>
        </w:rPr>
        <w:t>cytogenetics</w:t>
      </w:r>
      <w:proofErr w:type="spellEnd"/>
      <w:r w:rsidR="005D3B53" w:rsidRPr="005A33E9">
        <w:rPr>
          <w:rFonts w:ascii="Times New Roman" w:hAnsi="Times New Roman"/>
          <w:sz w:val="20"/>
          <w:szCs w:val="24"/>
        </w:rPr>
        <w:t xml:space="preserve"> for multiple myeloma: a multicenter study in China. Chin Med J (</w:t>
      </w:r>
      <w:proofErr w:type="spellStart"/>
      <w:r w:rsidR="005D3B53" w:rsidRPr="005A33E9">
        <w:rPr>
          <w:rFonts w:ascii="Times New Roman" w:hAnsi="Times New Roman"/>
          <w:sz w:val="20"/>
          <w:szCs w:val="24"/>
        </w:rPr>
        <w:t>Engl</w:t>
      </w:r>
      <w:proofErr w:type="spellEnd"/>
      <w:r w:rsidR="005D3B53" w:rsidRPr="005A33E9">
        <w:rPr>
          <w:rFonts w:ascii="Times New Roman" w:hAnsi="Times New Roman"/>
          <w:sz w:val="20"/>
          <w:szCs w:val="24"/>
        </w:rPr>
        <w:t xml:space="preserve">). </w:t>
      </w:r>
      <w:r w:rsidR="0095158A" w:rsidRPr="005A33E9">
        <w:rPr>
          <w:rFonts w:ascii="Times New Roman" w:hAnsi="Times New Roman"/>
          <w:sz w:val="20"/>
          <w:szCs w:val="24"/>
        </w:rPr>
        <w:t xml:space="preserve">2012; </w:t>
      </w:r>
      <w:r w:rsidR="005D3B53" w:rsidRPr="005A33E9">
        <w:rPr>
          <w:rFonts w:ascii="Times New Roman" w:hAnsi="Times New Roman"/>
          <w:sz w:val="20"/>
          <w:szCs w:val="24"/>
        </w:rPr>
        <w:t>125:2663–2670</w:t>
      </w:r>
      <w:r w:rsidR="00046D64">
        <w:rPr>
          <w:rFonts w:ascii="Times New Roman" w:hAnsi="Times New Roman" w:hint="eastAsia"/>
          <w:sz w:val="20"/>
          <w:szCs w:val="24"/>
          <w:lang w:eastAsia="zh-CN"/>
        </w:rPr>
        <w:t>.</w:t>
      </w:r>
    </w:p>
    <w:p w:rsidR="005D3B53" w:rsidRPr="005A33E9" w:rsidRDefault="006B434D" w:rsidP="005A33E9">
      <w:pPr>
        <w:pStyle w:val="ListParagraph"/>
        <w:numPr>
          <w:ilvl w:val="0"/>
          <w:numId w:val="4"/>
        </w:numPr>
        <w:snapToGrid w:val="0"/>
        <w:spacing w:after="0" w:line="240" w:lineRule="auto"/>
        <w:jc w:val="both"/>
        <w:rPr>
          <w:rFonts w:ascii="Times New Roman" w:hAnsi="Times New Roman"/>
          <w:sz w:val="20"/>
          <w:szCs w:val="24"/>
        </w:rPr>
      </w:pPr>
      <w:proofErr w:type="spellStart"/>
      <w:r w:rsidRPr="005A33E9">
        <w:rPr>
          <w:rFonts w:ascii="Times New Roman" w:hAnsi="Times New Roman"/>
          <w:sz w:val="20"/>
          <w:szCs w:val="24"/>
        </w:rPr>
        <w:t>Landgren</w:t>
      </w:r>
      <w:proofErr w:type="spellEnd"/>
      <w:r w:rsidRPr="005A33E9">
        <w:rPr>
          <w:rFonts w:ascii="Times New Roman" w:hAnsi="Times New Roman"/>
          <w:sz w:val="20"/>
          <w:szCs w:val="24"/>
        </w:rPr>
        <w:t xml:space="preserve"> </w:t>
      </w:r>
      <w:r w:rsidR="005D3B53" w:rsidRPr="005A33E9">
        <w:rPr>
          <w:rFonts w:ascii="Times New Roman" w:hAnsi="Times New Roman"/>
          <w:sz w:val="20"/>
          <w:szCs w:val="24"/>
        </w:rPr>
        <w:t>O, Weiss</w:t>
      </w:r>
      <w:r w:rsidRPr="005A33E9">
        <w:rPr>
          <w:rFonts w:ascii="Times New Roman" w:hAnsi="Times New Roman"/>
          <w:sz w:val="20"/>
          <w:szCs w:val="24"/>
        </w:rPr>
        <w:t xml:space="preserve"> BM</w:t>
      </w:r>
      <w:r w:rsidR="0095158A" w:rsidRPr="005A33E9">
        <w:rPr>
          <w:rFonts w:ascii="Times New Roman" w:hAnsi="Times New Roman"/>
          <w:sz w:val="20"/>
          <w:szCs w:val="24"/>
        </w:rPr>
        <w:t xml:space="preserve">. </w:t>
      </w:r>
      <w:r w:rsidR="005D3B53" w:rsidRPr="005A33E9">
        <w:rPr>
          <w:rFonts w:ascii="Times New Roman" w:hAnsi="Times New Roman"/>
          <w:sz w:val="20"/>
          <w:szCs w:val="24"/>
        </w:rPr>
        <w:t xml:space="preserve">Patterns of monoclonal </w:t>
      </w:r>
      <w:proofErr w:type="spellStart"/>
      <w:r w:rsidR="005D3B53" w:rsidRPr="005A33E9">
        <w:rPr>
          <w:rFonts w:ascii="Times New Roman" w:hAnsi="Times New Roman"/>
          <w:sz w:val="20"/>
          <w:szCs w:val="24"/>
        </w:rPr>
        <w:t>gammopathy</w:t>
      </w:r>
      <w:proofErr w:type="spellEnd"/>
      <w:r w:rsidR="005D3B53" w:rsidRPr="005A33E9">
        <w:rPr>
          <w:rFonts w:ascii="Times New Roman" w:hAnsi="Times New Roman"/>
          <w:sz w:val="20"/>
          <w:szCs w:val="24"/>
        </w:rPr>
        <w:t xml:space="preserve"> of undetermined significance and multiple myeloma in various ethnic/racial groups: support for genetic factors in pathogenesis. Leukemia 2009</w:t>
      </w:r>
      <w:proofErr w:type="gramStart"/>
      <w:r w:rsidR="005D3B53" w:rsidRPr="005A33E9">
        <w:rPr>
          <w:rFonts w:ascii="Times New Roman" w:hAnsi="Times New Roman"/>
          <w:sz w:val="20"/>
          <w:szCs w:val="24"/>
        </w:rPr>
        <w:t>;23:1691</w:t>
      </w:r>
      <w:proofErr w:type="gramEnd"/>
      <w:r w:rsidR="005D3B53" w:rsidRPr="005A33E9">
        <w:rPr>
          <w:rFonts w:ascii="Times New Roman" w:hAnsi="Times New Roman"/>
          <w:sz w:val="20"/>
          <w:szCs w:val="24"/>
        </w:rPr>
        <w:t>–1697</w:t>
      </w:r>
      <w:r w:rsidR="00046D64">
        <w:rPr>
          <w:rFonts w:ascii="Times New Roman" w:hAnsi="Times New Roman" w:hint="eastAsia"/>
          <w:sz w:val="20"/>
          <w:szCs w:val="24"/>
          <w:lang w:eastAsia="zh-CN"/>
        </w:rPr>
        <w:t>.</w:t>
      </w:r>
    </w:p>
    <w:p w:rsidR="005D3B53" w:rsidRPr="005A33E9" w:rsidRDefault="006B434D" w:rsidP="005A33E9">
      <w:pPr>
        <w:pStyle w:val="ListParagraph"/>
        <w:numPr>
          <w:ilvl w:val="0"/>
          <w:numId w:val="4"/>
        </w:numPr>
        <w:snapToGrid w:val="0"/>
        <w:spacing w:after="0" w:line="240" w:lineRule="auto"/>
        <w:jc w:val="both"/>
        <w:rPr>
          <w:rFonts w:ascii="Times New Roman" w:hAnsi="Times New Roman"/>
          <w:sz w:val="20"/>
          <w:szCs w:val="24"/>
        </w:rPr>
      </w:pPr>
      <w:proofErr w:type="spellStart"/>
      <w:r w:rsidRPr="005A33E9">
        <w:rPr>
          <w:rFonts w:ascii="Times New Roman" w:hAnsi="Times New Roman"/>
          <w:sz w:val="20"/>
          <w:szCs w:val="24"/>
        </w:rPr>
        <w:t>Madu</w:t>
      </w:r>
      <w:proofErr w:type="spellEnd"/>
      <w:r w:rsidRPr="005A33E9">
        <w:rPr>
          <w:rFonts w:ascii="Times New Roman" w:hAnsi="Times New Roman"/>
          <w:sz w:val="20"/>
          <w:szCs w:val="24"/>
        </w:rPr>
        <w:t xml:space="preserve"> AJ</w:t>
      </w:r>
      <w:r w:rsidR="005D3B53" w:rsidRPr="005A33E9">
        <w:rPr>
          <w:rFonts w:ascii="Times New Roman" w:hAnsi="Times New Roman"/>
          <w:sz w:val="20"/>
          <w:szCs w:val="24"/>
        </w:rPr>
        <w:t xml:space="preserve">, </w:t>
      </w:r>
      <w:proofErr w:type="spellStart"/>
      <w:r w:rsidR="005D3B53" w:rsidRPr="005A33E9">
        <w:rPr>
          <w:rFonts w:ascii="Times New Roman" w:hAnsi="Times New Roman"/>
          <w:sz w:val="20"/>
          <w:szCs w:val="24"/>
        </w:rPr>
        <w:t>Ocheni</w:t>
      </w:r>
      <w:proofErr w:type="spellEnd"/>
      <w:r w:rsidRPr="005A33E9">
        <w:rPr>
          <w:rFonts w:ascii="Times New Roman" w:hAnsi="Times New Roman"/>
          <w:sz w:val="20"/>
          <w:szCs w:val="24"/>
        </w:rPr>
        <w:t xml:space="preserve"> S</w:t>
      </w:r>
      <w:r w:rsidR="005D3B53" w:rsidRPr="005A33E9">
        <w:rPr>
          <w:rFonts w:ascii="Times New Roman" w:hAnsi="Times New Roman"/>
          <w:sz w:val="20"/>
          <w:szCs w:val="24"/>
        </w:rPr>
        <w:t xml:space="preserve">, </w:t>
      </w:r>
      <w:proofErr w:type="spellStart"/>
      <w:r w:rsidRPr="005A33E9">
        <w:rPr>
          <w:rFonts w:ascii="Times New Roman" w:hAnsi="Times New Roman"/>
          <w:sz w:val="20"/>
          <w:szCs w:val="24"/>
        </w:rPr>
        <w:t>Nwagha</w:t>
      </w:r>
      <w:proofErr w:type="spellEnd"/>
      <w:r w:rsidRPr="005A33E9">
        <w:rPr>
          <w:rFonts w:ascii="Times New Roman" w:hAnsi="Times New Roman"/>
          <w:sz w:val="20"/>
          <w:szCs w:val="24"/>
        </w:rPr>
        <w:t xml:space="preserve"> TA,</w:t>
      </w:r>
      <w:r w:rsidR="005D3B53" w:rsidRPr="005A33E9">
        <w:rPr>
          <w:rFonts w:ascii="Times New Roman" w:hAnsi="Times New Roman"/>
          <w:sz w:val="20"/>
          <w:szCs w:val="24"/>
        </w:rPr>
        <w:t xml:space="preserve"> </w:t>
      </w:r>
      <w:proofErr w:type="spellStart"/>
      <w:r w:rsidR="005D3B53" w:rsidRPr="005A33E9">
        <w:rPr>
          <w:rFonts w:ascii="Times New Roman" w:hAnsi="Times New Roman"/>
          <w:sz w:val="20"/>
          <w:szCs w:val="24"/>
        </w:rPr>
        <w:t>Ibegbulam</w:t>
      </w:r>
      <w:proofErr w:type="spellEnd"/>
      <w:r w:rsidRPr="005A33E9">
        <w:rPr>
          <w:rFonts w:ascii="Times New Roman" w:hAnsi="Times New Roman"/>
          <w:sz w:val="20"/>
          <w:szCs w:val="24"/>
        </w:rPr>
        <w:t xml:space="preserve"> OG</w:t>
      </w:r>
      <w:r w:rsidR="005D3B53" w:rsidRPr="005A33E9">
        <w:rPr>
          <w:rFonts w:ascii="Times New Roman" w:hAnsi="Times New Roman"/>
          <w:sz w:val="20"/>
          <w:szCs w:val="24"/>
        </w:rPr>
        <w:t xml:space="preserve">, </w:t>
      </w:r>
      <w:proofErr w:type="spellStart"/>
      <w:r w:rsidR="005D3B53" w:rsidRPr="005A33E9">
        <w:rPr>
          <w:rFonts w:ascii="Times New Roman" w:hAnsi="Times New Roman"/>
          <w:sz w:val="20"/>
          <w:szCs w:val="24"/>
        </w:rPr>
        <w:t>Anike</w:t>
      </w:r>
      <w:proofErr w:type="spellEnd"/>
      <w:r w:rsidRPr="005A33E9">
        <w:rPr>
          <w:rFonts w:ascii="Times New Roman" w:hAnsi="Times New Roman"/>
          <w:sz w:val="20"/>
          <w:szCs w:val="24"/>
        </w:rPr>
        <w:t xml:space="preserve"> US</w:t>
      </w:r>
      <w:r w:rsidR="0095158A" w:rsidRPr="005A33E9">
        <w:rPr>
          <w:rFonts w:ascii="Times New Roman" w:hAnsi="Times New Roman"/>
          <w:sz w:val="20"/>
          <w:szCs w:val="24"/>
        </w:rPr>
        <w:t xml:space="preserve">. </w:t>
      </w:r>
      <w:r w:rsidR="005D3B53" w:rsidRPr="005A33E9">
        <w:rPr>
          <w:rFonts w:ascii="Times New Roman" w:hAnsi="Times New Roman"/>
          <w:sz w:val="20"/>
          <w:szCs w:val="24"/>
        </w:rPr>
        <w:t xml:space="preserve">Multiple </w:t>
      </w:r>
      <w:proofErr w:type="spellStart"/>
      <w:r w:rsidR="005D3B53" w:rsidRPr="005A33E9">
        <w:rPr>
          <w:rFonts w:ascii="Times New Roman" w:hAnsi="Times New Roman"/>
          <w:sz w:val="20"/>
          <w:szCs w:val="24"/>
        </w:rPr>
        <w:t>myceloma</w:t>
      </w:r>
      <w:proofErr w:type="spellEnd"/>
      <w:r w:rsidR="005D3B53" w:rsidRPr="005A33E9">
        <w:rPr>
          <w:rFonts w:ascii="Times New Roman" w:hAnsi="Times New Roman"/>
          <w:sz w:val="20"/>
          <w:szCs w:val="24"/>
        </w:rPr>
        <w:t xml:space="preserve"> in Nigeria: An insight to the clinical, laboratory features and outcomes. Nig J </w:t>
      </w:r>
      <w:proofErr w:type="spellStart"/>
      <w:r w:rsidR="005D3B53" w:rsidRPr="005A33E9">
        <w:rPr>
          <w:rFonts w:ascii="Times New Roman" w:hAnsi="Times New Roman"/>
          <w:sz w:val="20"/>
          <w:szCs w:val="24"/>
        </w:rPr>
        <w:t>Clin</w:t>
      </w:r>
      <w:proofErr w:type="spellEnd"/>
      <w:r w:rsidR="005D3B53" w:rsidRPr="005A33E9">
        <w:rPr>
          <w:rFonts w:ascii="Times New Roman" w:hAnsi="Times New Roman"/>
          <w:sz w:val="20"/>
          <w:szCs w:val="24"/>
        </w:rPr>
        <w:t xml:space="preserve"> </w:t>
      </w:r>
      <w:proofErr w:type="spellStart"/>
      <w:r w:rsidR="005D3B53" w:rsidRPr="005A33E9">
        <w:rPr>
          <w:rFonts w:ascii="Times New Roman" w:hAnsi="Times New Roman"/>
          <w:sz w:val="20"/>
          <w:szCs w:val="24"/>
        </w:rPr>
        <w:t>Pract</w:t>
      </w:r>
      <w:proofErr w:type="spellEnd"/>
      <w:r w:rsidR="005D3B53" w:rsidRPr="005A33E9">
        <w:rPr>
          <w:rFonts w:ascii="Times New Roman" w:hAnsi="Times New Roman"/>
          <w:sz w:val="20"/>
          <w:szCs w:val="24"/>
        </w:rPr>
        <w:t xml:space="preserve">. </w:t>
      </w:r>
      <w:r w:rsidR="0095158A" w:rsidRPr="005A33E9">
        <w:rPr>
          <w:rFonts w:ascii="Times New Roman" w:hAnsi="Times New Roman"/>
          <w:sz w:val="20"/>
          <w:szCs w:val="24"/>
        </w:rPr>
        <w:t xml:space="preserve">2014; </w:t>
      </w:r>
      <w:r w:rsidR="005D3B53" w:rsidRPr="005A33E9">
        <w:rPr>
          <w:rFonts w:ascii="Times New Roman" w:hAnsi="Times New Roman"/>
          <w:sz w:val="20"/>
          <w:szCs w:val="24"/>
        </w:rPr>
        <w:t>17 (2) 212- 217</w:t>
      </w:r>
      <w:r w:rsidR="00046D64">
        <w:rPr>
          <w:rFonts w:ascii="Times New Roman" w:hAnsi="Times New Roman" w:hint="eastAsia"/>
          <w:sz w:val="20"/>
          <w:szCs w:val="24"/>
          <w:lang w:eastAsia="zh-CN"/>
        </w:rPr>
        <w:t>.</w:t>
      </w:r>
    </w:p>
    <w:p w:rsidR="005D3B53" w:rsidRPr="005A33E9" w:rsidRDefault="00110FC9" w:rsidP="005A33E9">
      <w:pPr>
        <w:pStyle w:val="ListParagraph"/>
        <w:numPr>
          <w:ilvl w:val="0"/>
          <w:numId w:val="4"/>
        </w:numPr>
        <w:snapToGrid w:val="0"/>
        <w:spacing w:after="0" w:line="240" w:lineRule="auto"/>
        <w:jc w:val="both"/>
        <w:rPr>
          <w:rFonts w:ascii="Times New Roman" w:hAnsi="Times New Roman"/>
          <w:sz w:val="20"/>
          <w:szCs w:val="24"/>
        </w:rPr>
      </w:pPr>
      <w:proofErr w:type="spellStart"/>
      <w:r w:rsidRPr="005A33E9">
        <w:rPr>
          <w:rFonts w:ascii="Times New Roman" w:hAnsi="Times New Roman"/>
          <w:sz w:val="20"/>
          <w:szCs w:val="24"/>
        </w:rPr>
        <w:t>Mateos</w:t>
      </w:r>
      <w:proofErr w:type="spellEnd"/>
      <w:r w:rsidRPr="005A33E9">
        <w:rPr>
          <w:rFonts w:ascii="Times New Roman" w:hAnsi="Times New Roman"/>
          <w:sz w:val="20"/>
          <w:szCs w:val="24"/>
        </w:rPr>
        <w:t xml:space="preserve"> MV</w:t>
      </w:r>
      <w:r w:rsidR="005D3B53" w:rsidRPr="005A33E9">
        <w:rPr>
          <w:rFonts w:ascii="Times New Roman" w:hAnsi="Times New Roman"/>
          <w:sz w:val="20"/>
          <w:szCs w:val="24"/>
        </w:rPr>
        <w:t xml:space="preserve">, </w:t>
      </w:r>
      <w:proofErr w:type="spellStart"/>
      <w:r w:rsidR="005D3B53" w:rsidRPr="005A33E9">
        <w:rPr>
          <w:rFonts w:ascii="Times New Roman" w:hAnsi="Times New Roman"/>
          <w:sz w:val="20"/>
          <w:szCs w:val="24"/>
        </w:rPr>
        <w:t>Herndandez</w:t>
      </w:r>
      <w:proofErr w:type="spellEnd"/>
      <w:r w:rsidRPr="005A33E9">
        <w:rPr>
          <w:rFonts w:ascii="Times New Roman" w:hAnsi="Times New Roman"/>
          <w:sz w:val="20"/>
          <w:szCs w:val="24"/>
        </w:rPr>
        <w:t xml:space="preserve"> MT</w:t>
      </w:r>
      <w:r w:rsidR="005D3B53" w:rsidRPr="005A33E9">
        <w:rPr>
          <w:rFonts w:ascii="Times New Roman" w:hAnsi="Times New Roman"/>
          <w:sz w:val="20"/>
          <w:szCs w:val="24"/>
        </w:rPr>
        <w:t xml:space="preserve">, </w:t>
      </w:r>
      <w:proofErr w:type="spellStart"/>
      <w:r w:rsidR="005D3B53" w:rsidRPr="005A33E9">
        <w:rPr>
          <w:rFonts w:ascii="Times New Roman" w:hAnsi="Times New Roman"/>
          <w:sz w:val="20"/>
          <w:szCs w:val="24"/>
        </w:rPr>
        <w:t>Giraldo</w:t>
      </w:r>
      <w:proofErr w:type="spellEnd"/>
      <w:r w:rsidRPr="005A33E9">
        <w:rPr>
          <w:rFonts w:ascii="Times New Roman" w:hAnsi="Times New Roman"/>
          <w:sz w:val="20"/>
          <w:szCs w:val="24"/>
        </w:rPr>
        <w:t xml:space="preserve"> P</w:t>
      </w:r>
      <w:r w:rsidR="0095158A" w:rsidRPr="005A33E9">
        <w:rPr>
          <w:rFonts w:ascii="Times New Roman" w:hAnsi="Times New Roman"/>
          <w:sz w:val="20"/>
          <w:szCs w:val="24"/>
        </w:rPr>
        <w:t xml:space="preserve">. </w:t>
      </w:r>
      <w:proofErr w:type="spellStart"/>
      <w:r w:rsidR="005D3B53" w:rsidRPr="005A33E9">
        <w:rPr>
          <w:rFonts w:ascii="Times New Roman" w:hAnsi="Times New Roman"/>
          <w:sz w:val="20"/>
          <w:szCs w:val="24"/>
        </w:rPr>
        <w:t>Lenalidomide</w:t>
      </w:r>
      <w:proofErr w:type="spellEnd"/>
      <w:r w:rsidR="005D3B53" w:rsidRPr="005A33E9">
        <w:rPr>
          <w:rFonts w:ascii="Times New Roman" w:hAnsi="Times New Roman"/>
          <w:sz w:val="20"/>
          <w:szCs w:val="24"/>
        </w:rPr>
        <w:t xml:space="preserve"> plus </w:t>
      </w:r>
      <w:proofErr w:type="spellStart"/>
      <w:r w:rsidR="005D3B53" w:rsidRPr="005A33E9">
        <w:rPr>
          <w:rFonts w:ascii="Times New Roman" w:hAnsi="Times New Roman"/>
          <w:sz w:val="20"/>
          <w:szCs w:val="24"/>
        </w:rPr>
        <w:t>dexamethasone</w:t>
      </w:r>
      <w:proofErr w:type="spellEnd"/>
      <w:r w:rsidR="005D3B53" w:rsidRPr="005A33E9">
        <w:rPr>
          <w:rFonts w:ascii="Times New Roman" w:hAnsi="Times New Roman"/>
          <w:sz w:val="20"/>
          <w:szCs w:val="24"/>
        </w:rPr>
        <w:t xml:space="preserve"> for high-risk smoldering multiple myeloma. N </w:t>
      </w:r>
      <w:proofErr w:type="spellStart"/>
      <w:r w:rsidR="005D3B53" w:rsidRPr="005A33E9">
        <w:rPr>
          <w:rFonts w:ascii="Times New Roman" w:hAnsi="Times New Roman"/>
          <w:sz w:val="20"/>
          <w:szCs w:val="24"/>
        </w:rPr>
        <w:t>Engl</w:t>
      </w:r>
      <w:proofErr w:type="spellEnd"/>
      <w:r w:rsidR="005D3B53" w:rsidRPr="005A33E9">
        <w:rPr>
          <w:rFonts w:ascii="Times New Roman" w:hAnsi="Times New Roman"/>
          <w:sz w:val="20"/>
          <w:szCs w:val="24"/>
        </w:rPr>
        <w:t xml:space="preserve"> J Med. </w:t>
      </w:r>
      <w:r w:rsidR="0095158A" w:rsidRPr="005A33E9">
        <w:rPr>
          <w:rFonts w:ascii="Times New Roman" w:hAnsi="Times New Roman"/>
          <w:sz w:val="20"/>
          <w:szCs w:val="24"/>
        </w:rPr>
        <w:t xml:space="preserve">2013; </w:t>
      </w:r>
      <w:r w:rsidR="005D3B53" w:rsidRPr="005A33E9">
        <w:rPr>
          <w:rFonts w:ascii="Times New Roman" w:hAnsi="Times New Roman"/>
          <w:sz w:val="20"/>
          <w:szCs w:val="24"/>
        </w:rPr>
        <w:t>369:438–447.</w:t>
      </w:r>
    </w:p>
    <w:p w:rsidR="005D3B53" w:rsidRPr="005A33E9" w:rsidRDefault="005D3B53" w:rsidP="005A33E9">
      <w:pPr>
        <w:pStyle w:val="ListParagraph"/>
        <w:numPr>
          <w:ilvl w:val="0"/>
          <w:numId w:val="4"/>
        </w:numPr>
        <w:snapToGrid w:val="0"/>
        <w:spacing w:after="0" w:line="240" w:lineRule="auto"/>
        <w:jc w:val="both"/>
        <w:rPr>
          <w:rFonts w:ascii="Times New Roman" w:hAnsi="Times New Roman"/>
          <w:sz w:val="20"/>
          <w:szCs w:val="24"/>
        </w:rPr>
      </w:pPr>
      <w:r w:rsidRPr="005A33E9">
        <w:rPr>
          <w:rFonts w:ascii="Times New Roman" w:hAnsi="Times New Roman"/>
          <w:sz w:val="20"/>
          <w:szCs w:val="24"/>
        </w:rPr>
        <w:lastRenderedPageBreak/>
        <w:t>Multiple Myeloma Research Foundation; USA. 2012.</w:t>
      </w:r>
    </w:p>
    <w:p w:rsidR="005D3B53" w:rsidRPr="005A33E9" w:rsidRDefault="0095158A" w:rsidP="005A33E9">
      <w:pPr>
        <w:pStyle w:val="ListParagraph"/>
        <w:numPr>
          <w:ilvl w:val="0"/>
          <w:numId w:val="4"/>
        </w:numPr>
        <w:snapToGrid w:val="0"/>
        <w:spacing w:after="0" w:line="240" w:lineRule="auto"/>
        <w:jc w:val="both"/>
        <w:rPr>
          <w:rFonts w:ascii="Times New Roman" w:hAnsi="Times New Roman"/>
          <w:sz w:val="20"/>
          <w:szCs w:val="24"/>
        </w:rPr>
      </w:pPr>
      <w:proofErr w:type="spellStart"/>
      <w:r w:rsidRPr="005A33E9">
        <w:rPr>
          <w:rFonts w:ascii="Times New Roman" w:hAnsi="Times New Roman"/>
          <w:sz w:val="20"/>
          <w:szCs w:val="24"/>
        </w:rPr>
        <w:t>Rajkumar</w:t>
      </w:r>
      <w:proofErr w:type="spellEnd"/>
      <w:r w:rsidRPr="005A33E9">
        <w:rPr>
          <w:rFonts w:ascii="Times New Roman" w:hAnsi="Times New Roman"/>
          <w:sz w:val="20"/>
          <w:szCs w:val="24"/>
        </w:rPr>
        <w:t xml:space="preserve"> SV. </w:t>
      </w:r>
      <w:r w:rsidR="005D3B53" w:rsidRPr="005A33E9">
        <w:rPr>
          <w:rFonts w:ascii="Times New Roman" w:hAnsi="Times New Roman"/>
          <w:sz w:val="20"/>
          <w:szCs w:val="24"/>
        </w:rPr>
        <w:t xml:space="preserve">Treatment of multiple myeloma. Nat Rev </w:t>
      </w:r>
      <w:proofErr w:type="spellStart"/>
      <w:r w:rsidR="005D3B53" w:rsidRPr="005A33E9">
        <w:rPr>
          <w:rFonts w:ascii="Times New Roman" w:hAnsi="Times New Roman"/>
          <w:sz w:val="20"/>
          <w:szCs w:val="24"/>
        </w:rPr>
        <w:t>Clin</w:t>
      </w:r>
      <w:proofErr w:type="spellEnd"/>
      <w:r w:rsidR="005D3B53" w:rsidRPr="005A33E9">
        <w:rPr>
          <w:rFonts w:ascii="Times New Roman" w:hAnsi="Times New Roman"/>
          <w:sz w:val="20"/>
          <w:szCs w:val="24"/>
        </w:rPr>
        <w:t xml:space="preserve"> </w:t>
      </w:r>
      <w:proofErr w:type="spellStart"/>
      <w:r w:rsidR="005D3B53" w:rsidRPr="005A33E9">
        <w:rPr>
          <w:rFonts w:ascii="Times New Roman" w:hAnsi="Times New Roman"/>
          <w:sz w:val="20"/>
          <w:szCs w:val="24"/>
        </w:rPr>
        <w:t>Oncol</w:t>
      </w:r>
      <w:proofErr w:type="spellEnd"/>
      <w:r w:rsidR="005D3B53" w:rsidRPr="005A33E9">
        <w:rPr>
          <w:rFonts w:ascii="Times New Roman" w:hAnsi="Times New Roman"/>
          <w:sz w:val="20"/>
          <w:szCs w:val="24"/>
        </w:rPr>
        <w:t>.</w:t>
      </w:r>
      <w:r w:rsidRPr="005A33E9">
        <w:rPr>
          <w:rFonts w:ascii="Times New Roman" w:hAnsi="Times New Roman"/>
          <w:sz w:val="20"/>
          <w:szCs w:val="24"/>
        </w:rPr>
        <w:t xml:space="preserve"> 2011;</w:t>
      </w:r>
      <w:r w:rsidR="005D3B53" w:rsidRPr="005A33E9">
        <w:rPr>
          <w:rFonts w:ascii="Times New Roman" w:hAnsi="Times New Roman"/>
          <w:sz w:val="20"/>
          <w:szCs w:val="24"/>
        </w:rPr>
        <w:t xml:space="preserve"> 8:479–491</w:t>
      </w:r>
      <w:r w:rsidR="00046D64">
        <w:rPr>
          <w:rFonts w:ascii="Times New Roman" w:hAnsi="Times New Roman" w:hint="eastAsia"/>
          <w:sz w:val="20"/>
          <w:szCs w:val="24"/>
          <w:lang w:eastAsia="zh-CN"/>
        </w:rPr>
        <w:t>.</w:t>
      </w:r>
    </w:p>
    <w:p w:rsidR="005D3B53" w:rsidRPr="005A33E9" w:rsidRDefault="00110FC9" w:rsidP="005A33E9">
      <w:pPr>
        <w:pStyle w:val="ListParagraph"/>
        <w:numPr>
          <w:ilvl w:val="0"/>
          <w:numId w:val="4"/>
        </w:numPr>
        <w:snapToGrid w:val="0"/>
        <w:spacing w:after="0" w:line="240" w:lineRule="auto"/>
        <w:jc w:val="both"/>
        <w:rPr>
          <w:rFonts w:ascii="Times New Roman" w:hAnsi="Times New Roman"/>
          <w:sz w:val="20"/>
          <w:szCs w:val="24"/>
        </w:rPr>
      </w:pPr>
      <w:proofErr w:type="spellStart"/>
      <w:r w:rsidRPr="005A33E9">
        <w:rPr>
          <w:rFonts w:ascii="Times New Roman" w:hAnsi="Times New Roman"/>
          <w:sz w:val="20"/>
          <w:szCs w:val="24"/>
        </w:rPr>
        <w:t>Rajkumar</w:t>
      </w:r>
      <w:proofErr w:type="spellEnd"/>
      <w:r w:rsidRPr="005A33E9">
        <w:rPr>
          <w:rFonts w:ascii="Times New Roman" w:hAnsi="Times New Roman"/>
          <w:sz w:val="20"/>
          <w:szCs w:val="24"/>
        </w:rPr>
        <w:t xml:space="preserve"> SV, </w:t>
      </w:r>
      <w:r w:rsidR="005D3B53" w:rsidRPr="005A33E9">
        <w:rPr>
          <w:rFonts w:ascii="Times New Roman" w:hAnsi="Times New Roman"/>
          <w:sz w:val="20"/>
          <w:szCs w:val="24"/>
        </w:rPr>
        <w:t>Larson</w:t>
      </w:r>
      <w:r w:rsidR="0095158A" w:rsidRPr="005A33E9">
        <w:rPr>
          <w:rFonts w:ascii="Times New Roman" w:hAnsi="Times New Roman"/>
          <w:sz w:val="20"/>
          <w:szCs w:val="24"/>
        </w:rPr>
        <w:t xml:space="preserve"> D, Kyle RA. </w:t>
      </w:r>
      <w:r w:rsidR="005D3B53" w:rsidRPr="005A33E9">
        <w:rPr>
          <w:rFonts w:ascii="Times New Roman" w:hAnsi="Times New Roman"/>
          <w:sz w:val="20"/>
          <w:szCs w:val="24"/>
        </w:rPr>
        <w:t xml:space="preserve">Diagnosis of smoldering multiple myeloma. New </w:t>
      </w:r>
      <w:proofErr w:type="spellStart"/>
      <w:r w:rsidR="005D3B53" w:rsidRPr="005A33E9">
        <w:rPr>
          <w:rFonts w:ascii="Times New Roman" w:hAnsi="Times New Roman"/>
          <w:sz w:val="20"/>
          <w:szCs w:val="24"/>
        </w:rPr>
        <w:t>Engl</w:t>
      </w:r>
      <w:proofErr w:type="spellEnd"/>
      <w:r w:rsidR="005D3B53" w:rsidRPr="005A33E9">
        <w:rPr>
          <w:rFonts w:ascii="Times New Roman" w:hAnsi="Times New Roman"/>
          <w:sz w:val="20"/>
          <w:szCs w:val="24"/>
        </w:rPr>
        <w:t xml:space="preserve"> J Med. </w:t>
      </w:r>
      <w:r w:rsidR="0095158A" w:rsidRPr="005A33E9">
        <w:rPr>
          <w:rFonts w:ascii="Times New Roman" w:hAnsi="Times New Roman"/>
          <w:sz w:val="20"/>
          <w:szCs w:val="24"/>
        </w:rPr>
        <w:t xml:space="preserve">2011; </w:t>
      </w:r>
      <w:r w:rsidR="005D3B53" w:rsidRPr="005A33E9">
        <w:rPr>
          <w:rFonts w:ascii="Times New Roman" w:hAnsi="Times New Roman"/>
          <w:sz w:val="20"/>
          <w:szCs w:val="24"/>
        </w:rPr>
        <w:t>365:474–5.</w:t>
      </w:r>
    </w:p>
    <w:p w:rsidR="005D3B53" w:rsidRPr="005A33E9" w:rsidRDefault="005D3B53" w:rsidP="005A33E9">
      <w:pPr>
        <w:pStyle w:val="ListParagraph"/>
        <w:numPr>
          <w:ilvl w:val="0"/>
          <w:numId w:val="4"/>
        </w:numPr>
        <w:snapToGrid w:val="0"/>
        <w:spacing w:after="0" w:line="240" w:lineRule="auto"/>
        <w:jc w:val="both"/>
        <w:rPr>
          <w:rFonts w:ascii="Times New Roman" w:hAnsi="Times New Roman"/>
          <w:sz w:val="20"/>
          <w:szCs w:val="24"/>
        </w:rPr>
      </w:pPr>
      <w:proofErr w:type="spellStart"/>
      <w:r w:rsidRPr="005A33E9">
        <w:rPr>
          <w:rFonts w:ascii="Times New Roman" w:hAnsi="Times New Roman"/>
          <w:sz w:val="20"/>
          <w:szCs w:val="24"/>
        </w:rPr>
        <w:t>Rege</w:t>
      </w:r>
      <w:r w:rsidR="00110FC9" w:rsidRPr="005A33E9">
        <w:rPr>
          <w:rFonts w:ascii="Times New Roman" w:hAnsi="Times New Roman"/>
          <w:sz w:val="20"/>
          <w:szCs w:val="24"/>
        </w:rPr>
        <w:t>link</w:t>
      </w:r>
      <w:proofErr w:type="spellEnd"/>
      <w:r w:rsidR="00110FC9" w:rsidRPr="005A33E9">
        <w:rPr>
          <w:rFonts w:ascii="Times New Roman" w:hAnsi="Times New Roman"/>
          <w:sz w:val="20"/>
          <w:szCs w:val="24"/>
        </w:rPr>
        <w:t xml:space="preserve"> JC</w:t>
      </w:r>
      <w:r w:rsidRPr="005A33E9">
        <w:rPr>
          <w:rFonts w:ascii="Times New Roman" w:hAnsi="Times New Roman"/>
          <w:sz w:val="20"/>
          <w:szCs w:val="24"/>
        </w:rPr>
        <w:t xml:space="preserve">, </w:t>
      </w:r>
      <w:proofErr w:type="spellStart"/>
      <w:r w:rsidRPr="005A33E9">
        <w:rPr>
          <w:rFonts w:ascii="Times New Roman" w:hAnsi="Times New Roman"/>
          <w:sz w:val="20"/>
          <w:szCs w:val="24"/>
        </w:rPr>
        <w:t>Minnema</w:t>
      </w:r>
      <w:proofErr w:type="spellEnd"/>
      <w:r w:rsidR="00110FC9" w:rsidRPr="005A33E9">
        <w:rPr>
          <w:rFonts w:ascii="Times New Roman" w:hAnsi="Times New Roman"/>
          <w:sz w:val="20"/>
          <w:szCs w:val="24"/>
        </w:rPr>
        <w:t xml:space="preserve"> MC</w:t>
      </w:r>
      <w:r w:rsidRPr="005A33E9">
        <w:rPr>
          <w:rFonts w:ascii="Times New Roman" w:hAnsi="Times New Roman"/>
          <w:sz w:val="20"/>
          <w:szCs w:val="24"/>
        </w:rPr>
        <w:t xml:space="preserve">, </w:t>
      </w:r>
      <w:proofErr w:type="spellStart"/>
      <w:r w:rsidRPr="005A33E9">
        <w:rPr>
          <w:rFonts w:ascii="Times New Roman" w:hAnsi="Times New Roman"/>
          <w:sz w:val="20"/>
          <w:szCs w:val="24"/>
        </w:rPr>
        <w:t>Terpos</w:t>
      </w:r>
      <w:proofErr w:type="spellEnd"/>
      <w:r w:rsidR="00110FC9" w:rsidRPr="005A33E9">
        <w:rPr>
          <w:rFonts w:ascii="Times New Roman" w:hAnsi="Times New Roman"/>
          <w:sz w:val="20"/>
          <w:szCs w:val="24"/>
        </w:rPr>
        <w:t xml:space="preserve"> E</w:t>
      </w:r>
      <w:r w:rsidR="0095158A" w:rsidRPr="005A33E9">
        <w:rPr>
          <w:rFonts w:ascii="Times New Roman" w:hAnsi="Times New Roman"/>
          <w:sz w:val="20"/>
          <w:szCs w:val="24"/>
        </w:rPr>
        <w:t xml:space="preserve">. </w:t>
      </w:r>
      <w:r w:rsidRPr="005A33E9">
        <w:rPr>
          <w:rFonts w:ascii="Times New Roman" w:hAnsi="Times New Roman"/>
          <w:sz w:val="20"/>
          <w:szCs w:val="24"/>
        </w:rPr>
        <w:t xml:space="preserve">Comparison of modern and conventional imaging techniques in establishing multiple myeloma-related bone disease: A systematic review. Br J </w:t>
      </w:r>
      <w:proofErr w:type="spellStart"/>
      <w:r w:rsidRPr="005A33E9">
        <w:rPr>
          <w:rFonts w:ascii="Times New Roman" w:hAnsi="Times New Roman"/>
          <w:sz w:val="20"/>
          <w:szCs w:val="24"/>
        </w:rPr>
        <w:t>Haematol</w:t>
      </w:r>
      <w:proofErr w:type="spellEnd"/>
      <w:r w:rsidRPr="005A33E9">
        <w:rPr>
          <w:rFonts w:ascii="Times New Roman" w:hAnsi="Times New Roman"/>
          <w:sz w:val="20"/>
          <w:szCs w:val="24"/>
        </w:rPr>
        <w:t xml:space="preserve">. </w:t>
      </w:r>
      <w:r w:rsidR="0095158A" w:rsidRPr="005A33E9">
        <w:rPr>
          <w:rFonts w:ascii="Times New Roman" w:hAnsi="Times New Roman"/>
          <w:sz w:val="20"/>
          <w:szCs w:val="24"/>
        </w:rPr>
        <w:t>2013</w:t>
      </w:r>
      <w:proofErr w:type="gramStart"/>
      <w:r w:rsidR="0095158A" w:rsidRPr="005A33E9">
        <w:rPr>
          <w:rFonts w:ascii="Times New Roman" w:hAnsi="Times New Roman"/>
          <w:sz w:val="20"/>
          <w:szCs w:val="24"/>
        </w:rPr>
        <w:t>;</w:t>
      </w:r>
      <w:r w:rsidRPr="005A33E9">
        <w:rPr>
          <w:rFonts w:ascii="Times New Roman" w:hAnsi="Times New Roman"/>
          <w:sz w:val="20"/>
          <w:szCs w:val="24"/>
        </w:rPr>
        <w:t>162:50</w:t>
      </w:r>
      <w:proofErr w:type="gramEnd"/>
      <w:r w:rsidRPr="005A33E9">
        <w:rPr>
          <w:rFonts w:ascii="Times New Roman" w:hAnsi="Times New Roman"/>
          <w:sz w:val="20"/>
          <w:szCs w:val="24"/>
        </w:rPr>
        <w:t>–61</w:t>
      </w:r>
      <w:r w:rsidR="00046D64">
        <w:rPr>
          <w:rFonts w:ascii="Times New Roman" w:hAnsi="Times New Roman" w:hint="eastAsia"/>
          <w:sz w:val="20"/>
          <w:szCs w:val="24"/>
          <w:lang w:eastAsia="zh-CN"/>
        </w:rPr>
        <w:t>.</w:t>
      </w:r>
    </w:p>
    <w:p w:rsidR="005D3B53" w:rsidRPr="005A33E9" w:rsidRDefault="00110FC9" w:rsidP="005A33E9">
      <w:pPr>
        <w:pStyle w:val="ListParagraph"/>
        <w:numPr>
          <w:ilvl w:val="0"/>
          <w:numId w:val="4"/>
        </w:numPr>
        <w:snapToGrid w:val="0"/>
        <w:spacing w:after="0" w:line="240" w:lineRule="auto"/>
        <w:jc w:val="both"/>
        <w:rPr>
          <w:rFonts w:ascii="Times New Roman" w:hAnsi="Times New Roman"/>
          <w:sz w:val="20"/>
          <w:szCs w:val="24"/>
        </w:rPr>
      </w:pPr>
      <w:proofErr w:type="spellStart"/>
      <w:r w:rsidRPr="005A33E9">
        <w:rPr>
          <w:rFonts w:ascii="Times New Roman" w:hAnsi="Times New Roman"/>
          <w:sz w:val="20"/>
          <w:szCs w:val="24"/>
        </w:rPr>
        <w:t>Roodman</w:t>
      </w:r>
      <w:proofErr w:type="spellEnd"/>
      <w:r w:rsidRPr="005A33E9">
        <w:rPr>
          <w:rFonts w:ascii="Times New Roman" w:hAnsi="Times New Roman"/>
          <w:sz w:val="20"/>
          <w:szCs w:val="24"/>
        </w:rPr>
        <w:t xml:space="preserve"> G</w:t>
      </w:r>
      <w:r w:rsidR="0095158A" w:rsidRPr="005A33E9">
        <w:rPr>
          <w:rFonts w:ascii="Times New Roman" w:hAnsi="Times New Roman"/>
          <w:sz w:val="20"/>
          <w:szCs w:val="24"/>
        </w:rPr>
        <w:t xml:space="preserve">D. </w:t>
      </w:r>
      <w:r w:rsidR="005D3B53" w:rsidRPr="005A33E9">
        <w:rPr>
          <w:rFonts w:ascii="Times New Roman" w:hAnsi="Times New Roman"/>
          <w:sz w:val="20"/>
          <w:szCs w:val="24"/>
        </w:rPr>
        <w:t xml:space="preserve">Pathogenesis of myeloma bone disease. Leukemia. </w:t>
      </w:r>
      <w:r w:rsidR="0095158A" w:rsidRPr="005A33E9">
        <w:rPr>
          <w:rFonts w:ascii="Times New Roman" w:hAnsi="Times New Roman"/>
          <w:sz w:val="20"/>
          <w:szCs w:val="24"/>
        </w:rPr>
        <w:t xml:space="preserve">2009; </w:t>
      </w:r>
      <w:r w:rsidR="005D3B53" w:rsidRPr="005A33E9">
        <w:rPr>
          <w:rFonts w:ascii="Times New Roman" w:hAnsi="Times New Roman"/>
          <w:sz w:val="20"/>
          <w:szCs w:val="24"/>
        </w:rPr>
        <w:t>23:435–441</w:t>
      </w:r>
      <w:r w:rsidR="00046D64">
        <w:rPr>
          <w:rFonts w:ascii="Times New Roman" w:hAnsi="Times New Roman" w:hint="eastAsia"/>
          <w:sz w:val="20"/>
          <w:szCs w:val="24"/>
          <w:lang w:eastAsia="zh-CN"/>
        </w:rPr>
        <w:t>.</w:t>
      </w:r>
    </w:p>
    <w:p w:rsidR="005D3B53" w:rsidRPr="005A33E9" w:rsidRDefault="00110FC9" w:rsidP="005A33E9">
      <w:pPr>
        <w:pStyle w:val="ListParagraph"/>
        <w:numPr>
          <w:ilvl w:val="0"/>
          <w:numId w:val="4"/>
        </w:numPr>
        <w:snapToGrid w:val="0"/>
        <w:spacing w:after="0" w:line="240" w:lineRule="auto"/>
        <w:jc w:val="both"/>
        <w:rPr>
          <w:rFonts w:ascii="Times New Roman" w:hAnsi="Times New Roman"/>
          <w:sz w:val="20"/>
          <w:szCs w:val="24"/>
        </w:rPr>
      </w:pPr>
      <w:r w:rsidRPr="005A33E9">
        <w:rPr>
          <w:rFonts w:ascii="Times New Roman" w:hAnsi="Times New Roman"/>
          <w:sz w:val="20"/>
          <w:szCs w:val="24"/>
        </w:rPr>
        <w:t>Russell SJ</w:t>
      </w:r>
      <w:r w:rsidR="005D3B53" w:rsidRPr="005A33E9">
        <w:rPr>
          <w:rFonts w:ascii="Times New Roman" w:hAnsi="Times New Roman"/>
          <w:sz w:val="20"/>
          <w:szCs w:val="24"/>
        </w:rPr>
        <w:t xml:space="preserve">, </w:t>
      </w:r>
      <w:proofErr w:type="spellStart"/>
      <w:r w:rsidRPr="005A33E9">
        <w:rPr>
          <w:rFonts w:ascii="Times New Roman" w:hAnsi="Times New Roman"/>
          <w:sz w:val="20"/>
          <w:szCs w:val="24"/>
        </w:rPr>
        <w:t>Rajkumar</w:t>
      </w:r>
      <w:proofErr w:type="spellEnd"/>
      <w:r w:rsidRPr="005A33E9">
        <w:rPr>
          <w:rFonts w:ascii="Times New Roman" w:hAnsi="Times New Roman"/>
          <w:sz w:val="20"/>
          <w:szCs w:val="24"/>
        </w:rPr>
        <w:t xml:space="preserve"> S</w:t>
      </w:r>
      <w:r w:rsidR="0095158A" w:rsidRPr="005A33E9">
        <w:rPr>
          <w:rFonts w:ascii="Times New Roman" w:hAnsi="Times New Roman"/>
          <w:sz w:val="20"/>
          <w:szCs w:val="24"/>
        </w:rPr>
        <w:t xml:space="preserve">V. </w:t>
      </w:r>
      <w:r w:rsidR="005D3B53" w:rsidRPr="005A33E9">
        <w:rPr>
          <w:rFonts w:ascii="Times New Roman" w:hAnsi="Times New Roman"/>
          <w:sz w:val="20"/>
          <w:szCs w:val="24"/>
        </w:rPr>
        <w:t xml:space="preserve">Multiple myeloma and the road to personalized medicine. Lancet </w:t>
      </w:r>
      <w:proofErr w:type="spellStart"/>
      <w:r w:rsidR="005D3B53" w:rsidRPr="005A33E9">
        <w:rPr>
          <w:rFonts w:ascii="Times New Roman" w:hAnsi="Times New Roman"/>
          <w:sz w:val="20"/>
          <w:szCs w:val="24"/>
        </w:rPr>
        <w:t>Oncol</w:t>
      </w:r>
      <w:proofErr w:type="spellEnd"/>
      <w:r w:rsidR="005D3B53" w:rsidRPr="005A33E9">
        <w:rPr>
          <w:rFonts w:ascii="Times New Roman" w:hAnsi="Times New Roman"/>
          <w:sz w:val="20"/>
          <w:szCs w:val="24"/>
        </w:rPr>
        <w:t xml:space="preserve">. </w:t>
      </w:r>
      <w:r w:rsidR="0095158A" w:rsidRPr="005A33E9">
        <w:rPr>
          <w:rFonts w:ascii="Times New Roman" w:hAnsi="Times New Roman"/>
          <w:sz w:val="20"/>
          <w:szCs w:val="24"/>
        </w:rPr>
        <w:t xml:space="preserve">2011. </w:t>
      </w:r>
      <w:r w:rsidR="005D3B53" w:rsidRPr="005A33E9">
        <w:rPr>
          <w:rFonts w:ascii="Times New Roman" w:hAnsi="Times New Roman"/>
          <w:sz w:val="20"/>
          <w:szCs w:val="24"/>
        </w:rPr>
        <w:t>12:617–619</w:t>
      </w:r>
      <w:r w:rsidR="00046D64">
        <w:rPr>
          <w:rFonts w:ascii="Times New Roman" w:hAnsi="Times New Roman" w:hint="eastAsia"/>
          <w:sz w:val="20"/>
          <w:szCs w:val="24"/>
          <w:lang w:eastAsia="zh-CN"/>
        </w:rPr>
        <w:t>.</w:t>
      </w:r>
    </w:p>
    <w:p w:rsidR="005D3B53" w:rsidRPr="005A33E9" w:rsidRDefault="0076234F" w:rsidP="005A33E9">
      <w:pPr>
        <w:pStyle w:val="NormalWeb"/>
        <w:numPr>
          <w:ilvl w:val="0"/>
          <w:numId w:val="4"/>
        </w:numPr>
        <w:snapToGrid w:val="0"/>
        <w:spacing w:before="0" w:beforeAutospacing="0" w:after="0" w:afterAutospacing="0"/>
        <w:jc w:val="both"/>
        <w:rPr>
          <w:sz w:val="20"/>
        </w:rPr>
      </w:pPr>
      <w:r w:rsidRPr="005A33E9">
        <w:rPr>
          <w:sz w:val="20"/>
          <w:shd w:val="clear" w:color="auto" w:fill="FFFFFF"/>
        </w:rPr>
        <w:t xml:space="preserve">Shah </w:t>
      </w:r>
      <w:r w:rsidR="0095158A" w:rsidRPr="005A33E9">
        <w:rPr>
          <w:sz w:val="20"/>
          <w:shd w:val="clear" w:color="auto" w:fill="FFFFFF"/>
        </w:rPr>
        <w:t xml:space="preserve">D. </w:t>
      </w:r>
      <w:r w:rsidR="005D3B53" w:rsidRPr="005A33E9">
        <w:rPr>
          <w:sz w:val="20"/>
          <w:shd w:val="clear" w:color="auto" w:fill="FFFFFF"/>
        </w:rPr>
        <w:t xml:space="preserve">Multiple myeloma. </w:t>
      </w:r>
      <w:proofErr w:type="spellStart"/>
      <w:r w:rsidR="005D3B53" w:rsidRPr="005A33E9">
        <w:rPr>
          <w:sz w:val="20"/>
          <w:shd w:val="clear" w:color="auto" w:fill="FFFFFF"/>
        </w:rPr>
        <w:t>Medscape</w:t>
      </w:r>
      <w:proofErr w:type="spellEnd"/>
      <w:r w:rsidR="005D3B53" w:rsidRPr="005A33E9">
        <w:rPr>
          <w:sz w:val="20"/>
          <w:shd w:val="clear" w:color="auto" w:fill="FFFFFF"/>
        </w:rPr>
        <w:t>.</w:t>
      </w:r>
      <w:r w:rsidR="0095158A" w:rsidRPr="005A33E9">
        <w:rPr>
          <w:sz w:val="20"/>
          <w:shd w:val="clear" w:color="auto" w:fill="FFFFFF"/>
        </w:rPr>
        <w:t xml:space="preserve"> 2015. </w:t>
      </w:r>
      <w:r w:rsidR="005D3B53" w:rsidRPr="005A33E9">
        <w:rPr>
          <w:sz w:val="20"/>
          <w:shd w:val="clear" w:color="auto" w:fill="FFFFFF"/>
        </w:rPr>
        <w:t xml:space="preserve"> http://emedicine.medscape.com/article/204369-overview</w:t>
      </w:r>
      <w:r w:rsidR="00046D64">
        <w:rPr>
          <w:rFonts w:eastAsiaTheme="minorEastAsia" w:hint="eastAsia"/>
          <w:sz w:val="20"/>
          <w:shd w:val="clear" w:color="auto" w:fill="FFFFFF"/>
          <w:lang w:eastAsia="zh-CN"/>
        </w:rPr>
        <w:t>.</w:t>
      </w:r>
    </w:p>
    <w:p w:rsidR="005D3B53" w:rsidRPr="005A33E9" w:rsidRDefault="0076234F" w:rsidP="005A33E9">
      <w:pPr>
        <w:numPr>
          <w:ilvl w:val="0"/>
          <w:numId w:val="4"/>
        </w:numPr>
        <w:snapToGrid w:val="0"/>
        <w:spacing w:after="0" w:line="240" w:lineRule="auto"/>
        <w:jc w:val="both"/>
        <w:rPr>
          <w:rFonts w:ascii="Times New Roman" w:hAnsi="Times New Roman"/>
          <w:sz w:val="20"/>
          <w:szCs w:val="24"/>
        </w:rPr>
      </w:pPr>
      <w:r w:rsidRPr="005A33E9">
        <w:rPr>
          <w:rFonts w:ascii="Times New Roman" w:hAnsi="Times New Roman"/>
          <w:sz w:val="20"/>
          <w:szCs w:val="24"/>
        </w:rPr>
        <w:t>Waxman AJ</w:t>
      </w:r>
      <w:r w:rsidR="005D3B53" w:rsidRPr="005A33E9">
        <w:rPr>
          <w:rFonts w:ascii="Times New Roman" w:hAnsi="Times New Roman"/>
          <w:sz w:val="20"/>
          <w:szCs w:val="24"/>
        </w:rPr>
        <w:t>, Mink</w:t>
      </w:r>
      <w:r w:rsidRPr="005A33E9">
        <w:rPr>
          <w:rFonts w:ascii="Times New Roman" w:hAnsi="Times New Roman"/>
          <w:sz w:val="20"/>
          <w:szCs w:val="24"/>
        </w:rPr>
        <w:t xml:space="preserve"> PJ</w:t>
      </w:r>
      <w:r w:rsidR="005D3B53" w:rsidRPr="005A33E9">
        <w:rPr>
          <w:rFonts w:ascii="Times New Roman" w:hAnsi="Times New Roman"/>
          <w:sz w:val="20"/>
          <w:szCs w:val="24"/>
        </w:rPr>
        <w:t xml:space="preserve">, </w:t>
      </w:r>
      <w:proofErr w:type="spellStart"/>
      <w:r w:rsidR="005D3B53" w:rsidRPr="005A33E9">
        <w:rPr>
          <w:rFonts w:ascii="Times New Roman" w:hAnsi="Times New Roman"/>
          <w:sz w:val="20"/>
          <w:szCs w:val="24"/>
        </w:rPr>
        <w:t>Devesa</w:t>
      </w:r>
      <w:proofErr w:type="spellEnd"/>
      <w:r w:rsidRPr="005A33E9">
        <w:rPr>
          <w:rFonts w:ascii="Times New Roman" w:hAnsi="Times New Roman"/>
          <w:sz w:val="20"/>
          <w:szCs w:val="24"/>
        </w:rPr>
        <w:t xml:space="preserve"> SS</w:t>
      </w:r>
      <w:r w:rsidR="005D3B53" w:rsidRPr="005A33E9">
        <w:rPr>
          <w:rFonts w:ascii="Times New Roman" w:hAnsi="Times New Roman"/>
          <w:sz w:val="20"/>
          <w:szCs w:val="24"/>
        </w:rPr>
        <w:t>, Anderson</w:t>
      </w:r>
      <w:r w:rsidRPr="005A33E9">
        <w:rPr>
          <w:rFonts w:ascii="Times New Roman" w:hAnsi="Times New Roman"/>
          <w:sz w:val="20"/>
          <w:szCs w:val="24"/>
        </w:rPr>
        <w:t xml:space="preserve"> WF</w:t>
      </w:r>
      <w:r w:rsidR="005D3B53" w:rsidRPr="005A33E9">
        <w:rPr>
          <w:rFonts w:ascii="Times New Roman" w:hAnsi="Times New Roman"/>
          <w:sz w:val="20"/>
          <w:szCs w:val="24"/>
        </w:rPr>
        <w:t>, Weiss</w:t>
      </w:r>
      <w:r w:rsidRPr="005A33E9">
        <w:rPr>
          <w:rFonts w:ascii="Times New Roman" w:hAnsi="Times New Roman"/>
          <w:sz w:val="20"/>
          <w:szCs w:val="24"/>
        </w:rPr>
        <w:t xml:space="preserve"> BM</w:t>
      </w:r>
      <w:r w:rsidR="0095158A" w:rsidRPr="005A33E9">
        <w:rPr>
          <w:rFonts w:ascii="Times New Roman" w:hAnsi="Times New Roman"/>
          <w:sz w:val="20"/>
          <w:szCs w:val="24"/>
        </w:rPr>
        <w:t xml:space="preserve">. </w:t>
      </w:r>
      <w:r w:rsidR="005D3B53" w:rsidRPr="005A33E9">
        <w:rPr>
          <w:rFonts w:ascii="Times New Roman" w:hAnsi="Times New Roman"/>
          <w:sz w:val="20"/>
          <w:szCs w:val="24"/>
        </w:rPr>
        <w:t xml:space="preserve">Racial disparities in incidence and </w:t>
      </w:r>
      <w:r w:rsidR="005D3B53" w:rsidRPr="005A33E9">
        <w:rPr>
          <w:rFonts w:ascii="Times New Roman" w:hAnsi="Times New Roman"/>
          <w:sz w:val="20"/>
          <w:szCs w:val="24"/>
        </w:rPr>
        <w:lastRenderedPageBreak/>
        <w:t xml:space="preserve">outcome in multiple myeloma: a population-based study. Blood. </w:t>
      </w:r>
      <w:r w:rsidR="0095158A" w:rsidRPr="005A33E9">
        <w:rPr>
          <w:rFonts w:ascii="Times New Roman" w:hAnsi="Times New Roman"/>
          <w:sz w:val="20"/>
          <w:szCs w:val="24"/>
        </w:rPr>
        <w:t xml:space="preserve">2010; </w:t>
      </w:r>
      <w:r w:rsidR="00D327C0" w:rsidRPr="005A33E9">
        <w:rPr>
          <w:rFonts w:ascii="Times New Roman" w:hAnsi="Times New Roman"/>
          <w:sz w:val="20"/>
          <w:szCs w:val="24"/>
        </w:rPr>
        <w:t>116 (25):</w:t>
      </w:r>
      <w:r w:rsidR="005D3B53" w:rsidRPr="005A33E9">
        <w:rPr>
          <w:rFonts w:ascii="Times New Roman" w:hAnsi="Times New Roman"/>
          <w:sz w:val="20"/>
          <w:szCs w:val="24"/>
        </w:rPr>
        <w:t xml:space="preserve"> 5501-5506</w:t>
      </w:r>
      <w:r w:rsidR="00046D64">
        <w:rPr>
          <w:rFonts w:ascii="Times New Roman" w:hAnsi="Times New Roman" w:hint="eastAsia"/>
          <w:sz w:val="20"/>
          <w:szCs w:val="24"/>
          <w:lang w:eastAsia="zh-CN"/>
        </w:rPr>
        <w:t>.</w:t>
      </w:r>
    </w:p>
    <w:p w:rsidR="005D3B53" w:rsidRPr="005A33E9" w:rsidRDefault="005D3B53" w:rsidP="005A33E9">
      <w:pPr>
        <w:pStyle w:val="NormalWeb"/>
        <w:numPr>
          <w:ilvl w:val="0"/>
          <w:numId w:val="4"/>
        </w:numPr>
        <w:snapToGrid w:val="0"/>
        <w:spacing w:before="0" w:beforeAutospacing="0" w:after="0" w:afterAutospacing="0"/>
        <w:jc w:val="both"/>
        <w:rPr>
          <w:sz w:val="20"/>
        </w:rPr>
      </w:pPr>
      <w:r w:rsidRPr="005A33E9">
        <w:rPr>
          <w:sz w:val="20"/>
        </w:rPr>
        <w:t xml:space="preserve">What Are the Key Statistics About Multiple Myeloma? American Cancer Society. Available at </w:t>
      </w:r>
      <w:hyperlink r:id="rId18" w:tgtFrame="_blank" w:history="1">
        <w:r w:rsidRPr="005A33E9">
          <w:rPr>
            <w:rStyle w:val="Hyperlink"/>
            <w:color w:val="auto"/>
            <w:sz w:val="20"/>
            <w:u w:val="none"/>
          </w:rPr>
          <w:t>http://www.cancer.org/cancer/multiplemyeloma/detailedguide/multiple-myeloma-key-statistics</w:t>
        </w:r>
      </w:hyperlink>
      <w:r w:rsidRPr="005A33E9">
        <w:rPr>
          <w:sz w:val="20"/>
        </w:rPr>
        <w:t>. Accessed: March 1, 2015.</w:t>
      </w:r>
    </w:p>
    <w:p w:rsidR="005D3B53" w:rsidRPr="005A33E9" w:rsidRDefault="0076234F" w:rsidP="005A33E9">
      <w:pPr>
        <w:pStyle w:val="ListParagraph"/>
        <w:numPr>
          <w:ilvl w:val="0"/>
          <w:numId w:val="4"/>
        </w:numPr>
        <w:snapToGrid w:val="0"/>
        <w:spacing w:after="0" w:line="240" w:lineRule="auto"/>
        <w:jc w:val="both"/>
        <w:rPr>
          <w:rFonts w:ascii="Times New Roman" w:hAnsi="Times New Roman"/>
          <w:sz w:val="20"/>
          <w:szCs w:val="24"/>
        </w:rPr>
      </w:pPr>
      <w:proofErr w:type="spellStart"/>
      <w:r w:rsidRPr="005A33E9">
        <w:rPr>
          <w:rFonts w:ascii="Times New Roman" w:hAnsi="Times New Roman"/>
          <w:sz w:val="20"/>
          <w:szCs w:val="24"/>
        </w:rPr>
        <w:t>Witzig</w:t>
      </w:r>
      <w:proofErr w:type="spellEnd"/>
      <w:r w:rsidRPr="005A33E9">
        <w:rPr>
          <w:rFonts w:ascii="Times New Roman" w:hAnsi="Times New Roman"/>
          <w:sz w:val="20"/>
          <w:szCs w:val="24"/>
        </w:rPr>
        <w:t xml:space="preserve"> TE</w:t>
      </w:r>
      <w:r w:rsidR="005D3B53" w:rsidRPr="005A33E9">
        <w:rPr>
          <w:rFonts w:ascii="Times New Roman" w:hAnsi="Times New Roman"/>
          <w:sz w:val="20"/>
          <w:szCs w:val="24"/>
        </w:rPr>
        <w:t xml:space="preserve">, </w:t>
      </w:r>
      <w:proofErr w:type="spellStart"/>
      <w:r w:rsidR="005D3B53" w:rsidRPr="005A33E9">
        <w:rPr>
          <w:rFonts w:ascii="Times New Roman" w:hAnsi="Times New Roman"/>
          <w:sz w:val="20"/>
          <w:szCs w:val="24"/>
        </w:rPr>
        <w:t>Laumann</w:t>
      </w:r>
      <w:proofErr w:type="spellEnd"/>
      <w:r w:rsidRPr="005A33E9">
        <w:rPr>
          <w:rFonts w:ascii="Times New Roman" w:hAnsi="Times New Roman"/>
          <w:sz w:val="20"/>
          <w:szCs w:val="24"/>
        </w:rPr>
        <w:t xml:space="preserve"> KM</w:t>
      </w:r>
      <w:r w:rsidR="005D3B53" w:rsidRPr="005A33E9">
        <w:rPr>
          <w:rFonts w:ascii="Times New Roman" w:hAnsi="Times New Roman"/>
          <w:sz w:val="20"/>
          <w:szCs w:val="24"/>
        </w:rPr>
        <w:t>, Lacy</w:t>
      </w:r>
      <w:r w:rsidRPr="005A33E9">
        <w:rPr>
          <w:rFonts w:ascii="Times New Roman" w:hAnsi="Times New Roman"/>
          <w:sz w:val="20"/>
          <w:szCs w:val="24"/>
        </w:rPr>
        <w:t xml:space="preserve"> MQ</w:t>
      </w:r>
      <w:r w:rsidR="0095158A" w:rsidRPr="005A33E9">
        <w:rPr>
          <w:rFonts w:ascii="Times New Roman" w:hAnsi="Times New Roman"/>
          <w:sz w:val="20"/>
          <w:szCs w:val="24"/>
        </w:rPr>
        <w:t xml:space="preserve">. </w:t>
      </w:r>
      <w:r w:rsidR="005D3B53" w:rsidRPr="005A33E9">
        <w:rPr>
          <w:rFonts w:ascii="Times New Roman" w:hAnsi="Times New Roman"/>
          <w:sz w:val="20"/>
          <w:szCs w:val="24"/>
        </w:rPr>
        <w:t xml:space="preserve">A phase III randomized trial of thalidomide plus </w:t>
      </w:r>
      <w:proofErr w:type="spellStart"/>
      <w:r w:rsidR="005D3B53" w:rsidRPr="005A33E9">
        <w:rPr>
          <w:rFonts w:ascii="Times New Roman" w:hAnsi="Times New Roman"/>
          <w:sz w:val="20"/>
          <w:szCs w:val="24"/>
        </w:rPr>
        <w:t>zoledronic</w:t>
      </w:r>
      <w:proofErr w:type="spellEnd"/>
      <w:r w:rsidR="005D3B53" w:rsidRPr="005A33E9">
        <w:rPr>
          <w:rFonts w:ascii="Times New Roman" w:hAnsi="Times New Roman"/>
          <w:sz w:val="20"/>
          <w:szCs w:val="24"/>
        </w:rPr>
        <w:t xml:space="preserve"> acid versus </w:t>
      </w:r>
      <w:proofErr w:type="spellStart"/>
      <w:r w:rsidR="005D3B53" w:rsidRPr="005A33E9">
        <w:rPr>
          <w:rFonts w:ascii="Times New Roman" w:hAnsi="Times New Roman"/>
          <w:sz w:val="20"/>
          <w:szCs w:val="24"/>
        </w:rPr>
        <w:t>zoledronic</w:t>
      </w:r>
      <w:proofErr w:type="spellEnd"/>
      <w:r w:rsidR="005D3B53" w:rsidRPr="005A33E9">
        <w:rPr>
          <w:rFonts w:ascii="Times New Roman" w:hAnsi="Times New Roman"/>
          <w:sz w:val="20"/>
          <w:szCs w:val="24"/>
        </w:rPr>
        <w:t xml:space="preserve"> acid alone in patients with asymptomatic multiple myeloma. Leukemia 2013</w:t>
      </w:r>
      <w:proofErr w:type="gramStart"/>
      <w:r w:rsidR="005D3B53" w:rsidRPr="005A33E9">
        <w:rPr>
          <w:rFonts w:ascii="Times New Roman" w:hAnsi="Times New Roman"/>
          <w:sz w:val="20"/>
          <w:szCs w:val="24"/>
        </w:rPr>
        <w:t>;27:220</w:t>
      </w:r>
      <w:proofErr w:type="gramEnd"/>
      <w:r w:rsidR="005D3B53" w:rsidRPr="005A33E9">
        <w:rPr>
          <w:rFonts w:ascii="Times New Roman" w:hAnsi="Times New Roman"/>
          <w:sz w:val="20"/>
          <w:szCs w:val="24"/>
        </w:rPr>
        <w:t>–225</w:t>
      </w:r>
      <w:r w:rsidR="00046D64">
        <w:rPr>
          <w:rFonts w:ascii="Times New Roman" w:hAnsi="Times New Roman" w:hint="eastAsia"/>
          <w:sz w:val="20"/>
          <w:szCs w:val="24"/>
          <w:lang w:eastAsia="zh-CN"/>
        </w:rPr>
        <w:t>.</w:t>
      </w:r>
    </w:p>
    <w:p w:rsidR="005D3B53" w:rsidRPr="005A33E9" w:rsidRDefault="005D3B53" w:rsidP="005A33E9">
      <w:pPr>
        <w:pStyle w:val="NormalWeb"/>
        <w:numPr>
          <w:ilvl w:val="0"/>
          <w:numId w:val="4"/>
        </w:numPr>
        <w:snapToGrid w:val="0"/>
        <w:spacing w:before="0" w:beforeAutospacing="0" w:after="0" w:afterAutospacing="0"/>
        <w:jc w:val="both"/>
        <w:rPr>
          <w:sz w:val="20"/>
          <w:shd w:val="clear" w:color="auto" w:fill="FFFFFF"/>
        </w:rPr>
      </w:pPr>
      <w:r w:rsidRPr="005A33E9">
        <w:rPr>
          <w:rStyle w:val="cit-auth"/>
          <w:sz w:val="20"/>
          <w:bdr w:val="none" w:sz="0" w:space="0" w:color="auto" w:frame="1"/>
          <w:shd w:val="clear" w:color="auto" w:fill="FFFFFF"/>
        </w:rPr>
        <w:t>World Bank</w:t>
      </w:r>
      <w:r w:rsidRPr="005A33E9">
        <w:rPr>
          <w:sz w:val="20"/>
          <w:shd w:val="clear" w:color="auto" w:fill="FFFFFF"/>
        </w:rPr>
        <w:t>.</w:t>
      </w:r>
      <w:r w:rsidR="00046D64">
        <w:rPr>
          <w:rFonts w:eastAsiaTheme="minorEastAsia" w:hint="eastAsia"/>
          <w:sz w:val="20"/>
          <w:shd w:val="clear" w:color="auto" w:fill="FFFFFF"/>
          <w:lang w:eastAsia="zh-CN"/>
        </w:rPr>
        <w:t xml:space="preserve"> </w:t>
      </w:r>
      <w:r w:rsidRPr="005A33E9">
        <w:rPr>
          <w:rStyle w:val="cit-article-title"/>
          <w:sz w:val="20"/>
          <w:bdr w:val="none" w:sz="0" w:space="0" w:color="auto" w:frame="1"/>
          <w:shd w:val="clear" w:color="auto" w:fill="FFFFFF"/>
        </w:rPr>
        <w:t>Agriculture and rural development, 2012</w:t>
      </w:r>
      <w:r w:rsidR="00046D64">
        <w:rPr>
          <w:rStyle w:val="cit-article-title"/>
          <w:rFonts w:eastAsiaTheme="minorEastAsia" w:hint="eastAsia"/>
          <w:sz w:val="20"/>
          <w:bdr w:val="none" w:sz="0" w:space="0" w:color="auto" w:frame="1"/>
          <w:shd w:val="clear" w:color="auto" w:fill="FFFFFF"/>
          <w:lang w:eastAsia="zh-CN"/>
        </w:rPr>
        <w:t xml:space="preserve"> </w:t>
      </w:r>
      <w:r w:rsidRPr="005A33E9">
        <w:rPr>
          <w:sz w:val="20"/>
          <w:shd w:val="clear" w:color="auto" w:fill="FFFFFF"/>
        </w:rPr>
        <w:t>[</w:t>
      </w:r>
      <w:r w:rsidRPr="005A33E9">
        <w:rPr>
          <w:rStyle w:val="cit-access-date"/>
          <w:sz w:val="20"/>
          <w:bdr w:val="none" w:sz="0" w:space="0" w:color="auto" w:frame="1"/>
          <w:shd w:val="clear" w:color="auto" w:fill="FFFFFF"/>
        </w:rPr>
        <w:t>Accessed October, 2015</w:t>
      </w:r>
      <w:r w:rsidRPr="005A33E9">
        <w:rPr>
          <w:sz w:val="20"/>
          <w:shd w:val="clear" w:color="auto" w:fill="FFFFFF"/>
        </w:rPr>
        <w:t xml:space="preserve">]. </w:t>
      </w:r>
      <w:hyperlink r:id="rId19" w:history="1">
        <w:r w:rsidRPr="005A33E9">
          <w:rPr>
            <w:rStyle w:val="Hyperlink"/>
            <w:color w:val="auto"/>
            <w:sz w:val="20"/>
            <w:bdr w:val="none" w:sz="0" w:space="0" w:color="auto" w:frame="1"/>
            <w:shd w:val="clear" w:color="auto" w:fill="FFFFFF"/>
          </w:rPr>
          <w:t>http://data.worldbank.org/topic/agriculture-and-rural-development</w:t>
        </w:r>
      </w:hyperlink>
      <w:r w:rsidRPr="005A33E9">
        <w:rPr>
          <w:sz w:val="20"/>
          <w:shd w:val="clear" w:color="auto" w:fill="FFFFFF"/>
        </w:rPr>
        <w:t>.</w:t>
      </w:r>
    </w:p>
    <w:p w:rsidR="005D3B53" w:rsidRPr="005A33E9" w:rsidRDefault="007135AF" w:rsidP="005A33E9">
      <w:pPr>
        <w:numPr>
          <w:ilvl w:val="0"/>
          <w:numId w:val="4"/>
        </w:numPr>
        <w:snapToGrid w:val="0"/>
        <w:spacing w:after="0" w:line="240" w:lineRule="auto"/>
        <w:jc w:val="both"/>
        <w:rPr>
          <w:rFonts w:ascii="Times New Roman" w:hAnsi="Times New Roman"/>
          <w:sz w:val="20"/>
          <w:szCs w:val="24"/>
        </w:rPr>
      </w:pPr>
      <w:r w:rsidRPr="005A33E9">
        <w:rPr>
          <w:rFonts w:ascii="Times New Roman" w:hAnsi="Times New Roman"/>
          <w:sz w:val="20"/>
          <w:szCs w:val="24"/>
        </w:rPr>
        <w:t>Zhang L</w:t>
      </w:r>
      <w:r w:rsidR="005D3B53" w:rsidRPr="005A33E9">
        <w:rPr>
          <w:rFonts w:ascii="Times New Roman" w:hAnsi="Times New Roman"/>
          <w:sz w:val="20"/>
          <w:szCs w:val="24"/>
        </w:rPr>
        <w:t xml:space="preserve">, </w:t>
      </w:r>
      <w:proofErr w:type="spellStart"/>
      <w:r w:rsidR="005D3B53" w:rsidRPr="005A33E9">
        <w:rPr>
          <w:rFonts w:ascii="Times New Roman" w:hAnsi="Times New Roman"/>
          <w:sz w:val="20"/>
          <w:szCs w:val="24"/>
        </w:rPr>
        <w:t>Qi</w:t>
      </w:r>
      <w:proofErr w:type="spellEnd"/>
      <w:r w:rsidRPr="005A33E9">
        <w:rPr>
          <w:rFonts w:ascii="Times New Roman" w:hAnsi="Times New Roman"/>
          <w:sz w:val="20"/>
          <w:szCs w:val="24"/>
        </w:rPr>
        <w:t xml:space="preserve"> JY</w:t>
      </w:r>
      <w:r w:rsidR="005D3B53" w:rsidRPr="005A33E9">
        <w:rPr>
          <w:rFonts w:ascii="Times New Roman" w:hAnsi="Times New Roman"/>
          <w:sz w:val="20"/>
          <w:szCs w:val="24"/>
        </w:rPr>
        <w:t xml:space="preserve">, </w:t>
      </w:r>
      <w:proofErr w:type="spellStart"/>
      <w:r w:rsidR="005D3B53" w:rsidRPr="005A33E9">
        <w:rPr>
          <w:rFonts w:ascii="Times New Roman" w:hAnsi="Times New Roman"/>
          <w:sz w:val="20"/>
          <w:szCs w:val="24"/>
        </w:rPr>
        <w:t>Qi</w:t>
      </w:r>
      <w:proofErr w:type="spellEnd"/>
      <w:r w:rsidRPr="005A33E9">
        <w:rPr>
          <w:rFonts w:ascii="Times New Roman" w:hAnsi="Times New Roman"/>
          <w:sz w:val="20"/>
          <w:szCs w:val="24"/>
        </w:rPr>
        <w:t xml:space="preserve"> PJ</w:t>
      </w:r>
      <w:r w:rsidR="0095158A" w:rsidRPr="005A33E9">
        <w:rPr>
          <w:rFonts w:ascii="Times New Roman" w:hAnsi="Times New Roman"/>
          <w:sz w:val="20"/>
          <w:szCs w:val="24"/>
        </w:rPr>
        <w:t xml:space="preserve">. </w:t>
      </w:r>
      <w:r w:rsidR="005D3B53" w:rsidRPr="005A33E9">
        <w:rPr>
          <w:rFonts w:ascii="Times New Roman" w:hAnsi="Times New Roman"/>
          <w:sz w:val="20"/>
          <w:szCs w:val="24"/>
        </w:rPr>
        <w:t xml:space="preserve">Comparison among immunologically different subtypes of 595 untreated multiple myeloma patients in northern China. </w:t>
      </w:r>
      <w:proofErr w:type="spellStart"/>
      <w:r w:rsidR="005D3B53" w:rsidRPr="005A33E9">
        <w:rPr>
          <w:rFonts w:ascii="Times New Roman" w:hAnsi="Times New Roman"/>
          <w:sz w:val="20"/>
          <w:szCs w:val="24"/>
        </w:rPr>
        <w:t>Clin</w:t>
      </w:r>
      <w:proofErr w:type="spellEnd"/>
      <w:r w:rsidR="005D3B53" w:rsidRPr="005A33E9">
        <w:rPr>
          <w:rFonts w:ascii="Times New Roman" w:hAnsi="Times New Roman"/>
          <w:sz w:val="20"/>
          <w:szCs w:val="24"/>
        </w:rPr>
        <w:t xml:space="preserve"> Lymphoma Myeloma </w:t>
      </w:r>
      <w:proofErr w:type="spellStart"/>
      <w:r w:rsidR="005D3B53" w:rsidRPr="005A33E9">
        <w:rPr>
          <w:rFonts w:ascii="Times New Roman" w:hAnsi="Times New Roman"/>
          <w:sz w:val="20"/>
          <w:szCs w:val="24"/>
        </w:rPr>
        <w:t>Leuk</w:t>
      </w:r>
      <w:proofErr w:type="spellEnd"/>
      <w:r w:rsidR="005D3B53" w:rsidRPr="005A33E9">
        <w:rPr>
          <w:rFonts w:ascii="Times New Roman" w:hAnsi="Times New Roman"/>
          <w:sz w:val="20"/>
          <w:szCs w:val="24"/>
        </w:rPr>
        <w:t>.</w:t>
      </w:r>
      <w:r w:rsidR="0095158A" w:rsidRPr="005A33E9">
        <w:rPr>
          <w:rFonts w:ascii="Times New Roman" w:hAnsi="Times New Roman"/>
          <w:sz w:val="20"/>
          <w:szCs w:val="24"/>
        </w:rPr>
        <w:t xml:space="preserve"> 2010;</w:t>
      </w:r>
      <w:r w:rsidR="005D3B53" w:rsidRPr="005A33E9">
        <w:rPr>
          <w:rFonts w:ascii="Times New Roman" w:hAnsi="Times New Roman"/>
          <w:sz w:val="20"/>
          <w:szCs w:val="24"/>
        </w:rPr>
        <w:t xml:space="preserve"> 10:197–204</w:t>
      </w:r>
      <w:r w:rsidR="00046D64">
        <w:rPr>
          <w:rFonts w:ascii="Times New Roman" w:hAnsi="Times New Roman" w:hint="eastAsia"/>
          <w:sz w:val="20"/>
          <w:szCs w:val="24"/>
          <w:lang w:eastAsia="zh-CN"/>
        </w:rPr>
        <w:t>.</w:t>
      </w:r>
    </w:p>
    <w:p w:rsidR="005A33E9" w:rsidRDefault="005A33E9" w:rsidP="005A33E9">
      <w:pPr>
        <w:snapToGrid w:val="0"/>
        <w:spacing w:after="0" w:line="240" w:lineRule="auto"/>
        <w:ind w:left="425" w:hanging="425"/>
        <w:jc w:val="both"/>
        <w:rPr>
          <w:rFonts w:ascii="Times New Roman" w:hAnsi="Times New Roman"/>
          <w:sz w:val="20"/>
          <w:szCs w:val="24"/>
        </w:rPr>
        <w:sectPr w:rsidR="005A33E9" w:rsidSect="005A33E9">
          <w:type w:val="continuous"/>
          <w:pgSz w:w="12240" w:h="15840" w:code="1"/>
          <w:pgMar w:top="1440" w:right="1440" w:bottom="1440" w:left="1440" w:header="720" w:footer="720" w:gutter="0"/>
          <w:cols w:num="2" w:space="425"/>
          <w:docGrid w:linePitch="360"/>
        </w:sectPr>
      </w:pPr>
    </w:p>
    <w:p w:rsidR="005A33E9" w:rsidRDefault="005A33E9" w:rsidP="005A33E9">
      <w:pPr>
        <w:snapToGrid w:val="0"/>
        <w:spacing w:after="0" w:line="240" w:lineRule="auto"/>
        <w:ind w:left="425" w:hanging="425"/>
        <w:jc w:val="both"/>
        <w:rPr>
          <w:rFonts w:ascii="Times New Roman" w:hAnsi="Times New Roman"/>
          <w:sz w:val="20"/>
          <w:szCs w:val="24"/>
          <w:lang w:eastAsia="zh-CN"/>
        </w:rPr>
      </w:pPr>
    </w:p>
    <w:p w:rsidR="005A33E9" w:rsidRDefault="005A33E9" w:rsidP="005A33E9">
      <w:pPr>
        <w:snapToGrid w:val="0"/>
        <w:spacing w:after="0" w:line="240" w:lineRule="auto"/>
        <w:ind w:left="425" w:hanging="425"/>
        <w:jc w:val="both"/>
        <w:rPr>
          <w:rFonts w:ascii="Times New Roman" w:hAnsi="Times New Roman"/>
          <w:sz w:val="20"/>
          <w:szCs w:val="24"/>
          <w:lang w:eastAsia="zh-CN"/>
        </w:rPr>
      </w:pPr>
    </w:p>
    <w:p w:rsidR="005A33E9" w:rsidRPr="005A33E9" w:rsidRDefault="005A33E9" w:rsidP="005A33E9">
      <w:pPr>
        <w:snapToGrid w:val="0"/>
        <w:spacing w:after="0" w:line="240" w:lineRule="auto"/>
        <w:ind w:left="425" w:hanging="425"/>
        <w:jc w:val="both"/>
        <w:rPr>
          <w:rFonts w:ascii="Times New Roman" w:hAnsi="Times New Roman"/>
          <w:sz w:val="20"/>
          <w:szCs w:val="24"/>
          <w:lang w:eastAsia="zh-CN"/>
        </w:rPr>
      </w:pPr>
    </w:p>
    <w:p w:rsidR="005D3B53" w:rsidRPr="005A33E9" w:rsidRDefault="005A33E9" w:rsidP="005A33E9">
      <w:pPr>
        <w:snapToGrid w:val="0"/>
        <w:spacing w:after="0" w:line="240" w:lineRule="auto"/>
        <w:ind w:left="425" w:hanging="425"/>
        <w:jc w:val="both"/>
        <w:rPr>
          <w:rFonts w:ascii="Times New Roman" w:hAnsi="Times New Roman"/>
          <w:sz w:val="20"/>
          <w:szCs w:val="24"/>
        </w:rPr>
      </w:pPr>
      <w:r w:rsidRPr="005A33E9">
        <w:rPr>
          <w:rFonts w:ascii="Times New Roman" w:hAnsi="Times New Roman"/>
          <w:sz w:val="20"/>
          <w:szCs w:val="24"/>
        </w:rPr>
        <w:t>10/13/2015</w:t>
      </w:r>
    </w:p>
    <w:sectPr w:rsidR="005D3B53" w:rsidRPr="005A33E9" w:rsidSect="0070394E">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24D" w:rsidRDefault="0082024D" w:rsidP="009474B9">
      <w:pPr>
        <w:spacing w:after="0" w:line="240" w:lineRule="auto"/>
      </w:pPr>
      <w:r>
        <w:separator/>
      </w:r>
    </w:p>
  </w:endnote>
  <w:endnote w:type="continuationSeparator" w:id="0">
    <w:p w:rsidR="0082024D" w:rsidRDefault="0082024D" w:rsidP="009474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宋">
    <w:altName w:val="Arial Unicode MS"/>
    <w:panose1 w:val="00000000000000000000"/>
    <w:charset w:val="86"/>
    <w:family w:val="roman"/>
    <w:notTrueType/>
    <w:pitch w:val="default"/>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3E9" w:rsidRPr="005A33E9" w:rsidRDefault="007F27F7" w:rsidP="005A33E9">
    <w:pPr>
      <w:spacing w:after="0" w:line="240" w:lineRule="auto"/>
      <w:jc w:val="center"/>
      <w:rPr>
        <w:rFonts w:ascii="Times New Roman" w:hAnsi="Times New Roman"/>
        <w:sz w:val="20"/>
      </w:rPr>
    </w:pPr>
    <w:r w:rsidRPr="005A33E9">
      <w:rPr>
        <w:rFonts w:ascii="Times New Roman" w:hAnsi="Times New Roman"/>
        <w:sz w:val="20"/>
      </w:rPr>
      <w:fldChar w:fldCharType="begin"/>
    </w:r>
    <w:r w:rsidR="005A33E9" w:rsidRPr="005A33E9">
      <w:rPr>
        <w:rFonts w:ascii="Times New Roman" w:hAnsi="Times New Roman"/>
        <w:sz w:val="20"/>
      </w:rPr>
      <w:instrText xml:space="preserve"> page </w:instrText>
    </w:r>
    <w:r w:rsidRPr="005A33E9">
      <w:rPr>
        <w:rFonts w:ascii="Times New Roman" w:hAnsi="Times New Roman"/>
        <w:sz w:val="20"/>
      </w:rPr>
      <w:fldChar w:fldCharType="separate"/>
    </w:r>
    <w:r w:rsidR="00230861">
      <w:rPr>
        <w:rFonts w:ascii="Times New Roman" w:hAnsi="Times New Roman"/>
        <w:noProof/>
        <w:sz w:val="20"/>
      </w:rPr>
      <w:t>5</w:t>
    </w:r>
    <w:r w:rsidRPr="005A33E9">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24D" w:rsidRDefault="0082024D" w:rsidP="009474B9">
      <w:pPr>
        <w:spacing w:after="0" w:line="240" w:lineRule="auto"/>
      </w:pPr>
      <w:r>
        <w:separator/>
      </w:r>
    </w:p>
  </w:footnote>
  <w:footnote w:type="continuationSeparator" w:id="0">
    <w:p w:rsidR="0082024D" w:rsidRDefault="0082024D" w:rsidP="009474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3E9" w:rsidRPr="005A33E9" w:rsidRDefault="005A33E9" w:rsidP="005A33E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color w:val="0000FF"/>
        <w:sz w:val="20"/>
      </w:rPr>
    </w:pPr>
    <w:r w:rsidRPr="005A33E9">
      <w:rPr>
        <w:rFonts w:ascii="Times New Roman" w:hAnsi="Times New Roman" w:hint="eastAsia"/>
        <w:iCs/>
        <w:color w:val="000000"/>
        <w:sz w:val="20"/>
      </w:rPr>
      <w:tab/>
    </w:r>
    <w:r w:rsidRPr="005A33E9">
      <w:rPr>
        <w:rFonts w:ascii="Times New Roman" w:hAnsi="Times New Roman"/>
        <w:iCs/>
        <w:color w:val="000000"/>
        <w:sz w:val="20"/>
      </w:rPr>
      <w:t xml:space="preserve">Cancer Biology </w:t>
    </w:r>
    <w:r w:rsidRPr="005A33E9">
      <w:rPr>
        <w:rFonts w:ascii="Times New Roman" w:hAnsi="Times New Roman"/>
        <w:iCs/>
        <w:sz w:val="20"/>
      </w:rPr>
      <w:t>201</w:t>
    </w:r>
    <w:r w:rsidRPr="005A33E9">
      <w:rPr>
        <w:rFonts w:ascii="Times New Roman" w:hAnsi="Times New Roman" w:hint="eastAsia"/>
        <w:iCs/>
        <w:sz w:val="20"/>
      </w:rPr>
      <w:t>5</w:t>
    </w:r>
    <w:proofErr w:type="gramStart"/>
    <w:r w:rsidRPr="005A33E9">
      <w:rPr>
        <w:rFonts w:ascii="Times New Roman" w:hAnsi="Times New Roman"/>
        <w:iCs/>
        <w:sz w:val="20"/>
      </w:rPr>
      <w:t>;</w:t>
    </w:r>
    <w:r w:rsidRPr="005A33E9">
      <w:rPr>
        <w:rFonts w:ascii="Times New Roman" w:hAnsi="Times New Roman" w:hint="eastAsia"/>
        <w:iCs/>
        <w:sz w:val="20"/>
      </w:rPr>
      <w:t>5</w:t>
    </w:r>
    <w:proofErr w:type="gramEnd"/>
    <w:r w:rsidRPr="005A33E9">
      <w:rPr>
        <w:rFonts w:ascii="Times New Roman" w:hAnsi="Times New Roman"/>
        <w:iCs/>
        <w:sz w:val="20"/>
      </w:rPr>
      <w:t>(</w:t>
    </w:r>
    <w:r w:rsidRPr="005A33E9">
      <w:rPr>
        <w:rFonts w:ascii="Times New Roman" w:hAnsi="Times New Roman" w:hint="eastAsia"/>
        <w:iCs/>
        <w:sz w:val="20"/>
      </w:rPr>
      <w:t>4</w:t>
    </w:r>
    <w:r w:rsidRPr="005A33E9">
      <w:rPr>
        <w:rFonts w:ascii="Times New Roman" w:hAnsi="Times New Roman"/>
        <w:iCs/>
        <w:sz w:val="20"/>
      </w:rPr>
      <w:t xml:space="preserve">)  </w:t>
    </w:r>
    <w:r w:rsidRPr="005A33E9">
      <w:rPr>
        <w:rFonts w:ascii="Times New Roman" w:hAnsi="Times New Roman" w:hint="eastAsia"/>
        <w:iCs/>
        <w:sz w:val="20"/>
      </w:rPr>
      <w:t xml:space="preserve">   </w:t>
    </w:r>
    <w:r w:rsidRPr="005A33E9">
      <w:rPr>
        <w:rFonts w:ascii="Times New Roman" w:hAnsi="Times New Roman" w:hint="eastAsia"/>
        <w:iCs/>
        <w:sz w:val="20"/>
      </w:rPr>
      <w:tab/>
      <w:t xml:space="preserve">     </w:t>
    </w:r>
    <w:r w:rsidRPr="005A33E9">
      <w:rPr>
        <w:rFonts w:ascii="Times New Roman" w:hAnsi="Times New Roman"/>
        <w:iCs/>
        <w:sz w:val="20"/>
      </w:rPr>
      <w:t xml:space="preserve"> </w:t>
    </w:r>
    <w:r w:rsidRPr="005A33E9">
      <w:rPr>
        <w:rFonts w:ascii="Times New Roman" w:hAnsi="Times New Roman"/>
        <w:sz w:val="20"/>
      </w:rPr>
      <w:t xml:space="preserve">  </w:t>
    </w:r>
    <w:hyperlink r:id="rId1" w:history="1">
      <w:r w:rsidRPr="005A33E9">
        <w:rPr>
          <w:rStyle w:val="Hyperlink"/>
          <w:rFonts w:ascii="Times New Roman" w:hAnsi="Times New Roman"/>
          <w:color w:val="0000FF"/>
          <w:sz w:val="20"/>
        </w:rPr>
        <w:t>http://www.cancerbio.net</w:t>
      </w:r>
    </w:hyperlink>
  </w:p>
  <w:p w:rsidR="005A33E9" w:rsidRPr="005A33E9" w:rsidRDefault="005A33E9" w:rsidP="005A33E9">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D77B3"/>
    <w:multiLevelType w:val="multilevel"/>
    <w:tmpl w:val="E09AF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F80E89"/>
    <w:multiLevelType w:val="hybridMultilevel"/>
    <w:tmpl w:val="B5F883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56A05B4"/>
    <w:multiLevelType w:val="hybridMultilevel"/>
    <w:tmpl w:val="8F1A3C56"/>
    <w:lvl w:ilvl="0" w:tplc="4A0AC0A0">
      <w:start w:val="1"/>
      <w:numFmt w:val="decimal"/>
      <w:lvlText w:val="%1."/>
      <w:lvlJc w:val="left"/>
      <w:pPr>
        <w:ind w:left="720" w:hanging="360"/>
      </w:pPr>
      <w:rPr>
        <w:rFonts w:hint="default"/>
      </w:rPr>
    </w:lvl>
    <w:lvl w:ilvl="1" w:tplc="2DEC1276" w:tentative="1">
      <w:start w:val="1"/>
      <w:numFmt w:val="lowerLetter"/>
      <w:lvlText w:val="%2."/>
      <w:lvlJc w:val="left"/>
      <w:pPr>
        <w:ind w:left="1440" w:hanging="360"/>
      </w:pPr>
    </w:lvl>
    <w:lvl w:ilvl="2" w:tplc="AEBE6474" w:tentative="1">
      <w:start w:val="1"/>
      <w:numFmt w:val="lowerRoman"/>
      <w:lvlText w:val="%3."/>
      <w:lvlJc w:val="right"/>
      <w:pPr>
        <w:ind w:left="2160" w:hanging="180"/>
      </w:pPr>
    </w:lvl>
    <w:lvl w:ilvl="3" w:tplc="0EAC214A" w:tentative="1">
      <w:start w:val="1"/>
      <w:numFmt w:val="decimal"/>
      <w:lvlText w:val="%4."/>
      <w:lvlJc w:val="left"/>
      <w:pPr>
        <w:ind w:left="2880" w:hanging="360"/>
      </w:pPr>
    </w:lvl>
    <w:lvl w:ilvl="4" w:tplc="75C44A74" w:tentative="1">
      <w:start w:val="1"/>
      <w:numFmt w:val="lowerLetter"/>
      <w:lvlText w:val="%5."/>
      <w:lvlJc w:val="left"/>
      <w:pPr>
        <w:ind w:left="3600" w:hanging="360"/>
      </w:pPr>
    </w:lvl>
    <w:lvl w:ilvl="5" w:tplc="9DAE9908" w:tentative="1">
      <w:start w:val="1"/>
      <w:numFmt w:val="lowerRoman"/>
      <w:lvlText w:val="%6."/>
      <w:lvlJc w:val="right"/>
      <w:pPr>
        <w:ind w:left="4320" w:hanging="180"/>
      </w:pPr>
    </w:lvl>
    <w:lvl w:ilvl="6" w:tplc="56C8A8B0" w:tentative="1">
      <w:start w:val="1"/>
      <w:numFmt w:val="decimal"/>
      <w:lvlText w:val="%7."/>
      <w:lvlJc w:val="left"/>
      <w:pPr>
        <w:ind w:left="5040" w:hanging="360"/>
      </w:pPr>
    </w:lvl>
    <w:lvl w:ilvl="7" w:tplc="D9DC8BBA" w:tentative="1">
      <w:start w:val="1"/>
      <w:numFmt w:val="lowerLetter"/>
      <w:lvlText w:val="%8."/>
      <w:lvlJc w:val="left"/>
      <w:pPr>
        <w:ind w:left="5760" w:hanging="360"/>
      </w:pPr>
    </w:lvl>
    <w:lvl w:ilvl="8" w:tplc="FB94EF72" w:tentative="1">
      <w:start w:val="1"/>
      <w:numFmt w:val="lowerRoman"/>
      <w:lvlText w:val="%9."/>
      <w:lvlJc w:val="right"/>
      <w:pPr>
        <w:ind w:left="6480" w:hanging="180"/>
      </w:pPr>
    </w:lvl>
  </w:abstractNum>
  <w:abstractNum w:abstractNumId="3">
    <w:nsid w:val="7A5E3716"/>
    <w:multiLevelType w:val="hybridMultilevel"/>
    <w:tmpl w:val="0FE2C24E"/>
    <w:lvl w:ilvl="0" w:tplc="F87C477A">
      <w:start w:val="9"/>
      <w:numFmt w:val="decimal"/>
      <w:lvlText w:val="%1."/>
      <w:lvlJc w:val="left"/>
      <w:pPr>
        <w:ind w:left="720" w:hanging="360"/>
      </w:pPr>
      <w:rPr>
        <w:rFonts w:hint="default"/>
      </w:rPr>
    </w:lvl>
    <w:lvl w:ilvl="1" w:tplc="A6B88C82" w:tentative="1">
      <w:start w:val="1"/>
      <w:numFmt w:val="lowerLetter"/>
      <w:lvlText w:val="%2."/>
      <w:lvlJc w:val="left"/>
      <w:pPr>
        <w:ind w:left="1440" w:hanging="360"/>
      </w:pPr>
    </w:lvl>
    <w:lvl w:ilvl="2" w:tplc="D0FE57E2" w:tentative="1">
      <w:start w:val="1"/>
      <w:numFmt w:val="lowerRoman"/>
      <w:lvlText w:val="%3."/>
      <w:lvlJc w:val="right"/>
      <w:pPr>
        <w:ind w:left="2160" w:hanging="180"/>
      </w:pPr>
    </w:lvl>
    <w:lvl w:ilvl="3" w:tplc="CA5CC572" w:tentative="1">
      <w:start w:val="1"/>
      <w:numFmt w:val="decimal"/>
      <w:lvlText w:val="%4."/>
      <w:lvlJc w:val="left"/>
      <w:pPr>
        <w:ind w:left="2880" w:hanging="360"/>
      </w:pPr>
    </w:lvl>
    <w:lvl w:ilvl="4" w:tplc="2D7AE5B8" w:tentative="1">
      <w:start w:val="1"/>
      <w:numFmt w:val="lowerLetter"/>
      <w:lvlText w:val="%5."/>
      <w:lvlJc w:val="left"/>
      <w:pPr>
        <w:ind w:left="3600" w:hanging="360"/>
      </w:pPr>
    </w:lvl>
    <w:lvl w:ilvl="5" w:tplc="842AA018" w:tentative="1">
      <w:start w:val="1"/>
      <w:numFmt w:val="lowerRoman"/>
      <w:lvlText w:val="%6."/>
      <w:lvlJc w:val="right"/>
      <w:pPr>
        <w:ind w:left="4320" w:hanging="180"/>
      </w:pPr>
    </w:lvl>
    <w:lvl w:ilvl="6" w:tplc="42A4FFBA" w:tentative="1">
      <w:start w:val="1"/>
      <w:numFmt w:val="decimal"/>
      <w:lvlText w:val="%7."/>
      <w:lvlJc w:val="left"/>
      <w:pPr>
        <w:ind w:left="5040" w:hanging="360"/>
      </w:pPr>
    </w:lvl>
    <w:lvl w:ilvl="7" w:tplc="4CFAAADA" w:tentative="1">
      <w:start w:val="1"/>
      <w:numFmt w:val="lowerLetter"/>
      <w:lvlText w:val="%8."/>
      <w:lvlJc w:val="left"/>
      <w:pPr>
        <w:ind w:left="5760" w:hanging="360"/>
      </w:pPr>
    </w:lvl>
    <w:lvl w:ilvl="8" w:tplc="13CA7434"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04835"/>
    <w:rsid w:val="00046D64"/>
    <w:rsid w:val="00110FC9"/>
    <w:rsid w:val="00147E9C"/>
    <w:rsid w:val="00230861"/>
    <w:rsid w:val="00337CE1"/>
    <w:rsid w:val="003909E8"/>
    <w:rsid w:val="004D7EFD"/>
    <w:rsid w:val="005A33E9"/>
    <w:rsid w:val="005D3B53"/>
    <w:rsid w:val="0069750F"/>
    <w:rsid w:val="006B434D"/>
    <w:rsid w:val="006E4551"/>
    <w:rsid w:val="0070394E"/>
    <w:rsid w:val="007135AF"/>
    <w:rsid w:val="00745EAC"/>
    <w:rsid w:val="0076234F"/>
    <w:rsid w:val="007F27F7"/>
    <w:rsid w:val="0082024D"/>
    <w:rsid w:val="0086311F"/>
    <w:rsid w:val="00925CC7"/>
    <w:rsid w:val="00936CF3"/>
    <w:rsid w:val="009474B9"/>
    <w:rsid w:val="0095158A"/>
    <w:rsid w:val="00996691"/>
    <w:rsid w:val="009A1073"/>
    <w:rsid w:val="00AA0D70"/>
    <w:rsid w:val="00C74B58"/>
    <w:rsid w:val="00C77554"/>
    <w:rsid w:val="00D22FB4"/>
    <w:rsid w:val="00D327C0"/>
    <w:rsid w:val="00DD3DE1"/>
    <w:rsid w:val="00F0483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835"/>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835"/>
    <w:pPr>
      <w:ind w:left="720"/>
      <w:contextualSpacing/>
    </w:pPr>
  </w:style>
  <w:style w:type="character" w:styleId="Hyperlink">
    <w:name w:val="Hyperlink"/>
    <w:uiPriority w:val="99"/>
    <w:unhideWhenUsed/>
    <w:rsid w:val="00F04835"/>
    <w:rPr>
      <w:color w:val="0563C1"/>
      <w:u w:val="single"/>
    </w:rPr>
  </w:style>
  <w:style w:type="character" w:customStyle="1" w:styleId="apple-converted-space">
    <w:name w:val="apple-converted-space"/>
    <w:rsid w:val="006D1397"/>
  </w:style>
  <w:style w:type="character" w:styleId="Emphasis">
    <w:name w:val="Emphasis"/>
    <w:uiPriority w:val="20"/>
    <w:qFormat/>
    <w:rsid w:val="006D1397"/>
    <w:rPr>
      <w:i/>
      <w:iCs/>
    </w:rPr>
  </w:style>
  <w:style w:type="paragraph" w:styleId="NormalWeb">
    <w:name w:val="Normal (Web)"/>
    <w:basedOn w:val="Normal"/>
    <w:uiPriority w:val="99"/>
    <w:unhideWhenUsed/>
    <w:rsid w:val="00E32767"/>
    <w:pPr>
      <w:spacing w:before="100" w:beforeAutospacing="1" w:after="100" w:afterAutospacing="1" w:line="240" w:lineRule="auto"/>
    </w:pPr>
    <w:rPr>
      <w:rFonts w:ascii="Times New Roman" w:eastAsia="Times New Roman" w:hAnsi="Times New Roman"/>
      <w:sz w:val="24"/>
      <w:szCs w:val="24"/>
    </w:rPr>
  </w:style>
  <w:style w:type="character" w:customStyle="1" w:styleId="cit-article-title">
    <w:name w:val="cit-article-title"/>
    <w:rsid w:val="005D355D"/>
  </w:style>
  <w:style w:type="character" w:customStyle="1" w:styleId="cit-access-date">
    <w:name w:val="cit-access-date"/>
    <w:rsid w:val="005D355D"/>
  </w:style>
  <w:style w:type="character" w:customStyle="1" w:styleId="cit-comment">
    <w:name w:val="cit-comment"/>
    <w:rsid w:val="005D355D"/>
  </w:style>
  <w:style w:type="character" w:customStyle="1" w:styleId="cit-auth">
    <w:name w:val="cit-auth"/>
    <w:rsid w:val="005D355D"/>
  </w:style>
  <w:style w:type="character" w:styleId="CommentReference">
    <w:name w:val="annotation reference"/>
    <w:basedOn w:val="DefaultParagraphFont"/>
    <w:uiPriority w:val="99"/>
    <w:semiHidden/>
    <w:unhideWhenUsed/>
    <w:rsid w:val="00685B51"/>
    <w:rPr>
      <w:sz w:val="16"/>
      <w:szCs w:val="16"/>
    </w:rPr>
  </w:style>
  <w:style w:type="paragraph" w:styleId="CommentText">
    <w:name w:val="annotation text"/>
    <w:basedOn w:val="Normal"/>
    <w:link w:val="CommentTextChar"/>
    <w:uiPriority w:val="99"/>
    <w:semiHidden/>
    <w:unhideWhenUsed/>
    <w:rsid w:val="00685B51"/>
    <w:rPr>
      <w:sz w:val="20"/>
      <w:szCs w:val="20"/>
    </w:rPr>
  </w:style>
  <w:style w:type="character" w:customStyle="1" w:styleId="CommentTextChar">
    <w:name w:val="Comment Text Char"/>
    <w:basedOn w:val="DefaultParagraphFont"/>
    <w:link w:val="CommentText"/>
    <w:uiPriority w:val="99"/>
    <w:semiHidden/>
    <w:rsid w:val="00685B51"/>
  </w:style>
  <w:style w:type="paragraph" w:styleId="CommentSubject">
    <w:name w:val="annotation subject"/>
    <w:basedOn w:val="CommentText"/>
    <w:next w:val="CommentText"/>
    <w:link w:val="CommentSubjectChar"/>
    <w:uiPriority w:val="99"/>
    <w:semiHidden/>
    <w:unhideWhenUsed/>
    <w:rsid w:val="00685B51"/>
    <w:rPr>
      <w:b/>
      <w:bCs/>
    </w:rPr>
  </w:style>
  <w:style w:type="character" w:customStyle="1" w:styleId="CommentSubjectChar">
    <w:name w:val="Comment Subject Char"/>
    <w:basedOn w:val="CommentTextChar"/>
    <w:link w:val="CommentSubject"/>
    <w:uiPriority w:val="99"/>
    <w:semiHidden/>
    <w:rsid w:val="00685B51"/>
    <w:rPr>
      <w:b/>
      <w:bCs/>
    </w:rPr>
  </w:style>
  <w:style w:type="paragraph" w:styleId="BalloonText">
    <w:name w:val="Balloon Text"/>
    <w:basedOn w:val="Normal"/>
    <w:link w:val="BalloonTextChar"/>
    <w:uiPriority w:val="99"/>
    <w:semiHidden/>
    <w:unhideWhenUsed/>
    <w:rsid w:val="00685B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B51"/>
    <w:rPr>
      <w:rFonts w:ascii="Tahoma" w:hAnsi="Tahoma" w:cs="Tahoma"/>
      <w:sz w:val="16"/>
      <w:szCs w:val="16"/>
    </w:rPr>
  </w:style>
  <w:style w:type="paragraph" w:styleId="Header">
    <w:name w:val="header"/>
    <w:basedOn w:val="Normal"/>
    <w:link w:val="HeaderChar"/>
    <w:uiPriority w:val="99"/>
    <w:semiHidden/>
    <w:unhideWhenUsed/>
    <w:rsid w:val="009474B9"/>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9474B9"/>
    <w:rPr>
      <w:sz w:val="18"/>
      <w:szCs w:val="18"/>
      <w:lang w:eastAsia="en-US"/>
    </w:rPr>
  </w:style>
  <w:style w:type="paragraph" w:styleId="Footer">
    <w:name w:val="footer"/>
    <w:basedOn w:val="Normal"/>
    <w:link w:val="FooterChar"/>
    <w:uiPriority w:val="99"/>
    <w:semiHidden/>
    <w:unhideWhenUsed/>
    <w:rsid w:val="009474B9"/>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9474B9"/>
    <w:rPr>
      <w:sz w:val="18"/>
      <w:szCs w:val="18"/>
      <w:lang w:eastAsia="en-US"/>
    </w:rPr>
  </w:style>
  <w:style w:type="paragraph" w:styleId="NoSpacing">
    <w:name w:val="No Spacing"/>
    <w:basedOn w:val="Normal"/>
    <w:link w:val="NoSpacingChar"/>
    <w:qFormat/>
    <w:rsid w:val="005A33E9"/>
    <w:pPr>
      <w:spacing w:before="100" w:beforeAutospacing="1" w:after="100" w:afterAutospacing="1" w:line="240" w:lineRule="auto"/>
    </w:pPr>
    <w:rPr>
      <w:rFonts w:ascii="Times New Roman" w:hAnsi="Times New Roman"/>
      <w:sz w:val="24"/>
      <w:szCs w:val="24"/>
      <w:lang w:eastAsia="zh-CN"/>
    </w:rPr>
  </w:style>
  <w:style w:type="character" w:customStyle="1" w:styleId="NoSpacingChar">
    <w:name w:val="No Spacing Char"/>
    <w:basedOn w:val="DefaultParagraphFont"/>
    <w:link w:val="NoSpacing"/>
    <w:locked/>
    <w:rsid w:val="005A33E9"/>
    <w:rPr>
      <w:rFonts w:ascii="Times New Roman" w:eastAsia="宋体" w:hAnsi="Times New Roman"/>
      <w:sz w:val="24"/>
      <w:szCs w:val="24"/>
    </w:rPr>
  </w:style>
  <w:style w:type="character" w:customStyle="1" w:styleId="msonormal0">
    <w:name w:val="msonormal0"/>
    <w:basedOn w:val="DefaultParagraphFont"/>
    <w:rsid w:val="005A33E9"/>
  </w:style>
  <w:style w:type="character" w:customStyle="1" w:styleId="Absatz-Standardschriftart">
    <w:name w:val="Absatz-Standardschriftart"/>
    <w:rsid w:val="005A33E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hyperlink" Target="http://emedicine.medscape.com/article/201722-overview" TargetMode="External"/><Relationship Id="rId18" Type="http://schemas.openxmlformats.org/officeDocument/2006/relationships/hyperlink" Target="http://www.cancer.org/cancer/multiplemyeloma/detailedguide/multiple-myeloma-key-statistic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eedris888@yahoo.com" TargetMode="External"/><Relationship Id="rId12" Type="http://schemas.openxmlformats.org/officeDocument/2006/relationships/hyperlink" Target="http://emedicine.medscape.com/article/198475-overview" TargetMode="External"/><Relationship Id="rId17" Type="http://schemas.openxmlformats.org/officeDocument/2006/relationships/hyperlink" Target="http://globocan.iarc.fr/" TargetMode="External"/><Relationship Id="rId2" Type="http://schemas.openxmlformats.org/officeDocument/2006/relationships/styles" Target="styles.xml"/><Relationship Id="rId16" Type="http://schemas.openxmlformats.org/officeDocument/2006/relationships/hyperlink" Target="mailto:eedris888@yahoo.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medicine.medscape.com/article/204821-overview"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hyperlink" Target="http://data.worldbank.org/topic/agriculture-and-rural-development"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2500</Words>
  <Characters>14255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16722</CharactersWithSpaces>
  <SharedDoc>false</SharedDoc>
  <HLinks>
    <vt:vector size="36" baseType="variant">
      <vt:variant>
        <vt:i4>393219</vt:i4>
      </vt:variant>
      <vt:variant>
        <vt:i4>15</vt:i4>
      </vt:variant>
      <vt:variant>
        <vt:i4>0</vt:i4>
      </vt:variant>
      <vt:variant>
        <vt:i4>5</vt:i4>
      </vt:variant>
      <vt:variant>
        <vt:lpwstr>http://data.worldbank.org/topic/agriculture-and-rural-development</vt:lpwstr>
      </vt:variant>
      <vt:variant>
        <vt:lpwstr/>
      </vt:variant>
      <vt:variant>
        <vt:i4>6815858</vt:i4>
      </vt:variant>
      <vt:variant>
        <vt:i4>12</vt:i4>
      </vt:variant>
      <vt:variant>
        <vt:i4>0</vt:i4>
      </vt:variant>
      <vt:variant>
        <vt:i4>5</vt:i4>
      </vt:variant>
      <vt:variant>
        <vt:lpwstr>http://www.cancer.org/cancer/multiplemyeloma/detailedguide/multiple-myeloma-key-statistics</vt:lpwstr>
      </vt:variant>
      <vt:variant>
        <vt:lpwstr/>
      </vt:variant>
      <vt:variant>
        <vt:i4>4718669</vt:i4>
      </vt:variant>
      <vt:variant>
        <vt:i4>9</vt:i4>
      </vt:variant>
      <vt:variant>
        <vt:i4>0</vt:i4>
      </vt:variant>
      <vt:variant>
        <vt:i4>5</vt:i4>
      </vt:variant>
      <vt:variant>
        <vt:lpwstr>http://globocan.iarc.fr/</vt:lpwstr>
      </vt:variant>
      <vt:variant>
        <vt:lpwstr/>
      </vt:variant>
      <vt:variant>
        <vt:i4>5111901</vt:i4>
      </vt:variant>
      <vt:variant>
        <vt:i4>6</vt:i4>
      </vt:variant>
      <vt:variant>
        <vt:i4>0</vt:i4>
      </vt:variant>
      <vt:variant>
        <vt:i4>5</vt:i4>
      </vt:variant>
      <vt:variant>
        <vt:lpwstr>http://emedicine.medscape.com/article/201722-overview</vt:lpwstr>
      </vt:variant>
      <vt:variant>
        <vt:lpwstr/>
      </vt:variant>
      <vt:variant>
        <vt:i4>4390994</vt:i4>
      </vt:variant>
      <vt:variant>
        <vt:i4>3</vt:i4>
      </vt:variant>
      <vt:variant>
        <vt:i4>0</vt:i4>
      </vt:variant>
      <vt:variant>
        <vt:i4>5</vt:i4>
      </vt:variant>
      <vt:variant>
        <vt:lpwstr>http://emedicine.medscape.com/article/198475-overview</vt:lpwstr>
      </vt:variant>
      <vt:variant>
        <vt:lpwstr/>
      </vt:variant>
      <vt:variant>
        <vt:i4>4325464</vt:i4>
      </vt:variant>
      <vt:variant>
        <vt:i4>0</vt:i4>
      </vt:variant>
      <vt:variant>
        <vt:i4>0</vt:i4>
      </vt:variant>
      <vt:variant>
        <vt:i4>5</vt:i4>
      </vt:variant>
      <vt:variant>
        <vt:lpwstr>http://emedicine.medscape.com/article/204821-overview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IDRIS ABDULLAHI</dc:creator>
  <cp:lastModifiedBy>Administrator</cp:lastModifiedBy>
  <cp:revision>6</cp:revision>
  <cp:lastPrinted>2015-10-16T02:00:00Z</cp:lastPrinted>
  <dcterms:created xsi:type="dcterms:W3CDTF">2015-10-16T07:06:00Z</dcterms:created>
  <dcterms:modified xsi:type="dcterms:W3CDTF">2015-10-16T02:16:00Z</dcterms:modified>
</cp:coreProperties>
</file>