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CE" w:rsidRPr="0099734F" w:rsidRDefault="008F1DCE" w:rsidP="0099734F">
      <w:pPr>
        <w:pStyle w:val="Style1"/>
        <w:widowControl/>
        <w:shd w:val="clear" w:color="auto" w:fill="FFFFFF"/>
        <w:snapToGrid w:val="0"/>
        <w:spacing w:line="240" w:lineRule="auto"/>
        <w:ind w:firstLine="0"/>
        <w:jc w:val="center"/>
        <w:rPr>
          <w:rStyle w:val="FontStyle33"/>
          <w:sz w:val="20"/>
        </w:rPr>
      </w:pPr>
      <w:r w:rsidRPr="0099734F">
        <w:rPr>
          <w:rStyle w:val="FontStyle33"/>
          <w:sz w:val="20"/>
          <w:lang w:eastAsia="en-US"/>
        </w:rPr>
        <w:t>Intelligent Decision Support System for Breast Cancer</w:t>
      </w:r>
      <w:r w:rsidR="00A81445" w:rsidRPr="0099734F">
        <w:rPr>
          <w:rStyle w:val="FontStyle33"/>
          <w:rFonts w:hint="eastAsia"/>
          <w:sz w:val="20"/>
        </w:rPr>
        <w:t xml:space="preserve"> </w:t>
      </w:r>
      <w:r w:rsidRPr="0099734F">
        <w:rPr>
          <w:rStyle w:val="FontStyle33"/>
          <w:sz w:val="20"/>
          <w:lang w:eastAsia="en-US"/>
        </w:rPr>
        <w:t>Diagnosis by Gene Expression Profiles</w:t>
      </w:r>
    </w:p>
    <w:p w:rsidR="00A81445" w:rsidRPr="0099734F" w:rsidRDefault="00A81445" w:rsidP="0099734F">
      <w:pPr>
        <w:pStyle w:val="Style1"/>
        <w:widowControl/>
        <w:shd w:val="clear" w:color="auto" w:fill="FFFFFF"/>
        <w:snapToGrid w:val="0"/>
        <w:spacing w:line="240" w:lineRule="auto"/>
        <w:ind w:firstLine="0"/>
        <w:jc w:val="center"/>
        <w:rPr>
          <w:rStyle w:val="FontStyle33"/>
          <w:sz w:val="20"/>
        </w:rPr>
      </w:pPr>
    </w:p>
    <w:p w:rsidR="008F1DCE" w:rsidRDefault="008F1DCE" w:rsidP="0099734F">
      <w:pPr>
        <w:pStyle w:val="Style2"/>
        <w:widowControl/>
        <w:shd w:val="clear" w:color="auto" w:fill="FFFFFF"/>
        <w:tabs>
          <w:tab w:val="left" w:pos="2074"/>
          <w:tab w:val="left" w:pos="4238"/>
        </w:tabs>
        <w:snapToGrid w:val="0"/>
        <w:rPr>
          <w:rStyle w:val="FontStyle47"/>
          <w:sz w:val="20"/>
          <w:vertAlign w:val="superscript"/>
        </w:rPr>
      </w:pPr>
      <w:r w:rsidRPr="0099734F">
        <w:rPr>
          <w:rStyle w:val="FontStyle47"/>
          <w:sz w:val="20"/>
          <w:lang w:eastAsia="en-US"/>
        </w:rPr>
        <w:t>Hanaa Salem</w:t>
      </w:r>
      <w:r w:rsidRPr="0099734F">
        <w:rPr>
          <w:rStyle w:val="FontStyle47"/>
          <w:sz w:val="20"/>
          <w:vertAlign w:val="superscript"/>
          <w:lang w:eastAsia="en-US"/>
        </w:rPr>
        <w:t>l</w:t>
      </w:r>
      <w:r w:rsidR="0099734F" w:rsidRPr="0099734F">
        <w:rPr>
          <w:rStyle w:val="FontStyle47"/>
          <w:rFonts w:hint="eastAsia"/>
          <w:sz w:val="20"/>
        </w:rPr>
        <w:t xml:space="preserve">, </w:t>
      </w:r>
      <w:r w:rsidRPr="0099734F">
        <w:rPr>
          <w:rStyle w:val="FontStyle47"/>
          <w:sz w:val="20"/>
          <w:lang w:eastAsia="en-US"/>
        </w:rPr>
        <w:t>Gamal Attiya</w:t>
      </w:r>
      <w:r w:rsidRPr="0099734F">
        <w:rPr>
          <w:rStyle w:val="FontStyle47"/>
          <w:sz w:val="20"/>
          <w:vertAlign w:val="superscript"/>
          <w:lang w:eastAsia="en-US"/>
        </w:rPr>
        <w:t>2</w:t>
      </w:r>
      <w:r w:rsidR="0099734F" w:rsidRPr="0099734F">
        <w:rPr>
          <w:rStyle w:val="FontStyle47"/>
          <w:rFonts w:hint="eastAsia"/>
          <w:sz w:val="20"/>
        </w:rPr>
        <w:t xml:space="preserve">, </w:t>
      </w:r>
      <w:r w:rsidRPr="0099734F">
        <w:rPr>
          <w:rStyle w:val="FontStyle47"/>
          <w:sz w:val="20"/>
          <w:lang w:eastAsia="en-US"/>
        </w:rPr>
        <w:t>Nawal El-Fishawy</w:t>
      </w:r>
      <w:r w:rsidRPr="0099734F">
        <w:rPr>
          <w:rStyle w:val="FontStyle47"/>
          <w:sz w:val="20"/>
          <w:vertAlign w:val="superscript"/>
          <w:lang w:eastAsia="en-US"/>
        </w:rPr>
        <w:t>2</w:t>
      </w:r>
    </w:p>
    <w:p w:rsidR="0099734F" w:rsidRPr="0099734F" w:rsidRDefault="0099734F" w:rsidP="0099734F">
      <w:pPr>
        <w:pStyle w:val="Style2"/>
        <w:widowControl/>
        <w:shd w:val="clear" w:color="auto" w:fill="FFFFFF"/>
        <w:tabs>
          <w:tab w:val="left" w:pos="2074"/>
          <w:tab w:val="left" w:pos="4238"/>
        </w:tabs>
        <w:snapToGrid w:val="0"/>
        <w:rPr>
          <w:rStyle w:val="FontStyle47"/>
          <w:sz w:val="20"/>
        </w:rPr>
      </w:pPr>
    </w:p>
    <w:p w:rsidR="00E81364" w:rsidRPr="0099734F" w:rsidRDefault="008F1DCE" w:rsidP="0099734F">
      <w:pPr>
        <w:pStyle w:val="Style3"/>
        <w:widowControl/>
        <w:shd w:val="clear" w:color="auto" w:fill="FFFFFF"/>
        <w:snapToGrid w:val="0"/>
        <w:spacing w:line="240" w:lineRule="auto"/>
        <w:rPr>
          <w:rStyle w:val="FontStyle47"/>
          <w:sz w:val="20"/>
          <w:lang w:eastAsia="en-US"/>
        </w:rPr>
      </w:pPr>
      <w:r w:rsidRPr="0099734F">
        <w:rPr>
          <w:rStyle w:val="FontStyle47"/>
          <w:sz w:val="20"/>
          <w:vertAlign w:val="superscript"/>
          <w:lang w:eastAsia="en-US"/>
        </w:rPr>
        <w:t xml:space="preserve">1 </w:t>
      </w:r>
      <w:r w:rsidRPr="0099734F">
        <w:rPr>
          <w:rStyle w:val="FontStyle47"/>
          <w:sz w:val="20"/>
          <w:lang w:eastAsia="en-US"/>
        </w:rPr>
        <w:t>Communications &amp; Computer Department, Faculty of Engineering, Delta University, Egypt.</w:t>
      </w:r>
    </w:p>
    <w:p w:rsidR="008F1DCE" w:rsidRPr="0099734F" w:rsidRDefault="008F1DCE" w:rsidP="0099734F">
      <w:pPr>
        <w:pStyle w:val="Style3"/>
        <w:widowControl/>
        <w:shd w:val="clear" w:color="auto" w:fill="FFFFFF"/>
        <w:snapToGrid w:val="0"/>
        <w:spacing w:line="240" w:lineRule="auto"/>
        <w:rPr>
          <w:rStyle w:val="FontStyle47"/>
          <w:sz w:val="20"/>
          <w:lang w:eastAsia="en-US"/>
        </w:rPr>
      </w:pPr>
      <w:r w:rsidRPr="0099734F">
        <w:rPr>
          <w:rStyle w:val="FontStyle47"/>
          <w:sz w:val="20"/>
          <w:vertAlign w:val="superscript"/>
          <w:lang w:eastAsia="en-US"/>
        </w:rPr>
        <w:t xml:space="preserve">2 </w:t>
      </w:r>
      <w:r w:rsidRPr="0099734F">
        <w:rPr>
          <w:rStyle w:val="FontStyle47"/>
          <w:sz w:val="20"/>
          <w:lang w:eastAsia="en-US"/>
        </w:rPr>
        <w:t>Computer Science &amp; Engineering Dept., Faculty of Electronic Engineering, Menoufia University, Egypt.</w:t>
      </w:r>
    </w:p>
    <w:p w:rsidR="0099734F" w:rsidRPr="0099734F" w:rsidRDefault="00B03ADA" w:rsidP="0099734F">
      <w:pPr>
        <w:pStyle w:val="Style3"/>
        <w:widowControl/>
        <w:shd w:val="clear" w:color="auto" w:fill="FFFFFF"/>
        <w:snapToGrid w:val="0"/>
        <w:spacing w:line="240" w:lineRule="auto"/>
        <w:rPr>
          <w:rStyle w:val="FontStyle47"/>
          <w:sz w:val="20"/>
          <w:lang w:eastAsia="en-US"/>
        </w:rPr>
      </w:pPr>
      <w:hyperlink r:id="rId7" w:history="1">
        <w:r w:rsidR="0099734F" w:rsidRPr="0099734F">
          <w:rPr>
            <w:rStyle w:val="FontStyle47"/>
            <w:sz w:val="20"/>
            <w:lang w:eastAsia="en-US"/>
          </w:rPr>
          <w:t>hana_future@gmail.com</w:t>
        </w:r>
      </w:hyperlink>
      <w:r w:rsidR="00537358">
        <w:rPr>
          <w:rFonts w:hint="eastAsia"/>
        </w:rPr>
        <w:t>,</w:t>
      </w:r>
      <w:r w:rsidR="0099734F" w:rsidRPr="0099734F">
        <w:rPr>
          <w:rStyle w:val="FontStyle47"/>
          <w:sz w:val="20"/>
          <w:lang w:eastAsia="en-US"/>
        </w:rPr>
        <w:t xml:space="preserve"> </w:t>
      </w:r>
      <w:hyperlink r:id="rId8" w:history="1">
        <w:r w:rsidR="0099734F" w:rsidRPr="0099734F">
          <w:rPr>
            <w:rStyle w:val="FontStyle47"/>
            <w:sz w:val="20"/>
            <w:lang w:eastAsia="en-US"/>
          </w:rPr>
          <w:t>gamal.attiya@yahoo.com</w:t>
        </w:r>
      </w:hyperlink>
      <w:r w:rsidR="00537358">
        <w:rPr>
          <w:rFonts w:hint="eastAsia"/>
        </w:rPr>
        <w:t>,</w:t>
      </w:r>
      <w:r w:rsidR="0099734F" w:rsidRPr="0099734F">
        <w:rPr>
          <w:rStyle w:val="FontStyle47"/>
          <w:sz w:val="20"/>
          <w:lang w:eastAsia="en-US"/>
        </w:rPr>
        <w:t xml:space="preserve"> </w:t>
      </w:r>
      <w:r w:rsidRPr="00B03ADA">
        <w:rPr>
          <w:sz w:val="20"/>
        </w:rPr>
        <w:fldChar w:fldCharType="begin"/>
      </w:r>
      <w:r w:rsidR="0099734F" w:rsidRPr="0099734F">
        <w:rPr>
          <w:sz w:val="20"/>
        </w:rPr>
        <w:instrText>HYPERLINK "mailto:nelfishawy@hotmail.com"</w:instrText>
      </w:r>
      <w:r w:rsidRPr="00B03ADA">
        <w:rPr>
          <w:sz w:val="20"/>
        </w:rPr>
        <w:fldChar w:fldCharType="separate"/>
      </w:r>
      <w:r w:rsidR="0099734F" w:rsidRPr="0099734F">
        <w:rPr>
          <w:rStyle w:val="FontStyle47"/>
          <w:sz w:val="20"/>
          <w:lang w:eastAsia="en-US"/>
        </w:rPr>
        <w:t>nelfishawy@hotmail.com</w:t>
      </w:r>
    </w:p>
    <w:p w:rsidR="00BD2504" w:rsidRPr="0099734F" w:rsidRDefault="00B03ADA" w:rsidP="0099734F">
      <w:pPr>
        <w:snapToGrid w:val="0"/>
        <w:jc w:val="center"/>
        <w:rPr>
          <w:rFonts w:ascii="Times New Roman" w:hAnsi="Times New Roman" w:cs="Times New Roman"/>
          <w:kern w:val="0"/>
          <w:sz w:val="20"/>
        </w:rPr>
      </w:pPr>
      <w:r w:rsidRPr="0099734F">
        <w:rPr>
          <w:rFonts w:ascii="Times New Roman" w:hAnsi="Times New Roman" w:cs="Times New Roman"/>
          <w:kern w:val="0"/>
          <w:sz w:val="20"/>
        </w:rPr>
        <w:fldChar w:fldCharType="end"/>
      </w:r>
    </w:p>
    <w:p w:rsidR="0099734F" w:rsidRDefault="008F1DCE" w:rsidP="0099734F">
      <w:pPr>
        <w:pStyle w:val="Style4"/>
        <w:widowControl/>
        <w:shd w:val="clear" w:color="auto" w:fill="FFFFFF"/>
        <w:snapToGrid w:val="0"/>
        <w:jc w:val="both"/>
        <w:rPr>
          <w:rStyle w:val="FontStyle47"/>
          <w:sz w:val="20"/>
        </w:rPr>
      </w:pPr>
      <w:r w:rsidRPr="0099734F">
        <w:rPr>
          <w:rStyle w:val="FontStyle48"/>
          <w:sz w:val="20"/>
          <w:lang w:eastAsia="en-US"/>
        </w:rPr>
        <w:t>Abstract</w:t>
      </w:r>
      <w:r w:rsidR="0099734F">
        <w:rPr>
          <w:rStyle w:val="FontStyle48"/>
          <w:rFonts w:hint="eastAsia"/>
          <w:sz w:val="20"/>
        </w:rPr>
        <w:t xml:space="preserve">: </w:t>
      </w:r>
      <w:r w:rsidRPr="0099734F">
        <w:rPr>
          <w:rStyle w:val="FontStyle47"/>
          <w:sz w:val="20"/>
          <w:lang w:eastAsia="en-US"/>
        </w:rPr>
        <w:t>Breast cancer transpires as one of the leading cause of deathly diseases among women worldwide. Nevertheless,</w:t>
      </w:r>
      <w:r w:rsidR="0099734F">
        <w:rPr>
          <w:rStyle w:val="FontStyle47"/>
          <w:rFonts w:hint="eastAsia"/>
          <w:sz w:val="20"/>
        </w:rPr>
        <w:t xml:space="preserve"> </w:t>
      </w:r>
      <w:r w:rsidRPr="0099734F">
        <w:rPr>
          <w:rStyle w:val="FontStyle47"/>
          <w:sz w:val="20"/>
          <w:lang w:eastAsia="en-US"/>
        </w:rPr>
        <w:t>there is evidence that early detection and treatment can increase the survival rate of breast cancer patients. This</w:t>
      </w:r>
      <w:r w:rsidR="00BB5592">
        <w:rPr>
          <w:rStyle w:val="FontStyle47"/>
          <w:rFonts w:hint="eastAsia"/>
          <w:sz w:val="20"/>
        </w:rPr>
        <w:t xml:space="preserve"> </w:t>
      </w:r>
      <w:r w:rsidRPr="0099734F">
        <w:rPr>
          <w:rStyle w:val="FontStyle47"/>
          <w:sz w:val="20"/>
          <w:lang w:eastAsia="en-US"/>
        </w:rPr>
        <w:t>paper presents an Intelligent Decision Support System (IDSS) for breast cancer diagnosis by using gene</w:t>
      </w:r>
      <w:r w:rsidR="00BB5592">
        <w:rPr>
          <w:rStyle w:val="FontStyle47"/>
          <w:rFonts w:hint="eastAsia"/>
          <w:sz w:val="20"/>
        </w:rPr>
        <w:t xml:space="preserve"> </w:t>
      </w:r>
      <w:r w:rsidRPr="0099734F">
        <w:rPr>
          <w:rStyle w:val="FontStyle47"/>
          <w:sz w:val="20"/>
          <w:lang w:eastAsia="en-US"/>
        </w:rPr>
        <w:t>expression profiles. The proposed system first extracts significant features from the input patterns by using</w:t>
      </w:r>
      <w:r w:rsidR="00BB5592">
        <w:rPr>
          <w:rStyle w:val="FontStyle47"/>
          <w:rFonts w:hint="eastAsia"/>
          <w:sz w:val="20"/>
        </w:rPr>
        <w:t xml:space="preserve"> </w:t>
      </w:r>
      <w:r w:rsidRPr="0099734F">
        <w:rPr>
          <w:rStyle w:val="FontStyle47"/>
          <w:sz w:val="20"/>
          <w:lang w:eastAsia="en-US"/>
        </w:rPr>
        <w:t>Information Gain (IG) and then employs Deep Genetic Algorithm (DGA) for feature reduction as well as for</w:t>
      </w:r>
      <w:r w:rsidR="00BB5592">
        <w:rPr>
          <w:rStyle w:val="FontStyle47"/>
          <w:rFonts w:hint="eastAsia"/>
          <w:sz w:val="20"/>
        </w:rPr>
        <w:t xml:space="preserve"> </w:t>
      </w:r>
      <w:r w:rsidRPr="0099734F">
        <w:rPr>
          <w:rStyle w:val="FontStyle47"/>
          <w:sz w:val="20"/>
          <w:lang w:eastAsia="en-US"/>
        </w:rPr>
        <w:t>breast cancer diagnosis. The proposed system is evaluated by considering a benchmark microarray dataset and</w:t>
      </w:r>
      <w:r w:rsidR="00BB5592">
        <w:rPr>
          <w:rStyle w:val="FontStyle47"/>
          <w:rFonts w:hint="eastAsia"/>
          <w:sz w:val="20"/>
        </w:rPr>
        <w:t xml:space="preserve"> </w:t>
      </w:r>
      <w:r w:rsidRPr="0099734F">
        <w:rPr>
          <w:rStyle w:val="FontStyle47"/>
          <w:sz w:val="20"/>
          <w:lang w:eastAsia="en-US"/>
        </w:rPr>
        <w:t>compared with the most recent systems. The results show that the proposed IDSS outperforms other systems in</w:t>
      </w:r>
      <w:r w:rsidR="00BB5592">
        <w:rPr>
          <w:rStyle w:val="FontStyle47"/>
          <w:rFonts w:hint="eastAsia"/>
          <w:sz w:val="20"/>
        </w:rPr>
        <w:t xml:space="preserve"> </w:t>
      </w:r>
      <w:r w:rsidRPr="0099734F">
        <w:rPr>
          <w:rStyle w:val="FontStyle47"/>
          <w:sz w:val="20"/>
          <w:lang w:eastAsia="en-US"/>
        </w:rPr>
        <w:t>terms of diagnosis time and accuracy. The proposed system produces 100% classification accuracy. In addition,</w:t>
      </w:r>
      <w:r w:rsidR="0099734F">
        <w:rPr>
          <w:rStyle w:val="FontStyle47"/>
          <w:rFonts w:hint="eastAsia"/>
          <w:sz w:val="20"/>
        </w:rPr>
        <w:t xml:space="preserve"> </w:t>
      </w:r>
      <w:r w:rsidRPr="0099734F">
        <w:rPr>
          <w:rStyle w:val="FontStyle47"/>
          <w:sz w:val="20"/>
          <w:lang w:eastAsia="en-US"/>
        </w:rPr>
        <w:t>the proposed system reduces the required memory space.</w:t>
      </w:r>
    </w:p>
    <w:p w:rsidR="0099734F" w:rsidRPr="0099734F" w:rsidRDefault="0099734F" w:rsidP="0099734F">
      <w:pPr>
        <w:pStyle w:val="NoSpacing"/>
        <w:snapToGrid w:val="0"/>
        <w:spacing w:before="0" w:beforeAutospacing="0" w:after="0" w:afterAutospacing="0"/>
        <w:jc w:val="both"/>
        <w:rPr>
          <w:color w:val="000000"/>
          <w:sz w:val="20"/>
          <w:szCs w:val="20"/>
          <w:shd w:val="clear" w:color="auto" w:fill="FFFFFF"/>
        </w:rPr>
      </w:pPr>
      <w:r w:rsidRPr="0099734F">
        <w:rPr>
          <w:rFonts w:hint="eastAsia"/>
          <w:b/>
          <w:sz w:val="20"/>
          <w:szCs w:val="20"/>
          <w:lang w:val="en-GB"/>
        </w:rPr>
        <w:t>[</w:t>
      </w:r>
      <w:r w:rsidRPr="0099734F">
        <w:rPr>
          <w:rStyle w:val="FontStyle47"/>
          <w:sz w:val="20"/>
          <w:lang w:eastAsia="en-US"/>
        </w:rPr>
        <w:t>Hanaa Salem</w:t>
      </w:r>
      <w:r w:rsidRPr="0099734F">
        <w:rPr>
          <w:rStyle w:val="FontStyle47"/>
          <w:rFonts w:hint="eastAsia"/>
          <w:sz w:val="20"/>
        </w:rPr>
        <w:t xml:space="preserve">, </w:t>
      </w:r>
      <w:r w:rsidRPr="0099734F">
        <w:rPr>
          <w:rStyle w:val="FontStyle47"/>
          <w:sz w:val="20"/>
          <w:lang w:eastAsia="en-US"/>
        </w:rPr>
        <w:t>Gamal Attiya</w:t>
      </w:r>
      <w:r w:rsidRPr="0099734F">
        <w:rPr>
          <w:rStyle w:val="FontStyle47"/>
          <w:rFonts w:hint="eastAsia"/>
          <w:sz w:val="20"/>
        </w:rPr>
        <w:t xml:space="preserve">, </w:t>
      </w:r>
      <w:r w:rsidRPr="0099734F">
        <w:rPr>
          <w:rStyle w:val="FontStyle47"/>
          <w:sz w:val="20"/>
          <w:lang w:eastAsia="en-US"/>
        </w:rPr>
        <w:t>Nawal El-Fishawy</w:t>
      </w:r>
      <w:r w:rsidRPr="0099734F">
        <w:rPr>
          <w:sz w:val="20"/>
          <w:szCs w:val="20"/>
        </w:rPr>
        <w:t xml:space="preserve">. </w:t>
      </w:r>
      <w:r w:rsidRPr="0099734F">
        <w:rPr>
          <w:rStyle w:val="FontStyle33"/>
          <w:sz w:val="20"/>
          <w:lang w:eastAsia="en-US"/>
        </w:rPr>
        <w:t>Intelligent Decision Support System for Breast Cancer</w:t>
      </w:r>
      <w:r w:rsidRPr="0099734F">
        <w:rPr>
          <w:rStyle w:val="FontStyle33"/>
          <w:rFonts w:hint="eastAsia"/>
          <w:sz w:val="20"/>
        </w:rPr>
        <w:t xml:space="preserve"> </w:t>
      </w:r>
      <w:r w:rsidRPr="0099734F">
        <w:rPr>
          <w:rStyle w:val="FontStyle33"/>
          <w:sz w:val="20"/>
          <w:lang w:eastAsia="en-US"/>
        </w:rPr>
        <w:t>Diagnosis by Gene Expression Profiles</w:t>
      </w:r>
      <w:r w:rsidRPr="0099734F">
        <w:rPr>
          <w:rFonts w:eastAsia="Times New Roman"/>
          <w:b/>
          <w:bCs/>
          <w:sz w:val="20"/>
          <w:szCs w:val="20"/>
          <w:lang w:bidi="fa-IR"/>
        </w:rPr>
        <w:t>.</w:t>
      </w:r>
      <w:r w:rsidRPr="0099734F">
        <w:rPr>
          <w:i/>
          <w:sz w:val="20"/>
          <w:szCs w:val="20"/>
        </w:rPr>
        <w:t xml:space="preserve"> Cancer Biology</w:t>
      </w:r>
      <w:r w:rsidRPr="0099734F">
        <w:rPr>
          <w:sz w:val="20"/>
          <w:szCs w:val="20"/>
        </w:rPr>
        <w:t xml:space="preserve"> 201</w:t>
      </w:r>
      <w:r w:rsidRPr="0099734F">
        <w:rPr>
          <w:rFonts w:hint="eastAsia"/>
          <w:sz w:val="20"/>
          <w:szCs w:val="20"/>
        </w:rPr>
        <w:t>6</w:t>
      </w:r>
      <w:r w:rsidRPr="0099734F">
        <w:rPr>
          <w:sz w:val="20"/>
          <w:szCs w:val="20"/>
        </w:rPr>
        <w:t>;</w:t>
      </w:r>
      <w:r w:rsidRPr="0099734F">
        <w:rPr>
          <w:rFonts w:hint="eastAsia"/>
          <w:sz w:val="20"/>
          <w:szCs w:val="20"/>
        </w:rPr>
        <w:t>6</w:t>
      </w:r>
      <w:r w:rsidRPr="0099734F">
        <w:rPr>
          <w:sz w:val="20"/>
          <w:szCs w:val="20"/>
        </w:rPr>
        <w:t>(</w:t>
      </w:r>
      <w:r w:rsidRPr="0099734F">
        <w:rPr>
          <w:rFonts w:hint="eastAsia"/>
          <w:sz w:val="20"/>
          <w:szCs w:val="20"/>
        </w:rPr>
        <w:t>1</w:t>
      </w:r>
      <w:r w:rsidRPr="0099734F">
        <w:rPr>
          <w:sz w:val="20"/>
          <w:szCs w:val="20"/>
        </w:rPr>
        <w:t>):</w:t>
      </w:r>
      <w:r w:rsidR="00335718">
        <w:rPr>
          <w:noProof/>
          <w:color w:val="000000"/>
          <w:sz w:val="20"/>
          <w:szCs w:val="20"/>
        </w:rPr>
        <w:t>68</w:t>
      </w:r>
      <w:r w:rsidRPr="0099734F">
        <w:rPr>
          <w:color w:val="000000"/>
          <w:sz w:val="20"/>
          <w:szCs w:val="20"/>
        </w:rPr>
        <w:t>-</w:t>
      </w:r>
      <w:r w:rsidR="00335718">
        <w:rPr>
          <w:noProof/>
          <w:color w:val="000000"/>
          <w:sz w:val="20"/>
          <w:szCs w:val="20"/>
        </w:rPr>
        <w:t>79</w:t>
      </w:r>
      <w:r w:rsidRPr="0099734F">
        <w:rPr>
          <w:sz w:val="20"/>
          <w:szCs w:val="20"/>
        </w:rPr>
        <w:t xml:space="preserve">]. </w:t>
      </w:r>
      <w:r w:rsidRPr="0099734F">
        <w:rPr>
          <w:rStyle w:val="msonormal0"/>
          <w:rFonts w:eastAsia="宋"/>
          <w:sz w:val="20"/>
          <w:szCs w:val="20"/>
        </w:rPr>
        <w:t>ISSN: 2150-1041 (print); ISSN: 2150-105X (online)</w:t>
      </w:r>
      <w:r w:rsidRPr="0099734F">
        <w:rPr>
          <w:sz w:val="20"/>
          <w:szCs w:val="20"/>
        </w:rPr>
        <w:t xml:space="preserve">. </w:t>
      </w:r>
      <w:hyperlink r:id="rId9" w:history="1">
        <w:r w:rsidRPr="0099734F">
          <w:rPr>
            <w:rStyle w:val="Hyperlink"/>
            <w:color w:val="0000FF"/>
            <w:sz w:val="20"/>
            <w:szCs w:val="20"/>
          </w:rPr>
          <w:t>http://www.cancerbio.net</w:t>
        </w:r>
      </w:hyperlink>
      <w:r w:rsidRPr="0099734F">
        <w:rPr>
          <w:sz w:val="20"/>
          <w:szCs w:val="20"/>
        </w:rPr>
        <w:t>.</w:t>
      </w:r>
      <w:r w:rsidRPr="0099734F">
        <w:rPr>
          <w:rFonts w:hint="eastAsia"/>
          <w:sz w:val="20"/>
          <w:szCs w:val="20"/>
        </w:rPr>
        <w:t xml:space="preserve"> </w:t>
      </w:r>
      <w:r>
        <w:rPr>
          <w:rFonts w:hint="eastAsia"/>
          <w:sz w:val="20"/>
          <w:szCs w:val="20"/>
        </w:rPr>
        <w:t>12</w:t>
      </w:r>
      <w:r w:rsidRPr="0099734F">
        <w:rPr>
          <w:rFonts w:hint="eastAsia"/>
          <w:sz w:val="20"/>
          <w:szCs w:val="20"/>
        </w:rPr>
        <w:t xml:space="preserve">. </w:t>
      </w:r>
      <w:r w:rsidRPr="0099734F">
        <w:rPr>
          <w:color w:val="000000"/>
          <w:sz w:val="20"/>
          <w:szCs w:val="20"/>
          <w:shd w:val="clear" w:color="auto" w:fill="FFFFFF"/>
        </w:rPr>
        <w:t>doi:</w:t>
      </w:r>
      <w:hyperlink r:id="rId10" w:history="1">
        <w:r w:rsidRPr="0099734F">
          <w:rPr>
            <w:rStyle w:val="Hyperlink"/>
            <w:color w:val="0000FF"/>
            <w:sz w:val="20"/>
            <w:szCs w:val="20"/>
            <w:shd w:val="clear" w:color="auto" w:fill="FFFFFF"/>
          </w:rPr>
          <w:t>10.7537/mars</w:t>
        </w:r>
        <w:r w:rsidRPr="0099734F">
          <w:rPr>
            <w:rStyle w:val="Hyperlink"/>
            <w:rFonts w:hint="eastAsia"/>
            <w:color w:val="0000FF"/>
            <w:sz w:val="20"/>
            <w:szCs w:val="20"/>
            <w:shd w:val="clear" w:color="auto" w:fill="FFFFFF"/>
          </w:rPr>
          <w:t>cbj0601</w:t>
        </w:r>
        <w:r w:rsidRPr="0099734F">
          <w:rPr>
            <w:rStyle w:val="Hyperlink"/>
            <w:color w:val="0000FF"/>
            <w:sz w:val="20"/>
            <w:szCs w:val="20"/>
            <w:shd w:val="clear" w:color="auto" w:fill="FFFFFF"/>
          </w:rPr>
          <w:t>1</w:t>
        </w:r>
        <w:r w:rsidRPr="0099734F">
          <w:rPr>
            <w:rStyle w:val="Hyperlink"/>
            <w:rFonts w:hint="eastAsia"/>
            <w:color w:val="0000FF"/>
            <w:sz w:val="20"/>
            <w:szCs w:val="20"/>
            <w:shd w:val="clear" w:color="auto" w:fill="FFFFFF"/>
          </w:rPr>
          <w:t>6</w:t>
        </w:r>
        <w:r>
          <w:rPr>
            <w:rStyle w:val="Hyperlink"/>
            <w:rFonts w:hint="eastAsia"/>
            <w:color w:val="0000FF"/>
            <w:sz w:val="20"/>
            <w:szCs w:val="20"/>
            <w:shd w:val="clear" w:color="auto" w:fill="FFFFFF"/>
          </w:rPr>
          <w:t>12</w:t>
        </w:r>
      </w:hyperlink>
      <w:r w:rsidRPr="0099734F">
        <w:rPr>
          <w:color w:val="000000"/>
          <w:sz w:val="20"/>
          <w:szCs w:val="20"/>
          <w:shd w:val="clear" w:color="auto" w:fill="FFFFFF"/>
        </w:rPr>
        <w:t>.</w:t>
      </w:r>
    </w:p>
    <w:p w:rsidR="00A81445" w:rsidRPr="0099734F" w:rsidRDefault="00A81445" w:rsidP="0099734F">
      <w:pPr>
        <w:pStyle w:val="Style5"/>
        <w:widowControl/>
        <w:shd w:val="clear" w:color="auto" w:fill="FFFFFF"/>
        <w:snapToGrid w:val="0"/>
        <w:spacing w:line="240" w:lineRule="auto"/>
        <w:rPr>
          <w:rStyle w:val="FontStyle47"/>
          <w:sz w:val="20"/>
        </w:rPr>
      </w:pPr>
    </w:p>
    <w:p w:rsidR="008F1DCE"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 xml:space="preserve">Keywords: </w:t>
      </w:r>
      <w:r w:rsidRPr="0099734F">
        <w:rPr>
          <w:rStyle w:val="FontStyle47"/>
          <w:sz w:val="20"/>
          <w:lang w:eastAsia="en-US"/>
        </w:rPr>
        <w:t>Decision Support System, Breast Cancer Diagnosis, Genetic Algorithm, Information Gain, Feature</w:t>
      </w:r>
      <w:r w:rsidR="0099734F">
        <w:rPr>
          <w:rStyle w:val="FontStyle47"/>
          <w:rFonts w:hint="eastAsia"/>
          <w:sz w:val="20"/>
        </w:rPr>
        <w:t xml:space="preserve"> </w:t>
      </w:r>
      <w:r w:rsidRPr="0099734F">
        <w:rPr>
          <w:rStyle w:val="FontStyle47"/>
          <w:sz w:val="20"/>
          <w:lang w:eastAsia="en-US"/>
        </w:rPr>
        <w:t>Selection</w:t>
      </w:r>
    </w:p>
    <w:p w:rsidR="008F1DCE" w:rsidRPr="0099734F" w:rsidRDefault="008F1DCE" w:rsidP="0099734F">
      <w:pPr>
        <w:pStyle w:val="Style4"/>
        <w:widowControl/>
        <w:shd w:val="clear" w:color="auto" w:fill="FFFFFF"/>
        <w:snapToGrid w:val="0"/>
        <w:jc w:val="both"/>
        <w:rPr>
          <w:sz w:val="20"/>
          <w:szCs w:val="20"/>
        </w:rPr>
      </w:pPr>
    </w:p>
    <w:p w:rsidR="0099734F" w:rsidRDefault="0099734F" w:rsidP="0099734F">
      <w:pPr>
        <w:pStyle w:val="Style4"/>
        <w:widowControl/>
        <w:shd w:val="clear" w:color="auto" w:fill="FFFFFF"/>
        <w:snapToGrid w:val="0"/>
        <w:jc w:val="both"/>
        <w:rPr>
          <w:rStyle w:val="FontStyle48"/>
          <w:sz w:val="20"/>
          <w:lang w:eastAsia="en-US"/>
        </w:rPr>
        <w:sectPr w:rsidR="0099734F" w:rsidSect="00335718">
          <w:headerReference w:type="default" r:id="rId11"/>
          <w:footerReference w:type="default" r:id="rId12"/>
          <w:type w:val="continuous"/>
          <w:pgSz w:w="12240" w:h="15840" w:code="1"/>
          <w:pgMar w:top="1440" w:right="1440" w:bottom="1440" w:left="1440" w:header="720" w:footer="720" w:gutter="0"/>
          <w:pgNumType w:start="68"/>
          <w:cols w:space="425"/>
          <w:docGrid w:linePitch="312"/>
        </w:sectPr>
      </w:pP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lastRenderedPageBreak/>
        <w:t>1. Introduction</w:t>
      </w:r>
    </w:p>
    <w:p w:rsidR="00E81364" w:rsidRPr="0099734F" w:rsidRDefault="008F1DCE" w:rsidP="0099734F">
      <w:pPr>
        <w:pStyle w:val="Style4"/>
        <w:widowControl/>
        <w:shd w:val="clear" w:color="auto" w:fill="FFFFFF"/>
        <w:snapToGrid w:val="0"/>
        <w:ind w:firstLine="425"/>
        <w:jc w:val="both"/>
        <w:rPr>
          <w:rStyle w:val="FontStyle48"/>
          <w:sz w:val="20"/>
        </w:rPr>
      </w:pPr>
      <w:r w:rsidRPr="0099734F">
        <w:rPr>
          <w:rStyle w:val="FontStyle47"/>
          <w:sz w:val="20"/>
          <w:lang w:eastAsia="en-US"/>
        </w:rPr>
        <w:t>Breast cancer is one of the common cancer-related diseases among women worldwide. Invasive breast cancer happens</w:t>
      </w:r>
      <w:r w:rsidR="00BB5592">
        <w:rPr>
          <w:rStyle w:val="FontStyle47"/>
          <w:rFonts w:hint="eastAsia"/>
          <w:sz w:val="20"/>
        </w:rPr>
        <w:t xml:space="preserve"> </w:t>
      </w:r>
      <w:r w:rsidRPr="0099734F">
        <w:rPr>
          <w:rStyle w:val="FontStyle47"/>
          <w:sz w:val="20"/>
          <w:lang w:eastAsia="en-US"/>
        </w:rPr>
        <w:t>in nearly one out of eight (12 %) women during their lifetime. On January 2012, more than 2.9 million US women</w:t>
      </w:r>
      <w:r w:rsidR="00BB5592">
        <w:rPr>
          <w:rStyle w:val="FontStyle47"/>
          <w:rFonts w:hint="eastAsia"/>
          <w:sz w:val="20"/>
        </w:rPr>
        <w:t xml:space="preserve"> </w:t>
      </w:r>
      <w:r w:rsidRPr="0099734F">
        <w:rPr>
          <w:rStyle w:val="FontStyle47"/>
          <w:sz w:val="20"/>
          <w:lang w:eastAsia="en-US"/>
        </w:rPr>
        <w:t>with breast cancer were alive [1]. Some of these women were cancer free, while others still has evidence of cancer and</w:t>
      </w:r>
      <w:r w:rsidR="00BB5592">
        <w:rPr>
          <w:rStyle w:val="FontStyle47"/>
          <w:rFonts w:hint="eastAsia"/>
          <w:sz w:val="20"/>
        </w:rPr>
        <w:t xml:space="preserve"> </w:t>
      </w:r>
      <w:r w:rsidRPr="0099734F">
        <w:rPr>
          <w:rStyle w:val="FontStyle47"/>
          <w:sz w:val="20"/>
          <w:lang w:eastAsia="en-US"/>
        </w:rPr>
        <w:t>may have been go through treatment. In 2013, an estimated 232,340 new cases of invasive breast cancer are diagnosed</w:t>
      </w:r>
      <w:r w:rsidR="00BB5592">
        <w:rPr>
          <w:rStyle w:val="FontStyle47"/>
          <w:rFonts w:hint="eastAsia"/>
          <w:sz w:val="20"/>
        </w:rPr>
        <w:t xml:space="preserve"> </w:t>
      </w:r>
      <w:r w:rsidRPr="0099734F">
        <w:rPr>
          <w:rStyle w:val="FontStyle47"/>
          <w:sz w:val="20"/>
          <w:lang w:eastAsia="en-US"/>
        </w:rPr>
        <w:t>among women [2]. In 2015, the American Cancer Society's estimates that about 231,840 new cases of invasive breast</w:t>
      </w:r>
      <w:r w:rsidR="00BB5592">
        <w:rPr>
          <w:rStyle w:val="FontStyle47"/>
          <w:rFonts w:hint="eastAsia"/>
          <w:sz w:val="20"/>
        </w:rPr>
        <w:t xml:space="preserve"> </w:t>
      </w:r>
      <w:r w:rsidRPr="0099734F">
        <w:rPr>
          <w:rStyle w:val="FontStyle47"/>
          <w:sz w:val="20"/>
          <w:lang w:eastAsia="en-US"/>
        </w:rPr>
        <w:t>cancer will be diagnosed in women, about 60,290 new cases of carcinoma in situ (CIS) will be diagnosed (CIS is non-invasive and is the earliest form of breast cancer) and about 40,290 women will die from breast cancer [3]. Although a</w:t>
      </w:r>
      <w:r w:rsidR="00BB5592">
        <w:rPr>
          <w:rStyle w:val="FontStyle47"/>
          <w:rFonts w:hint="eastAsia"/>
          <w:sz w:val="20"/>
        </w:rPr>
        <w:t xml:space="preserve"> </w:t>
      </w:r>
      <w:r w:rsidRPr="0099734F">
        <w:rPr>
          <w:rStyle w:val="FontStyle47"/>
          <w:sz w:val="20"/>
          <w:lang w:eastAsia="en-US"/>
        </w:rPr>
        <w:t>very intensive research has been carried out, there is still no concrete evidence of the root cause, preventive methods</w:t>
      </w:r>
      <w:r w:rsidR="00BB5592">
        <w:rPr>
          <w:rStyle w:val="FontStyle47"/>
          <w:rFonts w:hint="eastAsia"/>
          <w:sz w:val="20"/>
        </w:rPr>
        <w:t xml:space="preserve"> </w:t>
      </w:r>
      <w:r w:rsidRPr="0099734F">
        <w:rPr>
          <w:rStyle w:val="FontStyle47"/>
          <w:sz w:val="20"/>
          <w:lang w:eastAsia="en-US"/>
        </w:rPr>
        <w:t>and the much-anticipated cure for cancer [4]. In reality, some of the cancerous tissues appear to be very aggressive.</w:t>
      </w:r>
      <w:r w:rsidR="00BB5592">
        <w:rPr>
          <w:rStyle w:val="FontStyle47"/>
          <w:rFonts w:hint="eastAsia"/>
          <w:sz w:val="20"/>
        </w:rPr>
        <w:t xml:space="preserve"> </w:t>
      </w:r>
      <w:r w:rsidRPr="0099734F">
        <w:rPr>
          <w:rStyle w:val="FontStyle47"/>
          <w:sz w:val="20"/>
          <w:lang w:eastAsia="en-US"/>
        </w:rPr>
        <w:t>Therefore, early detection and treatment of cancer minimize the risk for the cancerous tissue to spread to other organ.</w:t>
      </w:r>
      <w:r w:rsidR="00BB5592">
        <w:rPr>
          <w:rStyle w:val="FontStyle47"/>
          <w:rFonts w:hint="eastAsia"/>
          <w:sz w:val="20"/>
        </w:rPr>
        <w:t xml:space="preserve"> </w:t>
      </w:r>
      <w:r w:rsidRPr="0099734F">
        <w:rPr>
          <w:rStyle w:val="FontStyle47"/>
          <w:sz w:val="20"/>
          <w:lang w:eastAsia="en-US"/>
        </w:rPr>
        <w:t>If the cancerous cells are diagnosed at a localized stage, the chance of survival is extremely high. Therefore, the early</w:t>
      </w:r>
      <w:r w:rsidR="00BB5592">
        <w:rPr>
          <w:rStyle w:val="FontStyle47"/>
          <w:rFonts w:hint="eastAsia"/>
          <w:sz w:val="20"/>
        </w:rPr>
        <w:t xml:space="preserve"> </w:t>
      </w:r>
      <w:r w:rsidRPr="0099734F">
        <w:rPr>
          <w:rStyle w:val="FontStyle47"/>
          <w:sz w:val="20"/>
          <w:lang w:eastAsia="en-US"/>
        </w:rPr>
        <w:t>detection of breast cancer is the key to increase survival rate.</w:t>
      </w:r>
      <w:r w:rsidR="00BB5592">
        <w:rPr>
          <w:rStyle w:val="FontStyle47"/>
          <w:rFonts w:hint="eastAsia"/>
          <w:sz w:val="20"/>
        </w:rPr>
        <w:t xml:space="preserve"> </w:t>
      </w:r>
      <w:r w:rsidRPr="0099734F">
        <w:rPr>
          <w:rStyle w:val="FontStyle47"/>
          <w:sz w:val="20"/>
          <w:lang w:eastAsia="en-US"/>
        </w:rPr>
        <w:t>The traditional method for diagnosing the disease relies on human skills to identify the occurrence of convinced</w:t>
      </w:r>
      <w:r w:rsidR="00BB5592">
        <w:rPr>
          <w:rStyle w:val="FontStyle47"/>
          <w:rFonts w:hint="eastAsia"/>
          <w:sz w:val="20"/>
        </w:rPr>
        <w:t xml:space="preserve"> </w:t>
      </w:r>
      <w:r w:rsidRPr="0099734F">
        <w:rPr>
          <w:rStyle w:val="FontStyle47"/>
          <w:sz w:val="20"/>
          <w:lang w:eastAsia="en-US"/>
        </w:rPr>
        <w:t xml:space="preserve">pattern from the database. However, this age-old method may subject to human error, inaccurate, time-consuming </w:t>
      </w:r>
      <w:r w:rsidRPr="0099734F">
        <w:rPr>
          <w:rStyle w:val="FontStyle47"/>
          <w:sz w:val="20"/>
          <w:lang w:eastAsia="en-US"/>
        </w:rPr>
        <w:lastRenderedPageBreak/>
        <w:t>and</w:t>
      </w:r>
      <w:r w:rsidR="00BB5592">
        <w:rPr>
          <w:rStyle w:val="FontStyle47"/>
          <w:rFonts w:hint="eastAsia"/>
          <w:sz w:val="20"/>
        </w:rPr>
        <w:t xml:space="preserve"> </w:t>
      </w:r>
      <w:r w:rsidRPr="0099734F">
        <w:rPr>
          <w:rStyle w:val="FontStyle47"/>
          <w:sz w:val="20"/>
          <w:lang w:eastAsia="en-US"/>
        </w:rPr>
        <w:t>labor intensive, and cause unnecessary burden to radiologists. Moreover, by the time of the detection completed, it</w:t>
      </w:r>
      <w:r w:rsidR="00BB5592">
        <w:rPr>
          <w:rStyle w:val="FontStyle47"/>
          <w:rFonts w:hint="eastAsia"/>
          <w:sz w:val="20"/>
        </w:rPr>
        <w:t xml:space="preserve"> </w:t>
      </w:r>
      <w:r w:rsidRPr="0099734F">
        <w:rPr>
          <w:rStyle w:val="FontStyle47"/>
          <w:sz w:val="20"/>
          <w:lang w:eastAsia="en-US"/>
        </w:rPr>
        <w:t>may already be at a critical stage [5]. Recently, a number of Computer Aided Diagnosis (CAD) systems and machines</w:t>
      </w:r>
      <w:r w:rsidR="00BB5592">
        <w:rPr>
          <w:rStyle w:val="FontStyle47"/>
          <w:rFonts w:hint="eastAsia"/>
          <w:sz w:val="20"/>
        </w:rPr>
        <w:t xml:space="preserve"> </w:t>
      </w:r>
      <w:r w:rsidRPr="0099734F">
        <w:rPr>
          <w:rStyle w:val="FontStyle47"/>
          <w:sz w:val="20"/>
          <w:lang w:eastAsia="en-US"/>
        </w:rPr>
        <w:t>learning techniques have been developed and functional in order to help doctors in the diagnosis decision process. In</w:t>
      </w:r>
      <w:r w:rsidR="00BB5592">
        <w:rPr>
          <w:rStyle w:val="FontStyle47"/>
          <w:rFonts w:hint="eastAsia"/>
          <w:sz w:val="20"/>
        </w:rPr>
        <w:t xml:space="preserve"> </w:t>
      </w:r>
      <w:r w:rsidRPr="0099734F">
        <w:rPr>
          <w:rStyle w:val="FontStyle47"/>
          <w:sz w:val="20"/>
          <w:lang w:eastAsia="en-US"/>
        </w:rPr>
        <w:t>these systems, several approaches have been used to detect and classify breast cancer, e.g., a Meta-learning method</w:t>
      </w:r>
      <w:r w:rsidR="00BB5592">
        <w:rPr>
          <w:rStyle w:val="FontStyle47"/>
          <w:rFonts w:hint="eastAsia"/>
          <w:sz w:val="20"/>
        </w:rPr>
        <w:t xml:space="preserve"> </w:t>
      </w:r>
      <w:r w:rsidRPr="0099734F">
        <w:rPr>
          <w:rStyle w:val="FontStyle47"/>
          <w:sz w:val="20"/>
          <w:lang w:eastAsia="en-US"/>
        </w:rPr>
        <w:t>based on Grammar Evolution (MGE) [6], decision trees C4.5 algorithm, ID3 algorithm and CART algorithm to</w:t>
      </w:r>
      <w:r w:rsidR="00BB5592">
        <w:rPr>
          <w:rStyle w:val="FontStyle47"/>
          <w:rFonts w:hint="eastAsia"/>
          <w:sz w:val="20"/>
        </w:rPr>
        <w:t xml:space="preserve"> </w:t>
      </w:r>
      <w:r w:rsidRPr="0099734F">
        <w:rPr>
          <w:rStyle w:val="FontStyle47"/>
          <w:sz w:val="20"/>
          <w:lang w:eastAsia="en-US"/>
        </w:rPr>
        <w:t>categorize these infections and match the effectiveness, correction rate between them [7]. A hybrid approach for</w:t>
      </w:r>
      <w:r w:rsidR="00BB5592">
        <w:rPr>
          <w:rStyle w:val="FontStyle47"/>
          <w:rFonts w:hint="eastAsia"/>
          <w:sz w:val="20"/>
        </w:rPr>
        <w:t xml:space="preserve"> </w:t>
      </w:r>
      <w:r w:rsidRPr="0099734F">
        <w:rPr>
          <w:rStyle w:val="FontStyle47"/>
          <w:sz w:val="20"/>
          <w:lang w:eastAsia="en-US"/>
        </w:rPr>
        <w:t>automated diagnosis in medical genetics is visual diagnostic decision support system services machine learning (ML)</w:t>
      </w:r>
      <w:r w:rsidR="00BB5592">
        <w:rPr>
          <w:rStyle w:val="FontStyle47"/>
          <w:rFonts w:hint="eastAsia"/>
          <w:sz w:val="20"/>
        </w:rPr>
        <w:t xml:space="preserve"> </w:t>
      </w:r>
      <w:r w:rsidRPr="0099734F">
        <w:rPr>
          <w:rStyle w:val="FontStyle47"/>
          <w:sz w:val="20"/>
          <w:lang w:eastAsia="en-US"/>
        </w:rPr>
        <w:t>algorithms and digital image processing techniques [8]. Other approaches are Artificial Neural Networks (ANNs),</w:t>
      </w:r>
      <w:r w:rsidR="00BB5592">
        <w:rPr>
          <w:rStyle w:val="FontStyle47"/>
          <w:rFonts w:hint="eastAsia"/>
          <w:sz w:val="20"/>
        </w:rPr>
        <w:t xml:space="preserve"> </w:t>
      </w:r>
      <w:r w:rsidRPr="0099734F">
        <w:rPr>
          <w:rStyle w:val="FontStyle47"/>
          <w:sz w:val="20"/>
          <w:lang w:eastAsia="en-US"/>
        </w:rPr>
        <w:t>Bayesian Networks (BNs), Support Vector Machines (SVMs) and Decision Trees (DTs) [9].Recent advances in microarray technology have opened new research direction for medical diagnosis. Microarray gene</w:t>
      </w:r>
      <w:r w:rsidR="00BB5592">
        <w:rPr>
          <w:rStyle w:val="FontStyle47"/>
          <w:rFonts w:hint="eastAsia"/>
          <w:sz w:val="20"/>
        </w:rPr>
        <w:t xml:space="preserve"> </w:t>
      </w:r>
      <w:r w:rsidRPr="0099734F">
        <w:rPr>
          <w:rStyle w:val="FontStyle47"/>
          <w:sz w:val="20"/>
          <w:lang w:eastAsia="en-US"/>
        </w:rPr>
        <w:t>expression technology has opened the possibility of investigating the activity of thousands of genes simultaneously.</w:t>
      </w:r>
      <w:r w:rsidR="00BB5592">
        <w:rPr>
          <w:rStyle w:val="FontStyle47"/>
          <w:rFonts w:hint="eastAsia"/>
          <w:sz w:val="20"/>
        </w:rPr>
        <w:t xml:space="preserve"> </w:t>
      </w:r>
      <w:r w:rsidRPr="0099734F">
        <w:rPr>
          <w:rStyle w:val="FontStyle47"/>
          <w:sz w:val="20"/>
          <w:lang w:eastAsia="en-US"/>
        </w:rPr>
        <w:t>Gene expression profiles show the relative abundance of messenger ribonucleic acid (mRNA) corresponding to the</w:t>
      </w:r>
      <w:r w:rsidR="00BB5592">
        <w:rPr>
          <w:rStyle w:val="FontStyle47"/>
          <w:rFonts w:hint="eastAsia"/>
          <w:sz w:val="20"/>
        </w:rPr>
        <w:t xml:space="preserve"> </w:t>
      </w:r>
      <w:r w:rsidRPr="0099734F">
        <w:rPr>
          <w:rStyle w:val="FontStyle47"/>
          <w:sz w:val="20"/>
          <w:lang w:eastAsia="en-US"/>
        </w:rPr>
        <w:t>genes. Gene expressions refer to the production level of proteins specific for a gene. Thus, discriminant analysis of</w:t>
      </w:r>
      <w:r w:rsidR="00BB5592">
        <w:rPr>
          <w:rStyle w:val="FontStyle47"/>
          <w:rFonts w:hint="eastAsia"/>
          <w:sz w:val="20"/>
        </w:rPr>
        <w:t xml:space="preserve"> </w:t>
      </w:r>
      <w:r w:rsidRPr="0099734F">
        <w:rPr>
          <w:rStyle w:val="FontStyle47"/>
          <w:sz w:val="20"/>
          <w:lang w:eastAsia="en-US"/>
        </w:rPr>
        <w:t>microarray data has great potential as a medical diagnostic tool since results represent the state of a cell at the</w:t>
      </w:r>
      <w:r w:rsidR="00BB5592">
        <w:rPr>
          <w:rStyle w:val="FontStyle47"/>
          <w:rFonts w:hint="eastAsia"/>
          <w:sz w:val="20"/>
        </w:rPr>
        <w:t xml:space="preserve"> </w:t>
      </w:r>
      <w:r w:rsidRPr="0099734F">
        <w:rPr>
          <w:rStyle w:val="FontStyle47"/>
          <w:sz w:val="20"/>
          <w:lang w:eastAsia="en-US"/>
        </w:rPr>
        <w:t xml:space="preserve">molecular level. The goal of microarray </w:t>
      </w:r>
      <w:r w:rsidRPr="0099734F">
        <w:rPr>
          <w:rStyle w:val="FontStyle47"/>
          <w:sz w:val="20"/>
          <w:lang w:eastAsia="en-US"/>
        </w:rPr>
        <w:lastRenderedPageBreak/>
        <w:t>data classification is to build an efficient model that identifies the differentially</w:t>
      </w:r>
      <w:r w:rsidR="00D960D1">
        <w:rPr>
          <w:rStyle w:val="FontStyle47"/>
          <w:rFonts w:hint="eastAsia"/>
          <w:sz w:val="20"/>
        </w:rPr>
        <w:t xml:space="preserve"> </w:t>
      </w:r>
      <w:r w:rsidRPr="0099734F">
        <w:rPr>
          <w:rStyle w:val="FontStyle47"/>
          <w:sz w:val="20"/>
          <w:lang w:eastAsia="en-US"/>
        </w:rPr>
        <w:t>expressed genes and may be used to predict class membership for any unknown samples [5]. The application of</w:t>
      </w:r>
      <w:r w:rsidR="00BB5592">
        <w:rPr>
          <w:rStyle w:val="FontStyle47"/>
          <w:rFonts w:hint="eastAsia"/>
          <w:sz w:val="20"/>
        </w:rPr>
        <w:t xml:space="preserve"> </w:t>
      </w:r>
      <w:r w:rsidRPr="0099734F">
        <w:rPr>
          <w:rStyle w:val="FontStyle47"/>
          <w:sz w:val="20"/>
          <w:lang w:eastAsia="en-US"/>
        </w:rPr>
        <w:t>microarray data for cancer type classification has recently gained in popularity. Several techniques have been used to</w:t>
      </w:r>
      <w:r w:rsidR="00BB5592">
        <w:rPr>
          <w:rStyle w:val="FontStyle47"/>
          <w:rFonts w:hint="eastAsia"/>
          <w:sz w:val="20"/>
        </w:rPr>
        <w:t xml:space="preserve"> </w:t>
      </w:r>
      <w:r w:rsidRPr="0099734F">
        <w:rPr>
          <w:rStyle w:val="FontStyle47"/>
          <w:sz w:val="20"/>
          <w:lang w:eastAsia="en-US"/>
        </w:rPr>
        <w:t>implement feature selection, e.g., data mining and genetic algorithm [10], hybrid information gain and genetic</w:t>
      </w:r>
      <w:r w:rsidR="00BB5592">
        <w:rPr>
          <w:rStyle w:val="FontStyle47"/>
          <w:rFonts w:hint="eastAsia"/>
          <w:sz w:val="20"/>
        </w:rPr>
        <w:t xml:space="preserve"> </w:t>
      </w:r>
      <w:r w:rsidRPr="0099734F">
        <w:rPr>
          <w:rStyle w:val="FontStyle47"/>
          <w:sz w:val="20"/>
          <w:lang w:eastAsia="en-US"/>
        </w:rPr>
        <w:t>filter/wrapper algorithm [11], multiple PCA with sparsity [12], decision rules (feature gene pairs) mining algorithm[13], genetic algorithm [14], discrete wavelet [15], mutual information [16], regularized least squares, entropy-based</w:t>
      </w:r>
      <w:r w:rsidR="00BB5592">
        <w:rPr>
          <w:rStyle w:val="FontStyle47"/>
          <w:rFonts w:hint="eastAsia"/>
          <w:sz w:val="20"/>
        </w:rPr>
        <w:t xml:space="preserve"> </w:t>
      </w:r>
      <w:r w:rsidRPr="0099734F">
        <w:rPr>
          <w:rStyle w:val="FontStyle47"/>
          <w:sz w:val="20"/>
          <w:lang w:eastAsia="en-US"/>
        </w:rPr>
        <w:t>techniques, instance-based techniques, random forests, least squares support vector machines, and various clustering</w:t>
      </w:r>
      <w:r w:rsidR="00BB5592">
        <w:rPr>
          <w:rStyle w:val="FontStyle47"/>
          <w:rFonts w:hint="eastAsia"/>
          <w:sz w:val="20"/>
        </w:rPr>
        <w:t xml:space="preserve"> </w:t>
      </w:r>
      <w:r w:rsidRPr="0099734F">
        <w:rPr>
          <w:rStyle w:val="FontStyle47"/>
          <w:sz w:val="20"/>
          <w:lang w:eastAsia="en-US"/>
        </w:rPr>
        <w:t>techniques such as K-means clustering [17].DNA microarray technology is a great platform efficiently used for the analysis of gene expression in a wide variety of</w:t>
      </w:r>
      <w:r w:rsidR="00BB5592">
        <w:rPr>
          <w:rStyle w:val="FontStyle47"/>
          <w:rFonts w:hint="eastAsia"/>
          <w:sz w:val="20"/>
        </w:rPr>
        <w:t xml:space="preserve"> </w:t>
      </w:r>
      <w:r w:rsidRPr="0099734F">
        <w:rPr>
          <w:rStyle w:val="FontStyle47"/>
          <w:sz w:val="20"/>
          <w:lang w:eastAsia="en-US"/>
        </w:rPr>
        <w:t>experimental researches. However, because of the large number of features ((in the request of thousands) and the little</w:t>
      </w:r>
      <w:r w:rsidR="00BB5592">
        <w:rPr>
          <w:rStyle w:val="FontStyle47"/>
          <w:rFonts w:hint="eastAsia"/>
          <w:sz w:val="20"/>
        </w:rPr>
        <w:t xml:space="preserve"> </w:t>
      </w:r>
      <w:r w:rsidRPr="0099734F">
        <w:rPr>
          <w:rStyle w:val="FontStyle47"/>
          <w:sz w:val="20"/>
          <w:lang w:eastAsia="en-US"/>
        </w:rPr>
        <w:t>number of samples ( basically not as much as a hundred) in this type of datasets, microarray data analysis face the</w:t>
      </w:r>
      <w:r w:rsidR="00BB5592">
        <w:rPr>
          <w:rStyle w:val="FontStyle47"/>
          <w:rFonts w:hint="eastAsia"/>
          <w:sz w:val="20"/>
        </w:rPr>
        <w:t xml:space="preserve"> </w:t>
      </w:r>
      <w:r w:rsidRPr="0099734F">
        <w:rPr>
          <w:rStyle w:val="FontStyle47"/>
          <w:sz w:val="20"/>
          <w:lang w:eastAsia="en-US"/>
        </w:rPr>
        <w:t>"large p- small n" paradigm also known as the execrate of dimensionality. In spite of the very intensive research effort,</w:t>
      </w:r>
      <w:r w:rsidR="00BB5592">
        <w:rPr>
          <w:rStyle w:val="FontStyle47"/>
          <w:rFonts w:hint="eastAsia"/>
          <w:sz w:val="20"/>
        </w:rPr>
        <w:t xml:space="preserve"> </w:t>
      </w:r>
      <w:r w:rsidRPr="0099734F">
        <w:rPr>
          <w:rStyle w:val="FontStyle47"/>
          <w:sz w:val="20"/>
          <w:lang w:eastAsia="en-US"/>
        </w:rPr>
        <w:t>challenges posed in microarray classification are the availability of only a limited number of samples in comparison to</w:t>
      </w:r>
      <w:r w:rsidR="00BB5592">
        <w:rPr>
          <w:rStyle w:val="FontStyle47"/>
          <w:rFonts w:hint="eastAsia"/>
          <w:sz w:val="20"/>
        </w:rPr>
        <w:t xml:space="preserve"> </w:t>
      </w:r>
      <w:r w:rsidRPr="0099734F">
        <w:rPr>
          <w:rStyle w:val="FontStyle47"/>
          <w:sz w:val="20"/>
          <w:lang w:eastAsia="en-US"/>
        </w:rPr>
        <w:t>the high-dimensionality of the samples, and experimental variations in measured gene expression levels [5]. The minor</w:t>
      </w:r>
      <w:r w:rsidR="00BB5592">
        <w:rPr>
          <w:rStyle w:val="FontStyle47"/>
          <w:rFonts w:hint="eastAsia"/>
          <w:sz w:val="20"/>
        </w:rPr>
        <w:t xml:space="preserve"> </w:t>
      </w:r>
      <w:r w:rsidRPr="0099734F">
        <w:rPr>
          <w:rStyle w:val="FontStyle47"/>
          <w:sz w:val="20"/>
          <w:lang w:eastAsia="en-US"/>
        </w:rPr>
        <w:t>number of cancer samples typically available to train the model compared with the number of genes features can</w:t>
      </w:r>
      <w:r w:rsidR="00BB5592">
        <w:rPr>
          <w:rStyle w:val="FontStyle47"/>
          <w:rFonts w:hint="eastAsia"/>
          <w:sz w:val="20"/>
        </w:rPr>
        <w:t xml:space="preserve"> </w:t>
      </w:r>
      <w:r w:rsidRPr="0099734F">
        <w:rPr>
          <w:rStyle w:val="FontStyle47"/>
          <w:sz w:val="20"/>
          <w:lang w:eastAsia="en-US"/>
        </w:rPr>
        <w:t>reduce the performance of the classifier and present the risk of over-fitting. Cancer classification based on gene</w:t>
      </w:r>
      <w:r w:rsidR="00BB5592">
        <w:rPr>
          <w:rStyle w:val="FontStyle47"/>
          <w:rFonts w:hint="eastAsia"/>
          <w:sz w:val="20"/>
        </w:rPr>
        <w:t xml:space="preserve"> </w:t>
      </w:r>
      <w:r w:rsidRPr="0099734F">
        <w:rPr>
          <w:rStyle w:val="FontStyle47"/>
          <w:sz w:val="20"/>
          <w:lang w:eastAsia="en-US"/>
        </w:rPr>
        <w:t>expression data contains a great number of features, which needs a relatively large training set to learn a classifier with</w:t>
      </w:r>
      <w:r w:rsidR="00BB5592">
        <w:rPr>
          <w:rStyle w:val="FontStyle47"/>
          <w:rFonts w:hint="eastAsia"/>
          <w:sz w:val="20"/>
        </w:rPr>
        <w:t xml:space="preserve"> </w:t>
      </w:r>
      <w:r w:rsidRPr="0099734F">
        <w:rPr>
          <w:rStyle w:val="FontStyle47"/>
          <w:sz w:val="20"/>
          <w:lang w:eastAsia="en-US"/>
        </w:rPr>
        <w:t>a small error rate. Over-fitting a classification approach may be avoided by selecting a subset of genes features to learn</w:t>
      </w:r>
      <w:r w:rsidR="00BB5592">
        <w:rPr>
          <w:rStyle w:val="FontStyle47"/>
          <w:rFonts w:hint="eastAsia"/>
          <w:sz w:val="20"/>
        </w:rPr>
        <w:t xml:space="preserve"> </w:t>
      </w:r>
      <w:r w:rsidRPr="0099734F">
        <w:rPr>
          <w:rStyle w:val="FontStyle47"/>
          <w:sz w:val="20"/>
          <w:lang w:eastAsia="en-US"/>
        </w:rPr>
        <w:t>a model.</w:t>
      </w:r>
      <w:r w:rsidR="00BB5592">
        <w:rPr>
          <w:rStyle w:val="FontStyle47"/>
          <w:rFonts w:hint="eastAsia"/>
          <w:sz w:val="20"/>
        </w:rPr>
        <w:t xml:space="preserve"> </w:t>
      </w:r>
      <w:r w:rsidRPr="0099734F">
        <w:rPr>
          <w:rStyle w:val="FontStyle47"/>
          <w:sz w:val="20"/>
          <w:lang w:eastAsia="en-US"/>
        </w:rPr>
        <w:t>This paper presents an Intelligent Decision Support System (IDSS) for breast cancer diagnosis by gene expression</w:t>
      </w:r>
      <w:r w:rsidR="00BB5592">
        <w:rPr>
          <w:rStyle w:val="FontStyle47"/>
          <w:rFonts w:hint="eastAsia"/>
          <w:sz w:val="20"/>
        </w:rPr>
        <w:t xml:space="preserve"> </w:t>
      </w:r>
      <w:r w:rsidRPr="0099734F">
        <w:rPr>
          <w:rStyle w:val="FontStyle47"/>
          <w:sz w:val="20"/>
          <w:lang w:eastAsia="en-US"/>
        </w:rPr>
        <w:t>profiles. The proposed IDSS combines the Information Gain (IG) to and two stages Genetic Algorithm (GA) called</w:t>
      </w:r>
      <w:r w:rsidR="00BB5592">
        <w:rPr>
          <w:rStyle w:val="FontStyle47"/>
          <w:rFonts w:hint="eastAsia"/>
          <w:sz w:val="20"/>
        </w:rPr>
        <w:t xml:space="preserve"> </w:t>
      </w:r>
      <w:r w:rsidRPr="0099734F">
        <w:rPr>
          <w:rStyle w:val="FontStyle47"/>
          <w:sz w:val="20"/>
          <w:lang w:eastAsia="en-US"/>
        </w:rPr>
        <w:t xml:space="preserve">Deep Genetic Algorithm (DGA). The system uses the Information Gain (IG) to extract significant features from </w:t>
      </w:r>
      <w:r w:rsidR="00BB5592" w:rsidRPr="0099734F">
        <w:rPr>
          <w:rStyle w:val="FontStyle47"/>
          <w:sz w:val="20"/>
          <w:lang w:eastAsia="en-US"/>
        </w:rPr>
        <w:t>the input</w:t>
      </w:r>
      <w:r w:rsidRPr="0099734F">
        <w:rPr>
          <w:rStyle w:val="FontStyle47"/>
          <w:sz w:val="20"/>
          <w:lang w:eastAsia="en-US"/>
        </w:rPr>
        <w:t xml:space="preserve"> patterns. Where, an information gain value is first calculated for each gene (feature), the features are </w:t>
      </w:r>
      <w:r w:rsidR="00BB5592" w:rsidRPr="0099734F">
        <w:rPr>
          <w:rStyle w:val="FontStyle47"/>
          <w:sz w:val="20"/>
          <w:lang w:eastAsia="en-US"/>
        </w:rPr>
        <w:t>then arranged</w:t>
      </w:r>
      <w:r w:rsidRPr="0099734F">
        <w:rPr>
          <w:rStyle w:val="FontStyle47"/>
          <w:sz w:val="20"/>
          <w:lang w:eastAsia="en-US"/>
        </w:rPr>
        <w:t xml:space="preserve"> according to the IG and finally the features are selected based on a predefined threshold. In addition, </w:t>
      </w:r>
      <w:r w:rsidR="00BB5592" w:rsidRPr="0099734F">
        <w:rPr>
          <w:rStyle w:val="FontStyle47"/>
          <w:sz w:val="20"/>
          <w:lang w:eastAsia="en-US"/>
        </w:rPr>
        <w:t>the system</w:t>
      </w:r>
      <w:r w:rsidRPr="0099734F">
        <w:rPr>
          <w:rStyle w:val="FontStyle47"/>
          <w:sz w:val="20"/>
          <w:lang w:eastAsia="en-US"/>
        </w:rPr>
        <w:t xml:space="preserve"> uses the DGA for feature reduction and breast cancer diagnosis. The DGA uses GA to first extract higher-level features from the input vectors (feature reduction), after which, these features are given to the main GA </w:t>
      </w:r>
      <w:r w:rsidR="00BB5592" w:rsidRPr="0099734F">
        <w:rPr>
          <w:rStyle w:val="FontStyle47"/>
          <w:sz w:val="20"/>
          <w:lang w:eastAsia="en-US"/>
        </w:rPr>
        <w:t>to-do</w:t>
      </w:r>
      <w:r w:rsidRPr="0099734F">
        <w:rPr>
          <w:rStyle w:val="FontStyle47"/>
          <w:sz w:val="20"/>
          <w:lang w:eastAsia="en-US"/>
        </w:rPr>
        <w:t xml:space="preserve"> the actual prediction by dividing selected features into two classes and </w:t>
      </w:r>
      <w:r w:rsidRPr="0099734F">
        <w:rPr>
          <w:rStyle w:val="FontStyle47"/>
          <w:sz w:val="20"/>
          <w:lang w:eastAsia="en-US"/>
        </w:rPr>
        <w:lastRenderedPageBreak/>
        <w:t xml:space="preserve">comparing the summation of </w:t>
      </w:r>
      <w:r w:rsidR="00BB5592" w:rsidRPr="0099734F">
        <w:rPr>
          <w:rStyle w:val="FontStyle47"/>
          <w:sz w:val="20"/>
          <w:lang w:eastAsia="en-US"/>
        </w:rPr>
        <w:t>gene expression</w:t>
      </w:r>
      <w:r w:rsidRPr="0099734F">
        <w:rPr>
          <w:rStyle w:val="FontStyle47"/>
          <w:sz w:val="20"/>
          <w:lang w:eastAsia="en-US"/>
        </w:rPr>
        <w:t xml:space="preserve"> value in each </w:t>
      </w:r>
      <w:r w:rsidR="00BB5592" w:rsidRPr="0099734F">
        <w:rPr>
          <w:rStyle w:val="FontStyle47"/>
          <w:sz w:val="20"/>
          <w:lang w:eastAsia="en-US"/>
        </w:rPr>
        <w:t>class. The</w:t>
      </w:r>
      <w:r w:rsidRPr="0099734F">
        <w:rPr>
          <w:rStyle w:val="FontStyle47"/>
          <w:sz w:val="20"/>
          <w:lang w:eastAsia="en-US"/>
        </w:rPr>
        <w:t xml:space="preserve"> rest of this paper is organized as follows. Section 2 presents the literature survey of related work while Section 3gives an overview of the information entropy and the information gain. Section 4 presents the proposed </w:t>
      </w:r>
      <w:r w:rsidR="00BB5592" w:rsidRPr="0099734F">
        <w:rPr>
          <w:rStyle w:val="FontStyle47"/>
          <w:sz w:val="20"/>
          <w:lang w:eastAsia="en-US"/>
        </w:rPr>
        <w:t>intelligent decision</w:t>
      </w:r>
      <w:r w:rsidRPr="0099734F">
        <w:rPr>
          <w:rStyle w:val="FontStyle47"/>
          <w:sz w:val="20"/>
          <w:lang w:eastAsia="en-US"/>
        </w:rPr>
        <w:t xml:space="preserve"> support system and describes the workflow of the proposed system. Section 5 illustrates the </w:t>
      </w:r>
      <w:r w:rsidR="00BB5592" w:rsidRPr="0099734F">
        <w:rPr>
          <w:rStyle w:val="FontStyle47"/>
          <w:sz w:val="20"/>
          <w:lang w:eastAsia="en-US"/>
        </w:rPr>
        <w:t>experimental results</w:t>
      </w:r>
      <w:r w:rsidRPr="0099734F">
        <w:rPr>
          <w:rStyle w:val="FontStyle47"/>
          <w:sz w:val="20"/>
          <w:lang w:eastAsia="en-US"/>
        </w:rPr>
        <w:t xml:space="preserve"> while Section 6 presents the conclusion and the future progress of the research work.</w:t>
      </w:r>
    </w:p>
    <w:p w:rsidR="00E81364" w:rsidRPr="0099734F" w:rsidRDefault="00E81364" w:rsidP="0099734F">
      <w:pPr>
        <w:pStyle w:val="Style4"/>
        <w:widowControl/>
        <w:shd w:val="clear" w:color="auto" w:fill="FFFFFF"/>
        <w:snapToGrid w:val="0"/>
        <w:jc w:val="both"/>
        <w:rPr>
          <w:rStyle w:val="FontStyle48"/>
          <w:sz w:val="20"/>
        </w:rPr>
      </w:pP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2. Related Work</w:t>
      </w:r>
    </w:p>
    <w:p w:rsidR="008F1DCE" w:rsidRPr="0099734F" w:rsidRDefault="008F1DCE" w:rsidP="0099734F">
      <w:pPr>
        <w:pStyle w:val="Style4"/>
        <w:widowControl/>
        <w:shd w:val="clear" w:color="auto" w:fill="FFFFFF"/>
        <w:snapToGrid w:val="0"/>
        <w:ind w:firstLine="425"/>
        <w:jc w:val="both"/>
        <w:rPr>
          <w:sz w:val="20"/>
          <w:szCs w:val="20"/>
        </w:rPr>
      </w:pPr>
      <w:r w:rsidRPr="0099734F">
        <w:rPr>
          <w:rStyle w:val="FontStyle47"/>
          <w:sz w:val="20"/>
          <w:lang w:eastAsia="en-US"/>
        </w:rPr>
        <w:t xml:space="preserve">Several techniques have been developed and tuned aiming to early detect breast cancer. In [18], a knowledge </w:t>
      </w:r>
      <w:r w:rsidR="00BB5592" w:rsidRPr="0099734F">
        <w:rPr>
          <w:rStyle w:val="FontStyle47"/>
          <w:sz w:val="20"/>
          <w:lang w:eastAsia="en-US"/>
        </w:rPr>
        <w:t>selection and</w:t>
      </w:r>
      <w:r w:rsidRPr="0099734F">
        <w:rPr>
          <w:rStyle w:val="FontStyle47"/>
          <w:sz w:val="20"/>
          <w:lang w:eastAsia="en-US"/>
        </w:rPr>
        <w:t xml:space="preserve"> classification of breast cancer disease using Adaptive Neuro-Fuzzy Inference System (ANFIS) is developed. The</w:t>
      </w:r>
      <w:r w:rsidR="00BB5592">
        <w:rPr>
          <w:rStyle w:val="FontStyle47"/>
          <w:rFonts w:hint="eastAsia"/>
          <w:sz w:val="20"/>
        </w:rPr>
        <w:t xml:space="preserve"> </w:t>
      </w:r>
      <w:r w:rsidRPr="0099734F">
        <w:rPr>
          <w:rStyle w:val="FontStyle47"/>
          <w:sz w:val="20"/>
          <w:lang w:eastAsia="en-US"/>
        </w:rPr>
        <w:t xml:space="preserve">ANFIS is evaluated by using the Wisconsin Breast Cancer Diagnosis (WBCD) dataset established at University </w:t>
      </w:r>
      <w:r w:rsidR="00BB5592" w:rsidRPr="0099734F">
        <w:rPr>
          <w:rStyle w:val="FontStyle47"/>
          <w:sz w:val="20"/>
          <w:lang w:eastAsia="en-US"/>
        </w:rPr>
        <w:t>of California</w:t>
      </w:r>
      <w:r w:rsidRPr="0099734F">
        <w:rPr>
          <w:rStyle w:val="FontStyle47"/>
          <w:sz w:val="20"/>
          <w:lang w:eastAsia="en-US"/>
        </w:rPr>
        <w:t xml:space="preserve">, Irvine (UCI). The results show that the performance is improved and the accuracy of classification is98.25%. Intelligent system that includes the artificial neural networks (ANN) based expert system for the </w:t>
      </w:r>
      <w:r w:rsidR="00BB5592" w:rsidRPr="0099734F">
        <w:rPr>
          <w:rStyle w:val="FontStyle47"/>
          <w:sz w:val="20"/>
          <w:lang w:eastAsia="en-US"/>
        </w:rPr>
        <w:t>automatic breast</w:t>
      </w:r>
      <w:r w:rsidRPr="0099734F">
        <w:rPr>
          <w:rStyle w:val="FontStyle47"/>
          <w:sz w:val="20"/>
          <w:lang w:eastAsia="en-US"/>
        </w:rPr>
        <w:t xml:space="preserve"> cancer diagnosis is becoming popular among researchers. In [19], a numerous intelligent techniques </w:t>
      </w:r>
      <w:r w:rsidR="00BB5592" w:rsidRPr="0099734F">
        <w:rPr>
          <w:rStyle w:val="FontStyle47"/>
          <w:sz w:val="20"/>
          <w:lang w:eastAsia="en-US"/>
        </w:rPr>
        <w:t>covering supervised</w:t>
      </w:r>
      <w:r w:rsidRPr="0099734F">
        <w:rPr>
          <w:rStyle w:val="FontStyle47"/>
          <w:sz w:val="20"/>
          <w:lang w:eastAsia="en-US"/>
        </w:rPr>
        <w:t xml:space="preserve"> and unsupervised Artificial Neural Network (ANN), and statistical and decision tree based, have </w:t>
      </w:r>
      <w:r w:rsidR="00BB5592" w:rsidRPr="0099734F">
        <w:rPr>
          <w:rStyle w:val="FontStyle47"/>
          <w:sz w:val="20"/>
          <w:lang w:eastAsia="en-US"/>
        </w:rPr>
        <w:t>been applied</w:t>
      </w:r>
      <w:r w:rsidRPr="0099734F">
        <w:rPr>
          <w:rStyle w:val="FontStyle47"/>
          <w:sz w:val="20"/>
          <w:lang w:eastAsia="en-US"/>
        </w:rPr>
        <w:t xml:space="preserve"> to classify dataset related to breast cancer health care obtained from the UCI repository site. The </w:t>
      </w:r>
      <w:r w:rsidR="00BB5592" w:rsidRPr="0099734F">
        <w:rPr>
          <w:rStyle w:val="FontStyle47"/>
          <w:sz w:val="20"/>
          <w:lang w:eastAsia="en-US"/>
        </w:rPr>
        <w:t>individual approaches</w:t>
      </w:r>
      <w:r w:rsidRPr="0099734F">
        <w:rPr>
          <w:rStyle w:val="FontStyle47"/>
          <w:sz w:val="20"/>
          <w:lang w:eastAsia="en-US"/>
        </w:rPr>
        <w:t xml:space="preserve"> are first tested and then collective together to form ensemble approach. The experimental results show </w:t>
      </w:r>
      <w:r w:rsidR="00BB5592" w:rsidRPr="0099734F">
        <w:rPr>
          <w:rStyle w:val="FontStyle47"/>
          <w:sz w:val="20"/>
          <w:lang w:eastAsia="en-US"/>
        </w:rPr>
        <w:t>that the</w:t>
      </w:r>
      <w:r w:rsidRPr="0099734F">
        <w:rPr>
          <w:rStyle w:val="FontStyle47"/>
          <w:sz w:val="20"/>
          <w:lang w:eastAsia="en-US"/>
        </w:rPr>
        <w:t xml:space="preserve"> accuracy obtained by applying the ensemble approach is better than that obtained by applying the </w:t>
      </w:r>
      <w:r w:rsidR="00BB5592" w:rsidRPr="0099734F">
        <w:rPr>
          <w:rStyle w:val="FontStyle47"/>
          <w:sz w:val="20"/>
          <w:lang w:eastAsia="en-US"/>
        </w:rPr>
        <w:t>individual approaches</w:t>
      </w:r>
      <w:r w:rsidRPr="0099734F">
        <w:rPr>
          <w:rStyle w:val="FontStyle47"/>
          <w:sz w:val="20"/>
          <w:lang w:eastAsia="en-US"/>
        </w:rPr>
        <w:t xml:space="preserve">. However, Counter Propagation Network (CPN) is a good approach among all other individual </w:t>
      </w:r>
      <w:r w:rsidR="00BB5592" w:rsidRPr="0099734F">
        <w:rPr>
          <w:rStyle w:val="FontStyle47"/>
          <w:sz w:val="20"/>
          <w:lang w:eastAsia="en-US"/>
        </w:rPr>
        <w:t>models. The</w:t>
      </w:r>
      <w:r w:rsidRPr="0099734F">
        <w:rPr>
          <w:rStyle w:val="FontStyle47"/>
          <w:sz w:val="20"/>
          <w:lang w:eastAsia="en-US"/>
        </w:rPr>
        <w:t xml:space="preserve"> obtained accuracy by this approach is very near to that obtained in case of ensemble approach. In [20], a </w:t>
      </w:r>
      <w:r w:rsidR="00BB5592" w:rsidRPr="0099734F">
        <w:rPr>
          <w:rStyle w:val="FontStyle47"/>
          <w:sz w:val="20"/>
          <w:lang w:eastAsia="en-US"/>
        </w:rPr>
        <w:t>thermal camera</w:t>
      </w:r>
      <w:r w:rsidRPr="0099734F">
        <w:rPr>
          <w:rStyle w:val="FontStyle47"/>
          <w:sz w:val="20"/>
          <w:lang w:eastAsia="en-US"/>
        </w:rPr>
        <w:t xml:space="preserve"> for imaging the patients, significant parameters was resulting from the images for their rearward analysis </w:t>
      </w:r>
      <w:r w:rsidR="00BB5592" w:rsidRPr="0099734F">
        <w:rPr>
          <w:rStyle w:val="FontStyle47"/>
          <w:sz w:val="20"/>
          <w:lang w:eastAsia="en-US"/>
        </w:rPr>
        <w:t>with the</w:t>
      </w:r>
      <w:r w:rsidRPr="0099734F">
        <w:rPr>
          <w:rStyle w:val="FontStyle47"/>
          <w:sz w:val="20"/>
          <w:lang w:eastAsia="en-US"/>
        </w:rPr>
        <w:t xml:space="preserve"> assistance of a genetic algorithm. A fuzzy neural network was passed with the principal components for </w:t>
      </w:r>
      <w:r w:rsidR="00BB5592" w:rsidRPr="0099734F">
        <w:rPr>
          <w:rStyle w:val="FontStyle47"/>
          <w:sz w:val="20"/>
          <w:lang w:eastAsia="en-US"/>
        </w:rPr>
        <w:t>clustering breast</w:t>
      </w:r>
      <w:r w:rsidRPr="0099734F">
        <w:rPr>
          <w:rStyle w:val="FontStyle47"/>
          <w:sz w:val="20"/>
          <w:lang w:eastAsia="en-US"/>
        </w:rPr>
        <w:t xml:space="preserve"> cancer was identified. The number of images used for the test included a database of 200 patients out of whom15 were diagnosed with breast cancer via mammography. Results of the base method appearance a sensitivity of 93%.Training of the fuzzy-neural network was of the order of clustering 1.0923&gt;&lt;10</w:t>
      </w:r>
      <w:r w:rsidRPr="0099734F">
        <w:rPr>
          <w:rStyle w:val="FontStyle47"/>
          <w:sz w:val="20"/>
          <w:vertAlign w:val="superscript"/>
          <w:lang w:eastAsia="en-US"/>
        </w:rPr>
        <w:t>-5</w:t>
      </w:r>
      <w:r w:rsidRPr="0099734F">
        <w:rPr>
          <w:rStyle w:val="FontStyle47"/>
          <w:sz w:val="20"/>
          <w:lang w:eastAsia="en-US"/>
        </w:rPr>
        <w:t xml:space="preserve">, reached to 2% and the selection </w:t>
      </w:r>
      <w:r w:rsidR="00BB5592" w:rsidRPr="0099734F">
        <w:rPr>
          <w:rStyle w:val="FontStyle47"/>
          <w:sz w:val="20"/>
          <w:lang w:eastAsia="en-US"/>
        </w:rPr>
        <w:t>of parameters</w:t>
      </w:r>
      <w:r w:rsidRPr="0099734F">
        <w:rPr>
          <w:rStyle w:val="FontStyle47"/>
          <w:sz w:val="20"/>
          <w:lang w:eastAsia="en-US"/>
        </w:rPr>
        <w:t xml:space="preserve"> in the hybrid module gave rise-measured </w:t>
      </w:r>
      <w:r w:rsidR="00BB5592" w:rsidRPr="0099734F">
        <w:rPr>
          <w:rStyle w:val="FontStyle47"/>
          <w:sz w:val="20"/>
          <w:lang w:eastAsia="en-US"/>
        </w:rPr>
        <w:t>errors. In</w:t>
      </w:r>
      <w:r w:rsidRPr="0099734F">
        <w:rPr>
          <w:rStyle w:val="FontStyle47"/>
          <w:sz w:val="20"/>
          <w:lang w:eastAsia="en-US"/>
        </w:rPr>
        <w:t xml:space="preserve"> [21], a medical decision support system is developed based on Genetic Algorithm (GA) and Least </w:t>
      </w:r>
      <w:r w:rsidR="00BB5592" w:rsidRPr="0099734F">
        <w:rPr>
          <w:rStyle w:val="FontStyle47"/>
          <w:sz w:val="20"/>
          <w:lang w:eastAsia="en-US"/>
        </w:rPr>
        <w:t>Square Support</w:t>
      </w:r>
      <w:r w:rsidRPr="0099734F">
        <w:rPr>
          <w:rStyle w:val="FontStyle47"/>
          <w:sz w:val="20"/>
          <w:lang w:eastAsia="en-US"/>
        </w:rPr>
        <w:t xml:space="preserve"> Vector Machine (LS-SVM) for the detection diabetes on a Pima Indian Diabetes </w:t>
      </w:r>
      <w:r w:rsidRPr="0099734F">
        <w:rPr>
          <w:rStyle w:val="FontStyle47"/>
          <w:sz w:val="20"/>
          <w:lang w:eastAsia="en-US"/>
        </w:rPr>
        <w:lastRenderedPageBreak/>
        <w:t>database of UCI</w:t>
      </w:r>
      <w:r w:rsidR="00BB5592">
        <w:rPr>
          <w:rStyle w:val="FontStyle47"/>
          <w:rFonts w:hint="eastAsia"/>
          <w:sz w:val="20"/>
        </w:rPr>
        <w:t xml:space="preserve"> </w:t>
      </w:r>
      <w:r w:rsidRPr="0099734F">
        <w:rPr>
          <w:rStyle w:val="FontStyle47"/>
          <w:sz w:val="20"/>
          <w:lang w:eastAsia="en-US"/>
        </w:rPr>
        <w:t xml:space="preserve">machine learning repository. The system uses Genetic algorithm to select additional significant feature </w:t>
      </w:r>
      <w:r w:rsidR="00BB5592" w:rsidRPr="0099734F">
        <w:rPr>
          <w:rStyle w:val="FontStyle47"/>
          <w:sz w:val="20"/>
          <w:lang w:eastAsia="en-US"/>
        </w:rPr>
        <w:t>subset from</w:t>
      </w:r>
      <w:r w:rsidRPr="0099734F">
        <w:rPr>
          <w:rStyle w:val="FontStyle47"/>
          <w:sz w:val="20"/>
          <w:lang w:eastAsia="en-US"/>
        </w:rPr>
        <w:t xml:space="preserve"> the given feature set of the database and uses Least Square Support Vector Machine for classification. </w:t>
      </w:r>
      <w:r w:rsidR="00BB5592" w:rsidRPr="0099734F">
        <w:rPr>
          <w:rStyle w:val="FontStyle47"/>
          <w:sz w:val="20"/>
          <w:lang w:eastAsia="en-US"/>
        </w:rPr>
        <w:t>The performance</w:t>
      </w:r>
      <w:r w:rsidRPr="0099734F">
        <w:rPr>
          <w:rStyle w:val="FontStyle47"/>
          <w:sz w:val="20"/>
          <w:lang w:eastAsia="en-US"/>
        </w:rPr>
        <w:t xml:space="preserve"> of the suggested system is analyzed using various parameters like classification accuracy, using 10-fold cross-validation and distraction matrix. The results show that the classification accuracy of the </w:t>
      </w:r>
      <w:r w:rsidR="00BB5592" w:rsidRPr="0099734F">
        <w:rPr>
          <w:rStyle w:val="FontStyle47"/>
          <w:sz w:val="20"/>
          <w:lang w:eastAsia="en-US"/>
        </w:rPr>
        <w:t>suggested system</w:t>
      </w:r>
      <w:r w:rsidRPr="0099734F">
        <w:rPr>
          <w:rStyle w:val="FontStyle47"/>
          <w:sz w:val="20"/>
          <w:lang w:eastAsia="en-US"/>
        </w:rPr>
        <w:t xml:space="preserve"> outperforms that of different standing systems. The accuracy of the system for the PID database </w:t>
      </w:r>
      <w:r w:rsidR="00BB5592" w:rsidRPr="0099734F">
        <w:rPr>
          <w:rStyle w:val="FontStyle47"/>
          <w:sz w:val="20"/>
          <w:lang w:eastAsia="en-US"/>
        </w:rPr>
        <w:t>was found</w:t>
      </w:r>
      <w:r w:rsidRPr="0099734F">
        <w:rPr>
          <w:rStyle w:val="FontStyle47"/>
          <w:sz w:val="20"/>
          <w:lang w:eastAsia="en-US"/>
        </w:rPr>
        <w:t xml:space="preserve"> to be 81.33% with GA as a feature selection </w:t>
      </w:r>
      <w:r w:rsidR="00BB5592" w:rsidRPr="0099734F">
        <w:rPr>
          <w:rStyle w:val="FontStyle47"/>
          <w:sz w:val="20"/>
          <w:lang w:eastAsia="en-US"/>
        </w:rPr>
        <w:t>method. In</w:t>
      </w:r>
      <w:r w:rsidRPr="0099734F">
        <w:rPr>
          <w:rStyle w:val="FontStyle47"/>
          <w:sz w:val="20"/>
          <w:lang w:eastAsia="en-US"/>
        </w:rPr>
        <w:t xml:space="preserve"> [22], classification of cancer based on gene expression has provided insight into possible treatment </w:t>
      </w:r>
      <w:r w:rsidR="00BB5592" w:rsidRPr="0099734F">
        <w:rPr>
          <w:rStyle w:val="FontStyle47"/>
          <w:sz w:val="20"/>
          <w:lang w:eastAsia="en-US"/>
        </w:rPr>
        <w:t>strategies. Supervised</w:t>
      </w:r>
      <w:r w:rsidRPr="0099734F">
        <w:rPr>
          <w:rStyle w:val="FontStyle47"/>
          <w:sz w:val="20"/>
          <w:lang w:eastAsia="en-US"/>
        </w:rPr>
        <w:t xml:space="preserve"> learning techniques that have been active to classify cancers, a hybrid feature selection method based on </w:t>
      </w:r>
      <w:r w:rsidR="00BB5592" w:rsidRPr="0099734F">
        <w:rPr>
          <w:rStyle w:val="FontStyle47"/>
          <w:sz w:val="20"/>
          <w:lang w:eastAsia="en-US"/>
        </w:rPr>
        <w:t>an attribute</w:t>
      </w:r>
      <w:r w:rsidRPr="0099734F">
        <w:rPr>
          <w:rStyle w:val="FontStyle47"/>
          <w:sz w:val="20"/>
          <w:lang w:eastAsia="en-US"/>
        </w:rPr>
        <w:t xml:space="preserve"> selection method Relie</w:t>
      </w:r>
      <w:r w:rsidR="00BB5592">
        <w:rPr>
          <w:rStyle w:val="FontStyle47"/>
          <w:rFonts w:hint="eastAsia"/>
          <w:sz w:val="20"/>
        </w:rPr>
        <w:t xml:space="preserve"> </w:t>
      </w:r>
      <w:r w:rsidRPr="0099734F">
        <w:rPr>
          <w:rStyle w:val="FontStyle47"/>
          <w:sz w:val="20"/>
          <w:lang w:eastAsia="en-US"/>
        </w:rPr>
        <w:t xml:space="preserve">IF and a genetic algorithm used to find a set of genes that can best distinguish </w:t>
      </w:r>
      <w:r w:rsidR="00BB5592" w:rsidRPr="0099734F">
        <w:rPr>
          <w:rStyle w:val="FontStyle47"/>
          <w:sz w:val="20"/>
          <w:lang w:eastAsia="en-US"/>
        </w:rPr>
        <w:t>between cancer</w:t>
      </w:r>
      <w:r w:rsidRPr="0099734F">
        <w:rPr>
          <w:rStyle w:val="FontStyle47"/>
          <w:sz w:val="20"/>
          <w:lang w:eastAsia="en-US"/>
        </w:rPr>
        <w:t xml:space="preserve"> subtypes or normal against cancer samples. The application of various classification methods (decision tree, k-nearest neighbor, support vector machine, bagging, and random forest) on 5 cancer databases shows that </w:t>
      </w:r>
      <w:r w:rsidR="00BB5592" w:rsidRPr="0099734F">
        <w:rPr>
          <w:rStyle w:val="FontStyle47"/>
          <w:sz w:val="20"/>
          <w:lang w:eastAsia="en-US"/>
        </w:rPr>
        <w:t>no classification</w:t>
      </w:r>
      <w:r w:rsidRPr="0099734F">
        <w:rPr>
          <w:rStyle w:val="FontStyle47"/>
          <w:sz w:val="20"/>
          <w:lang w:eastAsia="en-US"/>
        </w:rPr>
        <w:t xml:space="preserve"> process generally outmatch all the others. However, the k-nearest neighbor and linear SVM improve </w:t>
      </w:r>
      <w:r w:rsidR="00BB5592" w:rsidRPr="0099734F">
        <w:rPr>
          <w:rStyle w:val="FontStyle47"/>
          <w:sz w:val="20"/>
          <w:lang w:eastAsia="en-US"/>
        </w:rPr>
        <w:t>the classification</w:t>
      </w:r>
      <w:r w:rsidRPr="0099734F">
        <w:rPr>
          <w:rStyle w:val="FontStyle47"/>
          <w:sz w:val="20"/>
          <w:lang w:eastAsia="en-US"/>
        </w:rPr>
        <w:t xml:space="preserve"> performance over other classifiers. In [23], Gene range select based on a random forest method </w:t>
      </w:r>
      <w:r w:rsidR="00BB5592" w:rsidRPr="0099734F">
        <w:rPr>
          <w:rStyle w:val="FontStyle47"/>
          <w:sz w:val="20"/>
          <w:lang w:eastAsia="en-US"/>
        </w:rPr>
        <w:t>lets selective</w:t>
      </w:r>
      <w:r w:rsidRPr="0099734F">
        <w:rPr>
          <w:rStyle w:val="FontStyle47"/>
          <w:sz w:val="20"/>
          <w:lang w:eastAsia="en-US"/>
        </w:rPr>
        <w:t xml:space="preserve"> subset for better classification of cancer databases was proposed. Results show's that various gene </w:t>
      </w:r>
      <w:r w:rsidR="00BB5592" w:rsidRPr="0099734F">
        <w:rPr>
          <w:rStyle w:val="FontStyle47"/>
          <w:sz w:val="20"/>
          <w:lang w:eastAsia="en-US"/>
        </w:rPr>
        <w:t>arrays assist</w:t>
      </w:r>
      <w:r w:rsidRPr="0099734F">
        <w:rPr>
          <w:rStyle w:val="FontStyle47"/>
          <w:sz w:val="20"/>
          <w:lang w:eastAsia="en-US"/>
        </w:rPr>
        <w:t xml:space="preserve"> in increasing the overall classification accuracy of the cancer related databases, as the amount of genes can </w:t>
      </w:r>
      <w:r w:rsidR="00BB5592" w:rsidRPr="0099734F">
        <w:rPr>
          <w:rStyle w:val="FontStyle47"/>
          <w:sz w:val="20"/>
          <w:lang w:eastAsia="en-US"/>
        </w:rPr>
        <w:t>be further</w:t>
      </w:r>
      <w:r w:rsidRPr="0099734F">
        <w:rPr>
          <w:rStyle w:val="FontStyle47"/>
          <w:sz w:val="20"/>
          <w:lang w:eastAsia="en-US"/>
        </w:rPr>
        <w:t xml:space="preserve"> scrutinized to form the best subset of genes. It can support the gene-filtering technique for further analysis </w:t>
      </w:r>
      <w:r w:rsidR="00BB5592" w:rsidRPr="0099734F">
        <w:rPr>
          <w:rStyle w:val="FontStyle47"/>
          <w:sz w:val="20"/>
          <w:lang w:eastAsia="en-US"/>
        </w:rPr>
        <w:t>of the</w:t>
      </w:r>
      <w:r w:rsidRPr="0099734F">
        <w:rPr>
          <w:rStyle w:val="FontStyle47"/>
          <w:sz w:val="20"/>
          <w:lang w:eastAsia="en-US"/>
        </w:rPr>
        <w:t xml:space="preserve"> microarray data in gene network analysis, gene-gene interaction analysis and several other related fields. </w:t>
      </w:r>
      <w:r w:rsidR="00BB5592" w:rsidRPr="0099734F">
        <w:rPr>
          <w:rStyle w:val="FontStyle47"/>
          <w:sz w:val="20"/>
          <w:lang w:eastAsia="en-US"/>
        </w:rPr>
        <w:t>However, as</w:t>
      </w:r>
      <w:r w:rsidRPr="0099734F">
        <w:rPr>
          <w:rStyle w:val="FontStyle47"/>
          <w:sz w:val="20"/>
          <w:lang w:eastAsia="en-US"/>
        </w:rPr>
        <w:t xml:space="preserve"> the number of genes features and information rise, it becomes more interesting to integrate the disparate </w:t>
      </w:r>
      <w:r w:rsidR="00BB5592" w:rsidRPr="0099734F">
        <w:rPr>
          <w:rStyle w:val="FontStyle47"/>
          <w:sz w:val="20"/>
          <w:lang w:eastAsia="en-US"/>
        </w:rPr>
        <w:t>database into</w:t>
      </w:r>
      <w:r w:rsidRPr="0099734F">
        <w:rPr>
          <w:rStyle w:val="FontStyle47"/>
          <w:sz w:val="20"/>
          <w:lang w:eastAsia="en-US"/>
        </w:rPr>
        <w:t xml:space="preserve"> a reliable classification model. Enhancing machine-learning techniques that can successfully distinguish </w:t>
      </w:r>
      <w:r w:rsidR="00BB5592" w:rsidRPr="0099734F">
        <w:rPr>
          <w:rStyle w:val="FontStyle47"/>
          <w:sz w:val="20"/>
          <w:lang w:eastAsia="en-US"/>
        </w:rPr>
        <w:t>among cancer</w:t>
      </w:r>
      <w:r w:rsidRPr="0099734F">
        <w:rPr>
          <w:rStyle w:val="FontStyle47"/>
          <w:sz w:val="20"/>
          <w:lang w:eastAsia="en-US"/>
        </w:rPr>
        <w:t xml:space="preserve"> subtypes or normal versus cancer samples is vital.</w:t>
      </w:r>
    </w:p>
    <w:p w:rsidR="00E81364" w:rsidRPr="0099734F" w:rsidRDefault="00E81364" w:rsidP="0099734F">
      <w:pPr>
        <w:pStyle w:val="Style4"/>
        <w:widowControl/>
        <w:shd w:val="clear" w:color="auto" w:fill="FFFFFF"/>
        <w:snapToGrid w:val="0"/>
        <w:jc w:val="both"/>
        <w:rPr>
          <w:rStyle w:val="FontStyle48"/>
          <w:sz w:val="20"/>
        </w:rPr>
      </w:pP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3. Entropy and Information Gain</w:t>
      </w:r>
    </w:p>
    <w:p w:rsidR="00A81445" w:rsidRPr="0099734F" w:rsidRDefault="008F1DCE" w:rsidP="0099734F">
      <w:pPr>
        <w:pStyle w:val="Style9"/>
        <w:widowControl/>
        <w:shd w:val="clear" w:color="auto" w:fill="FFFFFF"/>
        <w:snapToGrid w:val="0"/>
        <w:ind w:firstLine="425"/>
        <w:jc w:val="both"/>
        <w:rPr>
          <w:rStyle w:val="FontStyle47"/>
          <w:sz w:val="20"/>
        </w:rPr>
      </w:pPr>
      <w:r w:rsidRPr="0099734F">
        <w:rPr>
          <w:rStyle w:val="FontStyle47"/>
          <w:sz w:val="20"/>
          <w:lang w:eastAsia="en-US"/>
        </w:rPr>
        <w:t xml:space="preserve">Naturally, gene expression dataset keep a high dimension and a small sample size. This makes testing and training </w:t>
      </w:r>
      <w:r w:rsidR="00BB5592" w:rsidRPr="0099734F">
        <w:rPr>
          <w:rStyle w:val="FontStyle47"/>
          <w:sz w:val="20"/>
          <w:lang w:eastAsia="en-US"/>
        </w:rPr>
        <w:t>of general</w:t>
      </w:r>
      <w:r w:rsidRPr="0099734F">
        <w:rPr>
          <w:rStyle w:val="FontStyle47"/>
          <w:sz w:val="20"/>
          <w:lang w:eastAsia="en-US"/>
        </w:rPr>
        <w:t xml:space="preserve"> classification methods very hard. In general, only a relatively small number of gene expression data out of </w:t>
      </w:r>
      <w:r w:rsidR="00BB5592" w:rsidRPr="0099734F">
        <w:rPr>
          <w:rStyle w:val="FontStyle47"/>
          <w:sz w:val="20"/>
          <w:lang w:eastAsia="en-US"/>
        </w:rPr>
        <w:t>the total</w:t>
      </w:r>
      <w:r w:rsidRPr="0099734F">
        <w:rPr>
          <w:rStyle w:val="FontStyle47"/>
          <w:sz w:val="20"/>
          <w:lang w:eastAsia="en-US"/>
        </w:rPr>
        <w:t xml:space="preserve"> number of genes considered shows a significant correlation with a certain phenotype. In other words, even </w:t>
      </w:r>
      <w:r w:rsidR="00BB5592" w:rsidRPr="0099734F">
        <w:rPr>
          <w:rStyle w:val="FontStyle47"/>
          <w:sz w:val="20"/>
          <w:lang w:eastAsia="en-US"/>
        </w:rPr>
        <w:t>though thousands</w:t>
      </w:r>
      <w:r w:rsidRPr="0099734F">
        <w:rPr>
          <w:rStyle w:val="FontStyle47"/>
          <w:sz w:val="20"/>
          <w:lang w:eastAsia="en-US"/>
        </w:rPr>
        <w:t xml:space="preserve"> of genes are usually investigated, only very small number of these genes displays a correlation with </w:t>
      </w:r>
      <w:r w:rsidR="00BB5592" w:rsidRPr="0099734F">
        <w:rPr>
          <w:rStyle w:val="FontStyle47"/>
          <w:sz w:val="20"/>
          <w:lang w:eastAsia="en-US"/>
        </w:rPr>
        <w:t>the phenotype</w:t>
      </w:r>
      <w:r w:rsidRPr="0099734F">
        <w:rPr>
          <w:rStyle w:val="FontStyle47"/>
          <w:sz w:val="20"/>
          <w:lang w:eastAsia="en-US"/>
        </w:rPr>
        <w:t xml:space="preserve"> in question. Therefore, in order to </w:t>
      </w:r>
      <w:r w:rsidRPr="0099734F">
        <w:rPr>
          <w:rStyle w:val="FontStyle47"/>
          <w:sz w:val="20"/>
          <w:lang w:eastAsia="en-US"/>
        </w:rPr>
        <w:lastRenderedPageBreak/>
        <w:t xml:space="preserve">study gene expression profiles correctly, feature selection (also </w:t>
      </w:r>
      <w:r w:rsidR="00BB5592" w:rsidRPr="0099734F">
        <w:rPr>
          <w:rStyle w:val="FontStyle47"/>
          <w:sz w:val="20"/>
          <w:lang w:eastAsia="en-US"/>
        </w:rPr>
        <w:t>called gene</w:t>
      </w:r>
      <w:r w:rsidRPr="0099734F">
        <w:rPr>
          <w:rStyle w:val="FontStyle47"/>
          <w:sz w:val="20"/>
          <w:lang w:eastAsia="en-US"/>
        </w:rPr>
        <w:t xml:space="preserve"> selection) is crucial for the classification process [24]. Feature selection depends on the importance of </w:t>
      </w:r>
      <w:r w:rsidR="00BB5592" w:rsidRPr="0099734F">
        <w:rPr>
          <w:rStyle w:val="FontStyle47"/>
          <w:sz w:val="20"/>
          <w:lang w:eastAsia="en-US"/>
        </w:rPr>
        <w:t>the numerous</w:t>
      </w:r>
      <w:r w:rsidRPr="0099734F">
        <w:rPr>
          <w:rStyle w:val="FontStyle47"/>
          <w:sz w:val="20"/>
          <w:lang w:eastAsia="en-US"/>
        </w:rPr>
        <w:t xml:space="preserve"> features, characteristics after removing redundant distinct features, picking out the classification of </w:t>
      </w:r>
      <w:r w:rsidR="00BB5592" w:rsidRPr="0099734F">
        <w:rPr>
          <w:rStyle w:val="FontStyle47"/>
          <w:sz w:val="20"/>
          <w:lang w:eastAsia="en-US"/>
        </w:rPr>
        <w:t>certain significant</w:t>
      </w:r>
      <w:r w:rsidRPr="0099734F">
        <w:rPr>
          <w:rStyle w:val="FontStyle47"/>
          <w:sz w:val="20"/>
          <w:lang w:eastAsia="en-US"/>
        </w:rPr>
        <w:t xml:space="preserve"> features to reduce the dimension of the feature space [25].Entropy is a basic vital concept in information theory. Shannon [26] uses the concept of entropy in </w:t>
      </w:r>
      <w:r w:rsidR="00BB5592" w:rsidRPr="0099734F">
        <w:rPr>
          <w:rStyle w:val="FontStyle47"/>
          <w:sz w:val="20"/>
          <w:lang w:eastAsia="en-US"/>
        </w:rPr>
        <w:t>information processing</w:t>
      </w:r>
      <w:r w:rsidRPr="0099734F">
        <w:rPr>
          <w:rStyle w:val="FontStyle47"/>
          <w:sz w:val="20"/>
          <w:lang w:eastAsia="en-US"/>
        </w:rPr>
        <w:t xml:space="preserve"> and offered the concept of 'information entropy'. Entropy is a measure for computing information and is </w:t>
      </w:r>
      <w:r w:rsidR="00BB5592" w:rsidRPr="0099734F">
        <w:rPr>
          <w:rStyle w:val="FontStyle47"/>
          <w:sz w:val="20"/>
          <w:lang w:eastAsia="en-US"/>
        </w:rPr>
        <w:t>a measure</w:t>
      </w:r>
      <w:r w:rsidRPr="0099734F">
        <w:rPr>
          <w:rStyle w:val="FontStyle47"/>
          <w:sz w:val="20"/>
          <w:lang w:eastAsia="en-US"/>
        </w:rPr>
        <w:t xml:space="preserve"> of the degree of uncertainty of a random variable. In the information gain, the measure of the importance </w:t>
      </w:r>
      <w:r w:rsidR="00BB5592" w:rsidRPr="0099734F">
        <w:rPr>
          <w:rStyle w:val="FontStyle47"/>
          <w:sz w:val="20"/>
          <w:lang w:eastAsia="en-US"/>
        </w:rPr>
        <w:t>of the</w:t>
      </w:r>
      <w:r w:rsidRPr="0099734F">
        <w:rPr>
          <w:rStyle w:val="FontStyle47"/>
          <w:sz w:val="20"/>
          <w:lang w:eastAsia="en-US"/>
        </w:rPr>
        <w:t xml:space="preserve"> feature is to see how much information could classify as to bring the more information, the more important features[27].</w:t>
      </w:r>
      <w:r w:rsidR="00BB5592">
        <w:rPr>
          <w:rStyle w:val="FontStyle47"/>
          <w:rFonts w:hint="eastAsia"/>
          <w:sz w:val="20"/>
        </w:rPr>
        <w:t xml:space="preserve"> </w:t>
      </w:r>
      <w:r w:rsidRPr="0099734F">
        <w:rPr>
          <w:rStyle w:val="FontStyle47"/>
          <w:sz w:val="20"/>
          <w:lang w:eastAsia="en-US"/>
        </w:rPr>
        <w:t xml:space="preserve">If X is a discrete random variable with probability </w:t>
      </w:r>
      <w:r w:rsidR="00BB5592" w:rsidRPr="0099734F">
        <w:rPr>
          <w:rStyle w:val="FontStyle47"/>
          <w:sz w:val="20"/>
          <w:lang w:eastAsia="en-US"/>
        </w:rPr>
        <w:t>function,</w:t>
      </w:r>
      <w:r w:rsidRPr="0099734F">
        <w:rPr>
          <w:rStyle w:val="FontStyle47"/>
          <w:sz w:val="20"/>
          <w:lang w:eastAsia="en-US"/>
        </w:rPr>
        <w:t xml:space="preserve"> its entropy is defined by:</w:t>
      </w:r>
    </w:p>
    <w:p w:rsidR="008F1DCE" w:rsidRPr="0099734F" w:rsidRDefault="008F1DCE" w:rsidP="0099734F">
      <w:pPr>
        <w:pStyle w:val="Style9"/>
        <w:widowControl/>
        <w:shd w:val="clear" w:color="auto" w:fill="FFFFFF"/>
        <w:snapToGrid w:val="0"/>
        <w:ind w:firstLine="425"/>
        <w:jc w:val="both"/>
        <w:rPr>
          <w:rStyle w:val="FontStyle47"/>
          <w:sz w:val="20"/>
          <w:lang w:eastAsia="en-US"/>
        </w:rPr>
      </w:pPr>
      <w:r w:rsidRPr="0099734F">
        <w:rPr>
          <w:rStyle w:val="FontStyle47"/>
          <w:sz w:val="20"/>
          <w:lang w:eastAsia="en-US"/>
        </w:rPr>
        <w:t>H(X)= - E</w:t>
      </w:r>
      <w:r w:rsidRPr="0099734F">
        <w:rPr>
          <w:rStyle w:val="FontStyle44"/>
          <w:sz w:val="20"/>
          <w:lang w:eastAsia="en-US"/>
        </w:rPr>
        <w:t>i</w:t>
      </w:r>
      <w:r w:rsidRPr="0099734F">
        <w:rPr>
          <w:rStyle w:val="FontStyle47"/>
          <w:sz w:val="20"/>
          <w:lang w:eastAsia="en-US"/>
        </w:rPr>
        <w:t>P(X</w:t>
      </w:r>
      <w:r w:rsidRPr="0099734F">
        <w:rPr>
          <w:rStyle w:val="FontStyle44"/>
          <w:sz w:val="20"/>
          <w:lang w:eastAsia="en-US"/>
        </w:rPr>
        <w:t xml:space="preserve">i) </w:t>
      </w:r>
      <w:r w:rsidRPr="0099734F">
        <w:rPr>
          <w:rStyle w:val="FontStyle47"/>
          <w:sz w:val="20"/>
          <w:lang w:eastAsia="en-US"/>
        </w:rPr>
        <w:t xml:space="preserve">1 o g </w:t>
      </w:r>
      <w:r w:rsidRPr="0099734F">
        <w:rPr>
          <w:rStyle w:val="FontStyle44"/>
          <w:sz w:val="20"/>
          <w:vertAlign w:val="subscript"/>
          <w:lang w:eastAsia="en-US"/>
        </w:rPr>
        <w:t>2</w:t>
      </w:r>
      <w:r w:rsidRPr="0099734F">
        <w:rPr>
          <w:rStyle w:val="FontStyle47"/>
          <w:sz w:val="20"/>
          <w:lang w:eastAsia="en-US"/>
        </w:rPr>
        <w:t>( P(</w:t>
      </w:r>
      <w:r w:rsidRPr="0099734F">
        <w:rPr>
          <w:rStyle w:val="FontStyle47"/>
          <w:sz w:val="20"/>
          <w:vertAlign w:val="subscript"/>
          <w:lang w:eastAsia="en-US"/>
        </w:rPr>
        <w:t>Xi</w:t>
      </w:r>
      <w:r w:rsidRPr="0099734F">
        <w:rPr>
          <w:rStyle w:val="FontStyle47"/>
          <w:sz w:val="20"/>
          <w:lang w:eastAsia="en-US"/>
        </w:rPr>
        <w:t>))</w:t>
      </w:r>
      <w:r w:rsidR="00537358">
        <w:rPr>
          <w:rStyle w:val="FontStyle47"/>
          <w:sz w:val="20"/>
          <w:lang w:eastAsia="en-US"/>
        </w:rPr>
        <w:t xml:space="preserve"> </w:t>
      </w:r>
      <w:r w:rsidR="00537358">
        <w:rPr>
          <w:rStyle w:val="FontStyle47"/>
          <w:rFonts w:hint="eastAsia"/>
          <w:sz w:val="20"/>
        </w:rPr>
        <w:t xml:space="preserve">     </w:t>
      </w:r>
      <w:r w:rsidR="0099734F">
        <w:rPr>
          <w:rStyle w:val="FontStyle47"/>
          <w:rFonts w:hint="eastAsia"/>
          <w:sz w:val="20"/>
        </w:rPr>
        <w:t xml:space="preserve"> </w:t>
      </w:r>
      <w:r w:rsidRPr="0099734F">
        <w:rPr>
          <w:rStyle w:val="FontStyle47"/>
          <w:sz w:val="20"/>
          <w:lang w:eastAsia="en-US"/>
        </w:rPr>
        <w:t>(1)</w:t>
      </w:r>
    </w:p>
    <w:p w:rsidR="008F1DCE" w:rsidRPr="0099734F" w:rsidRDefault="008F1DCE" w:rsidP="0099734F">
      <w:pPr>
        <w:pStyle w:val="Style5"/>
        <w:widowControl/>
        <w:shd w:val="clear" w:color="auto" w:fill="FFFFFF"/>
        <w:snapToGrid w:val="0"/>
        <w:spacing w:line="240" w:lineRule="auto"/>
        <w:ind w:firstLine="425"/>
        <w:rPr>
          <w:rStyle w:val="FontStyle47"/>
          <w:sz w:val="20"/>
          <w:lang w:eastAsia="en-US"/>
        </w:rPr>
      </w:pPr>
      <w:r w:rsidRPr="0099734F">
        <w:rPr>
          <w:rStyle w:val="FontStyle47"/>
          <w:sz w:val="20"/>
          <w:lang w:eastAsia="en-US"/>
        </w:rPr>
        <w:t>It is seen that, extra changes of random variables, greater information obtained through them. For the classification</w:t>
      </w:r>
      <w:r w:rsidR="00042CB5" w:rsidRPr="0099734F">
        <w:rPr>
          <w:rStyle w:val="FontStyle47"/>
          <w:rFonts w:hint="eastAsia"/>
          <w:sz w:val="20"/>
        </w:rPr>
        <w:t xml:space="preserve"> </w:t>
      </w:r>
      <w:r w:rsidRPr="0099734F">
        <w:rPr>
          <w:rStyle w:val="FontStyle47"/>
          <w:sz w:val="20"/>
          <w:lang w:eastAsia="en-US"/>
        </w:rPr>
        <w:t>system, class C is variable, so the entropy of the classification system can be defined as:</w:t>
      </w:r>
    </w:p>
    <w:p w:rsidR="008F1DCE" w:rsidRPr="0099734F" w:rsidRDefault="008F1DCE" w:rsidP="0099734F">
      <w:pPr>
        <w:pStyle w:val="Style9"/>
        <w:widowControl/>
        <w:shd w:val="clear" w:color="auto" w:fill="FFFFFF"/>
        <w:snapToGrid w:val="0"/>
        <w:ind w:firstLine="425"/>
        <w:jc w:val="both"/>
        <w:rPr>
          <w:rStyle w:val="FontStyle47"/>
          <w:sz w:val="20"/>
          <w:lang w:eastAsia="en-US"/>
        </w:rPr>
      </w:pPr>
      <w:r w:rsidRPr="0099734F">
        <w:rPr>
          <w:rStyle w:val="FontStyle47"/>
          <w:sz w:val="20"/>
          <w:lang w:eastAsia="en-US"/>
        </w:rPr>
        <w:t>H(C)= - £</w:t>
      </w:r>
      <w:r w:rsidRPr="0099734F">
        <w:rPr>
          <w:rStyle w:val="FontStyle44"/>
          <w:sz w:val="20"/>
          <w:vertAlign w:val="superscript"/>
          <w:lang w:eastAsia="en-US"/>
        </w:rPr>
        <w:t>L</w:t>
      </w:r>
      <w:r w:rsidRPr="0099734F">
        <w:rPr>
          <w:rStyle w:val="FontStyle44"/>
          <w:sz w:val="20"/>
          <w:vertAlign w:val="subscript"/>
          <w:lang w:eastAsia="en-US"/>
        </w:rPr>
        <w:t>=</w:t>
      </w:r>
      <w:r w:rsidRPr="0099734F">
        <w:rPr>
          <w:rStyle w:val="FontStyle44"/>
          <w:sz w:val="20"/>
          <w:lang w:eastAsia="en-US"/>
        </w:rPr>
        <w:t xml:space="preserve"> </w:t>
      </w:r>
      <w:r w:rsidRPr="0099734F">
        <w:rPr>
          <w:rStyle w:val="FontStyle47"/>
          <w:sz w:val="20"/>
          <w:vertAlign w:val="subscript"/>
          <w:lang w:eastAsia="en-US"/>
        </w:rPr>
        <w:t>x</w:t>
      </w:r>
      <w:r w:rsidRPr="0099734F">
        <w:rPr>
          <w:rStyle w:val="FontStyle47"/>
          <w:sz w:val="20"/>
          <w:lang w:eastAsia="en-US"/>
        </w:rPr>
        <w:t>P(C</w:t>
      </w:r>
      <w:r w:rsidRPr="0099734F">
        <w:rPr>
          <w:rStyle w:val="FontStyle44"/>
          <w:sz w:val="20"/>
          <w:lang w:eastAsia="en-US"/>
        </w:rPr>
        <w:t xml:space="preserve">i) </w:t>
      </w:r>
      <w:r w:rsidRPr="0099734F">
        <w:rPr>
          <w:rStyle w:val="FontStyle47"/>
          <w:sz w:val="20"/>
          <w:lang w:eastAsia="en-US"/>
        </w:rPr>
        <w:t>1 og</w:t>
      </w:r>
      <w:r w:rsidRPr="0099734F">
        <w:rPr>
          <w:rStyle w:val="FontStyle44"/>
          <w:sz w:val="20"/>
          <w:lang w:eastAsia="en-US"/>
        </w:rPr>
        <w:t>2</w:t>
      </w:r>
      <w:r w:rsidRPr="0099734F">
        <w:rPr>
          <w:rStyle w:val="FontStyle47"/>
          <w:sz w:val="20"/>
          <w:lang w:eastAsia="en-US"/>
        </w:rPr>
        <w:t>(P(q ))</w:t>
      </w:r>
      <w:r w:rsidR="00537358">
        <w:rPr>
          <w:rStyle w:val="FontStyle47"/>
          <w:rFonts w:hint="eastAsia"/>
          <w:sz w:val="20"/>
        </w:rPr>
        <w:t xml:space="preserve">      </w:t>
      </w:r>
      <w:r w:rsidRPr="0099734F">
        <w:rPr>
          <w:rStyle w:val="FontStyle47"/>
          <w:sz w:val="20"/>
          <w:lang w:eastAsia="en-US"/>
        </w:rPr>
        <w:t>(2)</w:t>
      </w:r>
    </w:p>
    <w:p w:rsidR="008F1DCE" w:rsidRPr="0099734F" w:rsidRDefault="008F1DCE" w:rsidP="0099734F">
      <w:pPr>
        <w:pStyle w:val="Style5"/>
        <w:widowControl/>
        <w:shd w:val="clear" w:color="auto" w:fill="FFFFFF"/>
        <w:snapToGrid w:val="0"/>
        <w:spacing w:line="240" w:lineRule="auto"/>
        <w:ind w:firstLine="425"/>
        <w:rPr>
          <w:rStyle w:val="FontStyle47"/>
          <w:sz w:val="20"/>
          <w:lang w:eastAsia="en-US"/>
        </w:rPr>
      </w:pPr>
      <w:r w:rsidRPr="0099734F">
        <w:rPr>
          <w:rStyle w:val="FontStyle47"/>
          <w:sz w:val="20"/>
          <w:lang w:eastAsia="en-US"/>
        </w:rPr>
        <w:t>Here, P(c</w:t>
      </w:r>
      <w:r w:rsidRPr="0099734F">
        <w:rPr>
          <w:rStyle w:val="FontStyle43"/>
          <w:spacing w:val="0"/>
          <w:sz w:val="20"/>
          <w:lang w:eastAsia="en-US"/>
        </w:rPr>
        <w:t xml:space="preserve">i) </w:t>
      </w:r>
      <w:r w:rsidRPr="0099734F">
        <w:rPr>
          <w:rStyle w:val="FontStyle47"/>
          <w:sz w:val="20"/>
          <w:lang w:eastAsia="en-US"/>
        </w:rPr>
        <w:t>represents priori probability of the categorical variables C and is the categories number of the</w:t>
      </w:r>
      <w:r w:rsidR="00042CB5" w:rsidRPr="0099734F">
        <w:rPr>
          <w:rStyle w:val="FontStyle47"/>
          <w:rFonts w:hint="eastAsia"/>
          <w:sz w:val="20"/>
        </w:rPr>
        <w:t xml:space="preserve"> </w:t>
      </w:r>
      <w:r w:rsidRPr="0099734F">
        <w:rPr>
          <w:rStyle w:val="FontStyle47"/>
          <w:sz w:val="20"/>
          <w:lang w:eastAsia="en-US"/>
        </w:rPr>
        <w:t>classification system. In particular, for two classification problems (where L number of classes, L=2), information</w:t>
      </w:r>
      <w:r w:rsidR="00042CB5" w:rsidRPr="0099734F">
        <w:rPr>
          <w:rStyle w:val="FontStyle47"/>
          <w:rFonts w:hint="eastAsia"/>
          <w:sz w:val="20"/>
        </w:rPr>
        <w:t xml:space="preserve"> </w:t>
      </w:r>
      <w:r w:rsidRPr="0099734F">
        <w:rPr>
          <w:rStyle w:val="FontStyle47"/>
          <w:sz w:val="20"/>
          <w:lang w:eastAsia="en-US"/>
        </w:rPr>
        <w:t>entropy in equation (2) can be defined as:</w:t>
      </w:r>
    </w:p>
    <w:p w:rsidR="008F1DCE" w:rsidRPr="0099734F" w:rsidRDefault="008F1DCE" w:rsidP="0099734F">
      <w:pPr>
        <w:pStyle w:val="Style9"/>
        <w:widowControl/>
        <w:shd w:val="clear" w:color="auto" w:fill="FFFFFF"/>
        <w:snapToGrid w:val="0"/>
        <w:ind w:firstLine="425"/>
        <w:jc w:val="both"/>
        <w:rPr>
          <w:rStyle w:val="FontStyle47"/>
          <w:sz w:val="20"/>
          <w:lang w:eastAsia="en-US"/>
        </w:rPr>
      </w:pPr>
      <w:r w:rsidRPr="0099734F">
        <w:rPr>
          <w:rStyle w:val="FontStyle47"/>
          <w:sz w:val="20"/>
          <w:lang w:eastAsia="en-US"/>
        </w:rPr>
        <w:t xml:space="preserve">H(C) = - </w:t>
      </w:r>
      <w:r w:rsidRPr="0099734F">
        <w:rPr>
          <w:rStyle w:val="FontStyle35"/>
          <w:sz w:val="20"/>
          <w:lang w:eastAsia="en-US"/>
        </w:rPr>
        <w:t>P</w:t>
      </w:r>
      <w:r w:rsidRPr="0099734F">
        <w:rPr>
          <w:rStyle w:val="FontStyle34"/>
          <w:sz w:val="20"/>
          <w:lang w:eastAsia="en-US"/>
        </w:rPr>
        <w:t xml:space="preserve">(cJ </w:t>
      </w:r>
      <w:r w:rsidRPr="0099734F">
        <w:rPr>
          <w:rStyle w:val="FontStyle47"/>
          <w:sz w:val="20"/>
          <w:lang w:eastAsia="en-US"/>
        </w:rPr>
        <w:t>1og</w:t>
      </w:r>
      <w:r w:rsidRPr="0099734F">
        <w:rPr>
          <w:rStyle w:val="FontStyle44"/>
          <w:sz w:val="20"/>
          <w:lang w:eastAsia="en-US"/>
        </w:rPr>
        <w:t>2</w:t>
      </w:r>
      <w:r w:rsidRPr="0099734F">
        <w:rPr>
          <w:rStyle w:val="FontStyle47"/>
          <w:sz w:val="20"/>
          <w:lang w:eastAsia="en-US"/>
        </w:rPr>
        <w:t>(P(c</w:t>
      </w:r>
      <w:r w:rsidRPr="0099734F">
        <w:rPr>
          <w:rStyle w:val="FontStyle47"/>
          <w:sz w:val="20"/>
          <w:vertAlign w:val="subscript"/>
          <w:lang w:eastAsia="en-US"/>
        </w:rPr>
        <w:t>x</w:t>
      </w:r>
      <w:r w:rsidRPr="0099734F">
        <w:rPr>
          <w:rStyle w:val="FontStyle47"/>
          <w:sz w:val="20"/>
          <w:lang w:eastAsia="en-US"/>
        </w:rPr>
        <w:t>)) - Pfe) 1og</w:t>
      </w:r>
      <w:r w:rsidRPr="0099734F">
        <w:rPr>
          <w:rStyle w:val="FontStyle44"/>
          <w:sz w:val="20"/>
          <w:lang w:eastAsia="en-US"/>
        </w:rPr>
        <w:t>2</w:t>
      </w:r>
      <w:r w:rsidRPr="0099734F">
        <w:rPr>
          <w:rStyle w:val="FontStyle47"/>
          <w:sz w:val="20"/>
          <w:lang w:eastAsia="en-US"/>
        </w:rPr>
        <w:t>(Pfe ))</w:t>
      </w:r>
      <w:r w:rsidR="00537358">
        <w:rPr>
          <w:rStyle w:val="FontStyle47"/>
          <w:sz w:val="20"/>
          <w:lang w:eastAsia="en-US"/>
        </w:rPr>
        <w:t xml:space="preserve"> </w:t>
      </w:r>
      <w:r w:rsidRPr="0099734F">
        <w:rPr>
          <w:rStyle w:val="FontStyle47"/>
          <w:sz w:val="20"/>
          <w:lang w:eastAsia="en-US"/>
        </w:rPr>
        <w:t>(3)</w:t>
      </w:r>
    </w:p>
    <w:p w:rsidR="008F1DCE" w:rsidRPr="0099734F" w:rsidRDefault="008F1DCE" w:rsidP="0099734F">
      <w:pPr>
        <w:pStyle w:val="Style5"/>
        <w:widowControl/>
        <w:shd w:val="clear" w:color="auto" w:fill="FFFFFF"/>
        <w:tabs>
          <w:tab w:val="left" w:leader="dot" w:pos="4291"/>
        </w:tabs>
        <w:snapToGrid w:val="0"/>
        <w:spacing w:line="240" w:lineRule="auto"/>
        <w:ind w:firstLine="425"/>
        <w:rPr>
          <w:rStyle w:val="FontStyle47"/>
          <w:sz w:val="20"/>
          <w:lang w:eastAsia="en-US"/>
        </w:rPr>
      </w:pPr>
      <w:r w:rsidRPr="0099734F">
        <w:rPr>
          <w:rStyle w:val="FontStyle47"/>
          <w:sz w:val="20"/>
          <w:lang w:eastAsia="en-US"/>
        </w:rPr>
        <w:t>For a gene X, it may have n possible values (x</w:t>
      </w:r>
      <w:r w:rsidRPr="0099734F">
        <w:rPr>
          <w:rStyle w:val="FontStyle43"/>
          <w:spacing w:val="0"/>
          <w:sz w:val="20"/>
          <w:lang w:eastAsia="en-US"/>
        </w:rPr>
        <w:t xml:space="preserve">j, </w:t>
      </w:r>
      <w:r w:rsidRPr="0099734F">
        <w:rPr>
          <w:rStyle w:val="FontStyle47"/>
          <w:sz w:val="20"/>
          <w:lang w:eastAsia="en-US"/>
        </w:rPr>
        <w:t>x</w:t>
      </w:r>
      <w:r w:rsidRPr="0099734F">
        <w:rPr>
          <w:rStyle w:val="FontStyle47"/>
          <w:sz w:val="20"/>
          <w:vertAlign w:val="subscript"/>
          <w:lang w:eastAsia="en-US"/>
        </w:rPr>
        <w:t>2</w:t>
      </w:r>
      <w:r w:rsidRPr="0099734F">
        <w:rPr>
          <w:rStyle w:val="FontStyle47"/>
          <w:sz w:val="20"/>
          <w:lang w:eastAsia="en-US"/>
        </w:rPr>
        <w:t>, x</w:t>
      </w:r>
      <w:r w:rsidRPr="0099734F">
        <w:rPr>
          <w:rStyle w:val="FontStyle47"/>
          <w:sz w:val="20"/>
          <w:vertAlign w:val="subscript"/>
          <w:lang w:eastAsia="en-US"/>
        </w:rPr>
        <w:t>n</w:t>
      </w:r>
      <w:r w:rsidRPr="0099734F">
        <w:rPr>
          <w:rStyle w:val="FontStyle47"/>
          <w:sz w:val="20"/>
          <w:lang w:eastAsia="en-US"/>
        </w:rPr>
        <w:t>). The corresponding conditional entropy is</w:t>
      </w:r>
    </w:p>
    <w:p w:rsidR="0099734F" w:rsidRDefault="008F1DCE" w:rsidP="0099734F">
      <w:pPr>
        <w:pStyle w:val="Style9"/>
        <w:widowControl/>
        <w:shd w:val="clear" w:color="auto" w:fill="FFFFFF"/>
        <w:snapToGrid w:val="0"/>
        <w:jc w:val="both"/>
        <w:rPr>
          <w:rStyle w:val="FontStyle47"/>
          <w:sz w:val="20"/>
        </w:rPr>
      </w:pPr>
      <w:r w:rsidRPr="0099734F">
        <w:rPr>
          <w:rStyle w:val="FontStyle35"/>
          <w:sz w:val="20"/>
          <w:lang w:eastAsia="en-US"/>
        </w:rPr>
        <w:t>H</w:t>
      </w:r>
      <w:r w:rsidRPr="0099734F">
        <w:rPr>
          <w:rStyle w:val="FontStyle34"/>
          <w:sz w:val="20"/>
          <w:lang w:eastAsia="en-US"/>
        </w:rPr>
        <w:t>(</w:t>
      </w:r>
      <w:r w:rsidRPr="0099734F">
        <w:rPr>
          <w:rStyle w:val="FontStyle34"/>
          <w:sz w:val="20"/>
          <w:vertAlign w:val="superscript"/>
          <w:lang w:eastAsia="en-US"/>
        </w:rPr>
        <w:t>c</w:t>
      </w:r>
      <w:r w:rsidRPr="0099734F">
        <w:rPr>
          <w:rStyle w:val="FontStyle34"/>
          <w:sz w:val="20"/>
          <w:lang w:eastAsia="en-US"/>
        </w:rPr>
        <w:t xml:space="preserve">/x) </w:t>
      </w:r>
      <w:r w:rsidRPr="0099734F">
        <w:rPr>
          <w:rStyle w:val="FontStyle47"/>
          <w:sz w:val="20"/>
          <w:lang w:eastAsia="en-US"/>
        </w:rPr>
        <w:t xml:space="preserve">= - Z?= </w:t>
      </w:r>
      <w:r w:rsidRPr="0099734F">
        <w:rPr>
          <w:rStyle w:val="FontStyle44"/>
          <w:sz w:val="20"/>
          <w:lang w:eastAsia="en-US"/>
        </w:rPr>
        <w:t xml:space="preserve">i </w:t>
      </w:r>
      <w:r w:rsidRPr="0099734F">
        <w:rPr>
          <w:rStyle w:val="FontStyle47"/>
          <w:sz w:val="20"/>
          <w:lang w:eastAsia="en-US"/>
        </w:rPr>
        <w:t>P(X ) £</w:t>
      </w:r>
      <w:r w:rsidRPr="0099734F">
        <w:rPr>
          <w:rStyle w:val="FontStyle44"/>
          <w:sz w:val="20"/>
          <w:vertAlign w:val="superscript"/>
          <w:lang w:eastAsia="en-US"/>
        </w:rPr>
        <w:t>L</w:t>
      </w:r>
      <w:r w:rsidRPr="0099734F">
        <w:rPr>
          <w:rStyle w:val="FontStyle44"/>
          <w:sz w:val="20"/>
          <w:vertAlign w:val="subscript"/>
          <w:lang w:eastAsia="en-US"/>
        </w:rPr>
        <w:t>=</w:t>
      </w:r>
      <w:r w:rsidRPr="0099734F">
        <w:rPr>
          <w:rStyle w:val="FontStyle44"/>
          <w:sz w:val="20"/>
          <w:lang w:eastAsia="en-US"/>
        </w:rPr>
        <w:t xml:space="preserve"> i </w:t>
      </w:r>
      <w:r w:rsidRPr="0099734F">
        <w:rPr>
          <w:rStyle w:val="FontStyle47"/>
          <w:sz w:val="20"/>
          <w:lang w:eastAsia="en-US"/>
        </w:rPr>
        <w:t>P(C / X ) 1og</w:t>
      </w:r>
      <w:r w:rsidRPr="0099734F">
        <w:rPr>
          <w:rStyle w:val="FontStyle44"/>
          <w:sz w:val="20"/>
          <w:lang w:eastAsia="en-US"/>
        </w:rPr>
        <w:t xml:space="preserve">2 </w:t>
      </w:r>
      <w:r w:rsidRPr="0099734F">
        <w:rPr>
          <w:rStyle w:val="FontStyle47"/>
          <w:sz w:val="20"/>
          <w:lang w:eastAsia="en-US"/>
        </w:rPr>
        <w:t xml:space="preserve">(P(C/ </w:t>
      </w:r>
      <w:r w:rsidRPr="0099734F">
        <w:rPr>
          <w:rStyle w:val="FontStyle34"/>
          <w:sz w:val="20"/>
          <w:lang w:eastAsia="en-US"/>
        </w:rPr>
        <w:t xml:space="preserve">x </w:t>
      </w:r>
      <w:r w:rsidRPr="0099734F">
        <w:rPr>
          <w:rStyle w:val="FontStyle47"/>
          <w:sz w:val="20"/>
          <w:lang w:eastAsia="en-US"/>
        </w:rPr>
        <w:t xml:space="preserve">)) </w:t>
      </w:r>
    </w:p>
    <w:p w:rsidR="008F1DCE" w:rsidRPr="0099734F" w:rsidRDefault="00537358" w:rsidP="0099734F">
      <w:pPr>
        <w:pStyle w:val="Style9"/>
        <w:widowControl/>
        <w:shd w:val="clear" w:color="auto" w:fill="FFFFFF"/>
        <w:snapToGrid w:val="0"/>
        <w:jc w:val="both"/>
        <w:rPr>
          <w:rStyle w:val="FontStyle47"/>
          <w:sz w:val="20"/>
          <w:lang w:eastAsia="en-US"/>
        </w:rPr>
      </w:pPr>
      <w:r>
        <w:rPr>
          <w:rStyle w:val="FontStyle47"/>
          <w:rFonts w:hint="eastAsia"/>
          <w:sz w:val="20"/>
        </w:rPr>
        <w:t xml:space="preserve">                     </w:t>
      </w:r>
      <w:r w:rsidR="008F1DCE" w:rsidRPr="0099734F">
        <w:rPr>
          <w:rStyle w:val="FontStyle47"/>
          <w:sz w:val="20"/>
          <w:lang w:eastAsia="en-US"/>
        </w:rPr>
        <w:t>(4)</w:t>
      </w:r>
    </w:p>
    <w:p w:rsidR="008F1DCE" w:rsidRPr="0099734F" w:rsidRDefault="008F1DCE" w:rsidP="0099734F">
      <w:pPr>
        <w:pStyle w:val="Style5"/>
        <w:widowControl/>
        <w:shd w:val="clear" w:color="auto" w:fill="FFFFFF"/>
        <w:snapToGrid w:val="0"/>
        <w:spacing w:line="240" w:lineRule="auto"/>
        <w:ind w:firstLine="425"/>
        <w:rPr>
          <w:rStyle w:val="FontStyle47"/>
          <w:sz w:val="20"/>
          <w:lang w:eastAsia="en-US"/>
        </w:rPr>
      </w:pPr>
      <w:r w:rsidRPr="0099734F">
        <w:rPr>
          <w:rStyle w:val="FontStyle47"/>
          <w:sz w:val="20"/>
          <w:lang w:eastAsia="en-US"/>
        </w:rPr>
        <w:t>P(c</w:t>
      </w:r>
      <w:r w:rsidRPr="0099734F">
        <w:rPr>
          <w:rStyle w:val="FontStyle47"/>
          <w:sz w:val="20"/>
          <w:vertAlign w:val="subscript"/>
          <w:lang w:eastAsia="en-US"/>
        </w:rPr>
        <w:t>i</w:t>
      </w:r>
      <w:r w:rsidRPr="0099734F">
        <w:rPr>
          <w:rStyle w:val="FontStyle47"/>
          <w:sz w:val="20"/>
          <w:lang w:eastAsia="en-US"/>
        </w:rPr>
        <w:t>/x</w:t>
      </w:r>
      <w:r w:rsidRPr="0099734F">
        <w:rPr>
          <w:rStyle w:val="FontStyle47"/>
          <w:sz w:val="20"/>
          <w:vertAlign w:val="subscript"/>
          <w:lang w:eastAsia="en-US"/>
        </w:rPr>
        <w:t>J</w:t>
      </w:r>
      <w:r w:rsidRPr="0099734F">
        <w:rPr>
          <w:rStyle w:val="FontStyle47"/>
          <w:sz w:val="20"/>
          <w:lang w:eastAsia="en-US"/>
        </w:rPr>
        <w:t xml:space="preserve">) represents the conditional probability of variables C after gene X is fixed, n all number of genes and L </w:t>
      </w:r>
      <w:r w:rsidR="00BB5592" w:rsidRPr="0099734F">
        <w:rPr>
          <w:rStyle w:val="FontStyle47"/>
          <w:sz w:val="20"/>
          <w:lang w:eastAsia="en-US"/>
        </w:rPr>
        <w:t>number of</w:t>
      </w:r>
      <w:r w:rsidRPr="0099734F">
        <w:rPr>
          <w:rStyle w:val="FontStyle47"/>
          <w:sz w:val="20"/>
          <w:lang w:eastAsia="en-US"/>
        </w:rPr>
        <w:t xml:space="preserve"> classes. Thus, the Information Gain (IG) of gene X brings to the classification system can be expressed as </w:t>
      </w:r>
      <w:r w:rsidR="00BB5592" w:rsidRPr="0099734F">
        <w:rPr>
          <w:rStyle w:val="FontStyle47"/>
          <w:sz w:val="20"/>
          <w:lang w:eastAsia="en-US"/>
        </w:rPr>
        <w:t>the difference</w:t>
      </w:r>
      <w:r w:rsidRPr="0099734F">
        <w:rPr>
          <w:rStyle w:val="FontStyle47"/>
          <w:sz w:val="20"/>
          <w:lang w:eastAsia="en-US"/>
        </w:rPr>
        <w:t xml:space="preserve"> between the original system information entropy and the conditional entropy after gene X is fixed.</w:t>
      </w:r>
    </w:p>
    <w:p w:rsidR="008F1DCE" w:rsidRPr="0099734F" w:rsidRDefault="008F1DCE" w:rsidP="0099734F">
      <w:pPr>
        <w:pStyle w:val="Style9"/>
        <w:widowControl/>
        <w:shd w:val="clear" w:color="auto" w:fill="FFFFFF"/>
        <w:snapToGrid w:val="0"/>
        <w:ind w:firstLine="425"/>
        <w:jc w:val="both"/>
        <w:rPr>
          <w:rStyle w:val="FontStyle47"/>
          <w:sz w:val="20"/>
          <w:lang w:eastAsia="en-US"/>
        </w:rPr>
      </w:pPr>
      <w:r w:rsidRPr="0099734F">
        <w:rPr>
          <w:rStyle w:val="FontStyle47"/>
          <w:sz w:val="20"/>
          <w:lang w:eastAsia="en-US"/>
        </w:rPr>
        <w:t>IG(X) = H(C) - H(C/X)</w:t>
      </w:r>
      <w:r w:rsidR="00537358">
        <w:rPr>
          <w:rStyle w:val="FontStyle47"/>
          <w:sz w:val="20"/>
          <w:lang w:eastAsia="en-US"/>
        </w:rPr>
        <w:t xml:space="preserve"> </w:t>
      </w:r>
      <w:r w:rsidR="00537358">
        <w:rPr>
          <w:rStyle w:val="FontStyle47"/>
          <w:rFonts w:hint="eastAsia"/>
          <w:sz w:val="20"/>
        </w:rPr>
        <w:t xml:space="preserve">        </w:t>
      </w:r>
      <w:r w:rsidR="006E72E1">
        <w:rPr>
          <w:rStyle w:val="FontStyle47"/>
          <w:rFonts w:hint="eastAsia"/>
          <w:sz w:val="20"/>
        </w:rPr>
        <w:t xml:space="preserve"> </w:t>
      </w:r>
      <w:r w:rsidRPr="0099734F">
        <w:rPr>
          <w:rStyle w:val="FontStyle47"/>
          <w:sz w:val="20"/>
          <w:lang w:eastAsia="en-US"/>
        </w:rPr>
        <w:t>(5)</w:t>
      </w:r>
    </w:p>
    <w:p w:rsidR="00E81364" w:rsidRPr="0099734F" w:rsidRDefault="008F1DCE" w:rsidP="0099734F">
      <w:pPr>
        <w:pStyle w:val="Style4"/>
        <w:widowControl/>
        <w:shd w:val="clear" w:color="auto" w:fill="FFFFFF"/>
        <w:snapToGrid w:val="0"/>
        <w:ind w:firstLine="425"/>
        <w:jc w:val="both"/>
        <w:rPr>
          <w:sz w:val="20"/>
          <w:szCs w:val="20"/>
        </w:rPr>
      </w:pPr>
      <w:r w:rsidRPr="0099734F">
        <w:rPr>
          <w:rStyle w:val="FontStyle47"/>
          <w:sz w:val="20"/>
          <w:lang w:eastAsia="en-US"/>
        </w:rPr>
        <w:t>If gene X and category C are not relevant IG(X) = H(C) - H(C/X) = zero. While, if relevant, H(C) &gt; H(C/X), i.e.,</w:t>
      </w:r>
      <w:r w:rsidR="00BB5592">
        <w:rPr>
          <w:rStyle w:val="FontStyle47"/>
          <w:rFonts w:hint="eastAsia"/>
          <w:sz w:val="20"/>
        </w:rPr>
        <w:t xml:space="preserve"> </w:t>
      </w:r>
      <w:r w:rsidRPr="0099734F">
        <w:rPr>
          <w:rStyle w:val="FontStyle47"/>
          <w:sz w:val="20"/>
          <w:lang w:eastAsia="en-US"/>
        </w:rPr>
        <w:t xml:space="preserve">IG(X) = H(C) - H(C/X) &gt; 0. The larger the difference is, the stronger the correlation between X and C. Therefore, </w:t>
      </w:r>
      <w:r w:rsidR="00BB5592" w:rsidRPr="0099734F">
        <w:rPr>
          <w:rStyle w:val="FontStyle47"/>
          <w:sz w:val="20"/>
          <w:lang w:eastAsia="en-US"/>
        </w:rPr>
        <w:t>the differential</w:t>
      </w:r>
      <w:r w:rsidRPr="0099734F">
        <w:rPr>
          <w:rStyle w:val="FontStyle47"/>
          <w:sz w:val="20"/>
          <w:lang w:eastAsia="en-US"/>
        </w:rPr>
        <w:t xml:space="preserve"> entropy defined as information gain, represents the amount of information obtained after the elimination </w:t>
      </w:r>
      <w:r w:rsidR="00BB5592" w:rsidRPr="0099734F">
        <w:rPr>
          <w:rStyle w:val="FontStyle47"/>
          <w:sz w:val="20"/>
          <w:lang w:eastAsia="en-US"/>
        </w:rPr>
        <w:t>of uncertainty</w:t>
      </w:r>
      <w:r w:rsidRPr="0099734F">
        <w:rPr>
          <w:rStyle w:val="FontStyle47"/>
          <w:sz w:val="20"/>
          <w:lang w:eastAsia="en-US"/>
        </w:rPr>
        <w:t xml:space="preserve">. Clearly, larger information gain value a feature item has, the larger involvement it makes, extra </w:t>
      </w:r>
      <w:r w:rsidR="00BB5592" w:rsidRPr="0099734F">
        <w:rPr>
          <w:rStyle w:val="FontStyle47"/>
          <w:sz w:val="20"/>
          <w:lang w:eastAsia="en-US"/>
        </w:rPr>
        <w:t>important for</w:t>
      </w:r>
      <w:r w:rsidRPr="0099734F">
        <w:rPr>
          <w:rStyle w:val="FontStyle47"/>
          <w:sz w:val="20"/>
          <w:lang w:eastAsia="en-US"/>
        </w:rPr>
        <w:t xml:space="preserve"> the classification. Therefore, when choosing genes, usually choose genes with great information gain to signify </w:t>
      </w:r>
      <w:r w:rsidR="00BB5592" w:rsidRPr="0099734F">
        <w:rPr>
          <w:rStyle w:val="FontStyle47"/>
          <w:sz w:val="20"/>
          <w:lang w:eastAsia="en-US"/>
        </w:rPr>
        <w:t>the original</w:t>
      </w:r>
      <w:r w:rsidRPr="0099734F">
        <w:rPr>
          <w:rStyle w:val="FontStyle47"/>
          <w:sz w:val="20"/>
          <w:lang w:eastAsia="en-US"/>
        </w:rPr>
        <w:t xml:space="preserve"> </w:t>
      </w:r>
      <w:r w:rsidRPr="0099734F">
        <w:rPr>
          <w:rStyle w:val="FontStyle47"/>
          <w:sz w:val="20"/>
          <w:lang w:eastAsia="en-US"/>
        </w:rPr>
        <w:lastRenderedPageBreak/>
        <w:t>high-dimensional gene first, and use them as an origin for further gene selection.</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4. Proposed System</w:t>
      </w:r>
    </w:p>
    <w:p w:rsidR="008F1DCE" w:rsidRPr="0099734F" w:rsidRDefault="008F1DCE" w:rsidP="0099734F">
      <w:pPr>
        <w:snapToGrid w:val="0"/>
        <w:ind w:firstLine="425"/>
        <w:rPr>
          <w:rFonts w:ascii="Times New Roman" w:hAnsi="Times New Roman" w:cs="Times New Roman"/>
          <w:kern w:val="0"/>
          <w:sz w:val="20"/>
        </w:rPr>
      </w:pPr>
      <w:r w:rsidRPr="0099734F">
        <w:rPr>
          <w:rStyle w:val="FontStyle47"/>
          <w:kern w:val="0"/>
          <w:sz w:val="20"/>
          <w:lang w:eastAsia="en-US"/>
        </w:rPr>
        <w:t xml:space="preserve">Figure 1 shows the general framework of the proposed Intelligent Decision Support System (IDSS). The system </w:t>
      </w:r>
      <w:r w:rsidR="00BB5592" w:rsidRPr="0099734F">
        <w:rPr>
          <w:rStyle w:val="FontStyle47"/>
          <w:kern w:val="0"/>
          <w:sz w:val="20"/>
          <w:lang w:eastAsia="en-US"/>
        </w:rPr>
        <w:t>first accepts</w:t>
      </w:r>
      <w:r w:rsidRPr="0099734F">
        <w:rPr>
          <w:rStyle w:val="FontStyle47"/>
          <w:kern w:val="0"/>
          <w:sz w:val="20"/>
          <w:lang w:eastAsia="en-US"/>
        </w:rPr>
        <w:t xml:space="preserve"> Gene Microarray Dataset as </w:t>
      </w:r>
      <w:r w:rsidRPr="0099734F">
        <w:rPr>
          <w:rStyle w:val="FontStyle47"/>
          <w:kern w:val="0"/>
          <w:sz w:val="20"/>
          <w:lang w:eastAsia="en-US"/>
        </w:rPr>
        <w:lastRenderedPageBreak/>
        <w:t xml:space="preserve">input patterns, then selects significant features (feature selection) from the </w:t>
      </w:r>
      <w:r w:rsidR="00BB5592" w:rsidRPr="0099734F">
        <w:rPr>
          <w:rStyle w:val="FontStyle47"/>
          <w:kern w:val="0"/>
          <w:sz w:val="20"/>
          <w:lang w:eastAsia="en-US"/>
        </w:rPr>
        <w:t>input patterns</w:t>
      </w:r>
      <w:r w:rsidRPr="0099734F">
        <w:rPr>
          <w:rStyle w:val="FontStyle47"/>
          <w:kern w:val="0"/>
          <w:sz w:val="20"/>
          <w:lang w:eastAsia="en-US"/>
        </w:rPr>
        <w:t xml:space="preserve"> by using Information Gain (IG) and finally the system employs two stages genetic algorithm, called </w:t>
      </w:r>
      <w:r w:rsidR="00BB5592" w:rsidRPr="0099734F">
        <w:rPr>
          <w:rStyle w:val="FontStyle47"/>
          <w:kern w:val="0"/>
          <w:sz w:val="20"/>
          <w:lang w:eastAsia="en-US"/>
        </w:rPr>
        <w:t>Deep Genetic</w:t>
      </w:r>
      <w:r w:rsidRPr="0099734F">
        <w:rPr>
          <w:rStyle w:val="FontStyle47"/>
          <w:kern w:val="0"/>
          <w:sz w:val="20"/>
          <w:lang w:eastAsia="en-US"/>
        </w:rPr>
        <w:t xml:space="preserve"> Algorithm (DGA), for data reduction as well as for breast cancer diagnosis.</w:t>
      </w:r>
    </w:p>
    <w:p w:rsidR="0099734F" w:rsidRDefault="0099734F" w:rsidP="0099734F">
      <w:pPr>
        <w:snapToGrid w:val="0"/>
        <w:ind w:firstLine="425"/>
        <w:rPr>
          <w:rFonts w:ascii="Times New Roman" w:hAnsi="Times New Roman" w:cs="Times New Roman"/>
          <w:kern w:val="0"/>
          <w:sz w:val="20"/>
        </w:rPr>
        <w:sectPr w:rsidR="0099734F" w:rsidSect="00537358">
          <w:type w:val="continuous"/>
          <w:pgSz w:w="12240" w:h="15840" w:code="1"/>
          <w:pgMar w:top="1440" w:right="1440" w:bottom="1440" w:left="1440" w:header="720" w:footer="720" w:gutter="0"/>
          <w:cols w:num="2" w:space="576"/>
          <w:docGrid w:linePitch="312"/>
        </w:sectPr>
      </w:pPr>
    </w:p>
    <w:p w:rsidR="006E72E1" w:rsidRDefault="006E72E1" w:rsidP="006E72E1">
      <w:pPr>
        <w:snapToGrid w:val="0"/>
        <w:jc w:val="center"/>
        <w:rPr>
          <w:rFonts w:ascii="Times New Roman" w:hAnsi="Times New Roman" w:cs="Times New Roman"/>
          <w:kern w:val="0"/>
          <w:sz w:val="20"/>
        </w:rPr>
      </w:pPr>
      <w:r>
        <w:rPr>
          <w:rFonts w:ascii="Times New Roman" w:hAnsi="Times New Roman" w:cs="Times New Roman" w:hint="eastAsia"/>
          <w:noProof/>
          <w:kern w:val="0"/>
          <w:sz w:val="20"/>
        </w:rPr>
        <w:lastRenderedPageBreak/>
        <w:drawing>
          <wp:inline distT="0" distB="0" distL="0" distR="0">
            <wp:extent cx="3990975" cy="2155382"/>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994055" cy="2157045"/>
                    </a:xfrm>
                    <a:prstGeom prst="rect">
                      <a:avLst/>
                    </a:prstGeom>
                    <a:noFill/>
                    <a:ln w="9525">
                      <a:noFill/>
                      <a:miter lim="800000"/>
                      <a:headEnd/>
                      <a:tailEnd/>
                    </a:ln>
                  </pic:spPr>
                </pic:pic>
              </a:graphicData>
            </a:graphic>
          </wp:inline>
        </w:drawing>
      </w:r>
    </w:p>
    <w:p w:rsidR="008F1DCE" w:rsidRDefault="008F1DCE" w:rsidP="0099734F">
      <w:pPr>
        <w:pStyle w:val="Style16"/>
        <w:widowControl/>
        <w:shd w:val="clear" w:color="auto" w:fill="FFFFFF"/>
        <w:snapToGrid w:val="0"/>
        <w:jc w:val="center"/>
        <w:rPr>
          <w:rStyle w:val="FontStyle45"/>
        </w:rPr>
      </w:pPr>
      <w:r w:rsidRPr="0099734F">
        <w:rPr>
          <w:rStyle w:val="FontStyle45"/>
          <w:lang w:eastAsia="en-US"/>
        </w:rPr>
        <w:t>Figure 1: Proposed IDSS Framework</w:t>
      </w:r>
    </w:p>
    <w:p w:rsidR="006E72E1" w:rsidRDefault="006E72E1" w:rsidP="0099734F">
      <w:pPr>
        <w:pStyle w:val="Style16"/>
        <w:widowControl/>
        <w:shd w:val="clear" w:color="auto" w:fill="FFFFFF"/>
        <w:snapToGrid w:val="0"/>
        <w:jc w:val="center"/>
        <w:rPr>
          <w:rStyle w:val="FontStyle45"/>
        </w:rPr>
      </w:pPr>
    </w:p>
    <w:p w:rsidR="006E72E1" w:rsidRDefault="006E72E1" w:rsidP="006E72E1">
      <w:pPr>
        <w:pStyle w:val="Style5"/>
        <w:widowControl/>
        <w:shd w:val="clear" w:color="auto" w:fill="FFFFFF"/>
        <w:snapToGrid w:val="0"/>
        <w:spacing w:line="240" w:lineRule="auto"/>
        <w:jc w:val="center"/>
        <w:rPr>
          <w:rStyle w:val="FontStyle47"/>
          <w:sz w:val="20"/>
        </w:rPr>
      </w:pPr>
      <w:r>
        <w:rPr>
          <w:rFonts w:hint="eastAsia"/>
          <w:noProof/>
          <w:color w:val="000000"/>
          <w:sz w:val="20"/>
          <w:szCs w:val="16"/>
        </w:rPr>
        <w:drawing>
          <wp:inline distT="0" distB="0" distL="0" distR="0">
            <wp:extent cx="4279431" cy="4524292"/>
            <wp:effectExtent l="19050" t="0" r="6819"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1795" t="5385" r="24359" b="1795"/>
                    <a:stretch>
                      <a:fillRect/>
                    </a:stretch>
                  </pic:blipFill>
                  <pic:spPr bwMode="auto">
                    <a:xfrm>
                      <a:off x="0" y="0"/>
                      <a:ext cx="4288189" cy="4533551"/>
                    </a:xfrm>
                    <a:prstGeom prst="rect">
                      <a:avLst/>
                    </a:prstGeom>
                    <a:noFill/>
                    <a:ln w="9525">
                      <a:noFill/>
                      <a:miter lim="800000"/>
                      <a:headEnd/>
                      <a:tailEnd/>
                    </a:ln>
                  </pic:spPr>
                </pic:pic>
              </a:graphicData>
            </a:graphic>
          </wp:inline>
        </w:drawing>
      </w:r>
    </w:p>
    <w:p w:rsidR="006E72E1" w:rsidRPr="006E72E1" w:rsidRDefault="006E72E1" w:rsidP="006E72E1">
      <w:pPr>
        <w:pStyle w:val="Style5"/>
        <w:widowControl/>
        <w:shd w:val="clear" w:color="auto" w:fill="FFFFFF"/>
        <w:snapToGrid w:val="0"/>
        <w:spacing w:line="240" w:lineRule="auto"/>
        <w:jc w:val="center"/>
        <w:rPr>
          <w:rStyle w:val="FontStyle47"/>
          <w:sz w:val="20"/>
        </w:rPr>
      </w:pPr>
      <w:r w:rsidRPr="006E72E1">
        <w:rPr>
          <w:sz w:val="20"/>
          <w:szCs w:val="21"/>
        </w:rPr>
        <w:t>Figure 2: Workflow of the proposed system</w:t>
      </w:r>
    </w:p>
    <w:p w:rsidR="008F1DCE" w:rsidRPr="0099734F" w:rsidRDefault="008F1DCE" w:rsidP="0099734F">
      <w:pPr>
        <w:snapToGrid w:val="0"/>
        <w:rPr>
          <w:rFonts w:ascii="Times New Roman" w:hAnsi="Times New Roman" w:cs="Times New Roman"/>
          <w:kern w:val="0"/>
          <w:sz w:val="20"/>
        </w:rPr>
      </w:pPr>
    </w:p>
    <w:p w:rsidR="006E72E1" w:rsidRDefault="006E72E1" w:rsidP="006E72E1">
      <w:pPr>
        <w:pStyle w:val="Style4"/>
        <w:widowControl/>
        <w:shd w:val="clear" w:color="auto" w:fill="FFFFFF"/>
        <w:snapToGrid w:val="0"/>
        <w:jc w:val="both"/>
        <w:rPr>
          <w:rStyle w:val="FontStyle48"/>
          <w:sz w:val="20"/>
          <w:lang w:eastAsia="en-US"/>
        </w:rPr>
        <w:sectPr w:rsidR="006E72E1" w:rsidSect="00C121D9">
          <w:type w:val="continuous"/>
          <w:pgSz w:w="12240" w:h="15840" w:code="1"/>
          <w:pgMar w:top="1440" w:right="1440" w:bottom="1440" w:left="1440" w:header="720" w:footer="720" w:gutter="0"/>
          <w:cols w:space="425"/>
          <w:docGrid w:linePitch="312"/>
        </w:sectPr>
      </w:pPr>
    </w:p>
    <w:p w:rsidR="008F1DCE" w:rsidRPr="0099734F" w:rsidRDefault="008F1DCE" w:rsidP="006E72E1">
      <w:pPr>
        <w:pStyle w:val="Style4"/>
        <w:widowControl/>
        <w:shd w:val="clear" w:color="auto" w:fill="FFFFFF"/>
        <w:snapToGrid w:val="0"/>
        <w:jc w:val="both"/>
        <w:rPr>
          <w:rStyle w:val="FontStyle48"/>
          <w:sz w:val="20"/>
          <w:lang w:eastAsia="en-US"/>
        </w:rPr>
      </w:pPr>
      <w:r w:rsidRPr="0099734F">
        <w:rPr>
          <w:rStyle w:val="FontStyle48"/>
          <w:sz w:val="20"/>
          <w:lang w:eastAsia="en-US"/>
        </w:rPr>
        <w:lastRenderedPageBreak/>
        <w:t>4.1 Proposed System Workflow</w:t>
      </w:r>
    </w:p>
    <w:p w:rsidR="006E72E1" w:rsidRPr="0099734F" w:rsidRDefault="006E72E1" w:rsidP="006E72E1">
      <w:pPr>
        <w:pStyle w:val="Style5"/>
        <w:widowControl/>
        <w:shd w:val="clear" w:color="auto" w:fill="FFFFFF"/>
        <w:snapToGrid w:val="0"/>
        <w:spacing w:line="240" w:lineRule="auto"/>
        <w:rPr>
          <w:rStyle w:val="FontStyle47"/>
          <w:sz w:val="20"/>
          <w:lang w:eastAsia="en-US"/>
        </w:rPr>
      </w:pPr>
      <w:r w:rsidRPr="0099734F">
        <w:rPr>
          <w:rStyle w:val="FontStyle47"/>
          <w:sz w:val="20"/>
          <w:lang w:eastAsia="en-US"/>
        </w:rPr>
        <w:t>Figure 2 shows the workflow of the proposed system. The system works as follows:</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Load dataset having N attributes.</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Calculate Information Gain (IG) value of each gene.</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Arrange attributes (gene features) in decreasing order according to their IG values.</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Select the M top most attributes (M&lt;N) whose IG value is greater than a predefined threshold value.</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Initiate parameters of Genetic Algorithm (GA) like population size, crossover rate, and mutation rate.</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Create population of attribute.</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Train the classifier by the resulting chromosomes (feature subset).</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Measure the accuracy of GA classifier.</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Find the fitness value of each chromosome using accuracy function of genetic classifier.</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Apply crossover and mutation for generation of new chromosomes while stopping criterion is not valid.</w:t>
      </w:r>
    </w:p>
    <w:p w:rsidR="006E72E1" w:rsidRPr="0099734F" w:rsidRDefault="006E72E1" w:rsidP="006E72E1">
      <w:pPr>
        <w:pStyle w:val="Style11"/>
        <w:widowControl/>
        <w:numPr>
          <w:ilvl w:val="0"/>
          <w:numId w:val="1"/>
        </w:numPr>
        <w:shd w:val="clear" w:color="auto" w:fill="FFFFFF"/>
        <w:tabs>
          <w:tab w:val="left" w:pos="715"/>
        </w:tabs>
        <w:snapToGrid w:val="0"/>
        <w:jc w:val="both"/>
        <w:rPr>
          <w:rStyle w:val="FontStyle47"/>
          <w:sz w:val="20"/>
          <w:lang w:eastAsia="en-US"/>
        </w:rPr>
      </w:pPr>
      <w:r w:rsidRPr="0099734F">
        <w:rPr>
          <w:rStyle w:val="FontStyle47"/>
          <w:sz w:val="20"/>
          <w:lang w:eastAsia="en-US"/>
        </w:rPr>
        <w:t>Repeat step 7 and 9 while stopping criteria do not meet.</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4.2 Gene Microarray Dataset</w:t>
      </w:r>
    </w:p>
    <w:p w:rsidR="00042CB5" w:rsidRPr="0099734F" w:rsidRDefault="008F1DCE" w:rsidP="0099734F">
      <w:pPr>
        <w:pStyle w:val="Style10"/>
        <w:widowControl/>
        <w:shd w:val="clear" w:color="auto" w:fill="FFFFFF"/>
        <w:tabs>
          <w:tab w:val="left" w:pos="302"/>
        </w:tabs>
        <w:snapToGrid w:val="0"/>
        <w:ind w:firstLine="425"/>
        <w:jc w:val="both"/>
        <w:rPr>
          <w:rStyle w:val="FontStyle47"/>
          <w:sz w:val="20"/>
        </w:rPr>
      </w:pPr>
      <w:r w:rsidRPr="0099734F">
        <w:rPr>
          <w:rStyle w:val="FontStyle47"/>
          <w:sz w:val="20"/>
          <w:lang w:eastAsia="en-US"/>
        </w:rPr>
        <w:t xml:space="preserve">The microarrays datasets are managed as a matrix with its rows denote the genes (features) and the columns denote </w:t>
      </w:r>
      <w:r w:rsidR="00BB5592" w:rsidRPr="0099734F">
        <w:rPr>
          <w:rStyle w:val="FontStyle47"/>
          <w:sz w:val="20"/>
          <w:lang w:eastAsia="en-US"/>
        </w:rPr>
        <w:t>the samples</w:t>
      </w:r>
      <w:r w:rsidRPr="0099734F">
        <w:rPr>
          <w:rStyle w:val="FontStyle47"/>
          <w:sz w:val="20"/>
          <w:lang w:eastAsia="en-US"/>
        </w:rPr>
        <w:t xml:space="preserve">. Commonly, only a small number of gene expression data display a strong correlation with a </w:t>
      </w:r>
      <w:r w:rsidR="00BB5592" w:rsidRPr="0099734F">
        <w:rPr>
          <w:rStyle w:val="FontStyle47"/>
          <w:sz w:val="20"/>
          <w:lang w:eastAsia="en-US"/>
        </w:rPr>
        <w:t>certain phenotype</w:t>
      </w:r>
      <w:r w:rsidRPr="0099734F">
        <w:rPr>
          <w:rStyle w:val="FontStyle47"/>
          <w:sz w:val="20"/>
          <w:lang w:eastAsia="en-US"/>
        </w:rPr>
        <w:t xml:space="preserve"> matched to the whole number of genes investigated. This implies that if a large number of genes </w:t>
      </w:r>
      <w:r w:rsidR="00BB5592" w:rsidRPr="0099734F">
        <w:rPr>
          <w:rStyle w:val="FontStyle47"/>
          <w:sz w:val="20"/>
          <w:lang w:eastAsia="en-US"/>
        </w:rPr>
        <w:t>studied; only</w:t>
      </w:r>
      <w:r w:rsidRPr="0099734F">
        <w:rPr>
          <w:rStyle w:val="FontStyle47"/>
          <w:sz w:val="20"/>
          <w:lang w:eastAsia="en-US"/>
        </w:rPr>
        <w:t xml:space="preserve"> a small number show significant correlation with a certain phenotype. Therefore, in order to analyze </w:t>
      </w:r>
      <w:r w:rsidR="00BB5592" w:rsidRPr="0099734F">
        <w:rPr>
          <w:rStyle w:val="FontStyle47"/>
          <w:sz w:val="20"/>
          <w:lang w:eastAsia="en-US"/>
        </w:rPr>
        <w:t>gene expression</w:t>
      </w:r>
      <w:r w:rsidRPr="0099734F">
        <w:rPr>
          <w:rStyle w:val="FontStyle47"/>
          <w:sz w:val="20"/>
          <w:lang w:eastAsia="en-US"/>
        </w:rPr>
        <w:t xml:space="preserve"> profiles validly, feature (gene) selection is crucial for the classification process. The objective of </w:t>
      </w:r>
      <w:r w:rsidR="00BB5592" w:rsidRPr="0099734F">
        <w:rPr>
          <w:rStyle w:val="FontStyle47"/>
          <w:sz w:val="20"/>
          <w:lang w:eastAsia="en-US"/>
        </w:rPr>
        <w:t>feature selection</w:t>
      </w:r>
      <w:r w:rsidRPr="0099734F">
        <w:rPr>
          <w:rStyle w:val="FontStyle47"/>
          <w:sz w:val="20"/>
          <w:lang w:eastAsia="en-US"/>
        </w:rPr>
        <w:t xml:space="preserve"> is to recognize the subset of differentially expressed genes that are potentially appropriate for </w:t>
      </w:r>
      <w:r w:rsidR="00BB5592" w:rsidRPr="0099734F">
        <w:rPr>
          <w:rStyle w:val="FontStyle47"/>
          <w:sz w:val="20"/>
          <w:lang w:eastAsia="en-US"/>
        </w:rPr>
        <w:t>distinguishing the</w:t>
      </w:r>
      <w:r w:rsidRPr="0099734F">
        <w:rPr>
          <w:rStyle w:val="FontStyle47"/>
          <w:sz w:val="20"/>
          <w:lang w:eastAsia="en-US"/>
        </w:rPr>
        <w:t xml:space="preserve"> sample classes [28].The training data matrix will be utilized for the gene selection step and the result diminished train subset will train </w:t>
      </w:r>
      <w:r w:rsidR="00BB5592" w:rsidRPr="0099734F">
        <w:rPr>
          <w:rStyle w:val="FontStyle47"/>
          <w:sz w:val="20"/>
          <w:lang w:eastAsia="en-US"/>
        </w:rPr>
        <w:t>the implemented</w:t>
      </w:r>
      <w:r w:rsidRPr="0099734F">
        <w:rPr>
          <w:rStyle w:val="FontStyle47"/>
          <w:sz w:val="20"/>
          <w:lang w:eastAsia="en-US"/>
        </w:rPr>
        <w:t xml:space="preserve"> classifiers. The test data matrix will be the controller to see if the suggested classification systems </w:t>
      </w:r>
      <w:r w:rsidR="00BB5592" w:rsidRPr="0099734F">
        <w:rPr>
          <w:rStyle w:val="FontStyle47"/>
          <w:sz w:val="20"/>
          <w:lang w:eastAsia="en-US"/>
        </w:rPr>
        <w:t>are effective</w:t>
      </w:r>
      <w:r w:rsidRPr="0099734F">
        <w:rPr>
          <w:rStyle w:val="FontStyle47"/>
          <w:sz w:val="20"/>
          <w:lang w:eastAsia="en-US"/>
        </w:rPr>
        <w:t xml:space="preserve"> by analyzing what number of test samples they will classify accurate [29].</w:t>
      </w:r>
    </w:p>
    <w:p w:rsidR="008F1DCE" w:rsidRPr="0099734F" w:rsidRDefault="008F1DCE" w:rsidP="0099734F">
      <w:pPr>
        <w:pStyle w:val="Style10"/>
        <w:widowControl/>
        <w:shd w:val="clear" w:color="auto" w:fill="FFFFFF"/>
        <w:tabs>
          <w:tab w:val="left" w:pos="302"/>
        </w:tabs>
        <w:snapToGrid w:val="0"/>
        <w:jc w:val="both"/>
        <w:rPr>
          <w:rStyle w:val="FontStyle48"/>
          <w:sz w:val="20"/>
          <w:lang w:eastAsia="en-US"/>
        </w:rPr>
      </w:pPr>
      <w:r w:rsidRPr="0099734F">
        <w:rPr>
          <w:rStyle w:val="FontStyle48"/>
          <w:sz w:val="20"/>
          <w:lang w:eastAsia="en-US"/>
        </w:rPr>
        <w:t>4.3</w:t>
      </w:r>
      <w:r w:rsidRPr="0099734F">
        <w:rPr>
          <w:rStyle w:val="FontStyle48"/>
          <w:sz w:val="20"/>
          <w:lang w:eastAsia="en-US"/>
        </w:rPr>
        <w:tab/>
        <w:t>Information Gain Algorithm</w:t>
      </w:r>
    </w:p>
    <w:p w:rsidR="008F1DCE" w:rsidRPr="0099734F" w:rsidRDefault="008F1DCE" w:rsidP="0099734F">
      <w:pPr>
        <w:pStyle w:val="Style5"/>
        <w:widowControl/>
        <w:shd w:val="clear" w:color="auto" w:fill="FFFFFF"/>
        <w:snapToGrid w:val="0"/>
        <w:spacing w:line="240" w:lineRule="auto"/>
        <w:ind w:firstLine="425"/>
        <w:rPr>
          <w:rStyle w:val="FontStyle47"/>
          <w:sz w:val="20"/>
          <w:lang w:eastAsia="en-US"/>
        </w:rPr>
      </w:pPr>
      <w:r w:rsidRPr="0099734F">
        <w:rPr>
          <w:rStyle w:val="FontStyle47"/>
          <w:sz w:val="20"/>
          <w:lang w:eastAsia="en-US"/>
        </w:rPr>
        <w:t>The information gain algorithm works as follows:</w:t>
      </w:r>
      <w:r w:rsidR="00042CB5" w:rsidRPr="0099734F">
        <w:rPr>
          <w:rStyle w:val="FontStyle47"/>
          <w:rFonts w:hint="eastAsia"/>
          <w:sz w:val="20"/>
        </w:rPr>
        <w:t xml:space="preserve"> </w:t>
      </w:r>
      <w:r w:rsidRPr="0099734F">
        <w:rPr>
          <w:rStyle w:val="FontStyle47"/>
          <w:sz w:val="20"/>
          <w:lang w:eastAsia="en-US"/>
        </w:rPr>
        <w:t>Input: original gene sets C;</w:t>
      </w:r>
      <w:r w:rsidR="00BB5592">
        <w:rPr>
          <w:rStyle w:val="FontStyle47"/>
          <w:rFonts w:hint="eastAsia"/>
          <w:sz w:val="20"/>
        </w:rPr>
        <w:t xml:space="preserve"> </w:t>
      </w:r>
      <w:r w:rsidRPr="0099734F">
        <w:rPr>
          <w:rStyle w:val="FontStyle47"/>
          <w:sz w:val="20"/>
          <w:lang w:eastAsia="en-US"/>
        </w:rPr>
        <w:t>Output: selected gene subset feature selection (FS).</w:t>
      </w:r>
    </w:p>
    <w:p w:rsidR="008F1DCE"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Establish Classification Attribute (in Table 1).</w:t>
      </w:r>
    </w:p>
    <w:p w:rsidR="00E81364"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For each class of known samples probability, compute classification entropy according to the probability</w:t>
      </w:r>
    </w:p>
    <w:p w:rsidR="008F1DCE"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using the formula (2)</w:t>
      </w:r>
    </w:p>
    <w:p w:rsidR="00E81364"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lastRenderedPageBreak/>
        <w:t>For each attribute (gene) in table 1, calculate the probability of all of its values. Compute conditional</w:t>
      </w:r>
    </w:p>
    <w:p w:rsidR="008F1DCE" w:rsidRPr="0099734F" w:rsidRDefault="00BB5592"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Probabilities</w:t>
      </w:r>
      <w:r w:rsidR="008F1DCE" w:rsidRPr="0099734F">
        <w:rPr>
          <w:rStyle w:val="FontStyle47"/>
          <w:sz w:val="20"/>
          <w:lang w:eastAsia="en-US"/>
        </w:rPr>
        <w:t>.</w:t>
      </w:r>
    </w:p>
    <w:p w:rsidR="00E81364"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According to the probability obtained using the formula (4) for each gene (attribute), calculates conditional</w:t>
      </w:r>
    </w:p>
    <w:p w:rsidR="008F1DCE" w:rsidRPr="0099734F" w:rsidRDefault="00BB5592"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Entropy</w:t>
      </w:r>
      <w:r w:rsidR="008F1DCE" w:rsidRPr="0099734F">
        <w:rPr>
          <w:rStyle w:val="FontStyle47"/>
          <w:sz w:val="20"/>
          <w:lang w:eastAsia="en-US"/>
        </w:rPr>
        <w:t>.</w:t>
      </w:r>
    </w:p>
    <w:p w:rsidR="008F1DCE"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Calculate Information Gain using classification attribute (5) for all genes (attributes).</w:t>
      </w:r>
    </w:p>
    <w:p w:rsidR="00E81364"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Sort the outcomes obtained in 5) and Select k Attribute with the highest gain as a compact subset of genes FS</w:t>
      </w:r>
    </w:p>
    <w:p w:rsidR="008F1DCE" w:rsidRPr="0099734F" w:rsidRDefault="008F1DCE" w:rsidP="0099734F">
      <w:pPr>
        <w:pStyle w:val="Style28"/>
        <w:widowControl/>
        <w:numPr>
          <w:ilvl w:val="0"/>
          <w:numId w:val="2"/>
        </w:numPr>
        <w:shd w:val="clear" w:color="auto" w:fill="FFFFFF"/>
        <w:tabs>
          <w:tab w:val="left" w:pos="720"/>
        </w:tabs>
        <w:snapToGrid w:val="0"/>
        <w:spacing w:line="240" w:lineRule="auto"/>
        <w:ind w:firstLine="425"/>
        <w:jc w:val="both"/>
        <w:rPr>
          <w:rStyle w:val="FontStyle47"/>
          <w:sz w:val="20"/>
          <w:lang w:eastAsia="en-US"/>
        </w:rPr>
      </w:pPr>
      <w:r w:rsidRPr="0099734F">
        <w:rPr>
          <w:rStyle w:val="FontStyle47"/>
          <w:sz w:val="20"/>
          <w:lang w:eastAsia="en-US"/>
        </w:rPr>
        <w:t>(</w:t>
      </w:r>
      <w:r w:rsidR="00BB5592" w:rsidRPr="0099734F">
        <w:rPr>
          <w:rStyle w:val="FontStyle47"/>
          <w:sz w:val="20"/>
          <w:lang w:eastAsia="en-US"/>
        </w:rPr>
        <w:t>Depends</w:t>
      </w:r>
      <w:r w:rsidRPr="0099734F">
        <w:rPr>
          <w:rStyle w:val="FontStyle47"/>
          <w:sz w:val="20"/>
          <w:lang w:eastAsia="en-US"/>
        </w:rPr>
        <w:t xml:space="preserve"> on threshold).</w:t>
      </w:r>
    </w:p>
    <w:p w:rsidR="008F1DCE" w:rsidRPr="0099734F" w:rsidRDefault="008F1DCE" w:rsidP="0099734F">
      <w:pPr>
        <w:pStyle w:val="Style10"/>
        <w:widowControl/>
        <w:shd w:val="clear" w:color="auto" w:fill="FFFFFF"/>
        <w:tabs>
          <w:tab w:val="left" w:pos="302"/>
        </w:tabs>
        <w:snapToGrid w:val="0"/>
        <w:jc w:val="both"/>
        <w:rPr>
          <w:rStyle w:val="FontStyle48"/>
          <w:sz w:val="20"/>
          <w:lang w:eastAsia="en-US"/>
        </w:rPr>
      </w:pPr>
      <w:r w:rsidRPr="0099734F">
        <w:rPr>
          <w:rStyle w:val="FontStyle48"/>
          <w:sz w:val="20"/>
          <w:lang w:eastAsia="en-US"/>
        </w:rPr>
        <w:t>4.4</w:t>
      </w:r>
      <w:r w:rsidRPr="0099734F">
        <w:rPr>
          <w:rStyle w:val="FontStyle48"/>
          <w:sz w:val="20"/>
          <w:lang w:eastAsia="en-US"/>
        </w:rPr>
        <w:tab/>
        <w:t>Deep Genetic Algorithm</w:t>
      </w:r>
    </w:p>
    <w:p w:rsidR="00E81364" w:rsidRPr="0099734F" w:rsidRDefault="008F1DCE" w:rsidP="0099734F">
      <w:pPr>
        <w:pStyle w:val="Style4"/>
        <w:widowControl/>
        <w:shd w:val="clear" w:color="auto" w:fill="FFFFFF"/>
        <w:snapToGrid w:val="0"/>
        <w:ind w:firstLine="425"/>
        <w:jc w:val="both"/>
        <w:rPr>
          <w:rStyle w:val="FontStyle48"/>
          <w:sz w:val="20"/>
        </w:rPr>
      </w:pPr>
      <w:r w:rsidRPr="0099734F">
        <w:rPr>
          <w:rStyle w:val="FontStyle47"/>
          <w:sz w:val="20"/>
          <w:lang w:eastAsia="en-US"/>
        </w:rPr>
        <w:t xml:space="preserve">The Deep Genetic Algorithm (DGA) consists of two stages of genetic algorithm. At the first stage, the </w:t>
      </w:r>
      <w:r w:rsidR="00BB5592" w:rsidRPr="0099734F">
        <w:rPr>
          <w:rStyle w:val="FontStyle47"/>
          <w:sz w:val="20"/>
          <w:lang w:eastAsia="en-US"/>
        </w:rPr>
        <w:t>genetic algorithm</w:t>
      </w:r>
      <w:r w:rsidRPr="0099734F">
        <w:rPr>
          <w:rStyle w:val="FontStyle47"/>
          <w:sz w:val="20"/>
          <w:lang w:eastAsia="en-US"/>
        </w:rPr>
        <w:t xml:space="preserve"> learns to extract relevant features from the input patterns or from the extracted features by the IG. At the </w:t>
      </w:r>
      <w:r w:rsidR="00BB5592" w:rsidRPr="0099734F">
        <w:rPr>
          <w:rStyle w:val="FontStyle47"/>
          <w:sz w:val="20"/>
          <w:lang w:eastAsia="en-US"/>
        </w:rPr>
        <w:t>first stage</w:t>
      </w:r>
      <w:r w:rsidRPr="0099734F">
        <w:rPr>
          <w:rStyle w:val="FontStyle47"/>
          <w:sz w:val="20"/>
          <w:lang w:eastAsia="en-US"/>
        </w:rPr>
        <w:t>, GA performs the actual prediction of breast cancer diagnosis using significant extracted features as inputs.</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4.4.1 Genetic Algorithm based Feature Reduction (First Stage)</w:t>
      </w:r>
    </w:p>
    <w:p w:rsidR="00E81364" w:rsidRPr="0099734F" w:rsidRDefault="008F1DCE"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t>In this stage, the features chosen by IG are used for feature selection by the genetic algorithm GA. Figure 3 shows the</w:t>
      </w:r>
      <w:r w:rsidR="00BB5592">
        <w:rPr>
          <w:rStyle w:val="FontStyle47"/>
          <w:rFonts w:hint="eastAsia"/>
          <w:sz w:val="20"/>
        </w:rPr>
        <w:t xml:space="preserve"> </w:t>
      </w:r>
      <w:r w:rsidRPr="0099734F">
        <w:rPr>
          <w:rStyle w:val="FontStyle47"/>
          <w:sz w:val="20"/>
          <w:lang w:eastAsia="en-US"/>
        </w:rPr>
        <w:t xml:space="preserve">GA procedure. The population is initialized randomly, with each chromosome in the population coded to a </w:t>
      </w:r>
      <w:r w:rsidR="00BB5592" w:rsidRPr="0099734F">
        <w:rPr>
          <w:rStyle w:val="FontStyle47"/>
          <w:sz w:val="20"/>
          <w:lang w:eastAsia="en-US"/>
        </w:rPr>
        <w:t>binary string</w:t>
      </w:r>
      <w:r w:rsidRPr="0099734F">
        <w:rPr>
          <w:rStyle w:val="FontStyle47"/>
          <w:sz w:val="20"/>
          <w:lang w:eastAsia="en-US"/>
        </w:rPr>
        <w:t xml:space="preserve">. The chromosome length represents the number of the features. The bit value {1} represents a selected </w:t>
      </w:r>
      <w:r w:rsidR="00BB5592" w:rsidRPr="0099734F">
        <w:rPr>
          <w:rStyle w:val="FontStyle47"/>
          <w:sz w:val="20"/>
          <w:lang w:eastAsia="en-US"/>
        </w:rPr>
        <w:t>feature, whereas</w:t>
      </w:r>
      <w:r w:rsidRPr="0099734F">
        <w:rPr>
          <w:rStyle w:val="FontStyle47"/>
          <w:sz w:val="20"/>
          <w:lang w:eastAsia="en-US"/>
        </w:rPr>
        <w:t xml:space="preserve"> the bit value {0} represents a non-selected feature. Standard genetic operators, such as crossover </w:t>
      </w:r>
      <w:r w:rsidR="00BB5592" w:rsidRPr="0099734F">
        <w:rPr>
          <w:rStyle w:val="FontStyle47"/>
          <w:sz w:val="20"/>
          <w:lang w:eastAsia="en-US"/>
        </w:rPr>
        <w:t>and mutation</w:t>
      </w:r>
      <w:r w:rsidRPr="0099734F">
        <w:rPr>
          <w:rStyle w:val="FontStyle47"/>
          <w:sz w:val="20"/>
          <w:lang w:eastAsia="en-US"/>
        </w:rPr>
        <w:t>, are applied without modification [30].</w:t>
      </w:r>
    </w:p>
    <w:p w:rsidR="008F1DCE" w:rsidRPr="0099734F" w:rsidRDefault="008F1DCE" w:rsidP="0099734F">
      <w:pPr>
        <w:pStyle w:val="Style10"/>
        <w:widowControl/>
        <w:numPr>
          <w:ilvl w:val="0"/>
          <w:numId w:val="3"/>
        </w:numPr>
        <w:shd w:val="clear" w:color="auto" w:fill="FFFFFF"/>
        <w:tabs>
          <w:tab w:val="left" w:pos="283"/>
        </w:tabs>
        <w:snapToGrid w:val="0"/>
        <w:jc w:val="both"/>
        <w:rPr>
          <w:rStyle w:val="FontStyle48"/>
          <w:sz w:val="20"/>
          <w:lang w:eastAsia="en-US"/>
        </w:rPr>
      </w:pPr>
      <w:r w:rsidRPr="0099734F">
        <w:rPr>
          <w:rStyle w:val="FontStyle48"/>
          <w:sz w:val="20"/>
          <w:lang w:eastAsia="en-US"/>
        </w:rPr>
        <w:t>Encoding and Initial Population</w:t>
      </w:r>
    </w:p>
    <w:p w:rsidR="00E81364" w:rsidRPr="0099734F" w:rsidRDefault="008F1DCE"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t>Each variable is connected with one bit in the string. If the i</w:t>
      </w:r>
      <w:r w:rsidRPr="0099734F">
        <w:rPr>
          <w:rStyle w:val="FontStyle47"/>
          <w:sz w:val="20"/>
          <w:vertAlign w:val="superscript"/>
          <w:lang w:eastAsia="en-US"/>
        </w:rPr>
        <w:t>th</w:t>
      </w:r>
      <w:r w:rsidRPr="0099734F">
        <w:rPr>
          <w:rStyle w:val="FontStyle47"/>
          <w:sz w:val="20"/>
          <w:lang w:eastAsia="en-US"/>
        </w:rPr>
        <w:t xml:space="preserve"> bit is active (value 1), then the i* gene is selected in </w:t>
      </w:r>
      <w:r w:rsidR="00BB5592" w:rsidRPr="0099734F">
        <w:rPr>
          <w:rStyle w:val="FontStyle47"/>
          <w:sz w:val="20"/>
          <w:lang w:eastAsia="en-US"/>
        </w:rPr>
        <w:t>the chromosome</w:t>
      </w:r>
      <w:r w:rsidRPr="0099734F">
        <w:rPr>
          <w:rStyle w:val="FontStyle47"/>
          <w:sz w:val="20"/>
          <w:lang w:eastAsia="en-US"/>
        </w:rPr>
        <w:t xml:space="preserve">. While, a value 0 indicates that the corresponding feature is ignored. In this way, each </w:t>
      </w:r>
      <w:r w:rsidR="00BB5592" w:rsidRPr="0099734F">
        <w:rPr>
          <w:rStyle w:val="FontStyle47"/>
          <w:sz w:val="20"/>
          <w:lang w:eastAsia="en-US"/>
        </w:rPr>
        <w:t>chromosome represents</w:t>
      </w:r>
      <w:r w:rsidRPr="0099734F">
        <w:rPr>
          <w:rStyle w:val="FontStyle47"/>
          <w:sz w:val="20"/>
          <w:lang w:eastAsia="en-US"/>
        </w:rPr>
        <w:t xml:space="preserve"> a dissimilar feature subset.</w:t>
      </w:r>
    </w:p>
    <w:p w:rsidR="008F1DCE" w:rsidRPr="0099734F" w:rsidRDefault="008F1DCE" w:rsidP="0099734F">
      <w:pPr>
        <w:pStyle w:val="Style10"/>
        <w:widowControl/>
        <w:numPr>
          <w:ilvl w:val="0"/>
          <w:numId w:val="4"/>
        </w:numPr>
        <w:shd w:val="clear" w:color="auto" w:fill="FFFFFF"/>
        <w:tabs>
          <w:tab w:val="left" w:pos="283"/>
        </w:tabs>
        <w:snapToGrid w:val="0"/>
        <w:jc w:val="both"/>
        <w:rPr>
          <w:rStyle w:val="FontStyle48"/>
          <w:sz w:val="20"/>
          <w:lang w:eastAsia="en-US"/>
        </w:rPr>
      </w:pPr>
      <w:r w:rsidRPr="0099734F">
        <w:rPr>
          <w:rStyle w:val="FontStyle48"/>
          <w:sz w:val="20"/>
          <w:lang w:eastAsia="en-US"/>
        </w:rPr>
        <w:t>Selection</w:t>
      </w:r>
    </w:p>
    <w:p w:rsidR="00042CB5" w:rsidRPr="0099734F" w:rsidRDefault="008F1DCE" w:rsidP="0099734F">
      <w:pPr>
        <w:pStyle w:val="Style10"/>
        <w:widowControl/>
        <w:shd w:val="clear" w:color="auto" w:fill="FFFFFF"/>
        <w:tabs>
          <w:tab w:val="left" w:pos="283"/>
        </w:tabs>
        <w:snapToGrid w:val="0"/>
        <w:ind w:firstLine="425"/>
        <w:jc w:val="both"/>
        <w:rPr>
          <w:rStyle w:val="FontStyle47"/>
          <w:b/>
          <w:bCs/>
          <w:sz w:val="20"/>
          <w:lang w:eastAsia="en-US"/>
        </w:rPr>
      </w:pPr>
      <w:r w:rsidRPr="0099734F">
        <w:rPr>
          <w:rStyle w:val="FontStyle47"/>
          <w:sz w:val="20"/>
          <w:lang w:eastAsia="en-US"/>
        </w:rPr>
        <w:t xml:space="preserve">Roulette wheel selection is used to probabilistically choose the individual to practice a parent mating pool which size </w:t>
      </w:r>
      <w:r w:rsidR="00BB5592" w:rsidRPr="0099734F">
        <w:rPr>
          <w:rStyle w:val="FontStyle47"/>
          <w:sz w:val="20"/>
          <w:lang w:eastAsia="en-US"/>
        </w:rPr>
        <w:t>is alike</w:t>
      </w:r>
      <w:r w:rsidRPr="0099734F">
        <w:rPr>
          <w:rStyle w:val="FontStyle47"/>
          <w:sz w:val="20"/>
          <w:lang w:eastAsia="en-US"/>
        </w:rPr>
        <w:t xml:space="preserve"> to the population size minus the elitism number. The probability that an i</w:t>
      </w:r>
      <w:r w:rsidRPr="0099734F">
        <w:rPr>
          <w:rStyle w:val="FontStyle47"/>
          <w:sz w:val="20"/>
          <w:vertAlign w:val="superscript"/>
          <w:lang w:eastAsia="en-US"/>
        </w:rPr>
        <w:t>th</w:t>
      </w:r>
      <w:r w:rsidRPr="0099734F">
        <w:rPr>
          <w:rStyle w:val="FontStyle47"/>
          <w:sz w:val="20"/>
          <w:lang w:eastAsia="en-US"/>
        </w:rPr>
        <w:t xml:space="preserve"> individual is selected is given by(6)</w:t>
      </w:r>
      <w:r w:rsidR="00BB5592">
        <w:rPr>
          <w:rStyle w:val="FontStyle47"/>
          <w:rFonts w:hint="eastAsia"/>
          <w:sz w:val="20"/>
        </w:rPr>
        <w:t xml:space="preserve"> </w:t>
      </w:r>
      <w:r w:rsidRPr="0099734F">
        <w:rPr>
          <w:rStyle w:val="FontStyle41"/>
          <w:sz w:val="20"/>
          <w:lang w:eastAsia="en-US"/>
        </w:rPr>
        <w:t xml:space="preserve">Li </w:t>
      </w:r>
      <w:r w:rsidRPr="0099734F">
        <w:rPr>
          <w:rStyle w:val="FontStyle43"/>
          <w:spacing w:val="0"/>
          <w:sz w:val="20"/>
          <w:vertAlign w:val="superscript"/>
          <w:lang w:eastAsia="en-US"/>
        </w:rPr>
        <w:t>F</w:t>
      </w:r>
      <w:r w:rsidRPr="0099734F">
        <w:rPr>
          <w:rStyle w:val="FontStyle43"/>
          <w:spacing w:val="0"/>
          <w:sz w:val="20"/>
          <w:lang w:eastAsia="en-US"/>
        </w:rPr>
        <w:t>i</w:t>
      </w:r>
      <w:r w:rsidRPr="0099734F">
        <w:rPr>
          <w:rStyle w:val="FontStyle47"/>
          <w:sz w:val="20"/>
          <w:lang w:eastAsia="en-US"/>
        </w:rPr>
        <w:t>Here F</w:t>
      </w:r>
      <w:r w:rsidRPr="0099734F">
        <w:rPr>
          <w:rStyle w:val="FontStyle47"/>
          <w:sz w:val="20"/>
          <w:vertAlign w:val="subscript"/>
          <w:lang w:eastAsia="en-US"/>
        </w:rPr>
        <w:t>i</w:t>
      </w:r>
      <w:r w:rsidRPr="0099734F">
        <w:rPr>
          <w:rStyle w:val="FontStyle47"/>
          <w:sz w:val="20"/>
          <w:lang w:eastAsia="en-US"/>
        </w:rPr>
        <w:t xml:space="preserve"> and PopSize are the fitness of i</w:t>
      </w:r>
      <w:r w:rsidRPr="0099734F">
        <w:rPr>
          <w:rStyle w:val="FontStyle47"/>
          <w:sz w:val="20"/>
          <w:vertAlign w:val="superscript"/>
          <w:lang w:eastAsia="en-US"/>
        </w:rPr>
        <w:t>th</w:t>
      </w:r>
      <w:r w:rsidRPr="0099734F">
        <w:rPr>
          <w:rStyle w:val="FontStyle47"/>
          <w:sz w:val="20"/>
          <w:lang w:eastAsia="en-US"/>
        </w:rPr>
        <w:t xml:space="preserve"> individual and the population size respectively. In this way, the </w:t>
      </w:r>
      <w:r w:rsidR="00BB5592" w:rsidRPr="0099734F">
        <w:rPr>
          <w:rStyle w:val="FontStyle47"/>
          <w:sz w:val="20"/>
          <w:lang w:eastAsia="en-US"/>
        </w:rPr>
        <w:t>fitter individual</w:t>
      </w:r>
      <w:r w:rsidRPr="0099734F">
        <w:rPr>
          <w:rStyle w:val="FontStyle47"/>
          <w:sz w:val="20"/>
          <w:lang w:eastAsia="en-US"/>
        </w:rPr>
        <w:t xml:space="preserve"> will have a good chance to be selected for intermarriage and thus will inherit their genetic information in </w:t>
      </w:r>
      <w:r w:rsidR="00BB5592" w:rsidRPr="0099734F">
        <w:rPr>
          <w:rStyle w:val="FontStyle47"/>
          <w:sz w:val="20"/>
          <w:lang w:eastAsia="en-US"/>
        </w:rPr>
        <w:t>the next</w:t>
      </w:r>
      <w:r w:rsidRPr="0099734F">
        <w:rPr>
          <w:rStyle w:val="FontStyle47"/>
          <w:sz w:val="20"/>
          <w:lang w:eastAsia="en-US"/>
        </w:rPr>
        <w:t xml:space="preserve"> generation.</w:t>
      </w:r>
    </w:p>
    <w:p w:rsidR="008F1DCE" w:rsidRPr="0099734F" w:rsidRDefault="008F1DCE" w:rsidP="0099734F">
      <w:pPr>
        <w:pStyle w:val="Style10"/>
        <w:widowControl/>
        <w:numPr>
          <w:ilvl w:val="0"/>
          <w:numId w:val="5"/>
        </w:numPr>
        <w:shd w:val="clear" w:color="auto" w:fill="FFFFFF"/>
        <w:tabs>
          <w:tab w:val="left" w:pos="283"/>
        </w:tabs>
        <w:snapToGrid w:val="0"/>
        <w:jc w:val="both"/>
        <w:rPr>
          <w:rStyle w:val="FontStyle48"/>
          <w:sz w:val="20"/>
          <w:lang w:eastAsia="en-US"/>
        </w:rPr>
      </w:pPr>
      <w:r w:rsidRPr="0099734F">
        <w:rPr>
          <w:rStyle w:val="FontStyle48"/>
          <w:sz w:val="20"/>
          <w:lang w:eastAsia="en-US"/>
        </w:rPr>
        <w:t>Crossover</w:t>
      </w:r>
    </w:p>
    <w:p w:rsidR="008F1DCE" w:rsidRPr="0099734F" w:rsidRDefault="008F1DCE" w:rsidP="0099734F">
      <w:pPr>
        <w:snapToGrid w:val="0"/>
        <w:ind w:firstLine="425"/>
        <w:rPr>
          <w:rFonts w:ascii="Times New Roman" w:hAnsi="Times New Roman" w:cs="Times New Roman"/>
          <w:kern w:val="0"/>
          <w:sz w:val="20"/>
        </w:rPr>
      </w:pPr>
      <w:r w:rsidRPr="0099734F">
        <w:rPr>
          <w:rStyle w:val="FontStyle47"/>
          <w:kern w:val="0"/>
          <w:sz w:val="20"/>
          <w:lang w:eastAsia="en-US"/>
        </w:rPr>
        <w:t xml:space="preserve">The first and second individuals from the intermarriage pool are paired for the crossover operation. This is trailed </w:t>
      </w:r>
      <w:r w:rsidR="00BB5592" w:rsidRPr="0099734F">
        <w:rPr>
          <w:rStyle w:val="FontStyle47"/>
          <w:kern w:val="0"/>
          <w:sz w:val="20"/>
          <w:lang w:eastAsia="en-US"/>
        </w:rPr>
        <w:t>byte</w:t>
      </w:r>
      <w:r w:rsidRPr="0099734F">
        <w:rPr>
          <w:rStyle w:val="FontStyle47"/>
          <w:kern w:val="0"/>
          <w:sz w:val="20"/>
          <w:lang w:eastAsia="en-US"/>
        </w:rPr>
        <w:t xml:space="preserve"> third and fourth </w:t>
      </w:r>
      <w:r w:rsidRPr="0099734F">
        <w:rPr>
          <w:rStyle w:val="FontStyle47"/>
          <w:kern w:val="0"/>
          <w:sz w:val="20"/>
          <w:lang w:eastAsia="en-US"/>
        </w:rPr>
        <w:lastRenderedPageBreak/>
        <w:t xml:space="preserve">chromosomes and the process is continual until the last and second last chromosomes. If the size </w:t>
      </w:r>
      <w:r w:rsidR="00BB5592" w:rsidRPr="0099734F">
        <w:rPr>
          <w:rStyle w:val="FontStyle47"/>
          <w:kern w:val="0"/>
          <w:sz w:val="20"/>
          <w:lang w:eastAsia="en-US"/>
        </w:rPr>
        <w:t>of the</w:t>
      </w:r>
      <w:r w:rsidRPr="0099734F">
        <w:rPr>
          <w:rStyle w:val="FontStyle47"/>
          <w:kern w:val="0"/>
          <w:sz w:val="20"/>
          <w:lang w:eastAsia="en-US"/>
        </w:rPr>
        <w:t xml:space="preserve"> parent pool is odd, the first chromosome is moved to the temporary population before pairing the </w:t>
      </w:r>
      <w:r w:rsidR="00BB5592" w:rsidRPr="0099734F">
        <w:rPr>
          <w:rStyle w:val="FontStyle47"/>
          <w:kern w:val="0"/>
          <w:sz w:val="20"/>
          <w:lang w:eastAsia="en-US"/>
        </w:rPr>
        <w:t>remaining. Crossover</w:t>
      </w:r>
      <w:r w:rsidRPr="0099734F">
        <w:rPr>
          <w:rStyle w:val="FontStyle47"/>
          <w:kern w:val="0"/>
          <w:sz w:val="20"/>
          <w:lang w:eastAsia="en-US"/>
        </w:rPr>
        <w:t xml:space="preserve"> is used to swap the genetic material of chromosomes between selected couples to produce new </w:t>
      </w:r>
      <w:r w:rsidR="00BB5592" w:rsidRPr="0099734F">
        <w:rPr>
          <w:rStyle w:val="FontStyle47"/>
          <w:kern w:val="0"/>
          <w:sz w:val="20"/>
          <w:lang w:eastAsia="en-US"/>
        </w:rPr>
        <w:t>offspring that</w:t>
      </w:r>
      <w:r w:rsidRPr="0099734F">
        <w:rPr>
          <w:rStyle w:val="FontStyle47"/>
          <w:kern w:val="0"/>
          <w:sz w:val="20"/>
          <w:lang w:eastAsia="en-US"/>
        </w:rPr>
        <w:t xml:space="preserve"> are capable of preserving </w:t>
      </w:r>
      <w:r w:rsidRPr="0099734F">
        <w:rPr>
          <w:rStyle w:val="FontStyle47"/>
          <w:kern w:val="0"/>
          <w:sz w:val="20"/>
          <w:lang w:eastAsia="en-US"/>
        </w:rPr>
        <w:lastRenderedPageBreak/>
        <w:t xml:space="preserve">the characteristics of the parent chromosomes well. Many kinds of crossover </w:t>
      </w:r>
      <w:r w:rsidR="00BB5592" w:rsidRPr="0099734F">
        <w:rPr>
          <w:rStyle w:val="FontStyle47"/>
          <w:kern w:val="0"/>
          <w:sz w:val="20"/>
          <w:lang w:eastAsia="en-US"/>
        </w:rPr>
        <w:t>procedures have</w:t>
      </w:r>
      <w:r w:rsidRPr="0099734F">
        <w:rPr>
          <w:rStyle w:val="FontStyle47"/>
          <w:kern w:val="0"/>
          <w:sz w:val="20"/>
          <w:lang w:eastAsia="en-US"/>
        </w:rPr>
        <w:t xml:space="preserve"> been tried in GAs to date. In this study, a 2-point crossover operator was used, which chose two cutting points </w:t>
      </w:r>
      <w:r w:rsidR="00BB5592" w:rsidRPr="0099734F">
        <w:rPr>
          <w:rStyle w:val="FontStyle47"/>
          <w:kern w:val="0"/>
          <w:sz w:val="20"/>
          <w:lang w:eastAsia="en-US"/>
        </w:rPr>
        <w:t>at random</w:t>
      </w:r>
      <w:r w:rsidRPr="0099734F">
        <w:rPr>
          <w:rStyle w:val="FontStyle47"/>
          <w:kern w:val="0"/>
          <w:sz w:val="20"/>
          <w:lang w:eastAsia="en-US"/>
        </w:rPr>
        <w:t xml:space="preserve"> and alternately copied single segments out of each parent. The crossover rate was 0.8.</w:t>
      </w:r>
    </w:p>
    <w:p w:rsidR="0099734F" w:rsidRDefault="0099734F" w:rsidP="0099734F">
      <w:pPr>
        <w:snapToGrid w:val="0"/>
        <w:ind w:firstLine="425"/>
        <w:rPr>
          <w:rFonts w:ascii="Times New Roman" w:hAnsi="Times New Roman" w:cs="Times New Roman"/>
          <w:kern w:val="0"/>
          <w:sz w:val="20"/>
        </w:rPr>
        <w:sectPr w:rsidR="0099734F" w:rsidSect="00537358">
          <w:type w:val="continuous"/>
          <w:pgSz w:w="12240" w:h="15840" w:code="1"/>
          <w:pgMar w:top="1440" w:right="1440" w:bottom="1440" w:left="1440" w:header="720" w:footer="720" w:gutter="0"/>
          <w:cols w:num="2" w:space="576"/>
          <w:docGrid w:linePitch="312"/>
        </w:sectPr>
      </w:pPr>
    </w:p>
    <w:p w:rsidR="008F1DCE" w:rsidRPr="0099734F" w:rsidRDefault="008F1DCE" w:rsidP="0099734F">
      <w:pPr>
        <w:snapToGrid w:val="0"/>
        <w:ind w:firstLine="425"/>
        <w:rPr>
          <w:rFonts w:ascii="Times New Roman" w:hAnsi="Times New Roman" w:cs="Times New Roman"/>
          <w:kern w:val="0"/>
          <w:sz w:val="20"/>
        </w:rPr>
      </w:pPr>
    </w:p>
    <w:p w:rsidR="0099734F" w:rsidRDefault="006E72E1" w:rsidP="0099734F">
      <w:pPr>
        <w:pStyle w:val="Style5"/>
        <w:widowControl/>
        <w:shd w:val="clear" w:color="auto" w:fill="FFFFFF"/>
        <w:snapToGrid w:val="0"/>
        <w:spacing w:line="240" w:lineRule="auto"/>
        <w:jc w:val="center"/>
        <w:rPr>
          <w:rStyle w:val="FontStyle47"/>
          <w:sz w:val="20"/>
        </w:rPr>
      </w:pPr>
      <w:r>
        <w:rPr>
          <w:rFonts w:hint="eastAsia"/>
          <w:noProof/>
          <w:color w:val="000000"/>
          <w:sz w:val="20"/>
          <w:szCs w:val="16"/>
        </w:rPr>
        <w:drawing>
          <wp:inline distT="0" distB="0" distL="0" distR="0">
            <wp:extent cx="4448175" cy="3209925"/>
            <wp:effectExtent l="19050" t="0" r="9525"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l="12179" t="4872" r="12981" b="8718"/>
                    <a:stretch>
                      <a:fillRect/>
                    </a:stretch>
                  </pic:blipFill>
                  <pic:spPr bwMode="auto">
                    <a:xfrm>
                      <a:off x="0" y="0"/>
                      <a:ext cx="4448175" cy="3209925"/>
                    </a:xfrm>
                    <a:prstGeom prst="rect">
                      <a:avLst/>
                    </a:prstGeom>
                    <a:noFill/>
                    <a:ln w="9525">
                      <a:noFill/>
                      <a:miter lim="800000"/>
                      <a:headEnd/>
                      <a:tailEnd/>
                    </a:ln>
                  </pic:spPr>
                </pic:pic>
              </a:graphicData>
            </a:graphic>
          </wp:inline>
        </w:drawing>
      </w:r>
    </w:p>
    <w:p w:rsidR="008F1DCE" w:rsidRPr="0099734F" w:rsidRDefault="008F1DCE" w:rsidP="0099734F">
      <w:pPr>
        <w:pStyle w:val="Style5"/>
        <w:widowControl/>
        <w:shd w:val="clear" w:color="auto" w:fill="FFFFFF"/>
        <w:snapToGrid w:val="0"/>
        <w:spacing w:line="240" w:lineRule="auto"/>
        <w:jc w:val="center"/>
        <w:rPr>
          <w:rStyle w:val="FontStyle47"/>
          <w:sz w:val="20"/>
        </w:rPr>
      </w:pPr>
      <w:r w:rsidRPr="0099734F">
        <w:rPr>
          <w:rStyle w:val="FontStyle47"/>
          <w:sz w:val="20"/>
          <w:lang w:eastAsia="en-US"/>
        </w:rPr>
        <w:t>Figure 3: Genetic Algorithm</w:t>
      </w:r>
    </w:p>
    <w:p w:rsidR="008F1DCE" w:rsidRPr="0099734F" w:rsidRDefault="008F1DCE" w:rsidP="0099734F">
      <w:pPr>
        <w:snapToGrid w:val="0"/>
        <w:rPr>
          <w:rFonts w:ascii="Times New Roman" w:hAnsi="Times New Roman" w:cs="Times New Roman"/>
          <w:kern w:val="0"/>
          <w:sz w:val="20"/>
        </w:rPr>
      </w:pPr>
    </w:p>
    <w:p w:rsidR="0099734F" w:rsidRDefault="0099734F" w:rsidP="0099734F">
      <w:pPr>
        <w:pStyle w:val="Style4"/>
        <w:widowControl/>
        <w:shd w:val="clear" w:color="auto" w:fill="FFFFFF"/>
        <w:snapToGrid w:val="0"/>
        <w:jc w:val="both"/>
        <w:rPr>
          <w:rStyle w:val="FontStyle48"/>
          <w:sz w:val="20"/>
          <w:lang w:eastAsia="en-US"/>
        </w:rPr>
        <w:sectPr w:rsidR="0099734F" w:rsidSect="00C121D9">
          <w:type w:val="continuous"/>
          <w:pgSz w:w="12240" w:h="15840" w:code="1"/>
          <w:pgMar w:top="1440" w:right="1440" w:bottom="1440" w:left="1440" w:header="720" w:footer="720" w:gutter="0"/>
          <w:cols w:space="425"/>
          <w:docGrid w:linePitch="312"/>
        </w:sectPr>
      </w:pP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lastRenderedPageBreak/>
        <w:t>d. Mutation</w:t>
      </w:r>
    </w:p>
    <w:p w:rsidR="008F1DCE" w:rsidRPr="0099734F" w:rsidRDefault="008F1DCE" w:rsidP="0099734F">
      <w:pPr>
        <w:snapToGrid w:val="0"/>
        <w:ind w:firstLine="425"/>
        <w:rPr>
          <w:rFonts w:ascii="Times New Roman" w:hAnsi="Times New Roman" w:cs="Times New Roman"/>
          <w:kern w:val="0"/>
          <w:sz w:val="20"/>
        </w:rPr>
      </w:pPr>
      <w:r w:rsidRPr="0099734F">
        <w:rPr>
          <w:rStyle w:val="FontStyle47"/>
          <w:kern w:val="0"/>
          <w:sz w:val="20"/>
          <w:lang w:eastAsia="en-US"/>
        </w:rPr>
        <w:t xml:space="preserve">After that, all the chromosomes resulted from the crossover will go through a mutation operation and consequently, anew offspring is produced. If a mutation was present, either one of the </w:t>
      </w:r>
      <w:r w:rsidR="00BB5592" w:rsidRPr="0099734F">
        <w:rPr>
          <w:rStyle w:val="FontStyle47"/>
          <w:kern w:val="0"/>
          <w:sz w:val="20"/>
          <w:lang w:eastAsia="en-US"/>
        </w:rPr>
        <w:t>offspring’s</w:t>
      </w:r>
      <w:r w:rsidRPr="0099734F">
        <w:rPr>
          <w:rStyle w:val="FontStyle47"/>
          <w:kern w:val="0"/>
          <w:sz w:val="20"/>
          <w:lang w:eastAsia="en-US"/>
        </w:rPr>
        <w:t xml:space="preserve"> was mutated, and its </w:t>
      </w:r>
      <w:r w:rsidR="00BB5592" w:rsidRPr="0099734F">
        <w:rPr>
          <w:rStyle w:val="FontStyle47"/>
          <w:kern w:val="0"/>
          <w:sz w:val="20"/>
          <w:lang w:eastAsia="en-US"/>
        </w:rPr>
        <w:t>binary representation</w:t>
      </w:r>
      <w:r w:rsidRPr="0099734F">
        <w:rPr>
          <w:rStyle w:val="FontStyle47"/>
          <w:kern w:val="0"/>
          <w:sz w:val="20"/>
          <w:lang w:eastAsia="en-US"/>
        </w:rPr>
        <w:t xml:space="preserve"> changed from 1 to 0, or from 0 to 1 after the crossover operator is applied. If the mutated </w:t>
      </w:r>
      <w:r w:rsidR="00BB5592" w:rsidRPr="0099734F">
        <w:rPr>
          <w:rStyle w:val="FontStyle47"/>
          <w:kern w:val="0"/>
          <w:sz w:val="20"/>
          <w:lang w:eastAsia="en-US"/>
        </w:rPr>
        <w:t>chromosome was</w:t>
      </w:r>
      <w:r w:rsidRPr="0099734F">
        <w:rPr>
          <w:rStyle w:val="FontStyle47"/>
          <w:kern w:val="0"/>
          <w:sz w:val="20"/>
          <w:lang w:eastAsia="en-US"/>
        </w:rPr>
        <w:t xml:space="preserve"> superior to both parents, it replaced the worst chromosome of the parents; otherwise, the most </w:t>
      </w:r>
      <w:r w:rsidR="00BB5592" w:rsidRPr="0099734F">
        <w:rPr>
          <w:rStyle w:val="FontStyle47"/>
          <w:kern w:val="0"/>
          <w:sz w:val="20"/>
          <w:lang w:eastAsia="en-US"/>
        </w:rPr>
        <w:t>inferior chromosome</w:t>
      </w:r>
      <w:r w:rsidRPr="0099734F">
        <w:rPr>
          <w:rStyle w:val="FontStyle47"/>
          <w:kern w:val="0"/>
          <w:sz w:val="20"/>
          <w:lang w:eastAsia="en-US"/>
        </w:rPr>
        <w:t xml:space="preserve"> in the population was replaced [31]. The GA was configured to contain 100 populations and was run for20 generations in each configuration. The mutation rate was 0.1.</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e. Fitness function</w:t>
      </w:r>
    </w:p>
    <w:p w:rsidR="00042CB5" w:rsidRPr="0099734F" w:rsidRDefault="008F1DCE" w:rsidP="0099734F">
      <w:pPr>
        <w:pStyle w:val="Style4"/>
        <w:widowControl/>
        <w:shd w:val="clear" w:color="auto" w:fill="FFFFFF"/>
        <w:snapToGrid w:val="0"/>
        <w:ind w:firstLine="425"/>
        <w:jc w:val="both"/>
        <w:rPr>
          <w:rStyle w:val="FontStyle47"/>
          <w:sz w:val="20"/>
        </w:rPr>
      </w:pPr>
      <w:r w:rsidRPr="0099734F">
        <w:rPr>
          <w:rStyle w:val="FontStyle47"/>
          <w:sz w:val="20"/>
          <w:lang w:eastAsia="en-US"/>
        </w:rPr>
        <w:t xml:space="preserve">The fitness function assesses each chromosome in the population so that it may be ranked against all the </w:t>
      </w:r>
      <w:r w:rsidR="00BB5592" w:rsidRPr="0099734F">
        <w:rPr>
          <w:rStyle w:val="FontStyle47"/>
          <w:sz w:val="20"/>
          <w:lang w:eastAsia="en-US"/>
        </w:rPr>
        <w:t>other chromosomes</w:t>
      </w:r>
      <w:r w:rsidRPr="0099734F">
        <w:rPr>
          <w:rStyle w:val="FontStyle47"/>
          <w:sz w:val="20"/>
          <w:lang w:eastAsia="en-US"/>
        </w:rPr>
        <w:t xml:space="preserve">. The essential goal of feature subset selection is to use little features to achieve the same or </w:t>
      </w:r>
      <w:r w:rsidR="00BB5592" w:rsidRPr="0099734F">
        <w:rPr>
          <w:rStyle w:val="FontStyle47"/>
          <w:sz w:val="20"/>
          <w:lang w:eastAsia="en-US"/>
        </w:rPr>
        <w:t>enhanced performance</w:t>
      </w:r>
      <w:r w:rsidRPr="0099734F">
        <w:rPr>
          <w:rStyle w:val="FontStyle47"/>
          <w:sz w:val="20"/>
          <w:lang w:eastAsia="en-US"/>
        </w:rPr>
        <w:t xml:space="preserve">. Additionally, it has been found that the collection of features with low redundancy among them, </w:t>
      </w:r>
      <w:r w:rsidR="00BB5592" w:rsidRPr="0099734F">
        <w:rPr>
          <w:rStyle w:val="FontStyle47"/>
          <w:sz w:val="20"/>
          <w:lang w:eastAsia="en-US"/>
        </w:rPr>
        <w:t>by given</w:t>
      </w:r>
      <w:r w:rsidRPr="0099734F">
        <w:rPr>
          <w:rStyle w:val="FontStyle47"/>
          <w:sz w:val="20"/>
          <w:lang w:eastAsia="en-US"/>
        </w:rPr>
        <w:t xml:space="preserve"> that various information about the target class, and with a certain resemblance to the target class, can </w:t>
      </w:r>
      <w:r w:rsidR="00BB5592" w:rsidRPr="0099734F">
        <w:rPr>
          <w:rStyle w:val="FontStyle47"/>
          <w:sz w:val="20"/>
          <w:lang w:eastAsia="en-US"/>
        </w:rPr>
        <w:t>improve the</w:t>
      </w:r>
      <w:r w:rsidRPr="0099734F">
        <w:rPr>
          <w:rStyle w:val="FontStyle47"/>
          <w:sz w:val="20"/>
          <w:lang w:eastAsia="en-US"/>
        </w:rPr>
        <w:t xml:space="preserve"> </w:t>
      </w:r>
      <w:r w:rsidRPr="0099734F">
        <w:rPr>
          <w:rStyle w:val="FontStyle47"/>
          <w:sz w:val="20"/>
          <w:lang w:eastAsia="en-US"/>
        </w:rPr>
        <w:lastRenderedPageBreak/>
        <w:t xml:space="preserve">performance rates. Hence, the fitness function should contain three terms: the misclassification error, the number </w:t>
      </w:r>
      <w:r w:rsidR="00BB5592" w:rsidRPr="0099734F">
        <w:rPr>
          <w:rStyle w:val="FontStyle47"/>
          <w:sz w:val="20"/>
          <w:lang w:eastAsia="en-US"/>
        </w:rPr>
        <w:t>of features</w:t>
      </w:r>
      <w:r w:rsidRPr="0099734F">
        <w:rPr>
          <w:rStyle w:val="FontStyle47"/>
          <w:sz w:val="20"/>
          <w:lang w:eastAsia="en-US"/>
        </w:rPr>
        <w:t xml:space="preserve"> selected and a redundancy measure among </w:t>
      </w:r>
      <w:r w:rsidR="00BB5592" w:rsidRPr="0099734F">
        <w:rPr>
          <w:rStyle w:val="FontStyle47"/>
          <w:sz w:val="20"/>
          <w:lang w:eastAsia="en-US"/>
        </w:rPr>
        <w:t>them. The</w:t>
      </w:r>
      <w:r w:rsidRPr="0099734F">
        <w:rPr>
          <w:rStyle w:val="FontStyle47"/>
          <w:sz w:val="20"/>
          <w:lang w:eastAsia="en-US"/>
        </w:rPr>
        <w:t xml:space="preserve"> purpose of the genetic search in the DGA approach is to seek "good" gene subsets having the minimal size </w:t>
      </w:r>
      <w:r w:rsidR="00BB5592" w:rsidRPr="0099734F">
        <w:rPr>
          <w:rStyle w:val="FontStyle47"/>
          <w:sz w:val="20"/>
          <w:lang w:eastAsia="en-US"/>
        </w:rPr>
        <w:t>and the</w:t>
      </w:r>
      <w:r w:rsidRPr="0099734F">
        <w:rPr>
          <w:rStyle w:val="FontStyle47"/>
          <w:sz w:val="20"/>
          <w:lang w:eastAsia="en-US"/>
        </w:rPr>
        <w:t xml:space="preserve"> highest prediction accuracy. To achieve this objective, we devise a fitness function taking into account </w:t>
      </w:r>
      <w:r w:rsidR="00BB5592" w:rsidRPr="0099734F">
        <w:rPr>
          <w:rStyle w:val="FontStyle47"/>
          <w:sz w:val="20"/>
          <w:lang w:eastAsia="en-US"/>
        </w:rPr>
        <w:t>this criterion</w:t>
      </w:r>
      <w:r w:rsidRPr="0099734F">
        <w:rPr>
          <w:rStyle w:val="FontStyle47"/>
          <w:sz w:val="20"/>
          <w:lang w:eastAsia="en-US"/>
        </w:rPr>
        <w:t>.</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f. Features Selection Procedures</w:t>
      </w:r>
    </w:p>
    <w:p w:rsidR="008F1DCE" w:rsidRPr="0099734F" w:rsidRDefault="008F1DCE" w:rsidP="0099734F">
      <w:pPr>
        <w:pStyle w:val="Style19"/>
        <w:widowControl/>
        <w:shd w:val="clear" w:color="auto" w:fill="FFFFFF"/>
        <w:snapToGrid w:val="0"/>
        <w:spacing w:line="240" w:lineRule="auto"/>
        <w:ind w:firstLine="0"/>
        <w:jc w:val="both"/>
        <w:rPr>
          <w:rStyle w:val="FontStyle47"/>
          <w:sz w:val="20"/>
          <w:lang w:eastAsia="en-US"/>
        </w:rPr>
      </w:pPr>
      <w:r w:rsidRPr="0099734F">
        <w:rPr>
          <w:rStyle w:val="FontStyle48"/>
          <w:sz w:val="20"/>
          <w:lang w:eastAsia="en-US"/>
        </w:rPr>
        <w:t xml:space="preserve">Step 1: </w:t>
      </w:r>
      <w:r w:rsidRPr="0099734F">
        <w:rPr>
          <w:rStyle w:val="FontStyle47"/>
          <w:sz w:val="20"/>
          <w:lang w:eastAsia="en-US"/>
        </w:rPr>
        <w:t>Generate random population of Y Chromosomes. These Chromosomes are potential solution for the</w:t>
      </w:r>
      <w:r w:rsidR="00042CB5" w:rsidRPr="0099734F">
        <w:rPr>
          <w:rStyle w:val="FontStyle47"/>
          <w:rFonts w:hint="eastAsia"/>
          <w:sz w:val="20"/>
        </w:rPr>
        <w:t xml:space="preserve"> </w:t>
      </w:r>
      <w:r w:rsidRPr="0099734F">
        <w:rPr>
          <w:rStyle w:val="FontStyle47"/>
          <w:sz w:val="20"/>
          <w:lang w:eastAsia="en-US"/>
        </w:rPr>
        <w:t>given problem.</w:t>
      </w:r>
    </w:p>
    <w:p w:rsidR="00E81364"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 xml:space="preserve">Step 2: </w:t>
      </w:r>
      <w:r w:rsidRPr="0099734F">
        <w:rPr>
          <w:rStyle w:val="FontStyle47"/>
          <w:sz w:val="20"/>
          <w:lang w:eastAsia="en-US"/>
        </w:rPr>
        <w:t>Assess the fitness function f(x) of each chromosome x in the random population.</w:t>
      </w:r>
    </w:p>
    <w:p w:rsidR="008F1DCE"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 xml:space="preserve">Step 3: </w:t>
      </w:r>
      <w:r w:rsidRPr="0099734F">
        <w:rPr>
          <w:rStyle w:val="FontStyle47"/>
          <w:sz w:val="20"/>
          <w:lang w:eastAsia="en-US"/>
        </w:rPr>
        <w:t>Create a new population of Chromosomes by repeating the following steps until the new population is</w:t>
      </w:r>
      <w:r w:rsidR="0099734F">
        <w:rPr>
          <w:rStyle w:val="FontStyle47"/>
          <w:rFonts w:hint="eastAsia"/>
          <w:sz w:val="20"/>
        </w:rPr>
        <w:t xml:space="preserve"> </w:t>
      </w:r>
      <w:r w:rsidRPr="0099734F">
        <w:rPr>
          <w:rStyle w:val="FontStyle47"/>
          <w:sz w:val="20"/>
          <w:lang w:eastAsia="en-US"/>
        </w:rPr>
        <w:t>complete</w:t>
      </w:r>
    </w:p>
    <w:p w:rsidR="00E81364" w:rsidRPr="0099734F" w:rsidRDefault="00BB5592"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3. a</w:t>
      </w:r>
      <w:r w:rsidR="008F1DCE" w:rsidRPr="0099734F">
        <w:rPr>
          <w:rStyle w:val="FontStyle48"/>
          <w:sz w:val="20"/>
          <w:lang w:eastAsia="en-US"/>
        </w:rPr>
        <w:t xml:space="preserve"> </w:t>
      </w:r>
      <w:r w:rsidR="008F1DCE" w:rsidRPr="0099734F">
        <w:rPr>
          <w:rStyle w:val="FontStyle47"/>
          <w:sz w:val="20"/>
          <w:lang w:eastAsia="en-US"/>
        </w:rPr>
        <w:t>Select two parent chromosomes from the current population according to their fitness value (the best</w:t>
      </w:r>
      <w:r w:rsidR="00042CB5" w:rsidRPr="0099734F">
        <w:rPr>
          <w:rStyle w:val="FontStyle47"/>
          <w:rFonts w:hint="eastAsia"/>
          <w:sz w:val="20"/>
        </w:rPr>
        <w:t xml:space="preserve"> </w:t>
      </w:r>
      <w:r w:rsidR="008F1DCE" w:rsidRPr="0099734F">
        <w:rPr>
          <w:rStyle w:val="FontStyle47"/>
          <w:sz w:val="20"/>
          <w:lang w:eastAsia="en-US"/>
        </w:rPr>
        <w:t>fitness, the larger chance to be selected)</w:t>
      </w:r>
    </w:p>
    <w:p w:rsidR="00E81364" w:rsidRPr="0099734F" w:rsidRDefault="008F1DCE" w:rsidP="0099734F">
      <w:pPr>
        <w:pStyle w:val="Style17"/>
        <w:widowControl/>
        <w:shd w:val="clear" w:color="auto" w:fill="FFFFFF"/>
        <w:snapToGrid w:val="0"/>
        <w:spacing w:line="240" w:lineRule="auto"/>
        <w:ind w:firstLine="0"/>
        <w:jc w:val="both"/>
        <w:rPr>
          <w:rStyle w:val="FontStyle47"/>
          <w:sz w:val="20"/>
          <w:lang w:eastAsia="en-US"/>
        </w:rPr>
      </w:pPr>
      <w:r w:rsidRPr="0099734F">
        <w:rPr>
          <w:rStyle w:val="FontStyle48"/>
          <w:sz w:val="20"/>
          <w:lang w:eastAsia="en-US"/>
        </w:rPr>
        <w:t>3.</w:t>
      </w:r>
      <w:r w:rsidR="00BB5592">
        <w:rPr>
          <w:rStyle w:val="FontStyle48"/>
          <w:rFonts w:hint="eastAsia"/>
          <w:sz w:val="20"/>
        </w:rPr>
        <w:t xml:space="preserve"> </w:t>
      </w:r>
      <w:r w:rsidRPr="0099734F">
        <w:rPr>
          <w:rStyle w:val="FontStyle48"/>
          <w:sz w:val="20"/>
          <w:lang w:eastAsia="en-US"/>
        </w:rPr>
        <w:t xml:space="preserve">b </w:t>
      </w:r>
      <w:r w:rsidRPr="0099734F">
        <w:rPr>
          <w:rStyle w:val="FontStyle47"/>
          <w:sz w:val="20"/>
          <w:lang w:eastAsia="en-US"/>
        </w:rPr>
        <w:t>With a crossover probability cross over the parents to form a new offspring (children). If crossover</w:t>
      </w:r>
      <w:r w:rsidR="00042CB5" w:rsidRPr="0099734F">
        <w:rPr>
          <w:rStyle w:val="FontStyle47"/>
          <w:rFonts w:hint="eastAsia"/>
          <w:sz w:val="20"/>
        </w:rPr>
        <w:t xml:space="preserve"> </w:t>
      </w:r>
      <w:r w:rsidRPr="0099734F">
        <w:rPr>
          <w:rStyle w:val="FontStyle47"/>
          <w:sz w:val="20"/>
          <w:lang w:eastAsia="en-US"/>
        </w:rPr>
        <w:t>operation was not complete, offspring is an exact copy of parents.</w:t>
      </w:r>
    </w:p>
    <w:p w:rsidR="00E81364" w:rsidRPr="0099734F" w:rsidRDefault="008F1DCE" w:rsidP="0099734F">
      <w:pPr>
        <w:pStyle w:val="Style17"/>
        <w:widowControl/>
        <w:shd w:val="clear" w:color="auto" w:fill="FFFFFF"/>
        <w:snapToGrid w:val="0"/>
        <w:spacing w:line="240" w:lineRule="auto"/>
        <w:ind w:firstLine="0"/>
        <w:jc w:val="both"/>
        <w:rPr>
          <w:rStyle w:val="FontStyle47"/>
          <w:sz w:val="20"/>
          <w:lang w:eastAsia="en-US"/>
        </w:rPr>
      </w:pPr>
      <w:r w:rsidRPr="0099734F">
        <w:rPr>
          <w:rStyle w:val="FontStyle48"/>
          <w:sz w:val="20"/>
          <w:lang w:eastAsia="en-US"/>
        </w:rPr>
        <w:lastRenderedPageBreak/>
        <w:t>3.</w:t>
      </w:r>
      <w:r w:rsidR="00BB5592">
        <w:rPr>
          <w:rStyle w:val="FontStyle48"/>
          <w:rFonts w:hint="eastAsia"/>
          <w:sz w:val="20"/>
        </w:rPr>
        <w:t xml:space="preserve"> </w:t>
      </w:r>
      <w:r w:rsidRPr="0099734F">
        <w:rPr>
          <w:rStyle w:val="FontStyle48"/>
          <w:sz w:val="20"/>
          <w:lang w:eastAsia="en-US"/>
        </w:rPr>
        <w:t xml:space="preserve">c </w:t>
      </w:r>
      <w:r w:rsidRPr="0099734F">
        <w:rPr>
          <w:rStyle w:val="FontStyle47"/>
          <w:sz w:val="20"/>
          <w:lang w:eastAsia="en-US"/>
        </w:rPr>
        <w:t>With a mutation probability mutate new offspring at each locus (position in chromosome).</w:t>
      </w:r>
    </w:p>
    <w:p w:rsidR="00E81364" w:rsidRPr="0099734F" w:rsidRDefault="008F1DCE" w:rsidP="0099734F">
      <w:pPr>
        <w:pStyle w:val="Style17"/>
        <w:widowControl/>
        <w:shd w:val="clear" w:color="auto" w:fill="FFFFFF"/>
        <w:snapToGrid w:val="0"/>
        <w:spacing w:line="240" w:lineRule="auto"/>
        <w:ind w:firstLine="0"/>
        <w:jc w:val="both"/>
        <w:rPr>
          <w:rStyle w:val="FontStyle47"/>
          <w:sz w:val="20"/>
          <w:lang w:eastAsia="en-US"/>
        </w:rPr>
      </w:pPr>
      <w:r w:rsidRPr="0099734F">
        <w:rPr>
          <w:rStyle w:val="FontStyle48"/>
          <w:sz w:val="20"/>
          <w:lang w:eastAsia="en-US"/>
        </w:rPr>
        <w:t>3.</w:t>
      </w:r>
      <w:r w:rsidR="00BB5592">
        <w:rPr>
          <w:rStyle w:val="FontStyle48"/>
          <w:rFonts w:hint="eastAsia"/>
          <w:sz w:val="20"/>
        </w:rPr>
        <w:t xml:space="preserve"> </w:t>
      </w:r>
      <w:r w:rsidRPr="0099734F">
        <w:rPr>
          <w:rStyle w:val="FontStyle48"/>
          <w:sz w:val="20"/>
          <w:lang w:eastAsia="en-US"/>
        </w:rPr>
        <w:t xml:space="preserve">d </w:t>
      </w:r>
      <w:r w:rsidRPr="0099734F">
        <w:rPr>
          <w:rStyle w:val="FontStyle47"/>
          <w:sz w:val="20"/>
          <w:lang w:eastAsia="en-US"/>
        </w:rPr>
        <w:t>Place new offspring in a new population</w:t>
      </w:r>
    </w:p>
    <w:p w:rsidR="008F1DCE" w:rsidRPr="0099734F" w:rsidRDefault="008F1DCE" w:rsidP="0099734F">
      <w:pPr>
        <w:pStyle w:val="Style17"/>
        <w:widowControl/>
        <w:shd w:val="clear" w:color="auto" w:fill="FFFFFF"/>
        <w:snapToGrid w:val="0"/>
        <w:spacing w:line="240" w:lineRule="auto"/>
        <w:ind w:firstLine="0"/>
        <w:jc w:val="both"/>
        <w:rPr>
          <w:rStyle w:val="FontStyle47"/>
          <w:sz w:val="20"/>
          <w:lang w:eastAsia="en-US"/>
        </w:rPr>
      </w:pPr>
      <w:r w:rsidRPr="0099734F">
        <w:rPr>
          <w:rStyle w:val="FontStyle48"/>
          <w:sz w:val="20"/>
          <w:lang w:eastAsia="en-US"/>
        </w:rPr>
        <w:t xml:space="preserve">Step 4: </w:t>
      </w:r>
      <w:r w:rsidRPr="0099734F">
        <w:rPr>
          <w:rStyle w:val="FontStyle47"/>
          <w:sz w:val="20"/>
          <w:lang w:eastAsia="en-US"/>
        </w:rPr>
        <w:t>Use newly generated population for the further runs</w:t>
      </w:r>
    </w:p>
    <w:p w:rsidR="00E81364"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 xml:space="preserve">Step 5: </w:t>
      </w:r>
      <w:r w:rsidRPr="0099734F">
        <w:rPr>
          <w:rStyle w:val="FontStyle47"/>
          <w:sz w:val="20"/>
          <w:lang w:eastAsia="en-US"/>
        </w:rPr>
        <w:t>If the end condition is satisfied, stop the process and return the best solution in current population</w:t>
      </w:r>
    </w:p>
    <w:p w:rsidR="008F1DCE"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8"/>
          <w:sz w:val="20"/>
          <w:lang w:eastAsia="en-US"/>
        </w:rPr>
        <w:t xml:space="preserve">Step 6: </w:t>
      </w:r>
      <w:r w:rsidRPr="0099734F">
        <w:rPr>
          <w:rStyle w:val="FontStyle47"/>
          <w:sz w:val="20"/>
          <w:lang w:eastAsia="en-US"/>
        </w:rPr>
        <w:t>Go to step 2.</w:t>
      </w:r>
    </w:p>
    <w:p w:rsidR="00E81364"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4.4.2 GA-Based Classifier (Second Stage)</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4.4.2.1 Genetic Programming (GP)</w:t>
      </w:r>
    </w:p>
    <w:p w:rsidR="008F1DCE" w:rsidRPr="0099734F" w:rsidRDefault="008F1DCE" w:rsidP="0099734F">
      <w:pPr>
        <w:pStyle w:val="Style5"/>
        <w:widowControl/>
        <w:shd w:val="clear" w:color="auto" w:fill="FFFFFF"/>
        <w:snapToGrid w:val="0"/>
        <w:spacing w:line="240" w:lineRule="auto"/>
        <w:ind w:firstLine="425"/>
        <w:rPr>
          <w:rStyle w:val="FontStyle47"/>
          <w:sz w:val="20"/>
          <w:lang w:eastAsia="en-US"/>
        </w:rPr>
      </w:pPr>
      <w:r w:rsidRPr="0099734F">
        <w:rPr>
          <w:rStyle w:val="FontStyle47"/>
          <w:sz w:val="20"/>
          <w:lang w:eastAsia="en-US"/>
        </w:rPr>
        <w:t>In fact, GP is a branch of genetic algorithm (GA), and the main difference between GP and GA is the structure of</w:t>
      </w:r>
      <w:r w:rsidR="00042CB5" w:rsidRPr="0099734F">
        <w:rPr>
          <w:rStyle w:val="FontStyle47"/>
          <w:rFonts w:hint="eastAsia"/>
          <w:sz w:val="20"/>
        </w:rPr>
        <w:t xml:space="preserve"> </w:t>
      </w:r>
      <w:r w:rsidRPr="0099734F">
        <w:rPr>
          <w:rStyle w:val="FontStyle47"/>
          <w:sz w:val="20"/>
          <w:lang w:eastAsia="en-US"/>
        </w:rPr>
        <w:t>individuals. GA has string-structured individuals while GP's individuals are trees [32]. The GP structure is as</w:t>
      </w:r>
      <w:r w:rsidR="00042CB5" w:rsidRPr="0099734F">
        <w:rPr>
          <w:rStyle w:val="FontStyle47"/>
          <w:rFonts w:hint="eastAsia"/>
          <w:sz w:val="20"/>
        </w:rPr>
        <w:t xml:space="preserve"> </w:t>
      </w:r>
      <w:r w:rsidRPr="0099734F">
        <w:rPr>
          <w:rStyle w:val="FontStyle47"/>
          <w:sz w:val="20"/>
          <w:lang w:eastAsia="en-US"/>
        </w:rPr>
        <w:t>follows:</w:t>
      </w:r>
    </w:p>
    <w:p w:rsidR="008F1DCE" w:rsidRPr="006E72E1" w:rsidRDefault="008F1DCE" w:rsidP="006E72E1">
      <w:pPr>
        <w:pStyle w:val="Style26"/>
        <w:widowControl/>
        <w:numPr>
          <w:ilvl w:val="0"/>
          <w:numId w:val="6"/>
        </w:numPr>
        <w:shd w:val="clear" w:color="auto" w:fill="FFFFFF"/>
        <w:tabs>
          <w:tab w:val="left" w:pos="283"/>
        </w:tabs>
        <w:snapToGrid w:val="0"/>
        <w:spacing w:line="240" w:lineRule="auto"/>
        <w:ind w:firstLine="0"/>
        <w:rPr>
          <w:rStyle w:val="FontStyle48"/>
          <w:sz w:val="20"/>
          <w:lang w:eastAsia="en-US"/>
        </w:rPr>
      </w:pPr>
      <w:r w:rsidRPr="006E72E1">
        <w:rPr>
          <w:rStyle w:val="FontStyle48"/>
          <w:sz w:val="20"/>
          <w:lang w:eastAsia="en-US"/>
        </w:rPr>
        <w:t xml:space="preserve">Generate an introductory population of solutions: </w:t>
      </w:r>
      <w:r w:rsidRPr="006E72E1">
        <w:rPr>
          <w:rStyle w:val="FontStyle47"/>
          <w:sz w:val="20"/>
          <w:lang w:eastAsia="en-US"/>
        </w:rPr>
        <w:t>The initial solutions are made to satisfy the population.</w:t>
      </w:r>
      <w:r w:rsidR="006E72E1" w:rsidRPr="006E72E1">
        <w:rPr>
          <w:rStyle w:val="FontStyle47"/>
          <w:rFonts w:hint="eastAsia"/>
          <w:sz w:val="20"/>
        </w:rPr>
        <w:t xml:space="preserve"> </w:t>
      </w:r>
      <w:r w:rsidRPr="006E72E1">
        <w:rPr>
          <w:rStyle w:val="FontStyle47"/>
          <w:sz w:val="20"/>
          <w:lang w:eastAsia="en-US"/>
        </w:rPr>
        <w:t>There will be an expansive variety of solution structures through the procedure of this arbitrary generation.</w:t>
      </w:r>
      <w:r w:rsidR="006E72E1">
        <w:rPr>
          <w:rStyle w:val="FontStyle47"/>
          <w:rFonts w:hint="eastAsia"/>
          <w:sz w:val="20"/>
        </w:rPr>
        <w:t xml:space="preserve"> </w:t>
      </w:r>
      <w:r w:rsidRPr="006E72E1">
        <w:rPr>
          <w:rStyle w:val="FontStyle47"/>
          <w:sz w:val="20"/>
          <w:lang w:eastAsia="en-US"/>
        </w:rPr>
        <w:t>Figure 4 shows the solutions in the population of GP.</w:t>
      </w:r>
    </w:p>
    <w:p w:rsidR="008F1DCE" w:rsidRPr="006E72E1" w:rsidRDefault="008F1DCE" w:rsidP="006E72E1">
      <w:pPr>
        <w:pStyle w:val="Style26"/>
        <w:widowControl/>
        <w:numPr>
          <w:ilvl w:val="0"/>
          <w:numId w:val="6"/>
        </w:numPr>
        <w:shd w:val="clear" w:color="auto" w:fill="FFFFFF"/>
        <w:tabs>
          <w:tab w:val="left" w:pos="283"/>
        </w:tabs>
        <w:snapToGrid w:val="0"/>
        <w:spacing w:line="240" w:lineRule="auto"/>
        <w:ind w:firstLine="0"/>
        <w:rPr>
          <w:rStyle w:val="FontStyle48"/>
          <w:sz w:val="20"/>
          <w:lang w:eastAsia="en-US"/>
        </w:rPr>
      </w:pPr>
      <w:r w:rsidRPr="006E72E1">
        <w:rPr>
          <w:rStyle w:val="FontStyle48"/>
          <w:sz w:val="20"/>
          <w:lang w:eastAsia="en-US"/>
        </w:rPr>
        <w:t xml:space="preserve">Evaluate every solution by a fitness function: </w:t>
      </w:r>
      <w:r w:rsidRPr="006E72E1">
        <w:rPr>
          <w:rStyle w:val="FontStyle47"/>
          <w:sz w:val="20"/>
          <w:lang w:eastAsia="en-US"/>
        </w:rPr>
        <w:t>every solution is assessed to decide its fitness. The</w:t>
      </w:r>
      <w:r w:rsidR="006E72E1" w:rsidRPr="006E72E1">
        <w:rPr>
          <w:rStyle w:val="FontStyle47"/>
          <w:rFonts w:hint="eastAsia"/>
          <w:sz w:val="20"/>
        </w:rPr>
        <w:t xml:space="preserve"> </w:t>
      </w:r>
      <w:r w:rsidRPr="006E72E1">
        <w:rPr>
          <w:rStyle w:val="FontStyle47"/>
          <w:sz w:val="20"/>
          <w:lang w:eastAsia="en-US"/>
        </w:rPr>
        <w:t>evaluation function, called "fitness function", is an imperative component GP. The fitness function is</w:t>
      </w:r>
      <w:r w:rsidR="006E72E1">
        <w:rPr>
          <w:rStyle w:val="FontStyle47"/>
          <w:rFonts w:hint="eastAsia"/>
          <w:sz w:val="20"/>
        </w:rPr>
        <w:t xml:space="preserve"> </w:t>
      </w:r>
      <w:r w:rsidRPr="006E72E1">
        <w:rPr>
          <w:rStyle w:val="FontStyle47"/>
          <w:sz w:val="20"/>
          <w:lang w:eastAsia="en-US"/>
        </w:rPr>
        <w:t>problem specific. Each solution will have a measure of goodness attendant with it.</w:t>
      </w:r>
    </w:p>
    <w:p w:rsidR="008F1DCE" w:rsidRPr="006E72E1" w:rsidRDefault="008F1DCE" w:rsidP="006E72E1">
      <w:pPr>
        <w:pStyle w:val="Style26"/>
        <w:widowControl/>
        <w:numPr>
          <w:ilvl w:val="0"/>
          <w:numId w:val="6"/>
        </w:numPr>
        <w:shd w:val="clear" w:color="auto" w:fill="FFFFFF"/>
        <w:tabs>
          <w:tab w:val="left" w:pos="283"/>
        </w:tabs>
        <w:snapToGrid w:val="0"/>
        <w:spacing w:line="240" w:lineRule="auto"/>
        <w:ind w:firstLine="0"/>
        <w:rPr>
          <w:rStyle w:val="FontStyle48"/>
          <w:sz w:val="20"/>
          <w:lang w:eastAsia="en-US"/>
        </w:rPr>
      </w:pPr>
      <w:r w:rsidRPr="006E72E1">
        <w:rPr>
          <w:rStyle w:val="FontStyle48"/>
          <w:sz w:val="20"/>
          <w:lang w:eastAsia="en-US"/>
        </w:rPr>
        <w:t xml:space="preserve">Create a novel population by genetic operators: </w:t>
      </w:r>
      <w:r w:rsidRPr="006E72E1">
        <w:rPr>
          <w:rStyle w:val="FontStyle47"/>
          <w:sz w:val="20"/>
          <w:lang w:eastAsia="en-US"/>
        </w:rPr>
        <w:t>The target of applying genetic operations on the</w:t>
      </w:r>
      <w:r w:rsidR="006E72E1" w:rsidRPr="006E72E1">
        <w:rPr>
          <w:rStyle w:val="FontStyle47"/>
          <w:rFonts w:hint="eastAsia"/>
          <w:sz w:val="20"/>
        </w:rPr>
        <w:t xml:space="preserve"> </w:t>
      </w:r>
      <w:r w:rsidRPr="006E72E1">
        <w:rPr>
          <w:rStyle w:val="FontStyle47"/>
          <w:sz w:val="20"/>
          <w:lang w:eastAsia="en-US"/>
        </w:rPr>
        <w:t>population is to build the better quality population of the solutions. There are three genetic operators:</w:t>
      </w:r>
      <w:r w:rsidR="006E72E1">
        <w:rPr>
          <w:rStyle w:val="FontStyle47"/>
          <w:rFonts w:hint="eastAsia"/>
          <w:sz w:val="20"/>
        </w:rPr>
        <w:t xml:space="preserve"> </w:t>
      </w:r>
      <w:r w:rsidRPr="006E72E1">
        <w:rPr>
          <w:rStyle w:val="FontStyle47"/>
          <w:sz w:val="20"/>
          <w:lang w:eastAsia="en-US"/>
        </w:rPr>
        <w:t>reproduction, crossover, and mutation [33].</w:t>
      </w:r>
    </w:p>
    <w:p w:rsidR="008F1DCE" w:rsidRPr="0099734F" w:rsidRDefault="008F1DCE" w:rsidP="0099734F">
      <w:pPr>
        <w:snapToGrid w:val="0"/>
        <w:ind w:firstLine="425"/>
        <w:rPr>
          <w:rFonts w:ascii="Times New Roman" w:hAnsi="Times New Roman" w:cs="Times New Roman"/>
          <w:kern w:val="0"/>
          <w:sz w:val="20"/>
        </w:rPr>
      </w:pPr>
    </w:p>
    <w:p w:rsidR="00E81364" w:rsidRPr="0099734F" w:rsidRDefault="00A81445" w:rsidP="0099734F">
      <w:pPr>
        <w:snapToGrid w:val="0"/>
        <w:jc w:val="center"/>
        <w:rPr>
          <w:rFonts w:ascii="Times New Roman" w:hAnsi="Times New Roman" w:cs="Times New Roman"/>
          <w:kern w:val="0"/>
          <w:sz w:val="20"/>
        </w:rPr>
      </w:pPr>
      <w:r w:rsidRPr="0099734F">
        <w:rPr>
          <w:rFonts w:ascii="Times New Roman" w:hAnsi="Times New Roman" w:cs="Times New Roman" w:hint="eastAsia"/>
          <w:noProof/>
          <w:kern w:val="0"/>
          <w:sz w:val="20"/>
        </w:rPr>
        <w:drawing>
          <wp:inline distT="0" distB="0" distL="0" distR="0">
            <wp:extent cx="2803663" cy="3004821"/>
            <wp:effectExtent l="1905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06931" cy="3008323"/>
                    </a:xfrm>
                    <a:prstGeom prst="rect">
                      <a:avLst/>
                    </a:prstGeom>
                    <a:noFill/>
                    <a:ln w="9525">
                      <a:noFill/>
                      <a:miter lim="800000"/>
                      <a:headEnd/>
                      <a:tailEnd/>
                    </a:ln>
                  </pic:spPr>
                </pic:pic>
              </a:graphicData>
            </a:graphic>
          </wp:inline>
        </w:drawing>
      </w:r>
    </w:p>
    <w:p w:rsidR="008F1DCE" w:rsidRPr="0099734F" w:rsidRDefault="008F1DCE" w:rsidP="0099734F">
      <w:pPr>
        <w:pStyle w:val="Style16"/>
        <w:widowControl/>
        <w:shd w:val="clear" w:color="auto" w:fill="FFFFFF"/>
        <w:snapToGrid w:val="0"/>
        <w:jc w:val="center"/>
        <w:rPr>
          <w:rStyle w:val="FontStyle45"/>
          <w:lang w:eastAsia="en-US"/>
        </w:rPr>
      </w:pPr>
      <w:r w:rsidRPr="0099734F">
        <w:rPr>
          <w:rStyle w:val="FontStyle45"/>
          <w:lang w:eastAsia="en-US"/>
        </w:rPr>
        <w:t>Figure 4: The Solution Structure of GP.</w:t>
      </w:r>
    </w:p>
    <w:p w:rsidR="008F1DCE" w:rsidRPr="0099734F" w:rsidRDefault="008F1DCE" w:rsidP="0099734F">
      <w:pPr>
        <w:snapToGrid w:val="0"/>
        <w:ind w:firstLine="425"/>
        <w:rPr>
          <w:rFonts w:ascii="Times New Roman" w:hAnsi="Times New Roman" w:cs="Times New Roman"/>
          <w:kern w:val="0"/>
          <w:sz w:val="20"/>
        </w:rPr>
      </w:pPr>
    </w:p>
    <w:p w:rsidR="008F1DCE" w:rsidRPr="006E72E1" w:rsidRDefault="008F1DCE" w:rsidP="006E72E1">
      <w:pPr>
        <w:pStyle w:val="Style26"/>
        <w:widowControl/>
        <w:numPr>
          <w:ilvl w:val="0"/>
          <w:numId w:val="7"/>
        </w:numPr>
        <w:shd w:val="clear" w:color="auto" w:fill="FFFFFF"/>
        <w:tabs>
          <w:tab w:val="left" w:pos="278"/>
        </w:tabs>
        <w:snapToGrid w:val="0"/>
        <w:spacing w:line="240" w:lineRule="auto"/>
        <w:ind w:firstLine="0"/>
        <w:rPr>
          <w:rStyle w:val="FontStyle48"/>
          <w:sz w:val="20"/>
          <w:lang w:eastAsia="en-US"/>
        </w:rPr>
      </w:pPr>
      <w:r w:rsidRPr="006E72E1">
        <w:rPr>
          <w:rStyle w:val="FontStyle48"/>
          <w:sz w:val="20"/>
          <w:lang w:eastAsia="en-US"/>
        </w:rPr>
        <w:t xml:space="preserve">Reproduction: </w:t>
      </w:r>
      <w:r w:rsidRPr="006E72E1">
        <w:rPr>
          <w:rStyle w:val="FontStyle47"/>
          <w:sz w:val="20"/>
          <w:lang w:eastAsia="en-US"/>
        </w:rPr>
        <w:t>An amount of good solutions are selected in view of their fitness value to be replicated to the</w:t>
      </w:r>
      <w:r w:rsidR="006E72E1">
        <w:rPr>
          <w:rStyle w:val="FontStyle47"/>
          <w:rFonts w:hint="eastAsia"/>
          <w:sz w:val="20"/>
        </w:rPr>
        <w:t xml:space="preserve"> </w:t>
      </w:r>
      <w:r w:rsidRPr="006E72E1">
        <w:rPr>
          <w:rStyle w:val="FontStyle47"/>
          <w:sz w:val="20"/>
          <w:lang w:eastAsia="en-US"/>
        </w:rPr>
        <w:t>next generation. This procedure saves good solutions.</w:t>
      </w:r>
    </w:p>
    <w:p w:rsidR="008F1DCE" w:rsidRPr="00713C9E" w:rsidRDefault="008F1DCE" w:rsidP="0099734F">
      <w:pPr>
        <w:pStyle w:val="Style26"/>
        <w:widowControl/>
        <w:numPr>
          <w:ilvl w:val="0"/>
          <w:numId w:val="7"/>
        </w:numPr>
        <w:shd w:val="clear" w:color="auto" w:fill="FFFFFF"/>
        <w:tabs>
          <w:tab w:val="left" w:pos="278"/>
        </w:tabs>
        <w:snapToGrid w:val="0"/>
        <w:spacing w:line="240" w:lineRule="auto"/>
        <w:ind w:firstLine="425"/>
        <w:rPr>
          <w:sz w:val="20"/>
        </w:rPr>
      </w:pPr>
      <w:r w:rsidRPr="00713C9E">
        <w:rPr>
          <w:rStyle w:val="FontStyle48"/>
          <w:sz w:val="20"/>
          <w:lang w:eastAsia="en-US"/>
        </w:rPr>
        <w:t xml:space="preserve">Crossover: </w:t>
      </w:r>
      <w:r w:rsidRPr="00713C9E">
        <w:rPr>
          <w:rStyle w:val="FontStyle47"/>
          <w:sz w:val="20"/>
          <w:lang w:eastAsia="en-US"/>
        </w:rPr>
        <w:t>This operator recombines parts from two great solutions, called "parents", to make new</w:t>
      </w:r>
      <w:r w:rsidR="006E72E1" w:rsidRPr="00713C9E">
        <w:rPr>
          <w:rStyle w:val="FontStyle47"/>
          <w:rFonts w:hint="eastAsia"/>
          <w:sz w:val="20"/>
        </w:rPr>
        <w:t xml:space="preserve"> </w:t>
      </w:r>
      <w:r w:rsidRPr="00713C9E">
        <w:rPr>
          <w:rStyle w:val="FontStyle47"/>
          <w:sz w:val="20"/>
          <w:lang w:eastAsia="en-US"/>
        </w:rPr>
        <w:t>solutions, called "offspring" or "child". Two great solutions are chosen. The likelihood of a solution being</w:t>
      </w:r>
      <w:r w:rsidR="006E72E1" w:rsidRPr="00713C9E">
        <w:rPr>
          <w:rStyle w:val="FontStyle47"/>
          <w:rFonts w:hint="eastAsia"/>
          <w:sz w:val="20"/>
        </w:rPr>
        <w:t xml:space="preserve"> </w:t>
      </w:r>
      <w:r w:rsidRPr="00713C9E">
        <w:rPr>
          <w:rStyle w:val="FontStyle47"/>
          <w:sz w:val="20"/>
          <w:lang w:eastAsia="en-US"/>
        </w:rPr>
        <w:t>chosen is corresponding to its fitness. The crossover points, which decide the location to exchange parts, are</w:t>
      </w:r>
      <w:r w:rsidR="006E72E1" w:rsidRPr="00713C9E">
        <w:rPr>
          <w:rStyle w:val="FontStyle47"/>
          <w:rFonts w:hint="eastAsia"/>
          <w:sz w:val="20"/>
        </w:rPr>
        <w:t xml:space="preserve"> </w:t>
      </w:r>
      <w:r w:rsidRPr="00713C9E">
        <w:rPr>
          <w:rStyle w:val="FontStyle47"/>
          <w:sz w:val="20"/>
          <w:lang w:eastAsia="en-US"/>
        </w:rPr>
        <w:t>randomly selected. In GP, the sub-trees from parents are exchanged as shown in Figure 5. This process</w:t>
      </w:r>
      <w:r w:rsidR="006E72E1" w:rsidRPr="00713C9E">
        <w:rPr>
          <w:rStyle w:val="FontStyle47"/>
          <w:rFonts w:hint="eastAsia"/>
          <w:sz w:val="20"/>
        </w:rPr>
        <w:t xml:space="preserve"> </w:t>
      </w:r>
      <w:r w:rsidRPr="00713C9E">
        <w:rPr>
          <w:rStyle w:val="FontStyle47"/>
          <w:sz w:val="20"/>
          <w:lang w:eastAsia="en-US"/>
        </w:rPr>
        <w:t>creates two new offspring [34].</w:t>
      </w:r>
    </w:p>
    <w:p w:rsidR="008F1DCE" w:rsidRPr="0099734F" w:rsidRDefault="00A81445" w:rsidP="0099734F">
      <w:pPr>
        <w:snapToGrid w:val="0"/>
        <w:jc w:val="center"/>
        <w:rPr>
          <w:rFonts w:ascii="Times New Roman" w:hAnsi="Times New Roman" w:cs="Times New Roman"/>
          <w:kern w:val="0"/>
          <w:sz w:val="20"/>
        </w:rPr>
      </w:pPr>
      <w:r w:rsidRPr="0099734F">
        <w:rPr>
          <w:rFonts w:ascii="Times New Roman" w:hAnsi="Times New Roman" w:cs="Times New Roman" w:hint="eastAsia"/>
          <w:noProof/>
          <w:kern w:val="0"/>
          <w:sz w:val="20"/>
        </w:rPr>
        <w:drawing>
          <wp:inline distT="0" distB="0" distL="0" distR="0">
            <wp:extent cx="2798963" cy="2488758"/>
            <wp:effectExtent l="19050" t="0" r="1387"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798985" cy="2488778"/>
                    </a:xfrm>
                    <a:prstGeom prst="rect">
                      <a:avLst/>
                    </a:prstGeom>
                    <a:noFill/>
                    <a:ln w="9525">
                      <a:noFill/>
                      <a:miter lim="800000"/>
                      <a:headEnd/>
                      <a:tailEnd/>
                    </a:ln>
                  </pic:spPr>
                </pic:pic>
              </a:graphicData>
            </a:graphic>
          </wp:inline>
        </w:drawing>
      </w:r>
    </w:p>
    <w:p w:rsidR="008F1DCE" w:rsidRPr="0099734F" w:rsidRDefault="008F1DCE" w:rsidP="0099734F">
      <w:pPr>
        <w:pStyle w:val="Style5"/>
        <w:widowControl/>
        <w:shd w:val="clear" w:color="auto" w:fill="FFFFFF"/>
        <w:snapToGrid w:val="0"/>
        <w:spacing w:line="240" w:lineRule="auto"/>
        <w:jc w:val="center"/>
        <w:rPr>
          <w:rStyle w:val="FontStyle47"/>
          <w:sz w:val="20"/>
          <w:lang w:eastAsia="en-US"/>
        </w:rPr>
      </w:pPr>
      <w:r w:rsidRPr="0099734F">
        <w:rPr>
          <w:rStyle w:val="FontStyle47"/>
          <w:sz w:val="20"/>
          <w:lang w:eastAsia="en-US"/>
        </w:rPr>
        <w:t>Figure 5. The crossover operator in GP</w:t>
      </w:r>
    </w:p>
    <w:p w:rsidR="008F1DCE" w:rsidRPr="0099734F" w:rsidRDefault="008F1DCE" w:rsidP="0099734F">
      <w:pPr>
        <w:snapToGrid w:val="0"/>
        <w:ind w:firstLine="425"/>
        <w:rPr>
          <w:rFonts w:ascii="Times New Roman" w:hAnsi="Times New Roman" w:cs="Times New Roman"/>
          <w:kern w:val="0"/>
          <w:sz w:val="20"/>
        </w:rPr>
      </w:pPr>
    </w:p>
    <w:p w:rsidR="008F1DCE" w:rsidRPr="0099734F" w:rsidRDefault="008F1DCE" w:rsidP="0099734F">
      <w:pPr>
        <w:pStyle w:val="Style26"/>
        <w:widowControl/>
        <w:shd w:val="clear" w:color="auto" w:fill="FFFFFF"/>
        <w:snapToGrid w:val="0"/>
        <w:spacing w:line="240" w:lineRule="auto"/>
        <w:ind w:firstLine="0"/>
        <w:rPr>
          <w:rStyle w:val="FontStyle47"/>
          <w:sz w:val="20"/>
          <w:lang w:eastAsia="en-US"/>
        </w:rPr>
      </w:pPr>
      <w:r w:rsidRPr="0099734F">
        <w:rPr>
          <w:rStyle w:val="FontStyle48"/>
          <w:sz w:val="20"/>
          <w:lang w:eastAsia="en-US"/>
        </w:rPr>
        <w:t xml:space="preserve">• Mutation: </w:t>
      </w:r>
      <w:r w:rsidRPr="0099734F">
        <w:rPr>
          <w:rStyle w:val="FontStyle47"/>
          <w:sz w:val="20"/>
          <w:lang w:eastAsia="en-US"/>
        </w:rPr>
        <w:t>To keep diversity in the population and to empower investigation of distinctive solutions, the</w:t>
      </w:r>
      <w:r w:rsidR="0099734F">
        <w:rPr>
          <w:rStyle w:val="FontStyle47"/>
          <w:rFonts w:hint="eastAsia"/>
          <w:sz w:val="20"/>
        </w:rPr>
        <w:t xml:space="preserve"> </w:t>
      </w:r>
      <w:r w:rsidRPr="0099734F">
        <w:rPr>
          <w:rStyle w:val="FontStyle47"/>
          <w:sz w:val="20"/>
          <w:lang w:eastAsia="en-US"/>
        </w:rPr>
        <w:t>mutation operator changes some piece of a solution arbitrarily. A solution is selected randomly and a location</w:t>
      </w:r>
      <w:r w:rsidR="0099734F">
        <w:rPr>
          <w:rStyle w:val="FontStyle47"/>
          <w:rFonts w:hint="eastAsia"/>
          <w:sz w:val="20"/>
        </w:rPr>
        <w:t xml:space="preserve"> </w:t>
      </w:r>
      <w:r w:rsidRPr="0099734F">
        <w:rPr>
          <w:rStyle w:val="FontStyle47"/>
          <w:sz w:val="20"/>
          <w:lang w:eastAsia="en-US"/>
        </w:rPr>
        <w:t>to be changed is selected [35]. In GP, a part is mutated by supplanting it with a small arbitrary tree as shown</w:t>
      </w:r>
      <w:r w:rsidR="0099734F">
        <w:rPr>
          <w:rStyle w:val="FontStyle47"/>
          <w:rFonts w:hint="eastAsia"/>
          <w:sz w:val="20"/>
        </w:rPr>
        <w:t xml:space="preserve"> </w:t>
      </w:r>
      <w:r w:rsidRPr="0099734F">
        <w:rPr>
          <w:rStyle w:val="FontStyle47"/>
          <w:sz w:val="20"/>
          <w:lang w:eastAsia="en-US"/>
        </w:rPr>
        <w:t>in Figure 6.</w:t>
      </w:r>
    </w:p>
    <w:p w:rsidR="008F1DCE" w:rsidRPr="0099734F" w:rsidRDefault="008F1DCE" w:rsidP="0099734F">
      <w:pPr>
        <w:snapToGrid w:val="0"/>
        <w:ind w:firstLine="425"/>
        <w:rPr>
          <w:rFonts w:ascii="Times New Roman" w:hAnsi="Times New Roman" w:cs="Times New Roman"/>
          <w:kern w:val="0"/>
          <w:sz w:val="20"/>
        </w:rPr>
      </w:pPr>
    </w:p>
    <w:p w:rsidR="008F1DCE" w:rsidRPr="0099734F" w:rsidRDefault="00B03ADA" w:rsidP="0099734F">
      <w:pPr>
        <w:snapToGrid w:val="0"/>
        <w:jc w:val="center"/>
        <w:rPr>
          <w:rFonts w:ascii="Times New Roman" w:hAnsi="Times New Roman" w:cs="Times New Roman"/>
          <w:kern w:val="0"/>
          <w:sz w:val="20"/>
        </w:rPr>
      </w:pPr>
      <w:r w:rsidRPr="00B03ADA">
        <w:rPr>
          <w:rFonts w:ascii="Times New Roman" w:hAnsi="Times New Roman" w:cs="Times New Roman"/>
          <w:kern w:val="0"/>
          <w:sz w:val="20"/>
          <w:szCs w:val="2"/>
        </w:rPr>
      </w:r>
      <w:r w:rsidRPr="00B03ADA">
        <w:rPr>
          <w:rFonts w:ascii="Times New Roman" w:hAnsi="Times New Roman" w:cs="Times New Roman"/>
          <w:kern w:val="0"/>
          <w:sz w:val="20"/>
          <w:szCs w:val="2"/>
        </w:rPr>
        <w:pict>
          <v:group id="_x0000_s1026" style="width:235.9pt;height:122.65pt;mso-wrap-distance-left:7in;mso-wrap-distance-top:10.8pt;mso-wrap-distance-right:7in;mso-wrap-distance-bottom:17.3pt;mso-position-horizontal-relative:char;mso-position-vertical-relative:line" coordorigin="3389,8318" coordsize="4718,2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89;top:8534;width:4718;height:1757;mso-wrap-edited:f" wrapcoords="0 0 0 21600 21600 21600 21600 0 0 0" o:allowincell="f">
              <v:imagedata r:id="rId18" o:title=""/>
            </v:shape>
            <v:shapetype id="_x0000_t202" coordsize="21600,21600" o:spt="202" path="m,l,21600r21600,l21600,xe">
              <v:stroke joinstyle="miter"/>
              <v:path gradientshapeok="t" o:connecttype="rect"/>
            </v:shapetype>
            <v:shape id="_x0000_s1028" type="#_x0000_t202" style="position:absolute;left:4272;top:8318;width:3178;height:188;mso-wrap-edited:f" o:allowincell="f" filled="f" strokecolor="white" strokeweight="0">
              <v:textbox style="mso-next-textbox:#_x0000_s1028" inset="0,0,0,0">
                <w:txbxContent>
                  <w:p w:rsidR="00BB5592" w:rsidRDefault="00BB5592" w:rsidP="00A81445">
                    <w:pPr>
                      <w:pStyle w:val="Style15"/>
                      <w:widowControl/>
                      <w:shd w:val="clear" w:color="auto" w:fill="FFFFFF"/>
                      <w:jc w:val="both"/>
                      <w:rPr>
                        <w:rStyle w:val="FontStyle42"/>
                        <w:lang w:eastAsia="en-US"/>
                      </w:rPr>
                    </w:pPr>
                    <w:r>
                      <w:rPr>
                        <w:rStyle w:val="FontStyle42"/>
                        <w:lang w:eastAsia="en-US"/>
                      </w:rPr>
                      <w:t>Parent Child</w:t>
                    </w:r>
                  </w:p>
                </w:txbxContent>
              </v:textbox>
            </v:shape>
            <v:shape id="_x0000_s1029" type="#_x0000_t202" style="position:absolute;left:4349;top:10574;width:3211;height:197;mso-wrap-edited:f" o:allowincell="f" filled="f" strokecolor="white" strokeweight="0">
              <v:textbox style="mso-next-textbox:#_x0000_s1029" inset="0,0,0,0">
                <w:txbxContent>
                  <w:p w:rsidR="00BB5592" w:rsidRPr="00C24252" w:rsidRDefault="00BB5592" w:rsidP="00C24252">
                    <w:pPr>
                      <w:pStyle w:val="Style5"/>
                      <w:widowControl/>
                      <w:shd w:val="clear" w:color="auto" w:fill="FFFFFF"/>
                      <w:snapToGrid w:val="0"/>
                      <w:spacing w:line="240" w:lineRule="auto"/>
                      <w:rPr>
                        <w:rStyle w:val="FontStyle47"/>
                        <w:sz w:val="20"/>
                        <w:lang w:eastAsia="en-US"/>
                      </w:rPr>
                    </w:pPr>
                    <w:r w:rsidRPr="00C24252">
                      <w:rPr>
                        <w:rStyle w:val="FontStyle47"/>
                        <w:sz w:val="20"/>
                        <w:lang w:eastAsia="en-US"/>
                      </w:rPr>
                      <w:t>Figure 6. The mutation operator in GP</w:t>
                    </w:r>
                  </w:p>
                </w:txbxContent>
              </v:textbox>
            </v:shape>
            <w10:wrap type="none" anchorx="page" anchory="page"/>
            <w10:anchorlock/>
          </v:group>
        </w:pict>
      </w:r>
    </w:p>
    <w:p w:rsidR="008F1DCE" w:rsidRPr="0099734F" w:rsidRDefault="008F1DCE" w:rsidP="0099734F">
      <w:pPr>
        <w:snapToGrid w:val="0"/>
        <w:ind w:firstLine="425"/>
        <w:rPr>
          <w:rFonts w:ascii="Times New Roman" w:hAnsi="Times New Roman" w:cs="Times New Roman"/>
          <w:kern w:val="0"/>
          <w:sz w:val="20"/>
        </w:rPr>
      </w:pPr>
    </w:p>
    <w:p w:rsidR="008F1DCE" w:rsidRPr="0099734F" w:rsidRDefault="008F1DCE" w:rsidP="0099734F">
      <w:pPr>
        <w:pStyle w:val="Style4"/>
        <w:widowControl/>
        <w:shd w:val="clear" w:color="auto" w:fill="FFFFFF"/>
        <w:snapToGrid w:val="0"/>
        <w:ind w:firstLine="425"/>
        <w:jc w:val="both"/>
        <w:rPr>
          <w:rStyle w:val="FontStyle48"/>
          <w:sz w:val="20"/>
          <w:lang w:eastAsia="en-US"/>
        </w:rPr>
      </w:pPr>
      <w:r w:rsidRPr="0099734F">
        <w:rPr>
          <w:rStyle w:val="FontStyle47"/>
          <w:sz w:val="20"/>
          <w:lang w:eastAsia="en-US"/>
        </w:rPr>
        <w:t xml:space="preserve">These stages have been repeated until the termination criteria are met. The end measure for the run may </w:t>
      </w:r>
      <w:r w:rsidR="00BB5592" w:rsidRPr="0099734F">
        <w:rPr>
          <w:rStyle w:val="FontStyle47"/>
          <w:sz w:val="20"/>
          <w:lang w:eastAsia="en-US"/>
        </w:rPr>
        <w:t>be characterized</w:t>
      </w:r>
      <w:r w:rsidRPr="0099734F">
        <w:rPr>
          <w:rStyle w:val="FontStyle47"/>
          <w:sz w:val="20"/>
          <w:lang w:eastAsia="en-US"/>
        </w:rPr>
        <w:t xml:space="preserve"> by the best fitness quality or </w:t>
      </w:r>
      <w:r w:rsidRPr="0099734F">
        <w:rPr>
          <w:rStyle w:val="FontStyle47"/>
          <w:sz w:val="20"/>
          <w:lang w:eastAsia="en-US"/>
        </w:rPr>
        <w:lastRenderedPageBreak/>
        <w:t xml:space="preserve">a most extreme number of generations. All through generations, </w:t>
      </w:r>
      <w:r w:rsidR="00BB5592" w:rsidRPr="0099734F">
        <w:rPr>
          <w:rStyle w:val="FontStyle47"/>
          <w:sz w:val="20"/>
          <w:lang w:eastAsia="en-US"/>
        </w:rPr>
        <w:t>the quality</w:t>
      </w:r>
      <w:r w:rsidRPr="0099734F">
        <w:rPr>
          <w:rStyle w:val="FontStyle47"/>
          <w:sz w:val="20"/>
          <w:lang w:eastAsia="en-US"/>
        </w:rPr>
        <w:t xml:space="preserve"> of solutions is moved forward and improved. The outcomes from every run are distinctive as the </w:t>
      </w:r>
      <w:r w:rsidR="00BB5592" w:rsidRPr="0099734F">
        <w:rPr>
          <w:rStyle w:val="FontStyle47"/>
          <w:sz w:val="20"/>
          <w:lang w:eastAsia="en-US"/>
        </w:rPr>
        <w:t>search for</w:t>
      </w:r>
      <w:r w:rsidRPr="0099734F">
        <w:rPr>
          <w:rStyle w:val="FontStyle47"/>
          <w:sz w:val="20"/>
          <w:lang w:eastAsia="en-US"/>
        </w:rPr>
        <w:t xml:space="preserve"> a solution is probabilistic and the solution for this problem is not one of a kind.</w:t>
      </w:r>
      <w:r w:rsidRPr="0099734F">
        <w:rPr>
          <w:rStyle w:val="FontStyle48"/>
          <w:sz w:val="20"/>
          <w:lang w:eastAsia="en-US"/>
        </w:rPr>
        <w:t>4.4.2.2 Classification by Means of GP</w:t>
      </w:r>
    </w:p>
    <w:p w:rsidR="00042CB5" w:rsidRPr="0099734F" w:rsidRDefault="008F1DCE" w:rsidP="0099734F">
      <w:pPr>
        <w:pStyle w:val="Style4"/>
        <w:widowControl/>
        <w:shd w:val="clear" w:color="auto" w:fill="FFFFFF"/>
        <w:snapToGrid w:val="0"/>
        <w:ind w:firstLine="425"/>
        <w:jc w:val="both"/>
        <w:rPr>
          <w:rStyle w:val="FontStyle47"/>
          <w:sz w:val="20"/>
        </w:rPr>
      </w:pPr>
      <w:r w:rsidRPr="0099734F">
        <w:rPr>
          <w:rStyle w:val="FontStyle47"/>
          <w:sz w:val="20"/>
          <w:lang w:eastAsia="en-US"/>
        </w:rPr>
        <w:t xml:space="preserve">GP-based classifier is denoted by a classification tree. It comprises of symbols from the function set F and </w:t>
      </w:r>
      <w:r w:rsidR="00BB5592" w:rsidRPr="0099734F">
        <w:rPr>
          <w:rStyle w:val="FontStyle47"/>
          <w:sz w:val="20"/>
          <w:lang w:eastAsia="en-US"/>
        </w:rPr>
        <w:t>the terminal</w:t>
      </w:r>
      <w:r w:rsidRPr="0099734F">
        <w:rPr>
          <w:rStyle w:val="FontStyle47"/>
          <w:sz w:val="20"/>
          <w:lang w:eastAsia="en-US"/>
        </w:rPr>
        <w:t xml:space="preserve"> set T. The function set F comprises of arithmetic operators and the terminal set T comprises of </w:t>
      </w:r>
      <w:r w:rsidR="00BB5592" w:rsidRPr="0099734F">
        <w:rPr>
          <w:rStyle w:val="FontStyle47"/>
          <w:sz w:val="20"/>
          <w:lang w:eastAsia="en-US"/>
        </w:rPr>
        <w:t>number of</w:t>
      </w:r>
      <w:r w:rsidRPr="0099734F">
        <w:rPr>
          <w:rStyle w:val="FontStyle47"/>
          <w:sz w:val="20"/>
          <w:lang w:eastAsia="en-US"/>
        </w:rPr>
        <w:t xml:space="preserve"> genes constants and variables characterized as takes after: F = {+, *, /} and T = {0... number of genes, x</w:t>
      </w:r>
      <w:r w:rsidRPr="0099734F">
        <w:rPr>
          <w:rStyle w:val="FontStyle43"/>
          <w:spacing w:val="0"/>
          <w:sz w:val="20"/>
          <w:lang w:eastAsia="en-US"/>
        </w:rPr>
        <w:t>i...</w:t>
      </w:r>
      <w:r w:rsidRPr="0099734F">
        <w:rPr>
          <w:rStyle w:val="FontStyle47"/>
          <w:sz w:val="20"/>
          <w:lang w:eastAsia="en-US"/>
        </w:rPr>
        <w:t>x</w:t>
      </w:r>
      <w:r w:rsidRPr="0099734F">
        <w:rPr>
          <w:rStyle w:val="FontStyle47"/>
          <w:sz w:val="20"/>
          <w:vertAlign w:val="subscript"/>
          <w:lang w:eastAsia="en-US"/>
        </w:rPr>
        <w:t>n</w:t>
      </w:r>
      <w:r w:rsidRPr="0099734F">
        <w:rPr>
          <w:rStyle w:val="FontStyle47"/>
          <w:sz w:val="20"/>
          <w:lang w:eastAsia="en-US"/>
        </w:rPr>
        <w:t xml:space="preserve">}. The variables denote the value of the expression level of </w:t>
      </w:r>
      <w:r w:rsidR="00BB5592" w:rsidRPr="0099734F">
        <w:rPr>
          <w:rStyle w:val="FontStyle47"/>
          <w:sz w:val="20"/>
          <w:lang w:eastAsia="en-US"/>
        </w:rPr>
        <w:t>genes. To</w:t>
      </w:r>
      <w:r w:rsidRPr="0099734F">
        <w:rPr>
          <w:rStyle w:val="FontStyle47"/>
          <w:sz w:val="20"/>
          <w:lang w:eastAsia="en-US"/>
        </w:rPr>
        <w:t xml:space="preserve"> calculate the fitness of a candidate, its expression is assessed. The variables (x</w:t>
      </w:r>
      <w:r w:rsidRPr="0099734F">
        <w:rPr>
          <w:rStyle w:val="FontStyle43"/>
          <w:spacing w:val="0"/>
          <w:sz w:val="20"/>
          <w:lang w:eastAsia="en-US"/>
        </w:rPr>
        <w:t>i</w:t>
      </w:r>
      <w:r w:rsidRPr="0099734F">
        <w:rPr>
          <w:rStyle w:val="FontStyle47"/>
          <w:sz w:val="20"/>
          <w:lang w:eastAsia="en-US"/>
        </w:rPr>
        <w:t>.</w:t>
      </w:r>
      <w:r w:rsidRPr="0099734F">
        <w:rPr>
          <w:rStyle w:val="FontStyle43"/>
          <w:spacing w:val="0"/>
          <w:sz w:val="20"/>
          <w:lang w:eastAsia="en-US"/>
        </w:rPr>
        <w:t xml:space="preserve">.. </w:t>
      </w:r>
      <w:r w:rsidRPr="0099734F">
        <w:rPr>
          <w:rStyle w:val="FontStyle47"/>
          <w:sz w:val="20"/>
          <w:lang w:eastAsia="en-US"/>
        </w:rPr>
        <w:t>x</w:t>
      </w:r>
      <w:r w:rsidRPr="0099734F">
        <w:rPr>
          <w:rStyle w:val="FontStyle47"/>
          <w:sz w:val="20"/>
          <w:vertAlign w:val="subscript"/>
          <w:lang w:eastAsia="en-US"/>
        </w:rPr>
        <w:t>n</w:t>
      </w:r>
      <w:r w:rsidRPr="0099734F">
        <w:rPr>
          <w:rStyle w:val="FontStyle47"/>
          <w:sz w:val="20"/>
          <w:lang w:eastAsia="en-US"/>
        </w:rPr>
        <w:t xml:space="preserve">) are data from </w:t>
      </w:r>
      <w:r w:rsidR="00BB5592" w:rsidRPr="0099734F">
        <w:rPr>
          <w:rStyle w:val="FontStyle47"/>
          <w:sz w:val="20"/>
          <w:lang w:eastAsia="en-US"/>
        </w:rPr>
        <w:t>the microarray</w:t>
      </w:r>
      <w:r w:rsidRPr="0099734F">
        <w:rPr>
          <w:rStyle w:val="FontStyle47"/>
          <w:sz w:val="20"/>
          <w:lang w:eastAsia="en-US"/>
        </w:rPr>
        <w:t xml:space="preserve"> dataset. If the result of evaluating an expression is more than 0, it is classified as Class 1. Otherwise </w:t>
      </w:r>
      <w:r w:rsidR="00BB5592" w:rsidRPr="0099734F">
        <w:rPr>
          <w:rStyle w:val="FontStyle47"/>
          <w:sz w:val="20"/>
          <w:lang w:eastAsia="en-US"/>
        </w:rPr>
        <w:t>it’s</w:t>
      </w:r>
      <w:r w:rsidRPr="0099734F">
        <w:rPr>
          <w:rStyle w:val="FontStyle47"/>
          <w:sz w:val="20"/>
          <w:lang w:eastAsia="en-US"/>
        </w:rPr>
        <w:t xml:space="preserve"> classified as Class 2. An expression is assessed with data in the training set. The total number of the </w:t>
      </w:r>
      <w:r w:rsidR="00BB5592" w:rsidRPr="0099734F">
        <w:rPr>
          <w:rStyle w:val="FontStyle47"/>
          <w:sz w:val="20"/>
          <w:lang w:eastAsia="en-US"/>
        </w:rPr>
        <w:t>accurate classification</w:t>
      </w:r>
      <w:r w:rsidRPr="0099734F">
        <w:rPr>
          <w:rStyle w:val="FontStyle47"/>
          <w:sz w:val="20"/>
          <w:lang w:eastAsia="en-US"/>
        </w:rPr>
        <w:t xml:space="preserve"> is counted to calculate the fitness value of the expression. The higher fitness value indicates </w:t>
      </w:r>
      <w:r w:rsidR="00BB5592" w:rsidRPr="0099734F">
        <w:rPr>
          <w:rStyle w:val="FontStyle47"/>
          <w:sz w:val="20"/>
          <w:lang w:eastAsia="en-US"/>
        </w:rPr>
        <w:t>the better</w:t>
      </w:r>
      <w:r w:rsidRPr="0099734F">
        <w:rPr>
          <w:rStyle w:val="FontStyle47"/>
          <w:sz w:val="20"/>
          <w:lang w:eastAsia="en-US"/>
        </w:rPr>
        <w:t xml:space="preserve"> solution.</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5. Experimental Results and Discussion</w:t>
      </w:r>
    </w:p>
    <w:p w:rsidR="008F1DCE" w:rsidRPr="0099734F" w:rsidRDefault="008F1DCE" w:rsidP="0099734F">
      <w:pPr>
        <w:pStyle w:val="Style4"/>
        <w:widowControl/>
        <w:shd w:val="clear" w:color="auto" w:fill="FFFFFF"/>
        <w:snapToGrid w:val="0"/>
        <w:ind w:firstLine="425"/>
        <w:jc w:val="both"/>
        <w:rPr>
          <w:sz w:val="20"/>
          <w:szCs w:val="20"/>
        </w:rPr>
      </w:pPr>
      <w:r w:rsidRPr="0099734F">
        <w:rPr>
          <w:rStyle w:val="FontStyle47"/>
          <w:sz w:val="20"/>
          <w:lang w:eastAsia="en-US"/>
        </w:rPr>
        <w:t>The proposed system is evaluated by using the Skewed cancer gene expression datasets downloaded from the Kent</w:t>
      </w:r>
      <w:r w:rsidR="00537358">
        <w:rPr>
          <w:rStyle w:val="FontStyle47"/>
          <w:rFonts w:hint="eastAsia"/>
          <w:sz w:val="20"/>
        </w:rPr>
        <w:t xml:space="preserve"> </w:t>
      </w:r>
      <w:r w:rsidRPr="0099734F">
        <w:rPr>
          <w:rStyle w:val="FontStyle47"/>
          <w:sz w:val="20"/>
          <w:lang w:eastAsia="en-US"/>
        </w:rPr>
        <w:t>Ridge Bio-medical Dataset website [36].</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5.1 Microarray Datasets</w:t>
      </w:r>
    </w:p>
    <w:p w:rsidR="008F1DCE" w:rsidRPr="0099734F" w:rsidRDefault="008F1DCE"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lastRenderedPageBreak/>
        <w:t>The Kent Ridge Bio-medical Dataset is an online repository of</w:t>
      </w:r>
      <w:hyperlink r:id="rId19" w:history="1">
        <w:r w:rsidRPr="0099734F">
          <w:rPr>
            <w:rStyle w:val="FontStyle47"/>
            <w:sz w:val="20"/>
            <w:lang w:eastAsia="en-US"/>
          </w:rPr>
          <w:t xml:space="preserve"> high-dimensional biomedical datasets </w:t>
        </w:r>
      </w:hyperlink>
      <w:r w:rsidRPr="0099734F">
        <w:rPr>
          <w:rStyle w:val="FontStyle47"/>
          <w:sz w:val="20"/>
          <w:lang w:eastAsia="en-US"/>
        </w:rPr>
        <w:t>including gene</w:t>
      </w:r>
      <w:r w:rsidR="00537358">
        <w:rPr>
          <w:rStyle w:val="FontStyle47"/>
          <w:rFonts w:hint="eastAsia"/>
          <w:sz w:val="20"/>
        </w:rPr>
        <w:t xml:space="preserve"> </w:t>
      </w:r>
      <w:r w:rsidRPr="0099734F">
        <w:rPr>
          <w:rStyle w:val="FontStyle47"/>
          <w:sz w:val="20"/>
          <w:lang w:eastAsia="en-US"/>
        </w:rPr>
        <w:t>expression data, protein-profiling data and genomic sequence data that are related to classification and that are</w:t>
      </w:r>
      <w:r w:rsidR="00537358">
        <w:rPr>
          <w:rStyle w:val="FontStyle47"/>
          <w:rFonts w:hint="eastAsia"/>
          <w:sz w:val="20"/>
        </w:rPr>
        <w:t xml:space="preserve"> </w:t>
      </w:r>
      <w:r w:rsidRPr="0099734F">
        <w:rPr>
          <w:rStyle w:val="FontStyle47"/>
          <w:sz w:val="20"/>
          <w:lang w:eastAsia="en-US"/>
        </w:rPr>
        <w:t xml:space="preserve">published recently in Science, Nature and so on prestigious journals. The database contains prognosis results of 78patients out of which 34 are relapse and 44 are non-relapse for train [36]. The microarrays dataset is arranged as </w:t>
      </w:r>
      <w:r w:rsidR="00BB5592" w:rsidRPr="0099734F">
        <w:rPr>
          <w:rStyle w:val="FontStyle47"/>
          <w:sz w:val="20"/>
          <w:lang w:eastAsia="en-US"/>
        </w:rPr>
        <w:t>a matrix</w:t>
      </w:r>
      <w:r w:rsidRPr="0099734F">
        <w:rPr>
          <w:rStyle w:val="FontStyle47"/>
          <w:sz w:val="20"/>
          <w:lang w:eastAsia="en-US"/>
        </w:rPr>
        <w:t xml:space="preserve">. The rows of the matrix represent the genes (features) while the columns represent the samples (patients). </w:t>
      </w:r>
      <w:r w:rsidR="00BB5592" w:rsidRPr="0099734F">
        <w:rPr>
          <w:rStyle w:val="FontStyle47"/>
          <w:sz w:val="20"/>
          <w:lang w:eastAsia="en-US"/>
        </w:rPr>
        <w:t>The microarray</w:t>
      </w:r>
      <w:r w:rsidRPr="0099734F">
        <w:rPr>
          <w:rStyle w:val="FontStyle47"/>
          <w:sz w:val="20"/>
          <w:lang w:eastAsia="en-US"/>
        </w:rPr>
        <w:t xml:space="preserve"> gene expression data matrix X</w:t>
      </w:r>
      <w:r w:rsidRPr="0099734F">
        <w:rPr>
          <w:rStyle w:val="FontStyle43"/>
          <w:spacing w:val="0"/>
          <w:sz w:val="20"/>
          <w:lang w:eastAsia="en-US"/>
        </w:rPr>
        <w:t xml:space="preserve">ij </w:t>
      </w:r>
      <w:r w:rsidRPr="0099734F">
        <w:rPr>
          <w:rStyle w:val="FontStyle47"/>
          <w:sz w:val="20"/>
          <w:lang w:eastAsia="en-US"/>
        </w:rPr>
        <w:t>takes the size (m</w:t>
      </w:r>
      <w:r w:rsidRPr="0099734F">
        <w:rPr>
          <w:rStyle w:val="FontStyle43"/>
          <w:spacing w:val="0"/>
          <w:sz w:val="20"/>
          <w:lang w:eastAsia="en-US"/>
        </w:rPr>
        <w:t xml:space="preserve">g </w:t>
      </w:r>
      <w:r w:rsidRPr="0099734F">
        <w:rPr>
          <w:rStyle w:val="FontStyle47"/>
          <w:sz w:val="20"/>
          <w:lang w:eastAsia="en-US"/>
        </w:rPr>
        <w:t>* m</w:t>
      </w:r>
      <w:r w:rsidRPr="0099734F">
        <w:rPr>
          <w:rStyle w:val="FontStyle43"/>
          <w:spacing w:val="0"/>
          <w:sz w:val="20"/>
          <w:lang w:eastAsia="en-US"/>
        </w:rPr>
        <w:t xml:space="preserve">s). </w:t>
      </w:r>
      <w:r w:rsidRPr="0099734F">
        <w:rPr>
          <w:rStyle w:val="FontStyle47"/>
          <w:sz w:val="20"/>
          <w:lang w:eastAsia="en-US"/>
        </w:rPr>
        <w:t>Where, m</w:t>
      </w:r>
      <w:r w:rsidRPr="0099734F">
        <w:rPr>
          <w:rStyle w:val="FontStyle43"/>
          <w:spacing w:val="0"/>
          <w:sz w:val="20"/>
          <w:lang w:eastAsia="en-US"/>
        </w:rPr>
        <w:t xml:space="preserve">g </w:t>
      </w:r>
      <w:r w:rsidRPr="0099734F">
        <w:rPr>
          <w:rStyle w:val="FontStyle47"/>
          <w:sz w:val="20"/>
          <w:lang w:eastAsia="en-US"/>
        </w:rPr>
        <w:t xml:space="preserve">is the total number of genes </w:t>
      </w:r>
      <w:r w:rsidR="00BB5592" w:rsidRPr="0099734F">
        <w:rPr>
          <w:rStyle w:val="FontStyle47"/>
          <w:sz w:val="20"/>
          <w:lang w:eastAsia="en-US"/>
        </w:rPr>
        <w:t>ranges from</w:t>
      </w:r>
      <w:r w:rsidRPr="0099734F">
        <w:rPr>
          <w:rStyle w:val="FontStyle47"/>
          <w:sz w:val="20"/>
          <w:lang w:eastAsia="en-US"/>
        </w:rPr>
        <w:t xml:space="preserve"> 0 to i and m is the total number of samples ranges from 0 to j. As the number of collected samples </w:t>
      </w:r>
      <w:r w:rsidR="00BB5592" w:rsidRPr="0099734F">
        <w:rPr>
          <w:rStyle w:val="FontStyle47"/>
          <w:sz w:val="20"/>
          <w:lang w:eastAsia="en-US"/>
        </w:rPr>
        <w:t>are</w:t>
      </w:r>
      <w:r w:rsidRPr="0099734F">
        <w:rPr>
          <w:rStyle w:val="FontStyle47"/>
          <w:sz w:val="20"/>
          <w:lang w:eastAsia="en-US"/>
        </w:rPr>
        <w:t xml:space="preserve"> limited, </w:t>
      </w:r>
      <w:r w:rsidR="00BB5592" w:rsidRPr="0099734F">
        <w:rPr>
          <w:rStyle w:val="FontStyle47"/>
          <w:sz w:val="20"/>
          <w:lang w:eastAsia="en-US"/>
        </w:rPr>
        <w:t>the microarray</w:t>
      </w:r>
      <w:r w:rsidRPr="0099734F">
        <w:rPr>
          <w:rStyle w:val="FontStyle47"/>
          <w:sz w:val="20"/>
          <w:lang w:eastAsia="en-US"/>
        </w:rPr>
        <w:t xml:space="preserve"> data matrix partitioned into two matrices; training data matrix and testing data matrix. The training </w:t>
      </w:r>
      <w:r w:rsidR="00BB5592" w:rsidRPr="0099734F">
        <w:rPr>
          <w:rStyle w:val="FontStyle47"/>
          <w:sz w:val="20"/>
          <w:lang w:eastAsia="en-US"/>
        </w:rPr>
        <w:t>data matrix</w:t>
      </w:r>
      <w:r w:rsidRPr="0099734F">
        <w:rPr>
          <w:rStyle w:val="FontStyle47"/>
          <w:sz w:val="20"/>
          <w:lang w:eastAsia="en-US"/>
        </w:rPr>
        <w:t xml:space="preserve"> will be used for the gene selection stage and the result decreased train subset will train the implemented</w:t>
      </w:r>
      <w:r w:rsidR="00537358">
        <w:rPr>
          <w:rStyle w:val="FontStyle47"/>
          <w:rFonts w:hint="eastAsia"/>
          <w:sz w:val="20"/>
        </w:rPr>
        <w:t xml:space="preserve"> </w:t>
      </w:r>
      <w:r w:rsidRPr="0099734F">
        <w:rPr>
          <w:rStyle w:val="FontStyle47"/>
          <w:sz w:val="20"/>
          <w:lang w:eastAsia="en-US"/>
        </w:rPr>
        <w:t>classifiers. The testing data matrix will be the guide of evaluating the proposed classification system, by noting the</w:t>
      </w:r>
      <w:r w:rsidR="00537358">
        <w:rPr>
          <w:rStyle w:val="FontStyle47"/>
          <w:rFonts w:hint="eastAsia"/>
          <w:sz w:val="20"/>
        </w:rPr>
        <w:t xml:space="preserve"> </w:t>
      </w:r>
      <w:r w:rsidRPr="0099734F">
        <w:rPr>
          <w:rStyle w:val="FontStyle47"/>
          <w:sz w:val="20"/>
          <w:lang w:eastAsia="en-US"/>
        </w:rPr>
        <w:t>number of test samples that the system will classify correctly. Table 1 summarizes detailed information about the</w:t>
      </w:r>
      <w:r w:rsidR="00537358">
        <w:rPr>
          <w:rStyle w:val="FontStyle47"/>
          <w:rFonts w:hint="eastAsia"/>
          <w:sz w:val="20"/>
        </w:rPr>
        <w:t xml:space="preserve"> </w:t>
      </w:r>
      <w:r w:rsidRPr="0099734F">
        <w:rPr>
          <w:rStyle w:val="FontStyle47"/>
          <w:sz w:val="20"/>
          <w:lang w:eastAsia="en-US"/>
        </w:rPr>
        <w:t>microarray datasets. The datasets have two classes; relapse and non-relapse, 78 training samples, 19 testing samples,</w:t>
      </w:r>
      <w:r w:rsidR="00537358">
        <w:rPr>
          <w:rStyle w:val="FontStyle47"/>
          <w:rFonts w:hint="eastAsia"/>
          <w:sz w:val="20"/>
        </w:rPr>
        <w:t xml:space="preserve"> </w:t>
      </w:r>
      <w:r w:rsidRPr="0099734F">
        <w:rPr>
          <w:rStyle w:val="FontStyle47"/>
          <w:sz w:val="20"/>
          <w:lang w:eastAsia="en-US"/>
        </w:rPr>
        <w:t>24481 genes, and 0.75-1.7 imbalance ratios.</w:t>
      </w:r>
    </w:p>
    <w:p w:rsidR="0099734F" w:rsidRDefault="0099734F" w:rsidP="0099734F">
      <w:pPr>
        <w:pStyle w:val="Style5"/>
        <w:widowControl/>
        <w:shd w:val="clear" w:color="auto" w:fill="FFFFFF"/>
        <w:snapToGrid w:val="0"/>
        <w:spacing w:line="240" w:lineRule="auto"/>
        <w:jc w:val="center"/>
        <w:rPr>
          <w:rStyle w:val="FontStyle47"/>
          <w:sz w:val="20"/>
        </w:rPr>
        <w:sectPr w:rsidR="0099734F" w:rsidSect="00537358">
          <w:type w:val="continuous"/>
          <w:pgSz w:w="12240" w:h="15840" w:code="1"/>
          <w:pgMar w:top="1440" w:right="1440" w:bottom="1440" w:left="1440" w:header="720" w:footer="720" w:gutter="0"/>
          <w:cols w:num="2" w:space="576"/>
          <w:docGrid w:linePitch="312"/>
        </w:sectPr>
      </w:pPr>
    </w:p>
    <w:p w:rsidR="008F1DCE" w:rsidRPr="0099734F" w:rsidRDefault="008F1DCE" w:rsidP="0099734F">
      <w:pPr>
        <w:pStyle w:val="Style5"/>
        <w:widowControl/>
        <w:shd w:val="clear" w:color="auto" w:fill="FFFFFF"/>
        <w:snapToGrid w:val="0"/>
        <w:spacing w:line="240" w:lineRule="auto"/>
        <w:jc w:val="center"/>
        <w:rPr>
          <w:rStyle w:val="FontStyle47"/>
          <w:sz w:val="20"/>
        </w:rPr>
      </w:pPr>
    </w:p>
    <w:p w:rsidR="008F1DCE" w:rsidRPr="0099734F" w:rsidRDefault="008F1DCE" w:rsidP="0099734F">
      <w:pPr>
        <w:pStyle w:val="Style5"/>
        <w:widowControl/>
        <w:shd w:val="clear" w:color="auto" w:fill="FFFFFF"/>
        <w:snapToGrid w:val="0"/>
        <w:spacing w:line="240" w:lineRule="auto"/>
        <w:jc w:val="center"/>
        <w:rPr>
          <w:rStyle w:val="FontStyle47"/>
          <w:sz w:val="20"/>
        </w:rPr>
      </w:pPr>
      <w:r w:rsidRPr="0099734F">
        <w:rPr>
          <w:rStyle w:val="FontStyle47"/>
          <w:sz w:val="20"/>
          <w:lang w:eastAsia="en-US"/>
        </w:rPr>
        <w:t>Table 1: Dataset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49"/>
        <w:gridCol w:w="1766"/>
        <w:gridCol w:w="1070"/>
        <w:gridCol w:w="2227"/>
        <w:gridCol w:w="2074"/>
      </w:tblGrid>
      <w:tr w:rsidR="008F1DCE" w:rsidRPr="0099734F" w:rsidTr="00713C9E">
        <w:trPr>
          <w:cantSplit/>
          <w:jc w:val="center"/>
        </w:trPr>
        <w:tc>
          <w:tcPr>
            <w:tcW w:w="1349"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Datasets</w:t>
            </w:r>
          </w:p>
        </w:tc>
        <w:tc>
          <w:tcPr>
            <w:tcW w:w="1766"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Classes</w:t>
            </w:r>
          </w:p>
        </w:tc>
        <w:tc>
          <w:tcPr>
            <w:tcW w:w="1070"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Genes</w:t>
            </w:r>
          </w:p>
        </w:tc>
        <w:tc>
          <w:tcPr>
            <w:tcW w:w="2227"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Train Samples</w:t>
            </w:r>
          </w:p>
        </w:tc>
        <w:tc>
          <w:tcPr>
            <w:tcW w:w="2074"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Test samples</w:t>
            </w:r>
          </w:p>
        </w:tc>
      </w:tr>
      <w:tr w:rsidR="008F1DCE" w:rsidRPr="0099734F" w:rsidTr="00713C9E">
        <w:trPr>
          <w:cantSplit/>
          <w:jc w:val="center"/>
        </w:trPr>
        <w:tc>
          <w:tcPr>
            <w:tcW w:w="1349"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Breast</w:t>
            </w:r>
          </w:p>
        </w:tc>
        <w:tc>
          <w:tcPr>
            <w:tcW w:w="1766"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relapse,</w:t>
            </w:r>
          </w:p>
        </w:tc>
        <w:tc>
          <w:tcPr>
            <w:tcW w:w="1070"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24481</w:t>
            </w:r>
          </w:p>
        </w:tc>
        <w:tc>
          <w:tcPr>
            <w:tcW w:w="2227"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78 (34 relapse &amp; 44</w:t>
            </w:r>
          </w:p>
        </w:tc>
        <w:tc>
          <w:tcPr>
            <w:tcW w:w="2074"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19 (12 relapse &amp; 7</w:t>
            </w:r>
          </w:p>
        </w:tc>
      </w:tr>
      <w:tr w:rsidR="008F1DCE" w:rsidRPr="0099734F" w:rsidTr="00713C9E">
        <w:trPr>
          <w:cantSplit/>
          <w:jc w:val="center"/>
        </w:trPr>
        <w:tc>
          <w:tcPr>
            <w:tcW w:w="1349" w:type="dxa"/>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Cancer</w:t>
            </w:r>
          </w:p>
        </w:tc>
        <w:tc>
          <w:tcPr>
            <w:tcW w:w="1766"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non-relapse (2)</w:t>
            </w:r>
          </w:p>
        </w:tc>
        <w:tc>
          <w:tcPr>
            <w:tcW w:w="1070" w:type="dxa"/>
            <w:shd w:val="clear" w:color="auto" w:fill="FFFFFF"/>
          </w:tcPr>
          <w:p w:rsidR="008F1DCE" w:rsidRPr="0099734F" w:rsidRDefault="008F1DCE" w:rsidP="0099734F">
            <w:pPr>
              <w:pStyle w:val="Style27"/>
              <w:widowControl/>
              <w:shd w:val="clear" w:color="auto" w:fill="FFFFFF"/>
              <w:snapToGrid w:val="0"/>
              <w:jc w:val="both"/>
              <w:rPr>
                <w:color w:val="000000"/>
                <w:sz w:val="20"/>
              </w:rPr>
            </w:pPr>
          </w:p>
        </w:tc>
        <w:tc>
          <w:tcPr>
            <w:tcW w:w="2227"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non-relapse)</w:t>
            </w:r>
          </w:p>
        </w:tc>
        <w:tc>
          <w:tcPr>
            <w:tcW w:w="2074" w:type="dxa"/>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non-relapse)</w:t>
            </w:r>
          </w:p>
        </w:tc>
      </w:tr>
    </w:tbl>
    <w:p w:rsidR="008F1DCE" w:rsidRPr="0099734F" w:rsidRDefault="008F1DCE" w:rsidP="0099734F">
      <w:pPr>
        <w:pStyle w:val="Style5"/>
        <w:widowControl/>
        <w:shd w:val="clear" w:color="auto" w:fill="FFFFFF"/>
        <w:snapToGrid w:val="0"/>
        <w:spacing w:line="240" w:lineRule="auto"/>
        <w:ind w:firstLine="425"/>
        <w:rPr>
          <w:rStyle w:val="FontStyle47"/>
          <w:sz w:val="20"/>
        </w:rPr>
      </w:pPr>
    </w:p>
    <w:p w:rsidR="0099734F" w:rsidRDefault="0099734F" w:rsidP="0099734F">
      <w:pPr>
        <w:pStyle w:val="Style4"/>
        <w:widowControl/>
        <w:shd w:val="clear" w:color="auto" w:fill="FFFFFF"/>
        <w:snapToGrid w:val="0"/>
        <w:jc w:val="both"/>
        <w:rPr>
          <w:rStyle w:val="FontStyle48"/>
          <w:sz w:val="20"/>
          <w:lang w:eastAsia="en-US"/>
        </w:rPr>
        <w:sectPr w:rsidR="0099734F" w:rsidSect="00C121D9">
          <w:type w:val="continuous"/>
          <w:pgSz w:w="12240" w:h="15840" w:code="1"/>
          <w:pgMar w:top="1440" w:right="1440" w:bottom="1440" w:left="1440" w:header="720" w:footer="720" w:gutter="0"/>
          <w:cols w:space="425"/>
          <w:docGrid w:linePitch="312"/>
        </w:sectPr>
      </w:pP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lastRenderedPageBreak/>
        <w:t>5.2 Performance Metrics</w:t>
      </w:r>
    </w:p>
    <w:p w:rsidR="008F1DCE" w:rsidRPr="0099734F" w:rsidRDefault="008F1DCE" w:rsidP="0099734F">
      <w:pPr>
        <w:snapToGrid w:val="0"/>
        <w:ind w:firstLine="425"/>
        <w:rPr>
          <w:rStyle w:val="FontStyle47"/>
          <w:kern w:val="0"/>
          <w:sz w:val="20"/>
        </w:rPr>
      </w:pPr>
      <w:r w:rsidRPr="0099734F">
        <w:rPr>
          <w:rStyle w:val="FontStyle47"/>
          <w:kern w:val="0"/>
          <w:sz w:val="20"/>
          <w:lang w:eastAsia="en-US"/>
        </w:rPr>
        <w:t xml:space="preserve">Table 2 summarizes the various performance metrics. The results are measured in contradiction of the </w:t>
      </w:r>
      <w:r w:rsidR="00BB5592" w:rsidRPr="0099734F">
        <w:rPr>
          <w:rStyle w:val="FontStyle47"/>
          <w:kern w:val="0"/>
          <w:sz w:val="20"/>
          <w:lang w:eastAsia="en-US"/>
        </w:rPr>
        <w:t>following diagnostic</w:t>
      </w:r>
      <w:r w:rsidRPr="0099734F">
        <w:rPr>
          <w:rStyle w:val="FontStyle47"/>
          <w:kern w:val="0"/>
          <w:sz w:val="20"/>
          <w:lang w:eastAsia="en-US"/>
        </w:rPr>
        <w:t xml:space="preserve"> performance measures. True Positive (TP): the number of positive cases correctly </w:t>
      </w:r>
      <w:r w:rsidRPr="0099734F">
        <w:rPr>
          <w:rStyle w:val="FontStyle47"/>
          <w:kern w:val="0"/>
          <w:sz w:val="20"/>
          <w:lang w:eastAsia="en-US"/>
        </w:rPr>
        <w:lastRenderedPageBreak/>
        <w:t xml:space="preserve">detected. </w:t>
      </w:r>
      <w:r w:rsidR="00BB5592" w:rsidRPr="0099734F">
        <w:rPr>
          <w:rStyle w:val="FontStyle47"/>
          <w:kern w:val="0"/>
          <w:sz w:val="20"/>
          <w:lang w:eastAsia="en-US"/>
        </w:rPr>
        <w:t>True Negative</w:t>
      </w:r>
      <w:r w:rsidRPr="0099734F">
        <w:rPr>
          <w:rStyle w:val="FontStyle47"/>
          <w:kern w:val="0"/>
          <w:sz w:val="20"/>
          <w:lang w:eastAsia="en-US"/>
        </w:rPr>
        <w:t xml:space="preserve"> (TN): the number of negative cases correctly detected. False Positive (FP): the number of </w:t>
      </w:r>
      <w:r w:rsidR="00BB5592" w:rsidRPr="0099734F">
        <w:rPr>
          <w:rStyle w:val="FontStyle47"/>
          <w:kern w:val="0"/>
          <w:sz w:val="20"/>
          <w:lang w:eastAsia="en-US"/>
        </w:rPr>
        <w:t>negative cases</w:t>
      </w:r>
      <w:r w:rsidRPr="0099734F">
        <w:rPr>
          <w:rStyle w:val="FontStyle47"/>
          <w:kern w:val="0"/>
          <w:sz w:val="20"/>
          <w:lang w:eastAsia="en-US"/>
        </w:rPr>
        <w:t xml:space="preserve"> diagnosed as positive. False Negative (FN): the number of positive cases diagnosed as negative.</w:t>
      </w:r>
    </w:p>
    <w:p w:rsidR="0099734F" w:rsidRDefault="0099734F" w:rsidP="0099734F">
      <w:pPr>
        <w:snapToGrid w:val="0"/>
        <w:jc w:val="center"/>
        <w:rPr>
          <w:rFonts w:ascii="Times New Roman" w:hAnsi="Times New Roman" w:cs="Times New Roman"/>
          <w:kern w:val="0"/>
          <w:sz w:val="20"/>
        </w:rPr>
        <w:sectPr w:rsidR="0099734F" w:rsidSect="0099734F">
          <w:type w:val="continuous"/>
          <w:pgSz w:w="12240" w:h="15840" w:code="1"/>
          <w:pgMar w:top="1440" w:right="1440" w:bottom="1440" w:left="1440" w:header="720" w:footer="720" w:gutter="0"/>
          <w:cols w:num="2" w:space="425"/>
          <w:docGrid w:linePitch="312"/>
        </w:sectPr>
      </w:pPr>
    </w:p>
    <w:p w:rsidR="00042CB5" w:rsidRPr="0099734F" w:rsidRDefault="00042CB5" w:rsidP="0099734F">
      <w:pPr>
        <w:snapToGrid w:val="0"/>
        <w:jc w:val="center"/>
        <w:rPr>
          <w:rFonts w:ascii="Times New Roman" w:hAnsi="Times New Roman" w:cs="Times New Roman"/>
          <w:kern w:val="0"/>
          <w:sz w:val="20"/>
        </w:rPr>
      </w:pPr>
    </w:p>
    <w:p w:rsidR="008F1DCE" w:rsidRPr="0099734F" w:rsidRDefault="008F1DCE" w:rsidP="0099734F">
      <w:pPr>
        <w:pStyle w:val="Style5"/>
        <w:widowControl/>
        <w:shd w:val="clear" w:color="auto" w:fill="FFFFFF"/>
        <w:snapToGrid w:val="0"/>
        <w:spacing w:line="240" w:lineRule="auto"/>
        <w:jc w:val="center"/>
        <w:rPr>
          <w:rStyle w:val="FontStyle47"/>
          <w:sz w:val="20"/>
          <w:lang w:eastAsia="en-US"/>
        </w:rPr>
      </w:pPr>
      <w:r w:rsidRPr="0099734F">
        <w:rPr>
          <w:rStyle w:val="FontStyle47"/>
          <w:sz w:val="20"/>
          <w:lang w:eastAsia="en-US"/>
        </w:rPr>
        <w:t>Table 2: Diagnostic performance measures Breast Cancer</w:t>
      </w:r>
    </w:p>
    <w:tbl>
      <w:tblPr>
        <w:tblW w:w="0" w:type="auto"/>
        <w:jc w:val="center"/>
        <w:tblInd w:w="40" w:type="dxa"/>
        <w:tblLayout w:type="fixed"/>
        <w:tblCellMar>
          <w:left w:w="40" w:type="dxa"/>
          <w:right w:w="40" w:type="dxa"/>
        </w:tblCellMar>
        <w:tblLook w:val="0000"/>
      </w:tblPr>
      <w:tblGrid>
        <w:gridCol w:w="1584"/>
        <w:gridCol w:w="2246"/>
        <w:gridCol w:w="2266"/>
        <w:gridCol w:w="1997"/>
      </w:tblGrid>
      <w:tr w:rsidR="008F1DCE" w:rsidRPr="0099734F" w:rsidTr="0099734F">
        <w:trPr>
          <w:trHeight w:hRule="exact" w:val="240"/>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Cancer Test</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Present</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Absent</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4"/>
              <w:widowControl/>
              <w:shd w:val="clear" w:color="auto" w:fill="FFFFFF"/>
              <w:snapToGrid w:val="0"/>
              <w:jc w:val="both"/>
              <w:rPr>
                <w:rStyle w:val="FontStyle48"/>
                <w:sz w:val="20"/>
                <w:lang w:eastAsia="en-US"/>
              </w:rPr>
            </w:pPr>
            <w:r w:rsidRPr="0099734F">
              <w:rPr>
                <w:rStyle w:val="FontStyle48"/>
                <w:sz w:val="20"/>
                <w:lang w:eastAsia="en-US"/>
              </w:rPr>
              <w:t>Total</w:t>
            </w:r>
          </w:p>
        </w:tc>
      </w:tr>
      <w:tr w:rsidR="008F1DCE" w:rsidRPr="0099734F" w:rsidTr="0099734F">
        <w:trPr>
          <w:trHeight w:hRule="exact" w:val="245"/>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Positive</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True Positive (TP)</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False Positive (FP)</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(TP+FP)</w:t>
            </w:r>
          </w:p>
        </w:tc>
      </w:tr>
      <w:tr w:rsidR="008F1DCE" w:rsidRPr="0099734F" w:rsidTr="0099734F">
        <w:trPr>
          <w:trHeight w:hRule="exact" w:val="240"/>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Negative</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False Negative (FN)</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True Negative (TN)</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(TN+FN)</w:t>
            </w:r>
          </w:p>
        </w:tc>
      </w:tr>
      <w:tr w:rsidR="008F1DCE" w:rsidRPr="0099734F" w:rsidTr="0099734F">
        <w:trPr>
          <w:trHeight w:hRule="exact" w:val="245"/>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Total</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(TP + FN)</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(TN+FP)</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8F1DCE" w:rsidRPr="0099734F" w:rsidRDefault="008F1DCE" w:rsidP="0099734F">
            <w:pPr>
              <w:pStyle w:val="Style25"/>
              <w:widowControl/>
              <w:shd w:val="clear" w:color="auto" w:fill="FFFFFF"/>
              <w:snapToGrid w:val="0"/>
              <w:jc w:val="both"/>
              <w:rPr>
                <w:rStyle w:val="FontStyle47"/>
                <w:sz w:val="20"/>
                <w:lang w:eastAsia="en-US"/>
              </w:rPr>
            </w:pPr>
            <w:r w:rsidRPr="0099734F">
              <w:rPr>
                <w:rStyle w:val="FontStyle47"/>
                <w:sz w:val="20"/>
                <w:lang w:eastAsia="en-US"/>
              </w:rPr>
              <w:t>(TP+FN+TN+FP)</w:t>
            </w:r>
          </w:p>
        </w:tc>
      </w:tr>
    </w:tbl>
    <w:p w:rsidR="008F1DCE" w:rsidRPr="0099734F" w:rsidRDefault="008F1DCE" w:rsidP="0099734F">
      <w:pPr>
        <w:snapToGrid w:val="0"/>
        <w:ind w:firstLine="425"/>
        <w:rPr>
          <w:rFonts w:ascii="Times New Roman" w:hAnsi="Times New Roman" w:cs="Times New Roman"/>
          <w:kern w:val="0"/>
          <w:sz w:val="20"/>
        </w:rPr>
      </w:pPr>
    </w:p>
    <w:p w:rsidR="0099734F" w:rsidRDefault="0099734F" w:rsidP="0099734F">
      <w:pPr>
        <w:pStyle w:val="Style5"/>
        <w:widowControl/>
        <w:shd w:val="clear" w:color="auto" w:fill="FFFFFF"/>
        <w:snapToGrid w:val="0"/>
        <w:spacing w:line="240" w:lineRule="auto"/>
        <w:ind w:firstLine="425"/>
        <w:rPr>
          <w:rStyle w:val="FontStyle47"/>
          <w:sz w:val="20"/>
          <w:lang w:eastAsia="en-US"/>
        </w:rPr>
        <w:sectPr w:rsidR="0099734F" w:rsidSect="00C121D9">
          <w:type w:val="continuous"/>
          <w:pgSz w:w="12240" w:h="15840" w:code="1"/>
          <w:pgMar w:top="1440" w:right="1440" w:bottom="1440" w:left="1440" w:header="720" w:footer="720" w:gutter="0"/>
          <w:cols w:space="425"/>
          <w:docGrid w:linePitch="312"/>
        </w:sectPr>
      </w:pPr>
    </w:p>
    <w:p w:rsidR="008F1DCE" w:rsidRDefault="008F1DCE"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lastRenderedPageBreak/>
        <w:t>These performance metrics are first computed and then used to compute Classification Accuracy (CA) of the</w:t>
      </w:r>
      <w:r w:rsidR="00042CB5" w:rsidRPr="0099734F">
        <w:rPr>
          <w:rStyle w:val="FontStyle47"/>
          <w:rFonts w:hint="eastAsia"/>
          <w:sz w:val="20"/>
        </w:rPr>
        <w:t xml:space="preserve"> </w:t>
      </w:r>
      <w:r w:rsidRPr="0099734F">
        <w:rPr>
          <w:rStyle w:val="FontStyle47"/>
          <w:sz w:val="20"/>
          <w:lang w:eastAsia="en-US"/>
        </w:rPr>
        <w:t>algorithm according to equation (7).</w:t>
      </w:r>
    </w:p>
    <w:p w:rsidR="008F1DCE" w:rsidRPr="0099734F" w:rsidRDefault="00CF167E" w:rsidP="0099734F">
      <w:pPr>
        <w:pStyle w:val="Style7"/>
        <w:widowControl/>
        <w:shd w:val="clear" w:color="auto" w:fill="FFFFFF"/>
        <w:tabs>
          <w:tab w:val="left" w:pos="7344"/>
        </w:tabs>
        <w:snapToGrid w:val="0"/>
        <w:jc w:val="both"/>
        <w:rPr>
          <w:rStyle w:val="FontStyle44"/>
          <w:sz w:val="20"/>
          <w:lang w:eastAsia="en-US"/>
        </w:rPr>
      </w:pPr>
      <w:r>
        <w:rPr>
          <w:b/>
          <w:bCs/>
          <w:noProof/>
          <w:color w:val="000000"/>
          <w:sz w:val="20"/>
          <w:szCs w:val="14"/>
        </w:rPr>
        <w:drawing>
          <wp:inline distT="0" distB="0" distL="0" distR="0">
            <wp:extent cx="2686050" cy="306462"/>
            <wp:effectExtent l="1905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686050" cy="306462"/>
                    </a:xfrm>
                    <a:prstGeom prst="rect">
                      <a:avLst/>
                    </a:prstGeom>
                    <a:noFill/>
                    <a:ln w="9525">
                      <a:noFill/>
                      <a:miter lim="800000"/>
                      <a:headEnd/>
                      <a:tailEnd/>
                    </a:ln>
                  </pic:spPr>
                </pic:pic>
              </a:graphicData>
            </a:graphic>
          </wp:inline>
        </w:drawing>
      </w:r>
      <w:r w:rsidR="008F1DCE" w:rsidRPr="0099734F">
        <w:rPr>
          <w:rStyle w:val="FontStyle44"/>
          <w:sz w:val="20"/>
          <w:lang w:eastAsia="en-US"/>
        </w:rPr>
        <w:tab/>
      </w:r>
      <w:r w:rsidR="008F1DCE" w:rsidRPr="0099734F">
        <w:rPr>
          <w:rStyle w:val="FontStyle44"/>
          <w:sz w:val="20"/>
          <w:vertAlign w:val="superscript"/>
          <w:lang w:eastAsia="en-US"/>
        </w:rPr>
        <w:t>v</w:t>
      </w:r>
      <w:r w:rsidR="008F1DCE" w:rsidRPr="0099734F">
        <w:rPr>
          <w:rStyle w:val="FontStyle44"/>
          <w:sz w:val="20"/>
          <w:lang w:eastAsia="en-US"/>
        </w:rPr>
        <w:t xml:space="preserve"> '</w:t>
      </w:r>
    </w:p>
    <w:p w:rsidR="008F1DCE" w:rsidRPr="0099734F" w:rsidRDefault="008F1DCE"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5.3 Threshold Value</w:t>
      </w:r>
    </w:p>
    <w:p w:rsidR="008F1DCE" w:rsidRPr="0099734F" w:rsidRDefault="008F1DCE" w:rsidP="0099734F">
      <w:pPr>
        <w:snapToGrid w:val="0"/>
        <w:ind w:firstLine="425"/>
        <w:rPr>
          <w:rStyle w:val="FontStyle47"/>
          <w:kern w:val="0"/>
          <w:sz w:val="20"/>
        </w:rPr>
      </w:pPr>
      <w:r w:rsidRPr="0099734F">
        <w:rPr>
          <w:rStyle w:val="FontStyle47"/>
          <w:kern w:val="0"/>
          <w:sz w:val="20"/>
          <w:lang w:eastAsia="en-US"/>
        </w:rPr>
        <w:t xml:space="preserve">In the proposed system, the first step uses IG for feature selection. Each feature has its own IG value </w:t>
      </w:r>
      <w:r w:rsidR="00BB5592" w:rsidRPr="0099734F">
        <w:rPr>
          <w:rStyle w:val="FontStyle47"/>
          <w:kern w:val="0"/>
          <w:sz w:val="20"/>
          <w:lang w:eastAsia="en-US"/>
        </w:rPr>
        <w:lastRenderedPageBreak/>
        <w:t>which regulates</w:t>
      </w:r>
      <w:r w:rsidRPr="0099734F">
        <w:rPr>
          <w:rStyle w:val="FontStyle47"/>
          <w:kern w:val="0"/>
          <w:sz w:val="20"/>
          <w:lang w:eastAsia="en-US"/>
        </w:rPr>
        <w:t xml:space="preserve"> whether this feature is to be selected or not. The threshold value is applied for checking the features. </w:t>
      </w:r>
      <w:r w:rsidR="00BB5592" w:rsidRPr="0099734F">
        <w:rPr>
          <w:rStyle w:val="FontStyle47"/>
          <w:kern w:val="0"/>
          <w:sz w:val="20"/>
          <w:lang w:eastAsia="en-US"/>
        </w:rPr>
        <w:t>If a</w:t>
      </w:r>
      <w:r w:rsidRPr="0099734F">
        <w:rPr>
          <w:rStyle w:val="FontStyle47"/>
          <w:kern w:val="0"/>
          <w:sz w:val="20"/>
          <w:lang w:eastAsia="en-US"/>
        </w:rPr>
        <w:t xml:space="preserve"> feature has IG value greater than the predefined threshold, the feature is selected; otherwise, it is not </w:t>
      </w:r>
      <w:r w:rsidR="00BB5592" w:rsidRPr="0099734F">
        <w:rPr>
          <w:rStyle w:val="FontStyle47"/>
          <w:kern w:val="0"/>
          <w:sz w:val="20"/>
          <w:lang w:eastAsia="en-US"/>
        </w:rPr>
        <w:t>selected. Greater</w:t>
      </w:r>
      <w:r w:rsidRPr="0099734F">
        <w:rPr>
          <w:rStyle w:val="FontStyle47"/>
          <w:kern w:val="0"/>
          <w:sz w:val="20"/>
          <w:lang w:eastAsia="en-US"/>
        </w:rPr>
        <w:t xml:space="preserve"> information gain will result in a higher likelihood of gaining pure classes in a target class. </w:t>
      </w:r>
      <w:r w:rsidR="00BB5592" w:rsidRPr="0099734F">
        <w:rPr>
          <w:rStyle w:val="FontStyle47"/>
          <w:kern w:val="0"/>
          <w:sz w:val="20"/>
          <w:lang w:eastAsia="en-US"/>
        </w:rPr>
        <w:t>After calculating</w:t>
      </w:r>
      <w:r w:rsidRPr="0099734F">
        <w:rPr>
          <w:rStyle w:val="FontStyle47"/>
          <w:kern w:val="0"/>
          <w:sz w:val="20"/>
          <w:lang w:eastAsia="en-US"/>
        </w:rPr>
        <w:t xml:space="preserve"> the information gain values for all features, a threshold for the results was </w:t>
      </w:r>
      <w:r w:rsidR="00BB5592" w:rsidRPr="0099734F">
        <w:rPr>
          <w:rStyle w:val="FontStyle47"/>
          <w:kern w:val="0"/>
          <w:sz w:val="20"/>
          <w:lang w:eastAsia="en-US"/>
        </w:rPr>
        <w:t xml:space="preserve">recognized. </w:t>
      </w:r>
      <w:r w:rsidR="00BB5592" w:rsidRPr="0099734F">
        <w:rPr>
          <w:rStyle w:val="FontStyle47"/>
          <w:kern w:val="0"/>
          <w:sz w:val="20"/>
          <w:lang w:eastAsia="en-US"/>
        </w:rPr>
        <w:lastRenderedPageBreak/>
        <w:t>Since</w:t>
      </w:r>
      <w:r w:rsidRPr="0099734F">
        <w:rPr>
          <w:rStyle w:val="FontStyle47"/>
          <w:kern w:val="0"/>
          <w:sz w:val="20"/>
          <w:lang w:eastAsia="en-US"/>
        </w:rPr>
        <w:t xml:space="preserve"> most papers show that most IG values are zero after the computation process, not many features have </w:t>
      </w:r>
      <w:r w:rsidR="00BB5592" w:rsidRPr="0099734F">
        <w:rPr>
          <w:rStyle w:val="FontStyle47"/>
          <w:kern w:val="0"/>
          <w:sz w:val="20"/>
          <w:lang w:eastAsia="en-US"/>
        </w:rPr>
        <w:t>an effect</w:t>
      </w:r>
      <w:r w:rsidRPr="0099734F">
        <w:rPr>
          <w:rStyle w:val="FontStyle47"/>
          <w:kern w:val="0"/>
          <w:sz w:val="20"/>
          <w:lang w:eastAsia="en-US"/>
        </w:rPr>
        <w:t xml:space="preserve"> on the category in a data set, signifying that these features are irrelevant for classification. The </w:t>
      </w:r>
      <w:r w:rsidR="00BB5592" w:rsidRPr="0099734F">
        <w:rPr>
          <w:rStyle w:val="FontStyle47"/>
          <w:kern w:val="0"/>
          <w:sz w:val="20"/>
          <w:lang w:eastAsia="en-US"/>
        </w:rPr>
        <w:t>thresholds in</w:t>
      </w:r>
      <w:r w:rsidRPr="0099734F">
        <w:rPr>
          <w:rStyle w:val="FontStyle47"/>
          <w:kern w:val="0"/>
          <w:sz w:val="20"/>
          <w:lang w:eastAsia="en-US"/>
        </w:rPr>
        <w:t xml:space="preserve"> studies were 0 for most of the data sets. Table 3 shows that attribute ranking with threshold for </w:t>
      </w:r>
      <w:r w:rsidR="00BB5592" w:rsidRPr="0099734F">
        <w:rPr>
          <w:rStyle w:val="FontStyle47"/>
          <w:kern w:val="0"/>
          <w:sz w:val="20"/>
          <w:lang w:eastAsia="en-US"/>
        </w:rPr>
        <w:t>discarding attributes</w:t>
      </w:r>
      <w:r w:rsidRPr="0099734F">
        <w:rPr>
          <w:rStyle w:val="FontStyle47"/>
          <w:kern w:val="0"/>
          <w:sz w:val="20"/>
          <w:lang w:eastAsia="en-US"/>
        </w:rPr>
        <w:t>: threshold value = 0.</w:t>
      </w:r>
    </w:p>
    <w:p w:rsidR="0099734F" w:rsidRPr="0099734F" w:rsidRDefault="0099734F"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5.4 GA Parameter Settings</w:t>
      </w:r>
    </w:p>
    <w:p w:rsidR="0099734F" w:rsidRPr="0099734F" w:rsidRDefault="0099734F" w:rsidP="0099734F">
      <w:pPr>
        <w:snapToGrid w:val="0"/>
        <w:ind w:firstLine="425"/>
        <w:rPr>
          <w:rFonts w:ascii="Times New Roman" w:hAnsi="Times New Roman" w:cs="Times New Roman"/>
          <w:kern w:val="0"/>
          <w:sz w:val="20"/>
        </w:rPr>
      </w:pPr>
      <w:r w:rsidRPr="0099734F">
        <w:rPr>
          <w:rStyle w:val="FontStyle47"/>
          <w:kern w:val="0"/>
          <w:sz w:val="20"/>
          <w:lang w:eastAsia="en-US"/>
        </w:rPr>
        <w:t xml:space="preserve">The GA, a wrapper method is implemented. The features selected during the main-stage were used for </w:t>
      </w:r>
      <w:r w:rsidR="00BB5592" w:rsidRPr="0099734F">
        <w:rPr>
          <w:rStyle w:val="FontStyle47"/>
          <w:kern w:val="0"/>
          <w:sz w:val="20"/>
          <w:lang w:eastAsia="en-US"/>
        </w:rPr>
        <w:t>feature selection</w:t>
      </w:r>
      <w:r w:rsidRPr="0099734F">
        <w:rPr>
          <w:rStyle w:val="FontStyle47"/>
          <w:kern w:val="0"/>
          <w:sz w:val="20"/>
          <w:lang w:eastAsia="en-US"/>
        </w:rPr>
        <w:t xml:space="preserve"> by the genetic algorithm. The GA population is set randomly, with each chromosome in the </w:t>
      </w:r>
      <w:r w:rsidR="00BB5592" w:rsidRPr="0099734F">
        <w:rPr>
          <w:rStyle w:val="FontStyle47"/>
          <w:kern w:val="0"/>
          <w:sz w:val="20"/>
          <w:lang w:eastAsia="en-US"/>
        </w:rPr>
        <w:t>population coded</w:t>
      </w:r>
      <w:r w:rsidRPr="0099734F">
        <w:rPr>
          <w:rStyle w:val="FontStyle47"/>
          <w:kern w:val="0"/>
          <w:sz w:val="20"/>
          <w:lang w:eastAsia="en-US"/>
        </w:rPr>
        <w:t xml:space="preserve"> to a binary string. The bit value {1} signifies a selected feature, whereas the bit value {0} signifies a non-selected feature, however the chromosome length represents the number of the </w:t>
      </w:r>
      <w:r w:rsidR="00BB5592" w:rsidRPr="0099734F">
        <w:rPr>
          <w:rStyle w:val="FontStyle47"/>
          <w:kern w:val="0"/>
          <w:sz w:val="20"/>
          <w:lang w:eastAsia="en-US"/>
        </w:rPr>
        <w:t>features. Both</w:t>
      </w:r>
      <w:r w:rsidRPr="0099734F">
        <w:rPr>
          <w:rStyle w:val="FontStyle47"/>
          <w:kern w:val="0"/>
          <w:sz w:val="20"/>
          <w:lang w:eastAsia="en-US"/>
        </w:rPr>
        <w:t xml:space="preserve">, the active features and the number of them are generated randomly. In experimentation, we use </w:t>
      </w:r>
      <w:r w:rsidR="00BB5592" w:rsidRPr="0099734F">
        <w:rPr>
          <w:rStyle w:val="FontStyle47"/>
          <w:kern w:val="0"/>
          <w:sz w:val="20"/>
          <w:lang w:eastAsia="en-US"/>
        </w:rPr>
        <w:t>the population</w:t>
      </w:r>
      <w:r w:rsidRPr="0099734F">
        <w:rPr>
          <w:rStyle w:val="FontStyle47"/>
          <w:kern w:val="0"/>
          <w:sz w:val="20"/>
          <w:lang w:eastAsia="en-US"/>
        </w:rPr>
        <w:t xml:space="preserve"> size of 100 individuals. Scattered </w:t>
      </w:r>
      <w:r w:rsidRPr="0099734F">
        <w:rPr>
          <w:rStyle w:val="FontStyle47"/>
          <w:kern w:val="0"/>
          <w:sz w:val="20"/>
          <w:lang w:eastAsia="en-US"/>
        </w:rPr>
        <w:lastRenderedPageBreak/>
        <w:t xml:space="preserve">crossover, in which each bit of the offspring is chosen </w:t>
      </w:r>
      <w:r w:rsidR="00BB5592" w:rsidRPr="0099734F">
        <w:rPr>
          <w:rStyle w:val="FontStyle47"/>
          <w:kern w:val="0"/>
          <w:sz w:val="20"/>
          <w:lang w:eastAsia="en-US"/>
        </w:rPr>
        <w:t>randomly, was</w:t>
      </w:r>
      <w:r w:rsidRPr="0099734F">
        <w:rPr>
          <w:rStyle w:val="FontStyle47"/>
          <w:kern w:val="0"/>
          <w:sz w:val="20"/>
          <w:lang w:eastAsia="en-US"/>
        </w:rPr>
        <w:t xml:space="preserve"> the choice for combining parents of the previous generation. The crossover rate was set to 0.8. </w:t>
      </w:r>
      <w:r w:rsidR="00BB5592" w:rsidRPr="0099734F">
        <w:rPr>
          <w:rStyle w:val="FontStyle47"/>
          <w:kern w:val="0"/>
          <w:sz w:val="20"/>
          <w:lang w:eastAsia="en-US"/>
        </w:rPr>
        <w:t>Strategy selection</w:t>
      </w:r>
      <w:r w:rsidRPr="0099734F">
        <w:rPr>
          <w:rStyle w:val="FontStyle47"/>
          <w:kern w:val="0"/>
          <w:sz w:val="20"/>
          <w:lang w:eastAsia="en-US"/>
        </w:rPr>
        <w:t xml:space="preserve"> based on roulette wheel and uniform sampling was Applied, excellent an elite count value of 50(number of chromosomes which are taken in the next generation). According to that, consider a </w:t>
      </w:r>
      <w:r w:rsidR="00BB5592" w:rsidRPr="0099734F">
        <w:rPr>
          <w:rStyle w:val="FontStyle47"/>
          <w:kern w:val="0"/>
          <w:sz w:val="20"/>
          <w:lang w:eastAsia="en-US"/>
        </w:rPr>
        <w:t>traditional mutation</w:t>
      </w:r>
      <w:r w:rsidRPr="0099734F">
        <w:rPr>
          <w:rStyle w:val="FontStyle47"/>
          <w:kern w:val="0"/>
          <w:sz w:val="20"/>
          <w:lang w:eastAsia="en-US"/>
        </w:rPr>
        <w:t xml:space="preserve"> operator which flips a specific bit with a probability rate of 0.2. A modification which </w:t>
      </w:r>
      <w:r w:rsidR="00BB5592" w:rsidRPr="0099734F">
        <w:rPr>
          <w:rStyle w:val="FontStyle47"/>
          <w:kern w:val="0"/>
          <w:sz w:val="20"/>
          <w:lang w:eastAsia="en-US"/>
        </w:rPr>
        <w:t>includes mutating</w:t>
      </w:r>
      <w:r w:rsidRPr="0099734F">
        <w:rPr>
          <w:rStyle w:val="FontStyle47"/>
          <w:kern w:val="0"/>
          <w:sz w:val="20"/>
          <w:lang w:eastAsia="en-US"/>
        </w:rPr>
        <w:t xml:space="preserve"> a random number of bits between 1 and the number of active features of the individual is </w:t>
      </w:r>
      <w:r w:rsidR="00BB5592" w:rsidRPr="0099734F">
        <w:rPr>
          <w:rStyle w:val="FontStyle47"/>
          <w:kern w:val="0"/>
          <w:sz w:val="20"/>
          <w:lang w:eastAsia="en-US"/>
        </w:rPr>
        <w:t>presented. Since</w:t>
      </w:r>
      <w:r w:rsidRPr="0099734F">
        <w:rPr>
          <w:rStyle w:val="FontStyle47"/>
          <w:kern w:val="0"/>
          <w:sz w:val="20"/>
          <w:lang w:eastAsia="en-US"/>
        </w:rPr>
        <w:t xml:space="preserve"> it was empirically proved that the best subsets include few features, this change avoids the increase on </w:t>
      </w:r>
      <w:r w:rsidR="00BB5592" w:rsidRPr="0099734F">
        <w:rPr>
          <w:rStyle w:val="FontStyle47"/>
          <w:kern w:val="0"/>
          <w:sz w:val="20"/>
          <w:lang w:eastAsia="en-US"/>
        </w:rPr>
        <w:t>the number</w:t>
      </w:r>
      <w:r w:rsidRPr="0099734F">
        <w:rPr>
          <w:rStyle w:val="FontStyle47"/>
          <w:kern w:val="0"/>
          <w:sz w:val="20"/>
          <w:lang w:eastAsia="en-US"/>
        </w:rPr>
        <w:t xml:space="preserve"> of most active attributes (features) in the last generations of the GA. Fitness functions will be </w:t>
      </w:r>
      <w:r w:rsidR="00BB5592" w:rsidRPr="0099734F">
        <w:rPr>
          <w:rStyle w:val="FontStyle47"/>
          <w:kern w:val="0"/>
          <w:sz w:val="20"/>
          <w:lang w:eastAsia="en-US"/>
        </w:rPr>
        <w:t>used; Classification</w:t>
      </w:r>
      <w:r w:rsidRPr="0099734F">
        <w:rPr>
          <w:rStyle w:val="FontStyle47"/>
          <w:kern w:val="0"/>
          <w:sz w:val="20"/>
          <w:lang w:eastAsia="en-US"/>
        </w:rPr>
        <w:t xml:space="preserve"> accuracy (CA) of genetic algorithm according to equation (7) and the used number of genes.</w:t>
      </w:r>
    </w:p>
    <w:p w:rsidR="0099734F" w:rsidRDefault="0099734F" w:rsidP="0099734F">
      <w:pPr>
        <w:snapToGrid w:val="0"/>
        <w:ind w:firstLine="425"/>
        <w:rPr>
          <w:rFonts w:ascii="Times New Roman" w:hAnsi="Times New Roman" w:cs="Times New Roman"/>
          <w:kern w:val="0"/>
          <w:sz w:val="20"/>
        </w:rPr>
        <w:sectPr w:rsidR="0099734F" w:rsidSect="0099734F">
          <w:type w:val="continuous"/>
          <w:pgSz w:w="12240" w:h="15840" w:code="1"/>
          <w:pgMar w:top="1440" w:right="1440" w:bottom="1440" w:left="1440" w:header="720" w:footer="720" w:gutter="0"/>
          <w:cols w:num="2" w:space="425"/>
          <w:docGrid w:linePitch="312"/>
        </w:sectPr>
      </w:pPr>
    </w:p>
    <w:p w:rsidR="00042CB5" w:rsidRPr="0099734F" w:rsidRDefault="00042CB5" w:rsidP="0099734F">
      <w:pPr>
        <w:snapToGrid w:val="0"/>
        <w:ind w:firstLine="425"/>
        <w:rPr>
          <w:rFonts w:ascii="Times New Roman" w:hAnsi="Times New Roman" w:cs="Times New Roman"/>
          <w:kern w:val="0"/>
          <w:sz w:val="20"/>
        </w:rPr>
      </w:pPr>
    </w:p>
    <w:p w:rsidR="008F1DCE" w:rsidRPr="0099734F" w:rsidRDefault="008F1DCE" w:rsidP="0099734F">
      <w:pPr>
        <w:pStyle w:val="Style5"/>
        <w:widowControl/>
        <w:shd w:val="clear" w:color="auto" w:fill="FFFFFF"/>
        <w:snapToGrid w:val="0"/>
        <w:spacing w:line="240" w:lineRule="auto"/>
        <w:rPr>
          <w:rStyle w:val="FontStyle47"/>
          <w:sz w:val="20"/>
          <w:lang w:eastAsia="en-US"/>
        </w:rPr>
      </w:pPr>
      <w:r w:rsidRPr="0099734F">
        <w:rPr>
          <w:rStyle w:val="FontStyle47"/>
          <w:sz w:val="20"/>
          <w:lang w:eastAsia="en-US"/>
        </w:rPr>
        <w:t>Table 3: Information Gain Ranking Filter; Attribute ranking with threshold for discarding attributes: threshold</w:t>
      </w:r>
      <w:r w:rsidR="00042CB5" w:rsidRPr="0099734F">
        <w:rPr>
          <w:rStyle w:val="FontStyle47"/>
          <w:rFonts w:hint="eastAsia"/>
          <w:sz w:val="20"/>
        </w:rPr>
        <w:t xml:space="preserve"> </w:t>
      </w:r>
      <w:r w:rsidRPr="0099734F">
        <w:rPr>
          <w:rStyle w:val="FontStyle47"/>
          <w:sz w:val="20"/>
          <w:lang w:eastAsia="en-US"/>
        </w:rPr>
        <w:t>value = 0.</w:t>
      </w:r>
    </w:p>
    <w:p w:rsidR="008F1DCE" w:rsidRPr="0099734F" w:rsidRDefault="00E81364" w:rsidP="0099734F">
      <w:pPr>
        <w:snapToGrid w:val="0"/>
        <w:jc w:val="center"/>
        <w:rPr>
          <w:rFonts w:ascii="Times New Roman" w:hAnsi="Times New Roman" w:cs="Times New Roman"/>
          <w:kern w:val="0"/>
          <w:sz w:val="20"/>
        </w:rPr>
      </w:pPr>
      <w:r w:rsidRPr="0099734F">
        <w:rPr>
          <w:rFonts w:ascii="Times New Roman" w:hAnsi="Times New Roman" w:cs="Times New Roman"/>
          <w:noProof/>
          <w:kern w:val="0"/>
          <w:sz w:val="20"/>
        </w:rPr>
        <w:drawing>
          <wp:inline distT="0" distB="0" distL="0" distR="0">
            <wp:extent cx="5379885" cy="171748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379812" cy="1717459"/>
                    </a:xfrm>
                    <a:prstGeom prst="rect">
                      <a:avLst/>
                    </a:prstGeom>
                    <a:noFill/>
                    <a:ln w="9525">
                      <a:noFill/>
                      <a:miter lim="800000"/>
                      <a:headEnd/>
                      <a:tailEnd/>
                    </a:ln>
                  </pic:spPr>
                </pic:pic>
              </a:graphicData>
            </a:graphic>
          </wp:inline>
        </w:drawing>
      </w:r>
    </w:p>
    <w:p w:rsidR="00E81364" w:rsidRPr="0099734F" w:rsidRDefault="00E81364" w:rsidP="0099734F">
      <w:pPr>
        <w:snapToGrid w:val="0"/>
        <w:ind w:firstLine="425"/>
        <w:rPr>
          <w:rFonts w:ascii="Times New Roman" w:hAnsi="Times New Roman" w:cs="Times New Roman"/>
          <w:kern w:val="0"/>
          <w:sz w:val="20"/>
        </w:rPr>
      </w:pPr>
    </w:p>
    <w:p w:rsidR="0099734F" w:rsidRDefault="0099734F" w:rsidP="0099734F">
      <w:pPr>
        <w:pStyle w:val="Style4"/>
        <w:widowControl/>
        <w:shd w:val="clear" w:color="auto" w:fill="FFFFFF"/>
        <w:snapToGrid w:val="0"/>
        <w:ind w:firstLine="425"/>
        <w:jc w:val="both"/>
        <w:rPr>
          <w:rStyle w:val="FontStyle48"/>
          <w:sz w:val="20"/>
          <w:lang w:eastAsia="en-US"/>
        </w:rPr>
        <w:sectPr w:rsidR="0099734F" w:rsidSect="00C121D9">
          <w:type w:val="continuous"/>
          <w:pgSz w:w="12240" w:h="15840" w:code="1"/>
          <w:pgMar w:top="1440" w:right="1440" w:bottom="1440" w:left="1440" w:header="720" w:footer="720" w:gutter="0"/>
          <w:cols w:space="425"/>
          <w:docGrid w:linePitch="312"/>
        </w:sectPr>
      </w:pPr>
    </w:p>
    <w:p w:rsidR="00E81364" w:rsidRPr="0099734F" w:rsidRDefault="00E81364" w:rsidP="0099734F">
      <w:pPr>
        <w:pStyle w:val="Style4"/>
        <w:widowControl/>
        <w:shd w:val="clear" w:color="auto" w:fill="FFFFFF"/>
        <w:snapToGrid w:val="0"/>
        <w:jc w:val="both"/>
        <w:rPr>
          <w:rStyle w:val="FontStyle48"/>
          <w:sz w:val="20"/>
          <w:lang w:eastAsia="en-US"/>
        </w:rPr>
      </w:pPr>
      <w:r w:rsidRPr="0099734F">
        <w:rPr>
          <w:rStyle w:val="FontStyle48"/>
          <w:sz w:val="20"/>
          <w:lang w:eastAsia="en-US"/>
        </w:rPr>
        <w:lastRenderedPageBreak/>
        <w:t>5.5 Experimental Results</w:t>
      </w:r>
    </w:p>
    <w:p w:rsidR="00E81364" w:rsidRPr="0099734F" w:rsidRDefault="00E81364" w:rsidP="0099734F">
      <w:pPr>
        <w:snapToGrid w:val="0"/>
        <w:ind w:firstLine="425"/>
        <w:rPr>
          <w:rFonts w:ascii="Times New Roman" w:hAnsi="Times New Roman" w:cs="Times New Roman" w:hint="eastAsia"/>
          <w:kern w:val="0"/>
          <w:sz w:val="20"/>
        </w:rPr>
      </w:pPr>
      <w:r w:rsidRPr="0099734F">
        <w:rPr>
          <w:rStyle w:val="FontStyle47"/>
          <w:kern w:val="0"/>
          <w:sz w:val="20"/>
          <w:lang w:eastAsia="en-US"/>
        </w:rPr>
        <w:t xml:space="preserve">Table 4 shows the experimental results of applying the proposed system on the breast cancer microarray </w:t>
      </w:r>
      <w:r w:rsidR="00BB5592" w:rsidRPr="0099734F">
        <w:rPr>
          <w:rStyle w:val="FontStyle47"/>
          <w:kern w:val="0"/>
          <w:sz w:val="20"/>
          <w:lang w:eastAsia="en-US"/>
        </w:rPr>
        <w:t>gene expression</w:t>
      </w:r>
      <w:r w:rsidRPr="0099734F">
        <w:rPr>
          <w:rStyle w:val="FontStyle47"/>
          <w:kern w:val="0"/>
          <w:sz w:val="20"/>
          <w:lang w:eastAsia="en-US"/>
        </w:rPr>
        <w:t xml:space="preserve"> dataset. From the table, IG threshold value 0.7 is the optimal value for this dataset. At this </w:t>
      </w:r>
      <w:r w:rsidR="00BB5592" w:rsidRPr="0099734F">
        <w:rPr>
          <w:rStyle w:val="FontStyle47"/>
          <w:kern w:val="0"/>
          <w:sz w:val="20"/>
          <w:lang w:eastAsia="en-US"/>
        </w:rPr>
        <w:t>value, features</w:t>
      </w:r>
      <w:r w:rsidRPr="0099734F">
        <w:rPr>
          <w:rStyle w:val="FontStyle47"/>
          <w:kern w:val="0"/>
          <w:sz w:val="20"/>
          <w:lang w:eastAsia="en-US"/>
        </w:rPr>
        <w:t xml:space="preserve"> are reduced from 24481 attributes to 45 attributes in IG and reduced farther to 22 features by applying</w:t>
      </w:r>
      <w:r w:rsidR="00BB5592">
        <w:rPr>
          <w:rStyle w:val="FontStyle47"/>
          <w:rFonts w:hint="eastAsia"/>
          <w:kern w:val="0"/>
          <w:sz w:val="20"/>
        </w:rPr>
        <w:t xml:space="preserve"> </w:t>
      </w:r>
      <w:r w:rsidRPr="0099734F">
        <w:rPr>
          <w:rStyle w:val="FontStyle47"/>
          <w:kern w:val="0"/>
          <w:sz w:val="20"/>
          <w:lang w:eastAsia="en-US"/>
        </w:rPr>
        <w:t xml:space="preserve">GA with 100 population size and 20 evaluation progress. In addition, the accuracy of classification is 100%. </w:t>
      </w:r>
      <w:r w:rsidR="00BB5592" w:rsidRPr="0099734F">
        <w:rPr>
          <w:rStyle w:val="FontStyle47"/>
          <w:kern w:val="0"/>
          <w:sz w:val="20"/>
          <w:lang w:eastAsia="en-US"/>
        </w:rPr>
        <w:t>By using</w:t>
      </w:r>
      <w:r w:rsidRPr="0099734F">
        <w:rPr>
          <w:rStyle w:val="FontStyle47"/>
          <w:kern w:val="0"/>
          <w:sz w:val="20"/>
          <w:lang w:eastAsia="en-US"/>
        </w:rPr>
        <w:t xml:space="preserve"> the proposed system, memory space occupied by irrelevant and redundant attributes are removed </w:t>
      </w:r>
      <w:r w:rsidR="00BB5592" w:rsidRPr="0099734F">
        <w:rPr>
          <w:rStyle w:val="FontStyle47"/>
          <w:kern w:val="0"/>
          <w:sz w:val="20"/>
          <w:lang w:eastAsia="en-US"/>
        </w:rPr>
        <w:t>and hence</w:t>
      </w:r>
      <w:r w:rsidRPr="0099734F">
        <w:rPr>
          <w:rStyle w:val="FontStyle47"/>
          <w:kern w:val="0"/>
          <w:sz w:val="20"/>
          <w:lang w:eastAsia="en-US"/>
        </w:rPr>
        <w:t xml:space="preserve"> lot of memory space </w:t>
      </w:r>
      <w:r w:rsidRPr="0099734F">
        <w:rPr>
          <w:rStyle w:val="FontStyle47"/>
          <w:kern w:val="0"/>
          <w:sz w:val="20"/>
          <w:lang w:eastAsia="en-US"/>
        </w:rPr>
        <w:lastRenderedPageBreak/>
        <w:t xml:space="preserve">is reduced.GP method results in balanced and unbalanced trees with several different depths. The max depth of </w:t>
      </w:r>
      <w:r w:rsidR="00BB5592" w:rsidRPr="0099734F">
        <w:rPr>
          <w:rStyle w:val="FontStyle47"/>
          <w:kern w:val="0"/>
          <w:sz w:val="20"/>
          <w:lang w:eastAsia="en-US"/>
        </w:rPr>
        <w:t>each individual</w:t>
      </w:r>
      <w:r w:rsidRPr="0099734F">
        <w:rPr>
          <w:rStyle w:val="FontStyle47"/>
          <w:kern w:val="0"/>
          <w:sz w:val="20"/>
          <w:lang w:eastAsia="en-US"/>
        </w:rPr>
        <w:t xml:space="preserve"> is restricted to 3, and each non</w:t>
      </w:r>
      <w:r w:rsidR="00BB5592">
        <w:rPr>
          <w:rStyle w:val="FontStyle47"/>
          <w:rFonts w:hint="eastAsia"/>
          <w:kern w:val="0"/>
          <w:sz w:val="20"/>
        </w:rPr>
        <w:t xml:space="preserve"> </w:t>
      </w:r>
      <w:r w:rsidRPr="0099734F">
        <w:rPr>
          <w:rStyle w:val="FontStyle47"/>
          <w:kern w:val="0"/>
          <w:sz w:val="20"/>
          <w:lang w:eastAsia="en-US"/>
        </w:rPr>
        <w:t xml:space="preserve">terminal is forced to have exactly three children, which can </w:t>
      </w:r>
      <w:r w:rsidR="00BB5592" w:rsidRPr="0099734F">
        <w:rPr>
          <w:rStyle w:val="FontStyle47"/>
          <w:kern w:val="0"/>
          <w:sz w:val="20"/>
          <w:lang w:eastAsia="en-US"/>
        </w:rPr>
        <w:t>be terminals</w:t>
      </w:r>
      <w:r w:rsidRPr="0099734F">
        <w:rPr>
          <w:rStyle w:val="FontStyle47"/>
          <w:kern w:val="0"/>
          <w:sz w:val="20"/>
          <w:lang w:eastAsia="en-US"/>
        </w:rPr>
        <w:t xml:space="preserve"> or non- terminals. The crossover rate is 0.8, and the mutation rate is 0.4. The population size is 100,and the maximum number of generations is 20. The fitness function for each individual is its accuracy on </w:t>
      </w:r>
      <w:r w:rsidR="00BB5592" w:rsidRPr="0099734F">
        <w:rPr>
          <w:rStyle w:val="FontStyle47"/>
          <w:kern w:val="0"/>
          <w:sz w:val="20"/>
          <w:lang w:eastAsia="en-US"/>
        </w:rPr>
        <w:t>the validation</w:t>
      </w:r>
      <w:r w:rsidRPr="0099734F">
        <w:rPr>
          <w:rStyle w:val="FontStyle47"/>
          <w:kern w:val="0"/>
          <w:sz w:val="20"/>
          <w:lang w:eastAsia="en-US"/>
        </w:rPr>
        <w:t xml:space="preserve"> set. The implementation of GP is based on the Pyevolve library [37]</w:t>
      </w:r>
      <w:r w:rsidR="00BB5592">
        <w:rPr>
          <w:rStyle w:val="FontStyle47"/>
          <w:rFonts w:hint="eastAsia"/>
          <w:kern w:val="0"/>
          <w:sz w:val="20"/>
        </w:rPr>
        <w:t>.</w:t>
      </w:r>
    </w:p>
    <w:p w:rsidR="0099734F" w:rsidRDefault="0099734F" w:rsidP="0099734F">
      <w:pPr>
        <w:snapToGrid w:val="0"/>
        <w:ind w:firstLine="425"/>
        <w:rPr>
          <w:rFonts w:ascii="Times New Roman" w:hAnsi="Times New Roman" w:cs="Times New Roman"/>
          <w:kern w:val="0"/>
          <w:sz w:val="20"/>
        </w:rPr>
        <w:sectPr w:rsidR="0099734F" w:rsidSect="0099734F">
          <w:type w:val="continuous"/>
          <w:pgSz w:w="12240" w:h="15840" w:code="1"/>
          <w:pgMar w:top="1440" w:right="1440" w:bottom="1440" w:left="1440" w:header="720" w:footer="720" w:gutter="0"/>
          <w:cols w:num="2" w:space="425"/>
          <w:docGrid w:linePitch="312"/>
        </w:sectPr>
      </w:pPr>
    </w:p>
    <w:p w:rsidR="00E81364" w:rsidRPr="0099734F" w:rsidRDefault="00E81364" w:rsidP="0099734F">
      <w:pPr>
        <w:snapToGrid w:val="0"/>
        <w:ind w:firstLine="425"/>
        <w:rPr>
          <w:rFonts w:ascii="Times New Roman" w:hAnsi="Times New Roman" w:cs="Times New Roman"/>
          <w:kern w:val="0"/>
          <w:sz w:val="20"/>
        </w:rPr>
      </w:pPr>
    </w:p>
    <w:p w:rsidR="00E81364" w:rsidRPr="0099734F" w:rsidRDefault="00E81364" w:rsidP="0099734F">
      <w:pPr>
        <w:pStyle w:val="Style16"/>
        <w:widowControl/>
        <w:shd w:val="clear" w:color="auto" w:fill="FFFFFF"/>
        <w:snapToGrid w:val="0"/>
        <w:jc w:val="center"/>
        <w:rPr>
          <w:rStyle w:val="FontStyle45"/>
          <w:lang w:eastAsia="en-US"/>
        </w:rPr>
      </w:pPr>
      <w:r w:rsidRPr="0099734F">
        <w:rPr>
          <w:rStyle w:val="FontStyle45"/>
          <w:lang w:eastAsia="en-US"/>
        </w:rPr>
        <w:t>Table 4: Classification accuracy and extracted features under different IG threshold values</w:t>
      </w:r>
    </w:p>
    <w:tbl>
      <w:tblPr>
        <w:tblW w:w="5000" w:type="pct"/>
        <w:jc w:val="center"/>
        <w:tblCellMar>
          <w:left w:w="40" w:type="dxa"/>
          <w:right w:w="40" w:type="dxa"/>
        </w:tblCellMar>
        <w:tblLook w:val="0000"/>
      </w:tblPr>
      <w:tblGrid>
        <w:gridCol w:w="136"/>
        <w:gridCol w:w="1592"/>
        <w:gridCol w:w="136"/>
        <w:gridCol w:w="136"/>
        <w:gridCol w:w="2590"/>
        <w:gridCol w:w="136"/>
        <w:gridCol w:w="136"/>
        <w:gridCol w:w="2590"/>
        <w:gridCol w:w="136"/>
        <w:gridCol w:w="136"/>
        <w:gridCol w:w="1584"/>
        <w:gridCol w:w="132"/>
      </w:tblGrid>
      <w:tr w:rsidR="00C24252" w:rsidRPr="00C24252" w:rsidTr="00C24252">
        <w:trPr>
          <w:jc w:val="center"/>
        </w:trPr>
        <w:tc>
          <w:tcPr>
            <w:tcW w:w="72" w:type="pct"/>
            <w:tcBorders>
              <w:top w:val="single" w:sz="4" w:space="0" w:color="auto"/>
              <w:left w:val="single" w:sz="4"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43" w:type="pct"/>
            <w:tcBorders>
              <w:top w:val="single" w:sz="4" w:space="0" w:color="auto"/>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IG Threshold</w:t>
            </w:r>
          </w:p>
        </w:tc>
        <w:tc>
          <w:tcPr>
            <w:tcW w:w="72" w:type="pct"/>
            <w:tcBorders>
              <w:top w:val="single" w:sz="4" w:space="0" w:color="auto"/>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4" w:space="0" w:color="auto"/>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single" w:sz="4" w:space="0" w:color="auto"/>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No. of features (Genes)</w:t>
            </w:r>
          </w:p>
        </w:tc>
        <w:tc>
          <w:tcPr>
            <w:tcW w:w="72" w:type="pct"/>
            <w:tcBorders>
              <w:top w:val="single" w:sz="4" w:space="0" w:color="auto"/>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4" w:space="0" w:color="auto"/>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single" w:sz="4" w:space="0" w:color="auto"/>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No. of features (Genes)</w:t>
            </w:r>
          </w:p>
        </w:tc>
        <w:tc>
          <w:tcPr>
            <w:tcW w:w="72" w:type="pct"/>
            <w:tcBorders>
              <w:top w:val="single" w:sz="4" w:space="0" w:color="auto"/>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4" w:space="0" w:color="auto"/>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39" w:type="pct"/>
            <w:tcBorders>
              <w:top w:val="single" w:sz="4" w:space="0" w:color="auto"/>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Accuracy of</w:t>
            </w:r>
          </w:p>
        </w:tc>
        <w:tc>
          <w:tcPr>
            <w:tcW w:w="70" w:type="pct"/>
            <w:tcBorders>
              <w:top w:val="single" w:sz="4" w:space="0" w:color="auto"/>
              <w:left w:val="nil"/>
              <w:bottom w:val="nil"/>
              <w:right w:val="single" w:sz="4"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r>
      <w:tr w:rsidR="00C24252" w:rsidRPr="00C24252" w:rsidTr="00C24252">
        <w:trPr>
          <w:jc w:val="center"/>
        </w:trPr>
        <w:tc>
          <w:tcPr>
            <w:tcW w:w="72" w:type="pct"/>
            <w:tcBorders>
              <w:top w:val="nil"/>
              <w:left w:val="single" w:sz="4"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43" w:type="pct"/>
            <w:tcBorders>
              <w:top w:val="nil"/>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Value</w:t>
            </w:r>
          </w:p>
        </w:tc>
        <w:tc>
          <w:tcPr>
            <w:tcW w:w="72" w:type="pct"/>
            <w:tcBorders>
              <w:top w:val="nil"/>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nil"/>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nil"/>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After IG</w:t>
            </w:r>
          </w:p>
        </w:tc>
        <w:tc>
          <w:tcPr>
            <w:tcW w:w="72" w:type="pct"/>
            <w:tcBorders>
              <w:top w:val="nil"/>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nil"/>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nil"/>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After GA</w:t>
            </w:r>
          </w:p>
        </w:tc>
        <w:tc>
          <w:tcPr>
            <w:tcW w:w="72" w:type="pct"/>
            <w:tcBorders>
              <w:top w:val="nil"/>
              <w:left w:val="nil"/>
              <w:bottom w:val="nil"/>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nil"/>
              <w:left w:val="single" w:sz="6" w:space="0" w:color="auto"/>
              <w:bottom w:val="nil"/>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39" w:type="pct"/>
            <w:tcBorders>
              <w:top w:val="nil"/>
              <w:left w:val="nil"/>
              <w:bottom w:val="nil"/>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Classification</w:t>
            </w:r>
          </w:p>
        </w:tc>
        <w:tc>
          <w:tcPr>
            <w:tcW w:w="70" w:type="pct"/>
            <w:tcBorders>
              <w:top w:val="nil"/>
              <w:left w:val="nil"/>
              <w:bottom w:val="nil"/>
              <w:right w:val="single" w:sz="4"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r>
      <w:tr w:rsidR="00E81364" w:rsidRPr="00C24252" w:rsidTr="00C24252">
        <w:trPr>
          <w:jc w:val="center"/>
        </w:trPr>
        <w:tc>
          <w:tcPr>
            <w:tcW w:w="987"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0.0</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828</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396</w:t>
            </w:r>
          </w:p>
        </w:tc>
        <w:tc>
          <w:tcPr>
            <w:tcW w:w="981"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78.9474 %</w:t>
            </w:r>
          </w:p>
        </w:tc>
      </w:tr>
      <w:tr w:rsidR="00E81364" w:rsidRPr="00C24252" w:rsidTr="00C24252">
        <w:trPr>
          <w:jc w:val="center"/>
        </w:trPr>
        <w:tc>
          <w:tcPr>
            <w:tcW w:w="987"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0.38</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605</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316</w:t>
            </w:r>
          </w:p>
        </w:tc>
        <w:tc>
          <w:tcPr>
            <w:tcW w:w="981"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89.4737%</w:t>
            </w:r>
          </w:p>
        </w:tc>
      </w:tr>
      <w:tr w:rsidR="00E81364" w:rsidRPr="00C24252" w:rsidTr="00C24252">
        <w:trPr>
          <w:jc w:val="center"/>
        </w:trPr>
        <w:tc>
          <w:tcPr>
            <w:tcW w:w="987"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0.5</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203</w:t>
            </w:r>
          </w:p>
        </w:tc>
        <w:tc>
          <w:tcPr>
            <w:tcW w:w="151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115</w:t>
            </w:r>
          </w:p>
        </w:tc>
        <w:tc>
          <w:tcPr>
            <w:tcW w:w="981"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89.4737%</w:t>
            </w:r>
          </w:p>
        </w:tc>
      </w:tr>
      <w:tr w:rsidR="00C24252" w:rsidRPr="00C24252" w:rsidTr="00C24252">
        <w:trPr>
          <w:jc w:val="center"/>
        </w:trPr>
        <w:tc>
          <w:tcPr>
            <w:tcW w:w="72" w:type="pct"/>
            <w:tcBorders>
              <w:top w:val="single" w:sz="6" w:space="0" w:color="auto"/>
              <w:left w:val="single" w:sz="4" w:space="0" w:color="auto"/>
              <w:bottom w:val="single" w:sz="6" w:space="0" w:color="auto"/>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43" w:type="pct"/>
            <w:tcBorders>
              <w:top w:val="single" w:sz="6" w:space="0" w:color="auto"/>
              <w:left w:val="nil"/>
              <w:bottom w:val="single" w:sz="6" w:space="0" w:color="auto"/>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0.7</w:t>
            </w:r>
          </w:p>
        </w:tc>
        <w:tc>
          <w:tcPr>
            <w:tcW w:w="72" w:type="pct"/>
            <w:tcBorders>
              <w:top w:val="single" w:sz="6" w:space="0" w:color="auto"/>
              <w:left w:val="nil"/>
              <w:bottom w:val="single" w:sz="6" w:space="0" w:color="auto"/>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6" w:space="0" w:color="auto"/>
              <w:left w:val="single" w:sz="6" w:space="0" w:color="auto"/>
              <w:bottom w:val="single" w:sz="6" w:space="0" w:color="auto"/>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single" w:sz="6" w:space="0" w:color="auto"/>
              <w:left w:val="nil"/>
              <w:bottom w:val="single" w:sz="6" w:space="0" w:color="auto"/>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45</w:t>
            </w:r>
          </w:p>
        </w:tc>
        <w:tc>
          <w:tcPr>
            <w:tcW w:w="72" w:type="pct"/>
            <w:tcBorders>
              <w:top w:val="single" w:sz="6" w:space="0" w:color="auto"/>
              <w:left w:val="nil"/>
              <w:bottom w:val="single" w:sz="6" w:space="0" w:color="auto"/>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6" w:space="0" w:color="auto"/>
              <w:left w:val="single" w:sz="6" w:space="0" w:color="auto"/>
              <w:bottom w:val="single" w:sz="6" w:space="0" w:color="auto"/>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1372" w:type="pct"/>
            <w:tcBorders>
              <w:top w:val="single" w:sz="6" w:space="0" w:color="auto"/>
              <w:left w:val="nil"/>
              <w:bottom w:val="single" w:sz="6" w:space="0" w:color="auto"/>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22</w:t>
            </w:r>
          </w:p>
        </w:tc>
        <w:tc>
          <w:tcPr>
            <w:tcW w:w="72" w:type="pct"/>
            <w:tcBorders>
              <w:top w:val="single" w:sz="6" w:space="0" w:color="auto"/>
              <w:left w:val="nil"/>
              <w:bottom w:val="single" w:sz="6" w:space="0" w:color="auto"/>
              <w:right w:val="single" w:sz="6"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72" w:type="pct"/>
            <w:tcBorders>
              <w:top w:val="single" w:sz="6" w:space="0" w:color="auto"/>
              <w:left w:val="single" w:sz="6" w:space="0" w:color="auto"/>
              <w:bottom w:val="single" w:sz="6" w:space="0" w:color="auto"/>
              <w:right w:val="nil"/>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c>
          <w:tcPr>
            <w:tcW w:w="839" w:type="pct"/>
            <w:tcBorders>
              <w:top w:val="single" w:sz="6" w:space="0" w:color="auto"/>
              <w:left w:val="nil"/>
              <w:bottom w:val="single" w:sz="6" w:space="0" w:color="auto"/>
              <w:right w:val="nil"/>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100%</w:t>
            </w:r>
          </w:p>
        </w:tc>
        <w:tc>
          <w:tcPr>
            <w:tcW w:w="70" w:type="pct"/>
            <w:tcBorders>
              <w:top w:val="single" w:sz="6" w:space="0" w:color="auto"/>
              <w:left w:val="nil"/>
              <w:bottom w:val="single" w:sz="6" w:space="0" w:color="auto"/>
              <w:right w:val="single" w:sz="4" w:space="0" w:color="auto"/>
            </w:tcBorders>
            <w:shd w:val="clear" w:color="auto" w:fill="FFFFFF"/>
            <w:vAlign w:val="center"/>
          </w:tcPr>
          <w:p w:rsidR="00E81364" w:rsidRPr="00C24252" w:rsidRDefault="00E81364" w:rsidP="00C24252">
            <w:pPr>
              <w:pStyle w:val="Style27"/>
              <w:widowControl/>
              <w:shd w:val="clear" w:color="auto" w:fill="FFFFFF"/>
              <w:snapToGrid w:val="0"/>
              <w:jc w:val="both"/>
              <w:rPr>
                <w:color w:val="000000"/>
                <w:sz w:val="17"/>
                <w:szCs w:val="17"/>
              </w:rPr>
            </w:pPr>
          </w:p>
        </w:tc>
      </w:tr>
      <w:tr w:rsidR="00E81364" w:rsidRPr="00C24252" w:rsidTr="00C24252">
        <w:trPr>
          <w:jc w:val="center"/>
        </w:trPr>
        <w:tc>
          <w:tcPr>
            <w:tcW w:w="987" w:type="pct"/>
            <w:gridSpan w:val="3"/>
            <w:tcBorders>
              <w:top w:val="single" w:sz="6" w:space="0" w:color="auto"/>
              <w:left w:val="single" w:sz="4" w:space="0" w:color="auto"/>
              <w:bottom w:val="single" w:sz="4"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0.9</w:t>
            </w:r>
          </w:p>
        </w:tc>
        <w:tc>
          <w:tcPr>
            <w:tcW w:w="1516"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18</w:t>
            </w:r>
          </w:p>
        </w:tc>
        <w:tc>
          <w:tcPr>
            <w:tcW w:w="1516"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8</w:t>
            </w:r>
          </w:p>
        </w:tc>
        <w:tc>
          <w:tcPr>
            <w:tcW w:w="981" w:type="pct"/>
            <w:gridSpan w:val="3"/>
            <w:tcBorders>
              <w:top w:val="single" w:sz="6" w:space="0" w:color="auto"/>
              <w:left w:val="single" w:sz="6" w:space="0" w:color="auto"/>
              <w:bottom w:val="single" w:sz="4" w:space="0" w:color="auto"/>
              <w:right w:val="single" w:sz="4" w:space="0" w:color="auto"/>
            </w:tcBorders>
            <w:shd w:val="clear" w:color="auto" w:fill="FFFFFF"/>
            <w:vAlign w:val="center"/>
          </w:tcPr>
          <w:p w:rsidR="00E81364" w:rsidRPr="00C24252" w:rsidRDefault="00E81364" w:rsidP="00C24252">
            <w:pPr>
              <w:pStyle w:val="Style24"/>
              <w:widowControl/>
              <w:shd w:val="clear" w:color="auto" w:fill="FFFFFF"/>
              <w:snapToGrid w:val="0"/>
              <w:jc w:val="both"/>
              <w:rPr>
                <w:rStyle w:val="FontStyle48"/>
                <w:sz w:val="17"/>
                <w:szCs w:val="17"/>
                <w:lang w:eastAsia="en-US"/>
              </w:rPr>
            </w:pPr>
            <w:r w:rsidRPr="00C24252">
              <w:rPr>
                <w:rStyle w:val="FontStyle48"/>
                <w:sz w:val="17"/>
                <w:szCs w:val="17"/>
                <w:lang w:eastAsia="en-US"/>
              </w:rPr>
              <w:t>94.7368 %</w:t>
            </w:r>
          </w:p>
        </w:tc>
      </w:tr>
    </w:tbl>
    <w:p w:rsidR="00E81364" w:rsidRDefault="00E81364" w:rsidP="0099734F">
      <w:pPr>
        <w:snapToGrid w:val="0"/>
        <w:ind w:firstLine="425"/>
        <w:rPr>
          <w:rFonts w:ascii="Times New Roman" w:hAnsi="Times New Roman" w:cs="Times New Roman" w:hint="eastAsia"/>
          <w:kern w:val="0"/>
          <w:sz w:val="20"/>
        </w:rPr>
      </w:pPr>
    </w:p>
    <w:p w:rsidR="007A564E" w:rsidRPr="0099734F" w:rsidRDefault="007A564E" w:rsidP="0099734F">
      <w:pPr>
        <w:snapToGrid w:val="0"/>
        <w:ind w:firstLine="425"/>
        <w:rPr>
          <w:rFonts w:ascii="Times New Roman" w:hAnsi="Times New Roman" w:cs="Times New Roman"/>
          <w:kern w:val="0"/>
          <w:sz w:val="20"/>
        </w:rPr>
      </w:pPr>
    </w:p>
    <w:p w:rsidR="0099734F" w:rsidRDefault="0099734F" w:rsidP="0099734F">
      <w:pPr>
        <w:pStyle w:val="Style5"/>
        <w:widowControl/>
        <w:shd w:val="clear" w:color="auto" w:fill="FFFFFF"/>
        <w:snapToGrid w:val="0"/>
        <w:spacing w:line="240" w:lineRule="auto"/>
        <w:ind w:firstLine="425"/>
        <w:rPr>
          <w:rStyle w:val="FontStyle47"/>
          <w:sz w:val="20"/>
          <w:lang w:eastAsia="en-US"/>
        </w:rPr>
        <w:sectPr w:rsidR="0099734F" w:rsidSect="00C121D9">
          <w:type w:val="continuous"/>
          <w:pgSz w:w="12240" w:h="15840" w:code="1"/>
          <w:pgMar w:top="1440" w:right="1440" w:bottom="1440" w:left="1440" w:header="720" w:footer="720" w:gutter="0"/>
          <w:cols w:space="425"/>
          <w:docGrid w:linePitch="312"/>
        </w:sectPr>
      </w:pPr>
    </w:p>
    <w:p w:rsidR="00A81445" w:rsidRPr="0099734F" w:rsidRDefault="00E81364"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lastRenderedPageBreak/>
        <w:t xml:space="preserve">In the current study, many thresholds are tested. For each threshold, if the information gain value of the </w:t>
      </w:r>
      <w:r w:rsidR="00BB5592" w:rsidRPr="0099734F">
        <w:rPr>
          <w:rStyle w:val="FontStyle47"/>
          <w:sz w:val="20"/>
          <w:lang w:eastAsia="en-US"/>
        </w:rPr>
        <w:t>feature was</w:t>
      </w:r>
      <w:r w:rsidRPr="0099734F">
        <w:rPr>
          <w:rStyle w:val="FontStyle47"/>
          <w:sz w:val="20"/>
          <w:lang w:eastAsia="en-US"/>
        </w:rPr>
        <w:t xml:space="preserve"> higher than the predefined threshold, the feature is selected; if not, the feature was not selected. From </w:t>
      </w:r>
      <w:r w:rsidR="00BB5592" w:rsidRPr="0099734F">
        <w:rPr>
          <w:rStyle w:val="FontStyle47"/>
          <w:sz w:val="20"/>
          <w:lang w:eastAsia="en-US"/>
        </w:rPr>
        <w:t>this study</w:t>
      </w:r>
      <w:r w:rsidRPr="0099734F">
        <w:rPr>
          <w:rStyle w:val="FontStyle47"/>
          <w:sz w:val="20"/>
          <w:lang w:eastAsia="en-US"/>
        </w:rPr>
        <w:t>, the best threshold value for this dataset is 0.7, where it achieves accuracy of classification of 100%.</w:t>
      </w:r>
    </w:p>
    <w:p w:rsidR="00A81445" w:rsidRPr="0099734F" w:rsidRDefault="00E81364" w:rsidP="0099734F">
      <w:pPr>
        <w:pStyle w:val="Style5"/>
        <w:widowControl/>
        <w:shd w:val="clear" w:color="auto" w:fill="FFFFFF"/>
        <w:snapToGrid w:val="0"/>
        <w:spacing w:line="240" w:lineRule="auto"/>
        <w:ind w:firstLine="425"/>
        <w:rPr>
          <w:rStyle w:val="FontStyle47"/>
          <w:sz w:val="20"/>
        </w:rPr>
      </w:pPr>
      <w:r w:rsidRPr="0099734F">
        <w:rPr>
          <w:rStyle w:val="FontStyle47"/>
          <w:sz w:val="20"/>
          <w:lang w:eastAsia="en-US"/>
        </w:rPr>
        <w:t>Figure 7 shows the classification accuracy of the proposed system (IG-DGA) and six different algorithms(GAANNRP, GAANNLM, GAANNGD and GA-LDA, GA-SVM and GA-NB) reported in [4, 38]. In the</w:t>
      </w:r>
      <w:r w:rsidR="00BB5592">
        <w:rPr>
          <w:rStyle w:val="FontStyle47"/>
          <w:rFonts w:hint="eastAsia"/>
          <w:sz w:val="20"/>
        </w:rPr>
        <w:t xml:space="preserve"> </w:t>
      </w:r>
      <w:r w:rsidRPr="0099734F">
        <w:rPr>
          <w:rStyle w:val="FontStyle47"/>
          <w:sz w:val="20"/>
          <w:lang w:eastAsia="en-US"/>
        </w:rPr>
        <w:t>GAANNRP, GAANN LM, and GAANN GD algorithms [4], the feature selection method is Genetic</w:t>
      </w:r>
      <w:r w:rsidR="00BB5592">
        <w:rPr>
          <w:rStyle w:val="FontStyle47"/>
          <w:rFonts w:hint="eastAsia"/>
          <w:sz w:val="20"/>
        </w:rPr>
        <w:t xml:space="preserve"> </w:t>
      </w:r>
      <w:r w:rsidRPr="0099734F">
        <w:rPr>
          <w:rStyle w:val="FontStyle47"/>
          <w:sz w:val="20"/>
          <w:lang w:eastAsia="en-US"/>
        </w:rPr>
        <w:t xml:space="preserve">Algorithm (GA) while the classifiers are Artificial Neural Networks (ANN) with three different variations </w:t>
      </w:r>
      <w:r w:rsidR="00BB5592" w:rsidRPr="0099734F">
        <w:rPr>
          <w:rStyle w:val="FontStyle47"/>
          <w:sz w:val="20"/>
          <w:lang w:eastAsia="en-US"/>
        </w:rPr>
        <w:t>of Back</w:t>
      </w:r>
      <w:r w:rsidRPr="0099734F">
        <w:rPr>
          <w:rStyle w:val="FontStyle47"/>
          <w:sz w:val="20"/>
          <w:lang w:eastAsia="en-US"/>
        </w:rPr>
        <w:t xml:space="preserve"> Propagation (BP) techniques. The different Back Propagation (BP) variations are namely Resilient Back-Propagation (RP), Levenberg Marquart (LM) and Gradient Descent (GD) with momentum. These BP </w:t>
      </w:r>
      <w:r w:rsidR="00BB5592" w:rsidRPr="0099734F">
        <w:rPr>
          <w:rStyle w:val="FontStyle47"/>
          <w:sz w:val="20"/>
          <w:lang w:eastAsia="en-US"/>
        </w:rPr>
        <w:t>variations are</w:t>
      </w:r>
      <w:r w:rsidRPr="0099734F">
        <w:rPr>
          <w:rStyle w:val="FontStyle47"/>
          <w:sz w:val="20"/>
          <w:lang w:eastAsia="en-US"/>
        </w:rPr>
        <w:t xml:space="preserve"> used for parameter optimization of the artificial neural networks (ANN) by fine-tuning of the weight of </w:t>
      </w:r>
      <w:r w:rsidR="00BB5592" w:rsidRPr="0099734F">
        <w:rPr>
          <w:rStyle w:val="FontStyle47"/>
          <w:sz w:val="20"/>
          <w:lang w:eastAsia="en-US"/>
        </w:rPr>
        <w:t>the ANN</w:t>
      </w:r>
      <w:r w:rsidRPr="0099734F">
        <w:rPr>
          <w:rStyle w:val="FontStyle47"/>
          <w:sz w:val="20"/>
          <w:lang w:eastAsia="en-US"/>
        </w:rPr>
        <w:t>. In the GA-LDA, GA-SVM and GA-BN [38], the feature selection method is Genetic Algorithm (GA)</w:t>
      </w:r>
      <w:r w:rsidR="00BB5592">
        <w:rPr>
          <w:rStyle w:val="FontStyle47"/>
          <w:rFonts w:hint="eastAsia"/>
          <w:sz w:val="20"/>
        </w:rPr>
        <w:t xml:space="preserve"> </w:t>
      </w:r>
      <w:r w:rsidRPr="0099734F">
        <w:rPr>
          <w:rStyle w:val="FontStyle47"/>
          <w:sz w:val="20"/>
          <w:lang w:eastAsia="en-US"/>
        </w:rPr>
        <w:t>while the classifiers are Linear Discriminant Analysis (LDA), Support Vector Machines (SVM) and Naive Bayes</w:t>
      </w:r>
      <w:r w:rsidR="00BB5592">
        <w:rPr>
          <w:rStyle w:val="FontStyle47"/>
          <w:rFonts w:hint="eastAsia"/>
          <w:sz w:val="20"/>
        </w:rPr>
        <w:t xml:space="preserve"> </w:t>
      </w:r>
      <w:r w:rsidRPr="0099734F">
        <w:rPr>
          <w:rStyle w:val="FontStyle47"/>
          <w:sz w:val="20"/>
          <w:lang w:eastAsia="en-US"/>
        </w:rPr>
        <w:t xml:space="preserve">(NB). From Figure 7, by comparing the experimental results, the proposed system improves the </w:t>
      </w:r>
      <w:r w:rsidR="00BB5592" w:rsidRPr="0099734F">
        <w:rPr>
          <w:rStyle w:val="FontStyle47"/>
          <w:sz w:val="20"/>
          <w:lang w:eastAsia="en-US"/>
        </w:rPr>
        <w:t>sample classification</w:t>
      </w:r>
      <w:r w:rsidRPr="0099734F">
        <w:rPr>
          <w:rStyle w:val="FontStyle47"/>
          <w:sz w:val="20"/>
          <w:lang w:eastAsia="en-US"/>
        </w:rPr>
        <w:t xml:space="preserve"> accuracy; the accuracy of classification is 100%. The experimental results show that the </w:t>
      </w:r>
      <w:r w:rsidR="00BB5592" w:rsidRPr="0099734F">
        <w:rPr>
          <w:rStyle w:val="FontStyle47"/>
          <w:sz w:val="20"/>
          <w:lang w:eastAsia="en-US"/>
        </w:rPr>
        <w:t>proposed strategy</w:t>
      </w:r>
      <w:r w:rsidRPr="0099734F">
        <w:rPr>
          <w:rStyle w:val="FontStyle47"/>
          <w:sz w:val="20"/>
          <w:lang w:eastAsia="en-US"/>
        </w:rPr>
        <w:t xml:space="preserve"> is able to improve the stability of the selection results as well as the sample classification accuracy.</w:t>
      </w:r>
    </w:p>
    <w:p w:rsidR="00A81445" w:rsidRPr="0099734F" w:rsidRDefault="00A81445" w:rsidP="0099734F">
      <w:pPr>
        <w:pStyle w:val="Style5"/>
        <w:widowControl/>
        <w:shd w:val="clear" w:color="auto" w:fill="FFFFFF"/>
        <w:snapToGrid w:val="0"/>
        <w:spacing w:line="240" w:lineRule="auto"/>
        <w:ind w:firstLine="425"/>
        <w:rPr>
          <w:rStyle w:val="FontStyle47"/>
          <w:sz w:val="20"/>
        </w:rPr>
      </w:pPr>
    </w:p>
    <w:p w:rsidR="00E81364" w:rsidRPr="0099734F" w:rsidRDefault="00A81445" w:rsidP="0099734F">
      <w:pPr>
        <w:snapToGrid w:val="0"/>
        <w:jc w:val="center"/>
        <w:rPr>
          <w:rFonts w:ascii="Times New Roman" w:hAnsi="Times New Roman" w:cs="Times New Roman"/>
          <w:kern w:val="0"/>
          <w:sz w:val="20"/>
        </w:rPr>
      </w:pPr>
      <w:r w:rsidRPr="0099734F">
        <w:rPr>
          <w:rFonts w:ascii="Times New Roman" w:hAnsi="Times New Roman" w:cs="Times New Roman" w:hint="eastAsia"/>
          <w:noProof/>
          <w:kern w:val="0"/>
          <w:sz w:val="20"/>
        </w:rPr>
        <w:drawing>
          <wp:inline distT="0" distB="0" distL="0" distR="0">
            <wp:extent cx="2844410" cy="1921957"/>
            <wp:effectExtent l="1905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2846384" cy="1923291"/>
                    </a:xfrm>
                    <a:prstGeom prst="rect">
                      <a:avLst/>
                    </a:prstGeom>
                    <a:noFill/>
                    <a:ln w="9525">
                      <a:noFill/>
                      <a:miter lim="800000"/>
                      <a:headEnd/>
                      <a:tailEnd/>
                    </a:ln>
                  </pic:spPr>
                </pic:pic>
              </a:graphicData>
            </a:graphic>
          </wp:inline>
        </w:drawing>
      </w:r>
    </w:p>
    <w:p w:rsidR="00E81364" w:rsidRPr="0099734F" w:rsidRDefault="00E81364" w:rsidP="0099734F">
      <w:pPr>
        <w:pStyle w:val="Style29"/>
        <w:widowControl/>
        <w:shd w:val="clear" w:color="auto" w:fill="FFFFFF"/>
        <w:snapToGrid w:val="0"/>
        <w:spacing w:line="240" w:lineRule="auto"/>
        <w:ind w:firstLine="0"/>
        <w:jc w:val="both"/>
        <w:rPr>
          <w:rStyle w:val="FontStyle47"/>
          <w:sz w:val="20"/>
        </w:rPr>
      </w:pPr>
      <w:r w:rsidRPr="0099734F">
        <w:rPr>
          <w:rStyle w:val="FontStyle47"/>
          <w:sz w:val="20"/>
          <w:lang w:eastAsia="en-US"/>
        </w:rPr>
        <w:t>Figure 7: Classification Accuracy of the Proposed Method and Six Other methods.</w:t>
      </w:r>
    </w:p>
    <w:p w:rsidR="00042CB5" w:rsidRPr="0099734F" w:rsidRDefault="00042CB5" w:rsidP="0099734F">
      <w:pPr>
        <w:pStyle w:val="Style29"/>
        <w:widowControl/>
        <w:shd w:val="clear" w:color="auto" w:fill="FFFFFF"/>
        <w:snapToGrid w:val="0"/>
        <w:spacing w:line="240" w:lineRule="auto"/>
        <w:ind w:firstLine="425"/>
        <w:jc w:val="both"/>
        <w:rPr>
          <w:rStyle w:val="FontStyle47"/>
          <w:sz w:val="20"/>
        </w:rPr>
      </w:pPr>
    </w:p>
    <w:p w:rsidR="00E81364" w:rsidRPr="0099734F" w:rsidRDefault="00E81364" w:rsidP="0099734F">
      <w:pPr>
        <w:pStyle w:val="Style29"/>
        <w:widowControl/>
        <w:shd w:val="clear" w:color="auto" w:fill="FFFFFF"/>
        <w:snapToGrid w:val="0"/>
        <w:spacing w:line="240" w:lineRule="auto"/>
        <w:ind w:firstLine="0"/>
        <w:jc w:val="both"/>
        <w:rPr>
          <w:rStyle w:val="FontStyle48"/>
          <w:sz w:val="20"/>
          <w:lang w:eastAsia="en-US"/>
        </w:rPr>
      </w:pPr>
      <w:r w:rsidRPr="0099734F">
        <w:rPr>
          <w:rStyle w:val="FontStyle48"/>
          <w:sz w:val="20"/>
          <w:lang w:eastAsia="en-US"/>
        </w:rPr>
        <w:t>6. Conclusions and Future Works</w:t>
      </w:r>
    </w:p>
    <w:p w:rsidR="00E81364" w:rsidRPr="0099734F" w:rsidRDefault="00E81364" w:rsidP="0099734F">
      <w:pPr>
        <w:pStyle w:val="Style4"/>
        <w:widowControl/>
        <w:shd w:val="clear" w:color="auto" w:fill="FFFFFF"/>
        <w:snapToGrid w:val="0"/>
        <w:ind w:firstLine="425"/>
        <w:jc w:val="both"/>
        <w:rPr>
          <w:rStyle w:val="FontStyle47"/>
          <w:sz w:val="20"/>
        </w:rPr>
      </w:pPr>
      <w:r w:rsidRPr="0099734F">
        <w:rPr>
          <w:rStyle w:val="FontStyle47"/>
          <w:sz w:val="20"/>
          <w:lang w:eastAsia="en-US"/>
        </w:rPr>
        <w:t xml:space="preserve">In this paper, an intelligent decision support system (IDSS) is developed based on Information Gain (IG) </w:t>
      </w:r>
      <w:r w:rsidR="00BB5592" w:rsidRPr="0099734F">
        <w:rPr>
          <w:rStyle w:val="FontStyle47"/>
          <w:sz w:val="20"/>
          <w:lang w:eastAsia="en-US"/>
        </w:rPr>
        <w:t>and Deep</w:t>
      </w:r>
      <w:r w:rsidRPr="0099734F">
        <w:rPr>
          <w:rStyle w:val="FontStyle47"/>
          <w:sz w:val="20"/>
          <w:lang w:eastAsia="en-US"/>
        </w:rPr>
        <w:t xml:space="preserve"> Genetic Algorithm (DGA). In the proposed system, the IG is employed to pre-select </w:t>
      </w:r>
      <w:r w:rsidRPr="0099734F">
        <w:rPr>
          <w:rStyle w:val="FontStyle47"/>
          <w:sz w:val="20"/>
          <w:lang w:eastAsia="en-US"/>
        </w:rPr>
        <w:lastRenderedPageBreak/>
        <w:t>features while the</w:t>
      </w:r>
      <w:r w:rsidR="00BB5592">
        <w:rPr>
          <w:rStyle w:val="FontStyle47"/>
          <w:rFonts w:hint="eastAsia"/>
          <w:sz w:val="20"/>
        </w:rPr>
        <w:t xml:space="preserve"> </w:t>
      </w:r>
      <w:r w:rsidRPr="0099734F">
        <w:rPr>
          <w:rStyle w:val="FontStyle47"/>
          <w:sz w:val="20"/>
          <w:lang w:eastAsia="en-US"/>
        </w:rPr>
        <w:t xml:space="preserve">DGA is used to further identify a small feature subset for accurate sample classification. A </w:t>
      </w:r>
      <w:r w:rsidR="00BB5592" w:rsidRPr="0099734F">
        <w:rPr>
          <w:rStyle w:val="FontStyle47"/>
          <w:sz w:val="20"/>
          <w:lang w:eastAsia="en-US"/>
        </w:rPr>
        <w:t>benchmark microarray</w:t>
      </w:r>
      <w:r w:rsidRPr="0099734F">
        <w:rPr>
          <w:rStyle w:val="FontStyle47"/>
          <w:sz w:val="20"/>
          <w:lang w:eastAsia="en-US"/>
        </w:rPr>
        <w:t xml:space="preserve"> dataset is used to evaluate the proposed algorithm. The experimental results suggest that the </w:t>
      </w:r>
      <w:r w:rsidR="00BB5592" w:rsidRPr="0099734F">
        <w:rPr>
          <w:rStyle w:val="FontStyle47"/>
          <w:sz w:val="20"/>
          <w:lang w:eastAsia="en-US"/>
        </w:rPr>
        <w:t>proposed strategy</w:t>
      </w:r>
      <w:r w:rsidRPr="0099734F">
        <w:rPr>
          <w:rStyle w:val="FontStyle47"/>
          <w:sz w:val="20"/>
          <w:lang w:eastAsia="en-US"/>
        </w:rPr>
        <w:t xml:space="preserve"> is able to improve the stability of the selection results as well as the sample classification accuracy. </w:t>
      </w:r>
      <w:r w:rsidR="00BB5592" w:rsidRPr="0099734F">
        <w:rPr>
          <w:rStyle w:val="FontStyle47"/>
          <w:sz w:val="20"/>
          <w:lang w:eastAsia="en-US"/>
        </w:rPr>
        <w:t>The proposed</w:t>
      </w:r>
      <w:r w:rsidRPr="0099734F">
        <w:rPr>
          <w:rStyle w:val="FontStyle47"/>
          <w:sz w:val="20"/>
          <w:lang w:eastAsia="en-US"/>
        </w:rPr>
        <w:t xml:space="preserve"> system can achieve a good result in terms of classification accuracy comparing with other </w:t>
      </w:r>
      <w:r w:rsidR="00BB5592" w:rsidRPr="0099734F">
        <w:rPr>
          <w:rStyle w:val="FontStyle47"/>
          <w:sz w:val="20"/>
          <w:lang w:eastAsia="en-US"/>
        </w:rPr>
        <w:t>methods, decreasing</w:t>
      </w:r>
      <w:r w:rsidRPr="0099734F">
        <w:rPr>
          <w:rStyle w:val="FontStyle47"/>
          <w:sz w:val="20"/>
          <w:lang w:eastAsia="en-US"/>
        </w:rPr>
        <w:t xml:space="preserve"> medical errors, and minimizing life-threatening events caused by delayed or uninformed </w:t>
      </w:r>
      <w:r w:rsidR="00BB5592" w:rsidRPr="0099734F">
        <w:rPr>
          <w:rStyle w:val="FontStyle47"/>
          <w:sz w:val="20"/>
          <w:lang w:eastAsia="en-US"/>
        </w:rPr>
        <w:t>medical decisions</w:t>
      </w:r>
      <w:r w:rsidRPr="0099734F">
        <w:rPr>
          <w:rStyle w:val="FontStyle47"/>
          <w:sz w:val="20"/>
          <w:lang w:eastAsia="en-US"/>
        </w:rPr>
        <w:t xml:space="preserve">. This algorithm achieves the optimal value for accuracy of classification percentage 100% from 24481attributes which are reduced to 45 attributes in IG, which used 100 population size and 10 evaluation </w:t>
      </w:r>
      <w:r w:rsidR="00BB5592" w:rsidRPr="0099734F">
        <w:rPr>
          <w:rStyle w:val="FontStyle47"/>
          <w:sz w:val="20"/>
          <w:lang w:eastAsia="en-US"/>
        </w:rPr>
        <w:t>progress for</w:t>
      </w:r>
      <w:r w:rsidRPr="0099734F">
        <w:rPr>
          <w:rStyle w:val="FontStyle47"/>
          <w:sz w:val="20"/>
          <w:lang w:eastAsia="en-US"/>
        </w:rPr>
        <w:t xml:space="preserve"> GA feature Selection attributes reduced to 22. Memory space occupied by irrelevant and redundant </w:t>
      </w:r>
      <w:r w:rsidR="00BB5592" w:rsidRPr="0099734F">
        <w:rPr>
          <w:rStyle w:val="FontStyle47"/>
          <w:sz w:val="20"/>
          <w:lang w:eastAsia="en-US"/>
        </w:rPr>
        <w:t>attributes are</w:t>
      </w:r>
      <w:r w:rsidRPr="0099734F">
        <w:rPr>
          <w:rStyle w:val="FontStyle47"/>
          <w:sz w:val="20"/>
          <w:lang w:eastAsia="en-US"/>
        </w:rPr>
        <w:t xml:space="preserve"> removed and hence lot of memory space is reduced. In the future work, we will integrate various kinds </w:t>
      </w:r>
      <w:r w:rsidR="00BB5592" w:rsidRPr="0099734F">
        <w:rPr>
          <w:rStyle w:val="FontStyle47"/>
          <w:sz w:val="20"/>
          <w:lang w:eastAsia="en-US"/>
        </w:rPr>
        <w:t>of genomic</w:t>
      </w:r>
      <w:r w:rsidRPr="0099734F">
        <w:rPr>
          <w:rStyle w:val="FontStyle47"/>
          <w:sz w:val="20"/>
          <w:lang w:eastAsia="en-US"/>
        </w:rPr>
        <w:t xml:space="preserve"> data (e.g., interaction of protein-protein dataset and gene expression profile) to increase and </w:t>
      </w:r>
      <w:r w:rsidR="00BB5592" w:rsidRPr="0099734F">
        <w:rPr>
          <w:rStyle w:val="FontStyle47"/>
          <w:sz w:val="20"/>
          <w:lang w:eastAsia="en-US"/>
        </w:rPr>
        <w:t>enhance the</w:t>
      </w:r>
      <w:r w:rsidRPr="0099734F">
        <w:rPr>
          <w:rStyle w:val="FontStyle47"/>
          <w:sz w:val="20"/>
          <w:lang w:eastAsia="en-US"/>
        </w:rPr>
        <w:t xml:space="preserve"> prediction accuracy as compared to using gene expression alone.</w:t>
      </w:r>
    </w:p>
    <w:p w:rsidR="00042CB5" w:rsidRPr="0099734F" w:rsidRDefault="00042CB5" w:rsidP="0099734F">
      <w:pPr>
        <w:pStyle w:val="Style4"/>
        <w:widowControl/>
        <w:shd w:val="clear" w:color="auto" w:fill="FFFFFF"/>
        <w:snapToGrid w:val="0"/>
        <w:ind w:firstLine="425"/>
        <w:jc w:val="both"/>
        <w:rPr>
          <w:sz w:val="20"/>
          <w:szCs w:val="20"/>
        </w:rPr>
      </w:pPr>
    </w:p>
    <w:p w:rsidR="00042CB5" w:rsidRPr="0099734F" w:rsidRDefault="00E81364" w:rsidP="0099734F">
      <w:pPr>
        <w:pStyle w:val="Style4"/>
        <w:widowControl/>
        <w:shd w:val="clear" w:color="auto" w:fill="FFFFFF"/>
        <w:snapToGrid w:val="0"/>
        <w:jc w:val="both"/>
        <w:rPr>
          <w:rStyle w:val="FontStyle48"/>
          <w:sz w:val="20"/>
          <w:lang w:eastAsia="en-US"/>
        </w:rPr>
      </w:pPr>
      <w:r w:rsidRPr="0099734F">
        <w:rPr>
          <w:rStyle w:val="FontStyle48"/>
          <w:sz w:val="20"/>
          <w:lang w:eastAsia="en-US"/>
        </w:rPr>
        <w:t>References</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R</w:t>
      </w:r>
      <w:r w:rsidR="00E81364" w:rsidRPr="0099734F">
        <w:rPr>
          <w:rStyle w:val="FontStyle47"/>
          <w:sz w:val="20"/>
          <w:lang w:eastAsia="en-US"/>
        </w:rPr>
        <w:t xml:space="preserve">. Siegel, C. DeSantis, K. Virgo, et al., "Cancer Treatment and Survivorship Statistics", CA: A </w:t>
      </w:r>
      <w:r w:rsidR="00BB5592" w:rsidRPr="0099734F">
        <w:rPr>
          <w:rStyle w:val="FontStyle47"/>
          <w:sz w:val="20"/>
          <w:lang w:eastAsia="en-US"/>
        </w:rPr>
        <w:t>Cancer Journal</w:t>
      </w:r>
      <w:r w:rsidR="00E81364" w:rsidRPr="0099734F">
        <w:rPr>
          <w:rStyle w:val="FontStyle47"/>
          <w:sz w:val="20"/>
          <w:lang w:eastAsia="en-US"/>
        </w:rPr>
        <w:t xml:space="preserve"> for Clinicians, Vol. 62, No. 4, pp. 220-41, Jul-Aug 2012.</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C</w:t>
      </w:r>
      <w:r w:rsidR="00E81364" w:rsidRPr="0099734F">
        <w:rPr>
          <w:rStyle w:val="FontStyle47"/>
          <w:sz w:val="20"/>
          <w:lang w:eastAsia="en-US"/>
        </w:rPr>
        <w:t xml:space="preserve">. DeSantis, R. Siegel and A. Jemal, "Breast Cancer Facts &amp; Figures 2013-2014", The American </w:t>
      </w:r>
      <w:r w:rsidR="00BB5592" w:rsidRPr="0099734F">
        <w:rPr>
          <w:rStyle w:val="FontStyle47"/>
          <w:sz w:val="20"/>
          <w:lang w:eastAsia="en-US"/>
        </w:rPr>
        <w:t>Cancer Society</w:t>
      </w:r>
      <w:r w:rsidR="00E81364" w:rsidRPr="0099734F">
        <w:rPr>
          <w:rStyle w:val="FontStyle47"/>
          <w:sz w:val="20"/>
          <w:lang w:eastAsia="en-US"/>
        </w:rPr>
        <w:t>, Atlanta, Georgia, pp. 1-30, 2014.</w:t>
      </w:r>
    </w:p>
    <w:p w:rsidR="00042CB5" w:rsidRPr="0099734F" w:rsidRDefault="00042CB5" w:rsidP="0099734F">
      <w:pPr>
        <w:pStyle w:val="Style5"/>
        <w:widowControl/>
        <w:numPr>
          <w:ilvl w:val="0"/>
          <w:numId w:val="10"/>
        </w:numPr>
        <w:shd w:val="clear" w:color="auto" w:fill="FFFFFF"/>
        <w:snapToGrid w:val="0"/>
        <w:spacing w:line="240" w:lineRule="auto"/>
        <w:ind w:left="425" w:hanging="425"/>
        <w:rPr>
          <w:rStyle w:val="FontStyle47"/>
          <w:sz w:val="20"/>
        </w:rPr>
      </w:pPr>
      <w:r w:rsidRPr="0099734F">
        <w:rPr>
          <w:rStyle w:val="FontStyle47"/>
          <w:color w:val="0000FF"/>
          <w:sz w:val="20"/>
          <w:u w:val="single"/>
          <w:lang w:eastAsia="en-US"/>
        </w:rPr>
        <w:t xml:space="preserve">http://www.cancer.org/cancer/breastcancer/detailedguide/breast-cancer-key-statistics </w:t>
      </w:r>
      <w:r w:rsidR="00E81364" w:rsidRPr="0099734F">
        <w:rPr>
          <w:rStyle w:val="FontStyle47"/>
          <w:sz w:val="20"/>
          <w:lang w:eastAsia="en-US"/>
        </w:rPr>
        <w:t>Accessed 20 July 2015.</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F</w:t>
      </w:r>
      <w:r w:rsidR="00E81364" w:rsidRPr="0099734F">
        <w:rPr>
          <w:rStyle w:val="FontStyle47"/>
          <w:sz w:val="20"/>
          <w:lang w:eastAsia="en-US"/>
        </w:rPr>
        <w:t>. Ahmad, N. A. M. Isa, M. H. M. Noor, and Z. Hussain, "Intelligent Breast Cancer Diagnosis Using Hybrid</w:t>
      </w:r>
      <w:r w:rsidRPr="0099734F">
        <w:rPr>
          <w:rStyle w:val="FontStyle47"/>
          <w:sz w:val="20"/>
          <w:lang w:eastAsia="en-US"/>
        </w:rPr>
        <w:t>G</w:t>
      </w:r>
      <w:r w:rsidR="00E81364" w:rsidRPr="0099734F">
        <w:rPr>
          <w:rStyle w:val="FontStyle47"/>
          <w:sz w:val="20"/>
          <w:lang w:eastAsia="en-US"/>
        </w:rPr>
        <w:t>A-ANN", Proceedings of the 5</w:t>
      </w:r>
      <w:r w:rsidR="00E81364" w:rsidRPr="0099734F">
        <w:rPr>
          <w:rStyle w:val="FontStyle47"/>
          <w:sz w:val="20"/>
          <w:vertAlign w:val="superscript"/>
          <w:lang w:eastAsia="en-US"/>
        </w:rPr>
        <w:t>th</w:t>
      </w:r>
      <w:r w:rsidR="00E81364" w:rsidRPr="0099734F">
        <w:rPr>
          <w:rStyle w:val="FontStyle47"/>
          <w:sz w:val="20"/>
          <w:lang w:eastAsia="en-US"/>
        </w:rPr>
        <w:t xml:space="preserve"> International Conference on Computational Intelligence, </w:t>
      </w:r>
      <w:r w:rsidR="00BB5592" w:rsidRPr="0099734F">
        <w:rPr>
          <w:rStyle w:val="FontStyle47"/>
          <w:sz w:val="20"/>
          <w:lang w:eastAsia="en-US"/>
        </w:rPr>
        <w:t>Communication Systems</w:t>
      </w:r>
      <w:r w:rsidR="00E81364" w:rsidRPr="0099734F">
        <w:rPr>
          <w:rStyle w:val="FontStyle47"/>
          <w:sz w:val="20"/>
          <w:lang w:eastAsia="en-US"/>
        </w:rPr>
        <w:t xml:space="preserve"> and Network</w:t>
      </w:r>
      <w:hyperlink r:id="rId23" w:history="1">
        <w:r w:rsidR="00E81364" w:rsidRPr="0099734F">
          <w:rPr>
            <w:rStyle w:val="FontStyle47"/>
            <w:sz w:val="20"/>
            <w:lang w:eastAsia="en-US"/>
          </w:rPr>
          <w:t>s (CICSyN),</w:t>
        </w:r>
      </w:hyperlink>
      <w:r w:rsidR="00E81364" w:rsidRPr="0099734F">
        <w:rPr>
          <w:rStyle w:val="FontStyle47"/>
          <w:sz w:val="20"/>
          <w:lang w:eastAsia="en-US"/>
        </w:rPr>
        <w:t xml:space="preserve"> IEEE Computer Society, pp. 9-12, 2013.</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t>F</w:t>
      </w:r>
      <w:r w:rsidR="00E81364" w:rsidRPr="0099734F">
        <w:rPr>
          <w:rStyle w:val="FontStyle47"/>
          <w:sz w:val="20"/>
          <w:lang w:eastAsia="en-US"/>
        </w:rPr>
        <w:t>. Ahmad, N. A. M. Isa, Z. Hussain, M. K. Osman, and S. N. Sulaiman, "A GA-based Feature Selection and</w:t>
      </w:r>
      <w:r w:rsidR="00BB5592">
        <w:rPr>
          <w:rStyle w:val="FontStyle47"/>
          <w:rFonts w:hint="eastAsia"/>
          <w:sz w:val="20"/>
        </w:rPr>
        <w:t xml:space="preserve"> </w:t>
      </w:r>
      <w:r w:rsidRPr="0099734F">
        <w:rPr>
          <w:rStyle w:val="FontStyle47"/>
          <w:sz w:val="20"/>
          <w:lang w:eastAsia="en-US"/>
        </w:rPr>
        <w:t>P</w:t>
      </w:r>
      <w:r w:rsidR="00E81364" w:rsidRPr="0099734F">
        <w:rPr>
          <w:rStyle w:val="FontStyle47"/>
          <w:sz w:val="20"/>
          <w:lang w:eastAsia="en-US"/>
        </w:rPr>
        <w:t>arameter Optimization of an ANN in Diagnosing Breast Cancer", Pattern Analysis and Applications, Vol. 17,</w:t>
      </w:r>
      <w:r w:rsidRPr="0099734F">
        <w:rPr>
          <w:rStyle w:val="FontStyle47"/>
          <w:sz w:val="20"/>
          <w:lang w:eastAsia="en-US"/>
        </w:rPr>
        <w:t>N</w:t>
      </w:r>
      <w:r w:rsidR="00E81364" w:rsidRPr="0099734F">
        <w:rPr>
          <w:rStyle w:val="FontStyle47"/>
          <w:sz w:val="20"/>
          <w:lang w:eastAsia="en-US"/>
        </w:rPr>
        <w:t>o. 2, May 2014.</w:t>
      </w:r>
    </w:p>
    <w:p w:rsidR="00042CB5" w:rsidRPr="0099734F" w:rsidRDefault="00E81364"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F. Herrera, E. G. Rib'e and E. B. Mansilla, "Decision Support System for the Breast Cancer Diagnosis by A</w:t>
      </w:r>
      <w:r w:rsidR="00042CB5" w:rsidRPr="0099734F">
        <w:rPr>
          <w:rStyle w:val="FontStyle47"/>
          <w:sz w:val="20"/>
          <w:lang w:eastAsia="en-US"/>
        </w:rPr>
        <w:t>M</w:t>
      </w:r>
      <w:r w:rsidRPr="0099734F">
        <w:rPr>
          <w:rStyle w:val="FontStyle47"/>
          <w:sz w:val="20"/>
          <w:lang w:eastAsia="en-US"/>
        </w:rPr>
        <w:t>eta-learning Approach Based on Grammar Evolution", The 9</w:t>
      </w:r>
      <w:r w:rsidRPr="0099734F">
        <w:rPr>
          <w:rStyle w:val="FontStyle47"/>
          <w:sz w:val="20"/>
          <w:vertAlign w:val="superscript"/>
          <w:lang w:eastAsia="en-US"/>
        </w:rPr>
        <w:t>th</w:t>
      </w:r>
      <w:r w:rsidRPr="0099734F">
        <w:rPr>
          <w:rStyle w:val="FontStyle47"/>
          <w:sz w:val="20"/>
          <w:lang w:eastAsia="en-US"/>
        </w:rPr>
        <w:t xml:space="preserve"> International Conference on </w:t>
      </w:r>
      <w:r w:rsidR="00BB5592" w:rsidRPr="0099734F">
        <w:rPr>
          <w:rStyle w:val="FontStyle47"/>
          <w:sz w:val="20"/>
          <w:lang w:eastAsia="en-US"/>
        </w:rPr>
        <w:t>Enterprise Information</w:t>
      </w:r>
      <w:r w:rsidRPr="0099734F">
        <w:rPr>
          <w:rStyle w:val="FontStyle47"/>
          <w:sz w:val="20"/>
          <w:lang w:eastAsia="en-US"/>
        </w:rPr>
        <w:t xml:space="preserve"> Systems, </w:t>
      </w:r>
      <w:r w:rsidRPr="0099734F">
        <w:rPr>
          <w:rStyle w:val="FontStyle47"/>
          <w:sz w:val="20"/>
          <w:lang w:eastAsia="en-US"/>
        </w:rPr>
        <w:lastRenderedPageBreak/>
        <w:t xml:space="preserve">Decision Support Systems - Data Mining &amp; Machine learning, Health - DSS - </w:t>
      </w:r>
      <w:r w:rsidR="00BB5592" w:rsidRPr="0099734F">
        <w:rPr>
          <w:rStyle w:val="FontStyle47"/>
          <w:sz w:val="20"/>
          <w:lang w:eastAsia="en-US"/>
        </w:rPr>
        <w:t>Decision Support</w:t>
      </w:r>
      <w:r w:rsidRPr="0099734F">
        <w:rPr>
          <w:rStyle w:val="FontStyle47"/>
          <w:sz w:val="20"/>
          <w:lang w:eastAsia="en-US"/>
        </w:rPr>
        <w:t xml:space="preserve"> Systems, pp. 222-227, 2006.</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D</w:t>
      </w:r>
      <w:r w:rsidR="00E81364" w:rsidRPr="0099734F">
        <w:rPr>
          <w:rStyle w:val="FontStyle47"/>
          <w:sz w:val="20"/>
          <w:lang w:eastAsia="en-US"/>
        </w:rPr>
        <w:t xml:space="preserve">.S. Kumar, G. Sathyadevi and S. Sivanesh, "Decision Support System for Medical Diagnosis Using </w:t>
      </w:r>
      <w:r w:rsidR="00BB5592" w:rsidRPr="0099734F">
        <w:rPr>
          <w:rStyle w:val="FontStyle47"/>
          <w:sz w:val="20"/>
          <w:lang w:eastAsia="en-US"/>
        </w:rPr>
        <w:t>Data Mining</w:t>
      </w:r>
      <w:r w:rsidR="00E81364" w:rsidRPr="0099734F">
        <w:rPr>
          <w:rStyle w:val="FontStyle47"/>
          <w:sz w:val="20"/>
          <w:lang w:eastAsia="en-US"/>
        </w:rPr>
        <w:t>", International Journal of Computer Science Issues, Vol. 8, Issue 3, No. 1, pp. 147-153, May 2011.</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K</w:t>
      </w:r>
      <w:r w:rsidR="00E81364" w:rsidRPr="0099734F">
        <w:rPr>
          <w:rStyle w:val="FontStyle47"/>
          <w:sz w:val="20"/>
          <w:lang w:eastAsia="en-US"/>
        </w:rPr>
        <w:t xml:space="preserve">. Kuru, M. Niranjan, Y. Tunca, E. Osvank, and T. Azim, "Biomedical Visual Data Analysis to Build </w:t>
      </w:r>
      <w:r w:rsidR="00BB5592" w:rsidRPr="0099734F">
        <w:rPr>
          <w:rStyle w:val="FontStyle47"/>
          <w:sz w:val="20"/>
          <w:lang w:eastAsia="en-US"/>
        </w:rPr>
        <w:t>an Intelligent</w:t>
      </w:r>
      <w:r w:rsidR="00E81364" w:rsidRPr="0099734F">
        <w:rPr>
          <w:rStyle w:val="FontStyle47"/>
          <w:sz w:val="20"/>
          <w:lang w:eastAsia="en-US"/>
        </w:rPr>
        <w:t xml:space="preserve"> Diagnostic Decision Support System in Medical Genetics", Artificial Intelligence in Medicine, Elsevier,</w:t>
      </w:r>
      <w:r w:rsidR="00BB5592">
        <w:rPr>
          <w:rStyle w:val="FontStyle47"/>
          <w:rFonts w:hint="eastAsia"/>
          <w:sz w:val="20"/>
        </w:rPr>
        <w:t xml:space="preserve"> </w:t>
      </w:r>
      <w:r w:rsidRPr="0099734F">
        <w:rPr>
          <w:rStyle w:val="FontStyle47"/>
          <w:sz w:val="20"/>
          <w:lang w:eastAsia="en-US"/>
        </w:rPr>
        <w:t>V</w:t>
      </w:r>
      <w:r w:rsidR="00E81364" w:rsidRPr="0099734F">
        <w:rPr>
          <w:rStyle w:val="FontStyle47"/>
          <w:sz w:val="20"/>
          <w:lang w:eastAsia="en-US"/>
        </w:rPr>
        <w:t>ol. 62, pp. 105-118, 2014.</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K</w:t>
      </w:r>
      <w:r w:rsidR="00E81364" w:rsidRPr="0099734F">
        <w:rPr>
          <w:rStyle w:val="FontStyle47"/>
          <w:sz w:val="20"/>
          <w:lang w:eastAsia="en-US"/>
        </w:rPr>
        <w:t xml:space="preserve">. Kourou, T. P. Exarchos, K. P. Exarchos, M. V. Karamouzis, and D. I. Fotiadis, "Machine </w:t>
      </w:r>
      <w:r w:rsidR="00BB5592" w:rsidRPr="0099734F">
        <w:rPr>
          <w:rStyle w:val="FontStyle47"/>
          <w:sz w:val="20"/>
          <w:lang w:eastAsia="en-US"/>
        </w:rPr>
        <w:t>Learning Applications</w:t>
      </w:r>
      <w:r w:rsidR="00E81364" w:rsidRPr="0099734F">
        <w:rPr>
          <w:rStyle w:val="FontStyle47"/>
          <w:sz w:val="20"/>
          <w:lang w:eastAsia="en-US"/>
        </w:rPr>
        <w:t xml:space="preserve"> in Cancer Prognosis and Prediction", Computational and Structural Biotechnology Journal, Elsevier,</w:t>
      </w:r>
      <w:r w:rsidR="00BB5592">
        <w:rPr>
          <w:rStyle w:val="FontStyle47"/>
          <w:rFonts w:hint="eastAsia"/>
          <w:sz w:val="20"/>
        </w:rPr>
        <w:t xml:space="preserve"> </w:t>
      </w:r>
      <w:r w:rsidRPr="0099734F">
        <w:rPr>
          <w:rStyle w:val="FontStyle47"/>
          <w:sz w:val="20"/>
          <w:lang w:eastAsia="en-US"/>
        </w:rPr>
        <w:t>V</w:t>
      </w:r>
      <w:r w:rsidR="00E81364" w:rsidRPr="0099734F">
        <w:rPr>
          <w:rStyle w:val="FontStyle47"/>
          <w:sz w:val="20"/>
          <w:lang w:eastAsia="en-US"/>
        </w:rPr>
        <w:t>ol. 13, pp. 8-17, 2015.</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S</w:t>
      </w:r>
      <w:r w:rsidR="00E81364" w:rsidRPr="0099734F">
        <w:rPr>
          <w:rStyle w:val="FontStyle47"/>
          <w:sz w:val="20"/>
          <w:lang w:eastAsia="en-US"/>
        </w:rPr>
        <w:t>and</w:t>
      </w:r>
      <w:hyperlink r:id="rId24" w:history="1">
        <w:r w:rsidR="00E81364" w:rsidRPr="0099734F">
          <w:rPr>
            <w:rStyle w:val="FontStyle47"/>
            <w:sz w:val="20"/>
            <w:lang w:eastAsia="en-US"/>
          </w:rPr>
          <w:t xml:space="preserve"> A. Kusiak,</w:t>
        </w:r>
      </w:hyperlink>
      <w:r w:rsidR="00E81364" w:rsidRPr="0099734F">
        <w:rPr>
          <w:rStyle w:val="FontStyle47"/>
          <w:sz w:val="20"/>
          <w:lang w:eastAsia="en-US"/>
        </w:rPr>
        <w:t xml:space="preserve">" Data mining and genetic algorithm based gene/SNP selection", Artificial </w:t>
      </w:r>
      <w:r w:rsidR="00BB5592" w:rsidRPr="0099734F">
        <w:rPr>
          <w:rStyle w:val="FontStyle47"/>
          <w:sz w:val="20"/>
          <w:lang w:eastAsia="en-US"/>
        </w:rPr>
        <w:t>Intelligence in</w:t>
      </w:r>
      <w:r w:rsidR="00E81364" w:rsidRPr="0099734F">
        <w:rPr>
          <w:rStyle w:val="FontStyle47"/>
          <w:sz w:val="20"/>
          <w:lang w:eastAsia="en-US"/>
        </w:rPr>
        <w:t xml:space="preserve"> Medicine, Vol. 31, Issue 3, pp. 183-196, 2004.</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C</w:t>
      </w:r>
      <w:r w:rsidR="00E81364" w:rsidRPr="0099734F">
        <w:rPr>
          <w:rStyle w:val="FontStyle47"/>
          <w:sz w:val="20"/>
          <w:lang w:eastAsia="en-US"/>
        </w:rPr>
        <w:t xml:space="preserve">. H. Yang, L. Y. Chuang and C. H. Yang, "IG-GA: A Hybrid Filter/Wrapper Method for Feature Selection </w:t>
      </w:r>
      <w:r w:rsidR="00BB5592" w:rsidRPr="0099734F">
        <w:rPr>
          <w:rStyle w:val="FontStyle47"/>
          <w:sz w:val="20"/>
          <w:lang w:eastAsia="en-US"/>
        </w:rPr>
        <w:t>of Microarray</w:t>
      </w:r>
      <w:r w:rsidR="00E81364" w:rsidRPr="0099734F">
        <w:rPr>
          <w:rStyle w:val="FontStyle47"/>
          <w:sz w:val="20"/>
          <w:lang w:eastAsia="en-US"/>
        </w:rPr>
        <w:t xml:space="preserve"> Data", Journal of Medical and Biological Engineering, Vol. 30, pp. 23-28, 2010.</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Y</w:t>
      </w:r>
      <w:r w:rsidR="00E81364" w:rsidRPr="0099734F">
        <w:rPr>
          <w:rStyle w:val="FontStyle47"/>
          <w:sz w:val="20"/>
          <w:lang w:eastAsia="en-US"/>
        </w:rPr>
        <w:t>. Huang and L. Zhang, "Gene Selection for Classifications Using Multiple PCA with Sparsity", Tsinghua</w:t>
      </w:r>
      <w:r w:rsidR="00BB5592">
        <w:rPr>
          <w:rStyle w:val="FontStyle47"/>
          <w:rFonts w:hint="eastAsia"/>
          <w:sz w:val="20"/>
        </w:rPr>
        <w:t xml:space="preserve"> </w:t>
      </w:r>
      <w:r w:rsidRPr="0099734F">
        <w:rPr>
          <w:rStyle w:val="FontStyle47"/>
          <w:sz w:val="20"/>
          <w:lang w:eastAsia="en-US"/>
        </w:rPr>
        <w:t>S</w:t>
      </w:r>
      <w:r w:rsidR="00E81364" w:rsidRPr="0099734F">
        <w:rPr>
          <w:rStyle w:val="FontStyle47"/>
          <w:sz w:val="20"/>
          <w:lang w:eastAsia="en-US"/>
        </w:rPr>
        <w:t>cience and Technology, Vol. 17, No. 6, pp. 659-665, December 2012.</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H</w:t>
      </w:r>
      <w:r w:rsidR="00E81364" w:rsidRPr="0099734F">
        <w:rPr>
          <w:rStyle w:val="FontStyle47"/>
          <w:sz w:val="20"/>
          <w:lang w:eastAsia="en-US"/>
        </w:rPr>
        <w:t xml:space="preserve">. Yu, Jun Ni, Y. Dan and S. Xu, "Mining and Integrating Reliable Decision Rules for Imbalanced Cancer </w:t>
      </w:r>
      <w:r w:rsidR="00BB5592" w:rsidRPr="0099734F">
        <w:rPr>
          <w:rStyle w:val="FontStyle47"/>
          <w:sz w:val="20"/>
          <w:lang w:eastAsia="en-US"/>
        </w:rPr>
        <w:t>Gene Expression</w:t>
      </w:r>
      <w:r w:rsidR="00E81364" w:rsidRPr="0099734F">
        <w:rPr>
          <w:rStyle w:val="FontStyle47"/>
          <w:sz w:val="20"/>
          <w:lang w:eastAsia="en-US"/>
        </w:rPr>
        <w:t xml:space="preserve"> Data Sets", Tsinghua Science and Technology, Vol. 17, No. 6, pp. 666-673, December 2012.</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t>G</w:t>
      </w:r>
      <w:r w:rsidR="00E81364" w:rsidRPr="0099734F">
        <w:rPr>
          <w:rStyle w:val="FontStyle47"/>
          <w:sz w:val="20"/>
          <w:lang w:eastAsia="en-US"/>
        </w:rPr>
        <w:t xml:space="preserve">. Chakraborty and B. Chakraborty, "Multi-objective Optimization Using Pareto GA for Gene-Selection </w:t>
      </w:r>
      <w:r w:rsidR="00BB5592" w:rsidRPr="0099734F">
        <w:rPr>
          <w:rStyle w:val="FontStyle47"/>
          <w:sz w:val="20"/>
          <w:lang w:eastAsia="en-US"/>
        </w:rPr>
        <w:t>from Microarray</w:t>
      </w:r>
      <w:r w:rsidR="00E81364" w:rsidRPr="0099734F">
        <w:rPr>
          <w:rStyle w:val="FontStyle47"/>
          <w:sz w:val="20"/>
          <w:lang w:eastAsia="en-US"/>
        </w:rPr>
        <w:t xml:space="preserve"> Data for Disease Classification", Proceedings of the IEEE International Conference on Systems, </w:t>
      </w:r>
      <w:r w:rsidR="00BB5592" w:rsidRPr="0099734F">
        <w:rPr>
          <w:rStyle w:val="FontStyle47"/>
          <w:sz w:val="20"/>
          <w:lang w:eastAsia="en-US"/>
        </w:rPr>
        <w:t>Man, and</w:t>
      </w:r>
      <w:r w:rsidR="00E81364" w:rsidRPr="0099734F">
        <w:rPr>
          <w:rStyle w:val="FontStyle47"/>
          <w:sz w:val="20"/>
          <w:lang w:eastAsia="en-US"/>
        </w:rPr>
        <w:t xml:space="preserve"> Cybernetics (SMC), pp. 2629-2634, 2013.</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t>J</w:t>
      </w:r>
      <w:r w:rsidR="00E81364" w:rsidRPr="0099734F">
        <w:rPr>
          <w:rStyle w:val="FontStyle47"/>
          <w:sz w:val="20"/>
          <w:lang w:eastAsia="en-US"/>
        </w:rPr>
        <w:t xml:space="preserve">. Bennet, C. A. Ganaprakasam and K. Arputharaj, "A Discrete Wavelet Based Feature Extraction and </w:t>
      </w:r>
      <w:r w:rsidR="00BB5592" w:rsidRPr="0099734F">
        <w:rPr>
          <w:rStyle w:val="FontStyle47"/>
          <w:sz w:val="20"/>
          <w:lang w:eastAsia="en-US"/>
        </w:rPr>
        <w:t>Hybrid Classification</w:t>
      </w:r>
      <w:r w:rsidR="00E81364" w:rsidRPr="0099734F">
        <w:rPr>
          <w:rStyle w:val="FontStyle47"/>
          <w:sz w:val="20"/>
          <w:lang w:eastAsia="en-US"/>
        </w:rPr>
        <w:t xml:space="preserve"> Technique for Microarray Data Analysis", Hindawi Publishing Corporation, Scientific </w:t>
      </w:r>
      <w:r w:rsidR="00BB5592" w:rsidRPr="0099734F">
        <w:rPr>
          <w:rStyle w:val="FontStyle47"/>
          <w:sz w:val="20"/>
          <w:lang w:eastAsia="en-US"/>
        </w:rPr>
        <w:t>World Journal</w:t>
      </w:r>
      <w:r w:rsidR="00E81364" w:rsidRPr="0099734F">
        <w:rPr>
          <w:rStyle w:val="FontStyle47"/>
          <w:sz w:val="20"/>
          <w:lang w:eastAsia="en-US"/>
        </w:rPr>
        <w:t>, pp. 1-9, 2014.</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t>N</w:t>
      </w:r>
      <w:r w:rsidR="00E81364" w:rsidRPr="0099734F">
        <w:rPr>
          <w:rStyle w:val="FontStyle47"/>
          <w:sz w:val="20"/>
          <w:lang w:eastAsia="en-US"/>
        </w:rPr>
        <w:t xml:space="preserve">. Hoquea, D. K. Bhattacharyyaa and J. K. Kalitab, "MIFS-ND: A Mutual Information-based Feature </w:t>
      </w:r>
      <w:r w:rsidR="00BB5592" w:rsidRPr="0099734F">
        <w:rPr>
          <w:rStyle w:val="FontStyle47"/>
          <w:sz w:val="20"/>
          <w:lang w:eastAsia="en-US"/>
        </w:rPr>
        <w:t>Selection Method</w:t>
      </w:r>
      <w:r w:rsidR="00E81364" w:rsidRPr="0099734F">
        <w:rPr>
          <w:rStyle w:val="FontStyle47"/>
          <w:sz w:val="20"/>
          <w:lang w:eastAsia="en-US"/>
        </w:rPr>
        <w:t>", Expert systems with applications, Elsevier, pp. 1 - 25, 2014.</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lastRenderedPageBreak/>
        <w:t>E</w:t>
      </w:r>
      <w:r w:rsidR="00E81364" w:rsidRPr="0099734F">
        <w:rPr>
          <w:rStyle w:val="FontStyle47"/>
          <w:sz w:val="20"/>
          <w:lang w:eastAsia="en-US"/>
        </w:rPr>
        <w:t>. Naghieh and Y. Peng, "Microarray Gene Expression Data Mining: Clustering Analysis Review", IJCTT, Vol.</w:t>
      </w:r>
      <w:r w:rsidRPr="0099734F">
        <w:rPr>
          <w:rStyle w:val="FontStyle47"/>
          <w:sz w:val="20"/>
          <w:lang w:eastAsia="en-US"/>
        </w:rPr>
        <w:t>3</w:t>
      </w:r>
      <w:r w:rsidR="00E81364" w:rsidRPr="0099734F">
        <w:rPr>
          <w:rStyle w:val="FontStyle47"/>
          <w:sz w:val="20"/>
          <w:lang w:eastAsia="en-US"/>
        </w:rPr>
        <w:t>, pp. 387-390, 2012.</w:t>
      </w:r>
    </w:p>
    <w:p w:rsidR="00042CB5" w:rsidRPr="0099734F" w:rsidRDefault="00E81364"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 xml:space="preserve">Fatima and C. M. Amine, "A Neuro-Fuzzy Inference Model for Breast Cancer Recognition", </w:t>
      </w:r>
      <w:r w:rsidR="00BB5592" w:rsidRPr="0099734F">
        <w:rPr>
          <w:rStyle w:val="FontStyle47"/>
          <w:sz w:val="20"/>
          <w:lang w:eastAsia="en-US"/>
        </w:rPr>
        <w:t>International Journal</w:t>
      </w:r>
      <w:r w:rsidRPr="0099734F">
        <w:rPr>
          <w:rStyle w:val="FontStyle47"/>
          <w:sz w:val="20"/>
          <w:lang w:eastAsia="en-US"/>
        </w:rPr>
        <w:t xml:space="preserve"> of Computer Science &amp; Information Technology (IJCSIT), Vol. 4, No 5, pp. 163-173, October 2012.</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H</w:t>
      </w:r>
      <w:r w:rsidR="00E81364" w:rsidRPr="0099734F">
        <w:rPr>
          <w:rStyle w:val="FontStyle47"/>
          <w:sz w:val="20"/>
          <w:lang w:eastAsia="en-US"/>
        </w:rPr>
        <w:t>.S.</w:t>
      </w:r>
      <w:r w:rsidR="00BB5592">
        <w:rPr>
          <w:rStyle w:val="FontStyle47"/>
          <w:rFonts w:hint="eastAsia"/>
          <w:sz w:val="20"/>
        </w:rPr>
        <w:t xml:space="preserve"> </w:t>
      </w:r>
      <w:r w:rsidR="00E81364" w:rsidRPr="0099734F">
        <w:rPr>
          <w:rStyle w:val="FontStyle47"/>
          <w:sz w:val="20"/>
          <w:lang w:eastAsia="en-US"/>
        </w:rPr>
        <w:t>Hota,</w:t>
      </w:r>
      <w:r w:rsidR="00BB5592">
        <w:rPr>
          <w:rStyle w:val="FontStyle47"/>
          <w:rFonts w:hint="eastAsia"/>
          <w:sz w:val="20"/>
        </w:rPr>
        <w:t xml:space="preserve"> </w:t>
      </w:r>
      <w:r w:rsidR="00E81364" w:rsidRPr="0099734F">
        <w:rPr>
          <w:rStyle w:val="FontStyle47"/>
          <w:sz w:val="20"/>
          <w:lang w:eastAsia="en-US"/>
        </w:rPr>
        <w:t>"Diagnosis of Breast Cancer Using Intelligent Techniques", International Journal of Emerging Science</w:t>
      </w:r>
      <w:r w:rsidR="00BB5592">
        <w:rPr>
          <w:rStyle w:val="FontStyle47"/>
          <w:rFonts w:hint="eastAsia"/>
          <w:sz w:val="20"/>
        </w:rPr>
        <w:t xml:space="preserve"> </w:t>
      </w:r>
      <w:r w:rsidRPr="0099734F">
        <w:rPr>
          <w:rStyle w:val="FontStyle47"/>
          <w:sz w:val="20"/>
          <w:lang w:eastAsia="en-US"/>
        </w:rPr>
        <w:t>a</w:t>
      </w:r>
      <w:r w:rsidR="00E81364" w:rsidRPr="0099734F">
        <w:rPr>
          <w:rStyle w:val="FontStyle47"/>
          <w:sz w:val="20"/>
          <w:lang w:eastAsia="en-US"/>
        </w:rPr>
        <w:t>nd Engineering, Vol. 1, Issue 3, pp. 45-53, January 2013.</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H</w:t>
      </w:r>
      <w:r w:rsidR="00E81364" w:rsidRPr="0099734F">
        <w:rPr>
          <w:rStyle w:val="FontStyle47"/>
          <w:sz w:val="20"/>
          <w:lang w:eastAsia="en-US"/>
        </w:rPr>
        <w:t>. G. Zadeh, O. Pakdelazar, J. Haddadnia, G. R. Rad, and M. M. Zadeh, "Diagnosing Breast Cancer with the Aid</w:t>
      </w:r>
      <w:r w:rsidRPr="0099734F">
        <w:rPr>
          <w:rStyle w:val="FontStyle47"/>
          <w:sz w:val="20"/>
          <w:lang w:eastAsia="en-US"/>
        </w:rPr>
        <w:t>o</w:t>
      </w:r>
      <w:r w:rsidR="00E81364" w:rsidRPr="0099734F">
        <w:rPr>
          <w:rStyle w:val="FontStyle47"/>
          <w:sz w:val="20"/>
          <w:lang w:eastAsia="en-US"/>
        </w:rPr>
        <w:t>f Fuzzy Logic Based on Data Mining of a Genetic Algorithm in Infrared Images", Middle East Journal of Cancer,</w:t>
      </w:r>
      <w:r w:rsidR="00BB5592">
        <w:rPr>
          <w:rStyle w:val="FontStyle47"/>
          <w:rFonts w:hint="eastAsia"/>
          <w:sz w:val="20"/>
        </w:rPr>
        <w:t xml:space="preserve"> </w:t>
      </w:r>
      <w:r w:rsidRPr="0099734F">
        <w:rPr>
          <w:rStyle w:val="FontStyle47"/>
          <w:sz w:val="20"/>
          <w:lang w:eastAsia="en-US"/>
        </w:rPr>
        <w:t>V</w:t>
      </w:r>
      <w:r w:rsidR="00E81364" w:rsidRPr="0099734F">
        <w:rPr>
          <w:rStyle w:val="FontStyle47"/>
          <w:sz w:val="20"/>
          <w:lang w:eastAsia="en-US"/>
        </w:rPr>
        <w:t>ol. 3, pp. 119-129, 2011.</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S</w:t>
      </w:r>
      <w:r w:rsidR="00E81364" w:rsidRPr="0099734F">
        <w:rPr>
          <w:rStyle w:val="FontStyle47"/>
          <w:sz w:val="20"/>
          <w:lang w:eastAsia="en-US"/>
        </w:rPr>
        <w:t xml:space="preserve">. Aishwarya and S. Anto, "A Medical Decision Support System based on Genetic Algorithm and Least </w:t>
      </w:r>
      <w:r w:rsidR="00BB5592" w:rsidRPr="0099734F">
        <w:rPr>
          <w:rStyle w:val="FontStyle47"/>
          <w:sz w:val="20"/>
          <w:lang w:eastAsia="en-US"/>
        </w:rPr>
        <w:t>Square Support</w:t>
      </w:r>
      <w:r w:rsidR="00E81364" w:rsidRPr="0099734F">
        <w:rPr>
          <w:rStyle w:val="FontStyle47"/>
          <w:sz w:val="20"/>
          <w:lang w:eastAsia="en-US"/>
        </w:rPr>
        <w:t xml:space="preserve"> Vector Machine for Diabetes Disease Diagnosis", International Journal of Engineering Sciences &amp;</w:t>
      </w:r>
      <w:r w:rsidRPr="0099734F">
        <w:rPr>
          <w:rStyle w:val="FontStyle47"/>
          <w:sz w:val="20"/>
          <w:lang w:eastAsia="en-US"/>
        </w:rPr>
        <w:t>R</w:t>
      </w:r>
      <w:r w:rsidR="00E81364" w:rsidRPr="0099734F">
        <w:rPr>
          <w:rStyle w:val="FontStyle47"/>
          <w:sz w:val="20"/>
          <w:lang w:eastAsia="en-US"/>
        </w:rPr>
        <w:t>esearch Technology (IJESRT), Vol. 3, pp. 4042-4046, April 2014.</w:t>
      </w:r>
    </w:p>
    <w:p w:rsidR="00042CB5" w:rsidRPr="0099734F" w:rsidRDefault="00042CB5" w:rsidP="0099734F">
      <w:pPr>
        <w:pStyle w:val="Style12"/>
        <w:widowControl/>
        <w:numPr>
          <w:ilvl w:val="0"/>
          <w:numId w:val="10"/>
        </w:numPr>
        <w:shd w:val="clear" w:color="auto" w:fill="FFFFFF"/>
        <w:snapToGrid w:val="0"/>
        <w:spacing w:line="240" w:lineRule="auto"/>
        <w:ind w:left="425" w:hanging="425"/>
        <w:jc w:val="both"/>
        <w:rPr>
          <w:rStyle w:val="FontStyle47"/>
          <w:sz w:val="20"/>
        </w:rPr>
      </w:pPr>
      <w:r w:rsidRPr="0099734F">
        <w:rPr>
          <w:rStyle w:val="FontStyle47"/>
          <w:sz w:val="20"/>
          <w:lang w:eastAsia="en-US"/>
        </w:rPr>
        <w:t>H</w:t>
      </w:r>
      <w:r w:rsidR="00E81364" w:rsidRPr="0099734F">
        <w:rPr>
          <w:rStyle w:val="FontStyle47"/>
          <w:sz w:val="20"/>
          <w:lang w:eastAsia="en-US"/>
        </w:rPr>
        <w:t>. Hijazi and C.</w:t>
      </w:r>
      <w:r w:rsidR="00BB5592">
        <w:rPr>
          <w:rStyle w:val="FontStyle47"/>
          <w:rFonts w:hint="eastAsia"/>
          <w:sz w:val="20"/>
        </w:rPr>
        <w:t xml:space="preserve"> </w:t>
      </w:r>
      <w:r w:rsidR="00E81364" w:rsidRPr="0099734F">
        <w:rPr>
          <w:rStyle w:val="FontStyle47"/>
          <w:sz w:val="20"/>
          <w:lang w:eastAsia="en-US"/>
        </w:rPr>
        <w:t>Chan, "A Classification Framework Applied to Cancer Gene Expression Profiles", J Healthc</w:t>
      </w:r>
      <w:r w:rsidR="00BB5592">
        <w:rPr>
          <w:rStyle w:val="FontStyle47"/>
          <w:rFonts w:hint="eastAsia"/>
          <w:sz w:val="20"/>
        </w:rPr>
        <w:t xml:space="preserve"> </w:t>
      </w:r>
      <w:r w:rsidRPr="0099734F">
        <w:rPr>
          <w:rStyle w:val="FontStyle47"/>
          <w:sz w:val="20"/>
          <w:lang w:eastAsia="en-US"/>
        </w:rPr>
        <w:t>E</w:t>
      </w:r>
      <w:r w:rsidR="00E81364" w:rsidRPr="0099734F">
        <w:rPr>
          <w:rStyle w:val="FontStyle47"/>
          <w:sz w:val="20"/>
          <w:lang w:eastAsia="en-US"/>
        </w:rPr>
        <w:t>ng, NCBI, Vol. 4, pp. 255-283, 2013.</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K</w:t>
      </w:r>
      <w:r w:rsidR="00E81364" w:rsidRPr="0099734F">
        <w:rPr>
          <w:rStyle w:val="FontStyle47"/>
          <w:sz w:val="20"/>
          <w:lang w:eastAsia="en-US"/>
        </w:rPr>
        <w:t xml:space="preserve">. Moorthy, M. S. B. Mohamad, and S. Deris, </w:t>
      </w:r>
      <w:hyperlink r:id="rId25" w:history="1">
        <w:r w:rsidR="00E81364" w:rsidRPr="0099734F">
          <w:rPr>
            <w:rStyle w:val="FontStyle47"/>
            <w:sz w:val="20"/>
            <w:lang w:eastAsia="en-US"/>
          </w:rPr>
          <w:t>"Intelligent Information and Database Systems,</w:t>
        </w:r>
      </w:hyperlink>
      <w:hyperlink r:id="rId26" w:history="1">
        <w:r w:rsidR="00E81364" w:rsidRPr="0099734F">
          <w:rPr>
            <w:rStyle w:val="FontStyle47"/>
            <w:sz w:val="20"/>
            <w:lang w:eastAsia="en-US"/>
          </w:rPr>
          <w:t xml:space="preserve"> Lecture Notes in</w:t>
        </w:r>
        <w:r w:rsidR="00BB5592">
          <w:rPr>
            <w:rStyle w:val="FontStyle47"/>
            <w:rFonts w:hint="eastAsia"/>
            <w:sz w:val="20"/>
          </w:rPr>
          <w:t xml:space="preserve"> </w:t>
        </w:r>
        <w:r w:rsidRPr="0099734F">
          <w:rPr>
            <w:rStyle w:val="FontStyle47"/>
            <w:sz w:val="20"/>
            <w:lang w:eastAsia="en-US"/>
          </w:rPr>
          <w:t>C</w:t>
        </w:r>
        <w:r w:rsidR="00E81364" w:rsidRPr="0099734F">
          <w:rPr>
            <w:rStyle w:val="FontStyle47"/>
            <w:sz w:val="20"/>
            <w:lang w:eastAsia="en-US"/>
          </w:rPr>
          <w:t>omputer Science,</w:t>
        </w:r>
      </w:hyperlink>
      <w:r w:rsidR="00E81364" w:rsidRPr="0099734F">
        <w:rPr>
          <w:rStyle w:val="FontStyle47"/>
          <w:sz w:val="20"/>
          <w:lang w:eastAsia="en-US"/>
        </w:rPr>
        <w:t xml:space="preserve"> Springer, Vol. 7802, pp. 385-393, 2013.</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L</w:t>
      </w:r>
      <w:r w:rsidR="00E81364" w:rsidRPr="0099734F">
        <w:rPr>
          <w:rStyle w:val="FontStyle47"/>
          <w:sz w:val="20"/>
          <w:lang w:eastAsia="en-US"/>
        </w:rPr>
        <w:t>. Y. Chuang, C. Hsuan Ke, and C. H. Yang, "A Hybrid Both Filter and Wrapper Feature Selection Method for</w:t>
      </w:r>
      <w:r w:rsidR="00BB5592">
        <w:rPr>
          <w:rStyle w:val="FontStyle47"/>
          <w:rFonts w:hint="eastAsia"/>
          <w:sz w:val="20"/>
        </w:rPr>
        <w:t xml:space="preserve"> </w:t>
      </w:r>
      <w:r w:rsidRPr="0099734F">
        <w:rPr>
          <w:rStyle w:val="FontStyle47"/>
          <w:sz w:val="20"/>
          <w:lang w:eastAsia="en-US"/>
        </w:rPr>
        <w:t>M</w:t>
      </w:r>
      <w:r w:rsidR="00E81364" w:rsidRPr="0099734F">
        <w:rPr>
          <w:rStyle w:val="FontStyle47"/>
          <w:sz w:val="20"/>
          <w:lang w:eastAsia="en-US"/>
        </w:rPr>
        <w:t>icroarray Classification", Proceedings of the International Multi Conference of Engineers and Computer</w:t>
      </w:r>
      <w:r w:rsidR="00BB5592">
        <w:rPr>
          <w:rStyle w:val="FontStyle47"/>
          <w:rFonts w:hint="eastAsia"/>
          <w:sz w:val="20"/>
        </w:rPr>
        <w:t xml:space="preserve"> </w:t>
      </w:r>
      <w:r w:rsidRPr="0099734F">
        <w:rPr>
          <w:rStyle w:val="FontStyle47"/>
          <w:sz w:val="20"/>
          <w:lang w:eastAsia="en-US"/>
        </w:rPr>
        <w:t>S</w:t>
      </w:r>
      <w:r w:rsidR="00E81364" w:rsidRPr="0099734F">
        <w:rPr>
          <w:rStyle w:val="FontStyle47"/>
          <w:sz w:val="20"/>
          <w:lang w:eastAsia="en-US"/>
        </w:rPr>
        <w:t>cientists, Vol. 1, pp. 146-150, 2008.</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W</w:t>
      </w:r>
      <w:r w:rsidR="00E81364" w:rsidRPr="0099734F">
        <w:rPr>
          <w:rStyle w:val="FontStyle47"/>
          <w:sz w:val="20"/>
          <w:lang w:eastAsia="en-US"/>
        </w:rPr>
        <w:t>. Sha-Sha, L. Hui-Juan, J. Wei and L. Chao, "A Construction Method of Gene Expression Data Based on</w:t>
      </w:r>
      <w:r w:rsidR="00BB5592">
        <w:rPr>
          <w:rStyle w:val="FontStyle47"/>
          <w:rFonts w:hint="eastAsia"/>
          <w:sz w:val="20"/>
        </w:rPr>
        <w:t xml:space="preserve"> </w:t>
      </w:r>
      <w:r w:rsidRPr="0099734F">
        <w:rPr>
          <w:rStyle w:val="FontStyle47"/>
          <w:sz w:val="20"/>
          <w:lang w:eastAsia="en-US"/>
        </w:rPr>
        <w:t>I</w:t>
      </w:r>
      <w:r w:rsidR="00E81364" w:rsidRPr="0099734F">
        <w:rPr>
          <w:rStyle w:val="FontStyle47"/>
          <w:sz w:val="20"/>
          <w:lang w:eastAsia="en-US"/>
        </w:rPr>
        <w:t>nformation Gain and Extreme Learning Machine Classifier on Cloud Platform", International Journal of Database</w:t>
      </w:r>
      <w:r w:rsidR="00BB5592">
        <w:rPr>
          <w:rStyle w:val="FontStyle47"/>
          <w:rFonts w:hint="eastAsia"/>
          <w:sz w:val="20"/>
        </w:rPr>
        <w:t xml:space="preserve"> </w:t>
      </w:r>
      <w:r w:rsidRPr="0099734F">
        <w:rPr>
          <w:rStyle w:val="FontStyle47"/>
          <w:sz w:val="20"/>
          <w:lang w:eastAsia="en-US"/>
        </w:rPr>
        <w:t>T</w:t>
      </w:r>
      <w:r w:rsidR="00E81364" w:rsidRPr="0099734F">
        <w:rPr>
          <w:rStyle w:val="FontStyle47"/>
          <w:sz w:val="20"/>
          <w:lang w:eastAsia="en-US"/>
        </w:rPr>
        <w:t>heory and Application, Vol. 7, No.2, pp. 99-108, 2014.</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J</w:t>
      </w:r>
      <w:r w:rsidR="00E81364" w:rsidRPr="0099734F">
        <w:rPr>
          <w:rStyle w:val="FontStyle47"/>
          <w:sz w:val="20"/>
          <w:lang w:eastAsia="en-US"/>
        </w:rPr>
        <w:t>. C. Baez, T. Fritz and T. Leinster "A Characterization of Entropy in Terms of Information Loss", Entropy, Vol.</w:t>
      </w:r>
      <w:r w:rsidRPr="0099734F">
        <w:rPr>
          <w:rStyle w:val="FontStyle47"/>
          <w:rFonts w:hint="eastAsia"/>
          <w:sz w:val="20"/>
        </w:rPr>
        <w:t xml:space="preserve"> </w:t>
      </w:r>
      <w:r w:rsidR="00E81364" w:rsidRPr="0099734F">
        <w:rPr>
          <w:rStyle w:val="FontStyle47"/>
          <w:sz w:val="20"/>
          <w:lang w:eastAsia="en-US"/>
        </w:rPr>
        <w:t>13, No. 11, pp. 1945-1957, 2011.</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L</w:t>
      </w:r>
      <w:r w:rsidR="00E81364" w:rsidRPr="0099734F">
        <w:rPr>
          <w:rStyle w:val="FontStyle47"/>
          <w:sz w:val="20"/>
          <w:lang w:eastAsia="en-US"/>
        </w:rPr>
        <w:t>. Chen, K. Wu and Y. Li, "A Load Balancing Algorithm Based on Maximum Entropy Methods in</w:t>
      </w:r>
      <w:r w:rsidR="00BB5592">
        <w:rPr>
          <w:rStyle w:val="FontStyle47"/>
          <w:rFonts w:hint="eastAsia"/>
          <w:sz w:val="20"/>
        </w:rPr>
        <w:t xml:space="preserve"> </w:t>
      </w:r>
      <w:r w:rsidRPr="0099734F">
        <w:rPr>
          <w:rStyle w:val="FontStyle47"/>
          <w:sz w:val="20"/>
          <w:lang w:eastAsia="en-US"/>
        </w:rPr>
        <w:t>H</w:t>
      </w:r>
      <w:r w:rsidR="00E81364" w:rsidRPr="0099734F">
        <w:rPr>
          <w:rStyle w:val="FontStyle47"/>
          <w:sz w:val="20"/>
          <w:lang w:eastAsia="en-US"/>
        </w:rPr>
        <w:t>omogeneous Clusters", International and Interdisciplinary open access Journal of Entropy and Information</w:t>
      </w:r>
      <w:r w:rsidR="00BB5592">
        <w:rPr>
          <w:rStyle w:val="FontStyle47"/>
          <w:rFonts w:hint="eastAsia"/>
          <w:sz w:val="20"/>
        </w:rPr>
        <w:t xml:space="preserve"> </w:t>
      </w:r>
      <w:r w:rsidRPr="0099734F">
        <w:rPr>
          <w:rStyle w:val="FontStyle47"/>
          <w:sz w:val="20"/>
          <w:lang w:eastAsia="en-US"/>
        </w:rPr>
        <w:t>S</w:t>
      </w:r>
      <w:r w:rsidR="00E81364" w:rsidRPr="0099734F">
        <w:rPr>
          <w:rStyle w:val="FontStyle47"/>
          <w:sz w:val="20"/>
          <w:lang w:eastAsia="en-US"/>
        </w:rPr>
        <w:t>tudies, Vol. 16, pp. 5677-5697, 2014.</w:t>
      </w:r>
    </w:p>
    <w:p w:rsidR="00042CB5" w:rsidRPr="0099734F" w:rsidRDefault="00042CB5" w:rsidP="0099734F">
      <w:pPr>
        <w:pStyle w:val="Style5"/>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lastRenderedPageBreak/>
        <w:t>G</w:t>
      </w:r>
      <w:r w:rsidR="00E81364" w:rsidRPr="0099734F">
        <w:rPr>
          <w:rStyle w:val="FontStyle47"/>
          <w:sz w:val="20"/>
          <w:lang w:eastAsia="en-US"/>
        </w:rPr>
        <w:t>. V. Sudha George and V. C. Raj," Review on Feature Selection Techniques and the Impact of SVM for Cancer</w:t>
      </w:r>
      <w:r w:rsidR="00BB5592">
        <w:rPr>
          <w:rStyle w:val="FontStyle47"/>
          <w:rFonts w:hint="eastAsia"/>
          <w:sz w:val="20"/>
        </w:rPr>
        <w:t xml:space="preserve"> </w:t>
      </w:r>
      <w:r w:rsidRPr="0099734F">
        <w:rPr>
          <w:rStyle w:val="FontStyle47"/>
          <w:sz w:val="20"/>
          <w:lang w:eastAsia="en-US"/>
        </w:rPr>
        <w:t>C</w:t>
      </w:r>
      <w:r w:rsidR="00E81364" w:rsidRPr="0099734F">
        <w:rPr>
          <w:rStyle w:val="FontStyle47"/>
          <w:sz w:val="20"/>
          <w:lang w:eastAsia="en-US"/>
        </w:rPr>
        <w:t>lassification using Gene Expression Profile", International Journal of Computer Science &amp; Engineering Survey</w:t>
      </w:r>
      <w:r w:rsidR="00BB5592">
        <w:rPr>
          <w:rStyle w:val="FontStyle47"/>
          <w:rFonts w:hint="eastAsia"/>
          <w:sz w:val="20"/>
        </w:rPr>
        <w:t xml:space="preserve"> </w:t>
      </w:r>
      <w:r w:rsidRPr="0099734F">
        <w:rPr>
          <w:rStyle w:val="FontStyle47"/>
          <w:sz w:val="20"/>
          <w:lang w:eastAsia="en-US"/>
        </w:rPr>
        <w:t>(</w:t>
      </w:r>
      <w:r w:rsidR="00E81364" w:rsidRPr="0099734F">
        <w:rPr>
          <w:rStyle w:val="FontStyle47"/>
          <w:sz w:val="20"/>
          <w:lang w:eastAsia="en-US"/>
        </w:rPr>
        <w:t>IJCSES). Vol.2, No.3, pp. 26-38, August 2011.</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P</w:t>
      </w:r>
      <w:r w:rsidR="00E81364" w:rsidRPr="0099734F">
        <w:rPr>
          <w:rStyle w:val="FontStyle47"/>
          <w:sz w:val="20"/>
          <w:lang w:eastAsia="en-US"/>
        </w:rPr>
        <w:t xml:space="preserve">. K. Ammu, V. Preeja," Review on Feature Selection Techniques of DNA Microarray Data", </w:t>
      </w:r>
      <w:r w:rsidR="00BB5592" w:rsidRPr="0099734F">
        <w:rPr>
          <w:rStyle w:val="FontStyle47"/>
          <w:sz w:val="20"/>
          <w:lang w:eastAsia="en-US"/>
        </w:rPr>
        <w:t>International Journal</w:t>
      </w:r>
      <w:r w:rsidR="00E81364" w:rsidRPr="0099734F">
        <w:rPr>
          <w:rStyle w:val="FontStyle47"/>
          <w:sz w:val="20"/>
          <w:lang w:eastAsia="en-US"/>
        </w:rPr>
        <w:t xml:space="preserve"> of Computer Applications, Vol. 61, No. 12, pp. 39-44, January 2013.</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S</w:t>
      </w:r>
      <w:r w:rsidR="00E81364" w:rsidRPr="0099734F">
        <w:rPr>
          <w:rStyle w:val="FontStyle47"/>
          <w:sz w:val="20"/>
          <w:lang w:eastAsia="en-US"/>
        </w:rPr>
        <w:t>. Shah and A. Kusiak," Cancer gene search with data-mining and genetic algorithms', Computers in Biology and</w:t>
      </w:r>
      <w:r w:rsidR="00BB5592">
        <w:rPr>
          <w:rStyle w:val="FontStyle47"/>
          <w:rFonts w:hint="eastAsia"/>
          <w:sz w:val="20"/>
        </w:rPr>
        <w:t xml:space="preserve"> </w:t>
      </w:r>
      <w:r w:rsidRPr="0099734F">
        <w:rPr>
          <w:rStyle w:val="FontStyle47"/>
          <w:sz w:val="20"/>
          <w:lang w:eastAsia="en-US"/>
        </w:rPr>
        <w:t>M</w:t>
      </w:r>
      <w:r w:rsidR="00E81364" w:rsidRPr="0099734F">
        <w:rPr>
          <w:rStyle w:val="FontStyle47"/>
          <w:sz w:val="20"/>
          <w:lang w:eastAsia="en-US"/>
        </w:rPr>
        <w:t>edicine, Elsevier, Vol. 37, pp. 251 - 261, 2007.</w:t>
      </w:r>
    </w:p>
    <w:p w:rsidR="00042CB5" w:rsidRPr="0099734F" w:rsidRDefault="00042CB5" w:rsidP="0099734F">
      <w:pPr>
        <w:pStyle w:val="Style5"/>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D</w:t>
      </w:r>
      <w:r w:rsidR="00E81364" w:rsidRPr="0099734F">
        <w:rPr>
          <w:rStyle w:val="FontStyle47"/>
          <w:sz w:val="20"/>
          <w:lang w:eastAsia="en-US"/>
        </w:rPr>
        <w:t>. A. Salem, R. A. Abul</w:t>
      </w:r>
      <w:r w:rsidR="00BB5592">
        <w:rPr>
          <w:rStyle w:val="FontStyle47"/>
          <w:rFonts w:hint="eastAsia"/>
          <w:sz w:val="20"/>
        </w:rPr>
        <w:t xml:space="preserve"> </w:t>
      </w:r>
      <w:r w:rsidR="00E81364" w:rsidRPr="0099734F">
        <w:rPr>
          <w:rStyle w:val="FontStyle47"/>
          <w:sz w:val="20"/>
          <w:lang w:eastAsia="en-US"/>
        </w:rPr>
        <w:t>Seoud, and H. A. Ali, "K5 Merging Genetic Algorithm with Different Classifiers for</w:t>
      </w:r>
      <w:r w:rsidR="00BB5592">
        <w:rPr>
          <w:rStyle w:val="FontStyle47"/>
          <w:rFonts w:hint="eastAsia"/>
          <w:sz w:val="20"/>
        </w:rPr>
        <w:t xml:space="preserve"> </w:t>
      </w:r>
      <w:r w:rsidRPr="0099734F">
        <w:rPr>
          <w:rStyle w:val="FontStyle47"/>
          <w:sz w:val="20"/>
          <w:lang w:eastAsia="en-US"/>
        </w:rPr>
        <w:t>C</w:t>
      </w:r>
      <w:r w:rsidR="00E81364" w:rsidRPr="0099734F">
        <w:rPr>
          <w:rStyle w:val="FontStyle47"/>
          <w:sz w:val="20"/>
          <w:lang w:eastAsia="en-US"/>
        </w:rPr>
        <w:t>ancer Classification using Microarrays", Proceedings of the 29th National</w:t>
      </w:r>
      <w:hyperlink r:id="rId27" w:history="1">
        <w:r w:rsidR="00E81364" w:rsidRPr="0099734F">
          <w:rPr>
            <w:rStyle w:val="FontStyle47"/>
            <w:sz w:val="20"/>
            <w:lang w:eastAsia="en-US"/>
          </w:rPr>
          <w:t xml:space="preserve"> Radio Science Conference, </w:t>
        </w:r>
      </w:hyperlink>
      <w:r w:rsidR="00E81364" w:rsidRPr="0099734F">
        <w:rPr>
          <w:rStyle w:val="FontStyle47"/>
          <w:sz w:val="20"/>
          <w:lang w:eastAsia="en-US"/>
        </w:rPr>
        <w:t>pp. 659 -</w:t>
      </w:r>
      <w:r w:rsidRPr="0099734F">
        <w:rPr>
          <w:rStyle w:val="FontStyle47"/>
          <w:sz w:val="20"/>
          <w:lang w:eastAsia="en-US"/>
        </w:rPr>
        <w:t>6</w:t>
      </w:r>
      <w:r w:rsidR="00E81364" w:rsidRPr="0099734F">
        <w:rPr>
          <w:rStyle w:val="FontStyle47"/>
          <w:sz w:val="20"/>
          <w:lang w:eastAsia="en-US"/>
        </w:rPr>
        <w:t>66, 2012.</w:t>
      </w:r>
    </w:p>
    <w:p w:rsidR="00042CB5" w:rsidRPr="0099734F" w:rsidRDefault="00E81364"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K. Oyebode and J. A. Adeyemo," Genetic Programming: Principles, Applications and Opportunities for</w:t>
      </w:r>
      <w:r w:rsidR="00BB5592">
        <w:rPr>
          <w:rStyle w:val="FontStyle47"/>
          <w:rFonts w:hint="eastAsia"/>
          <w:sz w:val="20"/>
        </w:rPr>
        <w:t xml:space="preserve"> </w:t>
      </w:r>
      <w:r w:rsidR="00042CB5" w:rsidRPr="0099734F">
        <w:rPr>
          <w:rStyle w:val="FontStyle47"/>
          <w:sz w:val="20"/>
          <w:lang w:eastAsia="en-US"/>
        </w:rPr>
        <w:t>H</w:t>
      </w:r>
      <w:r w:rsidRPr="0099734F">
        <w:rPr>
          <w:rStyle w:val="FontStyle47"/>
          <w:sz w:val="20"/>
          <w:lang w:eastAsia="en-US"/>
        </w:rPr>
        <w:t>ydrological Modelling", World Academy of Science, Engineering and Technology International Journal of</w:t>
      </w:r>
      <w:r w:rsidR="00537358">
        <w:rPr>
          <w:rStyle w:val="FontStyle47"/>
          <w:rFonts w:hint="eastAsia"/>
          <w:sz w:val="20"/>
        </w:rPr>
        <w:t xml:space="preserve"> </w:t>
      </w:r>
      <w:r w:rsidR="00042CB5" w:rsidRPr="0099734F">
        <w:rPr>
          <w:rStyle w:val="FontStyle47"/>
          <w:sz w:val="20"/>
          <w:lang w:eastAsia="en-US"/>
        </w:rPr>
        <w:t>E</w:t>
      </w:r>
      <w:r w:rsidRPr="0099734F">
        <w:rPr>
          <w:rStyle w:val="FontStyle47"/>
          <w:sz w:val="20"/>
          <w:lang w:eastAsia="en-US"/>
        </w:rPr>
        <w:t>nvironmental, Chemical, Ecological, Geological and Geophysical Engineering, Vol. 8, No. 6, pp. 348-354, 2014.</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8"/>
          <w:color w:val="0000FF"/>
          <w:sz w:val="20"/>
          <w:u w:val="single"/>
          <w:lang w:eastAsia="en-US"/>
        </w:rPr>
      </w:pPr>
      <w:r w:rsidRPr="0099734F">
        <w:rPr>
          <w:rStyle w:val="FontStyle47"/>
          <w:sz w:val="20"/>
          <w:lang w:eastAsia="en-US"/>
        </w:rPr>
        <w:lastRenderedPageBreak/>
        <w:t>J</w:t>
      </w:r>
      <w:r w:rsidR="00E81364" w:rsidRPr="0099734F">
        <w:rPr>
          <w:rStyle w:val="FontStyle47"/>
          <w:sz w:val="20"/>
          <w:lang w:eastAsia="en-US"/>
        </w:rPr>
        <w:t>. Eggermont, J. N. Kok and W. A. Kosters," Genetic Programming for Data Classification: Partitioning the</w:t>
      </w:r>
      <w:r w:rsidR="00BB5592">
        <w:rPr>
          <w:rStyle w:val="FontStyle47"/>
          <w:rFonts w:hint="eastAsia"/>
          <w:sz w:val="20"/>
        </w:rPr>
        <w:t xml:space="preserve"> </w:t>
      </w:r>
      <w:r w:rsidRPr="0099734F">
        <w:rPr>
          <w:rStyle w:val="FontStyle47"/>
          <w:sz w:val="20"/>
          <w:lang w:eastAsia="en-US"/>
        </w:rPr>
        <w:t>S</w:t>
      </w:r>
      <w:r w:rsidR="00E81364" w:rsidRPr="0099734F">
        <w:rPr>
          <w:rStyle w:val="FontStyle47"/>
          <w:sz w:val="20"/>
          <w:lang w:eastAsia="en-US"/>
        </w:rPr>
        <w:t xml:space="preserve">earch Space", </w:t>
      </w:r>
      <w:hyperlink r:id="rId28" w:history="1">
        <w:r w:rsidR="00E81364" w:rsidRPr="0099734F">
          <w:rPr>
            <w:rStyle w:val="FontStyle48"/>
            <w:b w:val="0"/>
            <w:color w:val="0000FF"/>
            <w:sz w:val="20"/>
            <w:u w:val="single"/>
            <w:lang w:eastAsia="en-US"/>
          </w:rPr>
          <w:t>http://citeseerx.ist.psu.edu/viewdoc/summary?doi=10.1.1.9.8725</w:t>
        </w:r>
      </w:hyperlink>
      <w:r w:rsidR="00537358">
        <w:rPr>
          <w:rFonts w:hint="eastAsia"/>
        </w:rPr>
        <w:t>.</w:t>
      </w:r>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V</w:t>
      </w:r>
      <w:r w:rsidR="00E81364" w:rsidRPr="0099734F">
        <w:rPr>
          <w:rStyle w:val="FontStyle47"/>
          <w:sz w:val="20"/>
          <w:lang w:eastAsia="en-US"/>
        </w:rPr>
        <w:t>. B. Canedo, N. S. Marono, and A. A. Betanzos, "An ensemble of filters and classifiers for microarray</w:t>
      </w:r>
      <w:r w:rsidRPr="0099734F">
        <w:rPr>
          <w:rStyle w:val="FontStyle47"/>
          <w:sz w:val="20"/>
          <w:lang w:eastAsia="en-US"/>
        </w:rPr>
        <w:t>d</w:t>
      </w:r>
      <w:r w:rsidR="00E81364" w:rsidRPr="0099734F">
        <w:rPr>
          <w:rStyle w:val="FontStyle47"/>
          <w:sz w:val="20"/>
          <w:lang w:eastAsia="en-US"/>
        </w:rPr>
        <w:t>ata classification," Pattern Recognition, Vol. 45, No. 1, pp. 531-539, 2012.</w:t>
      </w:r>
    </w:p>
    <w:p w:rsidR="00537358" w:rsidRDefault="00042CB5" w:rsidP="0099734F">
      <w:pPr>
        <w:pStyle w:val="Style23"/>
        <w:widowControl/>
        <w:numPr>
          <w:ilvl w:val="0"/>
          <w:numId w:val="10"/>
        </w:numPr>
        <w:shd w:val="clear" w:color="auto" w:fill="FFFFFF"/>
        <w:snapToGrid w:val="0"/>
        <w:spacing w:line="240" w:lineRule="auto"/>
        <w:ind w:left="425" w:hanging="425"/>
        <w:rPr>
          <w:rStyle w:val="FontStyle47"/>
          <w:rFonts w:hint="eastAsia"/>
          <w:sz w:val="20"/>
        </w:rPr>
      </w:pPr>
      <w:r w:rsidRPr="00537358">
        <w:rPr>
          <w:rStyle w:val="FontStyle47"/>
          <w:sz w:val="20"/>
          <w:lang w:eastAsia="en-US"/>
        </w:rPr>
        <w:t>K</w:t>
      </w:r>
      <w:r w:rsidR="00E81364" w:rsidRPr="00537358">
        <w:rPr>
          <w:rStyle w:val="FontStyle47"/>
          <w:sz w:val="20"/>
          <w:lang w:eastAsia="en-US"/>
        </w:rPr>
        <w:t>. H. Liu,</w:t>
      </w:r>
      <w:r w:rsidR="00BB5592">
        <w:rPr>
          <w:rStyle w:val="FontStyle47"/>
          <w:rFonts w:hint="eastAsia"/>
          <w:sz w:val="20"/>
        </w:rPr>
        <w:t xml:space="preserve"> </w:t>
      </w:r>
      <w:r w:rsidR="00E81364" w:rsidRPr="00537358">
        <w:rPr>
          <w:rStyle w:val="FontStyle47"/>
          <w:sz w:val="20"/>
          <w:lang w:eastAsia="en-US"/>
        </w:rPr>
        <w:t>M. Tong, S. T. Xie and V. T. Y. Ng," Genetic Programming Based Ensemble System for</w:t>
      </w:r>
      <w:r w:rsidR="00BB5592">
        <w:rPr>
          <w:rStyle w:val="FontStyle47"/>
          <w:rFonts w:hint="eastAsia"/>
          <w:sz w:val="20"/>
        </w:rPr>
        <w:t xml:space="preserve"> </w:t>
      </w:r>
      <w:r w:rsidRPr="00537358">
        <w:rPr>
          <w:rStyle w:val="FontStyle47"/>
          <w:sz w:val="20"/>
          <w:lang w:eastAsia="en-US"/>
        </w:rPr>
        <w:t>M</w:t>
      </w:r>
      <w:r w:rsidR="00E81364" w:rsidRPr="00537358">
        <w:rPr>
          <w:rStyle w:val="FontStyle47"/>
          <w:sz w:val="20"/>
          <w:lang w:eastAsia="en-US"/>
        </w:rPr>
        <w:t>icroarray Data Classification", Hindawi Publishing Corporation, Computational and Mathematical Methods</w:t>
      </w:r>
      <w:r w:rsidR="00BB5592">
        <w:rPr>
          <w:rStyle w:val="FontStyle47"/>
          <w:rFonts w:hint="eastAsia"/>
          <w:sz w:val="20"/>
        </w:rPr>
        <w:t xml:space="preserve"> </w:t>
      </w:r>
      <w:r w:rsidRPr="00537358">
        <w:rPr>
          <w:rStyle w:val="FontStyle47"/>
          <w:sz w:val="20"/>
          <w:lang w:eastAsia="en-US"/>
        </w:rPr>
        <w:t>i</w:t>
      </w:r>
      <w:r w:rsidR="00E81364" w:rsidRPr="00537358">
        <w:rPr>
          <w:rStyle w:val="FontStyle47"/>
          <w:sz w:val="20"/>
          <w:lang w:eastAsia="en-US"/>
        </w:rPr>
        <w:t>n Medicine, Volume 2015, pp. 1-11, 2015.</w:t>
      </w:r>
    </w:p>
    <w:p w:rsidR="00042CB5" w:rsidRPr="00537358" w:rsidRDefault="00537358" w:rsidP="0099734F">
      <w:pPr>
        <w:pStyle w:val="Style23"/>
        <w:widowControl/>
        <w:numPr>
          <w:ilvl w:val="0"/>
          <w:numId w:val="10"/>
        </w:numPr>
        <w:shd w:val="clear" w:color="auto" w:fill="FFFFFF"/>
        <w:snapToGrid w:val="0"/>
        <w:spacing w:line="240" w:lineRule="auto"/>
        <w:ind w:left="425" w:hanging="425"/>
        <w:rPr>
          <w:color w:val="000000"/>
          <w:sz w:val="20"/>
          <w:szCs w:val="16"/>
        </w:rPr>
      </w:pPr>
      <w:hyperlink r:id="rId29" w:history="1">
        <w:r w:rsidRPr="00672469">
          <w:rPr>
            <w:rStyle w:val="Hyperlink"/>
            <w:sz w:val="20"/>
            <w:szCs w:val="16"/>
            <w:lang w:eastAsia="en-US"/>
          </w:rPr>
          <w:t>http://datam.i2r.a-star.edu.sg/datasets/krbd/index.html. Accessed 26 May 2015.</w:t>
        </w:r>
      </w:hyperlink>
    </w:p>
    <w:p w:rsidR="00042CB5"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rPr>
      </w:pPr>
      <w:r w:rsidRPr="0099734F">
        <w:rPr>
          <w:rStyle w:val="FontStyle47"/>
          <w:sz w:val="20"/>
          <w:lang w:eastAsia="en-US"/>
        </w:rPr>
        <w:t>C</w:t>
      </w:r>
      <w:r w:rsidR="00E81364" w:rsidRPr="0099734F">
        <w:rPr>
          <w:rStyle w:val="FontStyle47"/>
          <w:sz w:val="20"/>
          <w:lang w:eastAsia="en-US"/>
        </w:rPr>
        <w:t>. S. Perone, "Pyevolve: a python open-source framework for genetic algorithms," ACM SIGEVOlution,</w:t>
      </w:r>
      <w:r w:rsidR="00537358">
        <w:rPr>
          <w:rStyle w:val="FontStyle47"/>
          <w:rFonts w:hint="eastAsia"/>
          <w:sz w:val="20"/>
        </w:rPr>
        <w:t xml:space="preserve"> </w:t>
      </w:r>
      <w:r w:rsidRPr="0099734F">
        <w:rPr>
          <w:rStyle w:val="FontStyle47"/>
          <w:sz w:val="20"/>
          <w:lang w:eastAsia="en-US"/>
        </w:rPr>
        <w:t>V</w:t>
      </w:r>
      <w:r w:rsidR="00E81364" w:rsidRPr="0099734F">
        <w:rPr>
          <w:rStyle w:val="FontStyle47"/>
          <w:sz w:val="20"/>
          <w:lang w:eastAsia="en-US"/>
        </w:rPr>
        <w:t>ol. 4, no. 1, pp. 12-20, 2009.</w:t>
      </w:r>
    </w:p>
    <w:p w:rsidR="00E81364" w:rsidRPr="0099734F" w:rsidRDefault="00042CB5" w:rsidP="0099734F">
      <w:pPr>
        <w:pStyle w:val="Style23"/>
        <w:widowControl/>
        <w:numPr>
          <w:ilvl w:val="0"/>
          <w:numId w:val="10"/>
        </w:numPr>
        <w:shd w:val="clear" w:color="auto" w:fill="FFFFFF"/>
        <w:snapToGrid w:val="0"/>
        <w:spacing w:line="240" w:lineRule="auto"/>
        <w:ind w:left="425" w:hanging="425"/>
        <w:rPr>
          <w:rStyle w:val="FontStyle47"/>
          <w:sz w:val="20"/>
          <w:lang w:eastAsia="en-US"/>
        </w:rPr>
      </w:pPr>
      <w:r w:rsidRPr="0099734F">
        <w:rPr>
          <w:rStyle w:val="FontStyle47"/>
          <w:sz w:val="20"/>
          <w:lang w:eastAsia="en-US"/>
        </w:rPr>
        <w:t>R</w:t>
      </w:r>
      <w:r w:rsidR="00E81364" w:rsidRPr="0099734F">
        <w:rPr>
          <w:rStyle w:val="FontStyle47"/>
          <w:sz w:val="20"/>
          <w:lang w:eastAsia="en-US"/>
        </w:rPr>
        <w:t>. M. Luque-Baena, D. Urda, J.L. Subirats, L. Franco, and J.M. Jerez," Analysis of Cancer Microarray Data</w:t>
      </w:r>
      <w:r w:rsidR="00BB5592">
        <w:rPr>
          <w:rStyle w:val="FontStyle47"/>
          <w:rFonts w:hint="eastAsia"/>
          <w:sz w:val="20"/>
        </w:rPr>
        <w:t xml:space="preserve"> </w:t>
      </w:r>
      <w:r w:rsidRPr="0099734F">
        <w:rPr>
          <w:rStyle w:val="FontStyle47"/>
          <w:sz w:val="20"/>
          <w:lang w:eastAsia="en-US"/>
        </w:rPr>
        <w:t>u</w:t>
      </w:r>
      <w:r w:rsidR="00E81364" w:rsidRPr="0099734F">
        <w:rPr>
          <w:rStyle w:val="FontStyle47"/>
          <w:sz w:val="20"/>
          <w:lang w:eastAsia="en-US"/>
        </w:rPr>
        <w:t>sing Constructive Neural Networks and Genetic Algorithms", Theoretical Biology and Medical Modelling,</w:t>
      </w:r>
      <w:r w:rsidR="00BB5592">
        <w:rPr>
          <w:rStyle w:val="FontStyle47"/>
          <w:rFonts w:hint="eastAsia"/>
          <w:sz w:val="20"/>
        </w:rPr>
        <w:t xml:space="preserve"> </w:t>
      </w:r>
      <w:r w:rsidRPr="0099734F">
        <w:rPr>
          <w:rStyle w:val="FontStyle47"/>
          <w:sz w:val="20"/>
          <w:lang w:eastAsia="en-US"/>
        </w:rPr>
        <w:t>V</w:t>
      </w:r>
      <w:r w:rsidR="00E81364" w:rsidRPr="0099734F">
        <w:rPr>
          <w:rStyle w:val="FontStyle47"/>
          <w:sz w:val="20"/>
          <w:lang w:eastAsia="en-US"/>
        </w:rPr>
        <w:t>ol. 11, pp. 1-18, 2014.</w:t>
      </w:r>
    </w:p>
    <w:p w:rsidR="0099734F" w:rsidRDefault="0099734F" w:rsidP="0099734F">
      <w:pPr>
        <w:snapToGrid w:val="0"/>
        <w:ind w:left="425" w:hanging="425"/>
        <w:rPr>
          <w:rFonts w:ascii="Times New Roman" w:hAnsi="Times New Roman" w:cs="Times New Roman"/>
          <w:kern w:val="0"/>
          <w:sz w:val="20"/>
        </w:rPr>
        <w:sectPr w:rsidR="0099734F" w:rsidSect="00537358">
          <w:type w:val="continuous"/>
          <w:pgSz w:w="12240" w:h="15840" w:code="1"/>
          <w:pgMar w:top="1440" w:right="1440" w:bottom="1440" w:left="1440" w:header="720" w:footer="720" w:gutter="0"/>
          <w:cols w:num="2" w:space="576"/>
          <w:docGrid w:linePitch="312"/>
        </w:sectPr>
      </w:pPr>
    </w:p>
    <w:p w:rsidR="0099734F" w:rsidRDefault="0099734F" w:rsidP="0099734F">
      <w:pPr>
        <w:snapToGrid w:val="0"/>
        <w:ind w:left="425" w:hanging="425"/>
        <w:rPr>
          <w:rFonts w:ascii="Times New Roman" w:hAnsi="Times New Roman" w:cs="Times New Roman"/>
          <w:kern w:val="0"/>
          <w:sz w:val="20"/>
        </w:rPr>
      </w:pPr>
    </w:p>
    <w:p w:rsidR="0099734F" w:rsidRDefault="0099734F" w:rsidP="0099734F">
      <w:pPr>
        <w:snapToGrid w:val="0"/>
        <w:ind w:left="425" w:hanging="425"/>
        <w:rPr>
          <w:rFonts w:ascii="Times New Roman" w:hAnsi="Times New Roman" w:cs="Times New Roman"/>
          <w:kern w:val="0"/>
          <w:sz w:val="20"/>
        </w:rPr>
      </w:pPr>
    </w:p>
    <w:p w:rsidR="0099734F" w:rsidRPr="0099734F" w:rsidRDefault="0099734F" w:rsidP="0099734F">
      <w:pPr>
        <w:snapToGrid w:val="0"/>
        <w:ind w:left="425" w:hanging="425"/>
        <w:rPr>
          <w:rFonts w:ascii="Times New Roman" w:hAnsi="Times New Roman" w:cs="Times New Roman"/>
          <w:kern w:val="0"/>
          <w:sz w:val="20"/>
        </w:rPr>
      </w:pPr>
    </w:p>
    <w:p w:rsidR="00E81364" w:rsidRPr="0099734F" w:rsidRDefault="0099734F" w:rsidP="0099734F">
      <w:pPr>
        <w:snapToGrid w:val="0"/>
        <w:ind w:left="425" w:hanging="425"/>
        <w:rPr>
          <w:rFonts w:ascii="Times New Roman" w:hAnsi="Times New Roman" w:cs="Times New Roman"/>
          <w:kern w:val="0"/>
          <w:sz w:val="20"/>
        </w:rPr>
      </w:pPr>
      <w:r w:rsidRPr="0099734F">
        <w:rPr>
          <w:rFonts w:ascii="Times New Roman" w:hAnsi="Times New Roman" w:cs="Times New Roman"/>
          <w:kern w:val="0"/>
          <w:sz w:val="20"/>
        </w:rPr>
        <w:t>3/16/2016</w:t>
      </w:r>
    </w:p>
    <w:sectPr w:rsidR="00E81364" w:rsidRPr="0099734F" w:rsidSect="00C121D9">
      <w:headerReference w:type="default" r:id="rId30"/>
      <w:footerReference w:type="default" r:id="rId31"/>
      <w:type w:val="continuous"/>
      <w:pgSz w:w="12240" w:h="15840"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92" w:rsidRDefault="00BB5592" w:rsidP="0099734F">
      <w:r>
        <w:separator/>
      </w:r>
    </w:p>
  </w:endnote>
  <w:endnote w:type="continuationSeparator" w:id="0">
    <w:p w:rsidR="00BB5592" w:rsidRDefault="00BB5592" w:rsidP="0099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92" w:rsidRPr="0099734F" w:rsidRDefault="00BB5592" w:rsidP="0099734F">
    <w:pPr>
      <w:jc w:val="center"/>
      <w:rPr>
        <w:rFonts w:ascii="Times New Roman" w:hAnsi="Times New Roman" w:cs="Times New Roman"/>
        <w:sz w:val="20"/>
      </w:rPr>
    </w:pPr>
    <w:r w:rsidRPr="0099734F">
      <w:rPr>
        <w:rFonts w:ascii="Times New Roman" w:hAnsi="Times New Roman" w:cs="Times New Roman"/>
        <w:sz w:val="20"/>
      </w:rPr>
      <w:fldChar w:fldCharType="begin"/>
    </w:r>
    <w:r w:rsidRPr="0099734F">
      <w:rPr>
        <w:rFonts w:ascii="Times New Roman" w:hAnsi="Times New Roman" w:cs="Times New Roman"/>
        <w:sz w:val="20"/>
      </w:rPr>
      <w:instrText xml:space="preserve"> page </w:instrText>
    </w:r>
    <w:r w:rsidRPr="0099734F">
      <w:rPr>
        <w:rFonts w:ascii="Times New Roman" w:hAnsi="Times New Roman" w:cs="Times New Roman"/>
        <w:sz w:val="20"/>
      </w:rPr>
      <w:fldChar w:fldCharType="separate"/>
    </w:r>
    <w:r w:rsidR="007A564E">
      <w:rPr>
        <w:rFonts w:ascii="Times New Roman" w:hAnsi="Times New Roman" w:cs="Times New Roman"/>
        <w:noProof/>
        <w:sz w:val="20"/>
      </w:rPr>
      <w:t>77</w:t>
    </w:r>
    <w:r w:rsidRPr="0099734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92" w:rsidRPr="0099734F" w:rsidRDefault="00BB5592" w:rsidP="0099734F">
    <w:pPr>
      <w:jc w:val="center"/>
      <w:rPr>
        <w:rFonts w:ascii="Times New Roman" w:hAnsi="Times New Roman" w:cs="Times New Roman"/>
        <w:sz w:val="20"/>
      </w:rPr>
    </w:pPr>
    <w:r w:rsidRPr="0099734F">
      <w:rPr>
        <w:rFonts w:ascii="Times New Roman" w:hAnsi="Times New Roman" w:cs="Times New Roman"/>
        <w:sz w:val="20"/>
      </w:rPr>
      <w:fldChar w:fldCharType="begin"/>
    </w:r>
    <w:r w:rsidRPr="0099734F">
      <w:rPr>
        <w:rFonts w:ascii="Times New Roman" w:hAnsi="Times New Roman" w:cs="Times New Roman"/>
        <w:sz w:val="20"/>
      </w:rPr>
      <w:instrText xml:space="preserve"> page </w:instrText>
    </w:r>
    <w:r w:rsidRPr="0099734F">
      <w:rPr>
        <w:rFonts w:ascii="Times New Roman" w:hAnsi="Times New Roman" w:cs="Times New Roman"/>
        <w:sz w:val="20"/>
      </w:rPr>
      <w:fldChar w:fldCharType="separate"/>
    </w:r>
    <w:r>
      <w:rPr>
        <w:rFonts w:ascii="Times New Roman" w:hAnsi="Times New Roman" w:cs="Times New Roman"/>
        <w:noProof/>
        <w:sz w:val="20"/>
      </w:rPr>
      <w:t>14</w:t>
    </w:r>
    <w:r w:rsidRPr="009973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92" w:rsidRDefault="00BB5592" w:rsidP="0099734F">
      <w:r>
        <w:separator/>
      </w:r>
    </w:p>
  </w:footnote>
  <w:footnote w:type="continuationSeparator" w:id="0">
    <w:p w:rsidR="00BB5592" w:rsidRDefault="00BB5592" w:rsidP="00997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92" w:rsidRPr="0099734F" w:rsidRDefault="00BB5592" w:rsidP="0099734F">
    <w:pPr>
      <w:pBdr>
        <w:bottom w:val="thinThickMediumGap" w:sz="12" w:space="1" w:color="auto"/>
      </w:pBdr>
      <w:tabs>
        <w:tab w:val="left" w:pos="851"/>
        <w:tab w:val="right" w:pos="8364"/>
      </w:tabs>
      <w:adjustRightInd w:val="0"/>
      <w:snapToGrid w:val="0"/>
      <w:rPr>
        <w:rFonts w:ascii="Times New Roman" w:hAnsi="Times New Roman" w:cs="Times New Roman"/>
        <w:iCs/>
        <w:color w:val="0000FF"/>
        <w:sz w:val="20"/>
      </w:rPr>
    </w:pPr>
    <w:r w:rsidRPr="0099734F">
      <w:rPr>
        <w:rFonts w:ascii="Times New Roman" w:hAnsi="Times New Roman" w:cs="Times New Roman" w:hint="eastAsia"/>
        <w:iCs/>
        <w:color w:val="000000"/>
        <w:sz w:val="20"/>
      </w:rPr>
      <w:tab/>
    </w:r>
    <w:r w:rsidRPr="0099734F">
      <w:rPr>
        <w:rFonts w:ascii="Times New Roman" w:hAnsi="Times New Roman" w:cs="Times New Roman"/>
        <w:iCs/>
        <w:color w:val="000000"/>
        <w:sz w:val="20"/>
      </w:rPr>
      <w:t xml:space="preserve">Cancer Biology </w:t>
    </w:r>
    <w:r w:rsidRPr="0099734F">
      <w:rPr>
        <w:rFonts w:ascii="Times New Roman" w:hAnsi="Times New Roman" w:cs="Times New Roman"/>
        <w:iCs/>
        <w:sz w:val="20"/>
      </w:rPr>
      <w:t>201</w:t>
    </w:r>
    <w:r w:rsidRPr="0099734F">
      <w:rPr>
        <w:rFonts w:ascii="Times New Roman" w:hAnsi="Times New Roman" w:cs="Times New Roman" w:hint="eastAsia"/>
        <w:iCs/>
        <w:sz w:val="20"/>
      </w:rPr>
      <w:t>6</w:t>
    </w:r>
    <w:r w:rsidRPr="0099734F">
      <w:rPr>
        <w:rFonts w:ascii="Times New Roman" w:hAnsi="Times New Roman" w:cs="Times New Roman"/>
        <w:iCs/>
        <w:sz w:val="20"/>
      </w:rPr>
      <w:t>;</w:t>
    </w:r>
    <w:r w:rsidRPr="0099734F">
      <w:rPr>
        <w:rFonts w:ascii="Times New Roman" w:hAnsi="Times New Roman" w:cs="Times New Roman" w:hint="eastAsia"/>
        <w:iCs/>
        <w:sz w:val="20"/>
      </w:rPr>
      <w:t>6</w:t>
    </w:r>
    <w:r w:rsidRPr="0099734F">
      <w:rPr>
        <w:rFonts w:ascii="Times New Roman" w:hAnsi="Times New Roman" w:cs="Times New Roman"/>
        <w:iCs/>
        <w:sz w:val="20"/>
      </w:rPr>
      <w:t>(</w:t>
    </w:r>
    <w:r w:rsidRPr="0099734F">
      <w:rPr>
        <w:rFonts w:ascii="Times New Roman" w:hAnsi="Times New Roman" w:cs="Times New Roman" w:hint="eastAsia"/>
        <w:iCs/>
        <w:sz w:val="20"/>
      </w:rPr>
      <w:t>1</w:t>
    </w:r>
    <w:r w:rsidRPr="0099734F">
      <w:rPr>
        <w:rFonts w:ascii="Times New Roman" w:hAnsi="Times New Roman" w:cs="Times New Roman"/>
        <w:iCs/>
        <w:sz w:val="20"/>
      </w:rPr>
      <w:t xml:space="preserve">)  </w:t>
    </w:r>
    <w:r w:rsidRPr="0099734F">
      <w:rPr>
        <w:rFonts w:ascii="Times New Roman" w:hAnsi="Times New Roman" w:cs="Times New Roman" w:hint="eastAsia"/>
        <w:iCs/>
        <w:sz w:val="20"/>
      </w:rPr>
      <w:t xml:space="preserve">   </w:t>
    </w:r>
    <w:r w:rsidRPr="0099734F">
      <w:rPr>
        <w:rFonts w:ascii="Times New Roman" w:hAnsi="Times New Roman" w:cs="Times New Roman" w:hint="eastAsia"/>
        <w:iCs/>
        <w:sz w:val="20"/>
      </w:rPr>
      <w:tab/>
      <w:t xml:space="preserve">     </w:t>
    </w:r>
    <w:r w:rsidRPr="0099734F">
      <w:rPr>
        <w:rFonts w:ascii="Times New Roman" w:hAnsi="Times New Roman" w:cs="Times New Roman"/>
        <w:iCs/>
        <w:sz w:val="20"/>
      </w:rPr>
      <w:t xml:space="preserve"> </w:t>
    </w:r>
    <w:r w:rsidRPr="0099734F">
      <w:rPr>
        <w:rFonts w:ascii="Times New Roman" w:hAnsi="Times New Roman" w:cs="Times New Roman"/>
        <w:sz w:val="20"/>
      </w:rPr>
      <w:t xml:space="preserve">  </w:t>
    </w:r>
    <w:hyperlink r:id="rId1" w:history="1">
      <w:r w:rsidRPr="0099734F">
        <w:rPr>
          <w:rStyle w:val="Hyperlink"/>
          <w:rFonts w:ascii="Times New Roman" w:hAnsi="Times New Roman" w:cs="Times New Roman"/>
          <w:color w:val="0000FF"/>
          <w:sz w:val="20"/>
        </w:rPr>
        <w:t>http://www.cancerbio.net</w:t>
      </w:r>
    </w:hyperlink>
  </w:p>
  <w:p w:rsidR="00BB5592" w:rsidRPr="0099734F" w:rsidRDefault="00BB5592" w:rsidP="0099734F">
    <w:pPr>
      <w:tabs>
        <w:tab w:val="left" w:pos="851"/>
        <w:tab w:val="right" w:pos="8364"/>
      </w:tabs>
      <w:adjustRightInd w:val="0"/>
      <w:snapToGrid w:val="0"/>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92" w:rsidRPr="0099734F" w:rsidRDefault="00BB5592" w:rsidP="0099734F">
    <w:pPr>
      <w:pBdr>
        <w:bottom w:val="thinThickMediumGap" w:sz="12" w:space="1" w:color="auto"/>
      </w:pBdr>
      <w:tabs>
        <w:tab w:val="left" w:pos="851"/>
        <w:tab w:val="right" w:pos="8364"/>
      </w:tabs>
      <w:adjustRightInd w:val="0"/>
      <w:snapToGrid w:val="0"/>
      <w:rPr>
        <w:rFonts w:ascii="Times New Roman" w:hAnsi="Times New Roman" w:cs="Times New Roman"/>
        <w:iCs/>
        <w:color w:val="0000FF"/>
        <w:sz w:val="20"/>
      </w:rPr>
    </w:pPr>
    <w:r w:rsidRPr="0099734F">
      <w:rPr>
        <w:rFonts w:ascii="Times New Roman" w:hAnsi="Times New Roman" w:cs="Times New Roman" w:hint="eastAsia"/>
        <w:iCs/>
        <w:color w:val="000000"/>
        <w:sz w:val="20"/>
      </w:rPr>
      <w:tab/>
    </w:r>
    <w:r w:rsidRPr="0099734F">
      <w:rPr>
        <w:rFonts w:ascii="Times New Roman" w:hAnsi="Times New Roman" w:cs="Times New Roman"/>
        <w:iCs/>
        <w:color w:val="000000"/>
        <w:sz w:val="20"/>
      </w:rPr>
      <w:t xml:space="preserve">Cancer Biology </w:t>
    </w:r>
    <w:r w:rsidRPr="0099734F">
      <w:rPr>
        <w:rFonts w:ascii="Times New Roman" w:hAnsi="Times New Roman" w:cs="Times New Roman"/>
        <w:iCs/>
        <w:sz w:val="20"/>
      </w:rPr>
      <w:t>201</w:t>
    </w:r>
    <w:r w:rsidRPr="0099734F">
      <w:rPr>
        <w:rFonts w:ascii="Times New Roman" w:hAnsi="Times New Roman" w:cs="Times New Roman" w:hint="eastAsia"/>
        <w:iCs/>
        <w:sz w:val="20"/>
      </w:rPr>
      <w:t>6</w:t>
    </w:r>
    <w:r w:rsidRPr="0099734F">
      <w:rPr>
        <w:rFonts w:ascii="Times New Roman" w:hAnsi="Times New Roman" w:cs="Times New Roman"/>
        <w:iCs/>
        <w:sz w:val="20"/>
      </w:rPr>
      <w:t>;</w:t>
    </w:r>
    <w:r w:rsidRPr="0099734F">
      <w:rPr>
        <w:rFonts w:ascii="Times New Roman" w:hAnsi="Times New Roman" w:cs="Times New Roman" w:hint="eastAsia"/>
        <w:iCs/>
        <w:sz w:val="20"/>
      </w:rPr>
      <w:t>6</w:t>
    </w:r>
    <w:r w:rsidRPr="0099734F">
      <w:rPr>
        <w:rFonts w:ascii="Times New Roman" w:hAnsi="Times New Roman" w:cs="Times New Roman"/>
        <w:iCs/>
        <w:sz w:val="20"/>
      </w:rPr>
      <w:t>(</w:t>
    </w:r>
    <w:r w:rsidRPr="0099734F">
      <w:rPr>
        <w:rFonts w:ascii="Times New Roman" w:hAnsi="Times New Roman" w:cs="Times New Roman" w:hint="eastAsia"/>
        <w:iCs/>
        <w:sz w:val="20"/>
      </w:rPr>
      <w:t>1</w:t>
    </w:r>
    <w:r w:rsidRPr="0099734F">
      <w:rPr>
        <w:rFonts w:ascii="Times New Roman" w:hAnsi="Times New Roman" w:cs="Times New Roman"/>
        <w:iCs/>
        <w:sz w:val="20"/>
      </w:rPr>
      <w:t xml:space="preserve">)  </w:t>
    </w:r>
    <w:r w:rsidRPr="0099734F">
      <w:rPr>
        <w:rFonts w:ascii="Times New Roman" w:hAnsi="Times New Roman" w:cs="Times New Roman" w:hint="eastAsia"/>
        <w:iCs/>
        <w:sz w:val="20"/>
      </w:rPr>
      <w:t xml:space="preserve">   </w:t>
    </w:r>
    <w:r w:rsidRPr="0099734F">
      <w:rPr>
        <w:rFonts w:ascii="Times New Roman" w:hAnsi="Times New Roman" w:cs="Times New Roman" w:hint="eastAsia"/>
        <w:iCs/>
        <w:sz w:val="20"/>
      </w:rPr>
      <w:tab/>
      <w:t xml:space="preserve">     </w:t>
    </w:r>
    <w:r w:rsidRPr="0099734F">
      <w:rPr>
        <w:rFonts w:ascii="Times New Roman" w:hAnsi="Times New Roman" w:cs="Times New Roman"/>
        <w:iCs/>
        <w:sz w:val="20"/>
      </w:rPr>
      <w:t xml:space="preserve"> </w:t>
    </w:r>
    <w:r w:rsidRPr="0099734F">
      <w:rPr>
        <w:rFonts w:ascii="Times New Roman" w:hAnsi="Times New Roman" w:cs="Times New Roman"/>
        <w:sz w:val="20"/>
      </w:rPr>
      <w:t xml:space="preserve">  </w:t>
    </w:r>
    <w:hyperlink r:id="rId1" w:history="1">
      <w:r w:rsidRPr="0099734F">
        <w:rPr>
          <w:rStyle w:val="Hyperlink"/>
          <w:rFonts w:ascii="Times New Roman" w:hAnsi="Times New Roman" w:cs="Times New Roman"/>
          <w:color w:val="0000FF"/>
          <w:sz w:val="20"/>
        </w:rPr>
        <w:t>http://www.cancerbio.net</w:t>
      </w:r>
    </w:hyperlink>
  </w:p>
  <w:p w:rsidR="00BB5592" w:rsidRPr="0099734F" w:rsidRDefault="00BB5592" w:rsidP="0099734F">
    <w:pPr>
      <w:tabs>
        <w:tab w:val="left" w:pos="851"/>
        <w:tab w:val="right" w:pos="8364"/>
      </w:tabs>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0A6C5C"/>
    <w:lvl w:ilvl="0">
      <w:numFmt w:val="bullet"/>
      <w:lvlText w:val="*"/>
      <w:lvlJc w:val="left"/>
    </w:lvl>
  </w:abstractNum>
  <w:abstractNum w:abstractNumId="1">
    <w:nsid w:val="004B73C7"/>
    <w:multiLevelType w:val="hybridMultilevel"/>
    <w:tmpl w:val="07B28DE8"/>
    <w:lvl w:ilvl="0" w:tplc="88546E50">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658ED"/>
    <w:multiLevelType w:val="singleLevel"/>
    <w:tmpl w:val="65D4E8E2"/>
    <w:lvl w:ilvl="0">
      <w:start w:val="2"/>
      <w:numFmt w:val="lowerLetter"/>
      <w:lvlText w:val="%1."/>
      <w:legacy w:legacy="1" w:legacySpace="0" w:legacyIndent="283"/>
      <w:lvlJc w:val="left"/>
      <w:rPr>
        <w:rFonts w:ascii="Times New Roman" w:hAnsi="Times New Roman" w:cs="Times New Roman" w:hint="default"/>
      </w:rPr>
    </w:lvl>
  </w:abstractNum>
  <w:abstractNum w:abstractNumId="3">
    <w:nsid w:val="1A427983"/>
    <w:multiLevelType w:val="hybridMultilevel"/>
    <w:tmpl w:val="B406BE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0FB7D40"/>
    <w:multiLevelType w:val="singleLevel"/>
    <w:tmpl w:val="A73062FA"/>
    <w:lvl w:ilvl="0">
      <w:start w:val="1"/>
      <w:numFmt w:val="decimal"/>
      <w:lvlText w:val="%1)"/>
      <w:legacy w:legacy="1" w:legacySpace="0" w:legacyIndent="355"/>
      <w:lvlJc w:val="left"/>
      <w:rPr>
        <w:rFonts w:ascii="Times New Roman" w:hAnsi="Times New Roman" w:cs="Times New Roman" w:hint="default"/>
      </w:rPr>
    </w:lvl>
  </w:abstractNum>
  <w:abstractNum w:abstractNumId="5">
    <w:nsid w:val="331B459D"/>
    <w:multiLevelType w:val="hybridMultilevel"/>
    <w:tmpl w:val="52BED8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9A44B42A">
      <w:start w:val="1"/>
      <w:numFmt w:val="upperLetter"/>
      <w:lvlText w:val="%3."/>
      <w:lvlJc w:val="left"/>
      <w:pPr>
        <w:ind w:left="1200" w:hanging="360"/>
      </w:pPr>
      <w:rPr>
        <w:rFonts w:hint="default"/>
      </w:rPr>
    </w:lvl>
    <w:lvl w:ilvl="3" w:tplc="856CE6B2">
      <w:start w:val="15"/>
      <w:numFmt w:val="bullet"/>
      <w:lvlText w:val="%4."/>
      <w:lvlJc w:val="left"/>
      <w:pPr>
        <w:ind w:left="1620" w:hanging="360"/>
      </w:pPr>
      <w:rPr>
        <w:rFonts w:ascii="Wingdings" w:eastAsiaTheme="minorEastAsia" w:hAnsi="Wingdings"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E059B8"/>
    <w:multiLevelType w:val="singleLevel"/>
    <w:tmpl w:val="70B8E67E"/>
    <w:lvl w:ilvl="0">
      <w:start w:val="1"/>
      <w:numFmt w:val="lowerLetter"/>
      <w:lvlText w:val="%1."/>
      <w:legacy w:legacy="1" w:legacySpace="0" w:legacyIndent="283"/>
      <w:lvlJc w:val="left"/>
      <w:rPr>
        <w:rFonts w:ascii="Times New Roman" w:hAnsi="Times New Roman" w:cs="Times New Roman" w:hint="default"/>
      </w:rPr>
    </w:lvl>
  </w:abstractNum>
  <w:abstractNum w:abstractNumId="7">
    <w:nsid w:val="551F41EB"/>
    <w:multiLevelType w:val="singleLevel"/>
    <w:tmpl w:val="EAB6FEF2"/>
    <w:lvl w:ilvl="0">
      <w:start w:val="1"/>
      <w:numFmt w:val="decimal"/>
      <w:lvlText w:val="%1."/>
      <w:legacy w:legacy="1" w:legacySpace="0" w:legacyIndent="350"/>
      <w:lvlJc w:val="left"/>
      <w:rPr>
        <w:rFonts w:ascii="Times New Roman" w:hAnsi="Times New Roman" w:cs="Times New Roman" w:hint="default"/>
      </w:rPr>
    </w:lvl>
  </w:abstractNum>
  <w:abstractNum w:abstractNumId="8">
    <w:nsid w:val="677D6768"/>
    <w:multiLevelType w:val="singleLevel"/>
    <w:tmpl w:val="B8CE3128"/>
    <w:lvl w:ilvl="0">
      <w:start w:val="3"/>
      <w:numFmt w:val="lowerLetter"/>
      <w:lvlText w:val="%1."/>
      <w:legacy w:legacy="1" w:legacySpace="0" w:legacyIndent="283"/>
      <w:lvlJc w:val="left"/>
      <w:rPr>
        <w:rFonts w:ascii="Times New Roman" w:hAnsi="Times New Roman" w:cs="Times New Roman" w:hint="default"/>
      </w:rPr>
    </w:lvl>
  </w:abstractNum>
  <w:num w:numId="1">
    <w:abstractNumId w:val="7"/>
  </w:num>
  <w:num w:numId="2">
    <w:abstractNumId w:val="4"/>
  </w:num>
  <w:num w:numId="3">
    <w:abstractNumId w:val="6"/>
  </w:num>
  <w:num w:numId="4">
    <w:abstractNumId w:val="2"/>
  </w:num>
  <w:num w:numId="5">
    <w:abstractNumId w:val="8"/>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78"/>
        <w:lvlJc w:val="left"/>
        <w:rPr>
          <w:rFonts w:ascii="Times New Roman" w:hAnsi="Times New Roman" w:hint="default"/>
        </w:rPr>
      </w:lvl>
    </w:lvlOverride>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DCE"/>
    <w:rsid w:val="000150F1"/>
    <w:rsid w:val="00016DA7"/>
    <w:rsid w:val="00023795"/>
    <w:rsid w:val="000424AF"/>
    <w:rsid w:val="00042CB5"/>
    <w:rsid w:val="000563C1"/>
    <w:rsid w:val="00066D70"/>
    <w:rsid w:val="000746EB"/>
    <w:rsid w:val="00075BD8"/>
    <w:rsid w:val="0007680B"/>
    <w:rsid w:val="000831BE"/>
    <w:rsid w:val="00090DFD"/>
    <w:rsid w:val="00097460"/>
    <w:rsid w:val="00097B21"/>
    <w:rsid w:val="000B03DB"/>
    <w:rsid w:val="000B054F"/>
    <w:rsid w:val="000B28FC"/>
    <w:rsid w:val="000B68F1"/>
    <w:rsid w:val="000C20D5"/>
    <w:rsid w:val="000C64E4"/>
    <w:rsid w:val="000C794F"/>
    <w:rsid w:val="000D7CAD"/>
    <w:rsid w:val="000E4883"/>
    <w:rsid w:val="000E6CC0"/>
    <w:rsid w:val="000F0AEC"/>
    <w:rsid w:val="000F56D7"/>
    <w:rsid w:val="00101FA9"/>
    <w:rsid w:val="001033B3"/>
    <w:rsid w:val="001102BF"/>
    <w:rsid w:val="00110EBA"/>
    <w:rsid w:val="001127D6"/>
    <w:rsid w:val="0012411B"/>
    <w:rsid w:val="00131FD4"/>
    <w:rsid w:val="0013385A"/>
    <w:rsid w:val="0014576D"/>
    <w:rsid w:val="00157A0E"/>
    <w:rsid w:val="00160C61"/>
    <w:rsid w:val="00165C29"/>
    <w:rsid w:val="00197B0B"/>
    <w:rsid w:val="001A191F"/>
    <w:rsid w:val="001A1F07"/>
    <w:rsid w:val="001A2A70"/>
    <w:rsid w:val="001C3294"/>
    <w:rsid w:val="001C358E"/>
    <w:rsid w:val="001E286B"/>
    <w:rsid w:val="001F2189"/>
    <w:rsid w:val="002151B5"/>
    <w:rsid w:val="0022423D"/>
    <w:rsid w:val="00236555"/>
    <w:rsid w:val="0024504E"/>
    <w:rsid w:val="00247E1F"/>
    <w:rsid w:val="00261541"/>
    <w:rsid w:val="00263717"/>
    <w:rsid w:val="00281A23"/>
    <w:rsid w:val="00293FEA"/>
    <w:rsid w:val="002A0E51"/>
    <w:rsid w:val="002A17E3"/>
    <w:rsid w:val="002B7F59"/>
    <w:rsid w:val="002C10B8"/>
    <w:rsid w:val="002C42E6"/>
    <w:rsid w:val="002C7C2E"/>
    <w:rsid w:val="002D6D08"/>
    <w:rsid w:val="002E398D"/>
    <w:rsid w:val="002E42F0"/>
    <w:rsid w:val="002E4C72"/>
    <w:rsid w:val="002F0FB1"/>
    <w:rsid w:val="002F71AC"/>
    <w:rsid w:val="00330348"/>
    <w:rsid w:val="00335718"/>
    <w:rsid w:val="00343C2E"/>
    <w:rsid w:val="003479F7"/>
    <w:rsid w:val="0037235E"/>
    <w:rsid w:val="00374ACF"/>
    <w:rsid w:val="00384533"/>
    <w:rsid w:val="00393D69"/>
    <w:rsid w:val="003A60EC"/>
    <w:rsid w:val="003B457C"/>
    <w:rsid w:val="003B6C21"/>
    <w:rsid w:val="003C4939"/>
    <w:rsid w:val="003C52CB"/>
    <w:rsid w:val="003D0590"/>
    <w:rsid w:val="003D482E"/>
    <w:rsid w:val="003D7089"/>
    <w:rsid w:val="003E5E4F"/>
    <w:rsid w:val="003E6C11"/>
    <w:rsid w:val="003F63FE"/>
    <w:rsid w:val="00402BEE"/>
    <w:rsid w:val="00404216"/>
    <w:rsid w:val="00407110"/>
    <w:rsid w:val="00422853"/>
    <w:rsid w:val="0043004F"/>
    <w:rsid w:val="00432044"/>
    <w:rsid w:val="00432CFB"/>
    <w:rsid w:val="00440F2B"/>
    <w:rsid w:val="0044498E"/>
    <w:rsid w:val="004575BD"/>
    <w:rsid w:val="00470EB1"/>
    <w:rsid w:val="004720EF"/>
    <w:rsid w:val="0047407A"/>
    <w:rsid w:val="004749E0"/>
    <w:rsid w:val="00476948"/>
    <w:rsid w:val="00486B93"/>
    <w:rsid w:val="004920BD"/>
    <w:rsid w:val="00493099"/>
    <w:rsid w:val="004961DE"/>
    <w:rsid w:val="004A06EF"/>
    <w:rsid w:val="004B2892"/>
    <w:rsid w:val="004B487C"/>
    <w:rsid w:val="004C1A14"/>
    <w:rsid w:val="004C37FF"/>
    <w:rsid w:val="004C404C"/>
    <w:rsid w:val="004D01C3"/>
    <w:rsid w:val="004D07BC"/>
    <w:rsid w:val="004D4166"/>
    <w:rsid w:val="004F46C3"/>
    <w:rsid w:val="00511F8A"/>
    <w:rsid w:val="00524C69"/>
    <w:rsid w:val="00527EFD"/>
    <w:rsid w:val="00537358"/>
    <w:rsid w:val="00541F5B"/>
    <w:rsid w:val="00543E41"/>
    <w:rsid w:val="005468B3"/>
    <w:rsid w:val="00546918"/>
    <w:rsid w:val="00551D64"/>
    <w:rsid w:val="0055211F"/>
    <w:rsid w:val="00560408"/>
    <w:rsid w:val="00563736"/>
    <w:rsid w:val="00570478"/>
    <w:rsid w:val="005776BF"/>
    <w:rsid w:val="00580E1B"/>
    <w:rsid w:val="00582791"/>
    <w:rsid w:val="00590888"/>
    <w:rsid w:val="0059272A"/>
    <w:rsid w:val="005A1B29"/>
    <w:rsid w:val="005A237D"/>
    <w:rsid w:val="005A38C9"/>
    <w:rsid w:val="005A3A43"/>
    <w:rsid w:val="005B5877"/>
    <w:rsid w:val="005B604D"/>
    <w:rsid w:val="005C160C"/>
    <w:rsid w:val="005C40B6"/>
    <w:rsid w:val="005D47CC"/>
    <w:rsid w:val="005D6115"/>
    <w:rsid w:val="005E2AFB"/>
    <w:rsid w:val="005F06B4"/>
    <w:rsid w:val="0061269A"/>
    <w:rsid w:val="00617EFE"/>
    <w:rsid w:val="00624F33"/>
    <w:rsid w:val="00630B20"/>
    <w:rsid w:val="006451C2"/>
    <w:rsid w:val="00652ED5"/>
    <w:rsid w:val="00664CFD"/>
    <w:rsid w:val="00666998"/>
    <w:rsid w:val="00675F68"/>
    <w:rsid w:val="00676064"/>
    <w:rsid w:val="00682FD7"/>
    <w:rsid w:val="006855C4"/>
    <w:rsid w:val="006964A9"/>
    <w:rsid w:val="006A10BA"/>
    <w:rsid w:val="006A658C"/>
    <w:rsid w:val="006B23A9"/>
    <w:rsid w:val="006B6C6F"/>
    <w:rsid w:val="006C52AE"/>
    <w:rsid w:val="006C5D75"/>
    <w:rsid w:val="006C6545"/>
    <w:rsid w:val="006E72E1"/>
    <w:rsid w:val="006F0273"/>
    <w:rsid w:val="00703915"/>
    <w:rsid w:val="0070527D"/>
    <w:rsid w:val="007120A5"/>
    <w:rsid w:val="00713C9E"/>
    <w:rsid w:val="0072020A"/>
    <w:rsid w:val="00724A3C"/>
    <w:rsid w:val="00730C0A"/>
    <w:rsid w:val="007341A9"/>
    <w:rsid w:val="007345A6"/>
    <w:rsid w:val="00735CB7"/>
    <w:rsid w:val="007412BC"/>
    <w:rsid w:val="00746A86"/>
    <w:rsid w:val="00756926"/>
    <w:rsid w:val="007604B1"/>
    <w:rsid w:val="007808CF"/>
    <w:rsid w:val="00783AD9"/>
    <w:rsid w:val="00796DF9"/>
    <w:rsid w:val="007970F8"/>
    <w:rsid w:val="007A1A26"/>
    <w:rsid w:val="007A2108"/>
    <w:rsid w:val="007A564E"/>
    <w:rsid w:val="007A5949"/>
    <w:rsid w:val="007B42D4"/>
    <w:rsid w:val="007B4B63"/>
    <w:rsid w:val="007B5AC4"/>
    <w:rsid w:val="007B61EE"/>
    <w:rsid w:val="007C2EB5"/>
    <w:rsid w:val="007C3025"/>
    <w:rsid w:val="007C6095"/>
    <w:rsid w:val="007D40D9"/>
    <w:rsid w:val="007D7C3C"/>
    <w:rsid w:val="007E00B5"/>
    <w:rsid w:val="007E5EE1"/>
    <w:rsid w:val="007E6026"/>
    <w:rsid w:val="007E7319"/>
    <w:rsid w:val="007F4E11"/>
    <w:rsid w:val="00810814"/>
    <w:rsid w:val="0081298A"/>
    <w:rsid w:val="00816D3B"/>
    <w:rsid w:val="00833BA3"/>
    <w:rsid w:val="008400C6"/>
    <w:rsid w:val="0085025E"/>
    <w:rsid w:val="00853880"/>
    <w:rsid w:val="00863E13"/>
    <w:rsid w:val="00877E7A"/>
    <w:rsid w:val="00882492"/>
    <w:rsid w:val="008877EB"/>
    <w:rsid w:val="008A497C"/>
    <w:rsid w:val="008B40E2"/>
    <w:rsid w:val="008C0282"/>
    <w:rsid w:val="008C744E"/>
    <w:rsid w:val="008D40F1"/>
    <w:rsid w:val="008D7526"/>
    <w:rsid w:val="008E2C33"/>
    <w:rsid w:val="008E3F58"/>
    <w:rsid w:val="008F1DCE"/>
    <w:rsid w:val="008F205D"/>
    <w:rsid w:val="00902511"/>
    <w:rsid w:val="009067B2"/>
    <w:rsid w:val="00907F99"/>
    <w:rsid w:val="00914E25"/>
    <w:rsid w:val="009437E9"/>
    <w:rsid w:val="00946BA0"/>
    <w:rsid w:val="0095754D"/>
    <w:rsid w:val="009607DF"/>
    <w:rsid w:val="00963F9D"/>
    <w:rsid w:val="009648FD"/>
    <w:rsid w:val="009677E0"/>
    <w:rsid w:val="0097360E"/>
    <w:rsid w:val="00976391"/>
    <w:rsid w:val="00976AAE"/>
    <w:rsid w:val="0098183F"/>
    <w:rsid w:val="0098349E"/>
    <w:rsid w:val="0098471B"/>
    <w:rsid w:val="009864AC"/>
    <w:rsid w:val="00992FCF"/>
    <w:rsid w:val="00993825"/>
    <w:rsid w:val="00995611"/>
    <w:rsid w:val="00997164"/>
    <w:rsid w:val="0099734F"/>
    <w:rsid w:val="009A5930"/>
    <w:rsid w:val="009B3ABB"/>
    <w:rsid w:val="009B4A3A"/>
    <w:rsid w:val="009C5282"/>
    <w:rsid w:val="009E1627"/>
    <w:rsid w:val="009E2BFD"/>
    <w:rsid w:val="009E4449"/>
    <w:rsid w:val="009F2062"/>
    <w:rsid w:val="00A00BFC"/>
    <w:rsid w:val="00A01051"/>
    <w:rsid w:val="00A10682"/>
    <w:rsid w:val="00A11263"/>
    <w:rsid w:val="00A1320D"/>
    <w:rsid w:val="00A22AA3"/>
    <w:rsid w:val="00A33653"/>
    <w:rsid w:val="00A462F0"/>
    <w:rsid w:val="00A50646"/>
    <w:rsid w:val="00A52E37"/>
    <w:rsid w:val="00A54E05"/>
    <w:rsid w:val="00A62521"/>
    <w:rsid w:val="00A63A0E"/>
    <w:rsid w:val="00A731C3"/>
    <w:rsid w:val="00A81445"/>
    <w:rsid w:val="00A81838"/>
    <w:rsid w:val="00A8264F"/>
    <w:rsid w:val="00A851C5"/>
    <w:rsid w:val="00A92E33"/>
    <w:rsid w:val="00A96EAD"/>
    <w:rsid w:val="00AA382D"/>
    <w:rsid w:val="00AB1AA8"/>
    <w:rsid w:val="00AC1D77"/>
    <w:rsid w:val="00AD727D"/>
    <w:rsid w:val="00AE0595"/>
    <w:rsid w:val="00AE1D1F"/>
    <w:rsid w:val="00AF62FD"/>
    <w:rsid w:val="00B02A34"/>
    <w:rsid w:val="00B03ADA"/>
    <w:rsid w:val="00B03E47"/>
    <w:rsid w:val="00B10A44"/>
    <w:rsid w:val="00B30033"/>
    <w:rsid w:val="00B40CD9"/>
    <w:rsid w:val="00B510F7"/>
    <w:rsid w:val="00B70242"/>
    <w:rsid w:val="00B7232E"/>
    <w:rsid w:val="00B87613"/>
    <w:rsid w:val="00B91419"/>
    <w:rsid w:val="00BA475D"/>
    <w:rsid w:val="00BB28C8"/>
    <w:rsid w:val="00BB3B79"/>
    <w:rsid w:val="00BB5592"/>
    <w:rsid w:val="00BB5B24"/>
    <w:rsid w:val="00BC0E99"/>
    <w:rsid w:val="00BC2FB8"/>
    <w:rsid w:val="00BD119D"/>
    <w:rsid w:val="00BD2504"/>
    <w:rsid w:val="00BD305E"/>
    <w:rsid w:val="00BE70E1"/>
    <w:rsid w:val="00C01B54"/>
    <w:rsid w:val="00C1218F"/>
    <w:rsid w:val="00C121D9"/>
    <w:rsid w:val="00C17C2F"/>
    <w:rsid w:val="00C221C9"/>
    <w:rsid w:val="00C24252"/>
    <w:rsid w:val="00C3553C"/>
    <w:rsid w:val="00C366D9"/>
    <w:rsid w:val="00C37EEB"/>
    <w:rsid w:val="00C4423E"/>
    <w:rsid w:val="00C47827"/>
    <w:rsid w:val="00C50388"/>
    <w:rsid w:val="00C56B41"/>
    <w:rsid w:val="00C61904"/>
    <w:rsid w:val="00C666F6"/>
    <w:rsid w:val="00C675B2"/>
    <w:rsid w:val="00C73A34"/>
    <w:rsid w:val="00C77D2B"/>
    <w:rsid w:val="00C9783A"/>
    <w:rsid w:val="00CA589F"/>
    <w:rsid w:val="00CB1668"/>
    <w:rsid w:val="00CB29DB"/>
    <w:rsid w:val="00CB30DF"/>
    <w:rsid w:val="00CB36FE"/>
    <w:rsid w:val="00CC4297"/>
    <w:rsid w:val="00CC714C"/>
    <w:rsid w:val="00CD3646"/>
    <w:rsid w:val="00CD7EC3"/>
    <w:rsid w:val="00CE1AAE"/>
    <w:rsid w:val="00CE5483"/>
    <w:rsid w:val="00CF167E"/>
    <w:rsid w:val="00CF7951"/>
    <w:rsid w:val="00D039E5"/>
    <w:rsid w:val="00D208FF"/>
    <w:rsid w:val="00D30E24"/>
    <w:rsid w:val="00D332D4"/>
    <w:rsid w:val="00D3636A"/>
    <w:rsid w:val="00D43C36"/>
    <w:rsid w:val="00D561E7"/>
    <w:rsid w:val="00D65E3A"/>
    <w:rsid w:val="00D71D61"/>
    <w:rsid w:val="00D86F61"/>
    <w:rsid w:val="00D87131"/>
    <w:rsid w:val="00D94011"/>
    <w:rsid w:val="00D944A7"/>
    <w:rsid w:val="00D960D1"/>
    <w:rsid w:val="00DB7A88"/>
    <w:rsid w:val="00DC6853"/>
    <w:rsid w:val="00DD27EF"/>
    <w:rsid w:val="00DF24B8"/>
    <w:rsid w:val="00DF714F"/>
    <w:rsid w:val="00E03B7D"/>
    <w:rsid w:val="00E10D95"/>
    <w:rsid w:val="00E11B83"/>
    <w:rsid w:val="00E1427D"/>
    <w:rsid w:val="00E203C0"/>
    <w:rsid w:val="00E2282F"/>
    <w:rsid w:val="00E42ED6"/>
    <w:rsid w:val="00E55231"/>
    <w:rsid w:val="00E603E0"/>
    <w:rsid w:val="00E62417"/>
    <w:rsid w:val="00E63FD5"/>
    <w:rsid w:val="00E745D9"/>
    <w:rsid w:val="00E7643C"/>
    <w:rsid w:val="00E80D3B"/>
    <w:rsid w:val="00E81364"/>
    <w:rsid w:val="00E844BD"/>
    <w:rsid w:val="00E8531E"/>
    <w:rsid w:val="00E90549"/>
    <w:rsid w:val="00E90EBF"/>
    <w:rsid w:val="00EA25E7"/>
    <w:rsid w:val="00EA2DBF"/>
    <w:rsid w:val="00EA5295"/>
    <w:rsid w:val="00EA6353"/>
    <w:rsid w:val="00EB1D46"/>
    <w:rsid w:val="00EB3450"/>
    <w:rsid w:val="00EB3522"/>
    <w:rsid w:val="00EC114B"/>
    <w:rsid w:val="00EC317F"/>
    <w:rsid w:val="00EF0465"/>
    <w:rsid w:val="00EF0EEB"/>
    <w:rsid w:val="00EF7244"/>
    <w:rsid w:val="00F0057E"/>
    <w:rsid w:val="00F07054"/>
    <w:rsid w:val="00F20846"/>
    <w:rsid w:val="00F25D1E"/>
    <w:rsid w:val="00F34AE4"/>
    <w:rsid w:val="00F369F2"/>
    <w:rsid w:val="00F602DF"/>
    <w:rsid w:val="00F8718E"/>
    <w:rsid w:val="00F958D4"/>
    <w:rsid w:val="00FA2917"/>
    <w:rsid w:val="00FA7142"/>
    <w:rsid w:val="00FB15E3"/>
    <w:rsid w:val="00FB2EEA"/>
    <w:rsid w:val="00FB54B5"/>
    <w:rsid w:val="00FB641B"/>
    <w:rsid w:val="00FB70C8"/>
    <w:rsid w:val="00FC55AF"/>
    <w:rsid w:val="00FC68C3"/>
    <w:rsid w:val="00FE0EE1"/>
    <w:rsid w:val="00FE4A79"/>
    <w:rsid w:val="00FF1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0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XN">
    <w:name w:val="样式GXN"/>
    <w:basedOn w:val="Normal"/>
    <w:qFormat/>
    <w:rsid w:val="001E286B"/>
    <w:pPr>
      <w:adjustRightInd w:val="0"/>
      <w:snapToGrid w:val="0"/>
      <w:ind w:firstLineChars="200" w:firstLine="480"/>
    </w:pPr>
    <w:rPr>
      <w:rFonts w:ascii="宋体" w:eastAsia="宋体" w:hAnsi="宋体" w:cs="宋体"/>
      <w:color w:val="000000"/>
      <w:sz w:val="24"/>
      <w:szCs w:val="24"/>
    </w:rPr>
  </w:style>
  <w:style w:type="paragraph" w:customStyle="1" w:styleId="Style1">
    <w:name w:val="Style1"/>
    <w:basedOn w:val="Normal"/>
    <w:uiPriority w:val="99"/>
    <w:rsid w:val="008F1DCE"/>
    <w:pPr>
      <w:autoSpaceDE w:val="0"/>
      <w:autoSpaceDN w:val="0"/>
      <w:adjustRightInd w:val="0"/>
      <w:spacing w:line="394" w:lineRule="exact"/>
      <w:ind w:hanging="1162"/>
      <w:jc w:val="left"/>
    </w:pPr>
    <w:rPr>
      <w:rFonts w:ascii="Times New Roman" w:hAnsi="Times New Roman" w:cs="Times New Roman"/>
      <w:kern w:val="0"/>
      <w:sz w:val="24"/>
      <w:szCs w:val="24"/>
    </w:rPr>
  </w:style>
  <w:style w:type="paragraph" w:customStyle="1" w:styleId="Style2">
    <w:name w:val="Style2"/>
    <w:basedOn w:val="Normal"/>
    <w:uiPriority w:val="99"/>
    <w:rsid w:val="008F1DCE"/>
    <w:pPr>
      <w:autoSpaceDE w:val="0"/>
      <w:autoSpaceDN w:val="0"/>
      <w:adjustRightInd w:val="0"/>
      <w:jc w:val="center"/>
    </w:pPr>
    <w:rPr>
      <w:rFonts w:ascii="Times New Roman" w:hAnsi="Times New Roman" w:cs="Times New Roman"/>
      <w:kern w:val="0"/>
      <w:sz w:val="24"/>
      <w:szCs w:val="24"/>
    </w:rPr>
  </w:style>
  <w:style w:type="paragraph" w:customStyle="1" w:styleId="Style3">
    <w:name w:val="Style3"/>
    <w:basedOn w:val="Normal"/>
    <w:uiPriority w:val="99"/>
    <w:rsid w:val="008F1DCE"/>
    <w:pPr>
      <w:autoSpaceDE w:val="0"/>
      <w:autoSpaceDN w:val="0"/>
      <w:adjustRightInd w:val="0"/>
      <w:spacing w:line="324" w:lineRule="exact"/>
      <w:jc w:val="center"/>
    </w:pPr>
    <w:rPr>
      <w:rFonts w:ascii="Times New Roman" w:hAnsi="Times New Roman" w:cs="Times New Roman"/>
      <w:kern w:val="0"/>
      <w:sz w:val="24"/>
      <w:szCs w:val="24"/>
    </w:rPr>
  </w:style>
  <w:style w:type="character" w:customStyle="1" w:styleId="FontStyle33">
    <w:name w:val="Font Style33"/>
    <w:basedOn w:val="DefaultParagraphFont"/>
    <w:uiPriority w:val="99"/>
    <w:rsid w:val="008F1DCE"/>
    <w:rPr>
      <w:rFonts w:ascii="Times New Roman" w:hAnsi="Times New Roman" w:cs="Times New Roman"/>
      <w:b/>
      <w:bCs/>
      <w:color w:val="000000"/>
      <w:sz w:val="32"/>
      <w:szCs w:val="32"/>
    </w:rPr>
  </w:style>
  <w:style w:type="character" w:customStyle="1" w:styleId="FontStyle47">
    <w:name w:val="Font Style47"/>
    <w:basedOn w:val="DefaultParagraphFont"/>
    <w:uiPriority w:val="99"/>
    <w:rsid w:val="008F1DCE"/>
    <w:rPr>
      <w:rFonts w:ascii="Times New Roman" w:hAnsi="Times New Roman" w:cs="Times New Roman"/>
      <w:color w:val="000000"/>
      <w:sz w:val="16"/>
      <w:szCs w:val="16"/>
    </w:rPr>
  </w:style>
  <w:style w:type="paragraph" w:customStyle="1" w:styleId="Style4">
    <w:name w:val="Style4"/>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5">
    <w:name w:val="Style5"/>
    <w:basedOn w:val="Normal"/>
    <w:uiPriority w:val="99"/>
    <w:rsid w:val="008F1DCE"/>
    <w:pPr>
      <w:autoSpaceDE w:val="0"/>
      <w:autoSpaceDN w:val="0"/>
      <w:adjustRightInd w:val="0"/>
      <w:spacing w:line="230" w:lineRule="exact"/>
    </w:pPr>
    <w:rPr>
      <w:rFonts w:ascii="Times New Roman" w:hAnsi="Times New Roman" w:cs="Times New Roman"/>
      <w:kern w:val="0"/>
      <w:sz w:val="24"/>
      <w:szCs w:val="24"/>
    </w:rPr>
  </w:style>
  <w:style w:type="character" w:customStyle="1" w:styleId="FontStyle48">
    <w:name w:val="Font Style48"/>
    <w:basedOn w:val="DefaultParagraphFont"/>
    <w:uiPriority w:val="99"/>
    <w:rsid w:val="008F1DCE"/>
    <w:rPr>
      <w:rFonts w:ascii="Times New Roman" w:hAnsi="Times New Roman" w:cs="Times New Roman"/>
      <w:b/>
      <w:bCs/>
      <w:color w:val="000000"/>
      <w:sz w:val="16"/>
      <w:szCs w:val="16"/>
    </w:rPr>
  </w:style>
  <w:style w:type="paragraph" w:customStyle="1" w:styleId="Style9">
    <w:name w:val="Style9"/>
    <w:basedOn w:val="Normal"/>
    <w:uiPriority w:val="99"/>
    <w:rsid w:val="008F1DCE"/>
    <w:pPr>
      <w:autoSpaceDE w:val="0"/>
      <w:autoSpaceDN w:val="0"/>
      <w:adjustRightInd w:val="0"/>
      <w:jc w:val="left"/>
    </w:pPr>
    <w:rPr>
      <w:rFonts w:ascii="Times New Roman" w:hAnsi="Times New Roman" w:cs="Times New Roman"/>
      <w:kern w:val="0"/>
      <w:sz w:val="24"/>
      <w:szCs w:val="24"/>
    </w:rPr>
  </w:style>
  <w:style w:type="character" w:customStyle="1" w:styleId="FontStyle34">
    <w:name w:val="Font Style34"/>
    <w:basedOn w:val="DefaultParagraphFont"/>
    <w:uiPriority w:val="99"/>
    <w:rsid w:val="008F1DCE"/>
    <w:rPr>
      <w:rFonts w:ascii="Times New Roman" w:hAnsi="Times New Roman" w:cs="Times New Roman"/>
      <w:b/>
      <w:bCs/>
      <w:smallCaps/>
      <w:color w:val="000000"/>
      <w:sz w:val="26"/>
      <w:szCs w:val="26"/>
    </w:rPr>
  </w:style>
  <w:style w:type="character" w:customStyle="1" w:styleId="FontStyle35">
    <w:name w:val="Font Style35"/>
    <w:basedOn w:val="DefaultParagraphFont"/>
    <w:uiPriority w:val="99"/>
    <w:rsid w:val="008F1DCE"/>
    <w:rPr>
      <w:rFonts w:ascii="Times New Roman" w:hAnsi="Times New Roman" w:cs="Times New Roman"/>
      <w:b/>
      <w:bCs/>
      <w:smallCaps/>
      <w:color w:val="000000"/>
      <w:sz w:val="16"/>
      <w:szCs w:val="16"/>
    </w:rPr>
  </w:style>
  <w:style w:type="character" w:customStyle="1" w:styleId="FontStyle43">
    <w:name w:val="Font Style43"/>
    <w:basedOn w:val="DefaultParagraphFont"/>
    <w:uiPriority w:val="99"/>
    <w:rsid w:val="008F1DCE"/>
    <w:rPr>
      <w:rFonts w:ascii="Times New Roman" w:hAnsi="Times New Roman" w:cs="Times New Roman"/>
      <w:color w:val="000000"/>
      <w:spacing w:val="10"/>
      <w:sz w:val="12"/>
      <w:szCs w:val="12"/>
    </w:rPr>
  </w:style>
  <w:style w:type="character" w:customStyle="1" w:styleId="FontStyle44">
    <w:name w:val="Font Style44"/>
    <w:basedOn w:val="DefaultParagraphFont"/>
    <w:uiPriority w:val="99"/>
    <w:rsid w:val="008F1DCE"/>
    <w:rPr>
      <w:rFonts w:ascii="Times New Roman" w:hAnsi="Times New Roman" w:cs="Times New Roman"/>
      <w:b/>
      <w:bCs/>
      <w:color w:val="000000"/>
      <w:sz w:val="14"/>
      <w:szCs w:val="14"/>
    </w:rPr>
  </w:style>
  <w:style w:type="paragraph" w:customStyle="1" w:styleId="Style16">
    <w:name w:val="Style16"/>
    <w:basedOn w:val="Normal"/>
    <w:uiPriority w:val="99"/>
    <w:rsid w:val="008F1DCE"/>
    <w:pPr>
      <w:autoSpaceDE w:val="0"/>
      <w:autoSpaceDN w:val="0"/>
      <w:adjustRightInd w:val="0"/>
      <w:jc w:val="left"/>
    </w:pPr>
    <w:rPr>
      <w:rFonts w:ascii="Times New Roman" w:hAnsi="Times New Roman" w:cs="Times New Roman"/>
      <w:kern w:val="0"/>
      <w:sz w:val="24"/>
      <w:szCs w:val="24"/>
    </w:rPr>
  </w:style>
  <w:style w:type="character" w:customStyle="1" w:styleId="FontStyle45">
    <w:name w:val="Font Style45"/>
    <w:basedOn w:val="DefaultParagraphFont"/>
    <w:uiPriority w:val="99"/>
    <w:rsid w:val="008F1DCE"/>
    <w:rPr>
      <w:rFonts w:ascii="Times New Roman" w:hAnsi="Times New Roman" w:cs="Times New Roman"/>
      <w:color w:val="000000"/>
      <w:sz w:val="20"/>
      <w:szCs w:val="20"/>
    </w:rPr>
  </w:style>
  <w:style w:type="paragraph" w:customStyle="1" w:styleId="Style11">
    <w:name w:val="Style11"/>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6">
    <w:name w:val="Style6"/>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10">
    <w:name w:val="Style10"/>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28">
    <w:name w:val="Style28"/>
    <w:basedOn w:val="Normal"/>
    <w:uiPriority w:val="99"/>
    <w:rsid w:val="008F1DCE"/>
    <w:pPr>
      <w:autoSpaceDE w:val="0"/>
      <w:autoSpaceDN w:val="0"/>
      <w:adjustRightInd w:val="0"/>
      <w:spacing w:line="230" w:lineRule="exact"/>
      <w:ind w:hanging="355"/>
      <w:jc w:val="left"/>
    </w:pPr>
    <w:rPr>
      <w:rFonts w:ascii="Times New Roman" w:hAnsi="Times New Roman" w:cs="Times New Roman"/>
      <w:kern w:val="0"/>
      <w:sz w:val="24"/>
      <w:szCs w:val="24"/>
    </w:rPr>
  </w:style>
  <w:style w:type="character" w:customStyle="1" w:styleId="FontStyle41">
    <w:name w:val="Font Style41"/>
    <w:basedOn w:val="DefaultParagraphFont"/>
    <w:uiPriority w:val="99"/>
    <w:rsid w:val="008F1DCE"/>
    <w:rPr>
      <w:rFonts w:ascii="Times New Roman" w:hAnsi="Times New Roman" w:cs="Times New Roman"/>
      <w:b/>
      <w:bCs/>
      <w:i/>
      <w:iCs/>
      <w:color w:val="000000"/>
      <w:sz w:val="12"/>
      <w:szCs w:val="12"/>
    </w:rPr>
  </w:style>
  <w:style w:type="paragraph" w:customStyle="1" w:styleId="Style19">
    <w:name w:val="Style19"/>
    <w:basedOn w:val="Normal"/>
    <w:uiPriority w:val="99"/>
    <w:rsid w:val="008F1DCE"/>
    <w:pPr>
      <w:autoSpaceDE w:val="0"/>
      <w:autoSpaceDN w:val="0"/>
      <w:adjustRightInd w:val="0"/>
      <w:spacing w:line="226" w:lineRule="exact"/>
      <w:ind w:hanging="701"/>
      <w:jc w:val="left"/>
    </w:pPr>
    <w:rPr>
      <w:rFonts w:ascii="Times New Roman" w:hAnsi="Times New Roman" w:cs="Times New Roman"/>
      <w:kern w:val="0"/>
      <w:sz w:val="24"/>
      <w:szCs w:val="24"/>
    </w:rPr>
  </w:style>
  <w:style w:type="paragraph" w:customStyle="1" w:styleId="Style17">
    <w:name w:val="Style17"/>
    <w:basedOn w:val="Normal"/>
    <w:uiPriority w:val="99"/>
    <w:rsid w:val="008F1DCE"/>
    <w:pPr>
      <w:autoSpaceDE w:val="0"/>
      <w:autoSpaceDN w:val="0"/>
      <w:adjustRightInd w:val="0"/>
      <w:spacing w:line="230" w:lineRule="exact"/>
      <w:ind w:firstLine="422"/>
      <w:jc w:val="left"/>
    </w:pPr>
    <w:rPr>
      <w:rFonts w:ascii="Times New Roman" w:hAnsi="Times New Roman" w:cs="Times New Roman"/>
      <w:kern w:val="0"/>
      <w:sz w:val="24"/>
      <w:szCs w:val="24"/>
    </w:rPr>
  </w:style>
  <w:style w:type="paragraph" w:customStyle="1" w:styleId="Style26">
    <w:name w:val="Style26"/>
    <w:basedOn w:val="Normal"/>
    <w:uiPriority w:val="99"/>
    <w:rsid w:val="008F1DCE"/>
    <w:pPr>
      <w:autoSpaceDE w:val="0"/>
      <w:autoSpaceDN w:val="0"/>
      <w:adjustRightInd w:val="0"/>
      <w:spacing w:line="230" w:lineRule="exact"/>
      <w:ind w:hanging="274"/>
    </w:pPr>
    <w:rPr>
      <w:rFonts w:ascii="Times New Roman" w:hAnsi="Times New Roman" w:cs="Times New Roman"/>
      <w:kern w:val="0"/>
      <w:sz w:val="24"/>
      <w:szCs w:val="24"/>
    </w:rPr>
  </w:style>
  <w:style w:type="paragraph" w:customStyle="1" w:styleId="Style24">
    <w:name w:val="Style24"/>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25">
    <w:name w:val="Style25"/>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27">
    <w:name w:val="Style27"/>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customStyle="1" w:styleId="Style7">
    <w:name w:val="Style7"/>
    <w:basedOn w:val="Normal"/>
    <w:uiPriority w:val="99"/>
    <w:rsid w:val="008F1DCE"/>
    <w:pPr>
      <w:autoSpaceDE w:val="0"/>
      <w:autoSpaceDN w:val="0"/>
      <w:adjustRightInd w:val="0"/>
      <w:jc w:val="left"/>
    </w:pPr>
    <w:rPr>
      <w:rFonts w:ascii="Times New Roman" w:hAnsi="Times New Roman" w:cs="Times New Roman"/>
      <w:kern w:val="0"/>
      <w:sz w:val="24"/>
      <w:szCs w:val="24"/>
    </w:rPr>
  </w:style>
  <w:style w:type="paragraph" w:styleId="BalloonText">
    <w:name w:val="Balloon Text"/>
    <w:basedOn w:val="Normal"/>
    <w:link w:val="BalloonTextChar"/>
    <w:uiPriority w:val="99"/>
    <w:semiHidden/>
    <w:unhideWhenUsed/>
    <w:rsid w:val="00E81364"/>
    <w:rPr>
      <w:sz w:val="18"/>
      <w:szCs w:val="18"/>
    </w:rPr>
  </w:style>
  <w:style w:type="character" w:customStyle="1" w:styleId="BalloonTextChar">
    <w:name w:val="Balloon Text Char"/>
    <w:basedOn w:val="DefaultParagraphFont"/>
    <w:link w:val="BalloonText"/>
    <w:uiPriority w:val="99"/>
    <w:semiHidden/>
    <w:rsid w:val="00E81364"/>
    <w:rPr>
      <w:sz w:val="18"/>
      <w:szCs w:val="18"/>
    </w:rPr>
  </w:style>
  <w:style w:type="paragraph" w:customStyle="1" w:styleId="Style29">
    <w:name w:val="Style29"/>
    <w:basedOn w:val="Normal"/>
    <w:uiPriority w:val="99"/>
    <w:rsid w:val="00E81364"/>
    <w:pPr>
      <w:autoSpaceDE w:val="0"/>
      <w:autoSpaceDN w:val="0"/>
      <w:adjustRightInd w:val="0"/>
      <w:spacing w:line="485" w:lineRule="exact"/>
      <w:ind w:firstLine="1066"/>
      <w:jc w:val="left"/>
    </w:pPr>
    <w:rPr>
      <w:rFonts w:ascii="Times New Roman" w:hAnsi="Times New Roman" w:cs="Times New Roman"/>
      <w:kern w:val="0"/>
      <w:sz w:val="24"/>
      <w:szCs w:val="24"/>
    </w:rPr>
  </w:style>
  <w:style w:type="paragraph" w:customStyle="1" w:styleId="Style23">
    <w:name w:val="Style23"/>
    <w:basedOn w:val="Normal"/>
    <w:uiPriority w:val="99"/>
    <w:rsid w:val="00E81364"/>
    <w:pPr>
      <w:autoSpaceDE w:val="0"/>
      <w:autoSpaceDN w:val="0"/>
      <w:adjustRightInd w:val="0"/>
      <w:spacing w:line="230" w:lineRule="exact"/>
      <w:ind w:hanging="269"/>
    </w:pPr>
    <w:rPr>
      <w:rFonts w:ascii="Times New Roman" w:hAnsi="Times New Roman" w:cs="Times New Roman"/>
      <w:kern w:val="0"/>
      <w:sz w:val="24"/>
      <w:szCs w:val="24"/>
    </w:rPr>
  </w:style>
  <w:style w:type="paragraph" w:customStyle="1" w:styleId="Style12">
    <w:name w:val="Style12"/>
    <w:basedOn w:val="Normal"/>
    <w:uiPriority w:val="99"/>
    <w:rsid w:val="00E81364"/>
    <w:pPr>
      <w:autoSpaceDE w:val="0"/>
      <w:autoSpaceDN w:val="0"/>
      <w:adjustRightInd w:val="0"/>
      <w:spacing w:line="283" w:lineRule="exact"/>
      <w:ind w:firstLine="264"/>
      <w:jc w:val="left"/>
    </w:pPr>
    <w:rPr>
      <w:rFonts w:ascii="Times New Roman" w:hAnsi="Times New Roman" w:cs="Times New Roman"/>
      <w:kern w:val="0"/>
      <w:sz w:val="24"/>
      <w:szCs w:val="24"/>
    </w:rPr>
  </w:style>
  <w:style w:type="paragraph" w:customStyle="1" w:styleId="Style15">
    <w:name w:val="Style15"/>
    <w:basedOn w:val="Normal"/>
    <w:uiPriority w:val="99"/>
    <w:rsid w:val="00A81445"/>
    <w:pPr>
      <w:autoSpaceDE w:val="0"/>
      <w:autoSpaceDN w:val="0"/>
      <w:adjustRightInd w:val="0"/>
      <w:jc w:val="left"/>
    </w:pPr>
    <w:rPr>
      <w:rFonts w:ascii="Times New Roman" w:hAnsi="Times New Roman" w:cs="Times New Roman"/>
      <w:kern w:val="0"/>
      <w:sz w:val="24"/>
      <w:szCs w:val="24"/>
    </w:rPr>
  </w:style>
  <w:style w:type="character" w:customStyle="1" w:styleId="FontStyle42">
    <w:name w:val="Font Style42"/>
    <w:basedOn w:val="DefaultParagraphFont"/>
    <w:uiPriority w:val="99"/>
    <w:rsid w:val="00A81445"/>
    <w:rPr>
      <w:rFonts w:ascii="Arial" w:hAnsi="Arial" w:cs="Arial"/>
      <w:color w:val="000000"/>
      <w:sz w:val="16"/>
      <w:szCs w:val="16"/>
    </w:rPr>
  </w:style>
  <w:style w:type="paragraph" w:styleId="Header">
    <w:name w:val="header"/>
    <w:basedOn w:val="Normal"/>
    <w:link w:val="HeaderChar"/>
    <w:uiPriority w:val="99"/>
    <w:semiHidden/>
    <w:unhideWhenUsed/>
    <w:rsid w:val="009973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9734F"/>
    <w:rPr>
      <w:sz w:val="18"/>
      <w:szCs w:val="18"/>
    </w:rPr>
  </w:style>
  <w:style w:type="paragraph" w:styleId="Footer">
    <w:name w:val="footer"/>
    <w:basedOn w:val="Normal"/>
    <w:link w:val="FooterChar"/>
    <w:uiPriority w:val="99"/>
    <w:semiHidden/>
    <w:unhideWhenUsed/>
    <w:rsid w:val="009973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9734F"/>
    <w:rPr>
      <w:sz w:val="18"/>
      <w:szCs w:val="18"/>
    </w:rPr>
  </w:style>
  <w:style w:type="character" w:styleId="Hyperlink">
    <w:name w:val="Hyperlink"/>
    <w:basedOn w:val="DefaultParagraphFont"/>
    <w:uiPriority w:val="99"/>
    <w:rsid w:val="0099734F"/>
    <w:rPr>
      <w:color w:val="000000"/>
      <w:u w:val="single"/>
    </w:rPr>
  </w:style>
  <w:style w:type="paragraph" w:styleId="NoSpacing">
    <w:name w:val="No Spacing"/>
    <w:basedOn w:val="Normal"/>
    <w:link w:val="NoSpacingChar"/>
    <w:qFormat/>
    <w:rsid w:val="0099734F"/>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NoSpacingChar">
    <w:name w:val="No Spacing Char"/>
    <w:basedOn w:val="DefaultParagraphFont"/>
    <w:link w:val="NoSpacing"/>
    <w:locked/>
    <w:rsid w:val="0099734F"/>
    <w:rPr>
      <w:rFonts w:ascii="Times New Roman" w:eastAsia="宋体" w:hAnsi="Times New Roman" w:cs="Times New Roman"/>
      <w:kern w:val="0"/>
      <w:sz w:val="24"/>
      <w:szCs w:val="24"/>
    </w:rPr>
  </w:style>
  <w:style w:type="character" w:customStyle="1" w:styleId="msonormal0">
    <w:name w:val="msonormal0"/>
    <w:basedOn w:val="DefaultParagraphFont"/>
    <w:rsid w:val="009973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al.attiya@yahoo.com"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yperlink" Target="http://link.springer.com/bookseries/558"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hana_future@gmail.com" TargetMode="Externa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link.springer.com/book/10.1007/978-3-642-36546-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datam.i2r.a-star.edu.sg/datasets/krbd/index.html.%20Accessed%2026%20May%20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dl.acm.org/author_page.cfm?id=81100060052&amp;coll=DL&amp;dl=ACM&amp;trk=0&amp;cfid=533842627&amp;cftoken=8783615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ieeexplore.ieee.org/xpl/mostRecentIssue.jsp?punumber=6569033" TargetMode="External"/><Relationship Id="rId28" Type="http://schemas.openxmlformats.org/officeDocument/2006/relationships/hyperlink" Target="http://citeseerx.ist.psu.edu/viewdoc/summary?doi=10.1.1.9.8725" TargetMode="External"/><Relationship Id="rId10" Type="http://schemas.openxmlformats.org/officeDocument/2006/relationships/hyperlink" Target="http://www.dx.doi.org/10.7537/marscbj06011612" TargetMode="External"/><Relationship Id="rId19" Type="http://schemas.openxmlformats.org/officeDocument/2006/relationships/hyperlink" Target="http://datam.i2r.a-star.edu.sg/datasets/krbd/index.html%23ListOfDataSet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ieeexplore.ieee.org/xpl/mostRecentIssue.jsp?punumber=6201005"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2016-03-21T02:19:00Z</cp:lastPrinted>
  <dcterms:created xsi:type="dcterms:W3CDTF">2016-03-21T02:37:00Z</dcterms:created>
  <dcterms:modified xsi:type="dcterms:W3CDTF">2016-03-21T05:55:00Z</dcterms:modified>
</cp:coreProperties>
</file>