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8A" w:rsidRPr="00592AEC" w:rsidRDefault="007E7B8A" w:rsidP="00592AEC">
      <w:pPr>
        <w:snapToGrid w:val="0"/>
        <w:jc w:val="center"/>
        <w:rPr>
          <w:b/>
          <w:bCs/>
          <w:sz w:val="20"/>
          <w:szCs w:val="20"/>
        </w:rPr>
      </w:pPr>
      <w:r w:rsidRPr="00592AEC">
        <w:rPr>
          <w:b/>
          <w:bCs/>
          <w:sz w:val="20"/>
          <w:szCs w:val="20"/>
        </w:rPr>
        <w:t>Study of biochemical medicine dose-response effect on treatment of breast cancer</w:t>
      </w:r>
    </w:p>
    <w:p w:rsidR="007E7B8A" w:rsidRPr="00592AEC" w:rsidRDefault="007E7B8A" w:rsidP="00592AEC">
      <w:pPr>
        <w:tabs>
          <w:tab w:val="center" w:pos="4680"/>
          <w:tab w:val="left" w:pos="7110"/>
        </w:tabs>
        <w:snapToGrid w:val="0"/>
        <w:jc w:val="center"/>
        <w:rPr>
          <w:sz w:val="20"/>
          <w:szCs w:val="20"/>
        </w:rPr>
      </w:pPr>
    </w:p>
    <w:p w:rsidR="007E7B8A" w:rsidRPr="00592AEC" w:rsidRDefault="007E7B8A" w:rsidP="00592AEC">
      <w:pPr>
        <w:snapToGrid w:val="0"/>
        <w:jc w:val="center"/>
        <w:rPr>
          <w:sz w:val="20"/>
          <w:szCs w:val="20"/>
          <w:vertAlign w:val="superscript"/>
          <w:lang w:eastAsia="zh-CN"/>
        </w:rPr>
      </w:pPr>
      <w:proofErr w:type="spellStart"/>
      <w:r w:rsidRPr="00592AEC">
        <w:rPr>
          <w:sz w:val="20"/>
          <w:szCs w:val="20"/>
        </w:rPr>
        <w:t>Mozhdeh</w:t>
      </w:r>
      <w:proofErr w:type="spellEnd"/>
      <w:r w:rsidRPr="00592AEC">
        <w:rPr>
          <w:sz w:val="20"/>
          <w:szCs w:val="20"/>
        </w:rPr>
        <w:t xml:space="preserve"> </w:t>
      </w:r>
      <w:r w:rsidRPr="00592AEC">
        <w:rPr>
          <w:rStyle w:val="il"/>
          <w:sz w:val="20"/>
          <w:szCs w:val="20"/>
        </w:rPr>
        <w:t>Haddadi</w:t>
      </w:r>
      <w:r w:rsidRPr="00592AEC">
        <w:rPr>
          <w:sz w:val="20"/>
          <w:szCs w:val="20"/>
          <w:vertAlign w:val="superscript"/>
        </w:rPr>
        <w:t>1</w:t>
      </w:r>
      <w:r w:rsidRPr="00592AEC">
        <w:rPr>
          <w:sz w:val="20"/>
          <w:szCs w:val="20"/>
        </w:rPr>
        <w:t xml:space="preserve">, Dr </w:t>
      </w:r>
      <w:hyperlink r:id="rId7" w:tgtFrame="_blank" w:history="1">
        <w:proofErr w:type="spellStart"/>
        <w:r w:rsidRPr="00592AEC">
          <w:rPr>
            <w:rStyle w:val="Hyperlink"/>
            <w:color w:val="auto"/>
            <w:sz w:val="20"/>
            <w:szCs w:val="20"/>
          </w:rPr>
          <w:t>Soroush</w:t>
        </w:r>
        <w:proofErr w:type="spellEnd"/>
        <w:r w:rsidRPr="00592AEC">
          <w:rPr>
            <w:rStyle w:val="Hyperlink"/>
            <w:color w:val="auto"/>
            <w:sz w:val="20"/>
            <w:szCs w:val="20"/>
          </w:rPr>
          <w:t xml:space="preserve"> Sardari</w:t>
        </w:r>
      </w:hyperlink>
      <w:r w:rsidRPr="00592AEC">
        <w:rPr>
          <w:sz w:val="20"/>
          <w:szCs w:val="20"/>
          <w:vertAlign w:val="superscript"/>
        </w:rPr>
        <w:t>2</w:t>
      </w:r>
    </w:p>
    <w:p w:rsidR="00592AEC" w:rsidRPr="00592AEC" w:rsidRDefault="00592AEC" w:rsidP="00592AEC">
      <w:pPr>
        <w:snapToGrid w:val="0"/>
        <w:jc w:val="center"/>
        <w:rPr>
          <w:sz w:val="20"/>
          <w:szCs w:val="20"/>
          <w:lang w:eastAsia="zh-CN"/>
        </w:rPr>
      </w:pPr>
    </w:p>
    <w:p w:rsidR="007E7B8A" w:rsidRPr="00592AEC" w:rsidRDefault="007E7B8A" w:rsidP="00592AEC">
      <w:pPr>
        <w:snapToGrid w:val="0"/>
        <w:jc w:val="center"/>
        <w:rPr>
          <w:sz w:val="20"/>
          <w:szCs w:val="20"/>
        </w:rPr>
      </w:pPr>
      <w:r w:rsidRPr="00592AEC">
        <w:rPr>
          <w:sz w:val="20"/>
          <w:szCs w:val="20"/>
          <w:vertAlign w:val="superscript"/>
        </w:rPr>
        <w:t>1</w:t>
      </w:r>
      <w:r w:rsidRPr="00592AEC">
        <w:rPr>
          <w:sz w:val="20"/>
          <w:szCs w:val="20"/>
        </w:rPr>
        <w:t xml:space="preserve">Department of Biochemistry, </w:t>
      </w:r>
      <w:proofErr w:type="spellStart"/>
      <w:r w:rsidRPr="00592AEC">
        <w:rPr>
          <w:sz w:val="20"/>
          <w:szCs w:val="20"/>
        </w:rPr>
        <w:t>Tarbiat</w:t>
      </w:r>
      <w:proofErr w:type="spellEnd"/>
      <w:r w:rsidRPr="00592AEC">
        <w:rPr>
          <w:sz w:val="20"/>
          <w:szCs w:val="20"/>
        </w:rPr>
        <w:t xml:space="preserve"> </w:t>
      </w:r>
      <w:proofErr w:type="spellStart"/>
      <w:r w:rsidRPr="00592AEC">
        <w:rPr>
          <w:sz w:val="20"/>
          <w:szCs w:val="20"/>
        </w:rPr>
        <w:t>Modares</w:t>
      </w:r>
      <w:proofErr w:type="spellEnd"/>
      <w:r w:rsidRPr="00592AEC">
        <w:rPr>
          <w:sz w:val="20"/>
          <w:szCs w:val="20"/>
        </w:rPr>
        <w:t xml:space="preserve"> University, Tehran, Iran</w:t>
      </w:r>
    </w:p>
    <w:p w:rsidR="007E7B8A" w:rsidRPr="00592AEC" w:rsidRDefault="007E7B8A" w:rsidP="00592AEC">
      <w:pPr>
        <w:snapToGrid w:val="0"/>
        <w:jc w:val="center"/>
        <w:rPr>
          <w:sz w:val="20"/>
          <w:szCs w:val="20"/>
        </w:rPr>
      </w:pPr>
      <w:r w:rsidRPr="00592AEC">
        <w:rPr>
          <w:sz w:val="20"/>
          <w:szCs w:val="20"/>
          <w:vertAlign w:val="superscript"/>
        </w:rPr>
        <w:t>2</w:t>
      </w:r>
      <w:r w:rsidRPr="00592AEC">
        <w:rPr>
          <w:sz w:val="20"/>
          <w:szCs w:val="20"/>
        </w:rPr>
        <w:t>Drug Discovery and Bioinformatics Group, Biotechnology Research Center of Institute Pasteur of Iran, Tehran, Iran</w:t>
      </w:r>
    </w:p>
    <w:p w:rsidR="007E7B8A" w:rsidRPr="00592AEC" w:rsidRDefault="003536CE" w:rsidP="00592AEC">
      <w:pPr>
        <w:snapToGrid w:val="0"/>
        <w:jc w:val="center"/>
        <w:rPr>
          <w:sz w:val="20"/>
          <w:szCs w:val="20"/>
        </w:rPr>
      </w:pPr>
      <w:hyperlink r:id="rId8" w:history="1">
        <w:r w:rsidR="007E7B8A" w:rsidRPr="00592AEC">
          <w:rPr>
            <w:rStyle w:val="Hyperlink"/>
            <w:sz w:val="20"/>
            <w:szCs w:val="20"/>
          </w:rPr>
          <w:t>mozhdeh_haddadi_777@yahoo.com</w:t>
        </w:r>
      </w:hyperlink>
    </w:p>
    <w:p w:rsidR="001817C7" w:rsidRPr="00592AEC" w:rsidRDefault="001817C7" w:rsidP="00592AEC">
      <w:pPr>
        <w:snapToGrid w:val="0"/>
        <w:jc w:val="center"/>
        <w:rPr>
          <w:sz w:val="20"/>
          <w:szCs w:val="20"/>
        </w:rPr>
      </w:pPr>
    </w:p>
    <w:p w:rsidR="007E7B8A" w:rsidRPr="00592AEC" w:rsidRDefault="00471E57" w:rsidP="00592AEC">
      <w:pPr>
        <w:snapToGrid w:val="0"/>
        <w:jc w:val="both"/>
        <w:rPr>
          <w:sz w:val="20"/>
          <w:szCs w:val="20"/>
        </w:rPr>
      </w:pPr>
      <w:r w:rsidRPr="00592AEC">
        <w:rPr>
          <w:b/>
          <w:sz w:val="20"/>
          <w:szCs w:val="20"/>
        </w:rPr>
        <w:t xml:space="preserve">Abstract: </w:t>
      </w:r>
      <w:r w:rsidR="007E7B8A" w:rsidRPr="00592AEC">
        <w:rPr>
          <w:sz w:val="20"/>
          <w:szCs w:val="20"/>
        </w:rPr>
        <w:t>In this study the</w:t>
      </w:r>
      <w:r w:rsidR="007E7B8A" w:rsidRPr="00592AEC">
        <w:rPr>
          <w:b/>
          <w:bCs/>
          <w:sz w:val="20"/>
          <w:szCs w:val="20"/>
        </w:rPr>
        <w:t xml:space="preserve"> </w:t>
      </w:r>
      <w:r w:rsidR="007E7B8A" w:rsidRPr="00592AEC">
        <w:rPr>
          <w:sz w:val="20"/>
          <w:szCs w:val="20"/>
        </w:rPr>
        <w:t xml:space="preserve">role of the dose level of </w:t>
      </w:r>
      <w:proofErr w:type="spellStart"/>
      <w:r w:rsidR="007E7B8A" w:rsidRPr="00592AEC">
        <w:rPr>
          <w:sz w:val="20"/>
          <w:szCs w:val="20"/>
        </w:rPr>
        <w:t>cyclophosphamide</w:t>
      </w:r>
      <w:proofErr w:type="spellEnd"/>
      <w:r w:rsidR="007E7B8A" w:rsidRPr="00592AEC">
        <w:rPr>
          <w:sz w:val="20"/>
          <w:szCs w:val="20"/>
        </w:rPr>
        <w:t xml:space="preserve">, </w:t>
      </w:r>
      <w:proofErr w:type="spellStart"/>
      <w:r w:rsidR="007E7B8A" w:rsidRPr="00592AEC">
        <w:rPr>
          <w:sz w:val="20"/>
          <w:szCs w:val="20"/>
        </w:rPr>
        <w:t>methotrexate</w:t>
      </w:r>
      <w:proofErr w:type="spellEnd"/>
      <w:r w:rsidR="007E7B8A" w:rsidRPr="00592AEC">
        <w:rPr>
          <w:sz w:val="20"/>
          <w:szCs w:val="20"/>
        </w:rPr>
        <w:t xml:space="preserve">, and fluorouracil in chemotherapy for breast cancer and in chemotherapy for metastatic breast cancer were investigated and </w:t>
      </w:r>
      <w:r w:rsidR="007E7B8A" w:rsidRPr="00592AEC">
        <w:rPr>
          <w:color w:val="000000"/>
          <w:sz w:val="20"/>
          <w:szCs w:val="20"/>
        </w:rPr>
        <w:t>the effects of TNF-α on estrogen metabolism was evaluated</w:t>
      </w:r>
      <w:r w:rsidR="007E7B8A" w:rsidRPr="00592AEC">
        <w:rPr>
          <w:sz w:val="20"/>
          <w:szCs w:val="20"/>
        </w:rPr>
        <w:t xml:space="preserve">. There was a clear dose-response effect, indicating that CMF was useful only when given in a full or nearly full dose. </w:t>
      </w:r>
      <w:r w:rsidR="007E7B8A" w:rsidRPr="00592AEC">
        <w:rPr>
          <w:rFonts w:eastAsia="Times New Roman"/>
          <w:sz w:val="20"/>
          <w:szCs w:val="20"/>
        </w:rPr>
        <w:t xml:space="preserve">Chemotherapy uses drugs to destroy cancer cells. If cancer has a high risk of returning or spreading to another part of body, it was recommended chemotherapy to decrease the chance that the cancer will recur. </w:t>
      </w:r>
      <w:r w:rsidR="007E7B8A" w:rsidRPr="00592AEC">
        <w:rPr>
          <w:sz w:val="20"/>
          <w:szCs w:val="20"/>
        </w:rPr>
        <w:t>This was associated with a concomitant effect on the expression of detoxification enzymes COMT and NQO1 where TNF-α reduced the expression levels of these two enzymes. This may implicate a new possible explanation for inflammation associated breast cancer. Our findings indicate that it is necessary to administer combination chemotherapy at a full dose to achieve clinical benefit.</w:t>
      </w:r>
    </w:p>
    <w:p w:rsidR="00592AEC" w:rsidRPr="00592AEC" w:rsidRDefault="00027882" w:rsidP="00592AEC">
      <w:pPr>
        <w:pStyle w:val="NoSpacing"/>
        <w:snapToGrid w:val="0"/>
        <w:spacing w:before="0" w:beforeAutospacing="0" w:after="0" w:afterAutospacing="0"/>
        <w:jc w:val="both"/>
        <w:rPr>
          <w:color w:val="000000"/>
          <w:sz w:val="20"/>
          <w:szCs w:val="20"/>
          <w:shd w:val="clear" w:color="auto" w:fill="FFFFFF"/>
        </w:rPr>
      </w:pPr>
      <w:r w:rsidRPr="00592AEC">
        <w:rPr>
          <w:sz w:val="20"/>
          <w:szCs w:val="20"/>
        </w:rPr>
        <w:t>[</w:t>
      </w:r>
      <w:proofErr w:type="spellStart"/>
      <w:r w:rsidR="007E7B8A" w:rsidRPr="00592AEC">
        <w:rPr>
          <w:sz w:val="20"/>
          <w:szCs w:val="20"/>
        </w:rPr>
        <w:t>Mozhdeh</w:t>
      </w:r>
      <w:proofErr w:type="spellEnd"/>
      <w:r w:rsidR="007E7B8A" w:rsidRPr="00592AEC">
        <w:rPr>
          <w:sz w:val="20"/>
          <w:szCs w:val="20"/>
        </w:rPr>
        <w:t xml:space="preserve"> </w:t>
      </w:r>
      <w:proofErr w:type="spellStart"/>
      <w:r w:rsidR="007E7B8A" w:rsidRPr="00592AEC">
        <w:rPr>
          <w:rStyle w:val="il"/>
          <w:sz w:val="20"/>
          <w:szCs w:val="20"/>
        </w:rPr>
        <w:t>Haddadi</w:t>
      </w:r>
      <w:proofErr w:type="spellEnd"/>
      <w:r w:rsidR="007E7B8A" w:rsidRPr="00592AEC">
        <w:rPr>
          <w:sz w:val="20"/>
          <w:szCs w:val="20"/>
        </w:rPr>
        <w:t xml:space="preserve">, </w:t>
      </w:r>
      <w:hyperlink r:id="rId9" w:tgtFrame="_blank" w:history="1">
        <w:r w:rsidR="007E7B8A" w:rsidRPr="00592AEC">
          <w:rPr>
            <w:rStyle w:val="Hyperlink"/>
            <w:color w:val="auto"/>
            <w:sz w:val="20"/>
            <w:szCs w:val="20"/>
            <w:u w:val="none"/>
          </w:rPr>
          <w:t>Soroush Sardari</w:t>
        </w:r>
      </w:hyperlink>
      <w:r w:rsidRPr="00592AEC">
        <w:rPr>
          <w:sz w:val="20"/>
          <w:szCs w:val="20"/>
        </w:rPr>
        <w:t xml:space="preserve">. </w:t>
      </w:r>
      <w:proofErr w:type="gramStart"/>
      <w:r w:rsidR="007E7B8A" w:rsidRPr="00592AEC">
        <w:rPr>
          <w:b/>
          <w:bCs/>
          <w:sz w:val="20"/>
          <w:szCs w:val="20"/>
        </w:rPr>
        <w:t>Study of biochemical medicine dose-response effect on treatment of breast cancer</w:t>
      </w:r>
      <w:r w:rsidR="00592AEC" w:rsidRPr="00592AEC">
        <w:rPr>
          <w:rFonts w:eastAsia="Times New Roman"/>
          <w:b/>
          <w:bCs/>
          <w:sz w:val="20"/>
          <w:szCs w:val="20"/>
          <w:lang w:bidi="fa-IR"/>
        </w:rPr>
        <w:t>.</w:t>
      </w:r>
      <w:proofErr w:type="gramEnd"/>
      <w:r w:rsidR="00592AEC" w:rsidRPr="00592AEC">
        <w:rPr>
          <w:i/>
          <w:sz w:val="20"/>
          <w:szCs w:val="20"/>
        </w:rPr>
        <w:t xml:space="preserve"> Cancer Biology</w:t>
      </w:r>
      <w:r w:rsidR="00592AEC" w:rsidRPr="00592AEC">
        <w:rPr>
          <w:sz w:val="20"/>
          <w:szCs w:val="20"/>
        </w:rPr>
        <w:t xml:space="preserve"> 201</w:t>
      </w:r>
      <w:r w:rsidR="00592AEC" w:rsidRPr="00592AEC">
        <w:rPr>
          <w:rFonts w:hint="eastAsia"/>
          <w:sz w:val="20"/>
          <w:szCs w:val="20"/>
        </w:rPr>
        <w:t>6</w:t>
      </w:r>
      <w:r w:rsidR="00592AEC" w:rsidRPr="00592AEC">
        <w:rPr>
          <w:sz w:val="20"/>
          <w:szCs w:val="20"/>
        </w:rPr>
        <w:t>;</w:t>
      </w:r>
      <w:r w:rsidR="00592AEC" w:rsidRPr="00592AEC">
        <w:rPr>
          <w:rFonts w:hint="eastAsia"/>
          <w:sz w:val="20"/>
          <w:szCs w:val="20"/>
        </w:rPr>
        <w:t>6</w:t>
      </w:r>
      <w:r w:rsidR="00592AEC" w:rsidRPr="00592AEC">
        <w:rPr>
          <w:sz w:val="20"/>
          <w:szCs w:val="20"/>
        </w:rPr>
        <w:t>(</w:t>
      </w:r>
      <w:r w:rsidR="00592AEC" w:rsidRPr="00592AEC">
        <w:rPr>
          <w:rFonts w:hint="eastAsia"/>
          <w:sz w:val="20"/>
          <w:szCs w:val="20"/>
        </w:rPr>
        <w:t>2</w:t>
      </w:r>
      <w:r w:rsidR="00592AEC" w:rsidRPr="00592AEC">
        <w:rPr>
          <w:sz w:val="20"/>
          <w:szCs w:val="20"/>
        </w:rPr>
        <w:t>):</w:t>
      </w:r>
      <w:r w:rsidR="00D14A6B">
        <w:rPr>
          <w:noProof/>
          <w:color w:val="000000"/>
          <w:sz w:val="20"/>
          <w:szCs w:val="20"/>
        </w:rPr>
        <w:t>11</w:t>
      </w:r>
      <w:r w:rsidR="00592AEC" w:rsidRPr="00592AEC">
        <w:rPr>
          <w:color w:val="000000"/>
          <w:sz w:val="20"/>
          <w:szCs w:val="20"/>
        </w:rPr>
        <w:t>-</w:t>
      </w:r>
      <w:r w:rsidR="00D14A6B">
        <w:rPr>
          <w:noProof/>
          <w:color w:val="000000"/>
          <w:sz w:val="20"/>
          <w:szCs w:val="20"/>
        </w:rPr>
        <w:t>16</w:t>
      </w:r>
      <w:r w:rsidR="00592AEC" w:rsidRPr="00592AEC">
        <w:rPr>
          <w:sz w:val="20"/>
          <w:szCs w:val="20"/>
        </w:rPr>
        <w:t xml:space="preserve">]. </w:t>
      </w:r>
      <w:r w:rsidR="00592AEC" w:rsidRPr="00592AEC">
        <w:rPr>
          <w:rStyle w:val="msonormal0"/>
          <w:rFonts w:eastAsia="宋"/>
          <w:sz w:val="20"/>
          <w:szCs w:val="20"/>
        </w:rPr>
        <w:t>ISSN: 2150-1041 (print); ISSN: 2150-105X (online)</w:t>
      </w:r>
      <w:r w:rsidR="00592AEC" w:rsidRPr="00592AEC">
        <w:rPr>
          <w:sz w:val="20"/>
          <w:szCs w:val="20"/>
        </w:rPr>
        <w:t xml:space="preserve">. </w:t>
      </w:r>
      <w:hyperlink r:id="rId10" w:history="1">
        <w:r w:rsidR="00592AEC" w:rsidRPr="00592AEC">
          <w:rPr>
            <w:rStyle w:val="Hyperlink"/>
            <w:sz w:val="20"/>
            <w:szCs w:val="20"/>
          </w:rPr>
          <w:t>http://www.cancerbio.net</w:t>
        </w:r>
      </w:hyperlink>
      <w:r w:rsidR="00592AEC" w:rsidRPr="00592AEC">
        <w:rPr>
          <w:sz w:val="20"/>
          <w:szCs w:val="20"/>
        </w:rPr>
        <w:t>.</w:t>
      </w:r>
      <w:r w:rsidR="00592AEC" w:rsidRPr="00592AEC">
        <w:rPr>
          <w:rFonts w:hint="eastAsia"/>
          <w:sz w:val="20"/>
          <w:szCs w:val="20"/>
        </w:rPr>
        <w:t xml:space="preserve"> </w:t>
      </w:r>
      <w:r w:rsidR="00592AEC">
        <w:rPr>
          <w:rFonts w:hint="eastAsia"/>
          <w:sz w:val="20"/>
          <w:szCs w:val="20"/>
        </w:rPr>
        <w:t>2</w:t>
      </w:r>
      <w:r w:rsidR="00592AEC" w:rsidRPr="00592AEC">
        <w:rPr>
          <w:rFonts w:hint="eastAsia"/>
          <w:sz w:val="20"/>
          <w:szCs w:val="20"/>
        </w:rPr>
        <w:t xml:space="preserve">. </w:t>
      </w:r>
      <w:proofErr w:type="gramStart"/>
      <w:r w:rsidR="00592AEC" w:rsidRPr="00592AEC">
        <w:rPr>
          <w:color w:val="000000"/>
          <w:sz w:val="20"/>
          <w:szCs w:val="20"/>
          <w:shd w:val="clear" w:color="auto" w:fill="FFFFFF"/>
        </w:rPr>
        <w:t>doi</w:t>
      </w:r>
      <w:proofErr w:type="gramEnd"/>
      <w:r w:rsidR="00592AEC" w:rsidRPr="00592AEC">
        <w:rPr>
          <w:color w:val="000000"/>
          <w:sz w:val="20"/>
          <w:szCs w:val="20"/>
          <w:shd w:val="clear" w:color="auto" w:fill="FFFFFF"/>
        </w:rPr>
        <w:t>:</w:t>
      </w:r>
      <w:hyperlink r:id="rId11" w:history="1">
        <w:r w:rsidR="00592AEC" w:rsidRPr="00592AEC">
          <w:rPr>
            <w:rStyle w:val="Hyperlink"/>
            <w:sz w:val="20"/>
            <w:szCs w:val="20"/>
            <w:shd w:val="clear" w:color="auto" w:fill="FFFFFF"/>
          </w:rPr>
          <w:t>10.7537/mars</w:t>
        </w:r>
        <w:r w:rsidR="00592AEC" w:rsidRPr="00592AEC">
          <w:rPr>
            <w:rStyle w:val="Hyperlink"/>
            <w:rFonts w:hint="eastAsia"/>
            <w:sz w:val="20"/>
            <w:szCs w:val="20"/>
            <w:shd w:val="clear" w:color="auto" w:fill="FFFFFF"/>
          </w:rPr>
          <w:t>cbj0602</w:t>
        </w:r>
        <w:r w:rsidR="00592AEC" w:rsidRPr="00592AEC">
          <w:rPr>
            <w:rStyle w:val="Hyperlink"/>
            <w:sz w:val="20"/>
            <w:szCs w:val="20"/>
            <w:shd w:val="clear" w:color="auto" w:fill="FFFFFF"/>
          </w:rPr>
          <w:t>1</w:t>
        </w:r>
        <w:r w:rsidR="00592AEC" w:rsidRPr="00592AEC">
          <w:rPr>
            <w:rStyle w:val="Hyperlink"/>
            <w:rFonts w:hint="eastAsia"/>
            <w:sz w:val="20"/>
            <w:szCs w:val="20"/>
            <w:shd w:val="clear" w:color="auto" w:fill="FFFFFF"/>
          </w:rPr>
          <w:t>6</w:t>
        </w:r>
        <w:r w:rsidR="00592AEC" w:rsidRPr="00592AEC">
          <w:rPr>
            <w:rStyle w:val="Hyperlink"/>
            <w:sz w:val="20"/>
            <w:szCs w:val="20"/>
            <w:shd w:val="clear" w:color="auto" w:fill="FFFFFF"/>
          </w:rPr>
          <w:t>0</w:t>
        </w:r>
        <w:r w:rsidR="00592AEC">
          <w:rPr>
            <w:rStyle w:val="Hyperlink"/>
            <w:rFonts w:hint="eastAsia"/>
            <w:sz w:val="20"/>
            <w:szCs w:val="20"/>
            <w:shd w:val="clear" w:color="auto" w:fill="FFFFFF"/>
          </w:rPr>
          <w:t>2</w:t>
        </w:r>
      </w:hyperlink>
      <w:r w:rsidR="00592AEC" w:rsidRPr="00592AEC">
        <w:rPr>
          <w:color w:val="000000"/>
          <w:sz w:val="20"/>
          <w:szCs w:val="20"/>
          <w:shd w:val="clear" w:color="auto" w:fill="FFFFFF"/>
        </w:rPr>
        <w:t>.</w:t>
      </w:r>
    </w:p>
    <w:p w:rsidR="001817C7" w:rsidRPr="00592AEC" w:rsidRDefault="001817C7" w:rsidP="00592AEC">
      <w:pPr>
        <w:snapToGrid w:val="0"/>
        <w:jc w:val="both"/>
        <w:rPr>
          <w:sz w:val="20"/>
          <w:szCs w:val="20"/>
        </w:rPr>
      </w:pPr>
    </w:p>
    <w:p w:rsidR="001817C7" w:rsidRPr="00592AEC" w:rsidRDefault="001817C7" w:rsidP="00592AEC">
      <w:pPr>
        <w:snapToGrid w:val="0"/>
        <w:jc w:val="both"/>
        <w:rPr>
          <w:sz w:val="20"/>
          <w:szCs w:val="20"/>
        </w:rPr>
      </w:pPr>
      <w:r w:rsidRPr="00592AEC">
        <w:rPr>
          <w:b/>
          <w:sz w:val="20"/>
          <w:szCs w:val="20"/>
        </w:rPr>
        <w:t xml:space="preserve">Keywords: </w:t>
      </w:r>
      <w:r w:rsidR="007E7B8A" w:rsidRPr="00592AEC">
        <w:rPr>
          <w:sz w:val="20"/>
          <w:szCs w:val="20"/>
        </w:rPr>
        <w:t>breast cancer, medicine dose, biochemistry</w:t>
      </w:r>
    </w:p>
    <w:p w:rsidR="00592AEC" w:rsidRDefault="00592AEC" w:rsidP="00592AEC">
      <w:pPr>
        <w:snapToGrid w:val="0"/>
        <w:jc w:val="both"/>
        <w:rPr>
          <w:b/>
          <w:sz w:val="20"/>
          <w:szCs w:val="20"/>
        </w:rPr>
      </w:pPr>
    </w:p>
    <w:p w:rsidR="00592AEC" w:rsidRPr="00592AEC" w:rsidRDefault="00592AEC" w:rsidP="00592AEC">
      <w:pPr>
        <w:snapToGrid w:val="0"/>
        <w:jc w:val="both"/>
        <w:rPr>
          <w:b/>
          <w:sz w:val="20"/>
          <w:szCs w:val="20"/>
        </w:rPr>
        <w:sectPr w:rsidR="00592AEC" w:rsidRPr="00592AEC" w:rsidSect="00D14A6B">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11"/>
          <w:cols w:space="720"/>
          <w:docGrid w:linePitch="360"/>
        </w:sectPr>
      </w:pPr>
    </w:p>
    <w:p w:rsidR="00471E57" w:rsidRPr="00592AEC" w:rsidRDefault="00471E57" w:rsidP="00592AEC">
      <w:pPr>
        <w:snapToGrid w:val="0"/>
        <w:jc w:val="both"/>
        <w:rPr>
          <w:b/>
          <w:sz w:val="20"/>
          <w:szCs w:val="20"/>
        </w:rPr>
      </w:pPr>
      <w:r w:rsidRPr="00592AEC">
        <w:rPr>
          <w:b/>
          <w:sz w:val="20"/>
          <w:szCs w:val="20"/>
        </w:rPr>
        <w:lastRenderedPageBreak/>
        <w:t>1. Introduction</w:t>
      </w:r>
    </w:p>
    <w:p w:rsidR="007E7B8A" w:rsidRPr="00592AEC" w:rsidRDefault="007E7B8A" w:rsidP="00592AEC">
      <w:pPr>
        <w:snapToGrid w:val="0"/>
        <w:ind w:firstLine="425"/>
        <w:jc w:val="both"/>
        <w:rPr>
          <w:sz w:val="20"/>
          <w:szCs w:val="20"/>
        </w:rPr>
      </w:pPr>
      <w:r w:rsidRPr="00592AEC">
        <w:rPr>
          <w:sz w:val="20"/>
          <w:szCs w:val="20"/>
        </w:rPr>
        <w:t xml:space="preserve">Breast cancer is one of the most common malignancies accounting for nearly </w:t>
      </w:r>
      <w:smartTag w:uri="urn:schemas-microsoft-com:office:smarttags" w:element="metricconverter">
        <w:smartTagPr>
          <w:attr w:name="ProductID" w:val="1 in"/>
        </w:smartTagPr>
        <w:r w:rsidRPr="00592AEC">
          <w:rPr>
            <w:sz w:val="20"/>
            <w:szCs w:val="20"/>
          </w:rPr>
          <w:t>1 in</w:t>
        </w:r>
      </w:smartTag>
      <w:r w:rsidRPr="00592AEC">
        <w:rPr>
          <w:sz w:val="20"/>
          <w:szCs w:val="20"/>
        </w:rPr>
        <w:t xml:space="preserve"> 3 cancers diagnosed among women in the United States, and it is the second leading cause of cancer death among women (</w:t>
      </w:r>
      <w:proofErr w:type="spellStart"/>
      <w:r w:rsidRPr="00592AEC">
        <w:rPr>
          <w:sz w:val="20"/>
          <w:szCs w:val="20"/>
        </w:rPr>
        <w:t>DeSantis</w:t>
      </w:r>
      <w:proofErr w:type="spellEnd"/>
      <w:r w:rsidRPr="00592AEC">
        <w:rPr>
          <w:sz w:val="20"/>
          <w:szCs w:val="20"/>
        </w:rPr>
        <w:t xml:space="preserve"> et al., 2014). Chemotherapy is sometimes given before surgery in women with larger breast tumors. The goal is to shrink a tumor to a size that makes it easier to remove with surgery.</w:t>
      </w:r>
    </w:p>
    <w:p w:rsidR="007E7B8A" w:rsidRPr="00592AEC" w:rsidRDefault="007E7B8A" w:rsidP="00592AEC">
      <w:pPr>
        <w:snapToGrid w:val="0"/>
        <w:ind w:firstLine="425"/>
        <w:jc w:val="both"/>
        <w:rPr>
          <w:sz w:val="20"/>
          <w:szCs w:val="20"/>
        </w:rPr>
      </w:pPr>
      <w:r w:rsidRPr="00592AEC">
        <w:rPr>
          <w:sz w:val="20"/>
          <w:szCs w:val="20"/>
        </w:rPr>
        <w:t xml:space="preserve">Chemotherapy may be recommended to try to control the cancer and decrease any symptoms the cancer is causing. The most acknowledged mechanism of estrogen carcinogenicity is its binding to its specific estrogen receptor alpha (ER-alpha) for exerting a potent </w:t>
      </w:r>
      <w:proofErr w:type="spellStart"/>
      <w:r w:rsidRPr="00592AEC">
        <w:rPr>
          <w:sz w:val="20"/>
          <w:szCs w:val="20"/>
        </w:rPr>
        <w:t>mitogenic</w:t>
      </w:r>
      <w:proofErr w:type="spellEnd"/>
      <w:r w:rsidRPr="00592AEC">
        <w:rPr>
          <w:sz w:val="20"/>
          <w:szCs w:val="20"/>
        </w:rPr>
        <w:t xml:space="preserve"> effect on cell proliferation. However, there is conceivable evidence that estrogen induced breast cancer can also occur by a non ER-alpha mediated mechanism involving the estrogen metabolic pathway. It is well established that prolonged exposure to estrogens especially </w:t>
      </w:r>
      <w:proofErr w:type="spellStart"/>
      <w:r w:rsidRPr="00592AEC">
        <w:rPr>
          <w:sz w:val="20"/>
          <w:szCs w:val="20"/>
        </w:rPr>
        <w:t>estradiol</w:t>
      </w:r>
      <w:proofErr w:type="spellEnd"/>
      <w:r w:rsidRPr="00592AEC">
        <w:rPr>
          <w:sz w:val="20"/>
          <w:szCs w:val="20"/>
        </w:rPr>
        <w:t>, is an important risk factor for genesis and promotion of breast cancer. Chemotherapy is also used in women whose cancer has already spread to other parts of the body.</w:t>
      </w:r>
    </w:p>
    <w:p w:rsidR="007E7B8A" w:rsidRPr="00592AEC" w:rsidRDefault="007E7B8A" w:rsidP="00592AEC">
      <w:pPr>
        <w:snapToGrid w:val="0"/>
        <w:ind w:firstLine="425"/>
        <w:jc w:val="both"/>
        <w:rPr>
          <w:sz w:val="20"/>
          <w:szCs w:val="20"/>
        </w:rPr>
      </w:pPr>
      <w:r w:rsidRPr="00592AEC">
        <w:rPr>
          <w:sz w:val="20"/>
          <w:szCs w:val="20"/>
        </w:rPr>
        <w:t xml:space="preserve">External beam radiation is commonly used after lumpectomy for early-stage breast cancer. Doctors may also recommend radiation therapy to the chest wall after mastectomy for larger breast cancers or cancers that have spread to the lymph nodes. Chemotherapy side effects depend on the drugs you receive. Common side effects include hair loss, nausea, vomiting, fatigue and an increased risk of </w:t>
      </w:r>
      <w:r w:rsidRPr="00592AEC">
        <w:rPr>
          <w:sz w:val="20"/>
          <w:szCs w:val="20"/>
        </w:rPr>
        <w:lastRenderedPageBreak/>
        <w:t xml:space="preserve">developing infection. Rare side effects can include premature menopause, infertility (if premenopausal), damage to the heart and kidneys, nerve damage, and, very rarely, blood cell cancer. Metabolism of estrogens is characterized by two major pathways: one is hydroxylation at the 16-position and the second is hydroxylation to form the 2- and 4-catechol estrogens. In the </w:t>
      </w:r>
      <w:proofErr w:type="spellStart"/>
      <w:r w:rsidRPr="00592AEC">
        <w:rPr>
          <w:sz w:val="20"/>
          <w:szCs w:val="20"/>
        </w:rPr>
        <w:t>catechol</w:t>
      </w:r>
      <w:proofErr w:type="spellEnd"/>
      <w:r w:rsidRPr="00592AEC">
        <w:rPr>
          <w:sz w:val="20"/>
          <w:szCs w:val="20"/>
        </w:rPr>
        <w:t xml:space="preserve"> pathway, the metabolism involves further oxidation (E2) to </w:t>
      </w:r>
      <w:proofErr w:type="spellStart"/>
      <w:r w:rsidRPr="00592AEC">
        <w:rPr>
          <w:sz w:val="20"/>
          <w:szCs w:val="20"/>
        </w:rPr>
        <w:t>semiquinones</w:t>
      </w:r>
      <w:proofErr w:type="spellEnd"/>
      <w:r w:rsidRPr="00592AEC">
        <w:rPr>
          <w:sz w:val="20"/>
          <w:szCs w:val="20"/>
        </w:rPr>
        <w:t xml:space="preserve"> and </w:t>
      </w:r>
      <w:proofErr w:type="spellStart"/>
      <w:r w:rsidRPr="00592AEC">
        <w:rPr>
          <w:sz w:val="20"/>
          <w:szCs w:val="20"/>
        </w:rPr>
        <w:t>quinones</w:t>
      </w:r>
      <w:proofErr w:type="spellEnd"/>
      <w:r w:rsidRPr="00592AEC">
        <w:rPr>
          <w:sz w:val="20"/>
          <w:szCs w:val="20"/>
        </w:rPr>
        <w:t xml:space="preserve"> which react with DNA to form </w:t>
      </w:r>
      <w:proofErr w:type="spellStart"/>
      <w:r w:rsidRPr="00592AEC">
        <w:rPr>
          <w:sz w:val="20"/>
          <w:szCs w:val="20"/>
        </w:rPr>
        <w:t>depurinating</w:t>
      </w:r>
      <w:proofErr w:type="spellEnd"/>
      <w:r w:rsidRPr="00592AEC">
        <w:rPr>
          <w:sz w:val="20"/>
          <w:szCs w:val="20"/>
        </w:rPr>
        <w:t xml:space="preserve"> adducts. The </w:t>
      </w:r>
      <w:proofErr w:type="spellStart"/>
      <w:r w:rsidRPr="00592AEC">
        <w:rPr>
          <w:sz w:val="20"/>
          <w:szCs w:val="20"/>
        </w:rPr>
        <w:t>apurinic</w:t>
      </w:r>
      <w:proofErr w:type="spellEnd"/>
      <w:r w:rsidRPr="00592AEC">
        <w:rPr>
          <w:sz w:val="20"/>
          <w:szCs w:val="20"/>
        </w:rPr>
        <w:t xml:space="preserve"> sites obtained by this reaction generate mutations that may lead to the initiation of cancer.</w:t>
      </w:r>
    </w:p>
    <w:p w:rsidR="007E7B8A" w:rsidRPr="00592AEC" w:rsidRDefault="007E7B8A" w:rsidP="00592AEC">
      <w:pPr>
        <w:snapToGrid w:val="0"/>
        <w:ind w:firstLine="425"/>
        <w:jc w:val="both"/>
        <w:rPr>
          <w:sz w:val="20"/>
          <w:szCs w:val="20"/>
        </w:rPr>
      </w:pPr>
      <w:r w:rsidRPr="00592AEC">
        <w:rPr>
          <w:sz w:val="20"/>
          <w:szCs w:val="20"/>
        </w:rPr>
        <w:t xml:space="preserve">It has become increasingly clear that inflammation plays a major role in breast cancer pathogenesis. An inflammatory tumor microenvironment consists of infiltrating immune cells and activated fibroblasts, both of which can secrete cytokines, </w:t>
      </w:r>
      <w:proofErr w:type="spellStart"/>
      <w:r w:rsidRPr="00592AEC">
        <w:rPr>
          <w:sz w:val="20"/>
          <w:szCs w:val="20"/>
        </w:rPr>
        <w:t>chemokines</w:t>
      </w:r>
      <w:proofErr w:type="spellEnd"/>
      <w:r w:rsidRPr="00592AEC">
        <w:rPr>
          <w:sz w:val="20"/>
          <w:szCs w:val="20"/>
        </w:rPr>
        <w:t xml:space="preserve">, and growth factors, as well as DNA-damaging agents. Oxidation of </w:t>
      </w:r>
      <w:proofErr w:type="spellStart"/>
      <w:r w:rsidRPr="00592AEC">
        <w:rPr>
          <w:sz w:val="20"/>
          <w:szCs w:val="20"/>
        </w:rPr>
        <w:t>catechol</w:t>
      </w:r>
      <w:proofErr w:type="spellEnd"/>
      <w:r w:rsidRPr="00592AEC">
        <w:rPr>
          <w:sz w:val="20"/>
          <w:szCs w:val="20"/>
        </w:rPr>
        <w:t xml:space="preserve"> estrogens to their </w:t>
      </w:r>
      <w:proofErr w:type="spellStart"/>
      <w:r w:rsidRPr="00592AEC">
        <w:rPr>
          <w:sz w:val="20"/>
          <w:szCs w:val="20"/>
        </w:rPr>
        <w:t>quinones</w:t>
      </w:r>
      <w:proofErr w:type="spellEnd"/>
      <w:r w:rsidRPr="00592AEC">
        <w:rPr>
          <w:sz w:val="20"/>
          <w:szCs w:val="20"/>
        </w:rPr>
        <w:t xml:space="preserve"> normally occurs in homeostasis which minimizes their reaction with DNA. When the homeostasis is disrupted, excessive amounts of </w:t>
      </w:r>
      <w:proofErr w:type="spellStart"/>
      <w:r w:rsidRPr="00592AEC">
        <w:rPr>
          <w:sz w:val="20"/>
          <w:szCs w:val="20"/>
        </w:rPr>
        <w:t>catechol</w:t>
      </w:r>
      <w:proofErr w:type="spellEnd"/>
      <w:r w:rsidRPr="00592AEC">
        <w:rPr>
          <w:sz w:val="20"/>
          <w:szCs w:val="20"/>
        </w:rPr>
        <w:t xml:space="preserve"> estrogen </w:t>
      </w:r>
      <w:proofErr w:type="spellStart"/>
      <w:r w:rsidRPr="00592AEC">
        <w:rPr>
          <w:sz w:val="20"/>
          <w:szCs w:val="20"/>
        </w:rPr>
        <w:t>quinones</w:t>
      </w:r>
      <w:proofErr w:type="spellEnd"/>
      <w:r w:rsidRPr="00592AEC">
        <w:rPr>
          <w:sz w:val="20"/>
          <w:szCs w:val="20"/>
        </w:rPr>
        <w:t xml:space="preserve"> are formed and the resulting increase in </w:t>
      </w:r>
      <w:proofErr w:type="spellStart"/>
      <w:r w:rsidRPr="00592AEC">
        <w:rPr>
          <w:sz w:val="20"/>
          <w:szCs w:val="20"/>
        </w:rPr>
        <w:t>depurinating</w:t>
      </w:r>
      <w:proofErr w:type="spellEnd"/>
      <w:r w:rsidRPr="00592AEC">
        <w:rPr>
          <w:sz w:val="20"/>
          <w:szCs w:val="20"/>
        </w:rPr>
        <w:t xml:space="preserve"> DNA adducts can lead to initiation of cancer (Rogan, 2014). Moreover, 4-hydroxylated estrogens may exert </w:t>
      </w:r>
      <w:proofErr w:type="spellStart"/>
      <w:r w:rsidRPr="00592AEC">
        <w:rPr>
          <w:sz w:val="20"/>
          <w:szCs w:val="20"/>
        </w:rPr>
        <w:t>proinflammatory</w:t>
      </w:r>
      <w:proofErr w:type="spellEnd"/>
      <w:r w:rsidRPr="00592AEC">
        <w:rPr>
          <w:sz w:val="20"/>
          <w:szCs w:val="20"/>
        </w:rPr>
        <w:t xml:space="preserve"> roles by inducing reactive oxygen species (ROS) and DNA damage which is possibly decisive in chronic inflammation.</w:t>
      </w:r>
    </w:p>
    <w:p w:rsidR="007E7B8A" w:rsidRPr="00592AEC" w:rsidRDefault="007E7B8A" w:rsidP="00592AEC">
      <w:pPr>
        <w:snapToGrid w:val="0"/>
        <w:ind w:firstLine="425"/>
        <w:jc w:val="both"/>
        <w:rPr>
          <w:sz w:val="20"/>
          <w:szCs w:val="20"/>
        </w:rPr>
      </w:pPr>
      <w:r w:rsidRPr="00592AEC">
        <w:rPr>
          <w:sz w:val="20"/>
          <w:szCs w:val="20"/>
        </w:rPr>
        <w:t xml:space="preserve">Some studies show evidence that chronic inflammation is linked to breast cancer recurrence and that elevated biomarkers of inflammation are </w:t>
      </w:r>
      <w:r w:rsidRPr="00592AEC">
        <w:rPr>
          <w:sz w:val="20"/>
          <w:szCs w:val="20"/>
        </w:rPr>
        <w:lastRenderedPageBreak/>
        <w:t>associated with reduced survival among breast cancer patients (Cole, 2012; Pierce et al., 2012). In addition, experimental studies clearly indicate that inflammatory mediators promote tumor development in cancer prone animal strains. Moreover, inhibition of NF-</w:t>
      </w:r>
      <w:proofErr w:type="spellStart"/>
      <w:r w:rsidRPr="00592AEC">
        <w:rPr>
          <w:sz w:val="20"/>
          <w:szCs w:val="20"/>
        </w:rPr>
        <w:t>kappaB</w:t>
      </w:r>
      <w:proofErr w:type="spellEnd"/>
      <w:r w:rsidRPr="00592AEC">
        <w:rPr>
          <w:sz w:val="20"/>
          <w:szCs w:val="20"/>
        </w:rPr>
        <w:t xml:space="preserve"> transcription factor is proved to be protective with respect to chemical induced mammary gland carcinogenesis (Connell et al., 2014). TNF-α is a major inflammatory cytokine shown to be highly expressed in breast carcinomas. Indeed, investigations strongly suggest that the chronic expression of TNF-α in breast tumors actually supports tumor growth. Further, the in vitro activation of the TNF-α axis has induced an invasive and malignant </w:t>
      </w:r>
      <w:proofErr w:type="spellStart"/>
      <w:r w:rsidRPr="00592AEC">
        <w:rPr>
          <w:sz w:val="20"/>
          <w:szCs w:val="20"/>
        </w:rPr>
        <w:t>behaviour</w:t>
      </w:r>
      <w:proofErr w:type="spellEnd"/>
      <w:r w:rsidRPr="00592AEC">
        <w:rPr>
          <w:sz w:val="20"/>
          <w:szCs w:val="20"/>
        </w:rPr>
        <w:t xml:space="preserve"> in breast cancer cells (</w:t>
      </w:r>
      <w:proofErr w:type="spellStart"/>
      <w:r w:rsidRPr="00592AEC">
        <w:rPr>
          <w:sz w:val="20"/>
          <w:szCs w:val="20"/>
        </w:rPr>
        <w:t>Balkwill</w:t>
      </w:r>
      <w:proofErr w:type="spellEnd"/>
      <w:r w:rsidRPr="00592AEC">
        <w:rPr>
          <w:sz w:val="20"/>
          <w:szCs w:val="20"/>
        </w:rPr>
        <w:t>, 2012).</w:t>
      </w:r>
    </w:p>
    <w:p w:rsidR="007E7B8A" w:rsidRPr="00592AEC" w:rsidRDefault="007E7B8A" w:rsidP="00592AEC">
      <w:pPr>
        <w:snapToGrid w:val="0"/>
        <w:ind w:firstLine="425"/>
        <w:jc w:val="both"/>
        <w:rPr>
          <w:sz w:val="20"/>
          <w:szCs w:val="20"/>
        </w:rPr>
      </w:pPr>
      <w:r w:rsidRPr="00592AEC">
        <w:rPr>
          <w:sz w:val="20"/>
          <w:szCs w:val="20"/>
        </w:rPr>
        <w:t xml:space="preserve">The number of cells expressing TNF-α in inflammatory breast carcinoma was found to be correlated with increasing tumor grade and node involvement, and TNF-α expression was suggested to play a role in the metastatic behavior of breast carcinomas. Furthermore, patients with more progressed tumor phenotypes were shown to have significantly higher TNF-α serum concentration. We thus investigated the effect of the TNF-α, a hallmark of inflammation, on the estrogen metabolic pathway in MCF-7 estrogen dependent breast cancer cells. Our choice of MCF-7 as our study model was built on several bases: First, studies have shown that regular use of </w:t>
      </w:r>
      <w:proofErr w:type="spellStart"/>
      <w:r w:rsidRPr="00592AEC">
        <w:rPr>
          <w:sz w:val="20"/>
          <w:szCs w:val="20"/>
        </w:rPr>
        <w:t>nonsteroidal</w:t>
      </w:r>
      <w:proofErr w:type="spellEnd"/>
      <w:r w:rsidRPr="00592AEC">
        <w:rPr>
          <w:sz w:val="20"/>
          <w:szCs w:val="20"/>
        </w:rPr>
        <w:t xml:space="preserve"> anti-inflammatory drugs (NSAIDS), such as aspirin, significantly reduce the risk of ER-positive but not ER-negative breast cancers. The tumor-promoting functions of TNF-α may be mediated by its ability to induce </w:t>
      </w:r>
      <w:proofErr w:type="spellStart"/>
      <w:r w:rsidRPr="00592AEC">
        <w:rPr>
          <w:sz w:val="20"/>
          <w:szCs w:val="20"/>
        </w:rPr>
        <w:t>proangiogenic</w:t>
      </w:r>
      <w:proofErr w:type="spellEnd"/>
      <w:r w:rsidRPr="00592AEC">
        <w:rPr>
          <w:sz w:val="20"/>
          <w:szCs w:val="20"/>
        </w:rPr>
        <w:t xml:space="preserve"> functions, to promote the expression of matrix </w:t>
      </w:r>
      <w:proofErr w:type="spellStart"/>
      <w:r w:rsidRPr="00592AEC">
        <w:rPr>
          <w:sz w:val="20"/>
          <w:szCs w:val="20"/>
        </w:rPr>
        <w:t>metalloproteinases</w:t>
      </w:r>
      <w:proofErr w:type="spellEnd"/>
      <w:r w:rsidRPr="00592AEC">
        <w:rPr>
          <w:sz w:val="20"/>
          <w:szCs w:val="20"/>
        </w:rPr>
        <w:t xml:space="preserve"> (MMP) and endothelial adhesion molecules, and to cause DNA damage via reactive oxygen, the overall effect of which is promotion of tumor related processes.</w:t>
      </w:r>
    </w:p>
    <w:p w:rsidR="007E7B8A" w:rsidRPr="00592AEC" w:rsidRDefault="007E7B8A" w:rsidP="00592AEC">
      <w:pPr>
        <w:snapToGrid w:val="0"/>
        <w:ind w:firstLine="425"/>
        <w:jc w:val="both"/>
        <w:rPr>
          <w:sz w:val="20"/>
          <w:szCs w:val="20"/>
        </w:rPr>
      </w:pPr>
      <w:r w:rsidRPr="00592AEC">
        <w:rPr>
          <w:sz w:val="20"/>
          <w:szCs w:val="20"/>
        </w:rPr>
        <w:t>Side effects of radiation therapy include fatigue and a red, sunburn-like rash where the radiation is aimed. Breast tissue may also appear swollen or more firm. Rarely, more-serious problems may occur, such as damage to the heart or lungs or, very rarely, second cancers in the treated area. In the current study we explored a new mechanism by which inflammation may influence breast carcinogenesis through the estrogen metabolic pathway. Second, it was recently suggested that inflammation may promote more aggressive ER-positive tumors and that this may be one of the mechanisms by which a portion of ER-positive breast tumors fail to respond to endocrine therapy (</w:t>
      </w:r>
      <w:proofErr w:type="spellStart"/>
      <w:r w:rsidRPr="00592AEC">
        <w:rPr>
          <w:sz w:val="20"/>
          <w:szCs w:val="20"/>
        </w:rPr>
        <w:t>Baumgarten</w:t>
      </w:r>
      <w:proofErr w:type="spellEnd"/>
      <w:r w:rsidRPr="00592AEC">
        <w:rPr>
          <w:sz w:val="20"/>
          <w:szCs w:val="20"/>
        </w:rPr>
        <w:t xml:space="preserve"> et al., 2012). In general, we sense that further research is required to fully elucidate the mechanisms of action of TNF-α on breast carcinogenesis because TNF-α activity may vary under different physiological conditions and in a </w:t>
      </w:r>
      <w:r w:rsidRPr="00592AEC">
        <w:rPr>
          <w:sz w:val="20"/>
          <w:szCs w:val="20"/>
        </w:rPr>
        <w:lastRenderedPageBreak/>
        <w:t xml:space="preserve">cell-type-dependent manner which contributes to a sense of ambiguity regarding its tumor effects. Most of the reports examining the effects of TNF-α on MCF-7 breast cancer cells demonstrated its ability to induce apoptosis, inhibit proliferation and promote migration, invasion as well as resistance to chemotherapeutic drugs. These effects may however vary with other estrogen dependent (T47D) or independent (MDA-MB-231) cell lines (Goldberg and </w:t>
      </w:r>
      <w:proofErr w:type="spellStart"/>
      <w:r w:rsidRPr="00592AEC">
        <w:rPr>
          <w:sz w:val="20"/>
          <w:szCs w:val="20"/>
        </w:rPr>
        <w:t>Schwerfeger</w:t>
      </w:r>
      <w:proofErr w:type="spellEnd"/>
      <w:r w:rsidRPr="00592AEC">
        <w:rPr>
          <w:sz w:val="20"/>
          <w:szCs w:val="20"/>
        </w:rPr>
        <w:t>, 2013).</w:t>
      </w:r>
    </w:p>
    <w:p w:rsidR="007E7B8A" w:rsidRPr="00592AEC" w:rsidRDefault="007E7B8A" w:rsidP="00592AEC">
      <w:pPr>
        <w:snapToGrid w:val="0"/>
        <w:ind w:firstLine="425"/>
        <w:jc w:val="both"/>
        <w:rPr>
          <w:sz w:val="20"/>
          <w:szCs w:val="20"/>
        </w:rPr>
      </w:pPr>
      <w:r w:rsidRPr="00592AEC">
        <w:rPr>
          <w:sz w:val="20"/>
          <w:szCs w:val="20"/>
        </w:rPr>
        <w:t>Other studies have pointed that the effect of TNF-α on estrogen metabolism and homeostasis is mediated by its effect on the coordinated expression of the enzymes that are involved in estrogen biosynthesis and metabolism. For example, it has been suggested that TNF-α increases the local estrogen biosynthesis in human endometrial glandular epithelial cells and directs estrogen metabolic enzymes to produce more hormonally active and carcinogenic metabolites (</w:t>
      </w:r>
      <w:proofErr w:type="spellStart"/>
      <w:r w:rsidRPr="00592AEC">
        <w:rPr>
          <w:sz w:val="20"/>
          <w:szCs w:val="20"/>
        </w:rPr>
        <w:t>Salama</w:t>
      </w:r>
      <w:proofErr w:type="spellEnd"/>
      <w:r w:rsidRPr="00592AEC">
        <w:rPr>
          <w:sz w:val="20"/>
          <w:szCs w:val="20"/>
        </w:rPr>
        <w:t xml:space="preserve"> et al., 2011). What encouraged us more to explore this area of research is that not many studies have examined the role of inflammation on the estrogen metabolic pathways in general in spite of this pathway being an important cause of carcinogenesis. In some of these studies, TNF-α has been found to have an important role in regulating estrogen synthesis in peripheral tissues, including normal and malignant breast tissues.</w:t>
      </w:r>
    </w:p>
    <w:p w:rsidR="007E7B8A" w:rsidRPr="00592AEC" w:rsidRDefault="007E7B8A" w:rsidP="00592AEC">
      <w:pPr>
        <w:snapToGrid w:val="0"/>
        <w:ind w:firstLine="425"/>
        <w:jc w:val="both"/>
        <w:rPr>
          <w:sz w:val="20"/>
          <w:szCs w:val="20"/>
        </w:rPr>
      </w:pPr>
      <w:r w:rsidRPr="00592AEC">
        <w:rPr>
          <w:sz w:val="20"/>
          <w:szCs w:val="20"/>
        </w:rPr>
        <w:t>Collectively, the above mentioned information stimulated our interest to have a closer look on the estrogen metabolic pathway in MCF-7 breast cancer cells as a whole and examine the role played by TNF-α in this pathway aiming to enrich our knowledge about how inflammation may influence breast carcinogenesis. Understanding the mechanisms by which inflammatory mediators promote breast cancer may shed the light on these cytokines being explored as potential therapeutic targets and hopefully will lead to novel therapeutic regimens to treat this devastating disease.</w:t>
      </w:r>
    </w:p>
    <w:p w:rsidR="007E7B8A" w:rsidRPr="00592AEC" w:rsidRDefault="007E7B8A" w:rsidP="00592AEC">
      <w:pPr>
        <w:snapToGrid w:val="0"/>
        <w:jc w:val="both"/>
        <w:rPr>
          <w:b/>
          <w:bCs/>
          <w:sz w:val="20"/>
          <w:szCs w:val="20"/>
        </w:rPr>
      </w:pPr>
    </w:p>
    <w:p w:rsidR="007E7B8A" w:rsidRPr="00592AEC" w:rsidRDefault="007E7B8A" w:rsidP="00592AEC">
      <w:pPr>
        <w:snapToGrid w:val="0"/>
        <w:jc w:val="both"/>
        <w:rPr>
          <w:b/>
          <w:bCs/>
          <w:sz w:val="20"/>
          <w:szCs w:val="20"/>
        </w:rPr>
      </w:pPr>
      <w:r w:rsidRPr="00592AEC">
        <w:rPr>
          <w:b/>
          <w:bCs/>
          <w:sz w:val="20"/>
          <w:szCs w:val="20"/>
        </w:rPr>
        <w:t>2. Materials and Methods</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The levels of estrogen and estrogen metabolites (EM) were determined by testing the conditioned media from cells treated with E2 alone or with different doses of TNF-α according to the method described by </w:t>
      </w:r>
      <w:proofErr w:type="spellStart"/>
      <w:r w:rsidRPr="00592AEC">
        <w:rPr>
          <w:color w:val="000000"/>
          <w:sz w:val="20"/>
          <w:szCs w:val="20"/>
        </w:rPr>
        <w:t>Xu</w:t>
      </w:r>
      <w:proofErr w:type="spellEnd"/>
      <w:r w:rsidRPr="00592AEC">
        <w:rPr>
          <w:color w:val="000000"/>
          <w:sz w:val="20"/>
          <w:szCs w:val="20"/>
        </w:rPr>
        <w:t xml:space="preserve"> et al. (2010). Briefly, 5 µL of the stable isotope </w:t>
      </w:r>
      <w:proofErr w:type="spellStart"/>
      <w:r w:rsidRPr="00592AEC">
        <w:rPr>
          <w:color w:val="000000"/>
          <w:sz w:val="20"/>
          <w:szCs w:val="20"/>
        </w:rPr>
        <w:t>labelled</w:t>
      </w:r>
      <w:proofErr w:type="spellEnd"/>
      <w:r w:rsidRPr="00592AEC">
        <w:rPr>
          <w:color w:val="000000"/>
          <w:sz w:val="20"/>
          <w:szCs w:val="20"/>
        </w:rPr>
        <w:t xml:space="preserve"> estrogen and estrogen metabolite (SI-EM) working internal standard solution was added to cell medium aliquot followed by 500 </w:t>
      </w:r>
      <w:proofErr w:type="spellStart"/>
      <w:r w:rsidRPr="00592AEC">
        <w:rPr>
          <w:color w:val="000000"/>
          <w:sz w:val="20"/>
          <w:szCs w:val="20"/>
        </w:rPr>
        <w:t>μl</w:t>
      </w:r>
      <w:proofErr w:type="spellEnd"/>
      <w:r w:rsidRPr="00592AEC">
        <w:rPr>
          <w:color w:val="000000"/>
          <w:sz w:val="20"/>
          <w:szCs w:val="20"/>
        </w:rPr>
        <w:t xml:space="preserve"> sodium acetate buffer (pH 4.6) containing L-ascorbic acid. Dichloromethane (6 ml) was added to the sample, which then underwent inverse extraction at 8 rpm (RKVSD™, ATR, Inc., Laurel, MD, USA) for 30 minutes. The human breast cancer cell line MCF-7 was purchased from (Rockville culture collection, </w:t>
      </w:r>
      <w:proofErr w:type="spellStart"/>
      <w:r w:rsidRPr="00592AEC">
        <w:rPr>
          <w:color w:val="000000"/>
          <w:sz w:val="20"/>
          <w:szCs w:val="20"/>
        </w:rPr>
        <w:t>Md</w:t>
      </w:r>
      <w:proofErr w:type="spellEnd"/>
      <w:r w:rsidRPr="00592AEC">
        <w:rPr>
          <w:color w:val="000000"/>
          <w:sz w:val="20"/>
          <w:szCs w:val="20"/>
        </w:rPr>
        <w:t xml:space="preserve">, </w:t>
      </w:r>
      <w:r w:rsidRPr="00592AEC">
        <w:rPr>
          <w:color w:val="000000"/>
          <w:sz w:val="20"/>
          <w:szCs w:val="20"/>
        </w:rPr>
        <w:lastRenderedPageBreak/>
        <w:t>USA). The cells were maintained at 37ºC in a 95% humidified, CO</w:t>
      </w:r>
      <w:r w:rsidRPr="00592AEC">
        <w:rPr>
          <w:color w:val="000000"/>
          <w:sz w:val="20"/>
          <w:szCs w:val="20"/>
          <w:vertAlign w:val="subscript"/>
        </w:rPr>
        <w:t>2</w:t>
      </w:r>
      <w:r w:rsidRPr="00592AEC">
        <w:rPr>
          <w:color w:val="000000"/>
          <w:sz w:val="20"/>
          <w:szCs w:val="20"/>
        </w:rPr>
        <w:t xml:space="preserve"> atmosphere in RPMI-1640 supplemented with 10% heat inactivated fetal bovine serum, 1% L-glutamine, sodium </w:t>
      </w:r>
      <w:proofErr w:type="spellStart"/>
      <w:r w:rsidRPr="00592AEC">
        <w:rPr>
          <w:color w:val="000000"/>
          <w:sz w:val="20"/>
          <w:szCs w:val="20"/>
        </w:rPr>
        <w:t>pyruvate</w:t>
      </w:r>
      <w:proofErr w:type="spellEnd"/>
      <w:r w:rsidRPr="00592AEC">
        <w:rPr>
          <w:color w:val="000000"/>
          <w:sz w:val="20"/>
          <w:szCs w:val="20"/>
        </w:rPr>
        <w:t>, and penicillin and streptomycin (</w:t>
      </w:r>
      <w:proofErr w:type="spellStart"/>
      <w:r w:rsidRPr="00592AEC">
        <w:rPr>
          <w:color w:val="000000"/>
          <w:sz w:val="20"/>
          <w:szCs w:val="20"/>
        </w:rPr>
        <w:t>Gibco</w:t>
      </w:r>
      <w:proofErr w:type="spellEnd"/>
      <w:r w:rsidRPr="00592AEC">
        <w:rPr>
          <w:color w:val="000000"/>
          <w:sz w:val="20"/>
          <w:szCs w:val="20"/>
        </w:rPr>
        <w:t xml:space="preserve"> BRL, Life Technologies, Long Island, NY, USA). To study the effect of TNF-α on the profile of estrogen metabolism and DNA adduct analysis, the cells were grown in serum free, phenol red-free media for 24 hours. The cells were then treated with 10 </w:t>
      </w:r>
      <w:proofErr w:type="spellStart"/>
      <w:r w:rsidRPr="00592AEC">
        <w:rPr>
          <w:color w:val="000000"/>
          <w:sz w:val="20"/>
          <w:szCs w:val="20"/>
        </w:rPr>
        <w:t>nM</w:t>
      </w:r>
      <w:proofErr w:type="spellEnd"/>
      <w:r w:rsidRPr="00592AEC">
        <w:rPr>
          <w:color w:val="000000"/>
          <w:sz w:val="20"/>
          <w:szCs w:val="20"/>
        </w:rPr>
        <w:t xml:space="preserve"> of E2 with or without 5ng/ml TNF-α for 48 hours. The media were collected for estrogen metabolite measurements and DNA adducts analysis.</w:t>
      </w:r>
    </w:p>
    <w:p w:rsidR="007E7B8A" w:rsidRPr="00592AEC" w:rsidRDefault="007E7B8A" w:rsidP="00592AEC">
      <w:pPr>
        <w:snapToGrid w:val="0"/>
        <w:ind w:firstLine="425"/>
        <w:jc w:val="both"/>
        <w:rPr>
          <w:color w:val="000000"/>
          <w:sz w:val="20"/>
          <w:szCs w:val="20"/>
        </w:rPr>
      </w:pPr>
      <w:r w:rsidRPr="00592AEC">
        <w:rPr>
          <w:color w:val="000000"/>
          <w:sz w:val="20"/>
          <w:szCs w:val="20"/>
        </w:rPr>
        <w:t>After extraction, the aqueous layer was discarded and the organic solvent portion was transferred into a clean glass tube and evaporated to dryness under a stream of nitrogen gas at 60</w:t>
      </w:r>
      <w:r w:rsidRPr="00592AEC">
        <w:rPr>
          <w:color w:val="000000"/>
          <w:sz w:val="20"/>
          <w:szCs w:val="20"/>
        </w:rPr>
        <w:sym w:font="Symbol" w:char="00B0"/>
      </w:r>
      <w:r w:rsidRPr="00592AEC">
        <w:rPr>
          <w:color w:val="000000"/>
          <w:sz w:val="20"/>
          <w:szCs w:val="20"/>
        </w:rPr>
        <w:t>C (</w:t>
      </w:r>
      <w:proofErr w:type="spellStart"/>
      <w:r w:rsidRPr="00592AEC">
        <w:rPr>
          <w:color w:val="000000"/>
          <w:sz w:val="20"/>
          <w:szCs w:val="20"/>
        </w:rPr>
        <w:t>Reacti-Vap</w:t>
      </w:r>
      <w:proofErr w:type="spellEnd"/>
      <w:r w:rsidRPr="00592AEC">
        <w:rPr>
          <w:color w:val="000000"/>
          <w:sz w:val="20"/>
          <w:szCs w:val="20"/>
        </w:rPr>
        <w:t xml:space="preserve"> III™, Pierce, Rockford, IL, USA). The dried sample residue was then </w:t>
      </w:r>
      <w:proofErr w:type="spellStart"/>
      <w:r w:rsidRPr="00592AEC">
        <w:rPr>
          <w:color w:val="000000"/>
          <w:sz w:val="20"/>
          <w:szCs w:val="20"/>
        </w:rPr>
        <w:t>redissolved</w:t>
      </w:r>
      <w:proofErr w:type="spellEnd"/>
      <w:r w:rsidRPr="00592AEC">
        <w:rPr>
          <w:color w:val="000000"/>
          <w:sz w:val="20"/>
          <w:szCs w:val="20"/>
        </w:rPr>
        <w:t xml:space="preserve"> in sodium bicarbonate buffer. After </w:t>
      </w:r>
      <w:proofErr w:type="spellStart"/>
      <w:r w:rsidRPr="00592AEC">
        <w:rPr>
          <w:color w:val="000000"/>
          <w:sz w:val="20"/>
          <w:szCs w:val="20"/>
        </w:rPr>
        <w:t>sonication</w:t>
      </w:r>
      <w:proofErr w:type="spellEnd"/>
      <w:r w:rsidRPr="00592AEC">
        <w:rPr>
          <w:color w:val="000000"/>
          <w:sz w:val="20"/>
          <w:szCs w:val="20"/>
        </w:rPr>
        <w:t>, the sample was heated at 60</w:t>
      </w:r>
      <w:r w:rsidRPr="00592AEC">
        <w:rPr>
          <w:color w:val="000000"/>
          <w:sz w:val="20"/>
          <w:szCs w:val="20"/>
        </w:rPr>
        <w:sym w:font="Symbol" w:char="00B0"/>
      </w:r>
      <w:r w:rsidRPr="00592AEC">
        <w:rPr>
          <w:color w:val="000000"/>
          <w:sz w:val="20"/>
          <w:szCs w:val="20"/>
        </w:rPr>
        <w:t>C (</w:t>
      </w:r>
      <w:proofErr w:type="spellStart"/>
      <w:r w:rsidRPr="00592AEC">
        <w:rPr>
          <w:color w:val="000000"/>
          <w:sz w:val="20"/>
          <w:szCs w:val="20"/>
        </w:rPr>
        <w:t>Reacti-Therm</w:t>
      </w:r>
      <w:proofErr w:type="spellEnd"/>
      <w:r w:rsidRPr="00592AEC">
        <w:rPr>
          <w:color w:val="000000"/>
          <w:sz w:val="20"/>
          <w:szCs w:val="20"/>
        </w:rPr>
        <w:t xml:space="preserve"> III™ Heating Module, Pierce, Rockford, IL, USA) for 5 min. Absolute concentrations of individual EM were normalized against protein concentrations.</w:t>
      </w:r>
    </w:p>
    <w:p w:rsidR="007E7B8A" w:rsidRPr="00592AEC" w:rsidRDefault="007E7B8A" w:rsidP="00592AEC">
      <w:pPr>
        <w:snapToGrid w:val="0"/>
        <w:jc w:val="both"/>
        <w:rPr>
          <w:b/>
          <w:bCs/>
          <w:i/>
          <w:color w:val="000000"/>
          <w:sz w:val="20"/>
          <w:szCs w:val="20"/>
        </w:rPr>
      </w:pPr>
      <w:r w:rsidRPr="00592AEC">
        <w:rPr>
          <w:b/>
          <w:bCs/>
          <w:i/>
          <w:color w:val="000000"/>
          <w:sz w:val="20"/>
          <w:szCs w:val="20"/>
        </w:rPr>
        <w:t>Sample preparation</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Stably </w:t>
      </w:r>
      <w:proofErr w:type="spellStart"/>
      <w:r w:rsidRPr="00592AEC">
        <w:rPr>
          <w:color w:val="000000"/>
          <w:sz w:val="20"/>
          <w:szCs w:val="20"/>
        </w:rPr>
        <w:t>transfected</w:t>
      </w:r>
      <w:proofErr w:type="spellEnd"/>
      <w:r w:rsidRPr="00592AEC">
        <w:rPr>
          <w:color w:val="000000"/>
          <w:sz w:val="20"/>
          <w:szCs w:val="20"/>
        </w:rPr>
        <w:t xml:space="preserve"> cells containing the reporter gene vectors with the promoters of interest were grown in RPMI media, distributed in 6 well plates and treated with different concentrations of TNF-α. After 48 hours, the cells were harvested and </w:t>
      </w:r>
      <w:proofErr w:type="spellStart"/>
      <w:r w:rsidRPr="00592AEC">
        <w:rPr>
          <w:color w:val="000000"/>
          <w:sz w:val="20"/>
          <w:szCs w:val="20"/>
        </w:rPr>
        <w:t>luciferase</w:t>
      </w:r>
      <w:proofErr w:type="spellEnd"/>
      <w:r w:rsidRPr="00592AEC">
        <w:rPr>
          <w:color w:val="000000"/>
          <w:sz w:val="20"/>
          <w:szCs w:val="20"/>
        </w:rPr>
        <w:t xml:space="preserve"> activities were determined using </w:t>
      </w:r>
      <w:proofErr w:type="spellStart"/>
      <w:r w:rsidRPr="00592AEC">
        <w:rPr>
          <w:color w:val="000000"/>
          <w:sz w:val="20"/>
          <w:szCs w:val="20"/>
        </w:rPr>
        <w:t>luciferase</w:t>
      </w:r>
      <w:proofErr w:type="spellEnd"/>
      <w:r w:rsidRPr="00592AEC">
        <w:rPr>
          <w:color w:val="000000"/>
          <w:sz w:val="20"/>
          <w:szCs w:val="20"/>
        </w:rPr>
        <w:t xml:space="preserve"> enzyme assay systems according to the supplier’s protocol (</w:t>
      </w:r>
      <w:proofErr w:type="spellStart"/>
      <w:r w:rsidRPr="00592AEC">
        <w:rPr>
          <w:color w:val="000000"/>
          <w:sz w:val="20"/>
          <w:szCs w:val="20"/>
        </w:rPr>
        <w:t>Promega</w:t>
      </w:r>
      <w:proofErr w:type="spellEnd"/>
      <w:r w:rsidRPr="00592AEC">
        <w:rPr>
          <w:color w:val="000000"/>
          <w:sz w:val="20"/>
          <w:szCs w:val="20"/>
        </w:rPr>
        <w:t xml:space="preserve">, Madison, WI, USA). The </w:t>
      </w:r>
      <w:proofErr w:type="spellStart"/>
      <w:r w:rsidRPr="00592AEC">
        <w:rPr>
          <w:color w:val="000000"/>
          <w:sz w:val="20"/>
          <w:szCs w:val="20"/>
        </w:rPr>
        <w:t>luciferase</w:t>
      </w:r>
      <w:proofErr w:type="spellEnd"/>
      <w:r w:rsidRPr="00592AEC">
        <w:rPr>
          <w:color w:val="000000"/>
          <w:sz w:val="20"/>
          <w:szCs w:val="20"/>
        </w:rPr>
        <w:t xml:space="preserve"> activity was normalized against protein concentration using Bradford protein assay procedure.</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MCF-7 cells were treated as described above. The growth media was used to measure the level of </w:t>
      </w:r>
      <w:proofErr w:type="spellStart"/>
      <w:r w:rsidRPr="00592AEC">
        <w:rPr>
          <w:color w:val="000000"/>
          <w:sz w:val="20"/>
          <w:szCs w:val="20"/>
        </w:rPr>
        <w:t>depurinating</w:t>
      </w:r>
      <w:proofErr w:type="spellEnd"/>
      <w:r w:rsidRPr="00592AEC">
        <w:rPr>
          <w:color w:val="000000"/>
          <w:sz w:val="20"/>
          <w:szCs w:val="20"/>
        </w:rPr>
        <w:t xml:space="preserve"> estrogen−DNA adducts according to the method described by </w:t>
      </w:r>
      <w:proofErr w:type="spellStart"/>
      <w:r w:rsidRPr="00592AEC">
        <w:rPr>
          <w:color w:val="000000"/>
          <w:sz w:val="20"/>
          <w:szCs w:val="20"/>
        </w:rPr>
        <w:t>Zahid</w:t>
      </w:r>
      <w:proofErr w:type="spellEnd"/>
      <w:r w:rsidRPr="00592AEC">
        <w:rPr>
          <w:color w:val="000000"/>
          <w:sz w:val="20"/>
          <w:szCs w:val="20"/>
        </w:rPr>
        <w:t xml:space="preserve"> et al. </w:t>
      </w:r>
      <w:r w:rsidR="003536CE" w:rsidRPr="00592AEC">
        <w:rPr>
          <w:color w:val="000000"/>
          <w:sz w:val="20"/>
          <w:szCs w:val="20"/>
        </w:rPr>
        <w:fldChar w:fldCharType="begin"/>
      </w:r>
      <w:r w:rsidRPr="00592AEC">
        <w:rPr>
          <w:color w:val="000000"/>
          <w:sz w:val="20"/>
          <w:szCs w:val="20"/>
        </w:rPr>
        <w:instrText xml:space="preserve"> ADDIN REFMGR.CITE &lt;Refman&gt;&lt;Cite&gt;&lt;Author&gt;Zahid&lt;/Author&gt;&lt;Year&gt;2008&lt;/Year&gt;&lt;RecNum&gt;38&lt;/RecNum&gt;&lt;IDText&gt;Prevention of estrogen-DNA adduct formation in MCF-10F cells by resveratrol&lt;/IDText&gt;&lt;MDL Ref_Type="Journal"&gt;&lt;Ref_Type&gt;Journal&lt;/Ref_Type&gt;&lt;Ref_ID&gt;38&lt;/Ref_ID&gt;&lt;Title_Primary&gt;Prevention of estrogen-DNA adduct formation in MCF-10F cells by resveratrol&lt;/Title_Primary&gt;&lt;Authors_Primary&gt;Zahid,M.&lt;/Authors_Primary&gt;&lt;Authors_Primary&gt;Gaikwad,N.W.&lt;/Authors_Primary&gt;&lt;Authors_Primary&gt;Ali,M.F.&lt;/Authors_Primary&gt;&lt;Authors_Primary&gt;Lu,F.&lt;/Authors_Primary&gt;&lt;Authors_Primary&gt;Saeed,M.&lt;/Authors_Primary&gt;&lt;Authors_Primary&gt;Yang,L.&lt;/Authors_Primary&gt;&lt;Authors_Primary&gt;Rogan,E.G.&lt;/Authors_Primary&gt;&lt;Authors_Primary&gt;Cavalieri,E.L.&lt;/Authors_Primary&gt;&lt;Date_Primary&gt;2008/7/15&lt;/Date_Primary&gt;&lt;Keywords&gt;ADDUCTS&lt;/Keywords&gt;&lt;Keywords&gt;Breast&lt;/Keywords&gt;&lt;Keywords&gt;cancer&lt;/Keywords&gt;&lt;Keywords&gt;catechol estrogen&lt;/Keywords&gt;&lt;Keywords&gt;CATECHOL ESTROGENS&lt;/Keywords&gt;&lt;Keywords&gt;catechol-O-methyltransferase&lt;/Keywords&gt;&lt;Keywords&gt;CELLS&lt;/Keywords&gt;&lt;Keywords&gt;Dna&lt;/Keywords&gt;&lt;Keywords&gt;DNA Adducts&lt;/Keywords&gt;&lt;Keywords&gt;estradiol-3,4-quinone&lt;/Keywords&gt;&lt;Keywords&gt;ESTROGEN&lt;/Keywords&gt;&lt;Keywords&gt;Estrogens&lt;/Keywords&gt;&lt;Keywords&gt;EXPRESSION&lt;/Keywords&gt;&lt;Keywords&gt;Mass Spectrometry&lt;/Keywords&gt;&lt;Keywords&gt;metabolism&lt;/Keywords&gt;&lt;Keywords&gt;Mutation&lt;/Keywords&gt;&lt;Keywords&gt;quinone&lt;/Keywords&gt;&lt;Keywords&gt;Quinones&lt;/Keywords&gt;&lt;Keywords&gt;Research&lt;/Keywords&gt;&lt;Keywords&gt;tumor&lt;/Keywords&gt;&lt;Keywords&gt;TUMOR INITIATION&lt;/Keywords&gt;&lt;Keywords&gt;Universities&lt;/Keywords&gt;&lt;Reprint&gt;Not in File&lt;/Reprint&gt;&lt;Start_Page&gt;136&lt;/Start_Page&gt;&lt;End_Page&gt;145&lt;/End_Page&gt;&lt;Periodical&gt;Free Radic.Biol Med&lt;/Periodical&gt;&lt;Volume&gt;45&lt;/Volume&gt;&lt;Issue&gt;2&lt;/Issue&gt;&lt;Address&gt;Eppley Institute for Research in Cancer and Allied Diseases, University of Nebraska Medical Center, 986805 Nebraska Medical Center, Omaha, NE 68198-6805, USA&lt;/Address&gt;&lt;Web_URL&gt;PM:18423413&lt;/Web_URL&gt;&lt;ZZ_JournalStdAbbrev&gt;&lt;f name="System"&gt;Free Radic.Biol Med&lt;/f&gt;&lt;/ZZ_JournalStdAbbrev&gt;&lt;ZZ_WorkformID&gt;1&lt;/ZZ_WorkformID&gt;&lt;/MDL&gt;&lt;/Cite&gt;&lt;/Refman&gt;</w:instrText>
      </w:r>
      <w:r w:rsidR="003536CE" w:rsidRPr="00592AEC">
        <w:rPr>
          <w:color w:val="000000"/>
          <w:sz w:val="20"/>
          <w:szCs w:val="20"/>
        </w:rPr>
        <w:fldChar w:fldCharType="separate"/>
      </w:r>
      <w:r w:rsidRPr="00592AEC">
        <w:rPr>
          <w:color w:val="000000"/>
          <w:sz w:val="20"/>
          <w:szCs w:val="20"/>
        </w:rPr>
        <w:t>(2011)</w:t>
      </w:r>
      <w:r w:rsidR="003536CE" w:rsidRPr="00592AEC">
        <w:rPr>
          <w:color w:val="000000"/>
          <w:sz w:val="20"/>
          <w:szCs w:val="20"/>
        </w:rPr>
        <w:fldChar w:fldCharType="end"/>
      </w:r>
      <w:r w:rsidRPr="00592AEC">
        <w:rPr>
          <w:color w:val="000000"/>
          <w:sz w:val="20"/>
          <w:szCs w:val="20"/>
        </w:rPr>
        <w:t xml:space="preserve">. Briefly, cell culture media was extracted by using Varian C8 Certify II solid phase extraction cartridges (Varian, Harbor City, CA, USA) which were </w:t>
      </w:r>
      <w:proofErr w:type="spellStart"/>
      <w:r w:rsidRPr="00592AEC">
        <w:rPr>
          <w:color w:val="000000"/>
          <w:sz w:val="20"/>
          <w:szCs w:val="20"/>
        </w:rPr>
        <w:t>preequilibrated</w:t>
      </w:r>
      <w:proofErr w:type="spellEnd"/>
      <w:r w:rsidRPr="00592AEC">
        <w:rPr>
          <w:color w:val="000000"/>
          <w:sz w:val="20"/>
          <w:szCs w:val="20"/>
        </w:rPr>
        <w:t xml:space="preserve"> by sequentially passing 1 ml methanol, distilled water, and potassium phosphate buffer through them.</w:t>
      </w:r>
      <w:r w:rsidRPr="00592AEC">
        <w:rPr>
          <w:sz w:val="20"/>
          <w:szCs w:val="20"/>
        </w:rPr>
        <w:t xml:space="preserve"> </w:t>
      </w:r>
      <w:r w:rsidRPr="00592AEC">
        <w:rPr>
          <w:color w:val="000000"/>
          <w:sz w:val="20"/>
          <w:szCs w:val="20"/>
        </w:rPr>
        <w:t>Forty-eight hours post-</w:t>
      </w:r>
      <w:proofErr w:type="spellStart"/>
      <w:r w:rsidRPr="00592AEC">
        <w:rPr>
          <w:color w:val="000000"/>
          <w:sz w:val="20"/>
          <w:szCs w:val="20"/>
        </w:rPr>
        <w:t>transfection</w:t>
      </w:r>
      <w:proofErr w:type="spellEnd"/>
      <w:r w:rsidRPr="00592AEC">
        <w:rPr>
          <w:color w:val="000000"/>
          <w:sz w:val="20"/>
          <w:szCs w:val="20"/>
        </w:rPr>
        <w:t xml:space="preserve">, the media was replaced with </w:t>
      </w:r>
      <w:proofErr w:type="spellStart"/>
      <w:r w:rsidRPr="00592AEC">
        <w:rPr>
          <w:color w:val="000000"/>
          <w:sz w:val="20"/>
          <w:szCs w:val="20"/>
        </w:rPr>
        <w:t>Genecitin</w:t>
      </w:r>
      <w:proofErr w:type="spellEnd"/>
      <w:r w:rsidRPr="00592AEC">
        <w:rPr>
          <w:color w:val="000000"/>
          <w:sz w:val="20"/>
          <w:szCs w:val="20"/>
        </w:rPr>
        <w:t xml:space="preserve">-containing media. Individual colonies were picked and propagated following 2 weeks of selection and were screened for </w:t>
      </w:r>
      <w:proofErr w:type="spellStart"/>
      <w:r w:rsidRPr="00592AEC">
        <w:rPr>
          <w:color w:val="000000"/>
          <w:sz w:val="20"/>
          <w:szCs w:val="20"/>
        </w:rPr>
        <w:t>luciferase</w:t>
      </w:r>
      <w:proofErr w:type="spellEnd"/>
      <w:r w:rsidRPr="00592AEC">
        <w:rPr>
          <w:color w:val="000000"/>
          <w:sz w:val="20"/>
          <w:szCs w:val="20"/>
        </w:rPr>
        <w:t xml:space="preserve"> activity. Colonies which showed positive </w:t>
      </w:r>
      <w:proofErr w:type="spellStart"/>
      <w:r w:rsidRPr="00592AEC">
        <w:rPr>
          <w:color w:val="000000"/>
          <w:sz w:val="20"/>
          <w:szCs w:val="20"/>
        </w:rPr>
        <w:t>luciferase</w:t>
      </w:r>
      <w:proofErr w:type="spellEnd"/>
      <w:r w:rsidRPr="00592AEC">
        <w:rPr>
          <w:color w:val="000000"/>
          <w:sz w:val="20"/>
          <w:szCs w:val="20"/>
        </w:rPr>
        <w:t xml:space="preserve"> activity indicated that they were successfully stably </w:t>
      </w:r>
      <w:proofErr w:type="spellStart"/>
      <w:r w:rsidRPr="00592AEC">
        <w:rPr>
          <w:color w:val="000000"/>
          <w:sz w:val="20"/>
          <w:szCs w:val="20"/>
        </w:rPr>
        <w:t>transfected</w:t>
      </w:r>
      <w:proofErr w:type="spellEnd"/>
      <w:r w:rsidRPr="00592AEC">
        <w:rPr>
          <w:color w:val="000000"/>
          <w:sz w:val="20"/>
          <w:szCs w:val="20"/>
        </w:rPr>
        <w:t xml:space="preserve"> and thus were selected and maintained in liquid nitrogen for further experiments.</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Analysis of all samples was conducted on an HPLC system equipped with dual ESA Model 580 </w:t>
      </w:r>
      <w:proofErr w:type="spellStart"/>
      <w:r w:rsidRPr="00592AEC">
        <w:rPr>
          <w:color w:val="000000"/>
          <w:sz w:val="20"/>
          <w:szCs w:val="20"/>
        </w:rPr>
        <w:t>autosampler</w:t>
      </w:r>
      <w:proofErr w:type="spellEnd"/>
      <w:r w:rsidRPr="00592AEC">
        <w:rPr>
          <w:color w:val="000000"/>
          <w:sz w:val="20"/>
          <w:szCs w:val="20"/>
        </w:rPr>
        <w:t xml:space="preserve">, and a </w:t>
      </w:r>
      <w:proofErr w:type="spellStart"/>
      <w:r w:rsidRPr="00592AEC">
        <w:rPr>
          <w:color w:val="000000"/>
          <w:sz w:val="20"/>
          <w:szCs w:val="20"/>
        </w:rPr>
        <w:t>CoulArray</w:t>
      </w:r>
      <w:proofErr w:type="spellEnd"/>
      <w:r w:rsidRPr="00592AEC">
        <w:rPr>
          <w:color w:val="000000"/>
          <w:sz w:val="20"/>
          <w:szCs w:val="20"/>
        </w:rPr>
        <w:t xml:space="preserve"> electrochemical detector (ESA, Chelmsford, MA, USA). The system </w:t>
      </w:r>
      <w:r w:rsidRPr="00592AEC">
        <w:rPr>
          <w:color w:val="000000"/>
          <w:sz w:val="20"/>
          <w:szCs w:val="20"/>
        </w:rPr>
        <w:lastRenderedPageBreak/>
        <w:t xml:space="preserve">was controlled and the data were acquired and processed using the </w:t>
      </w:r>
      <w:proofErr w:type="spellStart"/>
      <w:r w:rsidRPr="00592AEC">
        <w:rPr>
          <w:color w:val="000000"/>
          <w:sz w:val="20"/>
          <w:szCs w:val="20"/>
        </w:rPr>
        <w:t>CoulArray</w:t>
      </w:r>
      <w:proofErr w:type="spellEnd"/>
      <w:r w:rsidRPr="00592AEC">
        <w:rPr>
          <w:color w:val="000000"/>
          <w:sz w:val="20"/>
          <w:szCs w:val="20"/>
        </w:rPr>
        <w:t xml:space="preserve"> software package (ESA). Peaks were identified by both retention time and peak height ratios between the dominant peaks and the peaks in the two adjacent channels. The metabolites, conjugates and </w:t>
      </w:r>
      <w:proofErr w:type="spellStart"/>
      <w:r w:rsidRPr="00592AEC">
        <w:rPr>
          <w:color w:val="000000"/>
          <w:sz w:val="20"/>
          <w:szCs w:val="20"/>
        </w:rPr>
        <w:t>depurinating</w:t>
      </w:r>
      <w:proofErr w:type="spellEnd"/>
      <w:r w:rsidRPr="00592AEC">
        <w:rPr>
          <w:color w:val="000000"/>
          <w:sz w:val="20"/>
          <w:szCs w:val="20"/>
        </w:rPr>
        <w:t xml:space="preserve"> adducts were quantified by comparison of peak response ratios with known amounts of standards. </w:t>
      </w:r>
      <w:r w:rsidRPr="00592AEC">
        <w:rPr>
          <w:iCs/>
          <w:color w:val="000000"/>
          <w:sz w:val="20"/>
          <w:szCs w:val="20"/>
        </w:rPr>
        <w:t>The level of adducts were normalized against cell numbers and the DNA contents.</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Data are presented as </w:t>
      </w:r>
      <w:proofErr w:type="spellStart"/>
      <w:r w:rsidRPr="00592AEC">
        <w:rPr>
          <w:color w:val="000000"/>
          <w:sz w:val="20"/>
          <w:szCs w:val="20"/>
        </w:rPr>
        <w:t>mean±Standard</w:t>
      </w:r>
      <w:proofErr w:type="spellEnd"/>
      <w:r w:rsidRPr="00592AEC">
        <w:rPr>
          <w:color w:val="000000"/>
          <w:sz w:val="20"/>
          <w:szCs w:val="20"/>
        </w:rPr>
        <w:t xml:space="preserve"> error (SE) of at least two or three individual experiments as indicated under the results section. Statistical significance was determined by one-way analysis of variance (ANOVA) followed by </w:t>
      </w:r>
      <w:proofErr w:type="spellStart"/>
      <w:r w:rsidRPr="00592AEC">
        <w:rPr>
          <w:color w:val="000000"/>
          <w:sz w:val="20"/>
          <w:szCs w:val="20"/>
        </w:rPr>
        <w:t>Tukey</w:t>
      </w:r>
      <w:proofErr w:type="spellEnd"/>
      <w:r w:rsidRPr="00592AEC">
        <w:rPr>
          <w:color w:val="000000"/>
          <w:sz w:val="20"/>
          <w:szCs w:val="20"/>
        </w:rPr>
        <w:t xml:space="preserve"> test as a post-ANOVA multiple comparison </w:t>
      </w:r>
      <w:proofErr w:type="gramStart"/>
      <w:r w:rsidRPr="00592AEC">
        <w:rPr>
          <w:color w:val="000000"/>
          <w:sz w:val="20"/>
          <w:szCs w:val="20"/>
        </w:rPr>
        <w:t>test</w:t>
      </w:r>
      <w:proofErr w:type="gramEnd"/>
      <w:r w:rsidRPr="00592AEC">
        <w:rPr>
          <w:color w:val="000000"/>
          <w:sz w:val="20"/>
          <w:szCs w:val="20"/>
        </w:rPr>
        <w:t xml:space="preserve">. Unpaired </w:t>
      </w:r>
      <w:r w:rsidRPr="00592AEC">
        <w:rPr>
          <w:i/>
          <w:color w:val="000000"/>
          <w:sz w:val="20"/>
          <w:szCs w:val="20"/>
        </w:rPr>
        <w:t>t</w:t>
      </w:r>
      <w:r w:rsidRPr="00592AEC">
        <w:rPr>
          <w:color w:val="000000"/>
          <w:sz w:val="20"/>
          <w:szCs w:val="20"/>
        </w:rPr>
        <w:t xml:space="preserve">-test was used for comparison between two groups. </w:t>
      </w:r>
      <w:r w:rsidRPr="00592AEC">
        <w:rPr>
          <w:i/>
          <w:iCs/>
          <w:color w:val="000000"/>
          <w:sz w:val="20"/>
          <w:szCs w:val="20"/>
        </w:rPr>
        <w:t xml:space="preserve"> P</w:t>
      </w:r>
      <w:r w:rsidRPr="00592AEC">
        <w:rPr>
          <w:color w:val="000000"/>
          <w:sz w:val="20"/>
          <w:szCs w:val="20"/>
        </w:rPr>
        <w:t>&lt;0.05 was considered statistically significant.</w:t>
      </w:r>
    </w:p>
    <w:p w:rsidR="007E7B8A" w:rsidRPr="00592AEC" w:rsidRDefault="007E7B8A" w:rsidP="00592AEC">
      <w:pPr>
        <w:snapToGrid w:val="0"/>
        <w:jc w:val="both"/>
        <w:rPr>
          <w:b/>
          <w:bCs/>
          <w:color w:val="000000"/>
          <w:sz w:val="20"/>
          <w:szCs w:val="20"/>
        </w:rPr>
      </w:pPr>
      <w:r w:rsidRPr="00592AEC">
        <w:rPr>
          <w:b/>
          <w:bCs/>
          <w:color w:val="000000"/>
          <w:sz w:val="20"/>
          <w:szCs w:val="20"/>
        </w:rPr>
        <w:t>Targeted drugs</w:t>
      </w:r>
    </w:p>
    <w:p w:rsidR="007E7B8A" w:rsidRPr="00592AEC" w:rsidRDefault="007E7B8A" w:rsidP="00592AEC">
      <w:pPr>
        <w:snapToGrid w:val="0"/>
        <w:ind w:firstLine="425"/>
        <w:jc w:val="both"/>
        <w:rPr>
          <w:color w:val="000000"/>
          <w:sz w:val="20"/>
          <w:szCs w:val="20"/>
        </w:rPr>
      </w:pPr>
      <w:r w:rsidRPr="00592AEC">
        <w:rPr>
          <w:color w:val="000000"/>
          <w:sz w:val="20"/>
          <w:szCs w:val="20"/>
        </w:rPr>
        <w:t>Targeted drug treatments attack specific abnormalities within cancer cells. Targeted drugs used to treat breast cancer include:</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r>
      <w:proofErr w:type="spellStart"/>
      <w:r w:rsidRPr="00592AEC">
        <w:rPr>
          <w:color w:val="000000"/>
          <w:sz w:val="20"/>
          <w:szCs w:val="20"/>
        </w:rPr>
        <w:t>Pertuzumab</w:t>
      </w:r>
      <w:proofErr w:type="spellEnd"/>
      <w:r w:rsidRPr="00592AEC">
        <w:rPr>
          <w:color w:val="000000"/>
          <w:sz w:val="20"/>
          <w:szCs w:val="20"/>
        </w:rPr>
        <w:t xml:space="preserve"> (</w:t>
      </w:r>
      <w:proofErr w:type="spellStart"/>
      <w:r w:rsidRPr="00592AEC">
        <w:rPr>
          <w:color w:val="000000"/>
          <w:sz w:val="20"/>
          <w:szCs w:val="20"/>
        </w:rPr>
        <w:t>Perjeta</w:t>
      </w:r>
      <w:proofErr w:type="spellEnd"/>
      <w:r w:rsidRPr="00592AEC">
        <w:rPr>
          <w:color w:val="000000"/>
          <w:sz w:val="20"/>
          <w:szCs w:val="20"/>
        </w:rPr>
        <w:t xml:space="preserve">). </w:t>
      </w:r>
      <w:proofErr w:type="spellStart"/>
      <w:r w:rsidRPr="00592AEC">
        <w:rPr>
          <w:color w:val="000000"/>
          <w:sz w:val="20"/>
          <w:szCs w:val="20"/>
        </w:rPr>
        <w:t>Pertuzumab</w:t>
      </w:r>
      <w:proofErr w:type="spellEnd"/>
      <w:r w:rsidRPr="00592AEC">
        <w:rPr>
          <w:color w:val="000000"/>
          <w:sz w:val="20"/>
          <w:szCs w:val="20"/>
        </w:rPr>
        <w:t xml:space="preserve"> targets HER2 and is approved for use in metastatic breast cancer in combination with </w:t>
      </w:r>
      <w:proofErr w:type="spellStart"/>
      <w:r w:rsidRPr="00592AEC">
        <w:rPr>
          <w:color w:val="000000"/>
          <w:sz w:val="20"/>
          <w:szCs w:val="20"/>
        </w:rPr>
        <w:t>trastuzumab</w:t>
      </w:r>
      <w:proofErr w:type="spellEnd"/>
      <w:r w:rsidRPr="00592AEC">
        <w:rPr>
          <w:color w:val="000000"/>
          <w:sz w:val="20"/>
          <w:szCs w:val="20"/>
        </w:rPr>
        <w:t xml:space="preserve"> and chemotherapy. This combination of treatments is reserved for women who haven't yet received other drug treatments for their cancer. Side effects of </w:t>
      </w:r>
      <w:proofErr w:type="spellStart"/>
      <w:r w:rsidRPr="00592AEC">
        <w:rPr>
          <w:color w:val="000000"/>
          <w:sz w:val="20"/>
          <w:szCs w:val="20"/>
        </w:rPr>
        <w:t>pertuzumab</w:t>
      </w:r>
      <w:proofErr w:type="spellEnd"/>
      <w:r w:rsidRPr="00592AEC">
        <w:rPr>
          <w:color w:val="000000"/>
          <w:sz w:val="20"/>
          <w:szCs w:val="20"/>
        </w:rPr>
        <w:t xml:space="preserve"> may include diarrhea, hair loss and heart problems.</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r>
      <w:proofErr w:type="spellStart"/>
      <w:r w:rsidRPr="00592AEC">
        <w:rPr>
          <w:color w:val="000000"/>
          <w:sz w:val="20"/>
          <w:szCs w:val="20"/>
        </w:rPr>
        <w:t>Trastuzumab</w:t>
      </w:r>
      <w:proofErr w:type="spellEnd"/>
      <w:r w:rsidRPr="00592AEC">
        <w:rPr>
          <w:color w:val="000000"/>
          <w:sz w:val="20"/>
          <w:szCs w:val="20"/>
        </w:rPr>
        <w:t xml:space="preserve"> (</w:t>
      </w:r>
      <w:proofErr w:type="spellStart"/>
      <w:r w:rsidRPr="00592AEC">
        <w:rPr>
          <w:color w:val="000000"/>
          <w:sz w:val="20"/>
          <w:szCs w:val="20"/>
        </w:rPr>
        <w:t>Herceptin</w:t>
      </w:r>
      <w:proofErr w:type="spellEnd"/>
      <w:r w:rsidRPr="00592AEC">
        <w:rPr>
          <w:color w:val="000000"/>
          <w:sz w:val="20"/>
          <w:szCs w:val="20"/>
        </w:rPr>
        <w:t xml:space="preserve">). Some breast cancers make excessive amounts of a protein called human growth factor receptor 2 (HER2), which helps breast cancer cells grow and survive. If your breast cancer cells make too much HER2, </w:t>
      </w:r>
      <w:proofErr w:type="spellStart"/>
      <w:r w:rsidRPr="00592AEC">
        <w:rPr>
          <w:color w:val="000000"/>
          <w:sz w:val="20"/>
          <w:szCs w:val="20"/>
        </w:rPr>
        <w:t>trastuzumab</w:t>
      </w:r>
      <w:proofErr w:type="spellEnd"/>
      <w:r w:rsidRPr="00592AEC">
        <w:rPr>
          <w:color w:val="000000"/>
          <w:sz w:val="20"/>
          <w:szCs w:val="20"/>
        </w:rPr>
        <w:t xml:space="preserve"> may help block that protein and cause the cancer cells to die. Side effects may include headaches, diarrhea and heart problems.</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t>Ado-</w:t>
      </w:r>
      <w:proofErr w:type="spellStart"/>
      <w:r w:rsidRPr="00592AEC">
        <w:rPr>
          <w:color w:val="000000"/>
          <w:sz w:val="20"/>
          <w:szCs w:val="20"/>
        </w:rPr>
        <w:t>trastuzumab</w:t>
      </w:r>
      <w:proofErr w:type="spellEnd"/>
      <w:r w:rsidRPr="00592AEC">
        <w:rPr>
          <w:color w:val="000000"/>
          <w:sz w:val="20"/>
          <w:szCs w:val="20"/>
        </w:rPr>
        <w:t xml:space="preserve"> (</w:t>
      </w:r>
      <w:proofErr w:type="spellStart"/>
      <w:r w:rsidRPr="00592AEC">
        <w:rPr>
          <w:color w:val="000000"/>
          <w:sz w:val="20"/>
          <w:szCs w:val="20"/>
        </w:rPr>
        <w:t>Kadcyla</w:t>
      </w:r>
      <w:proofErr w:type="spellEnd"/>
      <w:r w:rsidRPr="00592AEC">
        <w:rPr>
          <w:color w:val="000000"/>
          <w:sz w:val="20"/>
          <w:szCs w:val="20"/>
        </w:rPr>
        <w:t xml:space="preserve">). This drug combines </w:t>
      </w:r>
      <w:proofErr w:type="spellStart"/>
      <w:r w:rsidRPr="00592AEC">
        <w:rPr>
          <w:color w:val="000000"/>
          <w:sz w:val="20"/>
          <w:szCs w:val="20"/>
        </w:rPr>
        <w:t>trastuzumab</w:t>
      </w:r>
      <w:proofErr w:type="spellEnd"/>
      <w:r w:rsidRPr="00592AEC">
        <w:rPr>
          <w:color w:val="000000"/>
          <w:sz w:val="20"/>
          <w:szCs w:val="20"/>
        </w:rPr>
        <w:t xml:space="preserve"> with a cell-killing drug. When the combination drug enters the body, the </w:t>
      </w:r>
      <w:proofErr w:type="spellStart"/>
      <w:r w:rsidRPr="00592AEC">
        <w:rPr>
          <w:color w:val="000000"/>
          <w:sz w:val="20"/>
          <w:szCs w:val="20"/>
        </w:rPr>
        <w:t>trastuzumab</w:t>
      </w:r>
      <w:proofErr w:type="spellEnd"/>
      <w:r w:rsidRPr="00592AEC">
        <w:rPr>
          <w:color w:val="000000"/>
          <w:sz w:val="20"/>
          <w:szCs w:val="20"/>
        </w:rPr>
        <w:t xml:space="preserve"> helps it find the cancer cells because it is attracted to HER2. The cell-killing drug is then released into the cancer cells. Ado-</w:t>
      </w:r>
      <w:proofErr w:type="spellStart"/>
      <w:r w:rsidRPr="00592AEC">
        <w:rPr>
          <w:color w:val="000000"/>
          <w:sz w:val="20"/>
          <w:szCs w:val="20"/>
        </w:rPr>
        <w:t>trastuzumab</w:t>
      </w:r>
      <w:proofErr w:type="spellEnd"/>
      <w:r w:rsidRPr="00592AEC">
        <w:rPr>
          <w:color w:val="000000"/>
          <w:sz w:val="20"/>
          <w:szCs w:val="20"/>
        </w:rPr>
        <w:t xml:space="preserve"> may be an option for women with metastatic breast cancer who've already tried </w:t>
      </w:r>
      <w:proofErr w:type="spellStart"/>
      <w:r w:rsidRPr="00592AEC">
        <w:rPr>
          <w:color w:val="000000"/>
          <w:sz w:val="20"/>
          <w:szCs w:val="20"/>
        </w:rPr>
        <w:t>trastuzumab</w:t>
      </w:r>
      <w:proofErr w:type="spellEnd"/>
      <w:r w:rsidRPr="00592AEC">
        <w:rPr>
          <w:color w:val="000000"/>
          <w:sz w:val="20"/>
          <w:szCs w:val="20"/>
        </w:rPr>
        <w:t xml:space="preserve"> and chemotherapy.</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t>Medications that block hormones from attaching to cancer cells. Selective estrogen receptor modulator (SERM) medications act by blocking estrogen from attaching to the estrogen receptor on the cancer cells, slowing the growth of tumors and killing tumor cells.</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r>
      <w:proofErr w:type="spellStart"/>
      <w:r w:rsidRPr="00592AEC">
        <w:rPr>
          <w:color w:val="000000"/>
          <w:sz w:val="20"/>
          <w:szCs w:val="20"/>
        </w:rPr>
        <w:t>Bevacizumab</w:t>
      </w:r>
      <w:proofErr w:type="spellEnd"/>
      <w:r w:rsidRPr="00592AEC">
        <w:rPr>
          <w:color w:val="000000"/>
          <w:sz w:val="20"/>
          <w:szCs w:val="20"/>
        </w:rPr>
        <w:t xml:space="preserve"> (</w:t>
      </w:r>
      <w:proofErr w:type="spellStart"/>
      <w:r w:rsidRPr="00592AEC">
        <w:rPr>
          <w:color w:val="000000"/>
          <w:sz w:val="20"/>
          <w:szCs w:val="20"/>
        </w:rPr>
        <w:t>Avastin</w:t>
      </w:r>
      <w:proofErr w:type="spellEnd"/>
      <w:r w:rsidRPr="00592AEC">
        <w:rPr>
          <w:color w:val="000000"/>
          <w:sz w:val="20"/>
          <w:szCs w:val="20"/>
        </w:rPr>
        <w:t xml:space="preserve">). </w:t>
      </w:r>
      <w:proofErr w:type="spellStart"/>
      <w:r w:rsidRPr="00592AEC">
        <w:rPr>
          <w:color w:val="000000"/>
          <w:sz w:val="20"/>
          <w:szCs w:val="20"/>
        </w:rPr>
        <w:t>Bevacizumab</w:t>
      </w:r>
      <w:proofErr w:type="spellEnd"/>
      <w:r w:rsidRPr="00592AEC">
        <w:rPr>
          <w:color w:val="000000"/>
          <w:sz w:val="20"/>
          <w:szCs w:val="20"/>
        </w:rPr>
        <w:t xml:space="preserve"> is no longer approved for the treatment of breast cancer in the United States. Research suggests that although this </w:t>
      </w:r>
      <w:r w:rsidRPr="00592AEC">
        <w:rPr>
          <w:color w:val="000000"/>
          <w:sz w:val="20"/>
          <w:szCs w:val="20"/>
        </w:rPr>
        <w:lastRenderedPageBreak/>
        <w:t>medication may help slow the growth of breast cancer, it doesn't appear to increase survival times.</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r>
      <w:proofErr w:type="spellStart"/>
      <w:r w:rsidRPr="00592AEC">
        <w:rPr>
          <w:color w:val="000000"/>
          <w:sz w:val="20"/>
          <w:szCs w:val="20"/>
        </w:rPr>
        <w:t>Lapatinib</w:t>
      </w:r>
      <w:proofErr w:type="spellEnd"/>
      <w:r w:rsidRPr="00592AEC">
        <w:rPr>
          <w:color w:val="000000"/>
          <w:sz w:val="20"/>
          <w:szCs w:val="20"/>
        </w:rPr>
        <w:t xml:space="preserve"> (</w:t>
      </w:r>
      <w:proofErr w:type="spellStart"/>
      <w:r w:rsidRPr="00592AEC">
        <w:rPr>
          <w:color w:val="000000"/>
          <w:sz w:val="20"/>
          <w:szCs w:val="20"/>
        </w:rPr>
        <w:t>Tykerb</w:t>
      </w:r>
      <w:proofErr w:type="spellEnd"/>
      <w:r w:rsidRPr="00592AEC">
        <w:rPr>
          <w:color w:val="000000"/>
          <w:sz w:val="20"/>
          <w:szCs w:val="20"/>
        </w:rPr>
        <w:t xml:space="preserve">). </w:t>
      </w:r>
      <w:proofErr w:type="spellStart"/>
      <w:r w:rsidRPr="00592AEC">
        <w:rPr>
          <w:color w:val="000000"/>
          <w:sz w:val="20"/>
          <w:szCs w:val="20"/>
        </w:rPr>
        <w:t>Lapatinib</w:t>
      </w:r>
      <w:proofErr w:type="spellEnd"/>
      <w:r w:rsidRPr="00592AEC">
        <w:rPr>
          <w:color w:val="000000"/>
          <w:sz w:val="20"/>
          <w:szCs w:val="20"/>
        </w:rPr>
        <w:t xml:space="preserve"> targets HER2 and is approved for use in advanced or metastatic breast cancer. </w:t>
      </w:r>
      <w:proofErr w:type="spellStart"/>
      <w:r w:rsidRPr="00592AEC">
        <w:rPr>
          <w:color w:val="000000"/>
          <w:sz w:val="20"/>
          <w:szCs w:val="20"/>
        </w:rPr>
        <w:t>Lapatinib</w:t>
      </w:r>
      <w:proofErr w:type="spellEnd"/>
      <w:r w:rsidRPr="00592AEC">
        <w:rPr>
          <w:color w:val="000000"/>
          <w:sz w:val="20"/>
          <w:szCs w:val="20"/>
        </w:rPr>
        <w:t xml:space="preserve"> can be used in combination with chemotherapy or hormone therapy. Potential side effects include diarrhea, painful hands and feet, nausea, and heart problems.</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SERMs include </w:t>
      </w:r>
      <w:proofErr w:type="spellStart"/>
      <w:r w:rsidRPr="00592AEC">
        <w:rPr>
          <w:color w:val="000000"/>
          <w:sz w:val="20"/>
          <w:szCs w:val="20"/>
        </w:rPr>
        <w:t>tamoxifen</w:t>
      </w:r>
      <w:proofErr w:type="spellEnd"/>
      <w:r w:rsidRPr="00592AEC">
        <w:rPr>
          <w:color w:val="000000"/>
          <w:sz w:val="20"/>
          <w:szCs w:val="20"/>
        </w:rPr>
        <w:t xml:space="preserve">, </w:t>
      </w:r>
      <w:proofErr w:type="spellStart"/>
      <w:r w:rsidRPr="00592AEC">
        <w:rPr>
          <w:color w:val="000000"/>
          <w:sz w:val="20"/>
          <w:szCs w:val="20"/>
        </w:rPr>
        <w:t>raloxifene</w:t>
      </w:r>
      <w:proofErr w:type="spellEnd"/>
      <w:r w:rsidRPr="00592AEC">
        <w:rPr>
          <w:color w:val="000000"/>
          <w:sz w:val="20"/>
          <w:szCs w:val="20"/>
        </w:rPr>
        <w:t xml:space="preserve"> (</w:t>
      </w:r>
      <w:proofErr w:type="spellStart"/>
      <w:r w:rsidRPr="00592AEC">
        <w:rPr>
          <w:color w:val="000000"/>
          <w:sz w:val="20"/>
          <w:szCs w:val="20"/>
        </w:rPr>
        <w:t>Evista</w:t>
      </w:r>
      <w:proofErr w:type="spellEnd"/>
      <w:r w:rsidRPr="00592AEC">
        <w:rPr>
          <w:color w:val="000000"/>
          <w:sz w:val="20"/>
          <w:szCs w:val="20"/>
        </w:rPr>
        <w:t xml:space="preserve">) and </w:t>
      </w:r>
      <w:proofErr w:type="spellStart"/>
      <w:r w:rsidRPr="00592AEC">
        <w:rPr>
          <w:color w:val="000000"/>
          <w:sz w:val="20"/>
          <w:szCs w:val="20"/>
        </w:rPr>
        <w:t>toremifene</w:t>
      </w:r>
      <w:proofErr w:type="spellEnd"/>
      <w:r w:rsidRPr="00592AEC">
        <w:rPr>
          <w:color w:val="000000"/>
          <w:sz w:val="20"/>
          <w:szCs w:val="20"/>
        </w:rPr>
        <w:t xml:space="preserve"> (</w:t>
      </w:r>
      <w:proofErr w:type="spellStart"/>
      <w:r w:rsidRPr="00592AEC">
        <w:rPr>
          <w:color w:val="000000"/>
          <w:sz w:val="20"/>
          <w:szCs w:val="20"/>
        </w:rPr>
        <w:t>Fareston</w:t>
      </w:r>
      <w:proofErr w:type="spellEnd"/>
      <w:r w:rsidRPr="00592AEC">
        <w:rPr>
          <w:color w:val="000000"/>
          <w:sz w:val="20"/>
          <w:szCs w:val="20"/>
        </w:rPr>
        <w:t>).</w:t>
      </w:r>
    </w:p>
    <w:p w:rsidR="007E7B8A" w:rsidRPr="00592AEC" w:rsidRDefault="007E7B8A" w:rsidP="00592AEC">
      <w:pPr>
        <w:snapToGrid w:val="0"/>
        <w:ind w:firstLine="425"/>
        <w:jc w:val="both"/>
        <w:rPr>
          <w:color w:val="000000"/>
          <w:sz w:val="20"/>
          <w:szCs w:val="20"/>
        </w:rPr>
      </w:pPr>
      <w:r w:rsidRPr="00592AEC">
        <w:rPr>
          <w:color w:val="000000"/>
          <w:sz w:val="20"/>
          <w:szCs w:val="20"/>
        </w:rPr>
        <w:t>Possible side effects include hot flashes, night sweats and vaginal dryness. More-significant risks include blood clots, stroke, uterine cancer and cataracts.</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t xml:space="preserve">Medications that stop the body from making estrogen after menopause. Called </w:t>
      </w:r>
      <w:proofErr w:type="spellStart"/>
      <w:r w:rsidRPr="00592AEC">
        <w:rPr>
          <w:color w:val="000000"/>
          <w:sz w:val="20"/>
          <w:szCs w:val="20"/>
        </w:rPr>
        <w:t>aromatase</w:t>
      </w:r>
      <w:proofErr w:type="spellEnd"/>
      <w:r w:rsidRPr="00592AEC">
        <w:rPr>
          <w:color w:val="000000"/>
          <w:sz w:val="20"/>
          <w:szCs w:val="20"/>
        </w:rPr>
        <w:t xml:space="preserve"> inhibitors, these drugs block the action of an enzyme that converts androgens in the body into estrogen. These drugs are effective only in postmenopausal women.</w:t>
      </w:r>
    </w:p>
    <w:p w:rsidR="007E7B8A" w:rsidRPr="00592AEC" w:rsidRDefault="007E7B8A" w:rsidP="00592AEC">
      <w:pPr>
        <w:snapToGrid w:val="0"/>
        <w:ind w:firstLine="425"/>
        <w:jc w:val="both"/>
        <w:rPr>
          <w:color w:val="000000"/>
          <w:sz w:val="20"/>
          <w:szCs w:val="20"/>
        </w:rPr>
      </w:pPr>
      <w:proofErr w:type="spellStart"/>
      <w:r w:rsidRPr="00592AEC">
        <w:rPr>
          <w:color w:val="000000"/>
          <w:sz w:val="20"/>
          <w:szCs w:val="20"/>
        </w:rPr>
        <w:t>Aromatase</w:t>
      </w:r>
      <w:proofErr w:type="spellEnd"/>
      <w:r w:rsidRPr="00592AEC">
        <w:rPr>
          <w:color w:val="000000"/>
          <w:sz w:val="20"/>
          <w:szCs w:val="20"/>
        </w:rPr>
        <w:t xml:space="preserve"> inhibitors include </w:t>
      </w:r>
      <w:proofErr w:type="spellStart"/>
      <w:r w:rsidRPr="00592AEC">
        <w:rPr>
          <w:color w:val="000000"/>
          <w:sz w:val="20"/>
          <w:szCs w:val="20"/>
        </w:rPr>
        <w:t>anastrozole</w:t>
      </w:r>
      <w:proofErr w:type="spellEnd"/>
      <w:r w:rsidRPr="00592AEC">
        <w:rPr>
          <w:color w:val="000000"/>
          <w:sz w:val="20"/>
          <w:szCs w:val="20"/>
        </w:rPr>
        <w:t xml:space="preserve"> (</w:t>
      </w:r>
      <w:proofErr w:type="spellStart"/>
      <w:r w:rsidRPr="00592AEC">
        <w:rPr>
          <w:color w:val="000000"/>
          <w:sz w:val="20"/>
          <w:szCs w:val="20"/>
        </w:rPr>
        <w:t>Arimidex</w:t>
      </w:r>
      <w:proofErr w:type="spellEnd"/>
      <w:r w:rsidRPr="00592AEC">
        <w:rPr>
          <w:color w:val="000000"/>
          <w:sz w:val="20"/>
          <w:szCs w:val="20"/>
        </w:rPr>
        <w:t xml:space="preserve">), </w:t>
      </w:r>
      <w:proofErr w:type="spellStart"/>
      <w:r w:rsidRPr="00592AEC">
        <w:rPr>
          <w:color w:val="000000"/>
          <w:sz w:val="20"/>
          <w:szCs w:val="20"/>
        </w:rPr>
        <w:t>letrozole</w:t>
      </w:r>
      <w:proofErr w:type="spellEnd"/>
      <w:r w:rsidRPr="00592AEC">
        <w:rPr>
          <w:color w:val="000000"/>
          <w:sz w:val="20"/>
          <w:szCs w:val="20"/>
        </w:rPr>
        <w:t xml:space="preserve"> (</w:t>
      </w:r>
      <w:proofErr w:type="spellStart"/>
      <w:r w:rsidRPr="00592AEC">
        <w:rPr>
          <w:color w:val="000000"/>
          <w:sz w:val="20"/>
          <w:szCs w:val="20"/>
        </w:rPr>
        <w:t>Femara</w:t>
      </w:r>
      <w:proofErr w:type="spellEnd"/>
      <w:r w:rsidRPr="00592AEC">
        <w:rPr>
          <w:color w:val="000000"/>
          <w:sz w:val="20"/>
          <w:szCs w:val="20"/>
        </w:rPr>
        <w:t xml:space="preserve">) and </w:t>
      </w:r>
      <w:proofErr w:type="spellStart"/>
      <w:r w:rsidRPr="00592AEC">
        <w:rPr>
          <w:color w:val="000000"/>
          <w:sz w:val="20"/>
          <w:szCs w:val="20"/>
        </w:rPr>
        <w:t>exemestane</w:t>
      </w:r>
      <w:proofErr w:type="spellEnd"/>
      <w:r w:rsidRPr="00592AEC">
        <w:rPr>
          <w:color w:val="000000"/>
          <w:sz w:val="20"/>
          <w:szCs w:val="20"/>
        </w:rPr>
        <w:t xml:space="preserve"> (</w:t>
      </w:r>
      <w:proofErr w:type="spellStart"/>
      <w:r w:rsidRPr="00592AEC">
        <w:rPr>
          <w:color w:val="000000"/>
          <w:sz w:val="20"/>
          <w:szCs w:val="20"/>
        </w:rPr>
        <w:t>Aromasin</w:t>
      </w:r>
      <w:proofErr w:type="spellEnd"/>
      <w:r w:rsidRPr="00592AEC">
        <w:rPr>
          <w:color w:val="000000"/>
          <w:sz w:val="20"/>
          <w:szCs w:val="20"/>
        </w:rPr>
        <w:t>).</w:t>
      </w:r>
    </w:p>
    <w:p w:rsidR="007E7B8A" w:rsidRPr="00592AEC" w:rsidRDefault="007E7B8A" w:rsidP="00592AEC">
      <w:pPr>
        <w:snapToGrid w:val="0"/>
        <w:ind w:firstLine="425"/>
        <w:jc w:val="both"/>
        <w:rPr>
          <w:color w:val="000000"/>
          <w:sz w:val="20"/>
          <w:szCs w:val="20"/>
        </w:rPr>
      </w:pPr>
      <w:r w:rsidRPr="00592AEC">
        <w:rPr>
          <w:color w:val="000000"/>
          <w:sz w:val="20"/>
          <w:szCs w:val="20"/>
        </w:rPr>
        <w:t>Side effects include hot flashes, night sweats, vaginal dryness, joint and muscle pain, as well as an increased risk of bone thinning (osteoporosis).</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t xml:space="preserve">A drug that targets estrogen receptors for destruction. The drug </w:t>
      </w:r>
      <w:proofErr w:type="spellStart"/>
      <w:r w:rsidRPr="00592AEC">
        <w:rPr>
          <w:color w:val="000000"/>
          <w:sz w:val="20"/>
          <w:szCs w:val="20"/>
        </w:rPr>
        <w:t>fulvestrant</w:t>
      </w:r>
      <w:proofErr w:type="spellEnd"/>
      <w:r w:rsidRPr="00592AEC">
        <w:rPr>
          <w:color w:val="000000"/>
          <w:sz w:val="20"/>
          <w:szCs w:val="20"/>
        </w:rPr>
        <w:t xml:space="preserve"> (</w:t>
      </w:r>
      <w:proofErr w:type="spellStart"/>
      <w:r w:rsidRPr="00592AEC">
        <w:rPr>
          <w:color w:val="000000"/>
          <w:sz w:val="20"/>
          <w:szCs w:val="20"/>
        </w:rPr>
        <w:t>Faslodex</w:t>
      </w:r>
      <w:proofErr w:type="spellEnd"/>
      <w:r w:rsidRPr="00592AEC">
        <w:rPr>
          <w:color w:val="000000"/>
          <w:sz w:val="20"/>
          <w:szCs w:val="20"/>
        </w:rPr>
        <w:t xml:space="preserve">) blocks estrogen receptors on cancer cells and signals to the cell to destroy the receptors. </w:t>
      </w:r>
      <w:proofErr w:type="spellStart"/>
      <w:r w:rsidRPr="00592AEC">
        <w:rPr>
          <w:color w:val="000000"/>
          <w:sz w:val="20"/>
          <w:szCs w:val="20"/>
        </w:rPr>
        <w:t>Fulvestrant</w:t>
      </w:r>
      <w:proofErr w:type="spellEnd"/>
      <w:r w:rsidRPr="00592AEC">
        <w:rPr>
          <w:color w:val="000000"/>
          <w:sz w:val="20"/>
          <w:szCs w:val="20"/>
        </w:rPr>
        <w:t xml:space="preserve"> is used in postmenopausal women. Side effects that may occur include nausea, hot flashes and joint pain.</w:t>
      </w:r>
    </w:p>
    <w:p w:rsidR="007E7B8A" w:rsidRPr="00592AEC" w:rsidRDefault="007E7B8A" w:rsidP="00592AEC">
      <w:pPr>
        <w:snapToGrid w:val="0"/>
        <w:ind w:firstLine="425"/>
        <w:jc w:val="both"/>
        <w:rPr>
          <w:color w:val="000000"/>
          <w:sz w:val="20"/>
          <w:szCs w:val="20"/>
        </w:rPr>
      </w:pPr>
      <w:r w:rsidRPr="00592AEC">
        <w:rPr>
          <w:color w:val="000000"/>
          <w:sz w:val="20"/>
          <w:szCs w:val="20"/>
        </w:rPr>
        <w:t>•</w:t>
      </w:r>
      <w:r w:rsidRPr="00592AEC">
        <w:rPr>
          <w:color w:val="000000"/>
          <w:sz w:val="20"/>
          <w:szCs w:val="20"/>
        </w:rPr>
        <w:tab/>
        <w:t>Surgery or medications to stop hormone production in the ovaries. In premenopausal women, surgery to remove the ovaries or medications to stop the ovaries from making estrogen can be an effective hormonal treatment.</w:t>
      </w:r>
    </w:p>
    <w:p w:rsidR="007E7B8A" w:rsidRPr="00592AEC" w:rsidRDefault="007E7B8A" w:rsidP="00592AEC">
      <w:pPr>
        <w:snapToGrid w:val="0"/>
        <w:jc w:val="both"/>
        <w:rPr>
          <w:b/>
          <w:bCs/>
          <w:color w:val="000000"/>
          <w:sz w:val="20"/>
          <w:szCs w:val="20"/>
        </w:rPr>
      </w:pPr>
    </w:p>
    <w:p w:rsidR="007E7B8A" w:rsidRPr="00592AEC" w:rsidRDefault="007E7B8A" w:rsidP="00592AEC">
      <w:pPr>
        <w:snapToGrid w:val="0"/>
        <w:jc w:val="both"/>
        <w:rPr>
          <w:b/>
          <w:bCs/>
          <w:color w:val="000000"/>
          <w:sz w:val="20"/>
          <w:szCs w:val="20"/>
        </w:rPr>
      </w:pPr>
      <w:r w:rsidRPr="00592AEC">
        <w:rPr>
          <w:b/>
          <w:bCs/>
          <w:color w:val="000000"/>
          <w:sz w:val="20"/>
          <w:szCs w:val="20"/>
        </w:rPr>
        <w:t>3. Results</w:t>
      </w:r>
    </w:p>
    <w:p w:rsidR="007E7B8A" w:rsidRPr="00592AEC" w:rsidRDefault="007E7B8A" w:rsidP="00592AEC">
      <w:pPr>
        <w:snapToGrid w:val="0"/>
        <w:ind w:firstLine="425"/>
        <w:jc w:val="both"/>
        <w:rPr>
          <w:sz w:val="20"/>
          <w:szCs w:val="20"/>
        </w:rPr>
      </w:pPr>
      <w:r w:rsidRPr="00592AEC">
        <w:rPr>
          <w:sz w:val="20"/>
          <w:szCs w:val="20"/>
        </w:rPr>
        <w:t xml:space="preserve">To elucidate the underlying mechanisms of the differential pattern of estrogen metabolites and the rate of estrogen-induced adducts formation between TNF-α treated and non-treated cells, we assessed the effect of TNF-α on the expression of key genes and enzymes involved in estrogen metabolism. </w:t>
      </w:r>
      <w:r w:rsidRPr="00592AEC">
        <w:rPr>
          <w:color w:val="000000"/>
          <w:sz w:val="20"/>
          <w:szCs w:val="20"/>
        </w:rPr>
        <w:t xml:space="preserve">To evaluate the effects of TNF-α on estrogen metabolism, the EM levels were measured in conditioned media from MCF-7 cells treated with E2 (10 </w:t>
      </w:r>
      <w:proofErr w:type="spellStart"/>
      <w:r w:rsidRPr="00592AEC">
        <w:rPr>
          <w:color w:val="000000"/>
          <w:sz w:val="20"/>
          <w:szCs w:val="20"/>
        </w:rPr>
        <w:t>nM</w:t>
      </w:r>
      <w:proofErr w:type="spellEnd"/>
      <w:r w:rsidRPr="00592AEC">
        <w:rPr>
          <w:color w:val="000000"/>
          <w:sz w:val="20"/>
          <w:szCs w:val="20"/>
        </w:rPr>
        <w:t xml:space="preserve">) alone or in combination with TNF-α (5 </w:t>
      </w:r>
      <w:proofErr w:type="spellStart"/>
      <w:r w:rsidRPr="00592AEC">
        <w:rPr>
          <w:color w:val="000000"/>
          <w:sz w:val="20"/>
          <w:szCs w:val="20"/>
        </w:rPr>
        <w:t>ng</w:t>
      </w:r>
      <w:proofErr w:type="spellEnd"/>
      <w:r w:rsidRPr="00592AEC">
        <w:rPr>
          <w:color w:val="000000"/>
          <w:sz w:val="20"/>
          <w:szCs w:val="20"/>
        </w:rPr>
        <w:t xml:space="preserve">/ml) using LC/MS. It was found that TNF-α significantly increased the total EM compared with control. To further assess the effects of TNF-α on estrogen metabolism, we derived the ratios for E1/E2, which is a commonly used predictor for cancer risk (Zhang et al., 2015). </w:t>
      </w:r>
      <w:r w:rsidRPr="00592AEC">
        <w:rPr>
          <w:sz w:val="20"/>
          <w:szCs w:val="20"/>
        </w:rPr>
        <w:t xml:space="preserve">Thus, we treated MCF-7 cells with TNF-α and measured its effect on enzyme promoter activity using Reporter </w:t>
      </w:r>
      <w:r w:rsidRPr="00592AEC">
        <w:rPr>
          <w:sz w:val="20"/>
          <w:szCs w:val="20"/>
        </w:rPr>
        <w:lastRenderedPageBreak/>
        <w:t xml:space="preserve">gene assays, enzyme mRNA levels using real time RT-PCR and enzyme protein levels using Western blot analysis. </w:t>
      </w:r>
      <w:r w:rsidRPr="00592AEC">
        <w:rPr>
          <w:color w:val="000000"/>
          <w:sz w:val="20"/>
          <w:szCs w:val="20"/>
        </w:rPr>
        <w:t xml:space="preserve">TNF-α shifted the E1/E2 equilibrium towards the formation of more E2. Thus, in MCF-7 cells treated with TNF-α, the E1/E2 ratio was evaluated which is significantly lower compared with control where the ratio was evaluated. The 4-OHE1 levels were not detected in control, but increased to upon adding TNF-α. On the contrary E3 levels and 16-epiestrol levels were detected in control but not in TNF-α treated cell. There was also a non-significant increase in the rate of formation of 17-epiestriol compared to control. TNF-α also increased the rate of formation of 2-OHE2 accompanied by a decline in the rate of 2-MeOE2 by 75%. Concerning the other </w:t>
      </w:r>
      <w:proofErr w:type="spellStart"/>
      <w:r w:rsidRPr="00592AEC">
        <w:rPr>
          <w:color w:val="000000"/>
          <w:sz w:val="20"/>
          <w:szCs w:val="20"/>
        </w:rPr>
        <w:t>methylated</w:t>
      </w:r>
      <w:proofErr w:type="spellEnd"/>
      <w:r w:rsidRPr="00592AEC">
        <w:rPr>
          <w:color w:val="000000"/>
          <w:sz w:val="20"/>
          <w:szCs w:val="20"/>
        </w:rPr>
        <w:t xml:space="preserve"> </w:t>
      </w:r>
      <w:proofErr w:type="spellStart"/>
      <w:r w:rsidRPr="00592AEC">
        <w:rPr>
          <w:color w:val="000000"/>
          <w:sz w:val="20"/>
          <w:szCs w:val="20"/>
        </w:rPr>
        <w:t>catechols</w:t>
      </w:r>
      <w:proofErr w:type="spellEnd"/>
      <w:r w:rsidRPr="00592AEC">
        <w:rPr>
          <w:color w:val="000000"/>
          <w:sz w:val="20"/>
          <w:szCs w:val="20"/>
        </w:rPr>
        <w:t>, there was non-significant increase in the levels of 2-MeoE1 and 4-MeOE2 and non-significant decrease in 4-MeOE1. There was however a significant increase in 3-MeOE1 by 2.5 folds.</w:t>
      </w:r>
    </w:p>
    <w:p w:rsidR="007E7B8A" w:rsidRPr="00592AEC" w:rsidRDefault="007E7B8A" w:rsidP="00592AEC">
      <w:pPr>
        <w:snapToGrid w:val="0"/>
        <w:jc w:val="both"/>
        <w:rPr>
          <w:b/>
          <w:bCs/>
          <w:sz w:val="20"/>
          <w:szCs w:val="20"/>
        </w:rPr>
      </w:pPr>
    </w:p>
    <w:p w:rsidR="007E7B8A" w:rsidRPr="00592AEC" w:rsidRDefault="007E7B8A" w:rsidP="00592AEC">
      <w:pPr>
        <w:snapToGrid w:val="0"/>
        <w:jc w:val="both"/>
        <w:rPr>
          <w:b/>
          <w:bCs/>
          <w:sz w:val="20"/>
          <w:szCs w:val="20"/>
        </w:rPr>
      </w:pPr>
      <w:r w:rsidRPr="00592AEC">
        <w:rPr>
          <w:b/>
          <w:bCs/>
          <w:sz w:val="20"/>
          <w:szCs w:val="20"/>
        </w:rPr>
        <w:t>4. Discussion</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Numerous studies have linked TNF-α to breast cancer progression. As a result, the mechanisms by which NF-α promotes breast cancer have been recently explored using both in vitro and in vivo models (Goldberg and </w:t>
      </w:r>
      <w:proofErr w:type="spellStart"/>
      <w:r w:rsidRPr="00592AEC">
        <w:rPr>
          <w:color w:val="000000"/>
          <w:sz w:val="20"/>
          <w:szCs w:val="20"/>
        </w:rPr>
        <w:t>Schwertfeger</w:t>
      </w:r>
      <w:proofErr w:type="spellEnd"/>
      <w:r w:rsidRPr="00592AEC">
        <w:rPr>
          <w:color w:val="000000"/>
          <w:sz w:val="20"/>
          <w:szCs w:val="20"/>
        </w:rPr>
        <w:t>, 2010). Chronic inflammation represents a major risk factor for many cancer types, including liver, breast, prostate, and pancreas, ovary, and skin, gastric, colorectal and pulmonary carcinomas. In this study we are trying to focus on the influence of TNF-α on the estrogen metabolic pathway in MCF-7 cells. This may help us better understand the mechanisms by which inflammation affects breast cancer.</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One of the interesting findings in our study is that the total EM was significantly higher in MCF-7 treated cells compared to control. One reason for this may be due to that TNF-α increased the local estrogen biosynthesis in MCF-7 cells through stimulating </w:t>
      </w:r>
      <w:proofErr w:type="spellStart"/>
      <w:r w:rsidRPr="00592AEC">
        <w:rPr>
          <w:color w:val="000000"/>
          <w:sz w:val="20"/>
          <w:szCs w:val="20"/>
        </w:rPr>
        <w:t>aromatase</w:t>
      </w:r>
      <w:proofErr w:type="spellEnd"/>
      <w:r w:rsidRPr="00592AEC">
        <w:rPr>
          <w:color w:val="000000"/>
          <w:sz w:val="20"/>
          <w:szCs w:val="20"/>
        </w:rPr>
        <w:t xml:space="preserve"> expression as suggested by previous reports (</w:t>
      </w:r>
      <w:proofErr w:type="spellStart"/>
      <w:r w:rsidRPr="00592AEC">
        <w:rPr>
          <w:color w:val="000000"/>
          <w:sz w:val="20"/>
          <w:szCs w:val="20"/>
        </w:rPr>
        <w:t>Macdiamid</w:t>
      </w:r>
      <w:proofErr w:type="spellEnd"/>
      <w:r w:rsidRPr="00592AEC">
        <w:rPr>
          <w:color w:val="000000"/>
          <w:sz w:val="20"/>
          <w:szCs w:val="20"/>
        </w:rPr>
        <w:t xml:space="preserve"> et al., 2011; Morris et al., 2011). TNF-α was identified as a </w:t>
      </w:r>
      <w:proofErr w:type="spellStart"/>
      <w:r w:rsidRPr="00592AEC">
        <w:rPr>
          <w:color w:val="000000"/>
          <w:sz w:val="20"/>
          <w:szCs w:val="20"/>
        </w:rPr>
        <w:t>keyplayer</w:t>
      </w:r>
      <w:proofErr w:type="spellEnd"/>
      <w:r w:rsidRPr="00592AEC">
        <w:rPr>
          <w:color w:val="000000"/>
          <w:sz w:val="20"/>
          <w:szCs w:val="20"/>
        </w:rPr>
        <w:t xml:space="preserve"> in the cytokine network and a major mediator of cancer related inflammation. It exerts its action via activation of it which is the pivotal regulator of cellular inflammatory responses (</w:t>
      </w:r>
      <w:proofErr w:type="spellStart"/>
      <w:r w:rsidRPr="00592AEC">
        <w:rPr>
          <w:color w:val="000000"/>
          <w:sz w:val="20"/>
          <w:szCs w:val="20"/>
        </w:rPr>
        <w:t>Sethi</w:t>
      </w:r>
      <w:proofErr w:type="spellEnd"/>
      <w:r w:rsidRPr="00592AEC">
        <w:rPr>
          <w:color w:val="000000"/>
          <w:sz w:val="20"/>
          <w:szCs w:val="20"/>
        </w:rPr>
        <w:t xml:space="preserve"> et al., 2011).</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However, based on our results we are adding a new mechanism </w:t>
      </w:r>
      <w:proofErr w:type="spellStart"/>
      <w:r w:rsidRPr="00592AEC">
        <w:rPr>
          <w:color w:val="000000"/>
          <w:sz w:val="20"/>
          <w:szCs w:val="20"/>
        </w:rPr>
        <w:t>where by</w:t>
      </w:r>
      <w:proofErr w:type="spellEnd"/>
      <w:r w:rsidRPr="00592AEC">
        <w:rPr>
          <w:color w:val="000000"/>
          <w:sz w:val="20"/>
          <w:szCs w:val="20"/>
        </w:rPr>
        <w:t xml:space="preserve"> TNF-α may be directly interfering with the estrogen metabolic pathway. Besides increasing total EM, we also found that TNF-α significantly decreased the E1/E2 ratio due to a decrease in the level of estrogen as E1 with a concomitant increase in E2 concentration. The </w:t>
      </w:r>
      <w:proofErr w:type="spellStart"/>
      <w:r w:rsidRPr="00592AEC">
        <w:rPr>
          <w:color w:val="000000"/>
          <w:sz w:val="20"/>
          <w:szCs w:val="20"/>
        </w:rPr>
        <w:t>interconversion</w:t>
      </w:r>
      <w:proofErr w:type="spellEnd"/>
      <w:r w:rsidRPr="00592AEC">
        <w:rPr>
          <w:color w:val="000000"/>
          <w:sz w:val="20"/>
          <w:szCs w:val="20"/>
        </w:rPr>
        <w:t xml:space="preserve"> of weakly active </w:t>
      </w:r>
      <w:proofErr w:type="spellStart"/>
      <w:r w:rsidRPr="00592AEC">
        <w:rPr>
          <w:color w:val="000000"/>
          <w:sz w:val="20"/>
          <w:szCs w:val="20"/>
        </w:rPr>
        <w:t>estrone</w:t>
      </w:r>
      <w:proofErr w:type="spellEnd"/>
      <w:r w:rsidRPr="00592AEC">
        <w:rPr>
          <w:color w:val="000000"/>
          <w:sz w:val="20"/>
          <w:szCs w:val="20"/>
        </w:rPr>
        <w:t xml:space="preserve"> (E1) into highly potent </w:t>
      </w:r>
      <w:proofErr w:type="spellStart"/>
      <w:r w:rsidRPr="00592AEC">
        <w:rPr>
          <w:color w:val="000000"/>
          <w:sz w:val="20"/>
          <w:szCs w:val="20"/>
        </w:rPr>
        <w:t>estradiol</w:t>
      </w:r>
      <w:proofErr w:type="spellEnd"/>
      <w:r w:rsidRPr="00592AEC">
        <w:rPr>
          <w:color w:val="000000"/>
          <w:sz w:val="20"/>
          <w:szCs w:val="20"/>
        </w:rPr>
        <w:t xml:space="preserve"> (E2) and their relative </w:t>
      </w:r>
      <w:r w:rsidRPr="00592AEC">
        <w:rPr>
          <w:color w:val="000000"/>
          <w:sz w:val="20"/>
          <w:szCs w:val="20"/>
        </w:rPr>
        <w:lastRenderedPageBreak/>
        <w:t>abundance dictate the estrogenic environment and may be contributing to the development of breast cancer. To understand why TNF-α altered the rate and pattern of estrogen metabolites, we further explored the effect of TNF-α on the expression of key genes involved in estrogen metabolism. Our data revealed that TNF-α increases the expression levels. This was associated with a concomitant effect on the expression of detoxification enzymes COMT and NQO1 where TNF-α reduced the expression levels of these two enzymes. In agreement with our results several studies reported similar effects on these enzymes (</w:t>
      </w:r>
      <w:proofErr w:type="spellStart"/>
      <w:r w:rsidRPr="00592AEC">
        <w:rPr>
          <w:color w:val="000000"/>
          <w:sz w:val="20"/>
          <w:szCs w:val="20"/>
        </w:rPr>
        <w:t>Salama</w:t>
      </w:r>
      <w:proofErr w:type="spellEnd"/>
      <w:r w:rsidRPr="00592AEC">
        <w:rPr>
          <w:color w:val="000000"/>
          <w:sz w:val="20"/>
          <w:szCs w:val="20"/>
        </w:rPr>
        <w:t xml:space="preserve"> et al., 2011; </w:t>
      </w:r>
      <w:proofErr w:type="spellStart"/>
      <w:r w:rsidRPr="00592AEC">
        <w:rPr>
          <w:color w:val="000000"/>
          <w:sz w:val="20"/>
          <w:szCs w:val="20"/>
        </w:rPr>
        <w:t>Tchivileva</w:t>
      </w:r>
      <w:proofErr w:type="spellEnd"/>
      <w:r w:rsidRPr="00592AEC">
        <w:rPr>
          <w:color w:val="000000"/>
          <w:sz w:val="20"/>
          <w:szCs w:val="20"/>
        </w:rPr>
        <w:t xml:space="preserve"> et al., 2015). This alteration in E1/E2 ratio could be explained in light of the experimental evidence that TNF-α modulates the expression of </w:t>
      </w:r>
      <w:proofErr w:type="spellStart"/>
      <w:r w:rsidRPr="00592AEC">
        <w:rPr>
          <w:color w:val="000000"/>
          <w:sz w:val="20"/>
          <w:szCs w:val="20"/>
        </w:rPr>
        <w:t>hydroxysteroid</w:t>
      </w:r>
      <w:proofErr w:type="spellEnd"/>
      <w:r w:rsidRPr="00592AEC">
        <w:rPr>
          <w:color w:val="000000"/>
          <w:sz w:val="20"/>
          <w:szCs w:val="20"/>
        </w:rPr>
        <w:t xml:space="preserve"> (17β) -</w:t>
      </w:r>
      <w:proofErr w:type="spellStart"/>
      <w:r w:rsidRPr="00592AEC">
        <w:rPr>
          <w:color w:val="000000"/>
          <w:sz w:val="20"/>
          <w:szCs w:val="20"/>
        </w:rPr>
        <w:t>dehydrogenase</w:t>
      </w:r>
      <w:proofErr w:type="spellEnd"/>
      <w:r w:rsidRPr="00592AEC">
        <w:rPr>
          <w:color w:val="000000"/>
          <w:sz w:val="20"/>
          <w:szCs w:val="20"/>
        </w:rPr>
        <w:t xml:space="preserve"> 1 (HSD17β1) in breast cancer, an enzyme that efficiently catalyzes the conversion of E1 into E2 (Zhang et al, 2015). Also, 4-OHE1, which in our study was detected only in TNF-α treated </w:t>
      </w:r>
      <w:proofErr w:type="gramStart"/>
      <w:r w:rsidRPr="00592AEC">
        <w:rPr>
          <w:color w:val="000000"/>
          <w:sz w:val="20"/>
          <w:szCs w:val="20"/>
        </w:rPr>
        <w:t>cells</w:t>
      </w:r>
      <w:proofErr w:type="gramEnd"/>
      <w:r w:rsidRPr="00592AEC">
        <w:rPr>
          <w:color w:val="000000"/>
          <w:sz w:val="20"/>
          <w:szCs w:val="20"/>
        </w:rPr>
        <w:t xml:space="preserve">, was previously shown to be </w:t>
      </w:r>
      <w:proofErr w:type="spellStart"/>
      <w:r w:rsidRPr="00592AEC">
        <w:rPr>
          <w:color w:val="000000"/>
          <w:sz w:val="20"/>
          <w:szCs w:val="20"/>
        </w:rPr>
        <w:t>tumorigenic</w:t>
      </w:r>
      <w:proofErr w:type="spellEnd"/>
      <w:r w:rsidRPr="00592AEC">
        <w:rPr>
          <w:color w:val="000000"/>
          <w:sz w:val="20"/>
          <w:szCs w:val="20"/>
        </w:rPr>
        <w:t xml:space="preserve"> in animal models (</w:t>
      </w:r>
      <w:proofErr w:type="spellStart"/>
      <w:r w:rsidRPr="00592AEC">
        <w:rPr>
          <w:color w:val="000000"/>
          <w:sz w:val="20"/>
          <w:szCs w:val="20"/>
        </w:rPr>
        <w:t>Liehr</w:t>
      </w:r>
      <w:proofErr w:type="spellEnd"/>
      <w:r w:rsidRPr="00592AEC">
        <w:rPr>
          <w:color w:val="000000"/>
          <w:sz w:val="20"/>
          <w:szCs w:val="20"/>
        </w:rPr>
        <w:t xml:space="preserve"> and Ricci, 1996). It’s noteworthy that 4-hydroxy </w:t>
      </w:r>
      <w:proofErr w:type="spellStart"/>
      <w:r w:rsidRPr="00592AEC">
        <w:rPr>
          <w:color w:val="000000"/>
          <w:sz w:val="20"/>
          <w:szCs w:val="20"/>
        </w:rPr>
        <w:t>catechols</w:t>
      </w:r>
      <w:proofErr w:type="spellEnd"/>
      <w:r w:rsidRPr="00592AEC">
        <w:rPr>
          <w:color w:val="000000"/>
          <w:sz w:val="20"/>
          <w:szCs w:val="20"/>
        </w:rPr>
        <w:t xml:space="preserve"> have greater carcinogenic potential than 2-hydroxy </w:t>
      </w:r>
      <w:proofErr w:type="spellStart"/>
      <w:r w:rsidRPr="00592AEC">
        <w:rPr>
          <w:color w:val="000000"/>
          <w:sz w:val="20"/>
          <w:szCs w:val="20"/>
        </w:rPr>
        <w:t>catechols</w:t>
      </w:r>
      <w:proofErr w:type="spellEnd"/>
      <w:r w:rsidRPr="00592AEC">
        <w:rPr>
          <w:color w:val="000000"/>
          <w:sz w:val="20"/>
          <w:szCs w:val="20"/>
        </w:rPr>
        <w:t xml:space="preserve"> due to different mechanisms of adduction leading to higher DNA adducts (</w:t>
      </w:r>
      <w:proofErr w:type="spellStart"/>
      <w:r w:rsidRPr="00592AEC">
        <w:rPr>
          <w:color w:val="000000"/>
          <w:sz w:val="20"/>
          <w:szCs w:val="20"/>
        </w:rPr>
        <w:t>Cavalieri</w:t>
      </w:r>
      <w:proofErr w:type="spellEnd"/>
      <w:r w:rsidRPr="00592AEC">
        <w:rPr>
          <w:color w:val="000000"/>
          <w:sz w:val="20"/>
          <w:szCs w:val="20"/>
        </w:rPr>
        <w:t xml:space="preserve"> and Rogan, 2014).</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Surprisingly, TNF-α was found to </w:t>
      </w:r>
      <w:proofErr w:type="spellStart"/>
      <w:r w:rsidRPr="00592AEC">
        <w:rPr>
          <w:color w:val="000000"/>
          <w:sz w:val="20"/>
          <w:szCs w:val="20"/>
        </w:rPr>
        <w:t>upregulate</w:t>
      </w:r>
      <w:proofErr w:type="spellEnd"/>
      <w:r w:rsidRPr="00592AEC">
        <w:rPr>
          <w:color w:val="000000"/>
          <w:sz w:val="20"/>
          <w:szCs w:val="20"/>
        </w:rPr>
        <w:t xml:space="preserve"> mRNA of CYP1A1 and to </w:t>
      </w:r>
      <w:proofErr w:type="spellStart"/>
      <w:r w:rsidRPr="00592AEC">
        <w:rPr>
          <w:color w:val="000000"/>
          <w:sz w:val="20"/>
          <w:szCs w:val="20"/>
        </w:rPr>
        <w:t>downregulate</w:t>
      </w:r>
      <w:proofErr w:type="spellEnd"/>
      <w:r w:rsidRPr="00592AEC">
        <w:rPr>
          <w:color w:val="000000"/>
          <w:sz w:val="20"/>
          <w:szCs w:val="20"/>
        </w:rPr>
        <w:t xml:space="preserve"> it’s promoter activity as indicated by </w:t>
      </w:r>
      <w:proofErr w:type="spellStart"/>
      <w:r w:rsidRPr="00592AEC">
        <w:rPr>
          <w:color w:val="000000"/>
          <w:sz w:val="20"/>
          <w:szCs w:val="20"/>
        </w:rPr>
        <w:t>luciferase</w:t>
      </w:r>
      <w:proofErr w:type="spellEnd"/>
      <w:r w:rsidRPr="00592AEC">
        <w:rPr>
          <w:color w:val="000000"/>
          <w:sz w:val="20"/>
          <w:szCs w:val="20"/>
        </w:rPr>
        <w:t xml:space="preserve"> assay. This effect may be similar to that explained by Morel et al where increasing the </w:t>
      </w:r>
      <w:r w:rsidRPr="00592AEC">
        <w:rPr>
          <w:rStyle w:val="highlight"/>
          <w:color w:val="000000"/>
          <w:sz w:val="20"/>
          <w:szCs w:val="20"/>
        </w:rPr>
        <w:t>CYP1A1</w:t>
      </w:r>
      <w:r w:rsidRPr="00592AEC">
        <w:rPr>
          <w:color w:val="000000"/>
          <w:sz w:val="20"/>
          <w:szCs w:val="20"/>
        </w:rPr>
        <w:t xml:space="preserve"> activity in </w:t>
      </w:r>
      <w:proofErr w:type="spellStart"/>
      <w:r w:rsidRPr="00592AEC">
        <w:rPr>
          <w:color w:val="000000"/>
          <w:sz w:val="20"/>
          <w:szCs w:val="20"/>
        </w:rPr>
        <w:t>hepatoma</w:t>
      </w:r>
      <w:proofErr w:type="spellEnd"/>
      <w:r w:rsidRPr="00592AEC">
        <w:rPr>
          <w:color w:val="000000"/>
          <w:sz w:val="20"/>
          <w:szCs w:val="20"/>
        </w:rPr>
        <w:t xml:space="preserve"> cells elicited an oxidative stress and led to the repression of a reporter gene driven by the </w:t>
      </w:r>
      <w:r w:rsidRPr="00592AEC">
        <w:rPr>
          <w:rStyle w:val="highlight"/>
          <w:color w:val="000000"/>
          <w:sz w:val="20"/>
          <w:szCs w:val="20"/>
        </w:rPr>
        <w:t>CYP1A1</w:t>
      </w:r>
      <w:r w:rsidRPr="00592AEC">
        <w:rPr>
          <w:color w:val="000000"/>
          <w:sz w:val="20"/>
          <w:szCs w:val="20"/>
        </w:rPr>
        <w:t xml:space="preserve"> gene promoter in a negative feedback loop. Our results also indicated that TNF-α induced the rate of formation of the </w:t>
      </w:r>
      <w:proofErr w:type="spellStart"/>
      <w:r w:rsidRPr="00592AEC">
        <w:rPr>
          <w:color w:val="000000"/>
          <w:sz w:val="20"/>
          <w:szCs w:val="20"/>
        </w:rPr>
        <w:t>catechol</w:t>
      </w:r>
      <w:proofErr w:type="spellEnd"/>
      <w:r w:rsidRPr="00592AEC">
        <w:rPr>
          <w:color w:val="000000"/>
          <w:sz w:val="20"/>
          <w:szCs w:val="20"/>
        </w:rPr>
        <w:t xml:space="preserve"> estrogen 2-hydroxy </w:t>
      </w:r>
      <w:proofErr w:type="spellStart"/>
      <w:r w:rsidRPr="00592AEC">
        <w:rPr>
          <w:color w:val="000000"/>
          <w:sz w:val="20"/>
          <w:szCs w:val="20"/>
        </w:rPr>
        <w:t>estradiol</w:t>
      </w:r>
      <w:proofErr w:type="spellEnd"/>
      <w:r w:rsidRPr="00592AEC">
        <w:rPr>
          <w:color w:val="000000"/>
          <w:sz w:val="20"/>
          <w:szCs w:val="20"/>
        </w:rPr>
        <w:t xml:space="preserve"> (2-OHE2). Some studies indicate that there’s increased risk of development of breast cancer with E3 therapy. Other studies however, support the hypothesis that E3 exert protective roles by antagonizing the carcinogenic effects of E2. Recent studies indicate that E3 acts as a </w:t>
      </w:r>
      <w:r w:rsidRPr="00592AEC">
        <w:rPr>
          <w:bCs/>
          <w:color w:val="000000"/>
          <w:sz w:val="20"/>
          <w:szCs w:val="20"/>
          <w:shd w:val="clear" w:color="auto" w:fill="FFFFFF"/>
        </w:rPr>
        <w:t>G-protein-coupled receptor 30</w:t>
      </w:r>
      <w:r w:rsidRPr="00592AEC">
        <w:rPr>
          <w:b/>
          <w:bCs/>
          <w:color w:val="000000"/>
          <w:sz w:val="20"/>
          <w:szCs w:val="20"/>
          <w:shd w:val="clear" w:color="auto" w:fill="FFFFFF"/>
        </w:rPr>
        <w:t xml:space="preserve"> </w:t>
      </w:r>
      <w:r w:rsidRPr="00592AEC">
        <w:rPr>
          <w:bCs/>
          <w:color w:val="000000"/>
          <w:sz w:val="20"/>
          <w:szCs w:val="20"/>
          <w:shd w:val="clear" w:color="auto" w:fill="FFFFFF"/>
        </w:rPr>
        <w:t>(</w:t>
      </w:r>
      <w:r w:rsidRPr="00592AEC">
        <w:rPr>
          <w:color w:val="000000"/>
          <w:sz w:val="20"/>
          <w:szCs w:val="20"/>
        </w:rPr>
        <w:t xml:space="preserve">GPR30) antagonist in estrogen receptor-negative breast cancer cells. GPR30 has been recently involved in rapid </w:t>
      </w:r>
      <w:proofErr w:type="spellStart"/>
      <w:r w:rsidRPr="00592AEC">
        <w:rPr>
          <w:color w:val="000000"/>
          <w:sz w:val="20"/>
          <w:szCs w:val="20"/>
        </w:rPr>
        <w:t>signalling</w:t>
      </w:r>
      <w:proofErr w:type="spellEnd"/>
      <w:r w:rsidRPr="00592AEC">
        <w:rPr>
          <w:color w:val="000000"/>
          <w:sz w:val="20"/>
          <w:szCs w:val="20"/>
        </w:rPr>
        <w:t xml:space="preserve"> triggered by </w:t>
      </w:r>
      <w:proofErr w:type="spellStart"/>
      <w:r w:rsidRPr="00592AEC">
        <w:rPr>
          <w:color w:val="000000"/>
          <w:sz w:val="20"/>
          <w:szCs w:val="20"/>
        </w:rPr>
        <w:t>estrogens.This</w:t>
      </w:r>
      <w:proofErr w:type="spellEnd"/>
      <w:r w:rsidRPr="00592AEC">
        <w:rPr>
          <w:color w:val="000000"/>
          <w:sz w:val="20"/>
          <w:szCs w:val="20"/>
        </w:rPr>
        <w:t xml:space="preserve"> </w:t>
      </w:r>
      <w:proofErr w:type="spellStart"/>
      <w:r w:rsidRPr="00592AEC">
        <w:rPr>
          <w:color w:val="000000"/>
          <w:sz w:val="20"/>
          <w:szCs w:val="20"/>
        </w:rPr>
        <w:t>catechol</w:t>
      </w:r>
      <w:proofErr w:type="spellEnd"/>
      <w:r w:rsidRPr="00592AEC">
        <w:rPr>
          <w:color w:val="000000"/>
          <w:sz w:val="20"/>
          <w:szCs w:val="20"/>
        </w:rPr>
        <w:t xml:space="preserve"> estrogen was found to </w:t>
      </w:r>
      <w:proofErr w:type="spellStart"/>
      <w:r w:rsidRPr="00592AEC">
        <w:rPr>
          <w:color w:val="000000"/>
          <w:sz w:val="20"/>
          <w:szCs w:val="20"/>
        </w:rPr>
        <w:t>redox</w:t>
      </w:r>
      <w:proofErr w:type="spellEnd"/>
      <w:r w:rsidRPr="00592AEC">
        <w:rPr>
          <w:color w:val="000000"/>
          <w:sz w:val="20"/>
          <w:szCs w:val="20"/>
        </w:rPr>
        <w:t xml:space="preserve"> cycle and to generate hydrogen peroxide (H</w:t>
      </w:r>
      <w:r w:rsidRPr="00592AEC">
        <w:rPr>
          <w:color w:val="000000"/>
          <w:sz w:val="20"/>
          <w:szCs w:val="20"/>
          <w:vertAlign w:val="subscript"/>
        </w:rPr>
        <w:t>2</w:t>
      </w:r>
      <w:r w:rsidRPr="00592AEC">
        <w:rPr>
          <w:color w:val="000000"/>
          <w:sz w:val="20"/>
          <w:szCs w:val="20"/>
        </w:rPr>
        <w:t>O</w:t>
      </w:r>
      <w:r w:rsidRPr="00592AEC">
        <w:rPr>
          <w:color w:val="000000"/>
          <w:sz w:val="20"/>
          <w:szCs w:val="20"/>
          <w:vertAlign w:val="subscript"/>
        </w:rPr>
        <w:t>2</w:t>
      </w:r>
      <w:r w:rsidRPr="00592AEC">
        <w:rPr>
          <w:color w:val="000000"/>
          <w:sz w:val="20"/>
          <w:szCs w:val="20"/>
        </w:rPr>
        <w:t xml:space="preserve">) and hydroxyl radicals in MCF-7. Depending on the localized concentrations of </w:t>
      </w:r>
      <w:proofErr w:type="spellStart"/>
      <w:r w:rsidRPr="00592AEC">
        <w:rPr>
          <w:color w:val="000000"/>
          <w:sz w:val="20"/>
          <w:szCs w:val="20"/>
        </w:rPr>
        <w:t>catechol</w:t>
      </w:r>
      <w:proofErr w:type="spellEnd"/>
      <w:r w:rsidRPr="00592AEC">
        <w:rPr>
          <w:color w:val="000000"/>
          <w:sz w:val="20"/>
          <w:szCs w:val="20"/>
        </w:rPr>
        <w:t xml:space="preserve"> estrogens and enzymes that mediate </w:t>
      </w:r>
      <w:proofErr w:type="spellStart"/>
      <w:r w:rsidRPr="00592AEC">
        <w:rPr>
          <w:color w:val="000000"/>
          <w:sz w:val="20"/>
          <w:szCs w:val="20"/>
        </w:rPr>
        <w:t>redox</w:t>
      </w:r>
      <w:proofErr w:type="spellEnd"/>
      <w:r w:rsidRPr="00592AEC">
        <w:rPr>
          <w:color w:val="000000"/>
          <w:sz w:val="20"/>
          <w:szCs w:val="20"/>
        </w:rPr>
        <w:t xml:space="preserve"> cycling, this may be an important mechanism contributing to the development of breast cancer (</w:t>
      </w:r>
      <w:proofErr w:type="spellStart"/>
      <w:r w:rsidRPr="00592AEC">
        <w:rPr>
          <w:color w:val="000000"/>
          <w:sz w:val="20"/>
          <w:szCs w:val="20"/>
        </w:rPr>
        <w:t>Fussel</w:t>
      </w:r>
      <w:proofErr w:type="spellEnd"/>
      <w:r w:rsidRPr="00592AEC">
        <w:rPr>
          <w:color w:val="000000"/>
          <w:sz w:val="20"/>
          <w:szCs w:val="20"/>
        </w:rPr>
        <w:t xml:space="preserve"> et al., 2014). Given that our results also indicated a significant </w:t>
      </w:r>
      <w:proofErr w:type="spellStart"/>
      <w:r w:rsidRPr="00592AEC">
        <w:rPr>
          <w:color w:val="000000"/>
          <w:sz w:val="20"/>
          <w:szCs w:val="20"/>
        </w:rPr>
        <w:t>downregulation</w:t>
      </w:r>
      <w:proofErr w:type="spellEnd"/>
      <w:r w:rsidRPr="00592AEC">
        <w:rPr>
          <w:color w:val="000000"/>
          <w:sz w:val="20"/>
          <w:szCs w:val="20"/>
        </w:rPr>
        <w:t xml:space="preserve"> of the detoxifying enzyme COMT accompanied by a reduction in the ant carcinogenic, </w:t>
      </w:r>
      <w:proofErr w:type="spellStart"/>
      <w:r w:rsidRPr="00592AEC">
        <w:rPr>
          <w:color w:val="000000"/>
          <w:sz w:val="20"/>
          <w:szCs w:val="20"/>
        </w:rPr>
        <w:t>antiangiogenic</w:t>
      </w:r>
      <w:proofErr w:type="spellEnd"/>
      <w:r w:rsidRPr="00592AEC">
        <w:rPr>
          <w:color w:val="000000"/>
          <w:sz w:val="20"/>
          <w:szCs w:val="20"/>
        </w:rPr>
        <w:t xml:space="preserve"> metabolite 2-MeOE2, this may create a deleterious influence on estrogen carcinogenesis. </w:t>
      </w:r>
      <w:r w:rsidRPr="00592AEC">
        <w:rPr>
          <w:color w:val="000000"/>
          <w:sz w:val="20"/>
          <w:szCs w:val="20"/>
        </w:rPr>
        <w:lastRenderedPageBreak/>
        <w:t>Interestingly, we also found that E3 was detected in cells treated with E2 alone while it was not detected in cells treated with TNF-α. The effect of this hormone on breast cancer has been controversial.</w:t>
      </w:r>
    </w:p>
    <w:p w:rsidR="007E7B8A" w:rsidRPr="00592AEC" w:rsidRDefault="007E7B8A" w:rsidP="00592AEC">
      <w:pPr>
        <w:snapToGrid w:val="0"/>
        <w:ind w:firstLine="425"/>
        <w:jc w:val="both"/>
        <w:rPr>
          <w:color w:val="000000"/>
          <w:sz w:val="20"/>
          <w:szCs w:val="20"/>
        </w:rPr>
      </w:pPr>
      <w:r w:rsidRPr="00592AEC">
        <w:rPr>
          <w:color w:val="000000"/>
          <w:sz w:val="20"/>
          <w:szCs w:val="20"/>
        </w:rPr>
        <w:t xml:space="preserve">Indeed, our study demonstrated that treatment with TNF-α is associated with a significant increase in estrogen-induced </w:t>
      </w:r>
      <w:proofErr w:type="spellStart"/>
      <w:r w:rsidRPr="00592AEC">
        <w:rPr>
          <w:color w:val="000000"/>
          <w:sz w:val="20"/>
          <w:szCs w:val="20"/>
        </w:rPr>
        <w:t>depurinating</w:t>
      </w:r>
      <w:proofErr w:type="spellEnd"/>
      <w:r w:rsidRPr="00592AEC">
        <w:rPr>
          <w:color w:val="000000"/>
          <w:sz w:val="20"/>
          <w:szCs w:val="20"/>
        </w:rPr>
        <w:t xml:space="preserve"> adducts especially the Adenine adducts. It is likely that this resulted from the increased level of some </w:t>
      </w:r>
      <w:proofErr w:type="spellStart"/>
      <w:r w:rsidRPr="00592AEC">
        <w:rPr>
          <w:color w:val="000000"/>
          <w:sz w:val="20"/>
          <w:szCs w:val="20"/>
        </w:rPr>
        <w:t>catechol</w:t>
      </w:r>
      <w:proofErr w:type="spellEnd"/>
      <w:r w:rsidRPr="00592AEC">
        <w:rPr>
          <w:color w:val="000000"/>
          <w:sz w:val="20"/>
          <w:szCs w:val="20"/>
        </w:rPr>
        <w:t xml:space="preserve"> estrogens accompanied by </w:t>
      </w:r>
      <w:proofErr w:type="spellStart"/>
      <w:r w:rsidRPr="00592AEC">
        <w:rPr>
          <w:color w:val="000000"/>
          <w:sz w:val="20"/>
          <w:szCs w:val="20"/>
        </w:rPr>
        <w:t>downregulation</w:t>
      </w:r>
      <w:proofErr w:type="spellEnd"/>
      <w:r w:rsidRPr="00592AEC">
        <w:rPr>
          <w:color w:val="000000"/>
          <w:sz w:val="20"/>
          <w:szCs w:val="20"/>
        </w:rPr>
        <w:t xml:space="preserve"> of the detoxification enzymes COMT and NQO1 as demonstrated in this report. Studies on estrogen metabolism, formation of DNA adducts, carcinogenicity, cell transformation, and </w:t>
      </w:r>
      <w:proofErr w:type="spellStart"/>
      <w:r w:rsidRPr="00592AEC">
        <w:rPr>
          <w:color w:val="000000"/>
          <w:sz w:val="20"/>
          <w:szCs w:val="20"/>
        </w:rPr>
        <w:t>mutagenicity</w:t>
      </w:r>
      <w:proofErr w:type="spellEnd"/>
      <w:r w:rsidRPr="00592AEC">
        <w:rPr>
          <w:color w:val="000000"/>
          <w:sz w:val="20"/>
          <w:szCs w:val="20"/>
        </w:rPr>
        <w:t xml:space="preserve"> have led to the hypothesis that reaction of certain estrogen metabolites, predominantly </w:t>
      </w:r>
      <w:proofErr w:type="spellStart"/>
      <w:r w:rsidRPr="00592AEC">
        <w:rPr>
          <w:color w:val="000000"/>
          <w:sz w:val="20"/>
          <w:szCs w:val="20"/>
        </w:rPr>
        <w:t>catechol</w:t>
      </w:r>
      <w:proofErr w:type="spellEnd"/>
      <w:r w:rsidRPr="00592AEC">
        <w:rPr>
          <w:color w:val="000000"/>
          <w:sz w:val="20"/>
          <w:szCs w:val="20"/>
        </w:rPr>
        <w:t xml:space="preserve"> estrogen-3,4-quinones, with DNA forms </w:t>
      </w:r>
      <w:proofErr w:type="spellStart"/>
      <w:r w:rsidRPr="00592AEC">
        <w:rPr>
          <w:color w:val="000000"/>
          <w:sz w:val="20"/>
          <w:szCs w:val="20"/>
        </w:rPr>
        <w:t>depurinating</w:t>
      </w:r>
      <w:proofErr w:type="spellEnd"/>
      <w:r w:rsidRPr="00592AEC">
        <w:rPr>
          <w:color w:val="000000"/>
          <w:sz w:val="20"/>
          <w:szCs w:val="20"/>
        </w:rPr>
        <w:t xml:space="preserve"> adducts [4-OHE1(E2)-1-N3Adenine and 4-OHE1(E2)-1-N7Guanine]. Formation of these adducts and the concomitant </w:t>
      </w:r>
      <w:proofErr w:type="spellStart"/>
      <w:r w:rsidRPr="00592AEC">
        <w:rPr>
          <w:color w:val="000000"/>
          <w:sz w:val="20"/>
          <w:szCs w:val="20"/>
        </w:rPr>
        <w:t>apurinic</w:t>
      </w:r>
      <w:proofErr w:type="spellEnd"/>
      <w:r w:rsidRPr="00592AEC">
        <w:rPr>
          <w:color w:val="000000"/>
          <w:sz w:val="20"/>
          <w:szCs w:val="20"/>
        </w:rPr>
        <w:t xml:space="preserve"> sites in DNA have been shown to induce mutations that are associated with initiation of breast cancer (</w:t>
      </w:r>
      <w:proofErr w:type="spellStart"/>
      <w:r w:rsidRPr="00592AEC">
        <w:rPr>
          <w:color w:val="000000"/>
          <w:sz w:val="20"/>
          <w:szCs w:val="20"/>
        </w:rPr>
        <w:t>Naushad</w:t>
      </w:r>
      <w:proofErr w:type="spellEnd"/>
      <w:r w:rsidRPr="00592AEC">
        <w:rPr>
          <w:color w:val="000000"/>
          <w:sz w:val="20"/>
          <w:szCs w:val="20"/>
        </w:rPr>
        <w:t xml:space="preserve"> et al., 2014)</w:t>
      </w:r>
      <w:r w:rsidRPr="00592AEC">
        <w:rPr>
          <w:bCs/>
          <w:color w:val="000000"/>
          <w:sz w:val="20"/>
          <w:szCs w:val="20"/>
        </w:rPr>
        <w:t>.</w:t>
      </w:r>
    </w:p>
    <w:p w:rsidR="007E7B8A" w:rsidRPr="00592AEC" w:rsidRDefault="007E7B8A" w:rsidP="00592AEC">
      <w:pPr>
        <w:pStyle w:val="norm"/>
        <w:snapToGrid w:val="0"/>
        <w:spacing w:before="0" w:beforeAutospacing="0" w:after="0" w:afterAutospacing="0"/>
        <w:ind w:firstLine="425"/>
        <w:jc w:val="both"/>
        <w:rPr>
          <w:color w:val="000000"/>
          <w:sz w:val="20"/>
          <w:szCs w:val="20"/>
        </w:rPr>
      </w:pPr>
      <w:r w:rsidRPr="00592AEC">
        <w:rPr>
          <w:rFonts w:eastAsia="Calibri"/>
          <w:color w:val="000000"/>
          <w:sz w:val="20"/>
          <w:szCs w:val="20"/>
        </w:rPr>
        <w:t xml:space="preserve">This may </w:t>
      </w:r>
      <w:r w:rsidRPr="00592AEC">
        <w:rPr>
          <w:color w:val="000000"/>
          <w:sz w:val="20"/>
          <w:szCs w:val="20"/>
        </w:rPr>
        <w:t xml:space="preserve">implicate a new potential mechanism for inflammation associated breast cancer and provide a plausible explanation for the effect of TNF-α on the advancement of breast cancer. Also it can be suggested that compounds which are known to have positive regulatory effects on estrogen metabolic pathways, e.g. indole-3-carbinol, can be useful in inflammation associated breast cancer. Taken altogether, </w:t>
      </w:r>
      <w:r w:rsidRPr="00592AEC">
        <w:rPr>
          <w:rFonts w:eastAsia="Calibri"/>
          <w:color w:val="000000"/>
          <w:sz w:val="20"/>
          <w:szCs w:val="20"/>
        </w:rPr>
        <w:t xml:space="preserve">it’s clear from this study that </w:t>
      </w:r>
      <w:r w:rsidRPr="00592AEC">
        <w:rPr>
          <w:color w:val="000000"/>
          <w:sz w:val="20"/>
          <w:szCs w:val="20"/>
        </w:rPr>
        <w:t xml:space="preserve">TNF-α alters the balanced homeostatic set of activating and deactivating pathways of estrogen metabolism in MCF-7 breast cancer cells. </w:t>
      </w:r>
      <w:r w:rsidRPr="00592AEC">
        <w:rPr>
          <w:rFonts w:eastAsia="Calibri"/>
          <w:color w:val="000000"/>
          <w:sz w:val="20"/>
          <w:szCs w:val="20"/>
        </w:rPr>
        <w:t>It influences key genes and enzymes involved in estrogen metabolism leading to increased DNA adduct products.</w:t>
      </w:r>
    </w:p>
    <w:p w:rsidR="007E7B8A" w:rsidRPr="00592AEC" w:rsidRDefault="007E7B8A" w:rsidP="00592AEC">
      <w:pPr>
        <w:pStyle w:val="norm"/>
        <w:snapToGrid w:val="0"/>
        <w:spacing w:before="0" w:beforeAutospacing="0" w:after="0" w:afterAutospacing="0"/>
        <w:jc w:val="both"/>
        <w:rPr>
          <w:b/>
          <w:sz w:val="20"/>
          <w:szCs w:val="20"/>
        </w:rPr>
      </w:pPr>
    </w:p>
    <w:p w:rsidR="007E7B8A" w:rsidRPr="00592AEC" w:rsidRDefault="007E7B8A" w:rsidP="00592AEC">
      <w:pPr>
        <w:pStyle w:val="norm"/>
        <w:snapToGrid w:val="0"/>
        <w:spacing w:before="0" w:beforeAutospacing="0" w:after="0" w:afterAutospacing="0"/>
        <w:jc w:val="both"/>
        <w:rPr>
          <w:b/>
          <w:sz w:val="20"/>
          <w:szCs w:val="20"/>
        </w:rPr>
      </w:pPr>
      <w:r w:rsidRPr="00592AEC">
        <w:rPr>
          <w:b/>
          <w:sz w:val="20"/>
          <w:szCs w:val="20"/>
        </w:rPr>
        <w:t>References:</w:t>
      </w:r>
    </w:p>
    <w:p w:rsidR="007E7B8A" w:rsidRPr="00592AEC" w:rsidRDefault="003536CE" w:rsidP="00592AEC">
      <w:pPr>
        <w:pStyle w:val="norm"/>
        <w:numPr>
          <w:ilvl w:val="0"/>
          <w:numId w:val="5"/>
        </w:numPr>
        <w:shd w:val="clear" w:color="auto" w:fill="FFFFFF"/>
        <w:autoSpaceDE w:val="0"/>
        <w:autoSpaceDN w:val="0"/>
        <w:adjustRightInd w:val="0"/>
        <w:snapToGrid w:val="0"/>
        <w:spacing w:before="0" w:beforeAutospacing="0" w:after="0" w:afterAutospacing="0"/>
        <w:ind w:left="425" w:hanging="425"/>
        <w:jc w:val="both"/>
        <w:textAlignment w:val="baseline"/>
        <w:rPr>
          <w:rFonts w:eastAsia="Calibri"/>
          <w:color w:val="000000"/>
          <w:sz w:val="20"/>
          <w:szCs w:val="20"/>
        </w:rPr>
      </w:pPr>
      <w:hyperlink r:id="rId15" w:history="1">
        <w:proofErr w:type="spellStart"/>
        <w:r w:rsidR="007E7B8A" w:rsidRPr="00592AEC">
          <w:rPr>
            <w:rStyle w:val="Hyperlink"/>
            <w:color w:val="000000"/>
            <w:sz w:val="20"/>
            <w:szCs w:val="20"/>
            <w:u w:val="none"/>
            <w:bdr w:val="none" w:sz="0" w:space="0" w:color="auto" w:frame="1"/>
          </w:rPr>
          <w:t>DeSantis</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w:t>
        </w:r>
      </w:hyperlink>
      <w:r w:rsidR="007E7B8A" w:rsidRPr="00592AEC">
        <w:rPr>
          <w:color w:val="000000"/>
          <w:sz w:val="20"/>
          <w:szCs w:val="20"/>
        </w:rPr>
        <w:t>,</w:t>
      </w:r>
      <w:r w:rsidR="00592AEC" w:rsidRPr="00592AEC">
        <w:rPr>
          <w:rStyle w:val="apple-converted-space"/>
          <w:sz w:val="20"/>
          <w:szCs w:val="20"/>
        </w:rPr>
        <w:t xml:space="preserve"> </w:t>
      </w:r>
      <w:hyperlink r:id="rId16" w:history="1">
        <w:r w:rsidR="007E7B8A" w:rsidRPr="00592AEC">
          <w:rPr>
            <w:rStyle w:val="Hyperlink"/>
            <w:color w:val="000000"/>
            <w:sz w:val="20"/>
            <w:szCs w:val="20"/>
            <w:u w:val="none"/>
            <w:bdr w:val="none" w:sz="0" w:space="0" w:color="auto" w:frame="1"/>
          </w:rPr>
          <w:t>Siegel</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R</w:t>
        </w:r>
      </w:hyperlink>
      <w:r w:rsidR="007E7B8A" w:rsidRPr="00592AEC">
        <w:rPr>
          <w:color w:val="000000"/>
          <w:sz w:val="20"/>
          <w:szCs w:val="20"/>
        </w:rPr>
        <w:t>,</w:t>
      </w:r>
      <w:r w:rsidR="00592AEC" w:rsidRPr="00592AEC">
        <w:rPr>
          <w:rStyle w:val="apple-converted-space"/>
          <w:sz w:val="20"/>
          <w:szCs w:val="20"/>
        </w:rPr>
        <w:t xml:space="preserve"> </w:t>
      </w:r>
      <w:hyperlink r:id="rId17" w:history="1">
        <w:proofErr w:type="spellStart"/>
        <w:r w:rsidR="007E7B8A" w:rsidRPr="00592AEC">
          <w:rPr>
            <w:rStyle w:val="Hyperlink"/>
            <w:color w:val="000000"/>
            <w:sz w:val="20"/>
            <w:szCs w:val="20"/>
            <w:u w:val="none"/>
            <w:bdr w:val="none" w:sz="0" w:space="0" w:color="auto" w:frame="1"/>
          </w:rPr>
          <w:t>Bandi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P</w:t>
        </w:r>
      </w:hyperlink>
      <w:r w:rsidR="007E7B8A" w:rsidRPr="00592AEC">
        <w:rPr>
          <w:color w:val="000000"/>
          <w:sz w:val="20"/>
          <w:szCs w:val="20"/>
        </w:rPr>
        <w:t>,</w:t>
      </w:r>
      <w:r w:rsidR="00592AEC" w:rsidRPr="00592AEC">
        <w:rPr>
          <w:rStyle w:val="apple-converted-space"/>
          <w:sz w:val="20"/>
          <w:szCs w:val="20"/>
        </w:rPr>
        <w:t xml:space="preserve"> </w:t>
      </w:r>
      <w:hyperlink r:id="rId18" w:history="1">
        <w:proofErr w:type="spellStart"/>
        <w:r w:rsidR="007E7B8A" w:rsidRPr="00592AEC">
          <w:rPr>
            <w:rStyle w:val="Hyperlink"/>
            <w:color w:val="000000"/>
            <w:sz w:val="20"/>
            <w:szCs w:val="20"/>
            <w:u w:val="none"/>
            <w:bdr w:val="none" w:sz="0" w:space="0" w:color="auto" w:frame="1"/>
          </w:rPr>
          <w:t>Jemal</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A</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cancer</w:t>
      </w:r>
      <w:r w:rsidR="00592AEC" w:rsidRPr="00592AEC">
        <w:rPr>
          <w:color w:val="000000"/>
          <w:sz w:val="20"/>
          <w:szCs w:val="20"/>
        </w:rPr>
        <w:t xml:space="preserve"> </w:t>
      </w:r>
      <w:r w:rsidR="007E7B8A" w:rsidRPr="00592AEC">
        <w:rPr>
          <w:color w:val="000000"/>
          <w:sz w:val="20"/>
          <w:szCs w:val="20"/>
        </w:rPr>
        <w:t>statistics</w:t>
      </w:r>
      <w:r w:rsidR="00592AEC" w:rsidRPr="00592AEC">
        <w:rPr>
          <w:color w:val="000000"/>
          <w:sz w:val="20"/>
          <w:szCs w:val="20"/>
        </w:rPr>
        <w:t xml:space="preserve"> </w:t>
      </w:r>
      <w:r w:rsidR="007E7B8A" w:rsidRPr="00592AEC">
        <w:rPr>
          <w:color w:val="000000"/>
          <w:sz w:val="20"/>
          <w:szCs w:val="20"/>
        </w:rPr>
        <w:t>2014.</w:t>
      </w:r>
      <w:r w:rsidR="00592AEC" w:rsidRPr="00592AEC">
        <w:rPr>
          <w:color w:val="000000"/>
          <w:sz w:val="20"/>
          <w:szCs w:val="20"/>
        </w:rPr>
        <w:t xml:space="preserve"> </w:t>
      </w:r>
      <w:r w:rsidR="007E7B8A" w:rsidRPr="00592AEC">
        <w:rPr>
          <w:color w:val="000000"/>
          <w:sz w:val="20"/>
          <w:szCs w:val="20"/>
          <w:bdr w:val="none" w:sz="0" w:space="0" w:color="auto" w:frame="1"/>
        </w:rPr>
        <w:t>CA</w:t>
      </w:r>
      <w:r w:rsidR="00592AEC" w:rsidRPr="00592AEC">
        <w:rPr>
          <w:color w:val="000000"/>
          <w:sz w:val="20"/>
          <w:szCs w:val="20"/>
          <w:bdr w:val="none" w:sz="0" w:space="0" w:color="auto" w:frame="1"/>
        </w:rPr>
        <w:t xml:space="preserve"> </w:t>
      </w:r>
      <w:r w:rsidR="007E7B8A" w:rsidRPr="00592AEC">
        <w:rPr>
          <w:color w:val="000000"/>
          <w:sz w:val="20"/>
          <w:szCs w:val="20"/>
          <w:bdr w:val="none" w:sz="0" w:space="0" w:color="auto" w:frame="1"/>
        </w:rPr>
        <w:t>Cancer</w:t>
      </w:r>
      <w:r w:rsidR="00592AEC" w:rsidRPr="00592AEC">
        <w:rPr>
          <w:color w:val="000000"/>
          <w:sz w:val="20"/>
          <w:szCs w:val="20"/>
          <w:bdr w:val="none" w:sz="0" w:space="0" w:color="auto" w:frame="1"/>
        </w:rPr>
        <w:t xml:space="preserve"> </w:t>
      </w:r>
      <w:r w:rsidR="007E7B8A" w:rsidRPr="00592AEC">
        <w:rPr>
          <w:color w:val="000000"/>
          <w:sz w:val="20"/>
          <w:szCs w:val="20"/>
          <w:bdr w:val="none" w:sz="0" w:space="0" w:color="auto" w:frame="1"/>
        </w:rPr>
        <w:t>J</w:t>
      </w:r>
      <w:r w:rsidR="00592AEC" w:rsidRPr="00592AEC">
        <w:rPr>
          <w:color w:val="000000"/>
          <w:sz w:val="20"/>
          <w:szCs w:val="20"/>
          <w:bdr w:val="none" w:sz="0" w:space="0" w:color="auto" w:frame="1"/>
        </w:rPr>
        <w:t xml:space="preserve"> </w:t>
      </w:r>
      <w:proofErr w:type="spellStart"/>
      <w:r w:rsidR="007E7B8A" w:rsidRPr="00592AEC">
        <w:rPr>
          <w:color w:val="000000"/>
          <w:sz w:val="20"/>
          <w:szCs w:val="20"/>
          <w:bdr w:val="none" w:sz="0" w:space="0" w:color="auto" w:frame="1"/>
        </w:rPr>
        <w:t>Clin</w:t>
      </w:r>
      <w:proofErr w:type="spellEnd"/>
      <w:r w:rsidR="00592AEC" w:rsidRPr="00592AEC">
        <w:rPr>
          <w:i/>
          <w:color w:val="000000"/>
          <w:sz w:val="20"/>
          <w:szCs w:val="20"/>
          <w:bdr w:val="none" w:sz="0" w:space="0" w:color="auto" w:frame="1"/>
        </w:rPr>
        <w:t xml:space="preserve"> </w:t>
      </w:r>
      <w:r w:rsidR="007E7B8A" w:rsidRPr="00592AEC">
        <w:rPr>
          <w:color w:val="000000"/>
          <w:sz w:val="20"/>
          <w:szCs w:val="20"/>
          <w:bdr w:val="none" w:sz="0" w:space="0" w:color="auto" w:frame="1"/>
        </w:rPr>
        <w:t>2011;</w:t>
      </w:r>
      <w:r w:rsidR="00592AEC" w:rsidRPr="00592AEC">
        <w:rPr>
          <w:color w:val="000000"/>
          <w:sz w:val="20"/>
          <w:szCs w:val="20"/>
          <w:bdr w:val="none" w:sz="0" w:space="0" w:color="auto" w:frame="1"/>
        </w:rPr>
        <w:t xml:space="preserve"> </w:t>
      </w:r>
      <w:r w:rsidR="007E7B8A" w:rsidRPr="00592AEC">
        <w:rPr>
          <w:color w:val="000000"/>
          <w:sz w:val="20"/>
          <w:szCs w:val="20"/>
        </w:rPr>
        <w:t>61(6):</w:t>
      </w:r>
      <w:r w:rsidR="00592AEC" w:rsidRPr="00592AEC">
        <w:rPr>
          <w:color w:val="000000"/>
          <w:sz w:val="20"/>
          <w:szCs w:val="20"/>
        </w:rPr>
        <w:t xml:space="preserve"> </w:t>
      </w:r>
      <w:r w:rsidR="007E7B8A" w:rsidRPr="00592AEC">
        <w:rPr>
          <w:color w:val="000000"/>
          <w:sz w:val="20"/>
          <w:szCs w:val="20"/>
        </w:rPr>
        <w:t>409-18</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rFonts w:eastAsia="Calibri"/>
          <w:color w:val="000000"/>
          <w:sz w:val="20"/>
          <w:szCs w:val="20"/>
        </w:rPr>
      </w:pPr>
      <w:hyperlink r:id="rId19" w:history="1">
        <w:proofErr w:type="spellStart"/>
        <w:r w:rsidR="007E7B8A" w:rsidRPr="00592AEC">
          <w:rPr>
            <w:rStyle w:val="Hyperlink"/>
            <w:color w:val="000000"/>
            <w:sz w:val="20"/>
            <w:szCs w:val="20"/>
            <w:u w:val="none"/>
            <w:bdr w:val="none" w:sz="0" w:space="0" w:color="auto" w:frame="1"/>
          </w:rPr>
          <w:t>Cavalieri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EL</w:t>
        </w:r>
      </w:hyperlink>
      <w:r w:rsidR="007E7B8A" w:rsidRPr="00592AEC">
        <w:rPr>
          <w:color w:val="000000"/>
          <w:sz w:val="20"/>
          <w:szCs w:val="20"/>
        </w:rPr>
        <w:t>,</w:t>
      </w:r>
      <w:r w:rsidR="00592AEC" w:rsidRPr="00592AEC">
        <w:rPr>
          <w:rStyle w:val="apple-converted-space"/>
          <w:sz w:val="20"/>
          <w:szCs w:val="20"/>
        </w:rPr>
        <w:t xml:space="preserve"> </w:t>
      </w:r>
      <w:hyperlink r:id="rId20" w:history="1">
        <w:r w:rsidR="007E7B8A" w:rsidRPr="00592AEC">
          <w:rPr>
            <w:rStyle w:val="Hyperlink"/>
            <w:color w:val="000000"/>
            <w:sz w:val="20"/>
            <w:szCs w:val="20"/>
            <w:u w:val="none"/>
            <w:bdr w:val="none" w:sz="0" w:space="0" w:color="auto" w:frame="1"/>
          </w:rPr>
          <w:t>Rogan</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EG</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Unbalanced</w:t>
      </w:r>
      <w:r w:rsidR="00592AEC" w:rsidRPr="00592AEC">
        <w:rPr>
          <w:color w:val="000000"/>
          <w:sz w:val="20"/>
          <w:szCs w:val="20"/>
        </w:rPr>
        <w:t xml:space="preserve"> </w:t>
      </w:r>
      <w:r w:rsidR="007E7B8A" w:rsidRPr="00592AEC">
        <w:rPr>
          <w:color w:val="000000"/>
          <w:sz w:val="20"/>
          <w:szCs w:val="20"/>
        </w:rPr>
        <w:t>metabolism</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endogenous</w:t>
      </w:r>
      <w:r w:rsidR="00592AEC" w:rsidRPr="00592AEC">
        <w:rPr>
          <w:color w:val="000000"/>
          <w:sz w:val="20"/>
          <w:szCs w:val="20"/>
        </w:rPr>
        <w:t xml:space="preserve"> </w:t>
      </w:r>
      <w:r w:rsidR="007E7B8A" w:rsidRPr="00592AEC">
        <w:rPr>
          <w:color w:val="000000"/>
          <w:sz w:val="20"/>
          <w:szCs w:val="20"/>
        </w:rPr>
        <w:t>estrogens</w:t>
      </w:r>
      <w:r w:rsidR="00592AEC" w:rsidRPr="00592AEC">
        <w:rPr>
          <w:color w:val="000000"/>
          <w:sz w:val="20"/>
          <w:szCs w:val="20"/>
        </w:rPr>
        <w:t xml:space="preserve"> </w:t>
      </w:r>
      <w:r w:rsidR="007E7B8A" w:rsidRPr="00592AEC">
        <w:rPr>
          <w:color w:val="000000"/>
          <w:sz w:val="20"/>
          <w:szCs w:val="20"/>
        </w:rPr>
        <w:t>in</w:t>
      </w:r>
      <w:r w:rsidR="00592AEC" w:rsidRPr="00592AEC">
        <w:rPr>
          <w:color w:val="000000"/>
          <w:sz w:val="20"/>
          <w:szCs w:val="20"/>
        </w:rPr>
        <w:t xml:space="preserve"> </w:t>
      </w:r>
      <w:r w:rsidR="007E7B8A" w:rsidRPr="00592AEC">
        <w:rPr>
          <w:color w:val="000000"/>
          <w:sz w:val="20"/>
          <w:szCs w:val="20"/>
        </w:rPr>
        <w:t>the</w:t>
      </w:r>
      <w:r w:rsidR="00592AEC" w:rsidRPr="00592AEC">
        <w:rPr>
          <w:color w:val="000000"/>
          <w:sz w:val="20"/>
          <w:szCs w:val="20"/>
        </w:rPr>
        <w:t xml:space="preserve"> </w:t>
      </w:r>
      <w:r w:rsidR="007E7B8A" w:rsidRPr="00592AEC">
        <w:rPr>
          <w:color w:val="000000"/>
          <w:sz w:val="20"/>
          <w:szCs w:val="20"/>
        </w:rPr>
        <w:t>etiology</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r w:rsidR="007E7B8A" w:rsidRPr="00592AEC">
        <w:rPr>
          <w:color w:val="000000"/>
          <w:sz w:val="20"/>
          <w:szCs w:val="20"/>
        </w:rPr>
        <w:t>prevention</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human</w:t>
      </w:r>
      <w:r w:rsidR="00592AEC" w:rsidRPr="00592AEC">
        <w:rPr>
          <w:color w:val="000000"/>
          <w:sz w:val="20"/>
          <w:szCs w:val="20"/>
        </w:rPr>
        <w:t xml:space="preserve"> </w:t>
      </w:r>
      <w:r w:rsidR="007E7B8A" w:rsidRPr="00592AEC">
        <w:rPr>
          <w:color w:val="000000"/>
          <w:sz w:val="20"/>
          <w:szCs w:val="20"/>
        </w:rPr>
        <w:t>cancer.</w:t>
      </w:r>
      <w:r w:rsidR="00592AEC" w:rsidRPr="00592AEC">
        <w:rPr>
          <w:color w:val="000000"/>
          <w:sz w:val="20"/>
          <w:szCs w:val="20"/>
        </w:rPr>
        <w:t xml:space="preserve"> </w:t>
      </w:r>
      <w:hyperlink r:id="rId21" w:tooltip="The Journal of steroid biochemistry and molecular biology." w:history="1">
        <w:r w:rsidR="007E7B8A" w:rsidRPr="00592AEC">
          <w:rPr>
            <w:rStyle w:val="Hyperlink"/>
            <w:color w:val="000000"/>
            <w:sz w:val="20"/>
            <w:szCs w:val="20"/>
            <w:u w:val="none"/>
            <w:bdr w:val="none" w:sz="0" w:space="0" w:color="auto" w:frame="1"/>
          </w:rPr>
          <w:t>J</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Steroid</w:t>
        </w:r>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Biochem</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Mol</w:t>
        </w:r>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Biol</w:t>
        </w:r>
        <w:proofErr w:type="spellEnd"/>
      </w:hyperlink>
      <w:r w:rsidR="00592AEC" w:rsidRPr="00592AEC">
        <w:rPr>
          <w:color w:val="000000"/>
          <w:sz w:val="20"/>
          <w:szCs w:val="20"/>
        </w:rPr>
        <w:t xml:space="preserve"> </w:t>
      </w:r>
      <w:r w:rsidR="007E7B8A" w:rsidRPr="00592AEC">
        <w:rPr>
          <w:color w:val="000000"/>
          <w:sz w:val="20"/>
          <w:szCs w:val="20"/>
        </w:rPr>
        <w:t>2014;</w:t>
      </w:r>
      <w:r w:rsidR="00592AEC" w:rsidRPr="00592AEC">
        <w:rPr>
          <w:color w:val="000000"/>
          <w:sz w:val="20"/>
          <w:szCs w:val="20"/>
        </w:rPr>
        <w:t xml:space="preserve"> </w:t>
      </w:r>
      <w:r w:rsidR="007E7B8A" w:rsidRPr="00592AEC">
        <w:rPr>
          <w:color w:val="000000"/>
          <w:sz w:val="20"/>
          <w:szCs w:val="20"/>
        </w:rPr>
        <w:t>125</w:t>
      </w:r>
      <w:r w:rsidR="007E7B8A" w:rsidRPr="00592AEC">
        <w:rPr>
          <w:b/>
          <w:color w:val="000000"/>
          <w:sz w:val="20"/>
          <w:szCs w:val="20"/>
        </w:rPr>
        <w:t>(</w:t>
      </w:r>
      <w:r w:rsidR="007E7B8A" w:rsidRPr="00592AEC">
        <w:rPr>
          <w:color w:val="000000"/>
          <w:sz w:val="20"/>
          <w:szCs w:val="20"/>
        </w:rPr>
        <w:t>3-5):</w:t>
      </w:r>
      <w:r w:rsidR="00592AEC" w:rsidRPr="00592AEC">
        <w:rPr>
          <w:color w:val="000000"/>
          <w:sz w:val="20"/>
          <w:szCs w:val="20"/>
        </w:rPr>
        <w:t xml:space="preserve"> </w:t>
      </w:r>
      <w:r w:rsidR="007E7B8A" w:rsidRPr="00592AEC">
        <w:rPr>
          <w:color w:val="000000"/>
          <w:sz w:val="20"/>
          <w:szCs w:val="20"/>
        </w:rPr>
        <w:t>169-80.</w:t>
      </w:r>
    </w:p>
    <w:p w:rsidR="007E7B8A" w:rsidRPr="00592AEC" w:rsidRDefault="007E7B8A"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r w:rsidRPr="00592AEC">
        <w:rPr>
          <w:bCs/>
          <w:color w:val="000000"/>
          <w:sz w:val="20"/>
          <w:szCs w:val="20"/>
        </w:rPr>
        <w:t>Straub</w:t>
      </w:r>
      <w:r w:rsidR="00592AEC" w:rsidRPr="00592AEC">
        <w:rPr>
          <w:bCs/>
          <w:color w:val="000000"/>
          <w:sz w:val="20"/>
          <w:szCs w:val="20"/>
        </w:rPr>
        <w:t xml:space="preserve"> </w:t>
      </w:r>
      <w:r w:rsidRPr="00592AEC">
        <w:rPr>
          <w:bCs/>
          <w:color w:val="000000"/>
          <w:sz w:val="20"/>
          <w:szCs w:val="20"/>
        </w:rPr>
        <w:t>RH:</w:t>
      </w:r>
      <w:r w:rsidR="00592AEC" w:rsidRPr="00592AEC">
        <w:rPr>
          <w:color w:val="000000"/>
          <w:sz w:val="20"/>
          <w:szCs w:val="20"/>
        </w:rPr>
        <w:t xml:space="preserve"> </w:t>
      </w:r>
      <w:r w:rsidRPr="00592AEC">
        <w:rPr>
          <w:color w:val="000000"/>
          <w:sz w:val="20"/>
          <w:szCs w:val="20"/>
        </w:rPr>
        <w:t>The</w:t>
      </w:r>
      <w:r w:rsidR="00592AEC" w:rsidRPr="00592AEC">
        <w:rPr>
          <w:color w:val="000000"/>
          <w:sz w:val="20"/>
          <w:szCs w:val="20"/>
        </w:rPr>
        <w:t xml:space="preserve"> </w:t>
      </w:r>
      <w:r w:rsidRPr="00592AEC">
        <w:rPr>
          <w:color w:val="000000"/>
          <w:sz w:val="20"/>
          <w:szCs w:val="20"/>
        </w:rPr>
        <w:t>complex</w:t>
      </w:r>
      <w:r w:rsidR="00592AEC" w:rsidRPr="00592AEC">
        <w:rPr>
          <w:color w:val="000000"/>
          <w:sz w:val="20"/>
          <w:szCs w:val="20"/>
        </w:rPr>
        <w:t xml:space="preserve"> </w:t>
      </w:r>
      <w:r w:rsidRPr="00592AEC">
        <w:rPr>
          <w:color w:val="000000"/>
          <w:sz w:val="20"/>
          <w:szCs w:val="20"/>
        </w:rPr>
        <w:t>role</w:t>
      </w:r>
      <w:r w:rsidR="00592AEC" w:rsidRPr="00592AEC">
        <w:rPr>
          <w:color w:val="000000"/>
          <w:sz w:val="20"/>
          <w:szCs w:val="20"/>
        </w:rPr>
        <w:t xml:space="preserve"> </w:t>
      </w:r>
      <w:r w:rsidRPr="00592AEC">
        <w:rPr>
          <w:color w:val="000000"/>
          <w:sz w:val="20"/>
          <w:szCs w:val="20"/>
        </w:rPr>
        <w:t>of</w:t>
      </w:r>
      <w:r w:rsidR="00592AEC" w:rsidRPr="00592AEC">
        <w:rPr>
          <w:color w:val="000000"/>
          <w:sz w:val="20"/>
          <w:szCs w:val="20"/>
        </w:rPr>
        <w:t xml:space="preserve"> </w:t>
      </w:r>
      <w:r w:rsidRPr="00592AEC">
        <w:rPr>
          <w:color w:val="000000"/>
          <w:sz w:val="20"/>
          <w:szCs w:val="20"/>
        </w:rPr>
        <w:t>estrogens</w:t>
      </w:r>
      <w:r w:rsidR="00592AEC" w:rsidRPr="00592AEC">
        <w:rPr>
          <w:color w:val="000000"/>
          <w:sz w:val="20"/>
          <w:szCs w:val="20"/>
        </w:rPr>
        <w:t xml:space="preserve"> </w:t>
      </w:r>
      <w:r w:rsidRPr="00592AEC">
        <w:rPr>
          <w:color w:val="000000"/>
          <w:sz w:val="20"/>
          <w:szCs w:val="20"/>
        </w:rPr>
        <w:t>in</w:t>
      </w:r>
      <w:r w:rsidR="00592AEC" w:rsidRPr="00592AEC">
        <w:rPr>
          <w:color w:val="000000"/>
          <w:sz w:val="20"/>
          <w:szCs w:val="20"/>
        </w:rPr>
        <w:t xml:space="preserve"> </w:t>
      </w:r>
      <w:r w:rsidRPr="00592AEC">
        <w:rPr>
          <w:color w:val="000000"/>
          <w:sz w:val="20"/>
          <w:szCs w:val="20"/>
        </w:rPr>
        <w:t>inflammation.</w:t>
      </w:r>
      <w:r w:rsidR="00592AEC" w:rsidRPr="00592AEC">
        <w:rPr>
          <w:color w:val="000000"/>
          <w:sz w:val="20"/>
          <w:szCs w:val="20"/>
        </w:rPr>
        <w:t xml:space="preserve"> </w:t>
      </w:r>
      <w:proofErr w:type="spellStart"/>
      <w:r w:rsidRPr="00592AEC">
        <w:rPr>
          <w:color w:val="000000"/>
          <w:sz w:val="20"/>
          <w:szCs w:val="20"/>
        </w:rPr>
        <w:t>Endocr</w:t>
      </w:r>
      <w:proofErr w:type="spellEnd"/>
      <w:r w:rsidR="00592AEC" w:rsidRPr="00592AEC">
        <w:rPr>
          <w:color w:val="000000"/>
          <w:sz w:val="20"/>
          <w:szCs w:val="20"/>
        </w:rPr>
        <w:t xml:space="preserve"> </w:t>
      </w:r>
      <w:r w:rsidRPr="00592AEC">
        <w:rPr>
          <w:color w:val="000000"/>
          <w:sz w:val="20"/>
          <w:szCs w:val="20"/>
        </w:rPr>
        <w:t>Rev</w:t>
      </w:r>
      <w:r w:rsidR="00592AEC" w:rsidRPr="00592AEC">
        <w:rPr>
          <w:i/>
          <w:color w:val="000000"/>
          <w:sz w:val="20"/>
          <w:szCs w:val="20"/>
        </w:rPr>
        <w:t xml:space="preserve"> </w:t>
      </w:r>
      <w:r w:rsidRPr="00592AEC">
        <w:rPr>
          <w:color w:val="000000"/>
          <w:sz w:val="20"/>
          <w:szCs w:val="20"/>
        </w:rPr>
        <w:t>2007;</w:t>
      </w:r>
      <w:r w:rsidR="00592AEC" w:rsidRPr="00592AEC">
        <w:rPr>
          <w:color w:val="000000"/>
          <w:sz w:val="20"/>
          <w:szCs w:val="20"/>
        </w:rPr>
        <w:t xml:space="preserve"> </w:t>
      </w:r>
      <w:r w:rsidRPr="00592AEC">
        <w:rPr>
          <w:color w:val="000000"/>
          <w:sz w:val="20"/>
          <w:szCs w:val="20"/>
        </w:rPr>
        <w:t>28:</w:t>
      </w:r>
      <w:r w:rsidR="00592AEC" w:rsidRPr="00592AEC">
        <w:rPr>
          <w:color w:val="000000"/>
          <w:sz w:val="20"/>
          <w:szCs w:val="20"/>
        </w:rPr>
        <w:t xml:space="preserve"> </w:t>
      </w:r>
      <w:r w:rsidRPr="00592AEC">
        <w:rPr>
          <w:color w:val="000000"/>
          <w:sz w:val="20"/>
          <w:szCs w:val="20"/>
        </w:rPr>
        <w:t>521–574.</w:t>
      </w:r>
    </w:p>
    <w:p w:rsidR="007E7B8A" w:rsidRPr="00592AEC" w:rsidRDefault="007E7B8A"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r w:rsidRPr="00592AEC">
        <w:rPr>
          <w:color w:val="000000"/>
          <w:sz w:val="20"/>
          <w:szCs w:val="20"/>
        </w:rPr>
        <w:t>Cole</w:t>
      </w:r>
      <w:r w:rsidR="00592AEC" w:rsidRPr="00592AEC">
        <w:rPr>
          <w:color w:val="000000"/>
          <w:sz w:val="20"/>
          <w:szCs w:val="20"/>
        </w:rPr>
        <w:t xml:space="preserve"> </w:t>
      </w:r>
      <w:r w:rsidRPr="00592AEC">
        <w:rPr>
          <w:color w:val="000000"/>
          <w:sz w:val="20"/>
          <w:szCs w:val="20"/>
        </w:rPr>
        <w:t>SW.</w:t>
      </w:r>
      <w:r w:rsidR="00592AEC" w:rsidRPr="00592AEC">
        <w:rPr>
          <w:color w:val="000000"/>
          <w:sz w:val="20"/>
          <w:szCs w:val="20"/>
        </w:rPr>
        <w:t xml:space="preserve"> </w:t>
      </w:r>
      <w:r w:rsidRPr="00592AEC">
        <w:rPr>
          <w:bCs/>
          <w:color w:val="000000"/>
          <w:sz w:val="20"/>
          <w:szCs w:val="20"/>
        </w:rPr>
        <w:t>Chronic</w:t>
      </w:r>
      <w:r w:rsidR="00592AEC" w:rsidRPr="00592AEC">
        <w:rPr>
          <w:bCs/>
          <w:color w:val="000000"/>
          <w:sz w:val="20"/>
          <w:szCs w:val="20"/>
        </w:rPr>
        <w:t xml:space="preserve"> </w:t>
      </w:r>
      <w:r w:rsidRPr="00592AEC">
        <w:rPr>
          <w:bCs/>
          <w:color w:val="000000"/>
          <w:sz w:val="20"/>
          <w:szCs w:val="20"/>
        </w:rPr>
        <w:t>inflammation</w:t>
      </w:r>
      <w:r w:rsidR="00592AEC" w:rsidRPr="00592AEC">
        <w:rPr>
          <w:bCs/>
          <w:color w:val="000000"/>
          <w:sz w:val="20"/>
          <w:szCs w:val="20"/>
        </w:rPr>
        <w:t xml:space="preserve"> </w:t>
      </w:r>
      <w:r w:rsidRPr="00592AEC">
        <w:rPr>
          <w:bCs/>
          <w:color w:val="000000"/>
          <w:sz w:val="20"/>
          <w:szCs w:val="20"/>
        </w:rPr>
        <w:t>and</w:t>
      </w:r>
      <w:r w:rsidR="00592AEC" w:rsidRPr="00592AEC">
        <w:rPr>
          <w:bCs/>
          <w:color w:val="000000"/>
          <w:sz w:val="20"/>
          <w:szCs w:val="20"/>
        </w:rPr>
        <w:t xml:space="preserve"> </w:t>
      </w:r>
      <w:r w:rsidRPr="00592AEC">
        <w:rPr>
          <w:bCs/>
          <w:color w:val="000000"/>
          <w:sz w:val="20"/>
          <w:szCs w:val="20"/>
        </w:rPr>
        <w:t>breast</w:t>
      </w:r>
      <w:r w:rsidR="00592AEC" w:rsidRPr="00592AEC">
        <w:rPr>
          <w:bCs/>
          <w:color w:val="000000"/>
          <w:sz w:val="20"/>
          <w:szCs w:val="20"/>
        </w:rPr>
        <w:t xml:space="preserve"> </w:t>
      </w:r>
      <w:r w:rsidRPr="00592AEC">
        <w:rPr>
          <w:bCs/>
          <w:color w:val="000000"/>
          <w:sz w:val="20"/>
          <w:szCs w:val="20"/>
        </w:rPr>
        <w:t>cancer</w:t>
      </w:r>
      <w:r w:rsidR="00592AEC" w:rsidRPr="00592AEC">
        <w:rPr>
          <w:bCs/>
          <w:color w:val="000000"/>
          <w:sz w:val="20"/>
          <w:szCs w:val="20"/>
        </w:rPr>
        <w:t xml:space="preserve"> </w:t>
      </w:r>
      <w:r w:rsidRPr="00592AEC">
        <w:rPr>
          <w:bCs/>
          <w:color w:val="000000"/>
          <w:sz w:val="20"/>
          <w:szCs w:val="20"/>
        </w:rPr>
        <w:t>recurrence.</w:t>
      </w:r>
      <w:r w:rsidR="00592AEC" w:rsidRPr="00592AEC">
        <w:rPr>
          <w:color w:val="000000"/>
          <w:sz w:val="20"/>
          <w:szCs w:val="20"/>
        </w:rPr>
        <w:t xml:space="preserve"> </w:t>
      </w:r>
      <w:r w:rsidRPr="00592AEC">
        <w:rPr>
          <w:color w:val="000000"/>
          <w:sz w:val="20"/>
          <w:szCs w:val="20"/>
          <w:bdr w:val="none" w:sz="0" w:space="0" w:color="auto" w:frame="1"/>
        </w:rPr>
        <w:t>J</w:t>
      </w:r>
      <w:r w:rsidR="00592AEC" w:rsidRPr="00592AEC">
        <w:rPr>
          <w:color w:val="000000"/>
          <w:sz w:val="20"/>
          <w:szCs w:val="20"/>
          <w:bdr w:val="none" w:sz="0" w:space="0" w:color="auto" w:frame="1"/>
        </w:rPr>
        <w:t xml:space="preserve"> </w:t>
      </w:r>
      <w:proofErr w:type="spellStart"/>
      <w:r w:rsidRPr="00592AEC">
        <w:rPr>
          <w:color w:val="000000"/>
          <w:sz w:val="20"/>
          <w:szCs w:val="20"/>
          <w:bdr w:val="none" w:sz="0" w:space="0" w:color="auto" w:frame="1"/>
        </w:rPr>
        <w:t>Clin</w:t>
      </w:r>
      <w:proofErr w:type="spellEnd"/>
      <w:r w:rsidR="00592AEC" w:rsidRPr="00592AEC">
        <w:rPr>
          <w:color w:val="000000"/>
          <w:sz w:val="20"/>
          <w:szCs w:val="20"/>
          <w:bdr w:val="none" w:sz="0" w:space="0" w:color="auto" w:frame="1"/>
        </w:rPr>
        <w:t xml:space="preserve"> </w:t>
      </w:r>
      <w:proofErr w:type="spellStart"/>
      <w:r w:rsidRPr="00592AEC">
        <w:rPr>
          <w:color w:val="000000"/>
          <w:sz w:val="20"/>
          <w:szCs w:val="20"/>
          <w:bdr w:val="none" w:sz="0" w:space="0" w:color="auto" w:frame="1"/>
        </w:rPr>
        <w:t>Oncol</w:t>
      </w:r>
      <w:proofErr w:type="spellEnd"/>
      <w:r w:rsidR="00592AEC" w:rsidRPr="00592AEC">
        <w:rPr>
          <w:color w:val="000000"/>
          <w:sz w:val="20"/>
          <w:szCs w:val="20"/>
        </w:rPr>
        <w:t xml:space="preserve"> </w:t>
      </w:r>
      <w:r w:rsidRPr="00592AEC">
        <w:rPr>
          <w:color w:val="000000"/>
          <w:sz w:val="20"/>
          <w:szCs w:val="20"/>
        </w:rPr>
        <w:t>2012;</w:t>
      </w:r>
      <w:r w:rsidR="00592AEC" w:rsidRPr="00592AEC">
        <w:rPr>
          <w:color w:val="000000"/>
          <w:sz w:val="20"/>
          <w:szCs w:val="20"/>
        </w:rPr>
        <w:t xml:space="preserve"> </w:t>
      </w:r>
      <w:r w:rsidRPr="00592AEC">
        <w:rPr>
          <w:color w:val="000000"/>
          <w:sz w:val="20"/>
          <w:szCs w:val="20"/>
        </w:rPr>
        <w:t>27(21):</w:t>
      </w:r>
      <w:r w:rsidR="00592AEC" w:rsidRPr="00592AEC">
        <w:rPr>
          <w:color w:val="000000"/>
          <w:sz w:val="20"/>
          <w:szCs w:val="20"/>
        </w:rPr>
        <w:t xml:space="preserve"> </w:t>
      </w:r>
      <w:r w:rsidRPr="00592AEC">
        <w:rPr>
          <w:color w:val="000000"/>
          <w:sz w:val="20"/>
          <w:szCs w:val="20"/>
        </w:rPr>
        <w:t>3418-9.</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22" w:history="1">
        <w:r w:rsidR="007E7B8A" w:rsidRPr="00592AEC">
          <w:rPr>
            <w:rStyle w:val="Hyperlink"/>
            <w:color w:val="000000"/>
            <w:sz w:val="20"/>
            <w:szCs w:val="20"/>
            <w:u w:val="none"/>
            <w:bdr w:val="none" w:sz="0" w:space="0" w:color="auto" w:frame="1"/>
          </w:rPr>
          <w:t>Pierce</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BL</w:t>
        </w:r>
      </w:hyperlink>
      <w:r w:rsidR="007E7B8A" w:rsidRPr="00592AEC">
        <w:rPr>
          <w:color w:val="000000"/>
          <w:sz w:val="20"/>
          <w:szCs w:val="20"/>
        </w:rPr>
        <w:t>,</w:t>
      </w:r>
      <w:r w:rsidR="00592AEC" w:rsidRPr="00592AEC">
        <w:rPr>
          <w:rStyle w:val="apple-converted-space"/>
          <w:sz w:val="20"/>
          <w:szCs w:val="20"/>
        </w:rPr>
        <w:t xml:space="preserve"> </w:t>
      </w:r>
      <w:hyperlink r:id="rId23" w:history="1">
        <w:r w:rsidR="007E7B8A" w:rsidRPr="00592AEC">
          <w:rPr>
            <w:rStyle w:val="Hyperlink"/>
            <w:color w:val="000000"/>
            <w:sz w:val="20"/>
            <w:szCs w:val="20"/>
            <w:u w:val="none"/>
            <w:bdr w:val="none" w:sz="0" w:space="0" w:color="auto" w:frame="1"/>
          </w:rPr>
          <w:t>Ballard-</w:t>
        </w:r>
        <w:proofErr w:type="spellStart"/>
        <w:r w:rsidR="007E7B8A" w:rsidRPr="00592AEC">
          <w:rPr>
            <w:rStyle w:val="Hyperlink"/>
            <w:color w:val="000000"/>
            <w:sz w:val="20"/>
            <w:szCs w:val="20"/>
            <w:u w:val="none"/>
            <w:bdr w:val="none" w:sz="0" w:space="0" w:color="auto" w:frame="1"/>
          </w:rPr>
          <w:t>Barbash</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R</w:t>
        </w:r>
      </w:hyperlink>
      <w:r w:rsidR="007E7B8A" w:rsidRPr="00592AEC">
        <w:rPr>
          <w:color w:val="000000"/>
          <w:sz w:val="20"/>
          <w:szCs w:val="20"/>
        </w:rPr>
        <w:t>,</w:t>
      </w:r>
      <w:r w:rsidR="00592AEC" w:rsidRPr="00592AEC">
        <w:rPr>
          <w:rStyle w:val="apple-converted-space"/>
          <w:sz w:val="20"/>
          <w:szCs w:val="20"/>
        </w:rPr>
        <w:t xml:space="preserve"> </w:t>
      </w:r>
      <w:hyperlink r:id="rId24" w:history="1">
        <w:r w:rsidR="007E7B8A" w:rsidRPr="00592AEC">
          <w:rPr>
            <w:rStyle w:val="Hyperlink"/>
            <w:color w:val="000000"/>
            <w:sz w:val="20"/>
            <w:szCs w:val="20"/>
            <w:u w:val="none"/>
            <w:bdr w:val="none" w:sz="0" w:space="0" w:color="auto" w:frame="1"/>
          </w:rPr>
          <w:t>Bernstein</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L</w:t>
        </w:r>
      </w:hyperlink>
      <w:r w:rsidR="007E7B8A" w:rsidRPr="00592AEC">
        <w:rPr>
          <w:color w:val="000000"/>
          <w:sz w:val="20"/>
          <w:szCs w:val="20"/>
        </w:rPr>
        <w:t>,</w:t>
      </w:r>
      <w:r w:rsidR="00592AEC" w:rsidRPr="00592AEC">
        <w:rPr>
          <w:rStyle w:val="apple-converted-space"/>
          <w:sz w:val="20"/>
          <w:szCs w:val="20"/>
        </w:rPr>
        <w:t xml:space="preserve"> </w:t>
      </w:r>
      <w:hyperlink r:id="rId25" w:history="1">
        <w:r w:rsidR="007E7B8A" w:rsidRPr="00592AEC">
          <w:rPr>
            <w:rStyle w:val="Hyperlink"/>
            <w:color w:val="000000"/>
            <w:sz w:val="20"/>
            <w:szCs w:val="20"/>
            <w:u w:val="none"/>
            <w:bdr w:val="none" w:sz="0" w:space="0" w:color="auto" w:frame="1"/>
          </w:rPr>
          <w:t>Baumgartner</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RN</w:t>
        </w:r>
      </w:hyperlink>
      <w:r w:rsidR="007E7B8A" w:rsidRPr="00592AEC">
        <w:rPr>
          <w:color w:val="000000"/>
          <w:sz w:val="20"/>
          <w:szCs w:val="20"/>
        </w:rPr>
        <w:t>,</w:t>
      </w:r>
      <w:r w:rsidR="00592AEC" w:rsidRPr="00592AEC">
        <w:rPr>
          <w:rStyle w:val="apple-converted-space"/>
          <w:sz w:val="20"/>
          <w:szCs w:val="20"/>
        </w:rPr>
        <w:t xml:space="preserve"> </w:t>
      </w:r>
      <w:hyperlink r:id="rId26" w:history="1">
        <w:proofErr w:type="spellStart"/>
        <w:r w:rsidR="007E7B8A" w:rsidRPr="00592AEC">
          <w:rPr>
            <w:rStyle w:val="Hyperlink"/>
            <w:color w:val="000000"/>
            <w:sz w:val="20"/>
            <w:szCs w:val="20"/>
            <w:u w:val="none"/>
            <w:bdr w:val="none" w:sz="0" w:space="0" w:color="auto" w:frame="1"/>
          </w:rPr>
          <w:t>Neuhouser</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ML</w:t>
        </w:r>
      </w:hyperlink>
      <w:r w:rsidR="007E7B8A" w:rsidRPr="00592AEC">
        <w:rPr>
          <w:color w:val="000000"/>
          <w:sz w:val="20"/>
          <w:szCs w:val="20"/>
        </w:rPr>
        <w:t>,</w:t>
      </w:r>
      <w:r w:rsidR="00592AEC" w:rsidRPr="00592AEC">
        <w:rPr>
          <w:rStyle w:val="apple-converted-space"/>
          <w:sz w:val="20"/>
          <w:szCs w:val="20"/>
        </w:rPr>
        <w:t xml:space="preserve"> </w:t>
      </w:r>
      <w:hyperlink r:id="rId27" w:history="1">
        <w:proofErr w:type="spellStart"/>
        <w:r w:rsidR="007E7B8A" w:rsidRPr="00592AEC">
          <w:rPr>
            <w:rStyle w:val="Hyperlink"/>
            <w:color w:val="000000"/>
            <w:sz w:val="20"/>
            <w:szCs w:val="20"/>
            <w:u w:val="none"/>
            <w:bdr w:val="none" w:sz="0" w:space="0" w:color="auto" w:frame="1"/>
          </w:rPr>
          <w:t>Wener</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MH</w:t>
        </w:r>
      </w:hyperlink>
      <w:r w:rsidR="007E7B8A" w:rsidRPr="00592AEC">
        <w:rPr>
          <w:color w:val="000000"/>
          <w:sz w:val="20"/>
          <w:szCs w:val="20"/>
        </w:rPr>
        <w:t>,</w:t>
      </w:r>
      <w:r w:rsidR="00592AEC" w:rsidRPr="00592AEC">
        <w:rPr>
          <w:rStyle w:val="apple-converted-space"/>
          <w:sz w:val="20"/>
          <w:szCs w:val="20"/>
        </w:rPr>
        <w:t xml:space="preserve"> </w:t>
      </w:r>
      <w:hyperlink r:id="rId28" w:history="1">
        <w:r w:rsidR="007E7B8A" w:rsidRPr="00592AEC">
          <w:rPr>
            <w:rStyle w:val="Hyperlink"/>
            <w:color w:val="000000"/>
            <w:sz w:val="20"/>
            <w:szCs w:val="20"/>
            <w:u w:val="none"/>
            <w:bdr w:val="none" w:sz="0" w:space="0" w:color="auto" w:frame="1"/>
          </w:rPr>
          <w:t>Baumgartner</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KB</w:t>
        </w:r>
      </w:hyperlink>
      <w:r w:rsidR="007E7B8A" w:rsidRPr="00592AEC">
        <w:rPr>
          <w:color w:val="000000"/>
          <w:sz w:val="20"/>
          <w:szCs w:val="20"/>
        </w:rPr>
        <w:t>,</w:t>
      </w:r>
      <w:r w:rsidR="00592AEC" w:rsidRPr="00592AEC">
        <w:rPr>
          <w:rStyle w:val="apple-converted-space"/>
          <w:sz w:val="20"/>
          <w:szCs w:val="20"/>
        </w:rPr>
        <w:t xml:space="preserve"> </w:t>
      </w:r>
      <w:hyperlink r:id="rId29" w:history="1">
        <w:r w:rsidR="007E7B8A" w:rsidRPr="00592AEC">
          <w:rPr>
            <w:rStyle w:val="Hyperlink"/>
            <w:color w:val="000000"/>
            <w:sz w:val="20"/>
            <w:szCs w:val="20"/>
            <w:u w:val="none"/>
            <w:bdr w:val="none" w:sz="0" w:space="0" w:color="auto" w:frame="1"/>
          </w:rPr>
          <w:t>Gilliland</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FD</w:t>
        </w:r>
      </w:hyperlink>
      <w:r w:rsidR="007E7B8A" w:rsidRPr="00592AEC">
        <w:rPr>
          <w:color w:val="000000"/>
          <w:sz w:val="20"/>
          <w:szCs w:val="20"/>
        </w:rPr>
        <w:t>,</w:t>
      </w:r>
      <w:r w:rsidR="00592AEC" w:rsidRPr="00592AEC">
        <w:rPr>
          <w:rStyle w:val="apple-converted-space"/>
          <w:sz w:val="20"/>
          <w:szCs w:val="20"/>
        </w:rPr>
        <w:t xml:space="preserve"> </w:t>
      </w:r>
      <w:hyperlink r:id="rId30" w:history="1">
        <w:r w:rsidR="007E7B8A" w:rsidRPr="00592AEC">
          <w:rPr>
            <w:rStyle w:val="Hyperlink"/>
            <w:color w:val="000000"/>
            <w:sz w:val="20"/>
            <w:szCs w:val="20"/>
            <w:u w:val="none"/>
            <w:bdr w:val="none" w:sz="0" w:space="0" w:color="auto" w:frame="1"/>
          </w:rPr>
          <w:t>Sorensen</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BE</w:t>
        </w:r>
      </w:hyperlink>
      <w:r w:rsidR="007E7B8A" w:rsidRPr="00592AEC">
        <w:rPr>
          <w:color w:val="000000"/>
          <w:sz w:val="20"/>
          <w:szCs w:val="20"/>
        </w:rPr>
        <w:t>,</w:t>
      </w:r>
      <w:r w:rsidR="00592AEC" w:rsidRPr="00592AEC">
        <w:rPr>
          <w:rStyle w:val="apple-converted-space"/>
          <w:sz w:val="20"/>
          <w:szCs w:val="20"/>
        </w:rPr>
        <w:t xml:space="preserve"> </w:t>
      </w:r>
      <w:hyperlink r:id="rId31" w:history="1">
        <w:proofErr w:type="spellStart"/>
        <w:r w:rsidR="007E7B8A" w:rsidRPr="00592AEC">
          <w:rPr>
            <w:rStyle w:val="Hyperlink"/>
            <w:color w:val="000000"/>
            <w:sz w:val="20"/>
            <w:szCs w:val="20"/>
            <w:u w:val="none"/>
            <w:bdr w:val="none" w:sz="0" w:space="0" w:color="auto" w:frame="1"/>
          </w:rPr>
          <w:t>McTiernan</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A</w:t>
        </w:r>
      </w:hyperlink>
      <w:r w:rsidR="007E7B8A" w:rsidRPr="00592AEC">
        <w:rPr>
          <w:color w:val="000000"/>
          <w:sz w:val="20"/>
          <w:szCs w:val="20"/>
        </w:rPr>
        <w:t>,</w:t>
      </w:r>
      <w:r w:rsidR="00592AEC" w:rsidRPr="00592AEC">
        <w:rPr>
          <w:rStyle w:val="apple-converted-space"/>
          <w:sz w:val="20"/>
          <w:szCs w:val="20"/>
        </w:rPr>
        <w:t xml:space="preserve"> </w:t>
      </w:r>
      <w:hyperlink r:id="rId32" w:history="1">
        <w:r w:rsidR="007E7B8A" w:rsidRPr="00592AEC">
          <w:rPr>
            <w:rStyle w:val="Hyperlink"/>
            <w:color w:val="000000"/>
            <w:sz w:val="20"/>
            <w:szCs w:val="20"/>
            <w:u w:val="none"/>
            <w:bdr w:val="none" w:sz="0" w:space="0" w:color="auto" w:frame="1"/>
          </w:rPr>
          <w:t>Ulrich</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CM</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Elevated</w:t>
      </w:r>
      <w:r w:rsidR="00592AEC" w:rsidRPr="00592AEC">
        <w:rPr>
          <w:color w:val="000000"/>
          <w:sz w:val="20"/>
          <w:szCs w:val="20"/>
        </w:rPr>
        <w:t xml:space="preserve"> </w:t>
      </w:r>
      <w:r w:rsidR="007E7B8A" w:rsidRPr="00592AEC">
        <w:rPr>
          <w:color w:val="000000"/>
          <w:sz w:val="20"/>
          <w:szCs w:val="20"/>
        </w:rPr>
        <w:t>biomarkers</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inflammation</w:t>
      </w:r>
      <w:r w:rsidR="00592AEC" w:rsidRPr="00592AEC">
        <w:rPr>
          <w:color w:val="000000"/>
          <w:sz w:val="20"/>
          <w:szCs w:val="20"/>
        </w:rPr>
        <w:t xml:space="preserve"> </w:t>
      </w:r>
      <w:r w:rsidR="007E7B8A" w:rsidRPr="00592AEC">
        <w:rPr>
          <w:color w:val="000000"/>
          <w:sz w:val="20"/>
          <w:szCs w:val="20"/>
        </w:rPr>
        <w:t>are</w:t>
      </w:r>
      <w:r w:rsidR="00592AEC" w:rsidRPr="00592AEC">
        <w:rPr>
          <w:color w:val="000000"/>
          <w:sz w:val="20"/>
          <w:szCs w:val="20"/>
        </w:rPr>
        <w:t xml:space="preserve"> </w:t>
      </w:r>
      <w:r w:rsidR="007E7B8A" w:rsidRPr="00592AEC">
        <w:rPr>
          <w:color w:val="000000"/>
          <w:sz w:val="20"/>
          <w:szCs w:val="20"/>
        </w:rPr>
        <w:t>associated</w:t>
      </w:r>
      <w:r w:rsidR="00592AEC" w:rsidRPr="00592AEC">
        <w:rPr>
          <w:color w:val="000000"/>
          <w:sz w:val="20"/>
          <w:szCs w:val="20"/>
        </w:rPr>
        <w:t xml:space="preserve"> </w:t>
      </w:r>
      <w:r w:rsidR="007E7B8A" w:rsidRPr="00592AEC">
        <w:rPr>
          <w:color w:val="000000"/>
          <w:sz w:val="20"/>
          <w:szCs w:val="20"/>
        </w:rPr>
        <w:t>with</w:t>
      </w:r>
      <w:r w:rsidR="00592AEC" w:rsidRPr="00592AEC">
        <w:rPr>
          <w:color w:val="000000"/>
          <w:sz w:val="20"/>
          <w:szCs w:val="20"/>
        </w:rPr>
        <w:t xml:space="preserve"> </w:t>
      </w:r>
      <w:r w:rsidR="007E7B8A" w:rsidRPr="00592AEC">
        <w:rPr>
          <w:color w:val="000000"/>
          <w:sz w:val="20"/>
          <w:szCs w:val="20"/>
        </w:rPr>
        <w:t>reduced</w:t>
      </w:r>
      <w:r w:rsidR="00592AEC" w:rsidRPr="00592AEC">
        <w:rPr>
          <w:color w:val="000000"/>
          <w:sz w:val="20"/>
          <w:szCs w:val="20"/>
        </w:rPr>
        <w:t xml:space="preserve"> </w:t>
      </w:r>
      <w:r w:rsidR="007E7B8A" w:rsidRPr="00592AEC">
        <w:rPr>
          <w:color w:val="000000"/>
          <w:sz w:val="20"/>
          <w:szCs w:val="20"/>
        </w:rPr>
        <w:lastRenderedPageBreak/>
        <w:t>survival</w:t>
      </w:r>
      <w:r w:rsidR="00592AEC" w:rsidRPr="00592AEC">
        <w:rPr>
          <w:color w:val="000000"/>
          <w:sz w:val="20"/>
          <w:szCs w:val="20"/>
        </w:rPr>
        <w:t xml:space="preserve"> </w:t>
      </w:r>
      <w:r w:rsidR="007E7B8A" w:rsidRPr="00592AEC">
        <w:rPr>
          <w:color w:val="000000"/>
          <w:sz w:val="20"/>
          <w:szCs w:val="20"/>
        </w:rPr>
        <w:t>among</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cancer</w:t>
      </w:r>
      <w:r w:rsidR="00592AEC" w:rsidRPr="00592AEC">
        <w:rPr>
          <w:color w:val="000000"/>
          <w:sz w:val="20"/>
          <w:szCs w:val="20"/>
        </w:rPr>
        <w:t xml:space="preserve"> </w:t>
      </w:r>
      <w:r w:rsidR="007E7B8A" w:rsidRPr="00592AEC">
        <w:rPr>
          <w:color w:val="000000"/>
          <w:sz w:val="20"/>
          <w:szCs w:val="20"/>
        </w:rPr>
        <w:t>patients.</w:t>
      </w:r>
      <w:r w:rsidR="00592AEC" w:rsidRPr="00592AEC">
        <w:rPr>
          <w:color w:val="000000"/>
          <w:sz w:val="20"/>
          <w:szCs w:val="20"/>
        </w:rPr>
        <w:t xml:space="preserve"> </w:t>
      </w:r>
      <w:r w:rsidR="007E7B8A" w:rsidRPr="00592AEC">
        <w:rPr>
          <w:color w:val="000000"/>
          <w:sz w:val="20"/>
          <w:szCs w:val="20"/>
          <w:bdr w:val="none" w:sz="0" w:space="0" w:color="auto" w:frame="1"/>
          <w:shd w:val="clear" w:color="auto" w:fill="FFFFFF"/>
        </w:rPr>
        <w:t>J</w:t>
      </w:r>
      <w:r w:rsidR="00592AEC" w:rsidRPr="00592AEC">
        <w:rPr>
          <w:color w:val="000000"/>
          <w:sz w:val="20"/>
          <w:szCs w:val="20"/>
          <w:bdr w:val="none" w:sz="0" w:space="0" w:color="auto" w:frame="1"/>
          <w:shd w:val="clear" w:color="auto" w:fill="FFFFFF"/>
        </w:rPr>
        <w:t xml:space="preserve"> </w:t>
      </w:r>
      <w:proofErr w:type="spellStart"/>
      <w:r w:rsidR="007E7B8A" w:rsidRPr="00592AEC">
        <w:rPr>
          <w:color w:val="000000"/>
          <w:sz w:val="20"/>
          <w:szCs w:val="20"/>
          <w:bdr w:val="none" w:sz="0" w:space="0" w:color="auto" w:frame="1"/>
          <w:shd w:val="clear" w:color="auto" w:fill="FFFFFF"/>
        </w:rPr>
        <w:t>Clin</w:t>
      </w:r>
      <w:proofErr w:type="spellEnd"/>
      <w:r w:rsidR="00592AEC" w:rsidRPr="00592AEC">
        <w:rPr>
          <w:color w:val="000000"/>
          <w:sz w:val="20"/>
          <w:szCs w:val="20"/>
          <w:bdr w:val="none" w:sz="0" w:space="0" w:color="auto" w:frame="1"/>
          <w:shd w:val="clear" w:color="auto" w:fill="FFFFFF"/>
        </w:rPr>
        <w:t xml:space="preserve"> </w:t>
      </w:r>
      <w:proofErr w:type="spellStart"/>
      <w:r w:rsidR="007E7B8A" w:rsidRPr="00592AEC">
        <w:rPr>
          <w:color w:val="000000"/>
          <w:sz w:val="20"/>
          <w:szCs w:val="20"/>
          <w:bdr w:val="none" w:sz="0" w:space="0" w:color="auto" w:frame="1"/>
          <w:shd w:val="clear" w:color="auto" w:fill="FFFFFF"/>
        </w:rPr>
        <w:t>Oncol</w:t>
      </w:r>
      <w:proofErr w:type="spellEnd"/>
      <w:r w:rsidR="00592AEC" w:rsidRPr="00592AEC">
        <w:rPr>
          <w:color w:val="000000"/>
          <w:sz w:val="20"/>
          <w:szCs w:val="20"/>
          <w:bdr w:val="none" w:sz="0" w:space="0" w:color="auto" w:frame="1"/>
          <w:shd w:val="clear" w:color="auto" w:fill="FFFFFF"/>
        </w:rPr>
        <w:t xml:space="preserve"> </w:t>
      </w:r>
      <w:r w:rsidR="007E7B8A" w:rsidRPr="00592AEC">
        <w:rPr>
          <w:color w:val="000000"/>
          <w:sz w:val="20"/>
          <w:szCs w:val="20"/>
          <w:bdr w:val="none" w:sz="0" w:space="0" w:color="auto" w:frame="1"/>
          <w:shd w:val="clear" w:color="auto" w:fill="FFFFFF"/>
        </w:rPr>
        <w:t>2012;</w:t>
      </w:r>
      <w:r w:rsidR="00592AEC" w:rsidRPr="00592AEC">
        <w:rPr>
          <w:color w:val="000000"/>
          <w:sz w:val="20"/>
          <w:szCs w:val="20"/>
          <w:bdr w:val="none" w:sz="0" w:space="0" w:color="auto" w:frame="1"/>
          <w:shd w:val="clear" w:color="auto" w:fill="FFFFFF"/>
        </w:rPr>
        <w:t xml:space="preserve"> </w:t>
      </w:r>
      <w:r w:rsidR="007E7B8A" w:rsidRPr="00592AEC">
        <w:rPr>
          <w:color w:val="000000"/>
          <w:sz w:val="20"/>
          <w:szCs w:val="20"/>
          <w:shd w:val="clear" w:color="auto" w:fill="FFFFFF"/>
        </w:rPr>
        <w:t>27(21):</w:t>
      </w:r>
      <w:r w:rsidR="00592AEC" w:rsidRPr="00592AEC">
        <w:rPr>
          <w:color w:val="000000"/>
          <w:sz w:val="20"/>
          <w:szCs w:val="20"/>
          <w:shd w:val="clear" w:color="auto" w:fill="FFFFFF"/>
        </w:rPr>
        <w:t xml:space="preserve"> </w:t>
      </w:r>
      <w:r w:rsidR="007E7B8A" w:rsidRPr="00592AEC">
        <w:rPr>
          <w:color w:val="000000"/>
          <w:sz w:val="20"/>
          <w:szCs w:val="20"/>
          <w:shd w:val="clear" w:color="auto" w:fill="FFFFFF"/>
        </w:rPr>
        <w:t>3437-44.</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33" w:history="1">
        <w:r w:rsidR="007E7B8A" w:rsidRPr="00592AEC">
          <w:rPr>
            <w:rStyle w:val="Hyperlink"/>
            <w:color w:val="000000"/>
            <w:sz w:val="20"/>
            <w:szCs w:val="20"/>
            <w:u w:val="none"/>
            <w:bdr w:val="none" w:sz="0" w:space="0" w:color="auto" w:frame="1"/>
          </w:rPr>
          <w:t>Connelly</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L</w:t>
        </w:r>
      </w:hyperlink>
      <w:r w:rsidR="007E7B8A" w:rsidRPr="00592AEC">
        <w:rPr>
          <w:color w:val="000000"/>
          <w:sz w:val="20"/>
          <w:szCs w:val="20"/>
        </w:rPr>
        <w:t>,</w:t>
      </w:r>
      <w:r w:rsidR="00592AEC" w:rsidRPr="00592AEC">
        <w:rPr>
          <w:rStyle w:val="apple-converted-space"/>
          <w:sz w:val="20"/>
          <w:szCs w:val="20"/>
        </w:rPr>
        <w:t xml:space="preserve"> </w:t>
      </w:r>
      <w:hyperlink r:id="rId34" w:history="1">
        <w:proofErr w:type="spellStart"/>
        <w:r w:rsidR="007E7B8A" w:rsidRPr="00592AEC">
          <w:rPr>
            <w:rStyle w:val="Hyperlink"/>
            <w:color w:val="000000"/>
            <w:sz w:val="20"/>
            <w:szCs w:val="20"/>
            <w:u w:val="none"/>
            <w:bdr w:val="none" w:sz="0" w:space="0" w:color="auto" w:frame="1"/>
          </w:rPr>
          <w:t>Barham</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W</w:t>
        </w:r>
      </w:hyperlink>
      <w:r w:rsidR="007E7B8A" w:rsidRPr="00592AEC">
        <w:rPr>
          <w:color w:val="000000"/>
          <w:sz w:val="20"/>
          <w:szCs w:val="20"/>
        </w:rPr>
        <w:t>,</w:t>
      </w:r>
      <w:r w:rsidR="00592AEC" w:rsidRPr="00592AEC">
        <w:rPr>
          <w:rStyle w:val="apple-converted-space"/>
          <w:sz w:val="20"/>
          <w:szCs w:val="20"/>
        </w:rPr>
        <w:t xml:space="preserve"> </w:t>
      </w:r>
      <w:hyperlink r:id="rId35" w:history="1">
        <w:proofErr w:type="spellStart"/>
        <w:r w:rsidR="007E7B8A" w:rsidRPr="00592AEC">
          <w:rPr>
            <w:rStyle w:val="Hyperlink"/>
            <w:color w:val="000000"/>
            <w:sz w:val="20"/>
            <w:szCs w:val="20"/>
            <w:u w:val="none"/>
            <w:bdr w:val="none" w:sz="0" w:space="0" w:color="auto" w:frame="1"/>
          </w:rPr>
          <w:t>Onishko</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HM</w:t>
        </w:r>
      </w:hyperlink>
      <w:r w:rsidR="007E7B8A" w:rsidRPr="00592AEC">
        <w:rPr>
          <w:color w:val="000000"/>
          <w:sz w:val="20"/>
          <w:szCs w:val="20"/>
        </w:rPr>
        <w:t>,</w:t>
      </w:r>
      <w:r w:rsidR="00592AEC" w:rsidRPr="00592AEC">
        <w:rPr>
          <w:rStyle w:val="apple-converted-space"/>
          <w:sz w:val="20"/>
          <w:szCs w:val="20"/>
        </w:rPr>
        <w:t xml:space="preserve"> </w:t>
      </w:r>
      <w:hyperlink r:id="rId36" w:history="1">
        <w:r w:rsidR="007E7B8A" w:rsidRPr="00592AEC">
          <w:rPr>
            <w:rStyle w:val="Hyperlink"/>
            <w:color w:val="000000"/>
            <w:sz w:val="20"/>
            <w:szCs w:val="20"/>
            <w:u w:val="none"/>
            <w:bdr w:val="none" w:sz="0" w:space="0" w:color="auto" w:frame="1"/>
          </w:rPr>
          <w:t>Sherrill</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T</w:t>
        </w:r>
      </w:hyperlink>
      <w:r w:rsidR="007E7B8A" w:rsidRPr="00592AEC">
        <w:rPr>
          <w:color w:val="000000"/>
          <w:sz w:val="20"/>
          <w:szCs w:val="20"/>
        </w:rPr>
        <w:t>,</w:t>
      </w:r>
      <w:r w:rsidR="00592AEC" w:rsidRPr="00592AEC">
        <w:rPr>
          <w:rStyle w:val="apple-converted-space"/>
          <w:sz w:val="20"/>
          <w:szCs w:val="20"/>
        </w:rPr>
        <w:t xml:space="preserve"> </w:t>
      </w:r>
      <w:hyperlink r:id="rId37" w:history="1">
        <w:proofErr w:type="spellStart"/>
        <w:r w:rsidR="007E7B8A" w:rsidRPr="00592AEC">
          <w:rPr>
            <w:rStyle w:val="Hyperlink"/>
            <w:color w:val="000000"/>
            <w:sz w:val="20"/>
            <w:szCs w:val="20"/>
            <w:u w:val="none"/>
            <w:bdr w:val="none" w:sz="0" w:space="0" w:color="auto" w:frame="1"/>
          </w:rPr>
          <w:t>Chodosh</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LA</w:t>
        </w:r>
      </w:hyperlink>
      <w:r w:rsidR="007E7B8A" w:rsidRPr="00592AEC">
        <w:rPr>
          <w:color w:val="000000"/>
          <w:sz w:val="20"/>
          <w:szCs w:val="20"/>
        </w:rPr>
        <w:t>,</w:t>
      </w:r>
      <w:r w:rsidR="00592AEC" w:rsidRPr="00592AEC">
        <w:rPr>
          <w:rStyle w:val="apple-converted-space"/>
          <w:sz w:val="20"/>
          <w:szCs w:val="20"/>
        </w:rPr>
        <w:t xml:space="preserve"> </w:t>
      </w:r>
      <w:hyperlink r:id="rId38" w:history="1">
        <w:r w:rsidR="007E7B8A" w:rsidRPr="00592AEC">
          <w:rPr>
            <w:rStyle w:val="Hyperlink"/>
            <w:color w:val="000000"/>
            <w:sz w:val="20"/>
            <w:szCs w:val="20"/>
            <w:u w:val="none"/>
            <w:bdr w:val="none" w:sz="0" w:space="0" w:color="auto" w:frame="1"/>
          </w:rPr>
          <w:t>Blackwell</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TS</w:t>
        </w:r>
      </w:hyperlink>
      <w:r w:rsidR="007E7B8A" w:rsidRPr="00592AEC">
        <w:rPr>
          <w:color w:val="000000"/>
          <w:sz w:val="20"/>
          <w:szCs w:val="20"/>
        </w:rPr>
        <w:t>,</w:t>
      </w:r>
      <w:r w:rsidR="00592AEC" w:rsidRPr="00592AEC">
        <w:rPr>
          <w:rStyle w:val="apple-converted-space"/>
          <w:sz w:val="20"/>
          <w:szCs w:val="20"/>
        </w:rPr>
        <w:t xml:space="preserve"> </w:t>
      </w:r>
      <w:hyperlink r:id="rId39" w:history="1">
        <w:proofErr w:type="spellStart"/>
        <w:r w:rsidR="007E7B8A" w:rsidRPr="00592AEC">
          <w:rPr>
            <w:rStyle w:val="Hyperlink"/>
            <w:color w:val="000000"/>
            <w:sz w:val="20"/>
            <w:szCs w:val="20"/>
            <w:u w:val="none"/>
            <w:bdr w:val="none" w:sz="0" w:space="0" w:color="auto" w:frame="1"/>
          </w:rPr>
          <w:t>Yull</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FE</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Inhibition</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NF-</w:t>
      </w:r>
      <w:proofErr w:type="spellStart"/>
      <w:r w:rsidR="007E7B8A" w:rsidRPr="00592AEC">
        <w:rPr>
          <w:color w:val="000000"/>
          <w:sz w:val="20"/>
          <w:szCs w:val="20"/>
        </w:rPr>
        <w:t>κB</w:t>
      </w:r>
      <w:proofErr w:type="spellEnd"/>
      <w:r w:rsidR="00592AEC" w:rsidRPr="00592AEC">
        <w:rPr>
          <w:color w:val="000000"/>
          <w:sz w:val="20"/>
          <w:szCs w:val="20"/>
        </w:rPr>
        <w:t xml:space="preserve"> </w:t>
      </w:r>
      <w:r w:rsidR="007E7B8A" w:rsidRPr="00592AEC">
        <w:rPr>
          <w:color w:val="000000"/>
          <w:sz w:val="20"/>
          <w:szCs w:val="20"/>
        </w:rPr>
        <w:t>activity</w:t>
      </w:r>
      <w:r w:rsidR="00592AEC" w:rsidRPr="00592AEC">
        <w:rPr>
          <w:color w:val="000000"/>
          <w:sz w:val="20"/>
          <w:szCs w:val="20"/>
        </w:rPr>
        <w:t xml:space="preserve"> </w:t>
      </w:r>
      <w:r w:rsidR="007E7B8A" w:rsidRPr="00592AEC">
        <w:rPr>
          <w:color w:val="000000"/>
          <w:sz w:val="20"/>
          <w:szCs w:val="20"/>
        </w:rPr>
        <w:t>in</w:t>
      </w:r>
      <w:r w:rsidR="00592AEC" w:rsidRPr="00592AEC">
        <w:rPr>
          <w:color w:val="000000"/>
          <w:sz w:val="20"/>
          <w:szCs w:val="20"/>
        </w:rPr>
        <w:t xml:space="preserve"> </w:t>
      </w:r>
      <w:r w:rsidR="007E7B8A" w:rsidRPr="00592AEC">
        <w:rPr>
          <w:color w:val="000000"/>
          <w:sz w:val="20"/>
          <w:szCs w:val="20"/>
        </w:rPr>
        <w:t>mammary</w:t>
      </w:r>
      <w:r w:rsidR="00592AEC" w:rsidRPr="00592AEC">
        <w:rPr>
          <w:color w:val="000000"/>
          <w:sz w:val="20"/>
          <w:szCs w:val="20"/>
        </w:rPr>
        <w:t xml:space="preserve"> </w:t>
      </w:r>
      <w:r w:rsidR="007E7B8A" w:rsidRPr="00592AEC">
        <w:rPr>
          <w:color w:val="000000"/>
          <w:sz w:val="20"/>
          <w:szCs w:val="20"/>
        </w:rPr>
        <w:t>epithelium</w:t>
      </w:r>
      <w:r w:rsidR="00592AEC" w:rsidRPr="00592AEC">
        <w:rPr>
          <w:color w:val="000000"/>
          <w:sz w:val="20"/>
          <w:szCs w:val="20"/>
        </w:rPr>
        <w:t xml:space="preserve"> </w:t>
      </w:r>
      <w:r w:rsidR="007E7B8A" w:rsidRPr="00592AEC">
        <w:rPr>
          <w:color w:val="000000"/>
          <w:sz w:val="20"/>
          <w:szCs w:val="20"/>
        </w:rPr>
        <w:t>increases</w:t>
      </w:r>
      <w:r w:rsidR="00592AEC" w:rsidRPr="00592AEC">
        <w:rPr>
          <w:color w:val="000000"/>
          <w:sz w:val="20"/>
          <w:szCs w:val="20"/>
        </w:rPr>
        <w:t xml:space="preserve"> </w:t>
      </w:r>
      <w:r w:rsidR="007E7B8A" w:rsidRPr="00592AEC">
        <w:rPr>
          <w:color w:val="000000"/>
          <w:sz w:val="20"/>
          <w:szCs w:val="20"/>
        </w:rPr>
        <w:t>tumor</w:t>
      </w:r>
      <w:r w:rsidR="00592AEC" w:rsidRPr="00592AEC">
        <w:rPr>
          <w:color w:val="000000"/>
          <w:sz w:val="20"/>
          <w:szCs w:val="20"/>
        </w:rPr>
        <w:t xml:space="preserve"> </w:t>
      </w:r>
      <w:r w:rsidR="007E7B8A" w:rsidRPr="00592AEC">
        <w:rPr>
          <w:color w:val="000000"/>
          <w:sz w:val="20"/>
          <w:szCs w:val="20"/>
        </w:rPr>
        <w:t>latency</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r w:rsidR="007E7B8A" w:rsidRPr="00592AEC">
        <w:rPr>
          <w:color w:val="000000"/>
          <w:sz w:val="20"/>
          <w:szCs w:val="20"/>
        </w:rPr>
        <w:t>decreases</w:t>
      </w:r>
      <w:r w:rsidR="00592AEC" w:rsidRPr="00592AEC">
        <w:rPr>
          <w:color w:val="000000"/>
          <w:sz w:val="20"/>
          <w:szCs w:val="20"/>
        </w:rPr>
        <w:t xml:space="preserve"> </w:t>
      </w:r>
      <w:r w:rsidR="007E7B8A" w:rsidRPr="00592AEC">
        <w:rPr>
          <w:color w:val="000000"/>
          <w:sz w:val="20"/>
          <w:szCs w:val="20"/>
        </w:rPr>
        <w:t>tumor</w:t>
      </w:r>
      <w:r w:rsidR="00592AEC" w:rsidRPr="00592AEC">
        <w:rPr>
          <w:color w:val="000000"/>
          <w:sz w:val="20"/>
          <w:szCs w:val="20"/>
        </w:rPr>
        <w:t xml:space="preserve"> </w:t>
      </w:r>
      <w:r w:rsidR="007E7B8A" w:rsidRPr="00592AEC">
        <w:rPr>
          <w:color w:val="000000"/>
          <w:sz w:val="20"/>
          <w:szCs w:val="20"/>
        </w:rPr>
        <w:t>burden.</w:t>
      </w:r>
      <w:r w:rsidR="00592AEC" w:rsidRPr="00592AEC">
        <w:rPr>
          <w:color w:val="000000"/>
          <w:sz w:val="20"/>
          <w:szCs w:val="20"/>
        </w:rPr>
        <w:t xml:space="preserve"> </w:t>
      </w:r>
      <w:proofErr w:type="spellStart"/>
      <w:r w:rsidR="007E7B8A" w:rsidRPr="00592AEC">
        <w:rPr>
          <w:color w:val="000000"/>
          <w:sz w:val="20"/>
          <w:szCs w:val="20"/>
          <w:bdr w:val="none" w:sz="0" w:space="0" w:color="auto" w:frame="1"/>
        </w:rPr>
        <w:t>Oncogene</w:t>
      </w:r>
      <w:proofErr w:type="spellEnd"/>
      <w:r w:rsidR="00592AEC" w:rsidRPr="00592AEC">
        <w:rPr>
          <w:color w:val="000000"/>
          <w:sz w:val="20"/>
          <w:szCs w:val="20"/>
          <w:bdr w:val="none" w:sz="0" w:space="0" w:color="auto" w:frame="1"/>
        </w:rPr>
        <w:t xml:space="preserve"> </w:t>
      </w:r>
      <w:r w:rsidR="007E7B8A" w:rsidRPr="00592AEC">
        <w:rPr>
          <w:color w:val="000000"/>
          <w:sz w:val="20"/>
          <w:szCs w:val="20"/>
          <w:bdr w:val="none" w:sz="0" w:space="0" w:color="auto" w:frame="1"/>
        </w:rPr>
        <w:t>2014;</w:t>
      </w:r>
      <w:r w:rsidR="00592AEC" w:rsidRPr="00592AEC">
        <w:rPr>
          <w:color w:val="000000"/>
          <w:sz w:val="20"/>
          <w:szCs w:val="20"/>
          <w:bdr w:val="none" w:sz="0" w:space="0" w:color="auto" w:frame="1"/>
        </w:rPr>
        <w:t xml:space="preserve"> </w:t>
      </w:r>
      <w:r w:rsidR="007E7B8A" w:rsidRPr="00592AEC">
        <w:rPr>
          <w:color w:val="000000"/>
          <w:sz w:val="20"/>
          <w:szCs w:val="20"/>
        </w:rPr>
        <w:t>30(12):</w:t>
      </w:r>
      <w:r w:rsidR="00592AEC" w:rsidRPr="00592AEC">
        <w:rPr>
          <w:color w:val="000000"/>
          <w:sz w:val="20"/>
          <w:szCs w:val="20"/>
        </w:rPr>
        <w:t xml:space="preserve"> </w:t>
      </w:r>
      <w:r w:rsidR="007E7B8A" w:rsidRPr="00592AEC">
        <w:rPr>
          <w:color w:val="000000"/>
          <w:sz w:val="20"/>
          <w:szCs w:val="20"/>
        </w:rPr>
        <w:t>1402-12.</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40" w:history="1">
        <w:proofErr w:type="spellStart"/>
        <w:r w:rsidR="007E7B8A" w:rsidRPr="00592AEC">
          <w:rPr>
            <w:rStyle w:val="highlight"/>
            <w:color w:val="000000"/>
            <w:sz w:val="20"/>
            <w:szCs w:val="20"/>
            <w:bdr w:val="none" w:sz="0" w:space="0" w:color="auto" w:frame="1"/>
          </w:rPr>
          <w:t>Balkwill</w:t>
        </w:r>
        <w:proofErr w:type="spellEnd"/>
        <w:r w:rsidR="00592AEC" w:rsidRPr="00592AEC">
          <w:rPr>
            <w:rStyle w:val="highlight"/>
            <w:color w:val="000000"/>
            <w:sz w:val="20"/>
            <w:szCs w:val="20"/>
            <w:bdr w:val="none" w:sz="0" w:space="0" w:color="auto" w:frame="1"/>
          </w:rPr>
          <w:t xml:space="preserve"> </w:t>
        </w:r>
        <w:r w:rsidR="007E7B8A" w:rsidRPr="00592AEC">
          <w:rPr>
            <w:rStyle w:val="Hyperlink"/>
            <w:color w:val="000000"/>
            <w:sz w:val="20"/>
            <w:szCs w:val="20"/>
            <w:u w:val="none"/>
            <w:bdr w:val="none" w:sz="0" w:space="0" w:color="auto" w:frame="1"/>
          </w:rPr>
          <w:t>F</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Tumor</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necrosis</w:t>
      </w:r>
      <w:r w:rsidR="00592AEC" w:rsidRPr="00592AEC">
        <w:rPr>
          <w:rStyle w:val="apple-converted-space"/>
          <w:sz w:val="20"/>
          <w:szCs w:val="20"/>
        </w:rPr>
        <w:t xml:space="preserve"> </w:t>
      </w:r>
      <w:r w:rsidR="007E7B8A" w:rsidRPr="00592AEC">
        <w:rPr>
          <w:color w:val="000000"/>
          <w:sz w:val="20"/>
          <w:szCs w:val="20"/>
        </w:rPr>
        <w:t>factor</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r w:rsidR="007E7B8A" w:rsidRPr="00592AEC">
        <w:rPr>
          <w:color w:val="000000"/>
          <w:sz w:val="20"/>
          <w:szCs w:val="20"/>
        </w:rPr>
        <w:t>cancer.</w:t>
      </w:r>
      <w:r w:rsidR="00592AEC" w:rsidRPr="00592AEC">
        <w:rPr>
          <w:color w:val="000000"/>
          <w:sz w:val="20"/>
          <w:szCs w:val="20"/>
        </w:rPr>
        <w:t xml:space="preserve"> </w:t>
      </w:r>
      <w:r w:rsidR="007E7B8A" w:rsidRPr="00592AEC">
        <w:rPr>
          <w:color w:val="000000"/>
          <w:sz w:val="20"/>
          <w:szCs w:val="20"/>
          <w:bdr w:val="none" w:sz="0" w:space="0" w:color="auto" w:frame="1"/>
        </w:rPr>
        <w:t>Nat</w:t>
      </w:r>
      <w:r w:rsidR="00592AEC" w:rsidRPr="00592AEC">
        <w:rPr>
          <w:color w:val="000000"/>
          <w:sz w:val="20"/>
          <w:szCs w:val="20"/>
          <w:bdr w:val="none" w:sz="0" w:space="0" w:color="auto" w:frame="1"/>
        </w:rPr>
        <w:t xml:space="preserve"> </w:t>
      </w:r>
      <w:r w:rsidR="007E7B8A" w:rsidRPr="00592AEC">
        <w:rPr>
          <w:color w:val="000000"/>
          <w:sz w:val="20"/>
          <w:szCs w:val="20"/>
          <w:bdr w:val="none" w:sz="0" w:space="0" w:color="auto" w:frame="1"/>
        </w:rPr>
        <w:t>Rev</w:t>
      </w:r>
      <w:r w:rsidR="00592AEC" w:rsidRPr="00592AEC">
        <w:rPr>
          <w:color w:val="000000"/>
          <w:sz w:val="20"/>
          <w:szCs w:val="20"/>
          <w:bdr w:val="none" w:sz="0" w:space="0" w:color="auto" w:frame="1"/>
        </w:rPr>
        <w:t xml:space="preserve"> </w:t>
      </w:r>
      <w:r w:rsidR="007E7B8A" w:rsidRPr="00592AEC">
        <w:rPr>
          <w:color w:val="000000"/>
          <w:sz w:val="20"/>
          <w:szCs w:val="20"/>
          <w:bdr w:val="none" w:sz="0" w:space="0" w:color="auto" w:frame="1"/>
        </w:rPr>
        <w:t>Cancer</w:t>
      </w:r>
      <w:r w:rsidR="00592AEC" w:rsidRPr="00592AEC">
        <w:rPr>
          <w:color w:val="000000"/>
          <w:sz w:val="20"/>
          <w:szCs w:val="20"/>
          <w:bdr w:val="none" w:sz="0" w:space="0" w:color="auto" w:frame="1"/>
        </w:rPr>
        <w:t xml:space="preserve"> </w:t>
      </w:r>
      <w:r w:rsidR="007E7B8A" w:rsidRPr="00592AEC">
        <w:rPr>
          <w:color w:val="000000"/>
          <w:sz w:val="20"/>
          <w:szCs w:val="20"/>
          <w:bdr w:val="none" w:sz="0" w:space="0" w:color="auto" w:frame="1"/>
        </w:rPr>
        <w:t>2012;</w:t>
      </w:r>
      <w:r w:rsidR="00592AEC" w:rsidRPr="00592AEC">
        <w:rPr>
          <w:color w:val="000000"/>
          <w:sz w:val="20"/>
          <w:szCs w:val="20"/>
          <w:bdr w:val="none" w:sz="0" w:space="0" w:color="auto" w:frame="1"/>
        </w:rPr>
        <w:t xml:space="preserve"> </w:t>
      </w:r>
      <w:r w:rsidR="007E7B8A" w:rsidRPr="00592AEC">
        <w:rPr>
          <w:color w:val="000000"/>
          <w:sz w:val="20"/>
          <w:szCs w:val="20"/>
        </w:rPr>
        <w:t>9(5):</w:t>
      </w:r>
      <w:r w:rsidR="00592AEC" w:rsidRPr="00592AEC">
        <w:rPr>
          <w:color w:val="000000"/>
          <w:sz w:val="20"/>
          <w:szCs w:val="20"/>
        </w:rPr>
        <w:t xml:space="preserve"> </w:t>
      </w:r>
      <w:r w:rsidR="007E7B8A" w:rsidRPr="00592AEC">
        <w:rPr>
          <w:color w:val="000000"/>
          <w:sz w:val="20"/>
          <w:szCs w:val="20"/>
        </w:rPr>
        <w:t>361-71.</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41" w:history="1">
        <w:proofErr w:type="spellStart"/>
        <w:r w:rsidR="007E7B8A" w:rsidRPr="00592AEC">
          <w:rPr>
            <w:rStyle w:val="Hyperlink"/>
            <w:color w:val="000000"/>
            <w:sz w:val="20"/>
            <w:szCs w:val="20"/>
            <w:u w:val="none"/>
            <w:bdr w:val="none" w:sz="0" w:space="0" w:color="auto" w:frame="1"/>
            <w:shd w:val="clear" w:color="auto" w:fill="FFFFFF"/>
          </w:rPr>
          <w:t>Baumgarten</w:t>
        </w:r>
        <w:proofErr w:type="spellEnd"/>
        <w:r w:rsidR="00592AEC" w:rsidRPr="00592AEC">
          <w:rPr>
            <w:rStyle w:val="Hyperlink"/>
            <w:color w:val="000000"/>
            <w:sz w:val="20"/>
            <w:szCs w:val="20"/>
            <w:u w:val="none"/>
            <w:bdr w:val="none" w:sz="0" w:space="0" w:color="auto" w:frame="1"/>
            <w:shd w:val="clear" w:color="auto" w:fill="FFFFFF"/>
          </w:rPr>
          <w:t xml:space="preserve"> </w:t>
        </w:r>
        <w:r w:rsidR="007E7B8A" w:rsidRPr="00592AEC">
          <w:rPr>
            <w:rStyle w:val="Hyperlink"/>
            <w:color w:val="000000"/>
            <w:sz w:val="20"/>
            <w:szCs w:val="20"/>
            <w:u w:val="none"/>
            <w:bdr w:val="none" w:sz="0" w:space="0" w:color="auto" w:frame="1"/>
            <w:shd w:val="clear" w:color="auto" w:fill="FFFFFF"/>
          </w:rPr>
          <w:t>SC</w:t>
        </w:r>
      </w:hyperlink>
      <w:r w:rsidR="007E7B8A" w:rsidRPr="00592AEC">
        <w:rPr>
          <w:color w:val="000000"/>
          <w:sz w:val="20"/>
          <w:szCs w:val="20"/>
        </w:rPr>
        <w:t>,</w:t>
      </w:r>
      <w:r w:rsidR="00592AEC" w:rsidRPr="00592AEC">
        <w:rPr>
          <w:color w:val="000000"/>
          <w:sz w:val="20"/>
          <w:szCs w:val="20"/>
        </w:rPr>
        <w:t xml:space="preserve"> </w:t>
      </w:r>
      <w:hyperlink r:id="rId42" w:history="1">
        <w:proofErr w:type="spellStart"/>
        <w:r w:rsidR="007E7B8A" w:rsidRPr="00592AEC">
          <w:rPr>
            <w:rStyle w:val="highlight"/>
            <w:color w:val="000000"/>
            <w:sz w:val="20"/>
            <w:szCs w:val="20"/>
            <w:bdr w:val="none" w:sz="0" w:space="0" w:color="auto" w:frame="1"/>
            <w:shd w:val="clear" w:color="auto" w:fill="FFFFFF"/>
          </w:rPr>
          <w:t>Frasor</w:t>
        </w:r>
        <w:proofErr w:type="spellEnd"/>
      </w:hyperlink>
      <w:r w:rsidR="00592AEC" w:rsidRPr="00592AEC">
        <w:rPr>
          <w:color w:val="000000"/>
          <w:sz w:val="20"/>
          <w:szCs w:val="20"/>
        </w:rPr>
        <w:t xml:space="preserve"> </w:t>
      </w:r>
      <w:r w:rsidR="007E7B8A" w:rsidRPr="00592AEC">
        <w:rPr>
          <w:color w:val="000000"/>
          <w:sz w:val="20"/>
          <w:szCs w:val="20"/>
        </w:rPr>
        <w:t>J.</w:t>
      </w:r>
      <w:r w:rsidR="00592AEC" w:rsidRPr="00592AEC">
        <w:rPr>
          <w:color w:val="000000"/>
          <w:sz w:val="20"/>
          <w:szCs w:val="20"/>
        </w:rPr>
        <w:t xml:space="preserve"> </w:t>
      </w:r>
      <w:r w:rsidR="007E7B8A" w:rsidRPr="00592AEC">
        <w:rPr>
          <w:color w:val="000000"/>
          <w:sz w:val="20"/>
          <w:szCs w:val="20"/>
        </w:rPr>
        <w:t>Inflammation:</w:t>
      </w:r>
      <w:r w:rsidR="00592AEC" w:rsidRPr="00592AEC">
        <w:rPr>
          <w:color w:val="000000"/>
          <w:sz w:val="20"/>
          <w:szCs w:val="20"/>
        </w:rPr>
        <w:t xml:space="preserve"> </w:t>
      </w:r>
      <w:r w:rsidR="007E7B8A" w:rsidRPr="00592AEC">
        <w:rPr>
          <w:color w:val="000000"/>
          <w:sz w:val="20"/>
          <w:szCs w:val="20"/>
        </w:rPr>
        <w:t>an</w:t>
      </w:r>
      <w:r w:rsidR="00592AEC" w:rsidRPr="00592AEC">
        <w:rPr>
          <w:color w:val="000000"/>
          <w:sz w:val="20"/>
          <w:szCs w:val="20"/>
        </w:rPr>
        <w:t xml:space="preserve"> </w:t>
      </w:r>
      <w:r w:rsidR="007E7B8A" w:rsidRPr="00592AEC">
        <w:rPr>
          <w:color w:val="000000"/>
          <w:sz w:val="20"/>
          <w:szCs w:val="20"/>
        </w:rPr>
        <w:t>instigator</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more</w:t>
      </w:r>
      <w:r w:rsidR="00592AEC" w:rsidRPr="00592AEC">
        <w:rPr>
          <w:color w:val="000000"/>
          <w:sz w:val="20"/>
          <w:szCs w:val="20"/>
        </w:rPr>
        <w:t xml:space="preserve"> </w:t>
      </w:r>
      <w:r w:rsidR="007E7B8A" w:rsidRPr="00592AEC">
        <w:rPr>
          <w:color w:val="000000"/>
          <w:sz w:val="20"/>
          <w:szCs w:val="20"/>
        </w:rPr>
        <w:t>aggressive</w:t>
      </w:r>
      <w:r w:rsidR="00592AEC" w:rsidRPr="00592AEC">
        <w:rPr>
          <w:color w:val="000000"/>
          <w:sz w:val="20"/>
          <w:szCs w:val="20"/>
        </w:rPr>
        <w:t xml:space="preserve"> </w:t>
      </w:r>
      <w:r w:rsidR="007E7B8A" w:rsidRPr="00592AEC">
        <w:rPr>
          <w:color w:val="000000"/>
          <w:sz w:val="20"/>
          <w:szCs w:val="20"/>
        </w:rPr>
        <w:t>estrogen</w:t>
      </w:r>
      <w:r w:rsidR="00592AEC" w:rsidRPr="00592AEC">
        <w:rPr>
          <w:color w:val="000000"/>
          <w:sz w:val="20"/>
          <w:szCs w:val="20"/>
        </w:rPr>
        <w:t xml:space="preserve"> </w:t>
      </w:r>
      <w:r w:rsidR="007E7B8A" w:rsidRPr="00592AEC">
        <w:rPr>
          <w:color w:val="000000"/>
          <w:sz w:val="20"/>
          <w:szCs w:val="20"/>
        </w:rPr>
        <w:t>receptor</w:t>
      </w:r>
      <w:r w:rsidR="00592AEC" w:rsidRPr="00592AEC">
        <w:rPr>
          <w:color w:val="000000"/>
          <w:sz w:val="20"/>
          <w:szCs w:val="20"/>
        </w:rPr>
        <w:t xml:space="preserve"> </w:t>
      </w:r>
      <w:r w:rsidR="007E7B8A" w:rsidRPr="00592AEC">
        <w:rPr>
          <w:color w:val="000000"/>
          <w:sz w:val="20"/>
          <w:szCs w:val="20"/>
        </w:rPr>
        <w:t>ER-positive</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cancers.</w:t>
      </w:r>
      <w:r w:rsidR="00592AEC" w:rsidRPr="00592AEC">
        <w:rPr>
          <w:color w:val="000000"/>
          <w:sz w:val="20"/>
          <w:szCs w:val="20"/>
        </w:rPr>
        <w:t xml:space="preserve"> </w:t>
      </w:r>
      <w:r w:rsidR="007E7B8A" w:rsidRPr="00592AEC">
        <w:rPr>
          <w:color w:val="000000"/>
          <w:sz w:val="20"/>
          <w:szCs w:val="20"/>
        </w:rPr>
        <w:t>Mol</w:t>
      </w:r>
      <w:r w:rsidR="00592AEC" w:rsidRPr="00592AEC">
        <w:rPr>
          <w:color w:val="000000"/>
          <w:sz w:val="20"/>
          <w:szCs w:val="20"/>
        </w:rPr>
        <w:t xml:space="preserve"> </w:t>
      </w:r>
      <w:proofErr w:type="spellStart"/>
      <w:r w:rsidR="007E7B8A" w:rsidRPr="00592AEC">
        <w:rPr>
          <w:color w:val="000000"/>
          <w:sz w:val="20"/>
          <w:szCs w:val="20"/>
        </w:rPr>
        <w:t>Endocrinol</w:t>
      </w:r>
      <w:proofErr w:type="spellEnd"/>
      <w:r w:rsidR="00592AEC" w:rsidRPr="00592AEC">
        <w:rPr>
          <w:i/>
          <w:color w:val="000000"/>
          <w:sz w:val="20"/>
          <w:szCs w:val="20"/>
        </w:rPr>
        <w:t xml:space="preserve"> </w:t>
      </w:r>
      <w:r w:rsidR="007E7B8A" w:rsidRPr="00592AEC">
        <w:rPr>
          <w:color w:val="000000"/>
          <w:sz w:val="20"/>
          <w:szCs w:val="20"/>
        </w:rPr>
        <w:t>2015;</w:t>
      </w:r>
      <w:r w:rsidR="00592AEC" w:rsidRPr="00592AEC">
        <w:rPr>
          <w:color w:val="000000"/>
          <w:sz w:val="20"/>
          <w:szCs w:val="20"/>
        </w:rPr>
        <w:t xml:space="preserve"> </w:t>
      </w:r>
      <w:r w:rsidR="007E7B8A" w:rsidRPr="00592AEC">
        <w:rPr>
          <w:color w:val="000000"/>
          <w:sz w:val="20"/>
          <w:szCs w:val="20"/>
        </w:rPr>
        <w:t>26(30):</w:t>
      </w:r>
      <w:r w:rsidR="00592AEC" w:rsidRPr="00592AEC">
        <w:rPr>
          <w:color w:val="000000"/>
          <w:sz w:val="20"/>
          <w:szCs w:val="20"/>
        </w:rPr>
        <w:t xml:space="preserve"> </w:t>
      </w:r>
      <w:r w:rsidR="007E7B8A" w:rsidRPr="00592AEC">
        <w:rPr>
          <w:color w:val="000000"/>
          <w:sz w:val="20"/>
          <w:szCs w:val="20"/>
        </w:rPr>
        <w:t>360-71.</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43" w:history="1">
        <w:r w:rsidR="007E7B8A" w:rsidRPr="00592AEC">
          <w:rPr>
            <w:rStyle w:val="Hyperlink"/>
            <w:color w:val="000000"/>
            <w:sz w:val="20"/>
            <w:szCs w:val="20"/>
            <w:u w:val="none"/>
            <w:bdr w:val="none" w:sz="0" w:space="0" w:color="auto" w:frame="1"/>
          </w:rPr>
          <w:t>Goldberg</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JE</w:t>
        </w:r>
      </w:hyperlink>
      <w:r w:rsidR="007E7B8A" w:rsidRPr="00592AEC">
        <w:rPr>
          <w:color w:val="000000"/>
          <w:sz w:val="20"/>
          <w:szCs w:val="20"/>
        </w:rPr>
        <w:t>,</w:t>
      </w:r>
      <w:r w:rsidR="00592AEC" w:rsidRPr="00592AEC">
        <w:rPr>
          <w:rStyle w:val="apple-converted-space"/>
          <w:sz w:val="20"/>
          <w:szCs w:val="20"/>
        </w:rPr>
        <w:t xml:space="preserve"> </w:t>
      </w:r>
      <w:hyperlink r:id="rId44" w:history="1">
        <w:proofErr w:type="spellStart"/>
        <w:r w:rsidR="007E7B8A" w:rsidRPr="00592AEC">
          <w:rPr>
            <w:rStyle w:val="Hyperlink"/>
            <w:color w:val="000000"/>
            <w:sz w:val="20"/>
            <w:szCs w:val="20"/>
            <w:u w:val="none"/>
            <w:bdr w:val="none" w:sz="0" w:space="0" w:color="auto" w:frame="1"/>
          </w:rPr>
          <w:t>Schwertfeger</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KL</w:t>
        </w:r>
      </w:hyperlink>
      <w:r w:rsidR="007E7B8A" w:rsidRPr="00592AEC">
        <w:rPr>
          <w:color w:val="000000"/>
          <w:sz w:val="20"/>
          <w:szCs w:val="20"/>
        </w:rPr>
        <w:t>.</w:t>
      </w:r>
      <w:r w:rsidR="00592AEC" w:rsidRPr="00592AEC">
        <w:rPr>
          <w:color w:val="000000"/>
          <w:sz w:val="20"/>
          <w:szCs w:val="20"/>
        </w:rPr>
        <w:t xml:space="preserve"> </w:t>
      </w:r>
      <w:proofErr w:type="spellStart"/>
      <w:r w:rsidR="007E7B8A" w:rsidRPr="00592AEC">
        <w:rPr>
          <w:color w:val="000000"/>
          <w:sz w:val="20"/>
          <w:szCs w:val="20"/>
        </w:rPr>
        <w:t>Proinflammatory</w:t>
      </w:r>
      <w:proofErr w:type="spellEnd"/>
      <w:r w:rsidR="00592AEC" w:rsidRPr="00592AEC">
        <w:rPr>
          <w:color w:val="000000"/>
          <w:sz w:val="20"/>
          <w:szCs w:val="20"/>
        </w:rPr>
        <w:t xml:space="preserve"> </w:t>
      </w:r>
      <w:r w:rsidR="007E7B8A" w:rsidRPr="00592AEC">
        <w:rPr>
          <w:color w:val="000000"/>
          <w:sz w:val="20"/>
          <w:szCs w:val="20"/>
        </w:rPr>
        <w:t>cytokines</w:t>
      </w:r>
      <w:r w:rsidR="00592AEC" w:rsidRPr="00592AEC">
        <w:rPr>
          <w:color w:val="000000"/>
          <w:sz w:val="20"/>
          <w:szCs w:val="20"/>
        </w:rPr>
        <w:t xml:space="preserve"> </w:t>
      </w:r>
      <w:r w:rsidR="007E7B8A" w:rsidRPr="00592AEC">
        <w:rPr>
          <w:color w:val="000000"/>
          <w:sz w:val="20"/>
          <w:szCs w:val="20"/>
        </w:rPr>
        <w:t>in</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cancer:</w:t>
      </w:r>
      <w:r w:rsidR="00592AEC" w:rsidRPr="00592AEC">
        <w:rPr>
          <w:color w:val="000000"/>
          <w:sz w:val="20"/>
          <w:szCs w:val="20"/>
        </w:rPr>
        <w:t xml:space="preserve"> </w:t>
      </w:r>
      <w:r w:rsidR="007E7B8A" w:rsidRPr="00592AEC">
        <w:rPr>
          <w:color w:val="000000"/>
          <w:sz w:val="20"/>
          <w:szCs w:val="20"/>
        </w:rPr>
        <w:t>mechanisms</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action</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r w:rsidR="007E7B8A" w:rsidRPr="00592AEC">
        <w:rPr>
          <w:color w:val="000000"/>
          <w:sz w:val="20"/>
          <w:szCs w:val="20"/>
        </w:rPr>
        <w:t>potential</w:t>
      </w:r>
      <w:r w:rsidR="00592AEC" w:rsidRPr="00592AEC">
        <w:rPr>
          <w:color w:val="000000"/>
          <w:sz w:val="20"/>
          <w:szCs w:val="20"/>
        </w:rPr>
        <w:t xml:space="preserve"> </w:t>
      </w:r>
      <w:r w:rsidR="007E7B8A" w:rsidRPr="00592AEC">
        <w:rPr>
          <w:color w:val="000000"/>
          <w:sz w:val="20"/>
          <w:szCs w:val="20"/>
        </w:rPr>
        <w:t>targets</w:t>
      </w:r>
      <w:r w:rsidR="00592AEC" w:rsidRPr="00592AEC">
        <w:rPr>
          <w:color w:val="000000"/>
          <w:sz w:val="20"/>
          <w:szCs w:val="20"/>
        </w:rPr>
        <w:t xml:space="preserve"> </w:t>
      </w:r>
      <w:r w:rsidR="007E7B8A" w:rsidRPr="00592AEC">
        <w:rPr>
          <w:color w:val="000000"/>
          <w:sz w:val="20"/>
          <w:szCs w:val="20"/>
        </w:rPr>
        <w:t>for</w:t>
      </w:r>
      <w:r w:rsidR="00592AEC" w:rsidRPr="00592AEC">
        <w:rPr>
          <w:color w:val="000000"/>
          <w:sz w:val="20"/>
          <w:szCs w:val="20"/>
        </w:rPr>
        <w:t xml:space="preserve"> </w:t>
      </w:r>
      <w:r w:rsidR="007E7B8A" w:rsidRPr="00592AEC">
        <w:rPr>
          <w:color w:val="000000"/>
          <w:sz w:val="20"/>
          <w:szCs w:val="20"/>
        </w:rPr>
        <w:t>therapeutics.</w:t>
      </w:r>
      <w:r w:rsidR="00592AEC" w:rsidRPr="00592AEC">
        <w:rPr>
          <w:color w:val="000000"/>
          <w:sz w:val="20"/>
          <w:szCs w:val="20"/>
        </w:rPr>
        <w:t xml:space="preserve"> </w:t>
      </w:r>
      <w:hyperlink r:id="rId45" w:tooltip="Current drug targets." w:history="1">
        <w:proofErr w:type="spellStart"/>
        <w:r w:rsidR="007E7B8A" w:rsidRPr="00592AEC">
          <w:rPr>
            <w:rStyle w:val="Hyperlink"/>
            <w:color w:val="000000"/>
            <w:sz w:val="20"/>
            <w:szCs w:val="20"/>
            <w:u w:val="none"/>
            <w:bdr w:val="none" w:sz="0" w:space="0" w:color="auto" w:frame="1"/>
          </w:rPr>
          <w:t>Curr</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Drug</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Targets</w:t>
        </w:r>
      </w:hyperlink>
      <w:r w:rsidR="00592AEC" w:rsidRPr="00592AEC">
        <w:rPr>
          <w:color w:val="000000"/>
          <w:sz w:val="20"/>
          <w:szCs w:val="20"/>
        </w:rPr>
        <w:t xml:space="preserve"> </w:t>
      </w:r>
      <w:r w:rsidR="007E7B8A" w:rsidRPr="00592AEC">
        <w:rPr>
          <w:color w:val="000000"/>
          <w:sz w:val="20"/>
          <w:szCs w:val="20"/>
        </w:rPr>
        <w:t>2013;</w:t>
      </w:r>
      <w:r w:rsidR="00592AEC" w:rsidRPr="00592AEC">
        <w:rPr>
          <w:color w:val="000000"/>
          <w:sz w:val="20"/>
          <w:szCs w:val="20"/>
        </w:rPr>
        <w:t xml:space="preserve"> </w:t>
      </w:r>
      <w:r w:rsidR="007E7B8A" w:rsidRPr="00592AEC">
        <w:rPr>
          <w:color w:val="000000"/>
          <w:sz w:val="20"/>
          <w:szCs w:val="20"/>
        </w:rPr>
        <w:t>11(9):</w:t>
      </w:r>
      <w:r w:rsidR="00592AEC" w:rsidRPr="00592AEC">
        <w:rPr>
          <w:color w:val="000000"/>
          <w:sz w:val="20"/>
          <w:szCs w:val="20"/>
        </w:rPr>
        <w:t xml:space="preserve"> </w:t>
      </w:r>
      <w:r w:rsidR="007E7B8A" w:rsidRPr="00592AEC">
        <w:rPr>
          <w:color w:val="000000"/>
          <w:sz w:val="20"/>
          <w:szCs w:val="20"/>
        </w:rPr>
        <w:t>1133-46.</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46" w:history="1">
        <w:proofErr w:type="spellStart"/>
        <w:r w:rsidR="007E7B8A" w:rsidRPr="00592AEC">
          <w:rPr>
            <w:rStyle w:val="Hyperlink"/>
            <w:color w:val="000000"/>
            <w:sz w:val="20"/>
            <w:szCs w:val="20"/>
            <w:u w:val="none"/>
            <w:bdr w:val="none" w:sz="0" w:space="0" w:color="auto" w:frame="1"/>
          </w:rPr>
          <w:t>Salama</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SA</w:t>
        </w:r>
      </w:hyperlink>
      <w:r w:rsidR="007E7B8A" w:rsidRPr="00592AEC">
        <w:rPr>
          <w:color w:val="000000"/>
          <w:sz w:val="20"/>
          <w:szCs w:val="20"/>
        </w:rPr>
        <w:t>,</w:t>
      </w:r>
      <w:r w:rsidR="00592AEC" w:rsidRPr="00592AEC">
        <w:rPr>
          <w:rStyle w:val="apple-converted-space"/>
          <w:sz w:val="20"/>
          <w:szCs w:val="20"/>
        </w:rPr>
        <w:t xml:space="preserve"> </w:t>
      </w:r>
      <w:hyperlink r:id="rId47" w:history="1">
        <w:proofErr w:type="spellStart"/>
        <w:r w:rsidR="007E7B8A" w:rsidRPr="00592AEC">
          <w:rPr>
            <w:rStyle w:val="Hyperlink"/>
            <w:color w:val="000000"/>
            <w:sz w:val="20"/>
            <w:szCs w:val="20"/>
            <w:u w:val="none"/>
            <w:bdr w:val="none" w:sz="0" w:space="0" w:color="auto" w:frame="1"/>
          </w:rPr>
          <w:t>Kamel</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MW</w:t>
        </w:r>
      </w:hyperlink>
      <w:r w:rsidR="007E7B8A" w:rsidRPr="00592AEC">
        <w:rPr>
          <w:color w:val="000000"/>
          <w:sz w:val="20"/>
          <w:szCs w:val="20"/>
        </w:rPr>
        <w:t>,</w:t>
      </w:r>
      <w:r w:rsidR="00592AEC" w:rsidRPr="00592AEC">
        <w:rPr>
          <w:rStyle w:val="apple-converted-space"/>
          <w:sz w:val="20"/>
          <w:szCs w:val="20"/>
        </w:rPr>
        <w:t xml:space="preserve"> </w:t>
      </w:r>
      <w:hyperlink r:id="rId48" w:history="1">
        <w:r w:rsidR="007E7B8A" w:rsidRPr="00592AEC">
          <w:rPr>
            <w:rStyle w:val="Hyperlink"/>
            <w:color w:val="000000"/>
            <w:sz w:val="20"/>
            <w:szCs w:val="20"/>
            <w:u w:val="none"/>
            <w:bdr w:val="none" w:sz="0" w:space="0" w:color="auto" w:frame="1"/>
          </w:rPr>
          <w:t>Diaz-</w:t>
        </w:r>
        <w:proofErr w:type="spellStart"/>
        <w:r w:rsidR="007E7B8A" w:rsidRPr="00592AEC">
          <w:rPr>
            <w:rStyle w:val="Hyperlink"/>
            <w:color w:val="000000"/>
            <w:sz w:val="20"/>
            <w:szCs w:val="20"/>
            <w:u w:val="none"/>
            <w:bdr w:val="none" w:sz="0" w:space="0" w:color="auto" w:frame="1"/>
          </w:rPr>
          <w:t>Arrastia</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CR</w:t>
        </w:r>
      </w:hyperlink>
      <w:r w:rsidR="007E7B8A" w:rsidRPr="00592AEC">
        <w:rPr>
          <w:color w:val="000000"/>
          <w:sz w:val="20"/>
          <w:szCs w:val="20"/>
        </w:rPr>
        <w:t>,</w:t>
      </w:r>
      <w:r w:rsidR="00592AEC" w:rsidRPr="00592AEC">
        <w:rPr>
          <w:rStyle w:val="apple-converted-space"/>
          <w:sz w:val="20"/>
          <w:szCs w:val="20"/>
        </w:rPr>
        <w:t xml:space="preserve"> </w:t>
      </w:r>
      <w:hyperlink r:id="rId49" w:history="1">
        <w:proofErr w:type="spellStart"/>
        <w:r w:rsidR="007E7B8A" w:rsidRPr="00592AEC">
          <w:rPr>
            <w:rStyle w:val="Hyperlink"/>
            <w:color w:val="000000"/>
            <w:sz w:val="20"/>
            <w:szCs w:val="20"/>
            <w:u w:val="none"/>
            <w:bdr w:val="none" w:sz="0" w:space="0" w:color="auto" w:frame="1"/>
          </w:rPr>
          <w:t>Xu</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X</w:t>
        </w:r>
      </w:hyperlink>
      <w:r w:rsidR="007E7B8A" w:rsidRPr="00592AEC">
        <w:rPr>
          <w:color w:val="000000"/>
          <w:sz w:val="20"/>
          <w:szCs w:val="20"/>
        </w:rPr>
        <w:t>,</w:t>
      </w:r>
      <w:r w:rsidR="00592AEC" w:rsidRPr="00592AEC">
        <w:rPr>
          <w:rStyle w:val="apple-converted-space"/>
          <w:sz w:val="20"/>
          <w:szCs w:val="20"/>
        </w:rPr>
        <w:t xml:space="preserve"> </w:t>
      </w:r>
      <w:hyperlink r:id="rId50" w:history="1">
        <w:proofErr w:type="spellStart"/>
        <w:r w:rsidR="007E7B8A" w:rsidRPr="00592AEC">
          <w:rPr>
            <w:rStyle w:val="Hyperlink"/>
            <w:color w:val="000000"/>
            <w:sz w:val="20"/>
            <w:szCs w:val="20"/>
            <w:u w:val="none"/>
            <w:bdr w:val="none" w:sz="0" w:space="0" w:color="auto" w:frame="1"/>
          </w:rPr>
          <w:t>Veenstra</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TD</w:t>
        </w:r>
      </w:hyperlink>
      <w:r w:rsidR="007E7B8A" w:rsidRPr="00592AEC">
        <w:rPr>
          <w:color w:val="000000"/>
          <w:sz w:val="20"/>
          <w:szCs w:val="20"/>
        </w:rPr>
        <w:t>,</w:t>
      </w:r>
      <w:r w:rsidR="00592AEC" w:rsidRPr="00592AEC">
        <w:rPr>
          <w:color w:val="000000"/>
          <w:sz w:val="20"/>
          <w:szCs w:val="20"/>
        </w:rPr>
        <w:t xml:space="preserve"> </w:t>
      </w:r>
      <w:hyperlink r:id="rId51" w:history="1">
        <w:proofErr w:type="spellStart"/>
        <w:r w:rsidR="007E7B8A" w:rsidRPr="00592AEC">
          <w:rPr>
            <w:rStyle w:val="Hyperlink"/>
            <w:color w:val="000000"/>
            <w:sz w:val="20"/>
            <w:szCs w:val="20"/>
            <w:u w:val="none"/>
            <w:bdr w:val="none" w:sz="0" w:space="0" w:color="auto" w:frame="1"/>
          </w:rPr>
          <w:t>Salih</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S</w:t>
        </w:r>
      </w:hyperlink>
      <w:r w:rsidR="007E7B8A" w:rsidRPr="00592AEC">
        <w:rPr>
          <w:color w:val="000000"/>
          <w:sz w:val="20"/>
          <w:szCs w:val="20"/>
        </w:rPr>
        <w:t>,</w:t>
      </w:r>
      <w:r w:rsidR="00592AEC" w:rsidRPr="00592AEC">
        <w:rPr>
          <w:color w:val="000000"/>
          <w:sz w:val="20"/>
          <w:szCs w:val="20"/>
        </w:rPr>
        <w:t xml:space="preserve"> </w:t>
      </w:r>
      <w:hyperlink r:id="rId52" w:history="1">
        <w:proofErr w:type="spellStart"/>
        <w:r w:rsidR="007E7B8A" w:rsidRPr="00592AEC">
          <w:rPr>
            <w:rStyle w:val="Hyperlink"/>
            <w:color w:val="000000"/>
            <w:sz w:val="20"/>
            <w:szCs w:val="20"/>
            <w:u w:val="none"/>
            <w:bdr w:val="none" w:sz="0" w:space="0" w:color="auto" w:frame="1"/>
          </w:rPr>
          <w:t>Botting</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SK</w:t>
        </w:r>
      </w:hyperlink>
      <w:r w:rsidR="00592AEC" w:rsidRPr="00592AEC">
        <w:rPr>
          <w:color w:val="000000"/>
          <w:sz w:val="20"/>
          <w:szCs w:val="20"/>
        </w:rPr>
        <w:t xml:space="preserve">, </w:t>
      </w:r>
      <w:hyperlink r:id="rId53" w:history="1">
        <w:r w:rsidR="007E7B8A" w:rsidRPr="00592AEC">
          <w:rPr>
            <w:rStyle w:val="Hyperlink"/>
            <w:color w:val="000000"/>
            <w:sz w:val="20"/>
            <w:szCs w:val="20"/>
            <w:u w:val="none"/>
            <w:bdr w:val="none" w:sz="0" w:space="0" w:color="auto" w:frame="1"/>
          </w:rPr>
          <w:t>Kumar</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R</w:t>
        </w:r>
      </w:hyperlink>
      <w:r w:rsidR="007E7B8A" w:rsidRPr="00592AEC">
        <w:rPr>
          <w:color w:val="000000"/>
          <w:sz w:val="20"/>
          <w:szCs w:val="20"/>
        </w:rPr>
        <w:t>.</w:t>
      </w:r>
      <w:r w:rsidR="00592AEC" w:rsidRPr="00592AEC">
        <w:rPr>
          <w:color w:val="000000"/>
          <w:sz w:val="20"/>
          <w:szCs w:val="20"/>
        </w:rPr>
        <w:t xml:space="preserve"> </w:t>
      </w:r>
      <w:r w:rsidR="007E7B8A" w:rsidRPr="00592AEC">
        <w:rPr>
          <w:rStyle w:val="highlight"/>
          <w:color w:val="000000"/>
          <w:sz w:val="20"/>
          <w:szCs w:val="20"/>
          <w:bdr w:val="none" w:sz="0" w:space="0" w:color="auto" w:frame="1"/>
        </w:rPr>
        <w:t>Effect</w:t>
      </w:r>
      <w:r w:rsidR="00592AEC" w:rsidRPr="00592AEC">
        <w:rPr>
          <w:rStyle w:val="highlight"/>
          <w:color w:val="000000"/>
          <w:sz w:val="20"/>
          <w:szCs w:val="20"/>
          <w:bdr w:val="none" w:sz="0" w:space="0" w:color="auto" w:frame="1"/>
        </w:rPr>
        <w:t xml:space="preserve"> </w:t>
      </w:r>
      <w:r w:rsidR="007E7B8A" w:rsidRPr="00592AEC">
        <w:rPr>
          <w:rStyle w:val="highlight"/>
          <w:color w:val="000000"/>
          <w:sz w:val="20"/>
          <w:szCs w:val="20"/>
          <w:bdr w:val="none" w:sz="0" w:space="0" w:color="auto" w:frame="1"/>
        </w:rPr>
        <w:t>of</w:t>
      </w:r>
      <w:r w:rsidR="00592AEC" w:rsidRPr="00592AEC">
        <w:rPr>
          <w:rStyle w:val="highlight"/>
          <w:color w:val="000000"/>
          <w:sz w:val="20"/>
          <w:szCs w:val="20"/>
          <w:bdr w:val="none" w:sz="0" w:space="0" w:color="auto" w:frame="1"/>
        </w:rPr>
        <w:t xml:space="preserve"> </w:t>
      </w:r>
      <w:r w:rsidR="007E7B8A" w:rsidRPr="00592AEC">
        <w:rPr>
          <w:rStyle w:val="highlight"/>
          <w:color w:val="000000"/>
          <w:sz w:val="20"/>
          <w:szCs w:val="20"/>
          <w:bdr w:val="none" w:sz="0" w:space="0" w:color="auto" w:frame="1"/>
        </w:rPr>
        <w:t>TNF-α</w:t>
      </w:r>
      <w:r w:rsidR="00592AEC" w:rsidRPr="00592AEC">
        <w:rPr>
          <w:color w:val="000000"/>
          <w:sz w:val="20"/>
          <w:szCs w:val="20"/>
        </w:rPr>
        <w:t xml:space="preserve"> </w:t>
      </w:r>
      <w:r w:rsidR="007E7B8A" w:rsidRPr="00592AEC">
        <w:rPr>
          <w:color w:val="000000"/>
          <w:sz w:val="20"/>
          <w:szCs w:val="20"/>
        </w:rPr>
        <w:t>on</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estrogen</w:t>
      </w:r>
      <w:r w:rsidR="00592AEC" w:rsidRPr="00592AEC">
        <w:rPr>
          <w:rStyle w:val="highlight"/>
          <w:color w:val="000000"/>
          <w:sz w:val="20"/>
          <w:szCs w:val="20"/>
          <w:bdr w:val="none" w:sz="0" w:space="0" w:color="auto" w:frame="1"/>
          <w:lang w:eastAsia="zh-CN"/>
        </w:rPr>
        <w:t xml:space="preserve"> </w:t>
      </w:r>
      <w:r w:rsidR="007E7B8A" w:rsidRPr="00592AEC">
        <w:rPr>
          <w:rStyle w:val="highlight"/>
          <w:color w:val="000000"/>
          <w:sz w:val="20"/>
          <w:szCs w:val="20"/>
          <w:bdr w:val="none" w:sz="0" w:space="0" w:color="auto" w:frame="1"/>
        </w:rPr>
        <w:t>metabolism</w:t>
      </w:r>
      <w:r w:rsidR="00592AEC" w:rsidRPr="00592AEC">
        <w:rPr>
          <w:rStyle w:val="apple-converted-space"/>
          <w:sz w:val="20"/>
          <w:szCs w:val="20"/>
          <w:lang w:eastAsia="zh-CN"/>
        </w:rPr>
        <w:t xml:space="preserve"> </w:t>
      </w:r>
      <w:r w:rsidR="007E7B8A" w:rsidRPr="00592AEC">
        <w:rPr>
          <w:color w:val="000000"/>
          <w:sz w:val="20"/>
          <w:szCs w:val="20"/>
        </w:rPr>
        <w:t>and</w:t>
      </w:r>
      <w:r w:rsidR="00592AEC" w:rsidRPr="00592AEC">
        <w:rPr>
          <w:rStyle w:val="apple-converted-space"/>
          <w:sz w:val="20"/>
          <w:szCs w:val="20"/>
          <w:lang w:eastAsia="zh-CN"/>
        </w:rPr>
        <w:t xml:space="preserve"> </w:t>
      </w:r>
      <w:r w:rsidR="007E7B8A" w:rsidRPr="00592AEC">
        <w:rPr>
          <w:rStyle w:val="highlight"/>
          <w:color w:val="000000"/>
          <w:sz w:val="20"/>
          <w:szCs w:val="20"/>
          <w:bdr w:val="none" w:sz="0" w:space="0" w:color="auto" w:frame="1"/>
        </w:rPr>
        <w:t>endometrial</w:t>
      </w:r>
      <w:r w:rsidR="00592AEC" w:rsidRPr="00592AEC">
        <w:rPr>
          <w:rStyle w:val="highlight"/>
          <w:color w:val="000000"/>
          <w:sz w:val="20"/>
          <w:szCs w:val="20"/>
          <w:bdr w:val="none" w:sz="0" w:space="0" w:color="auto" w:frame="1"/>
        </w:rPr>
        <w:t xml:space="preserve"> </w:t>
      </w:r>
      <w:r w:rsidR="007E7B8A" w:rsidRPr="00592AEC">
        <w:rPr>
          <w:rStyle w:val="highlight"/>
          <w:color w:val="000000"/>
          <w:sz w:val="20"/>
          <w:szCs w:val="20"/>
          <w:bdr w:val="none" w:sz="0" w:space="0" w:color="auto" w:frame="1"/>
        </w:rPr>
        <w:t>cells</w:t>
      </w:r>
      <w:r w:rsidR="007E7B8A" w:rsidRPr="00592AEC">
        <w:rPr>
          <w:color w:val="000000"/>
          <w:sz w:val="20"/>
          <w:szCs w:val="20"/>
        </w:rPr>
        <w:t>:</w:t>
      </w:r>
      <w:r w:rsidR="00592AEC" w:rsidRPr="00592AEC">
        <w:rPr>
          <w:color w:val="000000"/>
          <w:sz w:val="20"/>
          <w:szCs w:val="20"/>
          <w:lang w:eastAsia="zh-CN"/>
        </w:rPr>
        <w:t xml:space="preserve"> </w:t>
      </w:r>
      <w:r w:rsidR="007E7B8A" w:rsidRPr="00592AEC">
        <w:rPr>
          <w:rStyle w:val="highlight"/>
          <w:color w:val="000000"/>
          <w:sz w:val="20"/>
          <w:szCs w:val="20"/>
          <w:bdr w:val="none" w:sz="0" w:space="0" w:color="auto" w:frame="1"/>
        </w:rPr>
        <w:t>potential</w:t>
      </w:r>
      <w:r w:rsidR="00592AEC" w:rsidRPr="00592AEC">
        <w:rPr>
          <w:rStyle w:val="highlight"/>
          <w:color w:val="000000"/>
          <w:sz w:val="20"/>
          <w:szCs w:val="20"/>
          <w:bdr w:val="none" w:sz="0" w:space="0" w:color="auto" w:frame="1"/>
          <w:lang w:eastAsia="zh-CN"/>
        </w:rPr>
        <w:t xml:space="preserve"> </w:t>
      </w:r>
      <w:r w:rsidR="007E7B8A" w:rsidRPr="00592AEC">
        <w:rPr>
          <w:rStyle w:val="highlight"/>
          <w:color w:val="000000"/>
          <w:sz w:val="20"/>
          <w:szCs w:val="20"/>
          <w:bdr w:val="none" w:sz="0" w:space="0" w:color="auto" w:frame="1"/>
        </w:rPr>
        <w:t>physiological</w:t>
      </w:r>
      <w:r w:rsidR="00592AEC" w:rsidRPr="00592AEC">
        <w:rPr>
          <w:rStyle w:val="highlight"/>
          <w:color w:val="000000"/>
          <w:sz w:val="20"/>
          <w:szCs w:val="20"/>
          <w:bdr w:val="none" w:sz="0" w:space="0" w:color="auto" w:frame="1"/>
          <w:lang w:eastAsia="zh-CN"/>
        </w:rPr>
        <w:t xml:space="preserve"> </w:t>
      </w:r>
      <w:r w:rsidR="007E7B8A" w:rsidRPr="00592AEC">
        <w:rPr>
          <w:color w:val="000000"/>
          <w:sz w:val="20"/>
          <w:szCs w:val="20"/>
        </w:rPr>
        <w:t>and</w:t>
      </w:r>
      <w:r w:rsidR="00592AEC" w:rsidRPr="00592AEC">
        <w:rPr>
          <w:color w:val="000000"/>
          <w:sz w:val="20"/>
          <w:szCs w:val="20"/>
          <w:lang w:eastAsia="zh-CN"/>
        </w:rPr>
        <w:t xml:space="preserve"> </w:t>
      </w:r>
      <w:r w:rsidR="007E7B8A" w:rsidRPr="00592AEC">
        <w:rPr>
          <w:rStyle w:val="highlight"/>
          <w:color w:val="000000"/>
          <w:sz w:val="20"/>
          <w:szCs w:val="20"/>
          <w:bdr w:val="none" w:sz="0" w:space="0" w:color="auto" w:frame="1"/>
        </w:rPr>
        <w:t>pathological</w:t>
      </w:r>
      <w:r w:rsidR="00592AEC" w:rsidRPr="00592AEC">
        <w:rPr>
          <w:rStyle w:val="highlight"/>
          <w:color w:val="000000"/>
          <w:sz w:val="20"/>
          <w:szCs w:val="20"/>
          <w:bdr w:val="none" w:sz="0" w:space="0" w:color="auto" w:frame="1"/>
          <w:lang w:eastAsia="zh-CN"/>
        </w:rPr>
        <w:t xml:space="preserve"> </w:t>
      </w:r>
      <w:r w:rsidR="007E7B8A" w:rsidRPr="00592AEC">
        <w:rPr>
          <w:rStyle w:val="highlight"/>
          <w:color w:val="000000"/>
          <w:sz w:val="20"/>
          <w:szCs w:val="20"/>
          <w:bdr w:val="none" w:sz="0" w:space="0" w:color="auto" w:frame="1"/>
        </w:rPr>
        <w:t>relevance</w:t>
      </w:r>
      <w:r w:rsidR="007E7B8A" w:rsidRPr="00592AEC">
        <w:rPr>
          <w:color w:val="000000"/>
          <w:sz w:val="20"/>
          <w:szCs w:val="20"/>
        </w:rPr>
        <w:t>.</w:t>
      </w:r>
      <w:r w:rsidR="00592AEC" w:rsidRPr="00592AEC">
        <w:rPr>
          <w:color w:val="000000"/>
          <w:sz w:val="20"/>
          <w:szCs w:val="20"/>
        </w:rPr>
        <w:t xml:space="preserve"> </w:t>
      </w:r>
      <w:hyperlink r:id="rId54" w:tooltip="The Journal of clinical endocrinology and metabolism." w:history="1">
        <w:r w:rsidR="007E7B8A" w:rsidRPr="00592AEC">
          <w:rPr>
            <w:rStyle w:val="Hyperlink"/>
            <w:color w:val="000000"/>
            <w:sz w:val="20"/>
            <w:szCs w:val="20"/>
            <w:u w:val="none"/>
            <w:bdr w:val="none" w:sz="0" w:space="0" w:color="auto" w:frame="1"/>
          </w:rPr>
          <w:t>J</w:t>
        </w:r>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Clin</w:t>
        </w:r>
        <w:proofErr w:type="spellEnd"/>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Endocrinol</w:t>
        </w:r>
        <w:proofErr w:type="spellEnd"/>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Metab</w:t>
        </w:r>
        <w:proofErr w:type="spellEnd"/>
      </w:hyperlink>
      <w:r w:rsidR="00592AEC" w:rsidRPr="00592AEC">
        <w:rPr>
          <w:i/>
          <w:color w:val="000000"/>
          <w:sz w:val="20"/>
          <w:szCs w:val="20"/>
        </w:rPr>
        <w:t xml:space="preserve"> </w:t>
      </w:r>
      <w:r w:rsidR="007E7B8A" w:rsidRPr="00592AEC">
        <w:rPr>
          <w:color w:val="000000"/>
          <w:sz w:val="20"/>
          <w:szCs w:val="20"/>
        </w:rPr>
        <w:t>2011;</w:t>
      </w:r>
      <w:r w:rsidR="00592AEC" w:rsidRPr="00592AEC">
        <w:rPr>
          <w:color w:val="000000"/>
          <w:sz w:val="20"/>
          <w:szCs w:val="20"/>
        </w:rPr>
        <w:t xml:space="preserve"> </w:t>
      </w:r>
      <w:r w:rsidR="007E7B8A" w:rsidRPr="00592AEC">
        <w:rPr>
          <w:color w:val="000000"/>
          <w:sz w:val="20"/>
          <w:szCs w:val="20"/>
        </w:rPr>
        <w:t>94(1):</w:t>
      </w:r>
      <w:r w:rsidR="00592AEC" w:rsidRPr="00592AEC">
        <w:rPr>
          <w:color w:val="000000"/>
          <w:sz w:val="20"/>
          <w:szCs w:val="20"/>
        </w:rPr>
        <w:t xml:space="preserve"> </w:t>
      </w:r>
      <w:r w:rsidR="007E7B8A" w:rsidRPr="00592AEC">
        <w:rPr>
          <w:color w:val="000000"/>
          <w:sz w:val="20"/>
          <w:szCs w:val="20"/>
        </w:rPr>
        <w:t>285-93.</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55" w:history="1">
        <w:proofErr w:type="spellStart"/>
        <w:r w:rsidR="007E7B8A" w:rsidRPr="00592AEC">
          <w:rPr>
            <w:rStyle w:val="highlight"/>
            <w:color w:val="000000"/>
            <w:sz w:val="20"/>
            <w:szCs w:val="20"/>
            <w:bdr w:val="none" w:sz="0" w:space="0" w:color="auto" w:frame="1"/>
          </w:rPr>
          <w:t>Zahid</w:t>
        </w:r>
        <w:proofErr w:type="spellEnd"/>
        <w:r w:rsidR="00592AEC" w:rsidRPr="00592AEC">
          <w:rPr>
            <w:rStyle w:val="highlight"/>
            <w:color w:val="000000"/>
            <w:sz w:val="20"/>
            <w:szCs w:val="20"/>
            <w:bdr w:val="none" w:sz="0" w:space="0" w:color="auto" w:frame="1"/>
          </w:rPr>
          <w:t xml:space="preserve"> </w:t>
        </w:r>
        <w:r w:rsidR="007E7B8A" w:rsidRPr="00592AEC">
          <w:rPr>
            <w:rStyle w:val="highlight"/>
            <w:color w:val="000000"/>
            <w:sz w:val="20"/>
            <w:szCs w:val="20"/>
            <w:bdr w:val="none" w:sz="0" w:space="0" w:color="auto" w:frame="1"/>
          </w:rPr>
          <w:t>M</w:t>
        </w:r>
      </w:hyperlink>
      <w:r w:rsidR="007E7B8A" w:rsidRPr="00592AEC">
        <w:rPr>
          <w:color w:val="000000"/>
          <w:sz w:val="20"/>
          <w:szCs w:val="20"/>
        </w:rPr>
        <w:t>,</w:t>
      </w:r>
      <w:r w:rsidR="00592AEC" w:rsidRPr="00592AEC">
        <w:rPr>
          <w:rStyle w:val="apple-converted-space"/>
          <w:sz w:val="20"/>
          <w:szCs w:val="20"/>
        </w:rPr>
        <w:t xml:space="preserve"> </w:t>
      </w:r>
      <w:hyperlink r:id="rId56" w:history="1">
        <w:proofErr w:type="spellStart"/>
        <w:r w:rsidR="007E7B8A" w:rsidRPr="00592AEC">
          <w:rPr>
            <w:rStyle w:val="Hyperlink"/>
            <w:color w:val="000000"/>
            <w:sz w:val="20"/>
            <w:szCs w:val="20"/>
            <w:u w:val="none"/>
            <w:bdr w:val="none" w:sz="0" w:space="0" w:color="auto" w:frame="1"/>
          </w:rPr>
          <w:t>Gaikwad</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NW</w:t>
        </w:r>
      </w:hyperlink>
      <w:r w:rsidR="007E7B8A" w:rsidRPr="00592AEC">
        <w:rPr>
          <w:color w:val="000000"/>
          <w:sz w:val="20"/>
          <w:szCs w:val="20"/>
        </w:rPr>
        <w:t>,</w:t>
      </w:r>
      <w:r w:rsidR="00592AEC" w:rsidRPr="00592AEC">
        <w:rPr>
          <w:rStyle w:val="apple-converted-space"/>
          <w:sz w:val="20"/>
          <w:szCs w:val="20"/>
        </w:rPr>
        <w:t xml:space="preserve"> </w:t>
      </w:r>
      <w:hyperlink r:id="rId57" w:history="1">
        <w:r w:rsidR="007E7B8A" w:rsidRPr="00592AEC">
          <w:rPr>
            <w:rStyle w:val="Hyperlink"/>
            <w:color w:val="000000"/>
            <w:sz w:val="20"/>
            <w:szCs w:val="20"/>
            <w:u w:val="none"/>
            <w:bdr w:val="none" w:sz="0" w:space="0" w:color="auto" w:frame="1"/>
          </w:rPr>
          <w:t>Ali</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MF</w:t>
        </w:r>
      </w:hyperlink>
      <w:r w:rsidR="007E7B8A" w:rsidRPr="00592AEC">
        <w:rPr>
          <w:color w:val="000000"/>
          <w:sz w:val="20"/>
          <w:szCs w:val="20"/>
        </w:rPr>
        <w:t>,</w:t>
      </w:r>
      <w:r w:rsidR="00592AEC" w:rsidRPr="00592AEC">
        <w:rPr>
          <w:rStyle w:val="apple-converted-space"/>
          <w:sz w:val="20"/>
          <w:szCs w:val="20"/>
        </w:rPr>
        <w:t xml:space="preserve"> </w:t>
      </w:r>
      <w:hyperlink r:id="rId58" w:history="1">
        <w:r w:rsidR="007E7B8A" w:rsidRPr="00592AEC">
          <w:rPr>
            <w:rStyle w:val="Hyperlink"/>
            <w:color w:val="000000"/>
            <w:sz w:val="20"/>
            <w:szCs w:val="20"/>
            <w:u w:val="none"/>
            <w:bdr w:val="none" w:sz="0" w:space="0" w:color="auto" w:frame="1"/>
          </w:rPr>
          <w:t>Lu</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F</w:t>
        </w:r>
      </w:hyperlink>
      <w:r w:rsidR="007E7B8A" w:rsidRPr="00592AEC">
        <w:rPr>
          <w:color w:val="000000"/>
          <w:sz w:val="20"/>
          <w:szCs w:val="20"/>
        </w:rPr>
        <w:t>,</w:t>
      </w:r>
      <w:r w:rsidR="00592AEC" w:rsidRPr="00592AEC">
        <w:rPr>
          <w:rStyle w:val="apple-converted-space"/>
          <w:sz w:val="20"/>
          <w:szCs w:val="20"/>
        </w:rPr>
        <w:t xml:space="preserve"> </w:t>
      </w:r>
      <w:hyperlink r:id="rId59" w:history="1">
        <w:proofErr w:type="spellStart"/>
        <w:r w:rsidR="007E7B8A" w:rsidRPr="00592AEC">
          <w:rPr>
            <w:rStyle w:val="Hyperlink"/>
            <w:color w:val="000000"/>
            <w:sz w:val="20"/>
            <w:szCs w:val="20"/>
            <w:u w:val="none"/>
            <w:bdr w:val="none" w:sz="0" w:space="0" w:color="auto" w:frame="1"/>
          </w:rPr>
          <w:t>Saeed</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w:t>
        </w:r>
      </w:hyperlink>
      <w:r w:rsidR="007E7B8A" w:rsidRPr="00592AEC">
        <w:rPr>
          <w:color w:val="000000"/>
          <w:sz w:val="20"/>
          <w:szCs w:val="20"/>
        </w:rPr>
        <w:t>,</w:t>
      </w:r>
      <w:r w:rsidR="00592AEC" w:rsidRPr="00592AEC">
        <w:rPr>
          <w:rStyle w:val="apple-converted-space"/>
          <w:sz w:val="20"/>
          <w:szCs w:val="20"/>
        </w:rPr>
        <w:t xml:space="preserve"> </w:t>
      </w:r>
      <w:hyperlink r:id="rId60" w:history="1">
        <w:r w:rsidR="007E7B8A" w:rsidRPr="00592AEC">
          <w:rPr>
            <w:rStyle w:val="Hyperlink"/>
            <w:color w:val="000000"/>
            <w:sz w:val="20"/>
            <w:szCs w:val="20"/>
            <w:u w:val="none"/>
            <w:bdr w:val="none" w:sz="0" w:space="0" w:color="auto" w:frame="1"/>
          </w:rPr>
          <w:t>Yang</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L</w:t>
        </w:r>
      </w:hyperlink>
      <w:r w:rsidR="007E7B8A" w:rsidRPr="00592AEC">
        <w:rPr>
          <w:color w:val="000000"/>
          <w:sz w:val="20"/>
          <w:szCs w:val="20"/>
        </w:rPr>
        <w:t>,</w:t>
      </w:r>
      <w:r w:rsidR="00592AEC" w:rsidRPr="00592AEC">
        <w:rPr>
          <w:rStyle w:val="apple-converted-space"/>
          <w:sz w:val="20"/>
          <w:szCs w:val="20"/>
        </w:rPr>
        <w:t xml:space="preserve"> </w:t>
      </w:r>
      <w:hyperlink r:id="rId61" w:history="1">
        <w:r w:rsidR="007E7B8A" w:rsidRPr="00592AEC">
          <w:rPr>
            <w:rStyle w:val="Hyperlink"/>
            <w:color w:val="000000"/>
            <w:sz w:val="20"/>
            <w:szCs w:val="20"/>
            <w:u w:val="none"/>
            <w:bdr w:val="none" w:sz="0" w:space="0" w:color="auto" w:frame="1"/>
          </w:rPr>
          <w:t>Rogan</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EG</w:t>
        </w:r>
      </w:hyperlink>
      <w:r w:rsidR="007E7B8A" w:rsidRPr="00592AEC">
        <w:rPr>
          <w:color w:val="000000"/>
          <w:sz w:val="20"/>
          <w:szCs w:val="20"/>
        </w:rPr>
        <w:t>,</w:t>
      </w:r>
      <w:r w:rsidR="00592AEC" w:rsidRPr="00592AEC">
        <w:rPr>
          <w:rStyle w:val="apple-converted-space"/>
          <w:sz w:val="20"/>
          <w:szCs w:val="20"/>
        </w:rPr>
        <w:t xml:space="preserve"> </w:t>
      </w:r>
      <w:hyperlink r:id="rId62" w:history="1">
        <w:proofErr w:type="spellStart"/>
        <w:r w:rsidR="007E7B8A" w:rsidRPr="00592AEC">
          <w:rPr>
            <w:rStyle w:val="Hyperlink"/>
            <w:color w:val="000000"/>
            <w:sz w:val="20"/>
            <w:szCs w:val="20"/>
            <w:u w:val="none"/>
            <w:bdr w:val="none" w:sz="0" w:space="0" w:color="auto" w:frame="1"/>
          </w:rPr>
          <w:t>Cavalieri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EL</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Prevention</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estrogen-</w:t>
      </w:r>
      <w:r w:rsidR="007E7B8A" w:rsidRPr="00592AEC">
        <w:rPr>
          <w:rStyle w:val="highlight"/>
          <w:color w:val="000000"/>
          <w:sz w:val="20"/>
          <w:szCs w:val="20"/>
          <w:bdr w:val="none" w:sz="0" w:space="0" w:color="auto" w:frame="1"/>
        </w:rPr>
        <w:t>DNA</w:t>
      </w:r>
      <w:r w:rsidR="00592AEC" w:rsidRPr="00592AEC">
        <w:rPr>
          <w:rStyle w:val="highlight"/>
          <w:color w:val="000000"/>
          <w:sz w:val="20"/>
          <w:szCs w:val="20"/>
          <w:bdr w:val="none" w:sz="0" w:space="0" w:color="auto" w:frame="1"/>
        </w:rPr>
        <w:t xml:space="preserve"> </w:t>
      </w:r>
      <w:proofErr w:type="gramStart"/>
      <w:r w:rsidR="007E7B8A" w:rsidRPr="00592AEC">
        <w:rPr>
          <w:rStyle w:val="highlight"/>
          <w:color w:val="000000"/>
          <w:sz w:val="20"/>
          <w:szCs w:val="20"/>
          <w:bdr w:val="none" w:sz="0" w:space="0" w:color="auto" w:frame="1"/>
        </w:rPr>
        <w:t>adduct</w:t>
      </w:r>
      <w:proofErr w:type="gramEnd"/>
      <w:r w:rsidR="00592AEC" w:rsidRPr="00592AEC">
        <w:rPr>
          <w:rStyle w:val="apple-converted-space"/>
          <w:sz w:val="20"/>
          <w:szCs w:val="20"/>
        </w:rPr>
        <w:t xml:space="preserve"> </w:t>
      </w:r>
      <w:r w:rsidR="007E7B8A" w:rsidRPr="00592AEC">
        <w:rPr>
          <w:color w:val="000000"/>
          <w:sz w:val="20"/>
          <w:szCs w:val="20"/>
        </w:rPr>
        <w:t>formation</w:t>
      </w:r>
      <w:r w:rsidR="00592AEC" w:rsidRPr="00592AEC">
        <w:rPr>
          <w:color w:val="000000"/>
          <w:sz w:val="20"/>
          <w:szCs w:val="20"/>
        </w:rPr>
        <w:t xml:space="preserve"> </w:t>
      </w:r>
      <w:r w:rsidR="007E7B8A" w:rsidRPr="00592AEC">
        <w:rPr>
          <w:color w:val="000000"/>
          <w:sz w:val="20"/>
          <w:szCs w:val="20"/>
        </w:rPr>
        <w:t>in</w:t>
      </w:r>
      <w:r w:rsidR="00592AEC" w:rsidRPr="00592AEC">
        <w:rPr>
          <w:color w:val="000000"/>
          <w:sz w:val="20"/>
          <w:szCs w:val="20"/>
        </w:rPr>
        <w:t xml:space="preserve"> </w:t>
      </w:r>
      <w:r w:rsidR="007E7B8A" w:rsidRPr="00592AEC">
        <w:rPr>
          <w:color w:val="000000"/>
          <w:sz w:val="20"/>
          <w:szCs w:val="20"/>
        </w:rPr>
        <w:t>MCF-</w:t>
      </w:r>
      <w:smartTag w:uri="urn:schemas-microsoft-com:office:smarttags" w:element="metricconverter">
        <w:smartTagPr>
          <w:attr w:name="ProductID" w:val="10F"/>
        </w:smartTagPr>
        <w:r w:rsidR="007E7B8A" w:rsidRPr="00592AEC">
          <w:rPr>
            <w:color w:val="000000"/>
            <w:sz w:val="20"/>
            <w:szCs w:val="20"/>
          </w:rPr>
          <w:t>10F</w:t>
        </w:r>
      </w:smartTag>
      <w:r w:rsidR="00592AEC" w:rsidRPr="00592AEC">
        <w:rPr>
          <w:color w:val="000000"/>
          <w:sz w:val="20"/>
          <w:szCs w:val="20"/>
        </w:rPr>
        <w:t xml:space="preserve"> </w:t>
      </w:r>
      <w:r w:rsidR="007E7B8A" w:rsidRPr="00592AEC">
        <w:rPr>
          <w:color w:val="000000"/>
          <w:sz w:val="20"/>
          <w:szCs w:val="20"/>
        </w:rPr>
        <w:t>cells</w:t>
      </w:r>
      <w:r w:rsidR="00592AEC" w:rsidRPr="00592AEC">
        <w:rPr>
          <w:color w:val="000000"/>
          <w:sz w:val="20"/>
          <w:szCs w:val="20"/>
        </w:rPr>
        <w:t xml:space="preserve"> </w:t>
      </w:r>
      <w:r w:rsidR="007E7B8A" w:rsidRPr="00592AEC">
        <w:rPr>
          <w:color w:val="000000"/>
          <w:sz w:val="20"/>
          <w:szCs w:val="20"/>
        </w:rPr>
        <w:t>by</w:t>
      </w:r>
      <w:r w:rsidR="00592AEC" w:rsidRPr="00592AEC">
        <w:rPr>
          <w:color w:val="000000"/>
          <w:sz w:val="20"/>
          <w:szCs w:val="20"/>
        </w:rPr>
        <w:t xml:space="preserve"> </w:t>
      </w:r>
      <w:proofErr w:type="spellStart"/>
      <w:r w:rsidR="007E7B8A" w:rsidRPr="00592AEC">
        <w:rPr>
          <w:color w:val="000000"/>
          <w:sz w:val="20"/>
          <w:szCs w:val="20"/>
        </w:rPr>
        <w:t>resveratrol</w:t>
      </w:r>
      <w:proofErr w:type="spellEnd"/>
      <w:r w:rsidR="007E7B8A" w:rsidRPr="00592AEC">
        <w:rPr>
          <w:color w:val="000000"/>
          <w:sz w:val="20"/>
          <w:szCs w:val="20"/>
        </w:rPr>
        <w:t>.</w:t>
      </w:r>
      <w:r w:rsidR="00592AEC" w:rsidRPr="00592AEC">
        <w:rPr>
          <w:color w:val="000000"/>
          <w:sz w:val="20"/>
          <w:szCs w:val="20"/>
        </w:rPr>
        <w:t xml:space="preserve"> </w:t>
      </w:r>
      <w:hyperlink r:id="rId63" w:tooltip="Free radical biology &amp; medicine." w:history="1">
        <w:r w:rsidR="007E7B8A" w:rsidRPr="00592AEC">
          <w:rPr>
            <w:rStyle w:val="Hyperlink"/>
            <w:color w:val="000000"/>
            <w:sz w:val="20"/>
            <w:szCs w:val="20"/>
            <w:u w:val="none"/>
            <w:bdr w:val="none" w:sz="0" w:space="0" w:color="auto" w:frame="1"/>
          </w:rPr>
          <w:t>Free</w:t>
        </w:r>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Radic</w:t>
        </w:r>
        <w:proofErr w:type="spellEnd"/>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Biol</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Med</w:t>
        </w:r>
      </w:hyperlink>
      <w:r w:rsidR="00592AEC" w:rsidRPr="00592AEC">
        <w:rPr>
          <w:color w:val="000000"/>
          <w:sz w:val="20"/>
          <w:szCs w:val="20"/>
        </w:rPr>
        <w:t xml:space="preserve"> </w:t>
      </w:r>
      <w:r w:rsidR="007E7B8A" w:rsidRPr="00592AEC">
        <w:rPr>
          <w:color w:val="000000"/>
          <w:sz w:val="20"/>
          <w:szCs w:val="20"/>
        </w:rPr>
        <w:t>2011;</w:t>
      </w:r>
      <w:r w:rsidR="00592AEC" w:rsidRPr="00592AEC">
        <w:rPr>
          <w:color w:val="000000"/>
          <w:sz w:val="20"/>
          <w:szCs w:val="20"/>
        </w:rPr>
        <w:t xml:space="preserve"> </w:t>
      </w:r>
      <w:r w:rsidR="007E7B8A" w:rsidRPr="00592AEC">
        <w:rPr>
          <w:color w:val="000000"/>
          <w:sz w:val="20"/>
          <w:szCs w:val="20"/>
        </w:rPr>
        <w:t>45(2):</w:t>
      </w:r>
      <w:r w:rsidR="00592AEC" w:rsidRPr="00592AEC">
        <w:rPr>
          <w:color w:val="000000"/>
          <w:sz w:val="20"/>
          <w:szCs w:val="20"/>
        </w:rPr>
        <w:t xml:space="preserve"> </w:t>
      </w:r>
      <w:r w:rsidR="007E7B8A" w:rsidRPr="00592AEC">
        <w:rPr>
          <w:color w:val="000000"/>
          <w:sz w:val="20"/>
          <w:szCs w:val="20"/>
        </w:rPr>
        <w:t>136-45.</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rStyle w:val="highlight"/>
          <w:sz w:val="20"/>
        </w:rPr>
      </w:pPr>
      <w:hyperlink r:id="rId64" w:history="1">
        <w:r w:rsidR="007E7B8A" w:rsidRPr="00592AEC">
          <w:rPr>
            <w:rStyle w:val="Hyperlink"/>
            <w:color w:val="000000"/>
            <w:sz w:val="20"/>
            <w:szCs w:val="20"/>
            <w:u w:val="none"/>
            <w:bdr w:val="none" w:sz="0" w:space="0" w:color="auto" w:frame="1"/>
          </w:rPr>
          <w:t>Zhang</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CY</w:t>
        </w:r>
      </w:hyperlink>
      <w:r w:rsidR="007E7B8A" w:rsidRPr="00592AEC">
        <w:rPr>
          <w:color w:val="000000"/>
          <w:sz w:val="20"/>
          <w:szCs w:val="20"/>
        </w:rPr>
        <w:t>,</w:t>
      </w:r>
      <w:r w:rsidR="00592AEC" w:rsidRPr="00592AEC">
        <w:rPr>
          <w:rStyle w:val="apple-converted-space"/>
          <w:sz w:val="20"/>
          <w:szCs w:val="20"/>
        </w:rPr>
        <w:t xml:space="preserve"> </w:t>
      </w:r>
      <w:hyperlink r:id="rId65" w:history="1">
        <w:r w:rsidR="007E7B8A" w:rsidRPr="00592AEC">
          <w:rPr>
            <w:rStyle w:val="Hyperlink"/>
            <w:color w:val="000000"/>
            <w:sz w:val="20"/>
            <w:szCs w:val="20"/>
            <w:u w:val="none"/>
            <w:bdr w:val="none" w:sz="0" w:space="0" w:color="auto" w:frame="1"/>
          </w:rPr>
          <w:t>Chen</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J</w:t>
        </w:r>
      </w:hyperlink>
      <w:r w:rsidR="007E7B8A" w:rsidRPr="00592AEC">
        <w:rPr>
          <w:color w:val="000000"/>
          <w:sz w:val="20"/>
          <w:szCs w:val="20"/>
        </w:rPr>
        <w:t>,</w:t>
      </w:r>
      <w:r w:rsidR="00592AEC" w:rsidRPr="00592AEC">
        <w:rPr>
          <w:rStyle w:val="apple-converted-space"/>
          <w:sz w:val="20"/>
          <w:szCs w:val="20"/>
        </w:rPr>
        <w:t xml:space="preserve"> </w:t>
      </w:r>
      <w:hyperlink r:id="rId66" w:history="1">
        <w:r w:rsidR="007E7B8A" w:rsidRPr="00592AEC">
          <w:rPr>
            <w:rStyle w:val="Hyperlink"/>
            <w:color w:val="000000"/>
            <w:sz w:val="20"/>
            <w:szCs w:val="20"/>
            <w:u w:val="none"/>
            <w:bdr w:val="none" w:sz="0" w:space="0" w:color="auto" w:frame="1"/>
          </w:rPr>
          <w:t>Yin</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DC</w:t>
        </w:r>
      </w:hyperlink>
      <w:r w:rsidR="007E7B8A" w:rsidRPr="00592AEC">
        <w:rPr>
          <w:color w:val="000000"/>
          <w:sz w:val="20"/>
          <w:szCs w:val="20"/>
        </w:rPr>
        <w:t>,</w:t>
      </w:r>
      <w:r w:rsidR="00592AEC" w:rsidRPr="00592AEC">
        <w:rPr>
          <w:rStyle w:val="apple-converted-space"/>
          <w:sz w:val="20"/>
          <w:szCs w:val="20"/>
        </w:rPr>
        <w:t xml:space="preserve"> </w:t>
      </w:r>
      <w:hyperlink r:id="rId67" w:history="1">
        <w:r w:rsidR="007E7B8A" w:rsidRPr="00592AEC">
          <w:rPr>
            <w:rStyle w:val="Hyperlink"/>
            <w:color w:val="000000"/>
            <w:sz w:val="20"/>
            <w:szCs w:val="20"/>
            <w:u w:val="none"/>
            <w:bdr w:val="none" w:sz="0" w:space="0" w:color="auto" w:frame="1"/>
          </w:rPr>
          <w:t>Lin</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SX</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The</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contribution</w:t>
      </w:r>
      <w:r w:rsidR="00592AEC" w:rsidRPr="00592AEC">
        <w:rPr>
          <w:rStyle w:val="apple-converted-space"/>
          <w:sz w:val="20"/>
          <w:szCs w:val="20"/>
        </w:rPr>
        <w:t xml:space="preserve"> </w:t>
      </w:r>
      <w:r w:rsidR="007E7B8A" w:rsidRPr="00592AEC">
        <w:rPr>
          <w:color w:val="000000"/>
          <w:sz w:val="20"/>
          <w:szCs w:val="20"/>
        </w:rPr>
        <w:t>of</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17beta-hydroxysteroid</w:t>
      </w:r>
      <w:r w:rsidR="00592AEC" w:rsidRPr="00592AEC">
        <w:rPr>
          <w:rStyle w:val="apple-converted-space"/>
          <w:sz w:val="20"/>
          <w:szCs w:val="20"/>
        </w:rPr>
        <w:t xml:space="preserve"> </w:t>
      </w:r>
      <w:proofErr w:type="spellStart"/>
      <w:r w:rsidR="007E7B8A" w:rsidRPr="00592AEC">
        <w:rPr>
          <w:rStyle w:val="highlight"/>
          <w:color w:val="000000"/>
          <w:sz w:val="20"/>
          <w:szCs w:val="20"/>
          <w:bdr w:val="none" w:sz="0" w:space="0" w:color="auto" w:frame="1"/>
        </w:rPr>
        <w:t>dehydrogenase</w:t>
      </w:r>
      <w:proofErr w:type="spellEnd"/>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type</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1</w:t>
      </w:r>
      <w:r w:rsidR="00592AEC" w:rsidRPr="00592AEC">
        <w:rPr>
          <w:rStyle w:val="apple-converted-space"/>
          <w:sz w:val="20"/>
          <w:szCs w:val="20"/>
        </w:rPr>
        <w:t xml:space="preserve"> </w:t>
      </w:r>
      <w:r w:rsidR="007E7B8A" w:rsidRPr="00592AEC">
        <w:rPr>
          <w:color w:val="000000"/>
          <w:sz w:val="20"/>
          <w:szCs w:val="20"/>
        </w:rPr>
        <w:t>to</w:t>
      </w:r>
      <w:r w:rsidR="00592AEC" w:rsidRPr="00592AEC">
        <w:rPr>
          <w:color w:val="000000"/>
          <w:sz w:val="20"/>
          <w:szCs w:val="20"/>
        </w:rPr>
        <w:t xml:space="preserve"> </w:t>
      </w:r>
      <w:r w:rsidR="007E7B8A" w:rsidRPr="00592AEC">
        <w:rPr>
          <w:color w:val="000000"/>
          <w:sz w:val="20"/>
          <w:szCs w:val="20"/>
        </w:rPr>
        <w:t>the</w:t>
      </w:r>
      <w:r w:rsidR="00592AEC" w:rsidRPr="00592AEC">
        <w:rPr>
          <w:rStyle w:val="apple-converted-space"/>
          <w:sz w:val="20"/>
          <w:szCs w:val="20"/>
        </w:rPr>
        <w:t xml:space="preserve"> </w:t>
      </w:r>
      <w:proofErr w:type="spellStart"/>
      <w:r w:rsidR="007E7B8A" w:rsidRPr="00592AEC">
        <w:rPr>
          <w:rStyle w:val="highlight"/>
          <w:color w:val="000000"/>
          <w:sz w:val="20"/>
          <w:szCs w:val="20"/>
          <w:bdr w:val="none" w:sz="0" w:space="0" w:color="auto" w:frame="1"/>
        </w:rPr>
        <w:t>estradiol-estrone</w:t>
      </w:r>
      <w:proofErr w:type="spellEnd"/>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ratio</w:t>
      </w:r>
      <w:r w:rsidR="00592AEC" w:rsidRPr="00592AEC">
        <w:rPr>
          <w:rStyle w:val="apple-converted-space"/>
          <w:sz w:val="20"/>
          <w:szCs w:val="20"/>
        </w:rPr>
        <w:t xml:space="preserve"> </w:t>
      </w:r>
      <w:r w:rsidR="007E7B8A" w:rsidRPr="00592AEC">
        <w:rPr>
          <w:color w:val="000000"/>
          <w:sz w:val="20"/>
          <w:szCs w:val="20"/>
        </w:rPr>
        <w:t>in</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estrogen-sensitive</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breast</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cancer</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cells</w:t>
      </w:r>
      <w:r w:rsidR="007E7B8A" w:rsidRPr="00592AEC">
        <w:rPr>
          <w:color w:val="000000"/>
          <w:sz w:val="20"/>
          <w:szCs w:val="20"/>
        </w:rPr>
        <w:t>.</w:t>
      </w:r>
      <w:r w:rsidR="00592AEC" w:rsidRPr="00592AEC">
        <w:rPr>
          <w:color w:val="000000"/>
          <w:sz w:val="20"/>
          <w:szCs w:val="20"/>
        </w:rPr>
        <w:t xml:space="preserve"> </w:t>
      </w:r>
      <w:hyperlink r:id="rId68" w:tooltip="PloS one." w:history="1">
        <w:proofErr w:type="spellStart"/>
        <w:r w:rsidR="007E7B8A" w:rsidRPr="00592AEC">
          <w:rPr>
            <w:rStyle w:val="Hyperlink"/>
            <w:color w:val="000000"/>
            <w:sz w:val="20"/>
            <w:szCs w:val="20"/>
            <w:u w:val="none"/>
            <w:bdr w:val="none" w:sz="0" w:space="0" w:color="auto" w:frame="1"/>
          </w:rPr>
          <w:t>PLoS</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One</w:t>
        </w:r>
      </w:hyperlink>
      <w:r w:rsidR="00592AEC" w:rsidRPr="00592AEC">
        <w:rPr>
          <w:color w:val="000000"/>
          <w:sz w:val="20"/>
          <w:szCs w:val="20"/>
        </w:rPr>
        <w:t xml:space="preserve"> </w:t>
      </w:r>
      <w:r w:rsidR="007E7B8A" w:rsidRPr="00592AEC">
        <w:rPr>
          <w:color w:val="000000"/>
          <w:sz w:val="20"/>
          <w:szCs w:val="20"/>
        </w:rPr>
        <w:t>2015;</w:t>
      </w:r>
      <w:r w:rsidR="00592AEC" w:rsidRPr="00592AEC">
        <w:rPr>
          <w:color w:val="000000"/>
          <w:sz w:val="20"/>
          <w:szCs w:val="20"/>
        </w:rPr>
        <w:t xml:space="preserve"> </w:t>
      </w:r>
      <w:r w:rsidR="007E7B8A" w:rsidRPr="00592AEC">
        <w:rPr>
          <w:b/>
          <w:color w:val="000000"/>
          <w:sz w:val="20"/>
          <w:szCs w:val="20"/>
          <w:shd w:val="clear" w:color="auto" w:fill="FFFFFF"/>
        </w:rPr>
        <w:t>7</w:t>
      </w:r>
      <w:r w:rsidR="007E7B8A" w:rsidRPr="00592AEC">
        <w:rPr>
          <w:color w:val="000000"/>
          <w:sz w:val="20"/>
          <w:szCs w:val="20"/>
          <w:shd w:val="clear" w:color="auto" w:fill="FFFFFF"/>
        </w:rPr>
        <w:t>(</w:t>
      </w:r>
      <w:r w:rsidR="007E7B8A" w:rsidRPr="00592AEC">
        <w:rPr>
          <w:rStyle w:val="highlight"/>
          <w:color w:val="000000"/>
          <w:sz w:val="20"/>
          <w:szCs w:val="20"/>
          <w:bdr w:val="none" w:sz="0" w:space="0" w:color="auto" w:frame="1"/>
          <w:shd w:val="clear" w:color="auto" w:fill="FFFFFF"/>
        </w:rPr>
        <w:t>1</w:t>
      </w:r>
      <w:r w:rsidR="007E7B8A" w:rsidRPr="00592AEC">
        <w:rPr>
          <w:color w:val="000000"/>
          <w:sz w:val="20"/>
          <w:szCs w:val="20"/>
          <w:shd w:val="clear" w:color="auto" w:fill="FFFFFF"/>
        </w:rPr>
        <w:t>):</w:t>
      </w:r>
      <w:r w:rsidR="00592AEC" w:rsidRPr="00592AEC">
        <w:rPr>
          <w:color w:val="000000"/>
          <w:sz w:val="20"/>
          <w:szCs w:val="20"/>
          <w:shd w:val="clear" w:color="auto" w:fill="FFFFFF"/>
        </w:rPr>
        <w:t xml:space="preserve"> </w:t>
      </w:r>
      <w:r w:rsidR="007E7B8A" w:rsidRPr="00592AEC">
        <w:rPr>
          <w:rStyle w:val="highlight"/>
          <w:color w:val="000000"/>
          <w:sz w:val="20"/>
          <w:szCs w:val="20"/>
          <w:bdr w:val="none" w:sz="0" w:space="0" w:color="auto" w:frame="1"/>
          <w:shd w:val="clear" w:color="auto" w:fill="FFFFFF"/>
        </w:rPr>
        <w:t>e29835.</w:t>
      </w:r>
    </w:p>
    <w:p w:rsidR="007E7B8A" w:rsidRPr="00592AEC" w:rsidRDefault="007E7B8A" w:rsidP="00592AEC">
      <w:pPr>
        <w:numPr>
          <w:ilvl w:val="0"/>
          <w:numId w:val="5"/>
        </w:numPr>
        <w:shd w:val="clear" w:color="auto" w:fill="FFFFFF"/>
        <w:suppressAutoHyphens w:val="0"/>
        <w:autoSpaceDE w:val="0"/>
        <w:autoSpaceDN w:val="0"/>
        <w:adjustRightInd w:val="0"/>
        <w:snapToGrid w:val="0"/>
        <w:ind w:left="425" w:hanging="425"/>
        <w:jc w:val="both"/>
        <w:textAlignment w:val="baseline"/>
        <w:rPr>
          <w:sz w:val="20"/>
        </w:rPr>
      </w:pPr>
      <w:proofErr w:type="spellStart"/>
      <w:r w:rsidRPr="00592AEC">
        <w:rPr>
          <w:color w:val="000000"/>
          <w:sz w:val="20"/>
          <w:szCs w:val="20"/>
        </w:rPr>
        <w:lastRenderedPageBreak/>
        <w:t>Sethi</w:t>
      </w:r>
      <w:proofErr w:type="spellEnd"/>
      <w:r w:rsidR="00592AEC" w:rsidRPr="00592AEC">
        <w:rPr>
          <w:color w:val="000000"/>
          <w:sz w:val="20"/>
          <w:szCs w:val="20"/>
        </w:rPr>
        <w:t xml:space="preserve"> </w:t>
      </w:r>
      <w:r w:rsidRPr="00592AEC">
        <w:rPr>
          <w:color w:val="000000"/>
          <w:sz w:val="20"/>
          <w:szCs w:val="20"/>
        </w:rPr>
        <w:t>G,</w:t>
      </w:r>
      <w:r w:rsidR="00592AEC" w:rsidRPr="00592AEC">
        <w:rPr>
          <w:color w:val="000000"/>
          <w:sz w:val="20"/>
          <w:szCs w:val="20"/>
        </w:rPr>
        <w:t xml:space="preserve"> </w:t>
      </w:r>
      <w:r w:rsidRPr="00592AEC">
        <w:rPr>
          <w:color w:val="000000"/>
          <w:sz w:val="20"/>
          <w:szCs w:val="20"/>
        </w:rPr>
        <w:t>Sung</w:t>
      </w:r>
      <w:r w:rsidR="00592AEC" w:rsidRPr="00592AEC">
        <w:rPr>
          <w:color w:val="000000"/>
          <w:sz w:val="20"/>
          <w:szCs w:val="20"/>
        </w:rPr>
        <w:t xml:space="preserve"> </w:t>
      </w:r>
      <w:r w:rsidRPr="00592AEC">
        <w:rPr>
          <w:color w:val="000000"/>
          <w:sz w:val="20"/>
          <w:szCs w:val="20"/>
        </w:rPr>
        <w:t>B,</w:t>
      </w:r>
      <w:r w:rsidR="00592AEC" w:rsidRPr="00592AEC">
        <w:rPr>
          <w:color w:val="000000"/>
          <w:sz w:val="20"/>
          <w:szCs w:val="20"/>
        </w:rPr>
        <w:t xml:space="preserve"> </w:t>
      </w:r>
      <w:proofErr w:type="spellStart"/>
      <w:proofErr w:type="gramStart"/>
      <w:r w:rsidRPr="00592AEC">
        <w:rPr>
          <w:color w:val="000000"/>
          <w:sz w:val="20"/>
          <w:szCs w:val="20"/>
        </w:rPr>
        <w:t>Aggarwal</w:t>
      </w:r>
      <w:proofErr w:type="spellEnd"/>
      <w:proofErr w:type="gramEnd"/>
      <w:r w:rsidR="00592AEC" w:rsidRPr="00592AEC">
        <w:rPr>
          <w:color w:val="000000"/>
          <w:sz w:val="20"/>
          <w:szCs w:val="20"/>
        </w:rPr>
        <w:t xml:space="preserve"> </w:t>
      </w:r>
      <w:r w:rsidRPr="00592AEC">
        <w:rPr>
          <w:color w:val="000000"/>
          <w:sz w:val="20"/>
          <w:szCs w:val="20"/>
        </w:rPr>
        <w:t>BB:</w:t>
      </w:r>
      <w:r w:rsidR="00592AEC" w:rsidRPr="00592AEC">
        <w:rPr>
          <w:color w:val="000000"/>
          <w:sz w:val="20"/>
          <w:szCs w:val="20"/>
        </w:rPr>
        <w:t xml:space="preserve"> </w:t>
      </w:r>
      <w:r w:rsidRPr="00592AEC">
        <w:rPr>
          <w:rStyle w:val="atl"/>
          <w:color w:val="000000"/>
          <w:sz w:val="20"/>
          <w:szCs w:val="20"/>
        </w:rPr>
        <w:t>TNF:</w:t>
      </w:r>
      <w:r w:rsidR="00592AEC" w:rsidRPr="00592AEC">
        <w:rPr>
          <w:rStyle w:val="atl"/>
          <w:color w:val="000000"/>
          <w:sz w:val="20"/>
          <w:szCs w:val="20"/>
        </w:rPr>
        <w:t xml:space="preserve"> </w:t>
      </w:r>
      <w:r w:rsidRPr="00592AEC">
        <w:rPr>
          <w:rStyle w:val="atl"/>
          <w:color w:val="000000"/>
          <w:sz w:val="20"/>
          <w:szCs w:val="20"/>
        </w:rPr>
        <w:t>a</w:t>
      </w:r>
      <w:r w:rsidR="00592AEC" w:rsidRPr="00592AEC">
        <w:rPr>
          <w:rStyle w:val="atl"/>
          <w:color w:val="000000"/>
          <w:sz w:val="20"/>
          <w:szCs w:val="20"/>
        </w:rPr>
        <w:t xml:space="preserve"> </w:t>
      </w:r>
      <w:r w:rsidRPr="00592AEC">
        <w:rPr>
          <w:rStyle w:val="atl"/>
          <w:color w:val="000000"/>
          <w:sz w:val="20"/>
          <w:szCs w:val="20"/>
        </w:rPr>
        <w:t>master</w:t>
      </w:r>
      <w:r w:rsidR="00592AEC" w:rsidRPr="00592AEC">
        <w:rPr>
          <w:rStyle w:val="atl"/>
          <w:color w:val="000000"/>
          <w:sz w:val="20"/>
          <w:szCs w:val="20"/>
        </w:rPr>
        <w:t xml:space="preserve"> </w:t>
      </w:r>
      <w:r w:rsidRPr="00592AEC">
        <w:rPr>
          <w:rStyle w:val="atl"/>
          <w:color w:val="000000"/>
          <w:sz w:val="20"/>
          <w:szCs w:val="20"/>
        </w:rPr>
        <w:t>switch</w:t>
      </w:r>
      <w:r w:rsidR="00592AEC" w:rsidRPr="00592AEC">
        <w:rPr>
          <w:rStyle w:val="atl"/>
          <w:color w:val="000000"/>
          <w:sz w:val="20"/>
          <w:szCs w:val="20"/>
        </w:rPr>
        <w:t xml:space="preserve"> </w:t>
      </w:r>
      <w:r w:rsidRPr="00592AEC">
        <w:rPr>
          <w:rStyle w:val="atl"/>
          <w:color w:val="000000"/>
          <w:sz w:val="20"/>
          <w:szCs w:val="20"/>
        </w:rPr>
        <w:t>from</w:t>
      </w:r>
      <w:r w:rsidR="00592AEC" w:rsidRPr="00592AEC">
        <w:rPr>
          <w:rStyle w:val="atl"/>
          <w:color w:val="000000"/>
          <w:sz w:val="20"/>
          <w:szCs w:val="20"/>
        </w:rPr>
        <w:t xml:space="preserve"> </w:t>
      </w:r>
      <w:r w:rsidRPr="00592AEC">
        <w:rPr>
          <w:rStyle w:val="atl"/>
          <w:color w:val="000000"/>
          <w:sz w:val="20"/>
          <w:szCs w:val="20"/>
        </w:rPr>
        <w:t>inflammation</w:t>
      </w:r>
      <w:r w:rsidR="00592AEC" w:rsidRPr="00592AEC">
        <w:rPr>
          <w:rStyle w:val="atl"/>
          <w:color w:val="000000"/>
          <w:sz w:val="20"/>
          <w:szCs w:val="20"/>
        </w:rPr>
        <w:t xml:space="preserve"> </w:t>
      </w:r>
      <w:r w:rsidRPr="00592AEC">
        <w:rPr>
          <w:rStyle w:val="atl"/>
          <w:color w:val="000000"/>
          <w:sz w:val="20"/>
          <w:szCs w:val="20"/>
        </w:rPr>
        <w:t>to</w:t>
      </w:r>
      <w:r w:rsidR="00592AEC" w:rsidRPr="00592AEC">
        <w:rPr>
          <w:rStyle w:val="atl"/>
          <w:color w:val="000000"/>
          <w:sz w:val="20"/>
          <w:szCs w:val="20"/>
        </w:rPr>
        <w:t xml:space="preserve"> </w:t>
      </w:r>
      <w:r w:rsidRPr="00592AEC">
        <w:rPr>
          <w:rStyle w:val="atl"/>
          <w:color w:val="000000"/>
          <w:sz w:val="20"/>
          <w:szCs w:val="20"/>
        </w:rPr>
        <w:t>cancer</w:t>
      </w:r>
      <w:r w:rsidRPr="00592AEC">
        <w:rPr>
          <w:color w:val="000000"/>
          <w:sz w:val="20"/>
          <w:szCs w:val="20"/>
        </w:rPr>
        <w:t>.</w:t>
      </w:r>
      <w:r w:rsidR="00592AEC" w:rsidRPr="00592AEC">
        <w:rPr>
          <w:color w:val="000000"/>
          <w:sz w:val="20"/>
          <w:szCs w:val="20"/>
        </w:rPr>
        <w:t xml:space="preserve"> </w:t>
      </w:r>
      <w:r w:rsidRPr="00592AEC">
        <w:rPr>
          <w:rStyle w:val="jtl"/>
          <w:color w:val="000000"/>
          <w:sz w:val="20"/>
          <w:szCs w:val="20"/>
        </w:rPr>
        <w:t>Front</w:t>
      </w:r>
      <w:r w:rsidR="00592AEC" w:rsidRPr="00592AEC">
        <w:rPr>
          <w:rStyle w:val="jtl"/>
          <w:color w:val="000000"/>
          <w:sz w:val="20"/>
          <w:szCs w:val="20"/>
        </w:rPr>
        <w:t xml:space="preserve"> </w:t>
      </w:r>
      <w:proofErr w:type="spellStart"/>
      <w:r w:rsidRPr="00592AEC">
        <w:rPr>
          <w:rStyle w:val="jtl"/>
          <w:color w:val="000000"/>
          <w:sz w:val="20"/>
          <w:szCs w:val="20"/>
        </w:rPr>
        <w:t>Biosci</w:t>
      </w:r>
      <w:proofErr w:type="spellEnd"/>
      <w:r w:rsidR="00592AEC" w:rsidRPr="00592AEC">
        <w:rPr>
          <w:b/>
          <w:color w:val="000000"/>
          <w:sz w:val="20"/>
          <w:szCs w:val="20"/>
        </w:rPr>
        <w:t xml:space="preserve"> </w:t>
      </w:r>
      <w:r w:rsidRPr="00592AEC">
        <w:rPr>
          <w:color w:val="000000"/>
          <w:sz w:val="20"/>
          <w:szCs w:val="20"/>
        </w:rPr>
        <w:t>2011;</w:t>
      </w:r>
      <w:r w:rsidR="00592AEC" w:rsidRPr="00592AEC">
        <w:rPr>
          <w:b/>
          <w:color w:val="000000"/>
          <w:sz w:val="20"/>
          <w:szCs w:val="20"/>
        </w:rPr>
        <w:t xml:space="preserve"> </w:t>
      </w:r>
      <w:r w:rsidRPr="00592AEC">
        <w:rPr>
          <w:color w:val="000000"/>
          <w:sz w:val="20"/>
          <w:szCs w:val="20"/>
          <w:shd w:val="clear" w:color="auto" w:fill="FFFFFF"/>
        </w:rPr>
        <w:t>13:</w:t>
      </w:r>
      <w:r w:rsidR="00592AEC" w:rsidRPr="00592AEC">
        <w:rPr>
          <w:color w:val="000000"/>
          <w:sz w:val="20"/>
          <w:szCs w:val="20"/>
          <w:shd w:val="clear" w:color="auto" w:fill="FFFFFF"/>
        </w:rPr>
        <w:t xml:space="preserve"> </w:t>
      </w:r>
      <w:r w:rsidRPr="00592AEC">
        <w:rPr>
          <w:color w:val="000000"/>
          <w:sz w:val="20"/>
          <w:szCs w:val="20"/>
          <w:shd w:val="clear" w:color="auto" w:fill="FFFFFF"/>
        </w:rPr>
        <w:t>5094-107.</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69" w:history="1">
        <w:r w:rsidR="007E7B8A" w:rsidRPr="00592AEC">
          <w:rPr>
            <w:rStyle w:val="Hyperlink"/>
            <w:color w:val="000000"/>
            <w:sz w:val="20"/>
            <w:szCs w:val="20"/>
            <w:u w:val="none"/>
            <w:bdr w:val="none" w:sz="0" w:space="0" w:color="auto" w:frame="1"/>
          </w:rPr>
          <w:t>Goldberg</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JE</w:t>
        </w:r>
      </w:hyperlink>
      <w:r w:rsidR="007E7B8A" w:rsidRPr="00592AEC">
        <w:rPr>
          <w:color w:val="000000"/>
          <w:sz w:val="20"/>
          <w:szCs w:val="20"/>
        </w:rPr>
        <w:t>,</w:t>
      </w:r>
      <w:r w:rsidR="00592AEC" w:rsidRPr="00592AEC">
        <w:rPr>
          <w:rStyle w:val="apple-converted-space"/>
          <w:sz w:val="20"/>
          <w:szCs w:val="20"/>
        </w:rPr>
        <w:t xml:space="preserve"> </w:t>
      </w:r>
      <w:hyperlink r:id="rId70" w:history="1">
        <w:proofErr w:type="spellStart"/>
        <w:r w:rsidR="007E7B8A" w:rsidRPr="00592AEC">
          <w:rPr>
            <w:rStyle w:val="Hyperlink"/>
            <w:color w:val="000000"/>
            <w:sz w:val="20"/>
            <w:szCs w:val="20"/>
            <w:u w:val="none"/>
            <w:bdr w:val="none" w:sz="0" w:space="0" w:color="auto" w:frame="1"/>
          </w:rPr>
          <w:t>Schwertfeger</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KL</w:t>
        </w:r>
      </w:hyperlink>
      <w:r w:rsidR="007E7B8A" w:rsidRPr="00592AEC">
        <w:rPr>
          <w:color w:val="000000"/>
          <w:sz w:val="20"/>
          <w:szCs w:val="20"/>
        </w:rPr>
        <w:t>.</w:t>
      </w:r>
      <w:r w:rsidR="00592AEC" w:rsidRPr="00592AEC">
        <w:rPr>
          <w:color w:val="000000"/>
          <w:sz w:val="20"/>
          <w:szCs w:val="20"/>
        </w:rPr>
        <w:t xml:space="preserve"> </w:t>
      </w:r>
      <w:proofErr w:type="spellStart"/>
      <w:r w:rsidR="007E7B8A" w:rsidRPr="00592AEC">
        <w:rPr>
          <w:color w:val="000000"/>
          <w:sz w:val="20"/>
          <w:szCs w:val="20"/>
        </w:rPr>
        <w:t>Proinflammatory</w:t>
      </w:r>
      <w:proofErr w:type="spellEnd"/>
      <w:r w:rsidR="00592AEC" w:rsidRPr="00592AEC">
        <w:rPr>
          <w:color w:val="000000"/>
          <w:sz w:val="20"/>
          <w:szCs w:val="20"/>
        </w:rPr>
        <w:t xml:space="preserve"> </w:t>
      </w:r>
      <w:r w:rsidR="007E7B8A" w:rsidRPr="00592AEC">
        <w:rPr>
          <w:color w:val="000000"/>
          <w:sz w:val="20"/>
          <w:szCs w:val="20"/>
        </w:rPr>
        <w:t>cytokines</w:t>
      </w:r>
      <w:r w:rsidR="00592AEC" w:rsidRPr="00592AEC">
        <w:rPr>
          <w:color w:val="000000"/>
          <w:sz w:val="20"/>
          <w:szCs w:val="20"/>
        </w:rPr>
        <w:t xml:space="preserve"> </w:t>
      </w:r>
      <w:r w:rsidR="007E7B8A" w:rsidRPr="00592AEC">
        <w:rPr>
          <w:color w:val="000000"/>
          <w:sz w:val="20"/>
          <w:szCs w:val="20"/>
        </w:rPr>
        <w:t>in</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cancer:</w:t>
      </w:r>
      <w:r w:rsidR="00592AEC" w:rsidRPr="00592AEC">
        <w:rPr>
          <w:color w:val="000000"/>
          <w:sz w:val="20"/>
          <w:szCs w:val="20"/>
        </w:rPr>
        <w:t xml:space="preserve"> </w:t>
      </w:r>
      <w:r w:rsidR="007E7B8A" w:rsidRPr="00592AEC">
        <w:rPr>
          <w:color w:val="000000"/>
          <w:sz w:val="20"/>
          <w:szCs w:val="20"/>
        </w:rPr>
        <w:t>mechanisms</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action</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r w:rsidR="007E7B8A" w:rsidRPr="00592AEC">
        <w:rPr>
          <w:color w:val="000000"/>
          <w:sz w:val="20"/>
          <w:szCs w:val="20"/>
        </w:rPr>
        <w:t>potential</w:t>
      </w:r>
      <w:r w:rsidR="00592AEC" w:rsidRPr="00592AEC">
        <w:rPr>
          <w:color w:val="000000"/>
          <w:sz w:val="20"/>
          <w:szCs w:val="20"/>
        </w:rPr>
        <w:t xml:space="preserve"> </w:t>
      </w:r>
      <w:r w:rsidR="007E7B8A" w:rsidRPr="00592AEC">
        <w:rPr>
          <w:color w:val="000000"/>
          <w:sz w:val="20"/>
          <w:szCs w:val="20"/>
        </w:rPr>
        <w:t>targets</w:t>
      </w:r>
      <w:r w:rsidR="00592AEC" w:rsidRPr="00592AEC">
        <w:rPr>
          <w:color w:val="000000"/>
          <w:sz w:val="20"/>
          <w:szCs w:val="20"/>
        </w:rPr>
        <w:t xml:space="preserve"> </w:t>
      </w:r>
      <w:r w:rsidR="007E7B8A" w:rsidRPr="00592AEC">
        <w:rPr>
          <w:color w:val="000000"/>
          <w:sz w:val="20"/>
          <w:szCs w:val="20"/>
        </w:rPr>
        <w:t>for</w:t>
      </w:r>
      <w:r w:rsidR="00592AEC" w:rsidRPr="00592AEC">
        <w:rPr>
          <w:color w:val="000000"/>
          <w:sz w:val="20"/>
          <w:szCs w:val="20"/>
        </w:rPr>
        <w:t xml:space="preserve"> </w:t>
      </w:r>
      <w:r w:rsidR="007E7B8A" w:rsidRPr="00592AEC">
        <w:rPr>
          <w:color w:val="000000"/>
          <w:sz w:val="20"/>
          <w:szCs w:val="20"/>
        </w:rPr>
        <w:t>therapeutics.</w:t>
      </w:r>
      <w:r w:rsidR="00592AEC" w:rsidRPr="00592AEC">
        <w:rPr>
          <w:color w:val="000000"/>
          <w:sz w:val="20"/>
          <w:szCs w:val="20"/>
        </w:rPr>
        <w:t xml:space="preserve"> </w:t>
      </w:r>
      <w:hyperlink r:id="rId71" w:tooltip="Current drug targets." w:history="1">
        <w:proofErr w:type="spellStart"/>
        <w:r w:rsidR="007E7B8A" w:rsidRPr="00592AEC">
          <w:rPr>
            <w:rStyle w:val="Hyperlink"/>
            <w:color w:val="000000"/>
            <w:sz w:val="20"/>
            <w:szCs w:val="20"/>
            <w:u w:val="none"/>
            <w:bdr w:val="none" w:sz="0" w:space="0" w:color="auto" w:frame="1"/>
          </w:rPr>
          <w:t>Curr</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Drug</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Targets</w:t>
        </w:r>
      </w:hyperlink>
      <w:r w:rsidR="00592AEC" w:rsidRPr="00592AEC">
        <w:rPr>
          <w:color w:val="000000"/>
          <w:sz w:val="20"/>
          <w:szCs w:val="20"/>
        </w:rPr>
        <w:t xml:space="preserve"> </w:t>
      </w:r>
      <w:r w:rsidR="007E7B8A" w:rsidRPr="00592AEC">
        <w:rPr>
          <w:color w:val="000000"/>
          <w:sz w:val="20"/>
          <w:szCs w:val="20"/>
        </w:rPr>
        <w:t>2013;</w:t>
      </w:r>
      <w:r w:rsidR="00592AEC" w:rsidRPr="00592AEC">
        <w:rPr>
          <w:color w:val="000000"/>
          <w:sz w:val="20"/>
          <w:szCs w:val="20"/>
        </w:rPr>
        <w:t xml:space="preserve"> </w:t>
      </w:r>
      <w:r w:rsidR="007E7B8A" w:rsidRPr="00592AEC">
        <w:rPr>
          <w:color w:val="000000"/>
          <w:sz w:val="20"/>
          <w:szCs w:val="20"/>
        </w:rPr>
        <w:t>11(9):</w:t>
      </w:r>
      <w:r w:rsidR="00592AEC" w:rsidRPr="00592AEC">
        <w:rPr>
          <w:color w:val="000000"/>
          <w:sz w:val="20"/>
          <w:szCs w:val="20"/>
        </w:rPr>
        <w:t xml:space="preserve"> </w:t>
      </w:r>
      <w:r w:rsidR="007E7B8A" w:rsidRPr="00592AEC">
        <w:rPr>
          <w:color w:val="000000"/>
          <w:sz w:val="20"/>
          <w:szCs w:val="20"/>
        </w:rPr>
        <w:t>1133-46.</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72" w:history="1">
        <w:r w:rsidR="007E7B8A" w:rsidRPr="00592AEC">
          <w:rPr>
            <w:rStyle w:val="Hyperlink"/>
            <w:color w:val="000000"/>
            <w:sz w:val="20"/>
            <w:szCs w:val="20"/>
            <w:u w:val="none"/>
            <w:bdr w:val="none" w:sz="0" w:space="0" w:color="auto" w:frame="1"/>
          </w:rPr>
          <w:t>Morris</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PG</w:t>
        </w:r>
      </w:hyperlink>
      <w:r w:rsidR="007E7B8A" w:rsidRPr="00592AEC">
        <w:rPr>
          <w:color w:val="000000"/>
          <w:sz w:val="20"/>
          <w:szCs w:val="20"/>
        </w:rPr>
        <w:t>,</w:t>
      </w:r>
      <w:r w:rsidR="00592AEC" w:rsidRPr="00592AEC">
        <w:rPr>
          <w:rStyle w:val="apple-converted-space"/>
          <w:sz w:val="20"/>
          <w:szCs w:val="20"/>
        </w:rPr>
        <w:t xml:space="preserve"> </w:t>
      </w:r>
      <w:hyperlink r:id="rId73" w:history="1">
        <w:proofErr w:type="spellStart"/>
        <w:r w:rsidR="007E7B8A" w:rsidRPr="00592AEC">
          <w:rPr>
            <w:rStyle w:val="Hyperlink"/>
            <w:color w:val="000000"/>
            <w:sz w:val="20"/>
            <w:szCs w:val="20"/>
            <w:u w:val="none"/>
            <w:bdr w:val="none" w:sz="0" w:space="0" w:color="auto" w:frame="1"/>
          </w:rPr>
          <w:t>Hudis</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CA</w:t>
        </w:r>
      </w:hyperlink>
      <w:r w:rsidR="007E7B8A" w:rsidRPr="00592AEC">
        <w:rPr>
          <w:color w:val="000000"/>
          <w:sz w:val="20"/>
          <w:szCs w:val="20"/>
        </w:rPr>
        <w:t>,</w:t>
      </w:r>
      <w:r w:rsidR="00592AEC" w:rsidRPr="00592AEC">
        <w:rPr>
          <w:rStyle w:val="apple-converted-space"/>
          <w:sz w:val="20"/>
          <w:szCs w:val="20"/>
        </w:rPr>
        <w:t xml:space="preserve"> </w:t>
      </w:r>
      <w:hyperlink r:id="rId74" w:history="1">
        <w:proofErr w:type="spellStart"/>
        <w:r w:rsidR="007E7B8A" w:rsidRPr="00592AEC">
          <w:rPr>
            <w:rStyle w:val="Hyperlink"/>
            <w:color w:val="000000"/>
            <w:sz w:val="20"/>
            <w:szCs w:val="20"/>
            <w:u w:val="none"/>
            <w:bdr w:val="none" w:sz="0" w:space="0" w:color="auto" w:frame="1"/>
          </w:rPr>
          <w:t>Giri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D</w:t>
        </w:r>
      </w:hyperlink>
      <w:r w:rsidR="007E7B8A" w:rsidRPr="00592AEC">
        <w:rPr>
          <w:color w:val="000000"/>
          <w:sz w:val="20"/>
          <w:szCs w:val="20"/>
        </w:rPr>
        <w:t>,</w:t>
      </w:r>
      <w:r w:rsidR="00592AEC" w:rsidRPr="00592AEC">
        <w:rPr>
          <w:rStyle w:val="apple-converted-space"/>
          <w:sz w:val="20"/>
          <w:szCs w:val="20"/>
        </w:rPr>
        <w:t xml:space="preserve"> </w:t>
      </w:r>
      <w:hyperlink r:id="rId75" w:history="1">
        <w:r w:rsidR="007E7B8A" w:rsidRPr="00592AEC">
          <w:rPr>
            <w:rStyle w:val="Hyperlink"/>
            <w:color w:val="000000"/>
            <w:sz w:val="20"/>
            <w:szCs w:val="20"/>
            <w:u w:val="none"/>
            <w:bdr w:val="none" w:sz="0" w:space="0" w:color="auto" w:frame="1"/>
          </w:rPr>
          <w:t>Morrow</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w:t>
        </w:r>
      </w:hyperlink>
      <w:r w:rsidR="007E7B8A" w:rsidRPr="00592AEC">
        <w:rPr>
          <w:color w:val="000000"/>
          <w:sz w:val="20"/>
          <w:szCs w:val="20"/>
        </w:rPr>
        <w:t>,</w:t>
      </w:r>
      <w:r w:rsidR="00592AEC" w:rsidRPr="00592AEC">
        <w:rPr>
          <w:rStyle w:val="apple-converted-space"/>
          <w:sz w:val="20"/>
          <w:szCs w:val="20"/>
          <w:lang w:eastAsia="zh-CN"/>
        </w:rPr>
        <w:t xml:space="preserve"> </w:t>
      </w:r>
      <w:hyperlink r:id="rId76" w:history="1">
        <w:proofErr w:type="spellStart"/>
        <w:r w:rsidR="007E7B8A" w:rsidRPr="00592AEC">
          <w:rPr>
            <w:rStyle w:val="Hyperlink"/>
            <w:color w:val="000000"/>
            <w:sz w:val="20"/>
            <w:szCs w:val="20"/>
            <w:u w:val="none"/>
            <w:bdr w:val="none" w:sz="0" w:space="0" w:color="auto" w:frame="1"/>
          </w:rPr>
          <w:t>Falcone</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DJ</w:t>
        </w:r>
      </w:hyperlink>
      <w:r w:rsidR="007E7B8A" w:rsidRPr="00592AEC">
        <w:rPr>
          <w:color w:val="000000"/>
          <w:sz w:val="20"/>
          <w:szCs w:val="20"/>
        </w:rPr>
        <w:t>,</w:t>
      </w:r>
      <w:r w:rsidR="00592AEC" w:rsidRPr="00592AEC">
        <w:rPr>
          <w:rStyle w:val="apple-converted-space"/>
          <w:sz w:val="20"/>
          <w:szCs w:val="20"/>
        </w:rPr>
        <w:t xml:space="preserve"> </w:t>
      </w:r>
      <w:hyperlink r:id="rId77" w:history="1">
        <w:r w:rsidR="007E7B8A" w:rsidRPr="00592AEC">
          <w:rPr>
            <w:rStyle w:val="Hyperlink"/>
            <w:color w:val="000000"/>
            <w:sz w:val="20"/>
            <w:szCs w:val="20"/>
            <w:u w:val="none"/>
            <w:bdr w:val="none" w:sz="0" w:space="0" w:color="auto" w:frame="1"/>
          </w:rPr>
          <w:t>Zhou</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XK</w:t>
        </w:r>
      </w:hyperlink>
      <w:r w:rsidR="007E7B8A" w:rsidRPr="00592AEC">
        <w:rPr>
          <w:color w:val="000000"/>
          <w:sz w:val="20"/>
          <w:szCs w:val="20"/>
        </w:rPr>
        <w:t>,</w:t>
      </w:r>
      <w:r w:rsidR="00592AEC" w:rsidRPr="00592AEC">
        <w:rPr>
          <w:rStyle w:val="apple-converted-space"/>
          <w:sz w:val="20"/>
          <w:szCs w:val="20"/>
        </w:rPr>
        <w:t xml:space="preserve"> </w:t>
      </w:r>
      <w:hyperlink r:id="rId78" w:history="1">
        <w:r w:rsidR="007E7B8A" w:rsidRPr="00592AEC">
          <w:rPr>
            <w:rStyle w:val="Hyperlink"/>
            <w:color w:val="000000"/>
            <w:sz w:val="20"/>
            <w:szCs w:val="20"/>
            <w:u w:val="none"/>
            <w:bdr w:val="none" w:sz="0" w:space="0" w:color="auto" w:frame="1"/>
          </w:rPr>
          <w:t>Du</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B</w:t>
        </w:r>
      </w:hyperlink>
      <w:r w:rsidR="007E7B8A" w:rsidRPr="00592AEC">
        <w:rPr>
          <w:color w:val="000000"/>
          <w:sz w:val="20"/>
          <w:szCs w:val="20"/>
        </w:rPr>
        <w:t>,</w:t>
      </w:r>
      <w:r w:rsidR="00592AEC" w:rsidRPr="00592AEC">
        <w:rPr>
          <w:rStyle w:val="apple-converted-space"/>
          <w:sz w:val="20"/>
          <w:szCs w:val="20"/>
        </w:rPr>
        <w:t xml:space="preserve"> </w:t>
      </w:r>
      <w:hyperlink r:id="rId79" w:history="1">
        <w:proofErr w:type="spellStart"/>
        <w:r w:rsidR="007E7B8A" w:rsidRPr="00592AEC">
          <w:rPr>
            <w:rStyle w:val="Hyperlink"/>
            <w:color w:val="000000"/>
            <w:sz w:val="20"/>
            <w:szCs w:val="20"/>
            <w:u w:val="none"/>
            <w:bdr w:val="none" w:sz="0" w:space="0" w:color="auto" w:frame="1"/>
          </w:rPr>
          <w:t>Brogi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E</w:t>
        </w:r>
      </w:hyperlink>
      <w:r w:rsidR="007E7B8A" w:rsidRPr="00592AEC">
        <w:rPr>
          <w:color w:val="000000"/>
          <w:sz w:val="20"/>
          <w:szCs w:val="20"/>
        </w:rPr>
        <w:t>,</w:t>
      </w:r>
      <w:r w:rsidR="00592AEC" w:rsidRPr="00592AEC">
        <w:rPr>
          <w:rStyle w:val="apple-converted-space"/>
          <w:sz w:val="20"/>
          <w:szCs w:val="20"/>
        </w:rPr>
        <w:t xml:space="preserve"> </w:t>
      </w:r>
      <w:hyperlink r:id="rId80" w:history="1">
        <w:r w:rsidR="007E7B8A" w:rsidRPr="00592AEC">
          <w:rPr>
            <w:rStyle w:val="Hyperlink"/>
            <w:color w:val="000000"/>
            <w:sz w:val="20"/>
            <w:szCs w:val="20"/>
            <w:u w:val="none"/>
            <w:bdr w:val="none" w:sz="0" w:space="0" w:color="auto" w:frame="1"/>
          </w:rPr>
          <w:t>Crawford</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CB</w:t>
        </w:r>
      </w:hyperlink>
      <w:r w:rsidR="007E7B8A" w:rsidRPr="00592AEC">
        <w:rPr>
          <w:color w:val="000000"/>
          <w:sz w:val="20"/>
          <w:szCs w:val="20"/>
        </w:rPr>
        <w:t>,</w:t>
      </w:r>
      <w:r w:rsidR="00592AEC" w:rsidRPr="00592AEC">
        <w:rPr>
          <w:rStyle w:val="apple-converted-space"/>
          <w:sz w:val="20"/>
          <w:szCs w:val="20"/>
          <w:lang w:eastAsia="zh-CN"/>
        </w:rPr>
        <w:t xml:space="preserve"> </w:t>
      </w:r>
      <w:hyperlink r:id="rId81" w:history="1">
        <w:proofErr w:type="spellStart"/>
        <w:r w:rsidR="007E7B8A" w:rsidRPr="00592AEC">
          <w:rPr>
            <w:rStyle w:val="Hyperlink"/>
            <w:color w:val="000000"/>
            <w:sz w:val="20"/>
            <w:szCs w:val="20"/>
            <w:u w:val="none"/>
            <w:bdr w:val="none" w:sz="0" w:space="0" w:color="auto" w:frame="1"/>
          </w:rPr>
          <w:t>Kopelovich</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L</w:t>
        </w:r>
      </w:hyperlink>
      <w:r w:rsidR="007E7B8A" w:rsidRPr="00592AEC">
        <w:rPr>
          <w:color w:val="000000"/>
          <w:sz w:val="20"/>
          <w:szCs w:val="20"/>
        </w:rPr>
        <w:t>,</w:t>
      </w:r>
      <w:r w:rsidR="00592AEC" w:rsidRPr="00592AEC">
        <w:rPr>
          <w:rStyle w:val="apple-converted-space"/>
          <w:sz w:val="20"/>
          <w:szCs w:val="20"/>
        </w:rPr>
        <w:t xml:space="preserve"> </w:t>
      </w:r>
      <w:hyperlink r:id="rId82" w:history="1">
        <w:proofErr w:type="spellStart"/>
        <w:r w:rsidR="007E7B8A" w:rsidRPr="00592AEC">
          <w:rPr>
            <w:rStyle w:val="Hyperlink"/>
            <w:color w:val="000000"/>
            <w:sz w:val="20"/>
            <w:szCs w:val="20"/>
            <w:u w:val="none"/>
            <w:bdr w:val="none" w:sz="0" w:space="0" w:color="auto" w:frame="1"/>
          </w:rPr>
          <w:t>Subbaramaiah</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K</w:t>
        </w:r>
      </w:hyperlink>
      <w:r w:rsidR="007E7B8A" w:rsidRPr="00592AEC">
        <w:rPr>
          <w:color w:val="000000"/>
          <w:sz w:val="20"/>
          <w:szCs w:val="20"/>
        </w:rPr>
        <w:t>,</w:t>
      </w:r>
      <w:r w:rsidR="00592AEC" w:rsidRPr="00592AEC">
        <w:rPr>
          <w:color w:val="000000"/>
          <w:sz w:val="20"/>
          <w:szCs w:val="20"/>
        </w:rPr>
        <w:t xml:space="preserve"> </w:t>
      </w:r>
      <w:hyperlink r:id="rId83" w:history="1">
        <w:r w:rsidR="007E7B8A" w:rsidRPr="00592AEC">
          <w:rPr>
            <w:rStyle w:val="Hyperlink"/>
            <w:color w:val="000000"/>
            <w:sz w:val="20"/>
            <w:szCs w:val="20"/>
            <w:u w:val="none"/>
            <w:bdr w:val="none" w:sz="0" w:space="0" w:color="auto" w:frame="1"/>
          </w:rPr>
          <w:t>Dannenberg</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AJ</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Inflammation</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r w:rsidR="007E7B8A" w:rsidRPr="00592AEC">
        <w:rPr>
          <w:color w:val="000000"/>
          <w:sz w:val="20"/>
          <w:szCs w:val="20"/>
        </w:rPr>
        <w:t>increased</w:t>
      </w:r>
      <w:r w:rsidR="00592AEC" w:rsidRPr="00592AEC">
        <w:rPr>
          <w:color w:val="000000"/>
          <w:sz w:val="20"/>
          <w:szCs w:val="20"/>
        </w:rPr>
        <w:t xml:space="preserve"> </w:t>
      </w:r>
      <w:proofErr w:type="spellStart"/>
      <w:r w:rsidR="007E7B8A" w:rsidRPr="00592AEC">
        <w:rPr>
          <w:color w:val="000000"/>
          <w:sz w:val="20"/>
          <w:szCs w:val="20"/>
        </w:rPr>
        <w:t>aromatase</w:t>
      </w:r>
      <w:proofErr w:type="spellEnd"/>
      <w:r w:rsidR="00592AEC" w:rsidRPr="00592AEC">
        <w:rPr>
          <w:color w:val="000000"/>
          <w:sz w:val="20"/>
          <w:szCs w:val="20"/>
        </w:rPr>
        <w:t xml:space="preserve"> </w:t>
      </w:r>
      <w:r w:rsidR="007E7B8A" w:rsidRPr="00592AEC">
        <w:rPr>
          <w:color w:val="000000"/>
          <w:sz w:val="20"/>
          <w:szCs w:val="20"/>
        </w:rPr>
        <w:t>expression</w:t>
      </w:r>
      <w:r w:rsidR="00592AEC" w:rsidRPr="00592AEC">
        <w:rPr>
          <w:color w:val="000000"/>
          <w:sz w:val="20"/>
          <w:szCs w:val="20"/>
        </w:rPr>
        <w:t xml:space="preserve"> </w:t>
      </w:r>
      <w:r w:rsidR="007E7B8A" w:rsidRPr="00592AEC">
        <w:rPr>
          <w:color w:val="000000"/>
          <w:sz w:val="20"/>
          <w:szCs w:val="20"/>
        </w:rPr>
        <w:t>occur</w:t>
      </w:r>
      <w:r w:rsidR="00592AEC" w:rsidRPr="00592AEC">
        <w:rPr>
          <w:color w:val="000000"/>
          <w:sz w:val="20"/>
          <w:szCs w:val="20"/>
        </w:rPr>
        <w:t xml:space="preserve"> </w:t>
      </w:r>
      <w:r w:rsidR="007E7B8A" w:rsidRPr="00592AEC">
        <w:rPr>
          <w:color w:val="000000"/>
          <w:sz w:val="20"/>
          <w:szCs w:val="20"/>
        </w:rPr>
        <w:t>in</w:t>
      </w:r>
      <w:r w:rsidR="00592AEC" w:rsidRPr="00592AEC">
        <w:rPr>
          <w:color w:val="000000"/>
          <w:sz w:val="20"/>
          <w:szCs w:val="20"/>
        </w:rPr>
        <w:t xml:space="preserve"> </w:t>
      </w:r>
      <w:r w:rsidR="007E7B8A" w:rsidRPr="00592AEC">
        <w:rPr>
          <w:color w:val="000000"/>
          <w:sz w:val="20"/>
          <w:szCs w:val="20"/>
        </w:rPr>
        <w:t>the</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tissue</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obese</w:t>
      </w:r>
      <w:r w:rsidR="00592AEC" w:rsidRPr="00592AEC">
        <w:rPr>
          <w:color w:val="000000"/>
          <w:sz w:val="20"/>
          <w:szCs w:val="20"/>
        </w:rPr>
        <w:t xml:space="preserve"> </w:t>
      </w:r>
      <w:r w:rsidR="007E7B8A" w:rsidRPr="00592AEC">
        <w:rPr>
          <w:color w:val="000000"/>
          <w:sz w:val="20"/>
          <w:szCs w:val="20"/>
        </w:rPr>
        <w:t>women</w:t>
      </w:r>
      <w:r w:rsidR="00592AEC" w:rsidRPr="00592AEC">
        <w:rPr>
          <w:color w:val="000000"/>
          <w:sz w:val="20"/>
          <w:szCs w:val="20"/>
        </w:rPr>
        <w:t xml:space="preserve"> </w:t>
      </w:r>
      <w:r w:rsidR="007E7B8A" w:rsidRPr="00592AEC">
        <w:rPr>
          <w:color w:val="000000"/>
          <w:sz w:val="20"/>
          <w:szCs w:val="20"/>
        </w:rPr>
        <w:t>with</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cancer.</w:t>
      </w:r>
      <w:r w:rsidR="00592AEC" w:rsidRPr="00592AEC">
        <w:rPr>
          <w:color w:val="000000"/>
          <w:sz w:val="20"/>
          <w:szCs w:val="20"/>
        </w:rPr>
        <w:t xml:space="preserve"> </w:t>
      </w:r>
      <w:hyperlink r:id="rId84" w:tooltip="Cancer prevention research (Philadelphia, Pa.)." w:history="1">
        <w:r w:rsidR="007E7B8A" w:rsidRPr="00592AEC">
          <w:rPr>
            <w:rStyle w:val="Hyperlink"/>
            <w:color w:val="000000"/>
            <w:sz w:val="20"/>
            <w:szCs w:val="20"/>
            <w:u w:val="none"/>
            <w:bdr w:val="none" w:sz="0" w:space="0" w:color="auto" w:frame="1"/>
          </w:rPr>
          <w:t>Cancer</w:t>
        </w:r>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Prev</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Res</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w:t>
        </w:r>
        <w:proofErr w:type="spellStart"/>
        <w:r w:rsidR="007E7B8A" w:rsidRPr="00592AEC">
          <w:rPr>
            <w:rStyle w:val="Hyperlink"/>
            <w:color w:val="000000"/>
            <w:sz w:val="20"/>
            <w:szCs w:val="20"/>
            <w:u w:val="none"/>
            <w:bdr w:val="none" w:sz="0" w:space="0" w:color="auto" w:frame="1"/>
          </w:rPr>
          <w:t>Phila</w:t>
        </w:r>
        <w:proofErr w:type="spellEnd"/>
        <w:r w:rsidR="007E7B8A" w:rsidRPr="00592AEC">
          <w:rPr>
            <w:rStyle w:val="Hyperlink"/>
            <w:color w:val="000000"/>
            <w:sz w:val="20"/>
            <w:szCs w:val="20"/>
            <w:u w:val="none"/>
            <w:bdr w:val="none" w:sz="0" w:space="0" w:color="auto" w:frame="1"/>
          </w:rPr>
          <w:t>)</w:t>
        </w:r>
      </w:hyperlink>
      <w:r w:rsidR="00592AEC" w:rsidRPr="00592AEC">
        <w:rPr>
          <w:color w:val="000000"/>
          <w:sz w:val="20"/>
          <w:szCs w:val="20"/>
        </w:rPr>
        <w:t xml:space="preserve"> </w:t>
      </w:r>
      <w:r w:rsidR="007E7B8A" w:rsidRPr="00592AEC">
        <w:rPr>
          <w:color w:val="000000"/>
          <w:sz w:val="20"/>
          <w:szCs w:val="20"/>
        </w:rPr>
        <w:t>2014;</w:t>
      </w:r>
      <w:r w:rsidR="00592AEC" w:rsidRPr="00592AEC">
        <w:rPr>
          <w:color w:val="000000"/>
          <w:sz w:val="20"/>
          <w:szCs w:val="20"/>
        </w:rPr>
        <w:t xml:space="preserve"> </w:t>
      </w:r>
      <w:r w:rsidR="007E7B8A" w:rsidRPr="00592AEC">
        <w:rPr>
          <w:color w:val="000000"/>
          <w:sz w:val="20"/>
          <w:szCs w:val="20"/>
        </w:rPr>
        <w:t>4(7):</w:t>
      </w:r>
      <w:r w:rsidR="00592AEC" w:rsidRPr="00592AEC">
        <w:rPr>
          <w:color w:val="000000"/>
          <w:sz w:val="20"/>
          <w:szCs w:val="20"/>
        </w:rPr>
        <w:t xml:space="preserve"> </w:t>
      </w:r>
      <w:r w:rsidR="007E7B8A" w:rsidRPr="00592AEC">
        <w:rPr>
          <w:color w:val="000000"/>
          <w:sz w:val="20"/>
          <w:szCs w:val="20"/>
        </w:rPr>
        <w:t>1021-9.</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85" w:history="1">
        <w:proofErr w:type="spellStart"/>
        <w:r w:rsidR="007E7B8A" w:rsidRPr="00592AEC">
          <w:rPr>
            <w:rStyle w:val="Hyperlink"/>
            <w:color w:val="000000"/>
            <w:sz w:val="20"/>
            <w:szCs w:val="20"/>
            <w:u w:val="none"/>
            <w:bdr w:val="none" w:sz="0" w:space="0" w:color="auto" w:frame="1"/>
          </w:rPr>
          <w:t>Tchivileva</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IE</w:t>
        </w:r>
      </w:hyperlink>
      <w:r w:rsidR="007E7B8A" w:rsidRPr="00592AEC">
        <w:rPr>
          <w:color w:val="000000"/>
          <w:sz w:val="20"/>
          <w:szCs w:val="20"/>
        </w:rPr>
        <w:t>,</w:t>
      </w:r>
      <w:r w:rsidR="00592AEC" w:rsidRPr="00592AEC">
        <w:rPr>
          <w:rStyle w:val="apple-converted-space"/>
          <w:sz w:val="20"/>
          <w:szCs w:val="20"/>
        </w:rPr>
        <w:t xml:space="preserve"> </w:t>
      </w:r>
      <w:hyperlink r:id="rId86" w:history="1">
        <w:proofErr w:type="spellStart"/>
        <w:r w:rsidR="007E7B8A" w:rsidRPr="00592AEC">
          <w:rPr>
            <w:rStyle w:val="Hyperlink"/>
            <w:color w:val="000000"/>
            <w:sz w:val="20"/>
            <w:szCs w:val="20"/>
            <w:u w:val="none"/>
            <w:bdr w:val="none" w:sz="0" w:space="0" w:color="auto" w:frame="1"/>
          </w:rPr>
          <w:t>Nackley</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AG</w:t>
        </w:r>
      </w:hyperlink>
      <w:r w:rsidR="007E7B8A" w:rsidRPr="00592AEC">
        <w:rPr>
          <w:color w:val="000000"/>
          <w:sz w:val="20"/>
          <w:szCs w:val="20"/>
        </w:rPr>
        <w:t>,</w:t>
      </w:r>
      <w:r w:rsidR="00592AEC" w:rsidRPr="00592AEC">
        <w:rPr>
          <w:rStyle w:val="apple-converted-space"/>
          <w:sz w:val="20"/>
          <w:szCs w:val="20"/>
        </w:rPr>
        <w:t xml:space="preserve"> </w:t>
      </w:r>
      <w:hyperlink r:id="rId87" w:history="1">
        <w:proofErr w:type="spellStart"/>
        <w:r w:rsidR="007E7B8A" w:rsidRPr="00592AEC">
          <w:rPr>
            <w:rStyle w:val="Hyperlink"/>
            <w:color w:val="000000"/>
            <w:sz w:val="20"/>
            <w:szCs w:val="20"/>
            <w:u w:val="none"/>
            <w:bdr w:val="none" w:sz="0" w:space="0" w:color="auto" w:frame="1"/>
          </w:rPr>
          <w:t>Qian</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L</w:t>
        </w:r>
      </w:hyperlink>
      <w:r w:rsidR="007E7B8A" w:rsidRPr="00592AEC">
        <w:rPr>
          <w:color w:val="000000"/>
          <w:sz w:val="20"/>
          <w:szCs w:val="20"/>
        </w:rPr>
        <w:t>,</w:t>
      </w:r>
      <w:r w:rsidR="00592AEC" w:rsidRPr="00592AEC">
        <w:rPr>
          <w:rStyle w:val="apple-converted-space"/>
          <w:sz w:val="20"/>
          <w:szCs w:val="20"/>
        </w:rPr>
        <w:t xml:space="preserve"> </w:t>
      </w:r>
      <w:hyperlink r:id="rId88" w:history="1">
        <w:r w:rsidR="007E7B8A" w:rsidRPr="00592AEC">
          <w:rPr>
            <w:rStyle w:val="Hyperlink"/>
            <w:color w:val="000000"/>
            <w:sz w:val="20"/>
            <w:szCs w:val="20"/>
            <w:u w:val="none"/>
            <w:bdr w:val="none" w:sz="0" w:space="0" w:color="auto" w:frame="1"/>
          </w:rPr>
          <w:t>Wentworth</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S</w:t>
        </w:r>
      </w:hyperlink>
      <w:r w:rsidR="007E7B8A" w:rsidRPr="00592AEC">
        <w:rPr>
          <w:color w:val="000000"/>
          <w:sz w:val="20"/>
          <w:szCs w:val="20"/>
        </w:rPr>
        <w:t>,</w:t>
      </w:r>
      <w:r w:rsidR="00592AEC" w:rsidRPr="00592AEC">
        <w:rPr>
          <w:rStyle w:val="apple-converted-space"/>
          <w:sz w:val="20"/>
          <w:szCs w:val="20"/>
          <w:lang w:eastAsia="zh-CN"/>
        </w:rPr>
        <w:t xml:space="preserve"> </w:t>
      </w:r>
      <w:hyperlink r:id="rId89" w:history="1">
        <w:r w:rsidR="007E7B8A" w:rsidRPr="00592AEC">
          <w:rPr>
            <w:rStyle w:val="Hyperlink"/>
            <w:color w:val="000000"/>
            <w:sz w:val="20"/>
            <w:szCs w:val="20"/>
            <w:u w:val="none"/>
            <w:bdr w:val="none" w:sz="0" w:space="0" w:color="auto" w:frame="1"/>
          </w:rPr>
          <w:t>Conrad</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w:t>
        </w:r>
      </w:hyperlink>
      <w:r w:rsidR="007E7B8A" w:rsidRPr="00592AEC">
        <w:rPr>
          <w:color w:val="000000"/>
          <w:sz w:val="20"/>
          <w:szCs w:val="20"/>
        </w:rPr>
        <w:t>,</w:t>
      </w:r>
      <w:r w:rsidR="00592AEC" w:rsidRPr="00592AEC">
        <w:rPr>
          <w:rStyle w:val="apple-converted-space"/>
          <w:sz w:val="20"/>
          <w:szCs w:val="20"/>
        </w:rPr>
        <w:t xml:space="preserve"> </w:t>
      </w:r>
      <w:hyperlink r:id="rId90" w:history="1">
        <w:proofErr w:type="spellStart"/>
        <w:r w:rsidR="007E7B8A" w:rsidRPr="00592AEC">
          <w:rPr>
            <w:rStyle w:val="Hyperlink"/>
            <w:color w:val="000000"/>
            <w:sz w:val="20"/>
            <w:szCs w:val="20"/>
            <w:u w:val="none"/>
            <w:bdr w:val="none" w:sz="0" w:space="0" w:color="auto" w:frame="1"/>
          </w:rPr>
          <w:t>Diatchenko</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LB</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Characterization</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NF-</w:t>
      </w:r>
      <w:proofErr w:type="spellStart"/>
      <w:r w:rsidR="007E7B8A" w:rsidRPr="00592AEC">
        <w:rPr>
          <w:color w:val="000000"/>
          <w:sz w:val="20"/>
          <w:szCs w:val="20"/>
        </w:rPr>
        <w:t>κB</w:t>
      </w:r>
      <w:proofErr w:type="spellEnd"/>
      <w:r w:rsidR="007E7B8A" w:rsidRPr="00592AEC">
        <w:rPr>
          <w:color w:val="000000"/>
          <w:sz w:val="20"/>
          <w:szCs w:val="20"/>
        </w:rPr>
        <w:t>-mediated</w:t>
      </w:r>
      <w:r w:rsidR="00592AEC" w:rsidRPr="00592AEC">
        <w:rPr>
          <w:color w:val="000000"/>
          <w:sz w:val="20"/>
          <w:szCs w:val="20"/>
        </w:rPr>
        <w:t xml:space="preserve"> </w:t>
      </w:r>
      <w:r w:rsidR="007E7B8A" w:rsidRPr="00592AEC">
        <w:rPr>
          <w:color w:val="000000"/>
          <w:sz w:val="20"/>
          <w:szCs w:val="20"/>
        </w:rPr>
        <w:t>inhibition</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proofErr w:type="spellStart"/>
      <w:r w:rsidR="007E7B8A" w:rsidRPr="00592AEC">
        <w:rPr>
          <w:color w:val="000000"/>
          <w:sz w:val="20"/>
          <w:szCs w:val="20"/>
        </w:rPr>
        <w:t>Catechol</w:t>
      </w:r>
      <w:proofErr w:type="spellEnd"/>
      <w:r w:rsidR="007E7B8A" w:rsidRPr="00592AEC">
        <w:rPr>
          <w:color w:val="000000"/>
          <w:sz w:val="20"/>
          <w:szCs w:val="20"/>
        </w:rPr>
        <w:t>-O-</w:t>
      </w:r>
      <w:proofErr w:type="spellStart"/>
      <w:r w:rsidR="007E7B8A" w:rsidRPr="00592AEC">
        <w:rPr>
          <w:color w:val="000000"/>
          <w:sz w:val="20"/>
          <w:szCs w:val="20"/>
        </w:rPr>
        <w:t>methyltransferase</w:t>
      </w:r>
      <w:proofErr w:type="spellEnd"/>
      <w:r w:rsidR="007E7B8A" w:rsidRPr="00592AEC">
        <w:rPr>
          <w:color w:val="000000"/>
          <w:sz w:val="20"/>
          <w:szCs w:val="20"/>
        </w:rPr>
        <w:t>.</w:t>
      </w:r>
      <w:r w:rsidR="00592AEC" w:rsidRPr="00592AEC">
        <w:rPr>
          <w:color w:val="000000"/>
          <w:sz w:val="20"/>
          <w:szCs w:val="20"/>
        </w:rPr>
        <w:t xml:space="preserve"> </w:t>
      </w:r>
      <w:hyperlink r:id="rId91" w:tooltip="Molecular pain." w:history="1">
        <w:r w:rsidR="007E7B8A" w:rsidRPr="00592AEC">
          <w:rPr>
            <w:rStyle w:val="Hyperlink"/>
            <w:color w:val="000000"/>
            <w:sz w:val="20"/>
            <w:szCs w:val="20"/>
            <w:u w:val="none"/>
            <w:bdr w:val="none" w:sz="0" w:space="0" w:color="auto" w:frame="1"/>
          </w:rPr>
          <w:t>Mol</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Pain</w:t>
        </w:r>
      </w:hyperlink>
      <w:r w:rsidR="00592AEC" w:rsidRPr="00592AEC">
        <w:rPr>
          <w:rStyle w:val="apple-converted-space"/>
          <w:sz w:val="20"/>
          <w:szCs w:val="20"/>
        </w:rPr>
        <w:t xml:space="preserve"> </w:t>
      </w:r>
      <w:r w:rsidR="007E7B8A" w:rsidRPr="00592AEC">
        <w:rPr>
          <w:color w:val="000000"/>
          <w:sz w:val="20"/>
          <w:szCs w:val="20"/>
        </w:rPr>
        <w:t>2012;</w:t>
      </w:r>
      <w:r w:rsidR="00592AEC" w:rsidRPr="00592AEC">
        <w:rPr>
          <w:color w:val="000000"/>
          <w:sz w:val="20"/>
          <w:szCs w:val="20"/>
        </w:rPr>
        <w:t xml:space="preserve"> </w:t>
      </w:r>
      <w:r w:rsidR="007E7B8A" w:rsidRPr="00592AEC">
        <w:rPr>
          <w:color w:val="000000"/>
          <w:sz w:val="20"/>
          <w:szCs w:val="20"/>
        </w:rPr>
        <w:t>5:</w:t>
      </w:r>
      <w:r w:rsidR="00592AEC" w:rsidRPr="00592AEC">
        <w:rPr>
          <w:color w:val="000000"/>
          <w:sz w:val="20"/>
          <w:szCs w:val="20"/>
        </w:rPr>
        <w:t xml:space="preserve"> </w:t>
      </w:r>
      <w:r w:rsidR="007E7B8A" w:rsidRPr="00592AEC">
        <w:rPr>
          <w:color w:val="000000"/>
          <w:sz w:val="20"/>
          <w:szCs w:val="20"/>
        </w:rPr>
        <w:t>13.</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92" w:history="1">
        <w:proofErr w:type="spellStart"/>
        <w:r w:rsidR="007E7B8A" w:rsidRPr="00592AEC">
          <w:rPr>
            <w:rStyle w:val="Hyperlink"/>
            <w:color w:val="000000"/>
            <w:sz w:val="20"/>
            <w:szCs w:val="20"/>
            <w:u w:val="none"/>
            <w:bdr w:val="none" w:sz="0" w:space="0" w:color="auto" w:frame="1"/>
          </w:rPr>
          <w:t>Fussell</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KC</w:t>
        </w:r>
      </w:hyperlink>
      <w:r w:rsidR="007E7B8A" w:rsidRPr="00592AEC">
        <w:rPr>
          <w:color w:val="000000"/>
          <w:sz w:val="20"/>
          <w:szCs w:val="20"/>
        </w:rPr>
        <w:t>,</w:t>
      </w:r>
      <w:r w:rsidR="00592AEC" w:rsidRPr="00592AEC">
        <w:rPr>
          <w:rStyle w:val="apple-converted-space"/>
          <w:sz w:val="20"/>
          <w:szCs w:val="20"/>
        </w:rPr>
        <w:t xml:space="preserve"> </w:t>
      </w:r>
      <w:hyperlink r:id="rId93" w:history="1">
        <w:proofErr w:type="spellStart"/>
        <w:r w:rsidR="007E7B8A" w:rsidRPr="00592AEC">
          <w:rPr>
            <w:rStyle w:val="Hyperlink"/>
            <w:color w:val="000000"/>
            <w:sz w:val="20"/>
            <w:szCs w:val="20"/>
            <w:u w:val="none"/>
            <w:bdr w:val="none" w:sz="0" w:space="0" w:color="auto" w:frame="1"/>
          </w:rPr>
          <w:t>Udasin</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RG</w:t>
        </w:r>
      </w:hyperlink>
      <w:r w:rsidR="007E7B8A" w:rsidRPr="00592AEC">
        <w:rPr>
          <w:color w:val="000000"/>
          <w:sz w:val="20"/>
          <w:szCs w:val="20"/>
        </w:rPr>
        <w:t>,</w:t>
      </w:r>
      <w:r w:rsidR="00592AEC" w:rsidRPr="00592AEC">
        <w:rPr>
          <w:rStyle w:val="apple-converted-space"/>
          <w:sz w:val="20"/>
          <w:szCs w:val="20"/>
        </w:rPr>
        <w:t xml:space="preserve"> </w:t>
      </w:r>
      <w:hyperlink r:id="rId94" w:history="1">
        <w:r w:rsidR="007E7B8A" w:rsidRPr="00592AEC">
          <w:rPr>
            <w:rStyle w:val="Hyperlink"/>
            <w:color w:val="000000"/>
            <w:sz w:val="20"/>
            <w:szCs w:val="20"/>
            <w:u w:val="none"/>
            <w:bdr w:val="none" w:sz="0" w:space="0" w:color="auto" w:frame="1"/>
          </w:rPr>
          <w:t>Smith</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PJ</w:t>
        </w:r>
      </w:hyperlink>
      <w:r w:rsidR="007E7B8A" w:rsidRPr="00592AEC">
        <w:rPr>
          <w:color w:val="000000"/>
          <w:sz w:val="20"/>
          <w:szCs w:val="20"/>
        </w:rPr>
        <w:t>,</w:t>
      </w:r>
      <w:r w:rsidR="00592AEC" w:rsidRPr="00592AEC">
        <w:rPr>
          <w:rStyle w:val="apple-converted-space"/>
          <w:sz w:val="20"/>
          <w:szCs w:val="20"/>
        </w:rPr>
        <w:t xml:space="preserve"> </w:t>
      </w:r>
      <w:hyperlink r:id="rId95" w:history="1">
        <w:r w:rsidR="007E7B8A" w:rsidRPr="00592AEC">
          <w:rPr>
            <w:rStyle w:val="Hyperlink"/>
            <w:color w:val="000000"/>
            <w:sz w:val="20"/>
            <w:szCs w:val="20"/>
            <w:u w:val="none"/>
            <w:bdr w:val="none" w:sz="0" w:space="0" w:color="auto" w:frame="1"/>
          </w:rPr>
          <w:t>Gallo</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MA</w:t>
        </w:r>
      </w:hyperlink>
      <w:r w:rsidR="007E7B8A" w:rsidRPr="00592AEC">
        <w:rPr>
          <w:color w:val="000000"/>
          <w:sz w:val="20"/>
          <w:szCs w:val="20"/>
        </w:rPr>
        <w:t>,</w:t>
      </w:r>
      <w:r w:rsidR="00592AEC" w:rsidRPr="00592AEC">
        <w:rPr>
          <w:color w:val="000000"/>
          <w:sz w:val="20"/>
          <w:szCs w:val="20"/>
          <w:lang w:eastAsia="zh-CN"/>
        </w:rPr>
        <w:t xml:space="preserve"> </w:t>
      </w:r>
      <w:hyperlink r:id="rId96" w:history="1">
        <w:proofErr w:type="spellStart"/>
        <w:r w:rsidR="007E7B8A" w:rsidRPr="00592AEC">
          <w:rPr>
            <w:rStyle w:val="Hyperlink"/>
            <w:color w:val="000000"/>
            <w:sz w:val="20"/>
            <w:szCs w:val="20"/>
            <w:u w:val="none"/>
            <w:bdr w:val="none" w:sz="0" w:space="0" w:color="auto" w:frame="1"/>
          </w:rPr>
          <w:t>Laskin</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JD</w:t>
        </w:r>
      </w:hyperlink>
      <w:r w:rsidR="007E7B8A" w:rsidRPr="00592AEC">
        <w:rPr>
          <w:color w:val="000000"/>
          <w:sz w:val="20"/>
          <w:szCs w:val="20"/>
        </w:rPr>
        <w:t>.</w:t>
      </w:r>
      <w:r w:rsidR="00592AEC" w:rsidRPr="00592AEC">
        <w:rPr>
          <w:color w:val="000000"/>
          <w:sz w:val="20"/>
          <w:szCs w:val="20"/>
        </w:rPr>
        <w:t xml:space="preserve"> </w:t>
      </w:r>
      <w:proofErr w:type="spellStart"/>
      <w:r w:rsidR="007E7B8A" w:rsidRPr="00592AEC">
        <w:rPr>
          <w:color w:val="000000"/>
          <w:sz w:val="20"/>
          <w:szCs w:val="20"/>
        </w:rPr>
        <w:t>Catechol</w:t>
      </w:r>
      <w:proofErr w:type="spellEnd"/>
      <w:r w:rsidR="00592AEC" w:rsidRPr="00592AEC">
        <w:rPr>
          <w:color w:val="000000"/>
          <w:sz w:val="20"/>
          <w:szCs w:val="20"/>
        </w:rPr>
        <w:t xml:space="preserve"> </w:t>
      </w:r>
      <w:r w:rsidR="007E7B8A" w:rsidRPr="00592AEC">
        <w:rPr>
          <w:color w:val="000000"/>
          <w:sz w:val="20"/>
          <w:szCs w:val="20"/>
        </w:rPr>
        <w:t>metabolites</w:t>
      </w:r>
      <w:r w:rsidR="00592AEC" w:rsidRPr="00592AEC">
        <w:rPr>
          <w:color w:val="000000"/>
          <w:sz w:val="20"/>
          <w:szCs w:val="20"/>
        </w:rPr>
        <w:t xml:space="preserve"> </w:t>
      </w:r>
      <w:r w:rsidR="007E7B8A" w:rsidRPr="00592AEC">
        <w:rPr>
          <w:color w:val="000000"/>
          <w:sz w:val="20"/>
          <w:szCs w:val="20"/>
        </w:rPr>
        <w:t>of</w:t>
      </w:r>
      <w:r w:rsidR="00592AEC" w:rsidRPr="00592AEC">
        <w:rPr>
          <w:color w:val="000000"/>
          <w:sz w:val="20"/>
          <w:szCs w:val="20"/>
        </w:rPr>
        <w:t xml:space="preserve"> </w:t>
      </w:r>
      <w:r w:rsidR="007E7B8A" w:rsidRPr="00592AEC">
        <w:rPr>
          <w:color w:val="000000"/>
          <w:sz w:val="20"/>
          <w:szCs w:val="20"/>
        </w:rPr>
        <w:t>endogenous</w:t>
      </w:r>
      <w:r w:rsidR="00592AEC" w:rsidRPr="00592AEC">
        <w:rPr>
          <w:color w:val="000000"/>
          <w:sz w:val="20"/>
          <w:szCs w:val="20"/>
        </w:rPr>
        <w:t xml:space="preserve"> </w:t>
      </w:r>
      <w:r w:rsidR="007E7B8A" w:rsidRPr="00592AEC">
        <w:rPr>
          <w:color w:val="000000"/>
          <w:sz w:val="20"/>
          <w:szCs w:val="20"/>
        </w:rPr>
        <w:t>estrogens</w:t>
      </w:r>
      <w:r w:rsidR="00592AEC" w:rsidRPr="00592AEC">
        <w:rPr>
          <w:color w:val="000000"/>
          <w:sz w:val="20"/>
          <w:szCs w:val="20"/>
        </w:rPr>
        <w:t xml:space="preserve"> </w:t>
      </w:r>
      <w:r w:rsidR="007E7B8A" w:rsidRPr="00592AEC">
        <w:rPr>
          <w:color w:val="000000"/>
          <w:sz w:val="20"/>
          <w:szCs w:val="20"/>
        </w:rPr>
        <w:t>induce</w:t>
      </w:r>
      <w:r w:rsidR="00592AEC" w:rsidRPr="00592AEC">
        <w:rPr>
          <w:color w:val="000000"/>
          <w:sz w:val="20"/>
          <w:szCs w:val="20"/>
        </w:rPr>
        <w:t xml:space="preserve"> </w:t>
      </w:r>
      <w:proofErr w:type="spellStart"/>
      <w:r w:rsidR="007E7B8A" w:rsidRPr="00592AEC">
        <w:rPr>
          <w:color w:val="000000"/>
          <w:sz w:val="20"/>
          <w:szCs w:val="20"/>
        </w:rPr>
        <w:t>redox</w:t>
      </w:r>
      <w:proofErr w:type="spellEnd"/>
      <w:r w:rsidR="00592AEC" w:rsidRPr="00592AEC">
        <w:rPr>
          <w:color w:val="000000"/>
          <w:sz w:val="20"/>
          <w:szCs w:val="20"/>
        </w:rPr>
        <w:t xml:space="preserve"> </w:t>
      </w:r>
      <w:r w:rsidR="007E7B8A" w:rsidRPr="00592AEC">
        <w:rPr>
          <w:color w:val="000000"/>
          <w:sz w:val="20"/>
          <w:szCs w:val="20"/>
        </w:rPr>
        <w:t>cycling</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r w:rsidR="007E7B8A" w:rsidRPr="00592AEC">
        <w:rPr>
          <w:color w:val="000000"/>
          <w:sz w:val="20"/>
          <w:szCs w:val="20"/>
        </w:rPr>
        <w:t>generate</w:t>
      </w:r>
      <w:r w:rsidR="00592AEC" w:rsidRPr="00592AEC">
        <w:rPr>
          <w:color w:val="000000"/>
          <w:sz w:val="20"/>
          <w:szCs w:val="20"/>
        </w:rPr>
        <w:t xml:space="preserve"> </w:t>
      </w:r>
      <w:r w:rsidR="007E7B8A" w:rsidRPr="00592AEC">
        <w:rPr>
          <w:color w:val="000000"/>
          <w:sz w:val="20"/>
          <w:szCs w:val="20"/>
        </w:rPr>
        <w:t>reactive</w:t>
      </w:r>
      <w:r w:rsidR="00592AEC" w:rsidRPr="00592AEC">
        <w:rPr>
          <w:color w:val="000000"/>
          <w:sz w:val="20"/>
          <w:szCs w:val="20"/>
        </w:rPr>
        <w:t xml:space="preserve"> </w:t>
      </w:r>
      <w:r w:rsidR="007E7B8A" w:rsidRPr="00592AEC">
        <w:rPr>
          <w:color w:val="000000"/>
          <w:sz w:val="20"/>
          <w:szCs w:val="20"/>
        </w:rPr>
        <w:t>oxygen</w:t>
      </w:r>
      <w:r w:rsidR="00592AEC" w:rsidRPr="00592AEC">
        <w:rPr>
          <w:color w:val="000000"/>
          <w:sz w:val="20"/>
          <w:szCs w:val="20"/>
        </w:rPr>
        <w:t xml:space="preserve"> </w:t>
      </w:r>
      <w:r w:rsidR="007E7B8A" w:rsidRPr="00592AEC">
        <w:rPr>
          <w:color w:val="000000"/>
          <w:sz w:val="20"/>
          <w:szCs w:val="20"/>
        </w:rPr>
        <w:t>species</w:t>
      </w:r>
      <w:r w:rsidR="00592AEC" w:rsidRPr="00592AEC">
        <w:rPr>
          <w:color w:val="000000"/>
          <w:sz w:val="20"/>
          <w:szCs w:val="20"/>
        </w:rPr>
        <w:t xml:space="preserve"> </w:t>
      </w:r>
      <w:r w:rsidR="007E7B8A" w:rsidRPr="00592AEC">
        <w:rPr>
          <w:color w:val="000000"/>
          <w:sz w:val="20"/>
          <w:szCs w:val="20"/>
        </w:rPr>
        <w:t>in</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epithelial</w:t>
      </w:r>
      <w:r w:rsidR="00592AEC" w:rsidRPr="00592AEC">
        <w:rPr>
          <w:color w:val="000000"/>
          <w:sz w:val="20"/>
          <w:szCs w:val="20"/>
        </w:rPr>
        <w:t xml:space="preserve"> </w:t>
      </w:r>
      <w:r w:rsidR="007E7B8A" w:rsidRPr="00592AEC">
        <w:rPr>
          <w:color w:val="000000"/>
          <w:sz w:val="20"/>
          <w:szCs w:val="20"/>
        </w:rPr>
        <w:t>cells.</w:t>
      </w:r>
      <w:r w:rsidR="00592AEC" w:rsidRPr="00592AEC">
        <w:rPr>
          <w:color w:val="000000"/>
          <w:sz w:val="20"/>
          <w:szCs w:val="20"/>
        </w:rPr>
        <w:t xml:space="preserve"> </w:t>
      </w:r>
      <w:r w:rsidR="007E7B8A" w:rsidRPr="00592AEC">
        <w:rPr>
          <w:color w:val="000000"/>
          <w:sz w:val="20"/>
          <w:szCs w:val="20"/>
          <w:bdr w:val="none" w:sz="0" w:space="0" w:color="auto" w:frame="1"/>
        </w:rPr>
        <w:t>Carcinogenesis</w:t>
      </w:r>
      <w:r w:rsidR="00592AEC" w:rsidRPr="00592AEC">
        <w:rPr>
          <w:color w:val="000000"/>
          <w:sz w:val="20"/>
          <w:szCs w:val="20"/>
          <w:bdr w:val="none" w:sz="0" w:space="0" w:color="auto" w:frame="1"/>
        </w:rPr>
        <w:t xml:space="preserve"> </w:t>
      </w:r>
      <w:r w:rsidR="007E7B8A" w:rsidRPr="00592AEC">
        <w:rPr>
          <w:color w:val="000000"/>
          <w:sz w:val="20"/>
          <w:szCs w:val="20"/>
          <w:bdr w:val="none" w:sz="0" w:space="0" w:color="auto" w:frame="1"/>
        </w:rPr>
        <w:t>2014;</w:t>
      </w:r>
      <w:r w:rsidR="00592AEC" w:rsidRPr="00592AEC">
        <w:rPr>
          <w:color w:val="000000"/>
          <w:sz w:val="20"/>
          <w:szCs w:val="20"/>
          <w:bdr w:val="none" w:sz="0" w:space="0" w:color="auto" w:frame="1"/>
        </w:rPr>
        <w:t xml:space="preserve"> </w:t>
      </w:r>
      <w:r w:rsidR="007E7B8A" w:rsidRPr="00592AEC">
        <w:rPr>
          <w:color w:val="000000"/>
          <w:sz w:val="20"/>
          <w:szCs w:val="20"/>
        </w:rPr>
        <w:t>32(8):</w:t>
      </w:r>
      <w:r w:rsidR="00592AEC" w:rsidRPr="00592AEC">
        <w:rPr>
          <w:color w:val="000000"/>
          <w:sz w:val="20"/>
          <w:szCs w:val="20"/>
        </w:rPr>
        <w:t xml:space="preserve"> </w:t>
      </w:r>
      <w:r w:rsidR="007E7B8A" w:rsidRPr="00592AEC">
        <w:rPr>
          <w:color w:val="000000"/>
          <w:sz w:val="20"/>
          <w:szCs w:val="20"/>
        </w:rPr>
        <w:t>1285-93.</w:t>
      </w:r>
    </w:p>
    <w:p w:rsidR="007E7B8A"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97" w:history="1">
        <w:proofErr w:type="spellStart"/>
        <w:r w:rsidR="007E7B8A" w:rsidRPr="00592AEC">
          <w:rPr>
            <w:rStyle w:val="Hyperlink"/>
            <w:color w:val="000000"/>
            <w:sz w:val="20"/>
            <w:szCs w:val="20"/>
            <w:u w:val="none"/>
            <w:bdr w:val="none" w:sz="0" w:space="0" w:color="auto" w:frame="1"/>
          </w:rPr>
          <w:t>Lappano</w:t>
        </w:r>
        <w:proofErr w:type="spellEnd"/>
        <w:r w:rsidR="00592AEC" w:rsidRPr="00592AEC">
          <w:rPr>
            <w:rStyle w:val="Hyperlink"/>
            <w:b/>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R</w:t>
        </w:r>
      </w:hyperlink>
      <w:r w:rsidR="007E7B8A" w:rsidRPr="00592AEC">
        <w:rPr>
          <w:color w:val="000000"/>
          <w:sz w:val="20"/>
          <w:szCs w:val="20"/>
        </w:rPr>
        <w:t>,</w:t>
      </w:r>
      <w:r w:rsidR="00592AEC" w:rsidRPr="00592AEC">
        <w:rPr>
          <w:rStyle w:val="apple-converted-space"/>
          <w:sz w:val="20"/>
          <w:szCs w:val="20"/>
        </w:rPr>
        <w:t xml:space="preserve"> </w:t>
      </w:r>
      <w:hyperlink r:id="rId98" w:history="1">
        <w:proofErr w:type="spellStart"/>
        <w:r w:rsidR="007E7B8A" w:rsidRPr="00592AEC">
          <w:rPr>
            <w:rStyle w:val="Hyperlink"/>
            <w:color w:val="000000"/>
            <w:sz w:val="20"/>
            <w:szCs w:val="20"/>
            <w:u w:val="none"/>
            <w:bdr w:val="none" w:sz="0" w:space="0" w:color="auto" w:frame="1"/>
          </w:rPr>
          <w:t>Rosano</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w:t>
        </w:r>
      </w:hyperlink>
      <w:r w:rsidR="007E7B8A" w:rsidRPr="00592AEC">
        <w:rPr>
          <w:color w:val="000000"/>
          <w:sz w:val="20"/>
          <w:szCs w:val="20"/>
        </w:rPr>
        <w:t>,</w:t>
      </w:r>
      <w:r w:rsidR="00592AEC" w:rsidRPr="00592AEC">
        <w:rPr>
          <w:rStyle w:val="apple-converted-space"/>
          <w:sz w:val="20"/>
          <w:szCs w:val="20"/>
        </w:rPr>
        <w:t xml:space="preserve"> </w:t>
      </w:r>
      <w:hyperlink r:id="rId99" w:history="1">
        <w:r w:rsidR="007E7B8A" w:rsidRPr="00592AEC">
          <w:rPr>
            <w:rStyle w:val="Hyperlink"/>
            <w:color w:val="000000"/>
            <w:sz w:val="20"/>
            <w:szCs w:val="20"/>
            <w:u w:val="none"/>
            <w:bdr w:val="none" w:sz="0" w:space="0" w:color="auto" w:frame="1"/>
          </w:rPr>
          <w:t>De</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Marco</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P</w:t>
        </w:r>
      </w:hyperlink>
      <w:r w:rsidR="007E7B8A" w:rsidRPr="00592AEC">
        <w:rPr>
          <w:color w:val="000000"/>
          <w:sz w:val="20"/>
          <w:szCs w:val="20"/>
        </w:rPr>
        <w:t>,</w:t>
      </w:r>
      <w:r w:rsidR="00592AEC" w:rsidRPr="00592AEC">
        <w:rPr>
          <w:rStyle w:val="apple-converted-space"/>
          <w:sz w:val="20"/>
          <w:szCs w:val="20"/>
        </w:rPr>
        <w:t xml:space="preserve"> </w:t>
      </w:r>
      <w:hyperlink r:id="rId100" w:history="1">
        <w:r w:rsidR="007E7B8A" w:rsidRPr="00592AEC">
          <w:rPr>
            <w:rStyle w:val="Hyperlink"/>
            <w:color w:val="000000"/>
            <w:sz w:val="20"/>
            <w:szCs w:val="20"/>
            <w:u w:val="none"/>
            <w:bdr w:val="none" w:sz="0" w:space="0" w:color="auto" w:frame="1"/>
          </w:rPr>
          <w:t>De</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Francesco</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EM</w:t>
        </w:r>
      </w:hyperlink>
      <w:r w:rsidR="007E7B8A" w:rsidRPr="00592AEC">
        <w:rPr>
          <w:color w:val="000000"/>
          <w:sz w:val="20"/>
          <w:szCs w:val="20"/>
        </w:rPr>
        <w:t>,</w:t>
      </w:r>
      <w:r w:rsidR="00592AEC" w:rsidRPr="00592AEC">
        <w:rPr>
          <w:rStyle w:val="apple-converted-space"/>
          <w:sz w:val="20"/>
          <w:szCs w:val="20"/>
        </w:rPr>
        <w:t xml:space="preserve"> </w:t>
      </w:r>
      <w:hyperlink r:id="rId101" w:history="1">
        <w:proofErr w:type="spellStart"/>
        <w:r w:rsidR="007E7B8A" w:rsidRPr="00592AEC">
          <w:rPr>
            <w:rStyle w:val="Hyperlink"/>
            <w:color w:val="000000"/>
            <w:sz w:val="20"/>
            <w:szCs w:val="20"/>
            <w:u w:val="none"/>
            <w:bdr w:val="none" w:sz="0" w:space="0" w:color="auto" w:frame="1"/>
          </w:rPr>
          <w:t>Pezzi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V</w:t>
        </w:r>
      </w:hyperlink>
      <w:r w:rsidR="007E7B8A" w:rsidRPr="00592AEC">
        <w:rPr>
          <w:color w:val="000000"/>
          <w:sz w:val="20"/>
          <w:szCs w:val="20"/>
        </w:rPr>
        <w:t>,</w:t>
      </w:r>
      <w:r w:rsidR="00592AEC" w:rsidRPr="00592AEC">
        <w:rPr>
          <w:rStyle w:val="apple-converted-space"/>
          <w:sz w:val="20"/>
          <w:szCs w:val="20"/>
        </w:rPr>
        <w:t xml:space="preserve"> </w:t>
      </w:r>
      <w:hyperlink r:id="rId102" w:history="1">
        <w:proofErr w:type="spellStart"/>
        <w:r w:rsidR="007E7B8A" w:rsidRPr="00592AEC">
          <w:rPr>
            <w:rStyle w:val="Hyperlink"/>
            <w:color w:val="000000"/>
            <w:sz w:val="20"/>
            <w:szCs w:val="20"/>
            <w:u w:val="none"/>
            <w:bdr w:val="none" w:sz="0" w:space="0" w:color="auto" w:frame="1"/>
          </w:rPr>
          <w:t>Maggiolini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M</w:t>
        </w:r>
      </w:hyperlink>
      <w:r w:rsidR="007E7B8A" w:rsidRPr="00592AEC">
        <w:rPr>
          <w:rStyle w:val="highlight"/>
          <w:color w:val="000000"/>
          <w:sz w:val="20"/>
          <w:szCs w:val="20"/>
          <w:bdr w:val="none" w:sz="0" w:space="0" w:color="auto" w:frame="1"/>
        </w:rPr>
        <w:t>.</w:t>
      </w:r>
      <w:r w:rsidR="00592AEC" w:rsidRPr="00592AEC">
        <w:rPr>
          <w:rStyle w:val="highlight"/>
          <w:color w:val="000000"/>
          <w:sz w:val="20"/>
          <w:szCs w:val="20"/>
          <w:bdr w:val="none" w:sz="0" w:space="0" w:color="auto" w:frame="1"/>
        </w:rPr>
        <w:t xml:space="preserve"> </w:t>
      </w:r>
      <w:proofErr w:type="spellStart"/>
      <w:r w:rsidR="007E7B8A" w:rsidRPr="00592AEC">
        <w:rPr>
          <w:rStyle w:val="highlight"/>
          <w:color w:val="000000"/>
          <w:sz w:val="20"/>
          <w:szCs w:val="20"/>
          <w:bdr w:val="none" w:sz="0" w:space="0" w:color="auto" w:frame="1"/>
        </w:rPr>
        <w:t>Estriol</w:t>
      </w:r>
      <w:proofErr w:type="spellEnd"/>
      <w:r w:rsidR="00592AEC" w:rsidRPr="00592AEC">
        <w:rPr>
          <w:rStyle w:val="highlight"/>
          <w:color w:val="000000"/>
          <w:sz w:val="20"/>
          <w:szCs w:val="20"/>
          <w:bdr w:val="none" w:sz="0" w:space="0" w:color="auto" w:frame="1"/>
          <w:lang w:eastAsia="zh-CN"/>
        </w:rPr>
        <w:t xml:space="preserve"> </w:t>
      </w:r>
      <w:r w:rsidR="007E7B8A" w:rsidRPr="00592AEC">
        <w:rPr>
          <w:rStyle w:val="highlight"/>
          <w:color w:val="000000"/>
          <w:sz w:val="20"/>
          <w:szCs w:val="20"/>
          <w:bdr w:val="none" w:sz="0" w:space="0" w:color="auto" w:frame="1"/>
        </w:rPr>
        <w:t>acts</w:t>
      </w:r>
      <w:r w:rsidR="00592AEC" w:rsidRPr="00592AEC">
        <w:rPr>
          <w:rStyle w:val="highlight"/>
          <w:color w:val="000000"/>
          <w:sz w:val="20"/>
          <w:szCs w:val="20"/>
          <w:bdr w:val="none" w:sz="0" w:space="0" w:color="auto" w:frame="1"/>
          <w:lang w:eastAsia="zh-CN"/>
        </w:rPr>
        <w:t xml:space="preserve"> </w:t>
      </w:r>
      <w:r w:rsidR="007E7B8A" w:rsidRPr="00592AEC">
        <w:rPr>
          <w:color w:val="000000"/>
          <w:sz w:val="20"/>
          <w:szCs w:val="20"/>
        </w:rPr>
        <w:t>as</w:t>
      </w:r>
      <w:r w:rsidR="00592AEC" w:rsidRPr="00592AEC">
        <w:rPr>
          <w:color w:val="000000"/>
          <w:sz w:val="20"/>
          <w:szCs w:val="20"/>
        </w:rPr>
        <w:t xml:space="preserve"> </w:t>
      </w:r>
      <w:r w:rsidR="007E7B8A" w:rsidRPr="00592AEC">
        <w:rPr>
          <w:color w:val="000000"/>
          <w:sz w:val="20"/>
          <w:szCs w:val="20"/>
        </w:rPr>
        <w:t>a</w:t>
      </w:r>
      <w:r w:rsidR="00592AEC" w:rsidRPr="00592AEC">
        <w:rPr>
          <w:color w:val="000000"/>
          <w:sz w:val="20"/>
          <w:szCs w:val="20"/>
          <w:lang w:eastAsia="zh-CN"/>
        </w:rPr>
        <w:t xml:space="preserve"> </w:t>
      </w:r>
      <w:r w:rsidR="007E7B8A" w:rsidRPr="00592AEC">
        <w:rPr>
          <w:rStyle w:val="highlight"/>
          <w:color w:val="000000"/>
          <w:sz w:val="20"/>
          <w:szCs w:val="20"/>
          <w:bdr w:val="none" w:sz="0" w:space="0" w:color="auto" w:frame="1"/>
        </w:rPr>
        <w:t>GPR30</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antagonist</w:t>
      </w:r>
      <w:r w:rsidR="00592AEC" w:rsidRPr="00592AEC">
        <w:rPr>
          <w:rStyle w:val="apple-converted-space"/>
          <w:sz w:val="20"/>
          <w:szCs w:val="20"/>
        </w:rPr>
        <w:t xml:space="preserve"> </w:t>
      </w:r>
      <w:r w:rsidR="007E7B8A" w:rsidRPr="00592AEC">
        <w:rPr>
          <w:color w:val="000000"/>
          <w:sz w:val="20"/>
          <w:szCs w:val="20"/>
        </w:rPr>
        <w:t>in</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estrogen</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receptor-negative</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breast</w:t>
      </w:r>
      <w:r w:rsidR="00592AEC" w:rsidRPr="00592AEC">
        <w:rPr>
          <w:rStyle w:val="apple-converted-space"/>
          <w:sz w:val="20"/>
          <w:szCs w:val="20"/>
        </w:rPr>
        <w:t xml:space="preserve"> </w:t>
      </w:r>
      <w:r w:rsidR="007E7B8A" w:rsidRPr="00592AEC">
        <w:rPr>
          <w:rStyle w:val="highlight"/>
          <w:color w:val="000000"/>
          <w:sz w:val="20"/>
          <w:szCs w:val="20"/>
          <w:bdr w:val="none" w:sz="0" w:space="0" w:color="auto" w:frame="1"/>
        </w:rPr>
        <w:t>cancer</w:t>
      </w:r>
      <w:r w:rsidR="00592AEC" w:rsidRPr="00592AEC">
        <w:rPr>
          <w:rStyle w:val="highlight"/>
          <w:color w:val="000000"/>
          <w:sz w:val="20"/>
          <w:szCs w:val="20"/>
          <w:bdr w:val="none" w:sz="0" w:space="0" w:color="auto" w:frame="1"/>
        </w:rPr>
        <w:t xml:space="preserve"> </w:t>
      </w:r>
      <w:r w:rsidR="007E7B8A" w:rsidRPr="00592AEC">
        <w:rPr>
          <w:rStyle w:val="highlight"/>
          <w:color w:val="000000"/>
          <w:sz w:val="20"/>
          <w:szCs w:val="20"/>
          <w:bdr w:val="none" w:sz="0" w:space="0" w:color="auto" w:frame="1"/>
        </w:rPr>
        <w:t>cells</w:t>
      </w:r>
      <w:r w:rsidR="007E7B8A" w:rsidRPr="00592AEC">
        <w:rPr>
          <w:color w:val="000000"/>
          <w:sz w:val="20"/>
          <w:szCs w:val="20"/>
        </w:rPr>
        <w:t>.</w:t>
      </w:r>
      <w:r w:rsidR="00592AEC" w:rsidRPr="00592AEC">
        <w:rPr>
          <w:color w:val="000000"/>
          <w:sz w:val="20"/>
          <w:szCs w:val="20"/>
        </w:rPr>
        <w:t xml:space="preserve"> </w:t>
      </w:r>
      <w:hyperlink r:id="rId103" w:tooltip="Molecular and cellular endocrinology." w:history="1">
        <w:r w:rsidR="007E7B8A" w:rsidRPr="00592AEC">
          <w:rPr>
            <w:rStyle w:val="Hyperlink"/>
            <w:color w:val="000000"/>
            <w:sz w:val="20"/>
            <w:szCs w:val="20"/>
            <w:u w:val="none"/>
            <w:bdr w:val="none" w:sz="0" w:space="0" w:color="auto" w:frame="1"/>
          </w:rPr>
          <w:t>Mol</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Cell</w:t>
        </w:r>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Endocrinol</w:t>
        </w:r>
        <w:proofErr w:type="spellEnd"/>
      </w:hyperlink>
      <w:r w:rsidR="00592AEC" w:rsidRPr="00592AEC">
        <w:rPr>
          <w:i/>
          <w:color w:val="000000"/>
          <w:sz w:val="20"/>
          <w:szCs w:val="20"/>
        </w:rPr>
        <w:t xml:space="preserve"> </w:t>
      </w:r>
      <w:r w:rsidR="007E7B8A" w:rsidRPr="00592AEC">
        <w:rPr>
          <w:color w:val="000000"/>
          <w:sz w:val="20"/>
          <w:szCs w:val="20"/>
        </w:rPr>
        <w:t>2013;</w:t>
      </w:r>
      <w:r w:rsidR="00592AEC" w:rsidRPr="00592AEC">
        <w:rPr>
          <w:color w:val="000000"/>
          <w:sz w:val="20"/>
          <w:szCs w:val="20"/>
        </w:rPr>
        <w:t xml:space="preserve"> </w:t>
      </w:r>
      <w:r w:rsidR="007E7B8A" w:rsidRPr="00592AEC">
        <w:rPr>
          <w:color w:val="000000"/>
          <w:sz w:val="20"/>
          <w:szCs w:val="20"/>
        </w:rPr>
        <w:t>320(1-2):</w:t>
      </w:r>
      <w:r w:rsidR="00592AEC" w:rsidRPr="00592AEC">
        <w:rPr>
          <w:color w:val="000000"/>
          <w:sz w:val="20"/>
          <w:szCs w:val="20"/>
        </w:rPr>
        <w:t xml:space="preserve"> </w:t>
      </w:r>
      <w:r w:rsidR="007E7B8A" w:rsidRPr="00592AEC">
        <w:rPr>
          <w:color w:val="000000"/>
          <w:sz w:val="20"/>
          <w:szCs w:val="20"/>
        </w:rPr>
        <w:t>162-70.</w:t>
      </w:r>
    </w:p>
    <w:p w:rsidR="00592AEC" w:rsidRPr="00592AEC" w:rsidRDefault="003536CE"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pPr>
      <w:hyperlink r:id="rId104" w:history="1">
        <w:proofErr w:type="spellStart"/>
        <w:r w:rsidR="007E7B8A" w:rsidRPr="00592AEC">
          <w:rPr>
            <w:rStyle w:val="Hyperlink"/>
            <w:color w:val="000000"/>
            <w:sz w:val="20"/>
            <w:szCs w:val="20"/>
            <w:u w:val="none"/>
            <w:bdr w:val="none" w:sz="0" w:space="0" w:color="auto" w:frame="1"/>
          </w:rPr>
          <w:t>Naushad</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SM</w:t>
        </w:r>
      </w:hyperlink>
      <w:r w:rsidR="007E7B8A" w:rsidRPr="00592AEC">
        <w:rPr>
          <w:color w:val="000000"/>
          <w:sz w:val="20"/>
          <w:szCs w:val="20"/>
        </w:rPr>
        <w:t>,</w:t>
      </w:r>
      <w:r w:rsidR="00592AEC" w:rsidRPr="00592AEC">
        <w:rPr>
          <w:rStyle w:val="apple-converted-space"/>
          <w:sz w:val="20"/>
          <w:szCs w:val="20"/>
        </w:rPr>
        <w:t xml:space="preserve"> </w:t>
      </w:r>
      <w:hyperlink r:id="rId105" w:history="1">
        <w:r w:rsidR="007E7B8A" w:rsidRPr="00592AEC">
          <w:rPr>
            <w:rStyle w:val="Hyperlink"/>
            <w:color w:val="000000"/>
            <w:sz w:val="20"/>
            <w:szCs w:val="20"/>
            <w:u w:val="none"/>
            <w:bdr w:val="none" w:sz="0" w:space="0" w:color="auto" w:frame="1"/>
          </w:rPr>
          <w:t>Reddy</w:t>
        </w:r>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CA</w:t>
        </w:r>
      </w:hyperlink>
      <w:r w:rsidR="007E7B8A" w:rsidRPr="00592AEC">
        <w:rPr>
          <w:color w:val="000000"/>
          <w:sz w:val="20"/>
          <w:szCs w:val="20"/>
        </w:rPr>
        <w:t>,</w:t>
      </w:r>
      <w:r w:rsidR="00592AEC" w:rsidRPr="00592AEC">
        <w:rPr>
          <w:rStyle w:val="apple-converted-space"/>
          <w:sz w:val="20"/>
          <w:szCs w:val="20"/>
        </w:rPr>
        <w:t xml:space="preserve"> </w:t>
      </w:r>
      <w:hyperlink r:id="rId106" w:history="1">
        <w:proofErr w:type="spellStart"/>
        <w:r w:rsidR="007E7B8A" w:rsidRPr="00592AEC">
          <w:rPr>
            <w:rStyle w:val="Hyperlink"/>
            <w:color w:val="000000"/>
            <w:sz w:val="20"/>
            <w:szCs w:val="20"/>
            <w:u w:val="none"/>
            <w:bdr w:val="none" w:sz="0" w:space="0" w:color="auto" w:frame="1"/>
          </w:rPr>
          <w:t>Rupasree</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Y</w:t>
        </w:r>
      </w:hyperlink>
      <w:r w:rsidR="007E7B8A" w:rsidRPr="00592AEC">
        <w:rPr>
          <w:color w:val="000000"/>
          <w:sz w:val="20"/>
          <w:szCs w:val="20"/>
        </w:rPr>
        <w:t>,</w:t>
      </w:r>
      <w:r w:rsidR="00592AEC" w:rsidRPr="00592AEC">
        <w:rPr>
          <w:rStyle w:val="apple-converted-space"/>
          <w:sz w:val="20"/>
          <w:szCs w:val="20"/>
        </w:rPr>
        <w:t xml:space="preserve"> </w:t>
      </w:r>
      <w:hyperlink r:id="rId107" w:history="1">
        <w:proofErr w:type="spellStart"/>
        <w:r w:rsidR="007E7B8A" w:rsidRPr="00592AEC">
          <w:rPr>
            <w:rStyle w:val="Hyperlink"/>
            <w:color w:val="000000"/>
            <w:sz w:val="20"/>
            <w:szCs w:val="20"/>
            <w:u w:val="none"/>
            <w:bdr w:val="none" w:sz="0" w:space="0" w:color="auto" w:frame="1"/>
          </w:rPr>
          <w:t>Pavani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A</w:t>
        </w:r>
      </w:hyperlink>
      <w:r w:rsidR="007E7B8A" w:rsidRPr="00592AEC">
        <w:rPr>
          <w:color w:val="000000"/>
          <w:sz w:val="20"/>
          <w:szCs w:val="20"/>
        </w:rPr>
        <w:t>,</w:t>
      </w:r>
      <w:r w:rsidR="00592AEC" w:rsidRPr="00592AEC">
        <w:rPr>
          <w:rStyle w:val="apple-converted-space"/>
          <w:sz w:val="20"/>
          <w:szCs w:val="20"/>
          <w:lang w:eastAsia="zh-CN"/>
        </w:rPr>
        <w:t xml:space="preserve"> </w:t>
      </w:r>
      <w:hyperlink r:id="rId108" w:history="1">
        <w:proofErr w:type="spellStart"/>
        <w:r w:rsidR="007E7B8A" w:rsidRPr="00592AEC">
          <w:rPr>
            <w:rStyle w:val="Hyperlink"/>
            <w:color w:val="000000"/>
            <w:sz w:val="20"/>
            <w:szCs w:val="20"/>
            <w:u w:val="none"/>
            <w:bdr w:val="none" w:sz="0" w:space="0" w:color="auto" w:frame="1"/>
          </w:rPr>
          <w:t>Digumarti</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RR</w:t>
        </w:r>
      </w:hyperlink>
      <w:r w:rsidR="007E7B8A" w:rsidRPr="00592AEC">
        <w:rPr>
          <w:color w:val="000000"/>
          <w:sz w:val="20"/>
          <w:szCs w:val="20"/>
        </w:rPr>
        <w:t>,</w:t>
      </w:r>
      <w:r w:rsidR="00592AEC" w:rsidRPr="00592AEC">
        <w:rPr>
          <w:rStyle w:val="apple-converted-space"/>
          <w:sz w:val="20"/>
          <w:szCs w:val="20"/>
        </w:rPr>
        <w:t xml:space="preserve"> </w:t>
      </w:r>
      <w:hyperlink r:id="rId109" w:history="1">
        <w:proofErr w:type="spellStart"/>
        <w:r w:rsidR="007E7B8A" w:rsidRPr="00592AEC">
          <w:rPr>
            <w:rStyle w:val="Hyperlink"/>
            <w:color w:val="000000"/>
            <w:sz w:val="20"/>
            <w:szCs w:val="20"/>
            <w:u w:val="none"/>
            <w:bdr w:val="none" w:sz="0" w:space="0" w:color="auto" w:frame="1"/>
          </w:rPr>
          <w:t>Gottumukkala</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SR</w:t>
        </w:r>
      </w:hyperlink>
      <w:r w:rsidR="007E7B8A" w:rsidRPr="00592AEC">
        <w:rPr>
          <w:color w:val="000000"/>
          <w:sz w:val="20"/>
          <w:szCs w:val="20"/>
        </w:rPr>
        <w:t>,</w:t>
      </w:r>
      <w:r w:rsidR="00592AEC" w:rsidRPr="00592AEC">
        <w:rPr>
          <w:rStyle w:val="apple-converted-space"/>
          <w:sz w:val="20"/>
          <w:szCs w:val="20"/>
        </w:rPr>
        <w:t xml:space="preserve"> </w:t>
      </w:r>
      <w:hyperlink r:id="rId110" w:history="1">
        <w:proofErr w:type="spellStart"/>
        <w:r w:rsidR="007E7B8A" w:rsidRPr="00592AEC">
          <w:rPr>
            <w:rStyle w:val="Hyperlink"/>
            <w:color w:val="000000"/>
            <w:sz w:val="20"/>
            <w:szCs w:val="20"/>
            <w:u w:val="none"/>
            <w:bdr w:val="none" w:sz="0" w:space="0" w:color="auto" w:frame="1"/>
          </w:rPr>
          <w:t>Kuppusamy</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P</w:t>
        </w:r>
      </w:hyperlink>
      <w:r w:rsidR="007E7B8A" w:rsidRPr="00592AEC">
        <w:rPr>
          <w:color w:val="000000"/>
          <w:sz w:val="20"/>
          <w:szCs w:val="20"/>
        </w:rPr>
        <w:t>,</w:t>
      </w:r>
      <w:r w:rsidR="00592AEC" w:rsidRPr="00592AEC">
        <w:rPr>
          <w:color w:val="000000"/>
          <w:sz w:val="20"/>
          <w:szCs w:val="20"/>
          <w:lang w:eastAsia="zh-CN"/>
        </w:rPr>
        <w:t xml:space="preserve"> </w:t>
      </w:r>
      <w:hyperlink r:id="rId111" w:history="1">
        <w:proofErr w:type="spellStart"/>
        <w:r w:rsidR="007E7B8A" w:rsidRPr="00592AEC">
          <w:rPr>
            <w:rStyle w:val="Hyperlink"/>
            <w:color w:val="000000"/>
            <w:sz w:val="20"/>
            <w:szCs w:val="20"/>
            <w:u w:val="none"/>
            <w:bdr w:val="none" w:sz="0" w:space="0" w:color="auto" w:frame="1"/>
          </w:rPr>
          <w:t>Kutala</w:t>
        </w:r>
        <w:proofErr w:type="spellEnd"/>
        <w:r w:rsidR="00592AEC" w:rsidRPr="00592AEC">
          <w:rPr>
            <w:rStyle w:val="Hyperlink"/>
            <w:color w:val="000000"/>
            <w:sz w:val="20"/>
            <w:szCs w:val="20"/>
            <w:u w:val="none"/>
            <w:bdr w:val="none" w:sz="0" w:space="0" w:color="auto" w:frame="1"/>
          </w:rPr>
          <w:t xml:space="preserve"> </w:t>
        </w:r>
        <w:r w:rsidR="007E7B8A" w:rsidRPr="00592AEC">
          <w:rPr>
            <w:rStyle w:val="Hyperlink"/>
            <w:color w:val="000000"/>
            <w:sz w:val="20"/>
            <w:szCs w:val="20"/>
            <w:u w:val="none"/>
            <w:bdr w:val="none" w:sz="0" w:space="0" w:color="auto" w:frame="1"/>
          </w:rPr>
          <w:t>VK</w:t>
        </w:r>
      </w:hyperlink>
      <w:r w:rsidR="007E7B8A" w:rsidRPr="00592AEC">
        <w:rPr>
          <w:color w:val="000000"/>
          <w:sz w:val="20"/>
          <w:szCs w:val="20"/>
        </w:rPr>
        <w:t>.</w:t>
      </w:r>
      <w:r w:rsidR="00592AEC" w:rsidRPr="00592AEC">
        <w:rPr>
          <w:color w:val="000000"/>
          <w:sz w:val="20"/>
          <w:szCs w:val="20"/>
        </w:rPr>
        <w:t xml:space="preserve"> </w:t>
      </w:r>
      <w:r w:rsidR="007E7B8A" w:rsidRPr="00592AEC">
        <w:rPr>
          <w:color w:val="000000"/>
          <w:sz w:val="20"/>
          <w:szCs w:val="20"/>
        </w:rPr>
        <w:t>Cross-talk</w:t>
      </w:r>
      <w:r w:rsidR="00592AEC" w:rsidRPr="00592AEC">
        <w:rPr>
          <w:color w:val="000000"/>
          <w:sz w:val="20"/>
          <w:szCs w:val="20"/>
        </w:rPr>
        <w:t xml:space="preserve"> </w:t>
      </w:r>
      <w:r w:rsidR="007E7B8A" w:rsidRPr="00592AEC">
        <w:rPr>
          <w:color w:val="000000"/>
          <w:sz w:val="20"/>
          <w:szCs w:val="20"/>
        </w:rPr>
        <w:t>between</w:t>
      </w:r>
      <w:r w:rsidR="00592AEC" w:rsidRPr="00592AEC">
        <w:rPr>
          <w:color w:val="000000"/>
          <w:sz w:val="20"/>
          <w:szCs w:val="20"/>
        </w:rPr>
        <w:t xml:space="preserve"> </w:t>
      </w:r>
      <w:r w:rsidR="007E7B8A" w:rsidRPr="00592AEC">
        <w:rPr>
          <w:color w:val="000000"/>
          <w:sz w:val="20"/>
          <w:szCs w:val="20"/>
        </w:rPr>
        <w:t>one-carbon</w:t>
      </w:r>
      <w:r w:rsidR="00592AEC" w:rsidRPr="00592AEC">
        <w:rPr>
          <w:color w:val="000000"/>
          <w:sz w:val="20"/>
          <w:szCs w:val="20"/>
        </w:rPr>
        <w:t xml:space="preserve"> </w:t>
      </w:r>
      <w:r w:rsidR="007E7B8A" w:rsidRPr="00592AEC">
        <w:rPr>
          <w:color w:val="000000"/>
          <w:sz w:val="20"/>
          <w:szCs w:val="20"/>
        </w:rPr>
        <w:t>metabolism</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proofErr w:type="spellStart"/>
      <w:r w:rsidR="007E7B8A" w:rsidRPr="00592AEC">
        <w:rPr>
          <w:color w:val="000000"/>
          <w:sz w:val="20"/>
          <w:szCs w:val="20"/>
        </w:rPr>
        <w:t>xenobiotic</w:t>
      </w:r>
      <w:proofErr w:type="spellEnd"/>
      <w:r w:rsidR="00592AEC" w:rsidRPr="00592AEC">
        <w:rPr>
          <w:color w:val="000000"/>
          <w:sz w:val="20"/>
          <w:szCs w:val="20"/>
        </w:rPr>
        <w:t xml:space="preserve"> </w:t>
      </w:r>
      <w:r w:rsidR="007E7B8A" w:rsidRPr="00592AEC">
        <w:rPr>
          <w:color w:val="000000"/>
          <w:sz w:val="20"/>
          <w:szCs w:val="20"/>
        </w:rPr>
        <w:t>metabolism:</w:t>
      </w:r>
      <w:r w:rsidR="00592AEC" w:rsidRPr="00592AEC">
        <w:rPr>
          <w:color w:val="000000"/>
          <w:sz w:val="20"/>
          <w:szCs w:val="20"/>
        </w:rPr>
        <w:t xml:space="preserve"> </w:t>
      </w:r>
      <w:r w:rsidR="007E7B8A" w:rsidRPr="00592AEC">
        <w:rPr>
          <w:color w:val="000000"/>
          <w:sz w:val="20"/>
          <w:szCs w:val="20"/>
        </w:rPr>
        <w:t>implications</w:t>
      </w:r>
      <w:r w:rsidR="00592AEC" w:rsidRPr="00592AEC">
        <w:rPr>
          <w:color w:val="000000"/>
          <w:sz w:val="20"/>
          <w:szCs w:val="20"/>
        </w:rPr>
        <w:t xml:space="preserve"> </w:t>
      </w:r>
      <w:r w:rsidR="007E7B8A" w:rsidRPr="00592AEC">
        <w:rPr>
          <w:color w:val="000000"/>
          <w:sz w:val="20"/>
          <w:szCs w:val="20"/>
        </w:rPr>
        <w:t>on</w:t>
      </w:r>
      <w:r w:rsidR="00592AEC" w:rsidRPr="00592AEC">
        <w:rPr>
          <w:color w:val="000000"/>
          <w:sz w:val="20"/>
          <w:szCs w:val="20"/>
        </w:rPr>
        <w:t xml:space="preserve"> </w:t>
      </w:r>
      <w:r w:rsidR="007E7B8A" w:rsidRPr="00592AEC">
        <w:rPr>
          <w:color w:val="000000"/>
          <w:sz w:val="20"/>
          <w:szCs w:val="20"/>
        </w:rPr>
        <w:t>oxidative</w:t>
      </w:r>
      <w:r w:rsidR="00592AEC" w:rsidRPr="00592AEC">
        <w:rPr>
          <w:color w:val="000000"/>
          <w:sz w:val="20"/>
          <w:szCs w:val="20"/>
        </w:rPr>
        <w:t xml:space="preserve"> </w:t>
      </w:r>
      <w:r w:rsidR="007E7B8A" w:rsidRPr="00592AEC">
        <w:rPr>
          <w:color w:val="000000"/>
          <w:sz w:val="20"/>
          <w:szCs w:val="20"/>
        </w:rPr>
        <w:t>DNA</w:t>
      </w:r>
      <w:r w:rsidR="00592AEC" w:rsidRPr="00592AEC">
        <w:rPr>
          <w:color w:val="000000"/>
          <w:sz w:val="20"/>
          <w:szCs w:val="20"/>
        </w:rPr>
        <w:t xml:space="preserve"> </w:t>
      </w:r>
      <w:r w:rsidR="007E7B8A" w:rsidRPr="00592AEC">
        <w:rPr>
          <w:color w:val="000000"/>
          <w:sz w:val="20"/>
          <w:szCs w:val="20"/>
        </w:rPr>
        <w:t>damage</w:t>
      </w:r>
      <w:r w:rsidR="00592AEC" w:rsidRPr="00592AEC">
        <w:rPr>
          <w:color w:val="000000"/>
          <w:sz w:val="20"/>
          <w:szCs w:val="20"/>
        </w:rPr>
        <w:t xml:space="preserve"> </w:t>
      </w:r>
      <w:r w:rsidR="007E7B8A" w:rsidRPr="00592AEC">
        <w:rPr>
          <w:color w:val="000000"/>
          <w:sz w:val="20"/>
          <w:szCs w:val="20"/>
        </w:rPr>
        <w:t>and</w:t>
      </w:r>
      <w:r w:rsidR="00592AEC" w:rsidRPr="00592AEC">
        <w:rPr>
          <w:color w:val="000000"/>
          <w:sz w:val="20"/>
          <w:szCs w:val="20"/>
        </w:rPr>
        <w:t xml:space="preserve"> </w:t>
      </w:r>
      <w:r w:rsidR="007E7B8A" w:rsidRPr="00592AEC">
        <w:rPr>
          <w:color w:val="000000"/>
          <w:sz w:val="20"/>
          <w:szCs w:val="20"/>
        </w:rPr>
        <w:t>susceptibility</w:t>
      </w:r>
      <w:r w:rsidR="00592AEC" w:rsidRPr="00592AEC">
        <w:rPr>
          <w:color w:val="000000"/>
          <w:sz w:val="20"/>
          <w:szCs w:val="20"/>
        </w:rPr>
        <w:t xml:space="preserve"> </w:t>
      </w:r>
      <w:r w:rsidR="007E7B8A" w:rsidRPr="00592AEC">
        <w:rPr>
          <w:color w:val="000000"/>
          <w:sz w:val="20"/>
          <w:szCs w:val="20"/>
        </w:rPr>
        <w:t>to</w:t>
      </w:r>
      <w:r w:rsidR="00592AEC" w:rsidRPr="00592AEC">
        <w:rPr>
          <w:color w:val="000000"/>
          <w:sz w:val="20"/>
          <w:szCs w:val="20"/>
        </w:rPr>
        <w:t xml:space="preserve"> </w:t>
      </w:r>
      <w:r w:rsidR="007E7B8A" w:rsidRPr="00592AEC">
        <w:rPr>
          <w:color w:val="000000"/>
          <w:sz w:val="20"/>
          <w:szCs w:val="20"/>
        </w:rPr>
        <w:t>breast</w:t>
      </w:r>
      <w:r w:rsidR="00592AEC" w:rsidRPr="00592AEC">
        <w:rPr>
          <w:color w:val="000000"/>
          <w:sz w:val="20"/>
          <w:szCs w:val="20"/>
        </w:rPr>
        <w:t xml:space="preserve"> </w:t>
      </w:r>
      <w:r w:rsidR="007E7B8A" w:rsidRPr="00592AEC">
        <w:rPr>
          <w:color w:val="000000"/>
          <w:sz w:val="20"/>
          <w:szCs w:val="20"/>
        </w:rPr>
        <w:t>cancer.</w:t>
      </w:r>
      <w:r w:rsidR="00592AEC" w:rsidRPr="00592AEC">
        <w:rPr>
          <w:color w:val="000000"/>
          <w:sz w:val="20"/>
          <w:szCs w:val="20"/>
        </w:rPr>
        <w:t xml:space="preserve"> </w:t>
      </w:r>
      <w:hyperlink r:id="rId112" w:tooltip="Cell biochemistry and biophysics." w:history="1">
        <w:r w:rsidR="007E7B8A" w:rsidRPr="00592AEC">
          <w:rPr>
            <w:rStyle w:val="Hyperlink"/>
            <w:color w:val="000000"/>
            <w:sz w:val="20"/>
            <w:szCs w:val="20"/>
            <w:u w:val="none"/>
            <w:bdr w:val="none" w:sz="0" w:space="0" w:color="auto" w:frame="1"/>
          </w:rPr>
          <w:t>Cell</w:t>
        </w:r>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Biochem</w:t>
        </w:r>
        <w:proofErr w:type="spellEnd"/>
        <w:r w:rsidR="00592AEC" w:rsidRPr="00592AEC">
          <w:rPr>
            <w:rStyle w:val="Hyperlink"/>
            <w:color w:val="000000"/>
            <w:sz w:val="20"/>
            <w:szCs w:val="20"/>
            <w:u w:val="none"/>
            <w:bdr w:val="none" w:sz="0" w:space="0" w:color="auto" w:frame="1"/>
          </w:rPr>
          <w:t xml:space="preserve"> </w:t>
        </w:r>
        <w:proofErr w:type="spellStart"/>
        <w:r w:rsidR="007E7B8A" w:rsidRPr="00592AEC">
          <w:rPr>
            <w:rStyle w:val="Hyperlink"/>
            <w:color w:val="000000"/>
            <w:sz w:val="20"/>
            <w:szCs w:val="20"/>
            <w:u w:val="none"/>
            <w:bdr w:val="none" w:sz="0" w:space="0" w:color="auto" w:frame="1"/>
          </w:rPr>
          <w:t>Biophys</w:t>
        </w:r>
        <w:proofErr w:type="spellEnd"/>
      </w:hyperlink>
      <w:r w:rsidR="00592AEC" w:rsidRPr="00592AEC">
        <w:rPr>
          <w:color w:val="000000"/>
          <w:sz w:val="20"/>
          <w:szCs w:val="20"/>
        </w:rPr>
        <w:t xml:space="preserve"> </w:t>
      </w:r>
      <w:r w:rsidR="007E7B8A" w:rsidRPr="00592AEC">
        <w:rPr>
          <w:color w:val="000000"/>
          <w:sz w:val="20"/>
          <w:szCs w:val="20"/>
        </w:rPr>
        <w:t>2014;</w:t>
      </w:r>
      <w:r w:rsidR="00592AEC" w:rsidRPr="00592AEC">
        <w:rPr>
          <w:color w:val="000000"/>
          <w:sz w:val="20"/>
          <w:szCs w:val="20"/>
        </w:rPr>
        <w:t xml:space="preserve"> </w:t>
      </w:r>
      <w:r w:rsidR="007E7B8A" w:rsidRPr="00592AEC">
        <w:rPr>
          <w:color w:val="000000"/>
          <w:sz w:val="20"/>
          <w:szCs w:val="20"/>
        </w:rPr>
        <w:t>61(3):</w:t>
      </w:r>
      <w:r w:rsidR="00592AEC" w:rsidRPr="00592AEC">
        <w:rPr>
          <w:color w:val="000000"/>
          <w:sz w:val="20"/>
          <w:szCs w:val="20"/>
        </w:rPr>
        <w:t xml:space="preserve"> </w:t>
      </w:r>
      <w:r w:rsidR="007E7B8A" w:rsidRPr="00592AEC">
        <w:rPr>
          <w:color w:val="000000"/>
          <w:sz w:val="20"/>
          <w:szCs w:val="20"/>
        </w:rPr>
        <w:t>715-23.</w:t>
      </w:r>
    </w:p>
    <w:p w:rsidR="00592AEC" w:rsidRPr="00592AEC" w:rsidRDefault="00592AEC" w:rsidP="00592AEC">
      <w:pPr>
        <w:numPr>
          <w:ilvl w:val="0"/>
          <w:numId w:val="5"/>
        </w:numPr>
        <w:shd w:val="clear" w:color="auto" w:fill="FFFFFF"/>
        <w:suppressAutoHyphens w:val="0"/>
        <w:autoSpaceDE w:val="0"/>
        <w:autoSpaceDN w:val="0"/>
        <w:adjustRightInd w:val="0"/>
        <w:snapToGrid w:val="0"/>
        <w:ind w:left="425" w:hanging="425"/>
        <w:jc w:val="both"/>
        <w:textAlignment w:val="baseline"/>
        <w:rPr>
          <w:color w:val="000000"/>
          <w:sz w:val="20"/>
          <w:szCs w:val="20"/>
        </w:rPr>
        <w:sectPr w:rsidR="00592AEC" w:rsidRPr="00592AEC" w:rsidSect="003B3897">
          <w:headerReference w:type="default" r:id="rId113"/>
          <w:footerReference w:type="even" r:id="rId114"/>
          <w:footerReference w:type="default" r:id="rId115"/>
          <w:footnotePr>
            <w:pos w:val="beneathText"/>
          </w:footnotePr>
          <w:type w:val="continuous"/>
          <w:pgSz w:w="12240" w:h="15840" w:code="1"/>
          <w:pgMar w:top="1440" w:right="1440" w:bottom="1440" w:left="1440" w:header="720" w:footer="720" w:gutter="0"/>
          <w:cols w:num="2" w:space="576"/>
          <w:docGrid w:linePitch="360"/>
        </w:sectPr>
      </w:pPr>
    </w:p>
    <w:p w:rsidR="00592AEC" w:rsidRPr="00592AEC" w:rsidRDefault="00592AEC" w:rsidP="00592AEC">
      <w:pPr>
        <w:shd w:val="clear" w:color="auto" w:fill="FFFFFF"/>
        <w:suppressAutoHyphens w:val="0"/>
        <w:autoSpaceDE w:val="0"/>
        <w:autoSpaceDN w:val="0"/>
        <w:adjustRightInd w:val="0"/>
        <w:snapToGrid w:val="0"/>
        <w:ind w:left="425" w:hanging="425"/>
        <w:jc w:val="both"/>
        <w:textAlignment w:val="baseline"/>
        <w:rPr>
          <w:color w:val="000000"/>
          <w:sz w:val="20"/>
          <w:szCs w:val="20"/>
          <w:lang w:eastAsia="zh-CN"/>
        </w:rPr>
      </w:pPr>
    </w:p>
    <w:p w:rsidR="00592AEC" w:rsidRPr="00592AEC" w:rsidRDefault="00592AEC" w:rsidP="00592AEC">
      <w:pPr>
        <w:shd w:val="clear" w:color="auto" w:fill="FFFFFF"/>
        <w:suppressAutoHyphens w:val="0"/>
        <w:autoSpaceDE w:val="0"/>
        <w:autoSpaceDN w:val="0"/>
        <w:adjustRightInd w:val="0"/>
        <w:snapToGrid w:val="0"/>
        <w:ind w:left="425" w:hanging="425"/>
        <w:jc w:val="both"/>
        <w:textAlignment w:val="baseline"/>
        <w:rPr>
          <w:color w:val="000000"/>
          <w:sz w:val="20"/>
          <w:szCs w:val="20"/>
          <w:lang w:eastAsia="zh-CN"/>
        </w:rPr>
      </w:pPr>
    </w:p>
    <w:p w:rsidR="00592AEC" w:rsidRPr="00592AEC" w:rsidRDefault="00592AEC" w:rsidP="00592AEC">
      <w:pPr>
        <w:shd w:val="clear" w:color="auto" w:fill="FFFFFF"/>
        <w:suppressAutoHyphens w:val="0"/>
        <w:autoSpaceDE w:val="0"/>
        <w:autoSpaceDN w:val="0"/>
        <w:adjustRightInd w:val="0"/>
        <w:snapToGrid w:val="0"/>
        <w:ind w:left="425" w:hanging="425"/>
        <w:jc w:val="both"/>
        <w:textAlignment w:val="baseline"/>
        <w:rPr>
          <w:color w:val="000000"/>
          <w:sz w:val="20"/>
          <w:szCs w:val="20"/>
          <w:lang w:eastAsia="zh-CN"/>
        </w:rPr>
      </w:pPr>
    </w:p>
    <w:p w:rsidR="007E7B8A" w:rsidRPr="00592AEC" w:rsidRDefault="00592AEC" w:rsidP="00592AEC">
      <w:pPr>
        <w:shd w:val="clear" w:color="auto" w:fill="FFFFFF"/>
        <w:suppressAutoHyphens w:val="0"/>
        <w:autoSpaceDE w:val="0"/>
        <w:autoSpaceDN w:val="0"/>
        <w:adjustRightInd w:val="0"/>
        <w:snapToGrid w:val="0"/>
        <w:ind w:left="425" w:hanging="425"/>
        <w:jc w:val="both"/>
        <w:textAlignment w:val="baseline"/>
        <w:rPr>
          <w:color w:val="000000"/>
          <w:sz w:val="20"/>
          <w:szCs w:val="20"/>
        </w:rPr>
      </w:pPr>
      <w:r w:rsidRPr="00592AEC">
        <w:rPr>
          <w:color w:val="000000"/>
          <w:sz w:val="20"/>
          <w:szCs w:val="20"/>
        </w:rPr>
        <w:t>4/6/2016</w:t>
      </w:r>
    </w:p>
    <w:sectPr w:rsidR="007E7B8A" w:rsidRPr="00592AEC" w:rsidSect="006F739D">
      <w:headerReference w:type="default" r:id="rId116"/>
      <w:footerReference w:type="even" r:id="rId117"/>
      <w:footerReference w:type="default" r:id="rId118"/>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6B5" w:rsidRDefault="009B36B5">
      <w:r>
        <w:separator/>
      </w:r>
    </w:p>
  </w:endnote>
  <w:endnote w:type="continuationSeparator" w:id="0">
    <w:p w:rsidR="009B36B5" w:rsidRDefault="009B3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EC" w:rsidRDefault="003536CE" w:rsidP="00B3167C">
    <w:pPr>
      <w:pStyle w:val="Footer"/>
      <w:framePr w:wrap="around" w:vAnchor="text" w:hAnchor="margin" w:xAlign="center" w:y="1"/>
      <w:rPr>
        <w:rStyle w:val="PageNumber"/>
      </w:rPr>
    </w:pPr>
    <w:r>
      <w:rPr>
        <w:rStyle w:val="PageNumber"/>
      </w:rPr>
      <w:fldChar w:fldCharType="begin"/>
    </w:r>
    <w:r w:rsidR="00592AEC">
      <w:rPr>
        <w:rStyle w:val="PageNumber"/>
      </w:rPr>
      <w:instrText xml:space="preserve">PAGE  </w:instrText>
    </w:r>
    <w:r>
      <w:rPr>
        <w:rStyle w:val="PageNumber"/>
      </w:rPr>
      <w:fldChar w:fldCharType="end"/>
    </w:r>
  </w:p>
  <w:p w:rsidR="00592AEC" w:rsidRDefault="00592A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EC" w:rsidRPr="00592AEC" w:rsidRDefault="003536CE" w:rsidP="00592AEC">
    <w:pPr>
      <w:jc w:val="center"/>
      <w:rPr>
        <w:sz w:val="20"/>
      </w:rPr>
    </w:pPr>
    <w:r w:rsidRPr="00592AEC">
      <w:rPr>
        <w:sz w:val="20"/>
      </w:rPr>
      <w:fldChar w:fldCharType="begin"/>
    </w:r>
    <w:r w:rsidR="00592AEC" w:rsidRPr="00592AEC">
      <w:rPr>
        <w:sz w:val="20"/>
      </w:rPr>
      <w:instrText xml:space="preserve"> page </w:instrText>
    </w:r>
    <w:r w:rsidRPr="00592AEC">
      <w:rPr>
        <w:sz w:val="20"/>
      </w:rPr>
      <w:fldChar w:fldCharType="separate"/>
    </w:r>
    <w:r w:rsidR="003B3897">
      <w:rPr>
        <w:noProof/>
        <w:sz w:val="20"/>
      </w:rPr>
      <w:t>11</w:t>
    </w:r>
    <w:r w:rsidRPr="00592AE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EC" w:rsidRDefault="003536CE" w:rsidP="00B3167C">
    <w:pPr>
      <w:pStyle w:val="Footer"/>
      <w:framePr w:wrap="around" w:vAnchor="text" w:hAnchor="margin" w:xAlign="center" w:y="1"/>
      <w:rPr>
        <w:rStyle w:val="PageNumber"/>
      </w:rPr>
    </w:pPr>
    <w:r>
      <w:rPr>
        <w:rStyle w:val="PageNumber"/>
      </w:rPr>
      <w:fldChar w:fldCharType="begin"/>
    </w:r>
    <w:r w:rsidR="00592AEC">
      <w:rPr>
        <w:rStyle w:val="PageNumber"/>
      </w:rPr>
      <w:instrText xml:space="preserve">PAGE  </w:instrText>
    </w:r>
    <w:r>
      <w:rPr>
        <w:rStyle w:val="PageNumber"/>
      </w:rPr>
      <w:fldChar w:fldCharType="end"/>
    </w:r>
  </w:p>
  <w:p w:rsidR="00592AEC" w:rsidRDefault="00592AE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EC" w:rsidRPr="00592AEC" w:rsidRDefault="003536CE" w:rsidP="00592AEC">
    <w:pPr>
      <w:jc w:val="center"/>
      <w:rPr>
        <w:sz w:val="20"/>
      </w:rPr>
    </w:pPr>
    <w:r w:rsidRPr="00592AEC">
      <w:rPr>
        <w:sz w:val="20"/>
      </w:rPr>
      <w:fldChar w:fldCharType="begin"/>
    </w:r>
    <w:r w:rsidR="00592AEC" w:rsidRPr="00592AEC">
      <w:rPr>
        <w:sz w:val="20"/>
      </w:rPr>
      <w:instrText xml:space="preserve"> page </w:instrText>
    </w:r>
    <w:r w:rsidRPr="00592AEC">
      <w:rPr>
        <w:sz w:val="20"/>
      </w:rPr>
      <w:fldChar w:fldCharType="separate"/>
    </w:r>
    <w:r w:rsidR="003B3897">
      <w:rPr>
        <w:noProof/>
        <w:sz w:val="20"/>
      </w:rPr>
      <w:t>12</w:t>
    </w:r>
    <w:r w:rsidRPr="00592AE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536C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92AEC" w:rsidRDefault="003536CE" w:rsidP="00592AEC">
    <w:pPr>
      <w:jc w:val="center"/>
      <w:rPr>
        <w:sz w:val="20"/>
      </w:rPr>
    </w:pPr>
    <w:r w:rsidRPr="00592AEC">
      <w:rPr>
        <w:sz w:val="20"/>
      </w:rPr>
      <w:fldChar w:fldCharType="begin"/>
    </w:r>
    <w:r w:rsidR="00592AEC" w:rsidRPr="00592AEC">
      <w:rPr>
        <w:sz w:val="20"/>
      </w:rPr>
      <w:instrText xml:space="preserve"> page </w:instrText>
    </w:r>
    <w:r w:rsidRPr="00592AEC">
      <w:rPr>
        <w:sz w:val="20"/>
      </w:rPr>
      <w:fldChar w:fldCharType="separate"/>
    </w:r>
    <w:r w:rsidR="00592AEC">
      <w:rPr>
        <w:noProof/>
        <w:sz w:val="20"/>
      </w:rPr>
      <w:t>1</w:t>
    </w:r>
    <w:r w:rsidRPr="00592AE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6B5" w:rsidRDefault="009B36B5">
      <w:r>
        <w:separator/>
      </w:r>
    </w:p>
  </w:footnote>
  <w:footnote w:type="continuationSeparator" w:id="0">
    <w:p w:rsidR="009B36B5" w:rsidRDefault="009B3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EC" w:rsidRPr="00592AEC" w:rsidRDefault="00592AEC" w:rsidP="00592AEC">
    <w:pPr>
      <w:pBdr>
        <w:bottom w:val="thinThickMediumGap" w:sz="12" w:space="1" w:color="auto"/>
      </w:pBdr>
      <w:tabs>
        <w:tab w:val="left" w:pos="851"/>
        <w:tab w:val="right" w:pos="8364"/>
      </w:tabs>
      <w:adjustRightInd w:val="0"/>
      <w:snapToGrid w:val="0"/>
      <w:jc w:val="both"/>
      <w:rPr>
        <w:iCs/>
        <w:color w:val="0000FF"/>
        <w:sz w:val="20"/>
      </w:rPr>
    </w:pPr>
    <w:r w:rsidRPr="00592AEC">
      <w:rPr>
        <w:rFonts w:hint="eastAsia"/>
        <w:iCs/>
        <w:color w:val="000000"/>
        <w:sz w:val="20"/>
      </w:rPr>
      <w:tab/>
    </w:r>
    <w:r w:rsidRPr="00592AEC">
      <w:rPr>
        <w:iCs/>
        <w:color w:val="000000"/>
        <w:sz w:val="20"/>
      </w:rPr>
      <w:t xml:space="preserve">Cancer Biology </w:t>
    </w:r>
    <w:r w:rsidRPr="00592AEC">
      <w:rPr>
        <w:iCs/>
        <w:sz w:val="20"/>
      </w:rPr>
      <w:t>201</w:t>
    </w:r>
    <w:r w:rsidRPr="00592AEC">
      <w:rPr>
        <w:rFonts w:hint="eastAsia"/>
        <w:iCs/>
        <w:sz w:val="20"/>
      </w:rPr>
      <w:t>6</w:t>
    </w:r>
    <w:proofErr w:type="gramStart"/>
    <w:r w:rsidRPr="00592AEC">
      <w:rPr>
        <w:iCs/>
        <w:sz w:val="20"/>
      </w:rPr>
      <w:t>;</w:t>
    </w:r>
    <w:r w:rsidRPr="00592AEC">
      <w:rPr>
        <w:rFonts w:hint="eastAsia"/>
        <w:iCs/>
        <w:sz w:val="20"/>
      </w:rPr>
      <w:t>6</w:t>
    </w:r>
    <w:proofErr w:type="gramEnd"/>
    <w:r w:rsidRPr="00592AEC">
      <w:rPr>
        <w:iCs/>
        <w:sz w:val="20"/>
      </w:rPr>
      <w:t>(</w:t>
    </w:r>
    <w:r w:rsidRPr="00592AEC">
      <w:rPr>
        <w:rFonts w:hint="eastAsia"/>
        <w:iCs/>
        <w:sz w:val="20"/>
      </w:rPr>
      <w:t>2</w:t>
    </w:r>
    <w:r w:rsidRPr="00592AEC">
      <w:rPr>
        <w:iCs/>
        <w:sz w:val="20"/>
      </w:rPr>
      <w:t xml:space="preserve">)  </w:t>
    </w:r>
    <w:r w:rsidRPr="00592AEC">
      <w:rPr>
        <w:rFonts w:hint="eastAsia"/>
        <w:iCs/>
        <w:sz w:val="20"/>
      </w:rPr>
      <w:t xml:space="preserve">   </w:t>
    </w:r>
    <w:r w:rsidRPr="00592AEC">
      <w:rPr>
        <w:rFonts w:hint="eastAsia"/>
        <w:iCs/>
        <w:sz w:val="20"/>
      </w:rPr>
      <w:tab/>
      <w:t xml:space="preserve">     </w:t>
    </w:r>
    <w:r w:rsidRPr="00592AEC">
      <w:rPr>
        <w:iCs/>
        <w:sz w:val="20"/>
      </w:rPr>
      <w:t xml:space="preserve"> </w:t>
    </w:r>
    <w:r w:rsidRPr="00592AEC">
      <w:rPr>
        <w:sz w:val="20"/>
      </w:rPr>
      <w:t xml:space="preserve">  </w:t>
    </w:r>
    <w:hyperlink r:id="rId1" w:history="1">
      <w:r w:rsidRPr="00592AEC">
        <w:rPr>
          <w:rStyle w:val="Hyperlink"/>
          <w:sz w:val="20"/>
        </w:rPr>
        <w:t>http://www.cancerbio.net</w:t>
      </w:r>
    </w:hyperlink>
  </w:p>
  <w:p w:rsidR="00592AEC" w:rsidRPr="00592AEC" w:rsidRDefault="00592AEC" w:rsidP="00592AE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EC" w:rsidRPr="00592AEC" w:rsidRDefault="00592AEC" w:rsidP="00592AEC">
    <w:pPr>
      <w:pBdr>
        <w:bottom w:val="thinThickMediumGap" w:sz="12" w:space="1" w:color="auto"/>
      </w:pBdr>
      <w:tabs>
        <w:tab w:val="left" w:pos="851"/>
        <w:tab w:val="right" w:pos="8364"/>
      </w:tabs>
      <w:adjustRightInd w:val="0"/>
      <w:snapToGrid w:val="0"/>
      <w:jc w:val="both"/>
      <w:rPr>
        <w:iCs/>
        <w:color w:val="0000FF"/>
        <w:sz w:val="20"/>
      </w:rPr>
    </w:pPr>
    <w:r w:rsidRPr="00592AEC">
      <w:rPr>
        <w:rFonts w:hint="eastAsia"/>
        <w:iCs/>
        <w:color w:val="000000"/>
        <w:sz w:val="20"/>
      </w:rPr>
      <w:tab/>
    </w:r>
    <w:r w:rsidRPr="00592AEC">
      <w:rPr>
        <w:iCs/>
        <w:color w:val="000000"/>
        <w:sz w:val="20"/>
      </w:rPr>
      <w:t xml:space="preserve">Cancer Biology </w:t>
    </w:r>
    <w:r w:rsidRPr="00592AEC">
      <w:rPr>
        <w:iCs/>
        <w:sz w:val="20"/>
      </w:rPr>
      <w:t>201</w:t>
    </w:r>
    <w:r w:rsidRPr="00592AEC">
      <w:rPr>
        <w:rFonts w:hint="eastAsia"/>
        <w:iCs/>
        <w:sz w:val="20"/>
      </w:rPr>
      <w:t>6</w:t>
    </w:r>
    <w:proofErr w:type="gramStart"/>
    <w:r w:rsidRPr="00592AEC">
      <w:rPr>
        <w:iCs/>
        <w:sz w:val="20"/>
      </w:rPr>
      <w:t>;</w:t>
    </w:r>
    <w:r w:rsidRPr="00592AEC">
      <w:rPr>
        <w:rFonts w:hint="eastAsia"/>
        <w:iCs/>
        <w:sz w:val="20"/>
      </w:rPr>
      <w:t>6</w:t>
    </w:r>
    <w:proofErr w:type="gramEnd"/>
    <w:r w:rsidRPr="00592AEC">
      <w:rPr>
        <w:iCs/>
        <w:sz w:val="20"/>
      </w:rPr>
      <w:t>(</w:t>
    </w:r>
    <w:r w:rsidRPr="00592AEC">
      <w:rPr>
        <w:rFonts w:hint="eastAsia"/>
        <w:iCs/>
        <w:sz w:val="20"/>
      </w:rPr>
      <w:t>2</w:t>
    </w:r>
    <w:r w:rsidRPr="00592AEC">
      <w:rPr>
        <w:iCs/>
        <w:sz w:val="20"/>
      </w:rPr>
      <w:t xml:space="preserve">)  </w:t>
    </w:r>
    <w:r w:rsidRPr="00592AEC">
      <w:rPr>
        <w:rFonts w:hint="eastAsia"/>
        <w:iCs/>
        <w:sz w:val="20"/>
      </w:rPr>
      <w:t xml:space="preserve">   </w:t>
    </w:r>
    <w:r w:rsidRPr="00592AEC">
      <w:rPr>
        <w:rFonts w:hint="eastAsia"/>
        <w:iCs/>
        <w:sz w:val="20"/>
      </w:rPr>
      <w:tab/>
      <w:t xml:space="preserve">     </w:t>
    </w:r>
    <w:r w:rsidRPr="00592AEC">
      <w:rPr>
        <w:iCs/>
        <w:sz w:val="20"/>
      </w:rPr>
      <w:t xml:space="preserve"> </w:t>
    </w:r>
    <w:r w:rsidRPr="00592AEC">
      <w:rPr>
        <w:sz w:val="20"/>
      </w:rPr>
      <w:t xml:space="preserve">  </w:t>
    </w:r>
    <w:hyperlink r:id="rId1" w:history="1">
      <w:r w:rsidRPr="00592AEC">
        <w:rPr>
          <w:rStyle w:val="Hyperlink"/>
          <w:sz w:val="20"/>
        </w:rPr>
        <w:t>http://www.cancerbio.net</w:t>
      </w:r>
    </w:hyperlink>
  </w:p>
  <w:p w:rsidR="00592AEC" w:rsidRPr="00592AEC" w:rsidRDefault="00592AEC" w:rsidP="00592AE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EC" w:rsidRPr="00592AEC" w:rsidRDefault="00592AEC" w:rsidP="00592AEC">
    <w:pPr>
      <w:pBdr>
        <w:bottom w:val="thinThickMediumGap" w:sz="12" w:space="1" w:color="auto"/>
      </w:pBdr>
      <w:tabs>
        <w:tab w:val="left" w:pos="851"/>
        <w:tab w:val="right" w:pos="8364"/>
      </w:tabs>
      <w:adjustRightInd w:val="0"/>
      <w:snapToGrid w:val="0"/>
      <w:jc w:val="both"/>
      <w:rPr>
        <w:iCs/>
        <w:color w:val="0000FF"/>
        <w:sz w:val="20"/>
      </w:rPr>
    </w:pPr>
    <w:r w:rsidRPr="00592AEC">
      <w:rPr>
        <w:rFonts w:hint="eastAsia"/>
        <w:iCs/>
        <w:color w:val="000000"/>
        <w:sz w:val="20"/>
      </w:rPr>
      <w:tab/>
    </w:r>
    <w:r w:rsidRPr="00592AEC">
      <w:rPr>
        <w:iCs/>
        <w:color w:val="000000"/>
        <w:sz w:val="20"/>
      </w:rPr>
      <w:t xml:space="preserve">Cancer Biology </w:t>
    </w:r>
    <w:r w:rsidRPr="00592AEC">
      <w:rPr>
        <w:iCs/>
        <w:sz w:val="20"/>
      </w:rPr>
      <w:t>201</w:t>
    </w:r>
    <w:r w:rsidRPr="00592AEC">
      <w:rPr>
        <w:rFonts w:hint="eastAsia"/>
        <w:iCs/>
        <w:sz w:val="20"/>
      </w:rPr>
      <w:t>6</w:t>
    </w:r>
    <w:proofErr w:type="gramStart"/>
    <w:r w:rsidRPr="00592AEC">
      <w:rPr>
        <w:iCs/>
        <w:sz w:val="20"/>
      </w:rPr>
      <w:t>;</w:t>
    </w:r>
    <w:r w:rsidRPr="00592AEC">
      <w:rPr>
        <w:rFonts w:hint="eastAsia"/>
        <w:iCs/>
        <w:sz w:val="20"/>
      </w:rPr>
      <w:t>6</w:t>
    </w:r>
    <w:proofErr w:type="gramEnd"/>
    <w:r w:rsidRPr="00592AEC">
      <w:rPr>
        <w:iCs/>
        <w:sz w:val="20"/>
      </w:rPr>
      <w:t>(</w:t>
    </w:r>
    <w:r w:rsidRPr="00592AEC">
      <w:rPr>
        <w:rFonts w:hint="eastAsia"/>
        <w:iCs/>
        <w:sz w:val="20"/>
      </w:rPr>
      <w:t>2</w:t>
    </w:r>
    <w:r w:rsidRPr="00592AEC">
      <w:rPr>
        <w:iCs/>
        <w:sz w:val="20"/>
      </w:rPr>
      <w:t xml:space="preserve">)  </w:t>
    </w:r>
    <w:r w:rsidRPr="00592AEC">
      <w:rPr>
        <w:rFonts w:hint="eastAsia"/>
        <w:iCs/>
        <w:sz w:val="20"/>
      </w:rPr>
      <w:t xml:space="preserve">   </w:t>
    </w:r>
    <w:r w:rsidRPr="00592AEC">
      <w:rPr>
        <w:rFonts w:hint="eastAsia"/>
        <w:iCs/>
        <w:sz w:val="20"/>
      </w:rPr>
      <w:tab/>
      <w:t xml:space="preserve">     </w:t>
    </w:r>
    <w:r w:rsidRPr="00592AEC">
      <w:rPr>
        <w:iCs/>
        <w:sz w:val="20"/>
      </w:rPr>
      <w:t xml:space="preserve"> </w:t>
    </w:r>
    <w:r w:rsidRPr="00592AEC">
      <w:rPr>
        <w:sz w:val="20"/>
      </w:rPr>
      <w:t xml:space="preserve">  </w:t>
    </w:r>
    <w:hyperlink r:id="rId1" w:history="1">
      <w:r w:rsidRPr="00592AEC">
        <w:rPr>
          <w:rStyle w:val="Hyperlink"/>
          <w:sz w:val="20"/>
        </w:rPr>
        <w:t>http://www.cancerbio.net</w:t>
      </w:r>
    </w:hyperlink>
  </w:p>
  <w:p w:rsidR="00592AEC" w:rsidRPr="00592AEC" w:rsidRDefault="00592AEC" w:rsidP="00592AE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190335"/>
    <w:multiLevelType w:val="hybridMultilevel"/>
    <w:tmpl w:val="F65E2DD8"/>
    <w:lvl w:ilvl="0" w:tplc="1DAEEE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7882"/>
    <w:rsid w:val="0006091F"/>
    <w:rsid w:val="00080CE9"/>
    <w:rsid w:val="000827B7"/>
    <w:rsid w:val="000844D7"/>
    <w:rsid w:val="00086790"/>
    <w:rsid w:val="00090A06"/>
    <w:rsid w:val="000A0250"/>
    <w:rsid w:val="000C29B2"/>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22FAB"/>
    <w:rsid w:val="00345581"/>
    <w:rsid w:val="0034702D"/>
    <w:rsid w:val="003536CE"/>
    <w:rsid w:val="003679A0"/>
    <w:rsid w:val="00394B65"/>
    <w:rsid w:val="003A785E"/>
    <w:rsid w:val="003B3897"/>
    <w:rsid w:val="003B55FF"/>
    <w:rsid w:val="003B651F"/>
    <w:rsid w:val="003C0116"/>
    <w:rsid w:val="003C4C28"/>
    <w:rsid w:val="0043645D"/>
    <w:rsid w:val="00454A59"/>
    <w:rsid w:val="00456753"/>
    <w:rsid w:val="00471E57"/>
    <w:rsid w:val="00480715"/>
    <w:rsid w:val="0049143E"/>
    <w:rsid w:val="004C7E2A"/>
    <w:rsid w:val="004D01D3"/>
    <w:rsid w:val="004D0467"/>
    <w:rsid w:val="004F3D3A"/>
    <w:rsid w:val="004F4AFB"/>
    <w:rsid w:val="00520D1A"/>
    <w:rsid w:val="0052512B"/>
    <w:rsid w:val="00553F9B"/>
    <w:rsid w:val="005745A3"/>
    <w:rsid w:val="00592AEC"/>
    <w:rsid w:val="00593132"/>
    <w:rsid w:val="005A21B0"/>
    <w:rsid w:val="005A5E42"/>
    <w:rsid w:val="005C2F35"/>
    <w:rsid w:val="005D1DA6"/>
    <w:rsid w:val="005F5E04"/>
    <w:rsid w:val="0065209A"/>
    <w:rsid w:val="00654B57"/>
    <w:rsid w:val="00657995"/>
    <w:rsid w:val="006B5399"/>
    <w:rsid w:val="006D5C2E"/>
    <w:rsid w:val="006E6ACB"/>
    <w:rsid w:val="006E7156"/>
    <w:rsid w:val="006F1706"/>
    <w:rsid w:val="006F739D"/>
    <w:rsid w:val="00744442"/>
    <w:rsid w:val="007725E7"/>
    <w:rsid w:val="0078507E"/>
    <w:rsid w:val="007D3D09"/>
    <w:rsid w:val="007D746F"/>
    <w:rsid w:val="007E7B8A"/>
    <w:rsid w:val="007F763B"/>
    <w:rsid w:val="00814FA7"/>
    <w:rsid w:val="008233D0"/>
    <w:rsid w:val="0085007D"/>
    <w:rsid w:val="008646CC"/>
    <w:rsid w:val="00875C08"/>
    <w:rsid w:val="008A20AC"/>
    <w:rsid w:val="008A67B6"/>
    <w:rsid w:val="008E770A"/>
    <w:rsid w:val="0091208A"/>
    <w:rsid w:val="00914558"/>
    <w:rsid w:val="00935CF7"/>
    <w:rsid w:val="0094140D"/>
    <w:rsid w:val="009459B3"/>
    <w:rsid w:val="00952EB8"/>
    <w:rsid w:val="00997A8E"/>
    <w:rsid w:val="009A3681"/>
    <w:rsid w:val="009B36B5"/>
    <w:rsid w:val="009C7033"/>
    <w:rsid w:val="00A15146"/>
    <w:rsid w:val="00A1557F"/>
    <w:rsid w:val="00A260F6"/>
    <w:rsid w:val="00A3476D"/>
    <w:rsid w:val="00AD0DC0"/>
    <w:rsid w:val="00B3167C"/>
    <w:rsid w:val="00B36B45"/>
    <w:rsid w:val="00B60E8D"/>
    <w:rsid w:val="00B80C0E"/>
    <w:rsid w:val="00B918AE"/>
    <w:rsid w:val="00B94E19"/>
    <w:rsid w:val="00BD2A8D"/>
    <w:rsid w:val="00BF6579"/>
    <w:rsid w:val="00C0761F"/>
    <w:rsid w:val="00C101C9"/>
    <w:rsid w:val="00C44596"/>
    <w:rsid w:val="00C60D61"/>
    <w:rsid w:val="00C92003"/>
    <w:rsid w:val="00CC4387"/>
    <w:rsid w:val="00CE7B2F"/>
    <w:rsid w:val="00CF24FB"/>
    <w:rsid w:val="00CF6616"/>
    <w:rsid w:val="00D04C27"/>
    <w:rsid w:val="00D13147"/>
    <w:rsid w:val="00D14A6B"/>
    <w:rsid w:val="00D26F2E"/>
    <w:rsid w:val="00D3777A"/>
    <w:rsid w:val="00D56002"/>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D5184"/>
    <w:rsid w:val="00EE1CEE"/>
    <w:rsid w:val="00EE1F4B"/>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15146"/>
    <w:pPr>
      <w:keepNext/>
      <w:tabs>
        <w:tab w:val="num" w:pos="0"/>
      </w:tabs>
      <w:outlineLvl w:val="0"/>
    </w:pPr>
    <w:rPr>
      <w:b/>
      <w:bCs/>
      <w:sz w:val="32"/>
    </w:rPr>
  </w:style>
  <w:style w:type="paragraph" w:styleId="Heading2">
    <w:name w:val="heading 2"/>
    <w:basedOn w:val="Normal"/>
    <w:next w:val="Normal"/>
    <w:qFormat/>
    <w:rsid w:val="00A15146"/>
    <w:pPr>
      <w:keepNext/>
      <w:tabs>
        <w:tab w:val="num" w:pos="0"/>
      </w:tabs>
      <w:jc w:val="both"/>
      <w:outlineLvl w:val="1"/>
    </w:pPr>
    <w:rPr>
      <w:b/>
      <w:sz w:val="28"/>
    </w:rPr>
  </w:style>
  <w:style w:type="paragraph" w:styleId="Heading3">
    <w:name w:val="heading 3"/>
    <w:basedOn w:val="Normal"/>
    <w:next w:val="Normal"/>
    <w:qFormat/>
    <w:rsid w:val="00A15146"/>
    <w:pPr>
      <w:keepNext/>
      <w:tabs>
        <w:tab w:val="num" w:pos="0"/>
      </w:tabs>
      <w:spacing w:line="360" w:lineRule="auto"/>
      <w:jc w:val="both"/>
      <w:outlineLvl w:val="2"/>
    </w:pPr>
    <w:rPr>
      <w:b/>
      <w:bCs/>
    </w:rPr>
  </w:style>
  <w:style w:type="paragraph" w:styleId="Heading6">
    <w:name w:val="heading 6"/>
    <w:basedOn w:val="Normal"/>
    <w:next w:val="Normal"/>
    <w:qFormat/>
    <w:rsid w:val="00A1514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15146"/>
  </w:style>
  <w:style w:type="character" w:customStyle="1" w:styleId="WW-Absatz-Standardschriftart">
    <w:name w:val="WW-Absatz-Standardschriftart"/>
    <w:rsid w:val="00A15146"/>
  </w:style>
  <w:style w:type="character" w:customStyle="1" w:styleId="WW-Absatz-Standardschriftart1">
    <w:name w:val="WW-Absatz-Standardschriftart1"/>
    <w:rsid w:val="00A15146"/>
  </w:style>
  <w:style w:type="character" w:customStyle="1" w:styleId="WW-Absatz-Standardschriftart11">
    <w:name w:val="WW-Absatz-Standardschriftart11"/>
    <w:rsid w:val="00A15146"/>
  </w:style>
  <w:style w:type="character" w:customStyle="1" w:styleId="WW-Absatz-Standardschriftart111">
    <w:name w:val="WW-Absatz-Standardschriftart111"/>
    <w:rsid w:val="00A15146"/>
  </w:style>
  <w:style w:type="character" w:customStyle="1" w:styleId="WW-Absatz-Standardschriftart1111">
    <w:name w:val="WW-Absatz-Standardschriftart1111"/>
    <w:rsid w:val="00A15146"/>
  </w:style>
  <w:style w:type="character" w:customStyle="1" w:styleId="WW-Absatz-Standardschriftart11111">
    <w:name w:val="WW-Absatz-Standardschriftart11111"/>
    <w:rsid w:val="00A15146"/>
  </w:style>
  <w:style w:type="character" w:customStyle="1" w:styleId="WW-Absatz-Standardschriftart111111">
    <w:name w:val="WW-Absatz-Standardschriftart111111"/>
    <w:rsid w:val="00A15146"/>
  </w:style>
  <w:style w:type="character" w:customStyle="1" w:styleId="WW-Absatz-Standardschriftart1111111">
    <w:name w:val="WW-Absatz-Standardschriftart1111111"/>
    <w:rsid w:val="00A15146"/>
  </w:style>
  <w:style w:type="character" w:customStyle="1" w:styleId="WW-Absatz-Standardschriftart11111111">
    <w:name w:val="WW-Absatz-Standardschriftart11111111"/>
    <w:rsid w:val="00A15146"/>
  </w:style>
  <w:style w:type="character" w:customStyle="1" w:styleId="WW-Absatz-Standardschriftart111111111">
    <w:name w:val="WW-Absatz-Standardschriftart111111111"/>
    <w:rsid w:val="00A15146"/>
  </w:style>
  <w:style w:type="character" w:customStyle="1" w:styleId="WW-Absatz-Standardschriftart1111111111">
    <w:name w:val="WW-Absatz-Standardschriftart1111111111"/>
    <w:rsid w:val="00A15146"/>
  </w:style>
  <w:style w:type="character" w:customStyle="1" w:styleId="WW-Absatz-Standardschriftart11111111111">
    <w:name w:val="WW-Absatz-Standardschriftart11111111111"/>
    <w:rsid w:val="00A15146"/>
  </w:style>
  <w:style w:type="character" w:customStyle="1" w:styleId="WW-Absatz-Standardschriftart111111111111">
    <w:name w:val="WW-Absatz-Standardschriftart111111111111"/>
    <w:rsid w:val="00A15146"/>
  </w:style>
  <w:style w:type="character" w:customStyle="1" w:styleId="WW-Absatz-Standardschriftart1111111111111">
    <w:name w:val="WW-Absatz-Standardschriftart1111111111111"/>
    <w:rsid w:val="00A15146"/>
  </w:style>
  <w:style w:type="character" w:customStyle="1" w:styleId="WW-Absatz-Standardschriftart11111111111111">
    <w:name w:val="WW-Absatz-Standardschriftart11111111111111"/>
    <w:rsid w:val="00A15146"/>
  </w:style>
  <w:style w:type="character" w:customStyle="1" w:styleId="WW-Absatz-Standardschriftart111111111111111">
    <w:name w:val="WW-Absatz-Standardschriftart111111111111111"/>
    <w:rsid w:val="00A15146"/>
  </w:style>
  <w:style w:type="character" w:customStyle="1" w:styleId="WW-Absatz-Standardschriftart1111111111111111">
    <w:name w:val="WW-Absatz-Standardschriftart1111111111111111"/>
    <w:rsid w:val="00A15146"/>
  </w:style>
  <w:style w:type="character" w:customStyle="1" w:styleId="WW8Num1z0">
    <w:name w:val="WW8Num1z0"/>
    <w:rsid w:val="00A15146"/>
    <w:rPr>
      <w:rFonts w:ascii="Symbol" w:eastAsia="Times New Roman" w:hAnsi="Symbol" w:cs="Times New Roman"/>
    </w:rPr>
  </w:style>
  <w:style w:type="character" w:customStyle="1" w:styleId="WW8Num1z1">
    <w:name w:val="WW8Num1z1"/>
    <w:rsid w:val="00A15146"/>
    <w:rPr>
      <w:rFonts w:ascii="Courier New" w:hAnsi="Courier New" w:cs="Courier New"/>
    </w:rPr>
  </w:style>
  <w:style w:type="character" w:customStyle="1" w:styleId="WW8Num1z2">
    <w:name w:val="WW8Num1z2"/>
    <w:rsid w:val="00A15146"/>
    <w:rPr>
      <w:rFonts w:ascii="Wingdings" w:hAnsi="Wingdings"/>
    </w:rPr>
  </w:style>
  <w:style w:type="character" w:customStyle="1" w:styleId="WW8Num1z3">
    <w:name w:val="WW8Num1z3"/>
    <w:rsid w:val="00A15146"/>
    <w:rPr>
      <w:rFonts w:ascii="Symbol" w:hAnsi="Symbol"/>
    </w:rPr>
  </w:style>
  <w:style w:type="character" w:styleId="PageNumber">
    <w:name w:val="page number"/>
    <w:basedOn w:val="DefaultParagraphFont"/>
    <w:rsid w:val="00A15146"/>
  </w:style>
  <w:style w:type="character" w:styleId="Hyperlink">
    <w:name w:val="Hyperlink"/>
    <w:rsid w:val="00A15146"/>
    <w:rPr>
      <w:color w:val="0000FF"/>
      <w:u w:val="single"/>
    </w:rPr>
  </w:style>
  <w:style w:type="character" w:styleId="FollowedHyperlink">
    <w:name w:val="FollowedHyperlink"/>
    <w:rsid w:val="00A15146"/>
    <w:rPr>
      <w:color w:val="800080"/>
      <w:u w:val="single"/>
    </w:rPr>
  </w:style>
  <w:style w:type="character" w:customStyle="1" w:styleId="NumberingSymbols">
    <w:name w:val="Numbering Symbols"/>
    <w:rsid w:val="00A15146"/>
  </w:style>
  <w:style w:type="paragraph" w:customStyle="1" w:styleId="Heading">
    <w:name w:val="Heading"/>
    <w:basedOn w:val="Normal"/>
    <w:next w:val="BodyText"/>
    <w:rsid w:val="00A15146"/>
    <w:pPr>
      <w:keepNext/>
      <w:spacing w:before="240" w:after="120"/>
    </w:pPr>
    <w:rPr>
      <w:rFonts w:ascii="Nimbus Sans L" w:eastAsia="DejaVu Sans" w:hAnsi="Nimbus Sans L" w:cs="DejaVu Sans"/>
      <w:sz w:val="28"/>
      <w:szCs w:val="28"/>
    </w:rPr>
  </w:style>
  <w:style w:type="paragraph" w:styleId="BodyText">
    <w:name w:val="Body Text"/>
    <w:basedOn w:val="Normal"/>
    <w:rsid w:val="00A15146"/>
    <w:pPr>
      <w:spacing w:line="360" w:lineRule="auto"/>
    </w:pPr>
  </w:style>
  <w:style w:type="paragraph" w:styleId="List">
    <w:name w:val="List"/>
    <w:basedOn w:val="BodyText"/>
    <w:rsid w:val="00A15146"/>
  </w:style>
  <w:style w:type="paragraph" w:styleId="Caption">
    <w:name w:val="caption"/>
    <w:basedOn w:val="Normal"/>
    <w:qFormat/>
    <w:rsid w:val="00A15146"/>
    <w:pPr>
      <w:suppressLineNumbers/>
      <w:spacing w:before="120" w:after="120"/>
    </w:pPr>
    <w:rPr>
      <w:i/>
      <w:iCs/>
    </w:rPr>
  </w:style>
  <w:style w:type="paragraph" w:customStyle="1" w:styleId="Index">
    <w:name w:val="Index"/>
    <w:basedOn w:val="Normal"/>
    <w:rsid w:val="00A15146"/>
    <w:pPr>
      <w:suppressLineNumbers/>
    </w:pPr>
  </w:style>
  <w:style w:type="paragraph" w:styleId="Header">
    <w:name w:val="header"/>
    <w:basedOn w:val="Normal"/>
    <w:next w:val="Heading1"/>
    <w:link w:val="HeaderChar"/>
    <w:rsid w:val="00A15146"/>
    <w:pPr>
      <w:tabs>
        <w:tab w:val="center" w:pos="4320"/>
        <w:tab w:val="right" w:pos="8640"/>
      </w:tabs>
    </w:pPr>
  </w:style>
  <w:style w:type="paragraph" w:styleId="BodyTextIndent3">
    <w:name w:val="Body Text Indent 3"/>
    <w:basedOn w:val="Normal"/>
    <w:rsid w:val="00A15146"/>
    <w:pPr>
      <w:spacing w:line="360" w:lineRule="auto"/>
      <w:ind w:firstLine="720"/>
      <w:jc w:val="both"/>
    </w:pPr>
    <w:rPr>
      <w:b/>
      <w:bCs/>
    </w:rPr>
  </w:style>
  <w:style w:type="paragraph" w:styleId="BodyTextIndent">
    <w:name w:val="Body Text Indent"/>
    <w:basedOn w:val="Normal"/>
    <w:rsid w:val="00A15146"/>
    <w:pPr>
      <w:ind w:left="540" w:hanging="720"/>
      <w:jc w:val="both"/>
    </w:pPr>
  </w:style>
  <w:style w:type="paragraph" w:styleId="BodyTextIndent2">
    <w:name w:val="Body Text Indent 2"/>
    <w:basedOn w:val="Normal"/>
    <w:rsid w:val="00A15146"/>
    <w:pPr>
      <w:spacing w:line="360" w:lineRule="auto"/>
      <w:ind w:firstLine="720"/>
      <w:jc w:val="both"/>
    </w:pPr>
  </w:style>
  <w:style w:type="paragraph" w:styleId="BodyText2">
    <w:name w:val="Body Text 2"/>
    <w:basedOn w:val="Normal"/>
    <w:rsid w:val="00A15146"/>
    <w:pPr>
      <w:spacing w:line="360" w:lineRule="auto"/>
      <w:jc w:val="both"/>
    </w:pPr>
  </w:style>
  <w:style w:type="paragraph" w:styleId="Footer">
    <w:name w:val="footer"/>
    <w:basedOn w:val="Normal"/>
    <w:rsid w:val="00A15146"/>
    <w:pPr>
      <w:tabs>
        <w:tab w:val="center" w:pos="4320"/>
        <w:tab w:val="right" w:pos="8640"/>
      </w:tabs>
    </w:pPr>
    <w:rPr>
      <w:sz w:val="32"/>
    </w:rPr>
  </w:style>
  <w:style w:type="paragraph" w:customStyle="1" w:styleId="TableContents">
    <w:name w:val="Table Contents"/>
    <w:basedOn w:val="Normal"/>
    <w:rsid w:val="00A15146"/>
    <w:pPr>
      <w:suppressLineNumbers/>
    </w:pPr>
  </w:style>
  <w:style w:type="paragraph" w:customStyle="1" w:styleId="TableHeading">
    <w:name w:val="Table Heading"/>
    <w:basedOn w:val="TableContents"/>
    <w:rsid w:val="00A15146"/>
    <w:pPr>
      <w:jc w:val="center"/>
    </w:pPr>
    <w:rPr>
      <w:b/>
      <w:bCs/>
    </w:rPr>
  </w:style>
  <w:style w:type="paragraph" w:customStyle="1" w:styleId="Framecontents">
    <w:name w:val="Frame contents"/>
    <w:basedOn w:val="BodyText"/>
    <w:rsid w:val="00A15146"/>
  </w:style>
  <w:style w:type="paragraph" w:customStyle="1" w:styleId="Text">
    <w:name w:val="Text"/>
    <w:basedOn w:val="Normal"/>
    <w:rsid w:val="00A15146"/>
    <w:pPr>
      <w:autoSpaceDE w:val="0"/>
      <w:spacing w:line="252" w:lineRule="auto"/>
      <w:ind w:firstLine="202"/>
    </w:pPr>
    <w:rPr>
      <w:rFonts w:eastAsia="PMingLiU"/>
      <w:kern w:val="1"/>
      <w:sz w:val="20"/>
      <w:szCs w:val="20"/>
    </w:rPr>
  </w:style>
  <w:style w:type="character" w:customStyle="1" w:styleId="HeaderChar">
    <w:name w:val="Header Char"/>
    <w:link w:val="Header"/>
    <w:rsid w:val="00027882"/>
    <w:rPr>
      <w:sz w:val="24"/>
      <w:szCs w:val="24"/>
      <w:lang w:eastAsia="ar-SA"/>
    </w:rPr>
  </w:style>
  <w:style w:type="character" w:customStyle="1" w:styleId="msonormal0">
    <w:name w:val="msonormal0"/>
    <w:basedOn w:val="DefaultParagraphFont"/>
    <w:rsid w:val="00027882"/>
  </w:style>
  <w:style w:type="character" w:customStyle="1" w:styleId="il">
    <w:name w:val="il"/>
    <w:basedOn w:val="DefaultParagraphFont"/>
    <w:rsid w:val="007E7B8A"/>
  </w:style>
  <w:style w:type="paragraph" w:customStyle="1" w:styleId="norm">
    <w:name w:val="norm"/>
    <w:basedOn w:val="Normal"/>
    <w:rsid w:val="007E7B8A"/>
    <w:pPr>
      <w:suppressAutoHyphens w:val="0"/>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7E7B8A"/>
  </w:style>
  <w:style w:type="character" w:customStyle="1" w:styleId="highlight">
    <w:name w:val="highlight"/>
    <w:basedOn w:val="DefaultParagraphFont"/>
    <w:rsid w:val="007E7B8A"/>
  </w:style>
  <w:style w:type="character" w:customStyle="1" w:styleId="atl">
    <w:name w:val="atl"/>
    <w:basedOn w:val="DefaultParagraphFont"/>
    <w:rsid w:val="007E7B8A"/>
  </w:style>
  <w:style w:type="character" w:customStyle="1" w:styleId="jtl">
    <w:name w:val="jtl"/>
    <w:basedOn w:val="DefaultParagraphFont"/>
    <w:rsid w:val="007E7B8A"/>
  </w:style>
  <w:style w:type="paragraph" w:styleId="NoSpacing">
    <w:name w:val="No Spacing"/>
    <w:basedOn w:val="Normal"/>
    <w:link w:val="NoSpacingChar"/>
    <w:qFormat/>
    <w:rsid w:val="00592AEC"/>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592AEC"/>
    <w:rPr>
      <w:sz w:val="24"/>
      <w:szCs w:val="24"/>
    </w:rPr>
  </w:style>
  <w:style w:type="paragraph" w:styleId="BalloonText">
    <w:name w:val="Balloon Text"/>
    <w:basedOn w:val="Normal"/>
    <w:link w:val="BalloonTextChar"/>
    <w:uiPriority w:val="99"/>
    <w:semiHidden/>
    <w:unhideWhenUsed/>
    <w:rsid w:val="004F3D3A"/>
    <w:rPr>
      <w:rFonts w:ascii="Tahoma" w:hAnsi="Tahoma" w:cs="Tahoma"/>
      <w:sz w:val="16"/>
      <w:szCs w:val="16"/>
    </w:rPr>
  </w:style>
  <w:style w:type="character" w:customStyle="1" w:styleId="BalloonTextChar">
    <w:name w:val="Balloon Text Char"/>
    <w:basedOn w:val="DefaultParagraphFont"/>
    <w:link w:val="BalloonText"/>
    <w:uiPriority w:val="99"/>
    <w:semiHidden/>
    <w:rsid w:val="004F3D3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48953223">
      <w:bodyDiv w:val="1"/>
      <w:marLeft w:val="0"/>
      <w:marRight w:val="0"/>
      <w:marTop w:val="0"/>
      <w:marBottom w:val="0"/>
      <w:divBdr>
        <w:top w:val="none" w:sz="0" w:space="0" w:color="auto"/>
        <w:left w:val="none" w:sz="0" w:space="0" w:color="auto"/>
        <w:bottom w:val="none" w:sz="0" w:space="0" w:color="auto"/>
        <w:right w:val="none" w:sz="0" w:space="0" w:color="auto"/>
      </w:divBdr>
    </w:div>
    <w:div w:id="819543647">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40761991">
      <w:bodyDiv w:val="1"/>
      <w:marLeft w:val="0"/>
      <w:marRight w:val="0"/>
      <w:marTop w:val="0"/>
      <w:marBottom w:val="0"/>
      <w:divBdr>
        <w:top w:val="none" w:sz="0" w:space="0" w:color="auto"/>
        <w:left w:val="none" w:sz="0" w:space="0" w:color="auto"/>
        <w:bottom w:val="none" w:sz="0" w:space="0" w:color="auto"/>
        <w:right w:val="none" w:sz="0" w:space="0" w:color="auto"/>
      </w:divBdr>
      <w:divsChild>
        <w:div w:id="1677656794">
          <w:marLeft w:val="0"/>
          <w:marRight w:val="0"/>
          <w:marTop w:val="0"/>
          <w:marBottom w:val="0"/>
          <w:divBdr>
            <w:top w:val="none" w:sz="0" w:space="0" w:color="auto"/>
            <w:left w:val="none" w:sz="0" w:space="0" w:color="auto"/>
            <w:bottom w:val="none" w:sz="0" w:space="0" w:color="auto"/>
            <w:right w:val="none" w:sz="0" w:space="0" w:color="auto"/>
          </w:divBdr>
        </w:div>
      </w:divsChild>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6929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ezproxyhost.library.tmc.edu/pubmed?term=%22Neuhouser%20ML%22%5BAuthor%5D" TargetMode="External"/><Relationship Id="rId117" Type="http://schemas.openxmlformats.org/officeDocument/2006/relationships/footer" Target="footer5.xml"/><Relationship Id="rId21" Type="http://schemas.openxmlformats.org/officeDocument/2006/relationships/hyperlink" Target="http://www.ncbi.nlm.nih.gov.ezproxyhost.library.tmc.edu/pubmed?term=Unbalanced%20metabolism%20of%20endogenous%20estrogens%20in%20the%20etiology%20and%20prevention%20of%20human%20cancer%20Ercole%20L.%20Cavalieri%20a%2Cb%2C%E2%88%97%2C%20Eleanor%20G.%20Rogana%2C" TargetMode="External"/><Relationship Id="rId42" Type="http://schemas.openxmlformats.org/officeDocument/2006/relationships/hyperlink" Target="http://www.ncbi.nlm.nih.gov.ezproxyhost.library.tmc.edu/pubmed?term=%22Frasor%20J%22%5BAuthor%5D" TargetMode="External"/><Relationship Id="rId47" Type="http://schemas.openxmlformats.org/officeDocument/2006/relationships/hyperlink" Target="http://www.ncbi.nlm.nih.gov/pubmed?term=%22Kamel%20MW%22%5BAuthor%5D" TargetMode="External"/><Relationship Id="rId63" Type="http://schemas.openxmlformats.org/officeDocument/2006/relationships/hyperlink" Target="http://www.ncbi.nlm.nih.gov.ezproxyhost.library.tmc.edu/pubmed/18423413" TargetMode="External"/><Relationship Id="rId68" Type="http://schemas.openxmlformats.org/officeDocument/2006/relationships/hyperlink" Target="http://www.ncbi.nlm.nih.gov.ezproxyhost.library.tmc.edu/pubmed?term=The%20Contribution%20of%2017beta-Hydroxysteroid%20Dehydrogenase%20Type%201%20to%20the%20Estradiol-Estrone%20Ratio%20in%20Estrogen-Sensitive%20Breast%20Cancer%20Cells" TargetMode="External"/><Relationship Id="rId84" Type="http://schemas.openxmlformats.org/officeDocument/2006/relationships/hyperlink" Target="http://www.ncbi.nlm.nih.gov/pubmed?term=Inflammation%20and%20Increased%20Aromatase%20Expression%20Occur%20in%20the%20Breast%20Tissue%20of%20Obese%20Women%20with%20Breast%20Cancer%20Patrick%20G." TargetMode="External"/><Relationship Id="rId89" Type="http://schemas.openxmlformats.org/officeDocument/2006/relationships/hyperlink" Target="http://www.ncbi.nlm.nih.gov/pubmed?term=%22Conrad%20M%22%5BAuthor%5D" TargetMode="External"/><Relationship Id="rId112" Type="http://schemas.openxmlformats.org/officeDocument/2006/relationships/hyperlink" Target="http://www.ncbi.nlm.nih.gov.ezproxyhost.library.tmc.edu/pubmed?term=Cross-Talk%20Between%20One-Carbon%20Metabolism%20and%20Xenobiotic%20Metabolism%3A%20Implications%20on%20Oxidative%20DNA%20Damage%20and%20Susceptibility%20to%20Breast%20Cancer%20Shaik%20" TargetMode="External"/><Relationship Id="rId16" Type="http://schemas.openxmlformats.org/officeDocument/2006/relationships/hyperlink" Target="http://www.ncbi.nlm.nih.gov.ezproxyhost.library.tmc.edu/pubmed?term=%22Siegel%20R%22%5BAuthor%5D" TargetMode="External"/><Relationship Id="rId107" Type="http://schemas.openxmlformats.org/officeDocument/2006/relationships/hyperlink" Target="http://www.ncbi.nlm.nih.gov.ezproxyhost.library.tmc.edu/pubmed?term=%22Pavani%20A%22%5BAuthor%5D" TargetMode="External"/><Relationship Id="rId11" Type="http://schemas.openxmlformats.org/officeDocument/2006/relationships/hyperlink" Target="http://www.dx.doi.org/10.7537/marscbj06021602" TargetMode="External"/><Relationship Id="rId24" Type="http://schemas.openxmlformats.org/officeDocument/2006/relationships/hyperlink" Target="http://www.ncbi.nlm.nih.gov.ezproxyhost.library.tmc.edu/pubmed?term=%22Bernstein%20L%22%5BAuthor%5D" TargetMode="External"/><Relationship Id="rId32" Type="http://schemas.openxmlformats.org/officeDocument/2006/relationships/hyperlink" Target="http://www.ncbi.nlm.nih.gov.ezproxyhost.library.tmc.edu/pubmed?term=%22Ulrich%20CM%22%5BAuthor%5D" TargetMode="External"/><Relationship Id="rId37" Type="http://schemas.openxmlformats.org/officeDocument/2006/relationships/hyperlink" Target="http://www.ncbi.nlm.nih.gov/pubmed?term=%22Chodosh%20LA%22%5BAuthor%5D" TargetMode="External"/><Relationship Id="rId40" Type="http://schemas.openxmlformats.org/officeDocument/2006/relationships/hyperlink" Target="http://www.ncbi.nlm.nih.gov.ezproxyhost.library.tmc.edu/pubmed?term=%22Balkwill%20F%22%5BAuthor%5D" TargetMode="External"/><Relationship Id="rId45" Type="http://schemas.openxmlformats.org/officeDocument/2006/relationships/hyperlink" Target="http://www.ncbi.nlm.nih.gov/pubmed?term=Proinflammatory%20Cytokines%20in%20Breast%20Cancer%3A%20Mechanisms%20of%20Action%20and%20Potential%20Targets%20for%20Therapeutics%20Jodi%20E" TargetMode="External"/><Relationship Id="rId53" Type="http://schemas.openxmlformats.org/officeDocument/2006/relationships/hyperlink" Target="http://www.ncbi.nlm.nih.gov/pubmed?term=%22Kumar%20R%22%5BAuthor%5D" TargetMode="External"/><Relationship Id="rId58" Type="http://schemas.openxmlformats.org/officeDocument/2006/relationships/hyperlink" Target="http://www.ncbi.nlm.nih.gov.ezproxyhost.library.tmc.edu/pubmed?term=%22Lu%20F%22%5BAuthor%5D" TargetMode="External"/><Relationship Id="rId66" Type="http://schemas.openxmlformats.org/officeDocument/2006/relationships/hyperlink" Target="http://www.ncbi.nlm.nih.gov.ezproxyhost.library.tmc.edu/pubmed?term=%22Yin%20DC%22%5BAuthor%5D" TargetMode="External"/><Relationship Id="rId74" Type="http://schemas.openxmlformats.org/officeDocument/2006/relationships/hyperlink" Target="http://www.ncbi.nlm.nih.gov/pubmed?term=%22Giri%20D%22%5BAuthor%5D" TargetMode="External"/><Relationship Id="rId79" Type="http://schemas.openxmlformats.org/officeDocument/2006/relationships/hyperlink" Target="http://www.ncbi.nlm.nih.gov/pubmed?term=%22Brogi%20E%22%5BAuthor%5D" TargetMode="External"/><Relationship Id="rId87" Type="http://schemas.openxmlformats.org/officeDocument/2006/relationships/hyperlink" Target="http://www.ncbi.nlm.nih.gov/pubmed?term=%22Qian%20L%22%5BAuthor%5D" TargetMode="External"/><Relationship Id="rId102" Type="http://schemas.openxmlformats.org/officeDocument/2006/relationships/hyperlink" Target="http://www.ncbi.nlm.nih.gov.ezproxyhost.library.tmc.edu/pubmed?term=%22Maggiolini%20M%22%5BAuthor%5D" TargetMode="External"/><Relationship Id="rId110" Type="http://schemas.openxmlformats.org/officeDocument/2006/relationships/hyperlink" Target="http://www.ncbi.nlm.nih.gov.ezproxyhost.library.tmc.edu/pubmed?term=%22Kuppusamy%20P%22%5BAuthor%5D" TargetMode="External"/><Relationship Id="rId115"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hyperlink" Target="http://www.ncbi.nlm.nih.gov.ezproxyhost.library.tmc.edu/pubmed?term=%22Rogan%20EG%22%5BAuthor%5D" TargetMode="External"/><Relationship Id="rId82" Type="http://schemas.openxmlformats.org/officeDocument/2006/relationships/hyperlink" Target="http://www.ncbi.nlm.nih.gov/pubmed?term=%22Subbaramaiah%20K%22%5BAuthor%5D" TargetMode="External"/><Relationship Id="rId90" Type="http://schemas.openxmlformats.org/officeDocument/2006/relationships/hyperlink" Target="http://www.ncbi.nlm.nih.gov/pubmed?term=%22Diatchenko%20LB%22%5BAuthor%5D" TargetMode="External"/><Relationship Id="rId95" Type="http://schemas.openxmlformats.org/officeDocument/2006/relationships/hyperlink" Target="http://www.ncbi.nlm.nih.gov/pubmed?term=%22Gallo%20MA%22%5BAuthor%5D" TargetMode="External"/><Relationship Id="rId19" Type="http://schemas.openxmlformats.org/officeDocument/2006/relationships/hyperlink" Target="http://www.ncbi.nlm.nih.gov.ezproxyhost.library.tmc.edu/pubmed?term=%22Cavalieri%20EL%22%5BAuthor%5D" TargetMode="External"/><Relationship Id="rId14" Type="http://schemas.openxmlformats.org/officeDocument/2006/relationships/footer" Target="footer2.xml"/><Relationship Id="rId22" Type="http://schemas.openxmlformats.org/officeDocument/2006/relationships/hyperlink" Target="http://www.ncbi.nlm.nih.gov.ezproxyhost.library.tmc.edu/pubmed?term=%22Pierce%20BL%22%5BAuthor%5D" TargetMode="External"/><Relationship Id="rId27" Type="http://schemas.openxmlformats.org/officeDocument/2006/relationships/hyperlink" Target="http://www.ncbi.nlm.nih.gov.ezproxyhost.library.tmc.edu/pubmed?term=%22Wener%20MH%22%5BAuthor%5D" TargetMode="External"/><Relationship Id="rId30" Type="http://schemas.openxmlformats.org/officeDocument/2006/relationships/hyperlink" Target="http://www.ncbi.nlm.nih.gov.ezproxyhost.library.tmc.edu/pubmed?term=%22Sorensen%20BE%22%5BAuthor%5D" TargetMode="External"/><Relationship Id="rId35" Type="http://schemas.openxmlformats.org/officeDocument/2006/relationships/hyperlink" Target="http://www.ncbi.nlm.nih.gov/pubmed?term=%22Onishko%20HM%22%5BAuthor%5D" TargetMode="External"/><Relationship Id="rId43" Type="http://schemas.openxmlformats.org/officeDocument/2006/relationships/hyperlink" Target="http://www.ncbi.nlm.nih.gov/pubmed?term=%22Goldberg%20JE%22%5BAuthor%5D" TargetMode="External"/><Relationship Id="rId48" Type="http://schemas.openxmlformats.org/officeDocument/2006/relationships/hyperlink" Target="http://www.ncbi.nlm.nih.gov/pubmed?term=%22Diaz-Arrastia%20CR%22%5BAuthor%5D" TargetMode="External"/><Relationship Id="rId56" Type="http://schemas.openxmlformats.org/officeDocument/2006/relationships/hyperlink" Target="http://www.ncbi.nlm.nih.gov.ezproxyhost.library.tmc.edu/pubmed?term=%22Gaikwad%20NW%22%5BAuthor%5D" TargetMode="External"/><Relationship Id="rId64" Type="http://schemas.openxmlformats.org/officeDocument/2006/relationships/hyperlink" Target="http://www.ncbi.nlm.nih.gov.ezproxyhost.library.tmc.edu/pubmed?term=%22Zhang%20CY%22%5BAuthor%5D" TargetMode="External"/><Relationship Id="rId69" Type="http://schemas.openxmlformats.org/officeDocument/2006/relationships/hyperlink" Target="http://www.ncbi.nlm.nih.gov/pubmed?term=%22Goldberg%20JE%22%5BAuthor%5D" TargetMode="External"/><Relationship Id="rId77" Type="http://schemas.openxmlformats.org/officeDocument/2006/relationships/hyperlink" Target="http://www.ncbi.nlm.nih.gov/pubmed?term=%22Zhou%20XK%22%5BAuthor%5D" TargetMode="External"/><Relationship Id="rId100" Type="http://schemas.openxmlformats.org/officeDocument/2006/relationships/hyperlink" Target="http://www.ncbi.nlm.nih.gov.ezproxyhost.library.tmc.edu/pubmed?term=%22De%20Francesco%20EM%22%5BAuthor%5D" TargetMode="External"/><Relationship Id="rId105" Type="http://schemas.openxmlformats.org/officeDocument/2006/relationships/hyperlink" Target="http://www.ncbi.nlm.nih.gov.ezproxyhost.library.tmc.edu/pubmed?term=%22Reddy%20CA%22%5BAuthor%5D" TargetMode="External"/><Relationship Id="rId113" Type="http://schemas.openxmlformats.org/officeDocument/2006/relationships/header" Target="header2.xml"/><Relationship Id="rId118" Type="http://schemas.openxmlformats.org/officeDocument/2006/relationships/footer" Target="footer6.xml"/><Relationship Id="rId8" Type="http://schemas.openxmlformats.org/officeDocument/2006/relationships/hyperlink" Target="mailto:mozhdeh_haddadi_777@yahoo.com" TargetMode="External"/><Relationship Id="rId51" Type="http://schemas.openxmlformats.org/officeDocument/2006/relationships/hyperlink" Target="http://www.ncbi.nlm.nih.gov/pubmed?term=%22Salih%20S%22%5BAuthor%5D" TargetMode="External"/><Relationship Id="rId72" Type="http://schemas.openxmlformats.org/officeDocument/2006/relationships/hyperlink" Target="http://www.ncbi.nlm.nih.gov/pubmed?term=%22Morris%20PG%22%5BAuthor%5D" TargetMode="External"/><Relationship Id="rId80" Type="http://schemas.openxmlformats.org/officeDocument/2006/relationships/hyperlink" Target="http://www.ncbi.nlm.nih.gov/pubmed?term=%22Crawford%20CB%22%5BAuthor%5D" TargetMode="External"/><Relationship Id="rId85" Type="http://schemas.openxmlformats.org/officeDocument/2006/relationships/hyperlink" Target="http://www.ncbi.nlm.nih.gov/pubmed?term=%22Tchivileva%20IE%22%5BAuthor%5D" TargetMode="External"/><Relationship Id="rId93" Type="http://schemas.openxmlformats.org/officeDocument/2006/relationships/hyperlink" Target="http://www.ncbi.nlm.nih.gov/pubmed?term=%22Udasin%20RG%22%5BAuthor%5D" TargetMode="External"/><Relationship Id="rId98" Type="http://schemas.openxmlformats.org/officeDocument/2006/relationships/hyperlink" Target="http://www.ncbi.nlm.nih.gov.ezproxyhost.library.tmc.edu/pubmed?term=%22Rosano%20C%22%5BAuthor%5D"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cbi.nlm.nih.gov.ezproxyhost.library.tmc.edu/pubmed?term=%22Bandi%20P%22%5BAuthor%5D" TargetMode="External"/><Relationship Id="rId25" Type="http://schemas.openxmlformats.org/officeDocument/2006/relationships/hyperlink" Target="http://www.ncbi.nlm.nih.gov.ezproxyhost.library.tmc.edu/pubmed?term=%22Baumgartner%20RN%22%5BAuthor%5D" TargetMode="External"/><Relationship Id="rId33" Type="http://schemas.openxmlformats.org/officeDocument/2006/relationships/hyperlink" Target="http://www.ncbi.nlm.nih.gov/pubmed?term=%22Connelly%20L%22%5BAuthor%5D" TargetMode="External"/><Relationship Id="rId38" Type="http://schemas.openxmlformats.org/officeDocument/2006/relationships/hyperlink" Target="http://www.ncbi.nlm.nih.gov/pubmed?term=%22Blackwell%20TS%22%5BAuthor%5D" TargetMode="External"/><Relationship Id="rId46" Type="http://schemas.openxmlformats.org/officeDocument/2006/relationships/hyperlink" Target="http://www.ncbi.nlm.nih.gov/pubmed?term=%22Salama%20SA%22%5BAuthor%5D" TargetMode="External"/><Relationship Id="rId59" Type="http://schemas.openxmlformats.org/officeDocument/2006/relationships/hyperlink" Target="http://www.ncbi.nlm.nih.gov.ezproxyhost.library.tmc.edu/pubmed?term=%22Saeed%20M%22%5BAuthor%5D" TargetMode="External"/><Relationship Id="rId67" Type="http://schemas.openxmlformats.org/officeDocument/2006/relationships/hyperlink" Target="http://www.ncbi.nlm.nih.gov.ezproxyhost.library.tmc.edu/pubmed?term=%22Lin%20SX%22%5BAuthor%5D" TargetMode="External"/><Relationship Id="rId103" Type="http://schemas.openxmlformats.org/officeDocument/2006/relationships/hyperlink" Target="http://www.ncbi.nlm.nih.gov.ezproxyhost.library.tmc.edu/pubmed?term=Estriol%20acts%20as%20a%20GPR30%20antagonist%20in%20estrogen%20receptor-negative%20breast%20cancer%20cells" TargetMode="External"/><Relationship Id="rId108" Type="http://schemas.openxmlformats.org/officeDocument/2006/relationships/hyperlink" Target="http://www.ncbi.nlm.nih.gov.ezproxyhost.library.tmc.edu/pubmed?term=%22Digumarti%20RR%22%5BAuthor%5D" TargetMode="External"/><Relationship Id="rId116" Type="http://schemas.openxmlformats.org/officeDocument/2006/relationships/header" Target="header3.xml"/><Relationship Id="rId20" Type="http://schemas.openxmlformats.org/officeDocument/2006/relationships/hyperlink" Target="http://www.ncbi.nlm.nih.gov.ezproxyhost.library.tmc.edu/pubmed?term=%22Rogan%20EG%22%5BAuthor%5D" TargetMode="External"/><Relationship Id="rId41" Type="http://schemas.openxmlformats.org/officeDocument/2006/relationships/hyperlink" Target="http://www.ncbi.nlm.nih.gov.ezproxyhost.library.tmc.edu/pubmed?term=%22Baumgarten%20SC%22%5BAuthor%5D" TargetMode="External"/><Relationship Id="rId54" Type="http://schemas.openxmlformats.org/officeDocument/2006/relationships/hyperlink" Target="http://www.ncbi.nlm.nih.gov/pubmed?term=Effect%20of%20Tumor%20Necrosis%20Factor%20alpha%20on%20Estrogen%20Metabolism%20and%20Endometrial%20Cells%3A%20Potential%20Physiological%20and%20Pathological%20RelevanceSalama%20A.%20Salama" TargetMode="External"/><Relationship Id="rId62" Type="http://schemas.openxmlformats.org/officeDocument/2006/relationships/hyperlink" Target="http://www.ncbi.nlm.nih.gov.ezproxyhost.library.tmc.edu/pubmed?term=%22Cavalieri%20EL%22%5BAuthor%5D" TargetMode="External"/><Relationship Id="rId70" Type="http://schemas.openxmlformats.org/officeDocument/2006/relationships/hyperlink" Target="http://www.ncbi.nlm.nih.gov/pubmed?term=%22Schwertfeger%20KL%22%5BAuthor%5D" TargetMode="External"/><Relationship Id="rId75" Type="http://schemas.openxmlformats.org/officeDocument/2006/relationships/hyperlink" Target="http://www.ncbi.nlm.nih.gov/pubmed?term=%22Morrow%20M%22%5BAuthor%5D" TargetMode="External"/><Relationship Id="rId83" Type="http://schemas.openxmlformats.org/officeDocument/2006/relationships/hyperlink" Target="http://www.ncbi.nlm.nih.gov/pubmed?term=%22Dannenberg%20AJ%22%5BAuthor%5D" TargetMode="External"/><Relationship Id="rId88" Type="http://schemas.openxmlformats.org/officeDocument/2006/relationships/hyperlink" Target="http://www.ncbi.nlm.nih.gov/pubmed?term=%22Wentworth%20S%22%5BAuthor%5D" TargetMode="External"/><Relationship Id="rId91" Type="http://schemas.openxmlformats.org/officeDocument/2006/relationships/hyperlink" Target="http://www.ncbi.nlm.nih.gov/pubmed?term=Characterization%20of%20NF-kB-mediated%20inhibition%20of%20catechol-O-methyltransferase%20Inna%20%20" TargetMode="External"/><Relationship Id="rId96" Type="http://schemas.openxmlformats.org/officeDocument/2006/relationships/hyperlink" Target="http://www.ncbi.nlm.nih.gov/pubmed?term=%22Laskin%20JD%22%5BAuthor%5D" TargetMode="External"/><Relationship Id="rId111" Type="http://schemas.openxmlformats.org/officeDocument/2006/relationships/hyperlink" Target="http://www.ncbi.nlm.nih.gov.ezproxyhost.library.tmc.edu/pubmed?term=%22Kutala%20VK%22%5BAuthor%5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ezproxyhost.library.tmc.edu/pubmed?term=%22DeSantis%20C%22%5BAuthor%5D" TargetMode="External"/><Relationship Id="rId23" Type="http://schemas.openxmlformats.org/officeDocument/2006/relationships/hyperlink" Target="http://www.ncbi.nlm.nih.gov.ezproxyhost.library.tmc.edu/pubmed?term=%22Ballard-Barbash%20R%22%5BAuthor%5D" TargetMode="External"/><Relationship Id="rId28" Type="http://schemas.openxmlformats.org/officeDocument/2006/relationships/hyperlink" Target="http://www.ncbi.nlm.nih.gov.ezproxyhost.library.tmc.edu/pubmed?term=%22Baumgartner%20KB%22%5BAuthor%5D" TargetMode="External"/><Relationship Id="rId36" Type="http://schemas.openxmlformats.org/officeDocument/2006/relationships/hyperlink" Target="http://www.ncbi.nlm.nih.gov/pubmed?term=%22Sherrill%20T%22%5BAuthor%5D" TargetMode="External"/><Relationship Id="rId49" Type="http://schemas.openxmlformats.org/officeDocument/2006/relationships/hyperlink" Target="http://www.ncbi.nlm.nih.gov/pubmed?term=%22Xu%20X%22%5BAuthor%5D" TargetMode="External"/><Relationship Id="rId57" Type="http://schemas.openxmlformats.org/officeDocument/2006/relationships/hyperlink" Target="http://www.ncbi.nlm.nih.gov.ezproxyhost.library.tmc.edu/pubmed?term=%22Ali%20MF%22%5BAuthor%5D" TargetMode="External"/><Relationship Id="rId106" Type="http://schemas.openxmlformats.org/officeDocument/2006/relationships/hyperlink" Target="http://www.ncbi.nlm.nih.gov.ezproxyhost.library.tmc.edu/pubmed?term=%22Rupasree%20Y%22%5BAuthor%5D" TargetMode="External"/><Relationship Id="rId114" Type="http://schemas.openxmlformats.org/officeDocument/2006/relationships/footer" Target="footer3.xml"/><Relationship Id="rId119" Type="http://schemas.openxmlformats.org/officeDocument/2006/relationships/fontTable" Target="fontTable.xml"/><Relationship Id="rId10" Type="http://schemas.openxmlformats.org/officeDocument/2006/relationships/hyperlink" Target="http://www.cancerbio.net" TargetMode="External"/><Relationship Id="rId31" Type="http://schemas.openxmlformats.org/officeDocument/2006/relationships/hyperlink" Target="http://www.ncbi.nlm.nih.gov.ezproxyhost.library.tmc.edu/pubmed?term=%22McTiernan%20A%22%5BAuthor%5D" TargetMode="External"/><Relationship Id="rId44" Type="http://schemas.openxmlformats.org/officeDocument/2006/relationships/hyperlink" Target="http://www.ncbi.nlm.nih.gov/pubmed?term=%22Schwertfeger%20KL%22%5BAuthor%5D" TargetMode="External"/><Relationship Id="rId52" Type="http://schemas.openxmlformats.org/officeDocument/2006/relationships/hyperlink" Target="http://www.ncbi.nlm.nih.gov/pubmed?term=%22Botting%20SK%22%5BAuthor%5D" TargetMode="External"/><Relationship Id="rId60" Type="http://schemas.openxmlformats.org/officeDocument/2006/relationships/hyperlink" Target="http://www.ncbi.nlm.nih.gov.ezproxyhost.library.tmc.edu/pubmed?term=%22Yang%20L%22%5BAuthor%5D" TargetMode="External"/><Relationship Id="rId65" Type="http://schemas.openxmlformats.org/officeDocument/2006/relationships/hyperlink" Target="http://www.ncbi.nlm.nih.gov.ezproxyhost.library.tmc.edu/pubmed?term=%22Chen%20J%22%5BAuthor%5D" TargetMode="External"/><Relationship Id="rId73" Type="http://schemas.openxmlformats.org/officeDocument/2006/relationships/hyperlink" Target="http://www.ncbi.nlm.nih.gov/pubmed?term=%22Hudis%20CA%22%5BAuthor%5D" TargetMode="External"/><Relationship Id="rId78" Type="http://schemas.openxmlformats.org/officeDocument/2006/relationships/hyperlink" Target="http://www.ncbi.nlm.nih.gov/pubmed?term=%22Du%20B%22%5BAuthor%5D" TargetMode="External"/><Relationship Id="rId81" Type="http://schemas.openxmlformats.org/officeDocument/2006/relationships/hyperlink" Target="http://www.ncbi.nlm.nih.gov/pubmed?term=%22Kopelovich%20L%22%5BAuthor%5D" TargetMode="External"/><Relationship Id="rId86" Type="http://schemas.openxmlformats.org/officeDocument/2006/relationships/hyperlink" Target="http://www.ncbi.nlm.nih.gov/pubmed?term=%22Nackley%20AG%22%5BAuthor%5D" TargetMode="External"/><Relationship Id="rId94" Type="http://schemas.openxmlformats.org/officeDocument/2006/relationships/hyperlink" Target="http://www.ncbi.nlm.nih.gov/pubmed?term=%22Smith%20PJ%22%5BAuthor%5D" TargetMode="External"/><Relationship Id="rId99" Type="http://schemas.openxmlformats.org/officeDocument/2006/relationships/hyperlink" Target="http://www.ncbi.nlm.nih.gov.ezproxyhost.library.tmc.edu/pubmed?term=%22De%20Marco%20P%22%5BAuthor%5D" TargetMode="External"/><Relationship Id="rId101" Type="http://schemas.openxmlformats.org/officeDocument/2006/relationships/hyperlink" Target="http://www.ncbi.nlm.nih.gov.ezproxyhost.library.tmc.edu/pubmed?term=%22Pezzi%20V%22%5BAuthor%5D" TargetMode="External"/><Relationship Id="rId4" Type="http://schemas.openxmlformats.org/officeDocument/2006/relationships/webSettings" Target="webSettings.xml"/><Relationship Id="rId9" Type="http://schemas.openxmlformats.org/officeDocument/2006/relationships/hyperlink" Target="https://www.researchgate.net/researcher/253619_Soroush_Sardari" TargetMode="External"/><Relationship Id="rId13" Type="http://schemas.openxmlformats.org/officeDocument/2006/relationships/footer" Target="footer1.xml"/><Relationship Id="rId18" Type="http://schemas.openxmlformats.org/officeDocument/2006/relationships/hyperlink" Target="http://www.ncbi.nlm.nih.gov.ezproxyhost.library.tmc.edu/pubmed?term=%22Jemal%20A%22%5BAuthor%5D" TargetMode="External"/><Relationship Id="rId39" Type="http://schemas.openxmlformats.org/officeDocument/2006/relationships/hyperlink" Target="http://www.ncbi.nlm.nih.gov/pubmed?term=%22Yull%20FE%22%5BAuthor%5D" TargetMode="External"/><Relationship Id="rId109" Type="http://schemas.openxmlformats.org/officeDocument/2006/relationships/hyperlink" Target="http://www.ncbi.nlm.nih.gov.ezproxyhost.library.tmc.edu/pubmed?term=%22Gottumukkala%20SR%22%5BAuthor%5D" TargetMode="External"/><Relationship Id="rId34" Type="http://schemas.openxmlformats.org/officeDocument/2006/relationships/hyperlink" Target="http://www.ncbi.nlm.nih.gov/pubmed?term=%22Barham%20W%22%5BAuthor%5D" TargetMode="External"/><Relationship Id="rId50" Type="http://schemas.openxmlformats.org/officeDocument/2006/relationships/hyperlink" Target="http://www.ncbi.nlm.nih.gov/pubmed?term=%22Veenstra%20TD%22%5BAuthor%5D" TargetMode="External"/><Relationship Id="rId55" Type="http://schemas.openxmlformats.org/officeDocument/2006/relationships/hyperlink" Target="http://www.ncbi.nlm.nih.gov.ezproxyhost.library.tmc.edu/pubmed?term=%22Zahid%20M%22%5BAuthor%5D" TargetMode="External"/><Relationship Id="rId76" Type="http://schemas.openxmlformats.org/officeDocument/2006/relationships/hyperlink" Target="http://www.ncbi.nlm.nih.gov/pubmed?term=%22Falcone%20DJ%22%5BAuthor%5D" TargetMode="External"/><Relationship Id="rId97" Type="http://schemas.openxmlformats.org/officeDocument/2006/relationships/hyperlink" Target="http://www.ncbi.nlm.nih.gov.ezproxyhost.library.tmc.edu/pubmed?term=%22Lappano%20R%22%5BAuthor%5D" TargetMode="External"/><Relationship Id="rId104" Type="http://schemas.openxmlformats.org/officeDocument/2006/relationships/hyperlink" Target="http://www.ncbi.nlm.nih.gov.ezproxyhost.library.tmc.edu/pubmed?term=%22Naushad%20SM%22%5BAuthor%5D" TargetMode="External"/><Relationship Id="rId120" Type="http://schemas.openxmlformats.org/officeDocument/2006/relationships/theme" Target="theme/theme1.xml"/><Relationship Id="rId7" Type="http://schemas.openxmlformats.org/officeDocument/2006/relationships/hyperlink" Target="https://www.researchgate.net/researcher/253619_Soroush_Sardari" TargetMode="External"/><Relationship Id="rId71" Type="http://schemas.openxmlformats.org/officeDocument/2006/relationships/hyperlink" Target="http://www.ncbi.nlm.nih.gov/pubmed?term=Proinflammatory%20Cytokines%20in%20Breast%20Cancer%3A%20Mechanisms%20of%20Action%20and%20Potential%20Targets%20for%20Therapeutics%20Jodi%20E" TargetMode="External"/><Relationship Id="rId92" Type="http://schemas.openxmlformats.org/officeDocument/2006/relationships/hyperlink" Target="http://www.ncbi.nlm.nih.gov/pubmed?term=%22Fussell%20KC%22%5BAuthor%5D" TargetMode="External"/><Relationship Id="rId2" Type="http://schemas.openxmlformats.org/officeDocument/2006/relationships/styles" Target="styles.xml"/><Relationship Id="rId29" Type="http://schemas.openxmlformats.org/officeDocument/2006/relationships/hyperlink" Target="http://www.ncbi.nlm.nih.gov.ezproxyhost.library.tmc.edu/pubmed?term=%22Gilliland%20FD%22%5BAuthor%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6271</Words>
  <Characters>35749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41937</CharactersWithSpaces>
  <SharedDoc>false</SharedDoc>
  <HLinks>
    <vt:vector size="636" baseType="variant">
      <vt:variant>
        <vt:i4>458829</vt:i4>
      </vt:variant>
      <vt:variant>
        <vt:i4>309</vt:i4>
      </vt:variant>
      <vt:variant>
        <vt:i4>0</vt:i4>
      </vt:variant>
      <vt:variant>
        <vt:i4>5</vt:i4>
      </vt:variant>
      <vt:variant>
        <vt:lpwstr>http://www.ncbi.nlm.nih.gov.ezproxyhost.library.tmc.edu/pubmed?term=Cross-Talk%20Between%20One-Carbon%20Metabolism%20and%20Xenobiotic%20Metabolism%3A%20Implications%20on%20Oxidative%20DNA%20Damage%20and%20Susceptibility%20to%20Breast%20Cancer%20Shaik%20</vt:lpwstr>
      </vt:variant>
      <vt:variant>
        <vt:lpwstr/>
      </vt:variant>
      <vt:variant>
        <vt:i4>1048668</vt:i4>
      </vt:variant>
      <vt:variant>
        <vt:i4>306</vt:i4>
      </vt:variant>
      <vt:variant>
        <vt:i4>0</vt:i4>
      </vt:variant>
      <vt:variant>
        <vt:i4>5</vt:i4>
      </vt:variant>
      <vt:variant>
        <vt:lpwstr>http://www.ncbi.nlm.nih.gov.ezproxyhost.library.tmc.edu/pubmed?term=%22Kutala%20VK%22%5BAuthor%5D</vt:lpwstr>
      </vt:variant>
      <vt:variant>
        <vt:lpwstr/>
      </vt:variant>
      <vt:variant>
        <vt:i4>2687075</vt:i4>
      </vt:variant>
      <vt:variant>
        <vt:i4>303</vt:i4>
      </vt:variant>
      <vt:variant>
        <vt:i4>0</vt:i4>
      </vt:variant>
      <vt:variant>
        <vt:i4>5</vt:i4>
      </vt:variant>
      <vt:variant>
        <vt:lpwstr>http://www.ncbi.nlm.nih.gov.ezproxyhost.library.tmc.edu/pubmed?term=%22Kuppusamy%20P%22%5BAuthor%5D</vt:lpwstr>
      </vt:variant>
      <vt:variant>
        <vt:lpwstr/>
      </vt:variant>
      <vt:variant>
        <vt:i4>7209009</vt:i4>
      </vt:variant>
      <vt:variant>
        <vt:i4>300</vt:i4>
      </vt:variant>
      <vt:variant>
        <vt:i4>0</vt:i4>
      </vt:variant>
      <vt:variant>
        <vt:i4>5</vt:i4>
      </vt:variant>
      <vt:variant>
        <vt:lpwstr>http://www.ncbi.nlm.nih.gov.ezproxyhost.library.tmc.edu/pubmed?term=%22Gottumukkala%20SR%22%5BAuthor%5D</vt:lpwstr>
      </vt:variant>
      <vt:variant>
        <vt:lpwstr/>
      </vt:variant>
      <vt:variant>
        <vt:i4>1966161</vt:i4>
      </vt:variant>
      <vt:variant>
        <vt:i4>297</vt:i4>
      </vt:variant>
      <vt:variant>
        <vt:i4>0</vt:i4>
      </vt:variant>
      <vt:variant>
        <vt:i4>5</vt:i4>
      </vt:variant>
      <vt:variant>
        <vt:lpwstr>http://www.ncbi.nlm.nih.gov.ezproxyhost.library.tmc.edu/pubmed?term=%22Digumarti%20RR%22%5BAuthor%5D</vt:lpwstr>
      </vt:variant>
      <vt:variant>
        <vt:lpwstr/>
      </vt:variant>
      <vt:variant>
        <vt:i4>5636101</vt:i4>
      </vt:variant>
      <vt:variant>
        <vt:i4>294</vt:i4>
      </vt:variant>
      <vt:variant>
        <vt:i4>0</vt:i4>
      </vt:variant>
      <vt:variant>
        <vt:i4>5</vt:i4>
      </vt:variant>
      <vt:variant>
        <vt:lpwstr>http://www.ncbi.nlm.nih.gov.ezproxyhost.library.tmc.edu/pubmed?term=%22Pavani%20A%22%5BAuthor%5D</vt:lpwstr>
      </vt:variant>
      <vt:variant>
        <vt:lpwstr/>
      </vt:variant>
      <vt:variant>
        <vt:i4>2752631</vt:i4>
      </vt:variant>
      <vt:variant>
        <vt:i4>291</vt:i4>
      </vt:variant>
      <vt:variant>
        <vt:i4>0</vt:i4>
      </vt:variant>
      <vt:variant>
        <vt:i4>5</vt:i4>
      </vt:variant>
      <vt:variant>
        <vt:lpwstr>http://www.ncbi.nlm.nih.gov.ezproxyhost.library.tmc.edu/pubmed?term=%22Rupasree%20Y%22%5BAuthor%5D</vt:lpwstr>
      </vt:variant>
      <vt:variant>
        <vt:lpwstr/>
      </vt:variant>
      <vt:variant>
        <vt:i4>1376330</vt:i4>
      </vt:variant>
      <vt:variant>
        <vt:i4>288</vt:i4>
      </vt:variant>
      <vt:variant>
        <vt:i4>0</vt:i4>
      </vt:variant>
      <vt:variant>
        <vt:i4>5</vt:i4>
      </vt:variant>
      <vt:variant>
        <vt:lpwstr>http://www.ncbi.nlm.nih.gov.ezproxyhost.library.tmc.edu/pubmed?term=%22Reddy%20CA%22%5BAuthor%5D</vt:lpwstr>
      </vt:variant>
      <vt:variant>
        <vt:lpwstr/>
      </vt:variant>
      <vt:variant>
        <vt:i4>8192052</vt:i4>
      </vt:variant>
      <vt:variant>
        <vt:i4>285</vt:i4>
      </vt:variant>
      <vt:variant>
        <vt:i4>0</vt:i4>
      </vt:variant>
      <vt:variant>
        <vt:i4>5</vt:i4>
      </vt:variant>
      <vt:variant>
        <vt:lpwstr>http://www.ncbi.nlm.nih.gov.ezproxyhost.library.tmc.edu/pubmed?term=%22Naushad%20SM%22%5BAuthor%5D</vt:lpwstr>
      </vt:variant>
      <vt:variant>
        <vt:lpwstr/>
      </vt:variant>
      <vt:variant>
        <vt:i4>2162741</vt:i4>
      </vt:variant>
      <vt:variant>
        <vt:i4>282</vt:i4>
      </vt:variant>
      <vt:variant>
        <vt:i4>0</vt:i4>
      </vt:variant>
      <vt:variant>
        <vt:i4>5</vt:i4>
      </vt:variant>
      <vt:variant>
        <vt:lpwstr>http://www.ncbi.nlm.nih.gov.ezproxyhost.library.tmc.edu/pubmed?term=Estriol%20acts%20as%20a%20GPR30%20antagonist%20in%20estrogen%20receptor-negative%20breast%20cancer%20cells</vt:lpwstr>
      </vt:variant>
      <vt:variant>
        <vt:lpwstr/>
      </vt:variant>
      <vt:variant>
        <vt:i4>6225929</vt:i4>
      </vt:variant>
      <vt:variant>
        <vt:i4>279</vt:i4>
      </vt:variant>
      <vt:variant>
        <vt:i4>0</vt:i4>
      </vt:variant>
      <vt:variant>
        <vt:i4>5</vt:i4>
      </vt:variant>
      <vt:variant>
        <vt:lpwstr>http://www.ncbi.nlm.nih.gov.ezproxyhost.library.tmc.edu/pubmed?term=%22Maggiolini%20M%22%5BAuthor%5D</vt:lpwstr>
      </vt:variant>
      <vt:variant>
        <vt:lpwstr/>
      </vt:variant>
      <vt:variant>
        <vt:i4>3801191</vt:i4>
      </vt:variant>
      <vt:variant>
        <vt:i4>276</vt:i4>
      </vt:variant>
      <vt:variant>
        <vt:i4>0</vt:i4>
      </vt:variant>
      <vt:variant>
        <vt:i4>5</vt:i4>
      </vt:variant>
      <vt:variant>
        <vt:lpwstr>http://www.ncbi.nlm.nih.gov.ezproxyhost.library.tmc.edu/pubmed?term=%22Pezzi%20V%22%5BAuthor%5D</vt:lpwstr>
      </vt:variant>
      <vt:variant>
        <vt:lpwstr/>
      </vt:variant>
      <vt:variant>
        <vt:i4>917525</vt:i4>
      </vt:variant>
      <vt:variant>
        <vt:i4>273</vt:i4>
      </vt:variant>
      <vt:variant>
        <vt:i4>0</vt:i4>
      </vt:variant>
      <vt:variant>
        <vt:i4>5</vt:i4>
      </vt:variant>
      <vt:variant>
        <vt:lpwstr>http://www.ncbi.nlm.nih.gov.ezproxyhost.library.tmc.edu/pubmed?term=%22De%20Francesco%20EM%22%5BAuthor%5D</vt:lpwstr>
      </vt:variant>
      <vt:variant>
        <vt:lpwstr/>
      </vt:variant>
      <vt:variant>
        <vt:i4>5046362</vt:i4>
      </vt:variant>
      <vt:variant>
        <vt:i4>270</vt:i4>
      </vt:variant>
      <vt:variant>
        <vt:i4>0</vt:i4>
      </vt:variant>
      <vt:variant>
        <vt:i4>5</vt:i4>
      </vt:variant>
      <vt:variant>
        <vt:lpwstr>http://www.ncbi.nlm.nih.gov.ezproxyhost.library.tmc.edu/pubmed?term=%22De%20Marco%20P%22%5BAuthor%5D</vt:lpwstr>
      </vt:variant>
      <vt:variant>
        <vt:lpwstr/>
      </vt:variant>
      <vt:variant>
        <vt:i4>5308431</vt:i4>
      </vt:variant>
      <vt:variant>
        <vt:i4>267</vt:i4>
      </vt:variant>
      <vt:variant>
        <vt:i4>0</vt:i4>
      </vt:variant>
      <vt:variant>
        <vt:i4>5</vt:i4>
      </vt:variant>
      <vt:variant>
        <vt:lpwstr>http://www.ncbi.nlm.nih.gov.ezproxyhost.library.tmc.edu/pubmed?term=%22Rosano%20C%22%5BAuthor%5D</vt:lpwstr>
      </vt:variant>
      <vt:variant>
        <vt:lpwstr/>
      </vt:variant>
      <vt:variant>
        <vt:i4>5177351</vt:i4>
      </vt:variant>
      <vt:variant>
        <vt:i4>264</vt:i4>
      </vt:variant>
      <vt:variant>
        <vt:i4>0</vt:i4>
      </vt:variant>
      <vt:variant>
        <vt:i4>5</vt:i4>
      </vt:variant>
      <vt:variant>
        <vt:lpwstr>http://www.ncbi.nlm.nih.gov.ezproxyhost.library.tmc.edu/pubmed?term=%22Lappano%20R%22%5BAuthor%5D</vt:lpwstr>
      </vt:variant>
      <vt:variant>
        <vt:lpwstr/>
      </vt:variant>
      <vt:variant>
        <vt:i4>1114200</vt:i4>
      </vt:variant>
      <vt:variant>
        <vt:i4>261</vt:i4>
      </vt:variant>
      <vt:variant>
        <vt:i4>0</vt:i4>
      </vt:variant>
      <vt:variant>
        <vt:i4>5</vt:i4>
      </vt:variant>
      <vt:variant>
        <vt:lpwstr>http://www.ncbi.nlm.nih.gov/pubmed?term=%22Laskin%20JD%22%5BAuthor%5D</vt:lpwstr>
      </vt:variant>
      <vt:variant>
        <vt:lpwstr/>
      </vt:variant>
      <vt:variant>
        <vt:i4>1769551</vt:i4>
      </vt:variant>
      <vt:variant>
        <vt:i4>258</vt:i4>
      </vt:variant>
      <vt:variant>
        <vt:i4>0</vt:i4>
      </vt:variant>
      <vt:variant>
        <vt:i4>5</vt:i4>
      </vt:variant>
      <vt:variant>
        <vt:lpwstr>http://www.ncbi.nlm.nih.gov/pubmed?term=%22Gallo%20MA%22%5BAuthor%5D</vt:lpwstr>
      </vt:variant>
      <vt:variant>
        <vt:lpwstr/>
      </vt:variant>
      <vt:variant>
        <vt:i4>1048656</vt:i4>
      </vt:variant>
      <vt:variant>
        <vt:i4>255</vt:i4>
      </vt:variant>
      <vt:variant>
        <vt:i4>0</vt:i4>
      </vt:variant>
      <vt:variant>
        <vt:i4>5</vt:i4>
      </vt:variant>
      <vt:variant>
        <vt:lpwstr>http://www.ncbi.nlm.nih.gov/pubmed?term=%22Smith%20PJ%22%5BAuthor%5D</vt:lpwstr>
      </vt:variant>
      <vt:variant>
        <vt:lpwstr/>
      </vt:variant>
      <vt:variant>
        <vt:i4>1638493</vt:i4>
      </vt:variant>
      <vt:variant>
        <vt:i4>252</vt:i4>
      </vt:variant>
      <vt:variant>
        <vt:i4>0</vt:i4>
      </vt:variant>
      <vt:variant>
        <vt:i4>5</vt:i4>
      </vt:variant>
      <vt:variant>
        <vt:lpwstr>http://www.ncbi.nlm.nih.gov/pubmed?term=%22Udasin%20RG%22%5BAuthor%5D</vt:lpwstr>
      </vt:variant>
      <vt:variant>
        <vt:lpwstr/>
      </vt:variant>
      <vt:variant>
        <vt:i4>6619178</vt:i4>
      </vt:variant>
      <vt:variant>
        <vt:i4>249</vt:i4>
      </vt:variant>
      <vt:variant>
        <vt:i4>0</vt:i4>
      </vt:variant>
      <vt:variant>
        <vt:i4>5</vt:i4>
      </vt:variant>
      <vt:variant>
        <vt:lpwstr>http://www.ncbi.nlm.nih.gov/pubmed?term=%22Fussell%20KC%22%5BAuthor%5D</vt:lpwstr>
      </vt:variant>
      <vt:variant>
        <vt:lpwstr/>
      </vt:variant>
      <vt:variant>
        <vt:i4>5963849</vt:i4>
      </vt:variant>
      <vt:variant>
        <vt:i4>246</vt:i4>
      </vt:variant>
      <vt:variant>
        <vt:i4>0</vt:i4>
      </vt:variant>
      <vt:variant>
        <vt:i4>5</vt:i4>
      </vt:variant>
      <vt:variant>
        <vt:lpwstr>http://www.ncbi.nlm.nih.gov/pubmed?term=Characterization%20of%20NF-kB-mediated%20inhibition%20of%20catechol-O-methyltransferase%20Inna%20%20</vt:lpwstr>
      </vt:variant>
      <vt:variant>
        <vt:lpwstr/>
      </vt:variant>
      <vt:variant>
        <vt:i4>589902</vt:i4>
      </vt:variant>
      <vt:variant>
        <vt:i4>243</vt:i4>
      </vt:variant>
      <vt:variant>
        <vt:i4>0</vt:i4>
      </vt:variant>
      <vt:variant>
        <vt:i4>5</vt:i4>
      </vt:variant>
      <vt:variant>
        <vt:lpwstr>http://www.ncbi.nlm.nih.gov/pubmed?term=%22Diatchenko%20LB%22%5BAuthor%5D</vt:lpwstr>
      </vt:variant>
      <vt:variant>
        <vt:lpwstr/>
      </vt:variant>
      <vt:variant>
        <vt:i4>5832720</vt:i4>
      </vt:variant>
      <vt:variant>
        <vt:i4>240</vt:i4>
      </vt:variant>
      <vt:variant>
        <vt:i4>0</vt:i4>
      </vt:variant>
      <vt:variant>
        <vt:i4>5</vt:i4>
      </vt:variant>
      <vt:variant>
        <vt:lpwstr>http://www.ncbi.nlm.nih.gov/pubmed?term=%22Conrad%20M%22%5BAuthor%5D</vt:lpwstr>
      </vt:variant>
      <vt:variant>
        <vt:lpwstr/>
      </vt:variant>
      <vt:variant>
        <vt:i4>2293883</vt:i4>
      </vt:variant>
      <vt:variant>
        <vt:i4>237</vt:i4>
      </vt:variant>
      <vt:variant>
        <vt:i4>0</vt:i4>
      </vt:variant>
      <vt:variant>
        <vt:i4>5</vt:i4>
      </vt:variant>
      <vt:variant>
        <vt:lpwstr>http://www.ncbi.nlm.nih.gov/pubmed?term=%22Wentworth%20S%22%5BAuthor%5D</vt:lpwstr>
      </vt:variant>
      <vt:variant>
        <vt:lpwstr/>
      </vt:variant>
      <vt:variant>
        <vt:i4>2424943</vt:i4>
      </vt:variant>
      <vt:variant>
        <vt:i4>234</vt:i4>
      </vt:variant>
      <vt:variant>
        <vt:i4>0</vt:i4>
      </vt:variant>
      <vt:variant>
        <vt:i4>5</vt:i4>
      </vt:variant>
      <vt:variant>
        <vt:lpwstr>http://www.ncbi.nlm.nih.gov/pubmed?term=%22Qian%20L%22%5BAuthor%5D</vt:lpwstr>
      </vt:variant>
      <vt:variant>
        <vt:lpwstr/>
      </vt:variant>
      <vt:variant>
        <vt:i4>7012395</vt:i4>
      </vt:variant>
      <vt:variant>
        <vt:i4>231</vt:i4>
      </vt:variant>
      <vt:variant>
        <vt:i4>0</vt:i4>
      </vt:variant>
      <vt:variant>
        <vt:i4>5</vt:i4>
      </vt:variant>
      <vt:variant>
        <vt:lpwstr>http://www.ncbi.nlm.nih.gov/pubmed?term=%22Nackley%20AG%22%5BAuthor%5D</vt:lpwstr>
      </vt:variant>
      <vt:variant>
        <vt:lpwstr/>
      </vt:variant>
      <vt:variant>
        <vt:i4>1441880</vt:i4>
      </vt:variant>
      <vt:variant>
        <vt:i4>228</vt:i4>
      </vt:variant>
      <vt:variant>
        <vt:i4>0</vt:i4>
      </vt:variant>
      <vt:variant>
        <vt:i4>5</vt:i4>
      </vt:variant>
      <vt:variant>
        <vt:lpwstr>http://www.ncbi.nlm.nih.gov/pubmed?term=%22Tchivileva%20IE%22%5BAuthor%5D</vt:lpwstr>
      </vt:variant>
      <vt:variant>
        <vt:lpwstr/>
      </vt:variant>
      <vt:variant>
        <vt:i4>2031711</vt:i4>
      </vt:variant>
      <vt:variant>
        <vt:i4>225</vt:i4>
      </vt:variant>
      <vt:variant>
        <vt:i4>0</vt:i4>
      </vt:variant>
      <vt:variant>
        <vt:i4>5</vt:i4>
      </vt:variant>
      <vt:variant>
        <vt:lpwstr>http://www.ncbi.nlm.nih.gov/pubmed?term=Inflammation%20and%20Increased%20Aromatase%20Expression%20Occur%20in%20the%20Breast%20Tissue%20of%20Obese%20Women%20with%20Breast%20Cancer%20Patrick%20G.</vt:lpwstr>
      </vt:variant>
      <vt:variant>
        <vt:lpwstr/>
      </vt:variant>
      <vt:variant>
        <vt:i4>1441876</vt:i4>
      </vt:variant>
      <vt:variant>
        <vt:i4>222</vt:i4>
      </vt:variant>
      <vt:variant>
        <vt:i4>0</vt:i4>
      </vt:variant>
      <vt:variant>
        <vt:i4>5</vt:i4>
      </vt:variant>
      <vt:variant>
        <vt:lpwstr>http://www.ncbi.nlm.nih.gov/pubmed?term=%22Dannenberg%20AJ%22%5BAuthor%5D</vt:lpwstr>
      </vt:variant>
      <vt:variant>
        <vt:lpwstr/>
      </vt:variant>
      <vt:variant>
        <vt:i4>2359398</vt:i4>
      </vt:variant>
      <vt:variant>
        <vt:i4>219</vt:i4>
      </vt:variant>
      <vt:variant>
        <vt:i4>0</vt:i4>
      </vt:variant>
      <vt:variant>
        <vt:i4>5</vt:i4>
      </vt:variant>
      <vt:variant>
        <vt:lpwstr>http://www.ncbi.nlm.nih.gov/pubmed?term=%22Subbaramaiah%20K%22%5BAuthor%5D</vt:lpwstr>
      </vt:variant>
      <vt:variant>
        <vt:lpwstr/>
      </vt:variant>
      <vt:variant>
        <vt:i4>5701644</vt:i4>
      </vt:variant>
      <vt:variant>
        <vt:i4>216</vt:i4>
      </vt:variant>
      <vt:variant>
        <vt:i4>0</vt:i4>
      </vt:variant>
      <vt:variant>
        <vt:i4>5</vt:i4>
      </vt:variant>
      <vt:variant>
        <vt:lpwstr>http://www.ncbi.nlm.nih.gov/pubmed?term=%22Kopelovich%20L%22%5BAuthor%5D</vt:lpwstr>
      </vt:variant>
      <vt:variant>
        <vt:lpwstr/>
      </vt:variant>
      <vt:variant>
        <vt:i4>7798843</vt:i4>
      </vt:variant>
      <vt:variant>
        <vt:i4>213</vt:i4>
      </vt:variant>
      <vt:variant>
        <vt:i4>0</vt:i4>
      </vt:variant>
      <vt:variant>
        <vt:i4>5</vt:i4>
      </vt:variant>
      <vt:variant>
        <vt:lpwstr>http://www.ncbi.nlm.nih.gov/pubmed?term=%22Crawford%20CB%22%5BAuthor%5D</vt:lpwstr>
      </vt:variant>
      <vt:variant>
        <vt:lpwstr/>
      </vt:variant>
      <vt:variant>
        <vt:i4>2424932</vt:i4>
      </vt:variant>
      <vt:variant>
        <vt:i4>210</vt:i4>
      </vt:variant>
      <vt:variant>
        <vt:i4>0</vt:i4>
      </vt:variant>
      <vt:variant>
        <vt:i4>5</vt:i4>
      </vt:variant>
      <vt:variant>
        <vt:lpwstr>http://www.ncbi.nlm.nih.gov/pubmed?term=%22Brogi%20E%22%5BAuthor%5D</vt:lpwstr>
      </vt:variant>
      <vt:variant>
        <vt:lpwstr/>
      </vt:variant>
      <vt:variant>
        <vt:i4>5308435</vt:i4>
      </vt:variant>
      <vt:variant>
        <vt:i4>207</vt:i4>
      </vt:variant>
      <vt:variant>
        <vt:i4>0</vt:i4>
      </vt:variant>
      <vt:variant>
        <vt:i4>5</vt:i4>
      </vt:variant>
      <vt:variant>
        <vt:lpwstr>http://www.ncbi.nlm.nih.gov/pubmed?term=%22Du%20B%22%5BAuthor%5D</vt:lpwstr>
      </vt:variant>
      <vt:variant>
        <vt:lpwstr/>
      </vt:variant>
      <vt:variant>
        <vt:i4>8192051</vt:i4>
      </vt:variant>
      <vt:variant>
        <vt:i4>204</vt:i4>
      </vt:variant>
      <vt:variant>
        <vt:i4>0</vt:i4>
      </vt:variant>
      <vt:variant>
        <vt:i4>5</vt:i4>
      </vt:variant>
      <vt:variant>
        <vt:lpwstr>http://www.ncbi.nlm.nih.gov/pubmed?term=%22Zhou%20XK%22%5BAuthor%5D</vt:lpwstr>
      </vt:variant>
      <vt:variant>
        <vt:lpwstr/>
      </vt:variant>
      <vt:variant>
        <vt:i4>7733285</vt:i4>
      </vt:variant>
      <vt:variant>
        <vt:i4>201</vt:i4>
      </vt:variant>
      <vt:variant>
        <vt:i4>0</vt:i4>
      </vt:variant>
      <vt:variant>
        <vt:i4>5</vt:i4>
      </vt:variant>
      <vt:variant>
        <vt:lpwstr>http://www.ncbi.nlm.nih.gov/pubmed?term=%22Falcone%20DJ%22%5BAuthor%5D</vt:lpwstr>
      </vt:variant>
      <vt:variant>
        <vt:lpwstr/>
      </vt:variant>
      <vt:variant>
        <vt:i4>4521987</vt:i4>
      </vt:variant>
      <vt:variant>
        <vt:i4>198</vt:i4>
      </vt:variant>
      <vt:variant>
        <vt:i4>0</vt:i4>
      </vt:variant>
      <vt:variant>
        <vt:i4>5</vt:i4>
      </vt:variant>
      <vt:variant>
        <vt:lpwstr>http://www.ncbi.nlm.nih.gov/pubmed?term=%22Morrow%20M%22%5BAuthor%5D</vt:lpwstr>
      </vt:variant>
      <vt:variant>
        <vt:lpwstr/>
      </vt:variant>
      <vt:variant>
        <vt:i4>2097248</vt:i4>
      </vt:variant>
      <vt:variant>
        <vt:i4>195</vt:i4>
      </vt:variant>
      <vt:variant>
        <vt:i4>0</vt:i4>
      </vt:variant>
      <vt:variant>
        <vt:i4>5</vt:i4>
      </vt:variant>
      <vt:variant>
        <vt:lpwstr>http://www.ncbi.nlm.nih.gov/pubmed?term=%22Giri%20D%22%5BAuthor%5D</vt:lpwstr>
      </vt:variant>
      <vt:variant>
        <vt:lpwstr/>
      </vt:variant>
      <vt:variant>
        <vt:i4>917598</vt:i4>
      </vt:variant>
      <vt:variant>
        <vt:i4>192</vt:i4>
      </vt:variant>
      <vt:variant>
        <vt:i4>0</vt:i4>
      </vt:variant>
      <vt:variant>
        <vt:i4>5</vt:i4>
      </vt:variant>
      <vt:variant>
        <vt:lpwstr>http://www.ncbi.nlm.nih.gov/pubmed?term=%22Hudis%20CA%22%5BAuthor%5D</vt:lpwstr>
      </vt:variant>
      <vt:variant>
        <vt:lpwstr/>
      </vt:variant>
      <vt:variant>
        <vt:i4>1179720</vt:i4>
      </vt:variant>
      <vt:variant>
        <vt:i4>189</vt:i4>
      </vt:variant>
      <vt:variant>
        <vt:i4>0</vt:i4>
      </vt:variant>
      <vt:variant>
        <vt:i4>5</vt:i4>
      </vt:variant>
      <vt:variant>
        <vt:lpwstr>http://www.ncbi.nlm.nih.gov/pubmed?term=%22Morris%20PG%22%5BAuthor%5D</vt:lpwstr>
      </vt:variant>
      <vt:variant>
        <vt:lpwstr/>
      </vt:variant>
      <vt:variant>
        <vt:i4>5767258</vt:i4>
      </vt:variant>
      <vt:variant>
        <vt:i4>186</vt:i4>
      </vt:variant>
      <vt:variant>
        <vt:i4>0</vt:i4>
      </vt:variant>
      <vt:variant>
        <vt:i4>5</vt:i4>
      </vt:variant>
      <vt:variant>
        <vt:lpwstr>http://www.ncbi.nlm.nih.gov/pubmed?term=Proinflammatory%20Cytokines%20in%20Breast%20Cancer%3A%20Mechanisms%20of%20Action%20and%20Potential%20Targets%20for%20Therapeutics%20Jodi%20E</vt:lpwstr>
      </vt:variant>
      <vt:variant>
        <vt:lpwstr/>
      </vt:variant>
      <vt:variant>
        <vt:i4>6619176</vt:i4>
      </vt:variant>
      <vt:variant>
        <vt:i4>183</vt:i4>
      </vt:variant>
      <vt:variant>
        <vt:i4>0</vt:i4>
      </vt:variant>
      <vt:variant>
        <vt:i4>5</vt:i4>
      </vt:variant>
      <vt:variant>
        <vt:lpwstr>http://www.ncbi.nlm.nih.gov/pubmed?term=%22Schwertfeger%20KL%22%5BAuthor%5D</vt:lpwstr>
      </vt:variant>
      <vt:variant>
        <vt:lpwstr/>
      </vt:variant>
      <vt:variant>
        <vt:i4>8192053</vt:i4>
      </vt:variant>
      <vt:variant>
        <vt:i4>180</vt:i4>
      </vt:variant>
      <vt:variant>
        <vt:i4>0</vt:i4>
      </vt:variant>
      <vt:variant>
        <vt:i4>5</vt:i4>
      </vt:variant>
      <vt:variant>
        <vt:lpwstr>http://www.ncbi.nlm.nih.gov/pubmed?term=%22Goldberg%20JE%22%5BAuthor%5D</vt:lpwstr>
      </vt:variant>
      <vt:variant>
        <vt:lpwstr/>
      </vt:variant>
      <vt:variant>
        <vt:i4>6029326</vt:i4>
      </vt:variant>
      <vt:variant>
        <vt:i4>177</vt:i4>
      </vt:variant>
      <vt:variant>
        <vt:i4>0</vt:i4>
      </vt:variant>
      <vt:variant>
        <vt:i4>5</vt:i4>
      </vt:variant>
      <vt:variant>
        <vt:lpwstr>http://www.ncbi.nlm.nih.gov.ezproxyhost.library.tmc.edu/pubmed?term=The%20Contribution%20of%2017beta-Hydroxysteroid%20Dehydrogenase%20Type%201%20to%20the%20Estradiol-Estrone%20Ratio%20in%20Estrogen-Sensitive%20Breast%20Cancer%20Cells</vt:lpwstr>
      </vt:variant>
      <vt:variant>
        <vt:lpwstr/>
      </vt:variant>
      <vt:variant>
        <vt:i4>6815803</vt:i4>
      </vt:variant>
      <vt:variant>
        <vt:i4>174</vt:i4>
      </vt:variant>
      <vt:variant>
        <vt:i4>0</vt:i4>
      </vt:variant>
      <vt:variant>
        <vt:i4>5</vt:i4>
      </vt:variant>
      <vt:variant>
        <vt:lpwstr>http://www.ncbi.nlm.nih.gov.ezproxyhost.library.tmc.edu/pubmed?term=%22Lin%20SX%22%5BAuthor%5D</vt:lpwstr>
      </vt:variant>
      <vt:variant>
        <vt:lpwstr/>
      </vt:variant>
      <vt:variant>
        <vt:i4>6946848</vt:i4>
      </vt:variant>
      <vt:variant>
        <vt:i4>171</vt:i4>
      </vt:variant>
      <vt:variant>
        <vt:i4>0</vt:i4>
      </vt:variant>
      <vt:variant>
        <vt:i4>5</vt:i4>
      </vt:variant>
      <vt:variant>
        <vt:lpwstr>http://www.ncbi.nlm.nih.gov.ezproxyhost.library.tmc.edu/pubmed?term=%22Yin%20DC%22%5BAuthor%5D</vt:lpwstr>
      </vt:variant>
      <vt:variant>
        <vt:lpwstr/>
      </vt:variant>
      <vt:variant>
        <vt:i4>3670113</vt:i4>
      </vt:variant>
      <vt:variant>
        <vt:i4>168</vt:i4>
      </vt:variant>
      <vt:variant>
        <vt:i4>0</vt:i4>
      </vt:variant>
      <vt:variant>
        <vt:i4>5</vt:i4>
      </vt:variant>
      <vt:variant>
        <vt:lpwstr>http://www.ncbi.nlm.nih.gov.ezproxyhost.library.tmc.edu/pubmed?term=%22Chen%20J%22%5BAuthor%5D</vt:lpwstr>
      </vt:variant>
      <vt:variant>
        <vt:lpwstr/>
      </vt:variant>
      <vt:variant>
        <vt:i4>393301</vt:i4>
      </vt:variant>
      <vt:variant>
        <vt:i4>165</vt:i4>
      </vt:variant>
      <vt:variant>
        <vt:i4>0</vt:i4>
      </vt:variant>
      <vt:variant>
        <vt:i4>5</vt:i4>
      </vt:variant>
      <vt:variant>
        <vt:lpwstr>http://www.ncbi.nlm.nih.gov.ezproxyhost.library.tmc.edu/pubmed?term=%22Zhang%20CY%22%5BAuthor%5D</vt:lpwstr>
      </vt:variant>
      <vt:variant>
        <vt:lpwstr/>
      </vt:variant>
      <vt:variant>
        <vt:i4>3932193</vt:i4>
      </vt:variant>
      <vt:variant>
        <vt:i4>162</vt:i4>
      </vt:variant>
      <vt:variant>
        <vt:i4>0</vt:i4>
      </vt:variant>
      <vt:variant>
        <vt:i4>5</vt:i4>
      </vt:variant>
      <vt:variant>
        <vt:lpwstr>http://www.ncbi.nlm.nih.gov.ezproxyhost.library.tmc.edu/pubmed/18423413</vt:lpwstr>
      </vt:variant>
      <vt:variant>
        <vt:lpwstr/>
      </vt:variant>
      <vt:variant>
        <vt:i4>589917</vt:i4>
      </vt:variant>
      <vt:variant>
        <vt:i4>159</vt:i4>
      </vt:variant>
      <vt:variant>
        <vt:i4>0</vt:i4>
      </vt:variant>
      <vt:variant>
        <vt:i4>5</vt:i4>
      </vt:variant>
      <vt:variant>
        <vt:lpwstr>http://www.ncbi.nlm.nih.gov.ezproxyhost.library.tmc.edu/pubmed?term=%22Cavalieri%20EL%22%5BAuthor%5D</vt:lpwstr>
      </vt:variant>
      <vt:variant>
        <vt:lpwstr/>
      </vt:variant>
      <vt:variant>
        <vt:i4>458819</vt:i4>
      </vt:variant>
      <vt:variant>
        <vt:i4>156</vt:i4>
      </vt:variant>
      <vt:variant>
        <vt:i4>0</vt:i4>
      </vt:variant>
      <vt:variant>
        <vt:i4>5</vt:i4>
      </vt:variant>
      <vt:variant>
        <vt:lpwstr>http://www.ncbi.nlm.nih.gov.ezproxyhost.library.tmc.edu/pubmed?term=%22Rogan%20EG%22%5BAuthor%5D</vt:lpwstr>
      </vt:variant>
      <vt:variant>
        <vt:lpwstr/>
      </vt:variant>
      <vt:variant>
        <vt:i4>2687079</vt:i4>
      </vt:variant>
      <vt:variant>
        <vt:i4>153</vt:i4>
      </vt:variant>
      <vt:variant>
        <vt:i4>0</vt:i4>
      </vt:variant>
      <vt:variant>
        <vt:i4>5</vt:i4>
      </vt:variant>
      <vt:variant>
        <vt:lpwstr>http://www.ncbi.nlm.nih.gov.ezproxyhost.library.tmc.edu/pubmed?term=%22Yang%20L%22%5BAuthor%5D</vt:lpwstr>
      </vt:variant>
      <vt:variant>
        <vt:lpwstr/>
      </vt:variant>
      <vt:variant>
        <vt:i4>3145852</vt:i4>
      </vt:variant>
      <vt:variant>
        <vt:i4>150</vt:i4>
      </vt:variant>
      <vt:variant>
        <vt:i4>0</vt:i4>
      </vt:variant>
      <vt:variant>
        <vt:i4>5</vt:i4>
      </vt:variant>
      <vt:variant>
        <vt:lpwstr>http://www.ncbi.nlm.nih.gov.ezproxyhost.library.tmc.edu/pubmed?term=%22Saeed%20M%22%5BAuthor%5D</vt:lpwstr>
      </vt:variant>
      <vt:variant>
        <vt:lpwstr/>
      </vt:variant>
      <vt:variant>
        <vt:i4>5373982</vt:i4>
      </vt:variant>
      <vt:variant>
        <vt:i4>147</vt:i4>
      </vt:variant>
      <vt:variant>
        <vt:i4>0</vt:i4>
      </vt:variant>
      <vt:variant>
        <vt:i4>5</vt:i4>
      </vt:variant>
      <vt:variant>
        <vt:lpwstr>http://www.ncbi.nlm.nih.gov.ezproxyhost.library.tmc.edu/pubmed?term=%22Lu%20F%22%5BAuthor%5D</vt:lpwstr>
      </vt:variant>
      <vt:variant>
        <vt:lpwstr/>
      </vt:variant>
      <vt:variant>
        <vt:i4>8126496</vt:i4>
      </vt:variant>
      <vt:variant>
        <vt:i4>144</vt:i4>
      </vt:variant>
      <vt:variant>
        <vt:i4>0</vt:i4>
      </vt:variant>
      <vt:variant>
        <vt:i4>5</vt:i4>
      </vt:variant>
      <vt:variant>
        <vt:lpwstr>http://www.ncbi.nlm.nih.gov.ezproxyhost.library.tmc.edu/pubmed?term=%22Ali%20MF%22%5BAuthor%5D</vt:lpwstr>
      </vt:variant>
      <vt:variant>
        <vt:lpwstr/>
      </vt:variant>
      <vt:variant>
        <vt:i4>6946870</vt:i4>
      </vt:variant>
      <vt:variant>
        <vt:i4>141</vt:i4>
      </vt:variant>
      <vt:variant>
        <vt:i4>0</vt:i4>
      </vt:variant>
      <vt:variant>
        <vt:i4>5</vt:i4>
      </vt:variant>
      <vt:variant>
        <vt:lpwstr>http://www.ncbi.nlm.nih.gov.ezproxyhost.library.tmc.edu/pubmed?term=%22Gaikwad%20NW%22%5BAuthor%5D</vt:lpwstr>
      </vt:variant>
      <vt:variant>
        <vt:lpwstr/>
      </vt:variant>
      <vt:variant>
        <vt:i4>3407984</vt:i4>
      </vt:variant>
      <vt:variant>
        <vt:i4>138</vt:i4>
      </vt:variant>
      <vt:variant>
        <vt:i4>0</vt:i4>
      </vt:variant>
      <vt:variant>
        <vt:i4>5</vt:i4>
      </vt:variant>
      <vt:variant>
        <vt:lpwstr>http://www.ncbi.nlm.nih.gov.ezproxyhost.library.tmc.edu/pubmed?term=%22Zahid%20M%22%5BAuthor%5D</vt:lpwstr>
      </vt:variant>
      <vt:variant>
        <vt:lpwstr/>
      </vt:variant>
      <vt:variant>
        <vt:i4>5242886</vt:i4>
      </vt:variant>
      <vt:variant>
        <vt:i4>135</vt:i4>
      </vt:variant>
      <vt:variant>
        <vt:i4>0</vt:i4>
      </vt:variant>
      <vt:variant>
        <vt:i4>5</vt:i4>
      </vt:variant>
      <vt:variant>
        <vt:lpwstr>http://www.ncbi.nlm.nih.gov/pubmed?term=Effect%20of%20Tumor%20Necrosis%20Factor%20alpha%20on%20Estrogen%20Metabolism%20and%20Endometrial%20Cells%3A%20Potential%20Physiological%20and%20Pathological%20RelevanceSalama%20A.%20Salama</vt:lpwstr>
      </vt:variant>
      <vt:variant>
        <vt:lpwstr/>
      </vt:variant>
      <vt:variant>
        <vt:i4>2228325</vt:i4>
      </vt:variant>
      <vt:variant>
        <vt:i4>132</vt:i4>
      </vt:variant>
      <vt:variant>
        <vt:i4>0</vt:i4>
      </vt:variant>
      <vt:variant>
        <vt:i4>5</vt:i4>
      </vt:variant>
      <vt:variant>
        <vt:lpwstr>http://www.ncbi.nlm.nih.gov/pubmed?term=%22Kumar%20R%22%5BAuthor%5D</vt:lpwstr>
      </vt:variant>
      <vt:variant>
        <vt:lpwstr/>
      </vt:variant>
      <vt:variant>
        <vt:i4>7929917</vt:i4>
      </vt:variant>
      <vt:variant>
        <vt:i4>129</vt:i4>
      </vt:variant>
      <vt:variant>
        <vt:i4>0</vt:i4>
      </vt:variant>
      <vt:variant>
        <vt:i4>5</vt:i4>
      </vt:variant>
      <vt:variant>
        <vt:lpwstr>http://www.ncbi.nlm.nih.gov/pubmed?term=%22Botting%20SK%22%5BAuthor%5D</vt:lpwstr>
      </vt:variant>
      <vt:variant>
        <vt:lpwstr/>
      </vt:variant>
      <vt:variant>
        <vt:i4>2097273</vt:i4>
      </vt:variant>
      <vt:variant>
        <vt:i4>126</vt:i4>
      </vt:variant>
      <vt:variant>
        <vt:i4>0</vt:i4>
      </vt:variant>
      <vt:variant>
        <vt:i4>5</vt:i4>
      </vt:variant>
      <vt:variant>
        <vt:lpwstr>http://www.ncbi.nlm.nih.gov/pubmed?term=%22Salih%20S%22%5BAuthor%5D</vt:lpwstr>
      </vt:variant>
      <vt:variant>
        <vt:lpwstr/>
      </vt:variant>
      <vt:variant>
        <vt:i4>7667772</vt:i4>
      </vt:variant>
      <vt:variant>
        <vt:i4>123</vt:i4>
      </vt:variant>
      <vt:variant>
        <vt:i4>0</vt:i4>
      </vt:variant>
      <vt:variant>
        <vt:i4>5</vt:i4>
      </vt:variant>
      <vt:variant>
        <vt:lpwstr>http://www.ncbi.nlm.nih.gov/pubmed?term=%22Veenstra%20TD%22%5BAuthor%5D</vt:lpwstr>
      </vt:variant>
      <vt:variant>
        <vt:lpwstr/>
      </vt:variant>
      <vt:variant>
        <vt:i4>5046281</vt:i4>
      </vt:variant>
      <vt:variant>
        <vt:i4>120</vt:i4>
      </vt:variant>
      <vt:variant>
        <vt:i4>0</vt:i4>
      </vt:variant>
      <vt:variant>
        <vt:i4>5</vt:i4>
      </vt:variant>
      <vt:variant>
        <vt:lpwstr>http://www.ncbi.nlm.nih.gov/pubmed?term=%22Xu%20X%22%5BAuthor%5D</vt:lpwstr>
      </vt:variant>
      <vt:variant>
        <vt:lpwstr/>
      </vt:variant>
      <vt:variant>
        <vt:i4>6225995</vt:i4>
      </vt:variant>
      <vt:variant>
        <vt:i4>117</vt:i4>
      </vt:variant>
      <vt:variant>
        <vt:i4>0</vt:i4>
      </vt:variant>
      <vt:variant>
        <vt:i4>5</vt:i4>
      </vt:variant>
      <vt:variant>
        <vt:lpwstr>http://www.ncbi.nlm.nih.gov/pubmed?term=%22Diaz-Arrastia%20CR%22%5BAuthor%5D</vt:lpwstr>
      </vt:variant>
      <vt:variant>
        <vt:lpwstr/>
      </vt:variant>
      <vt:variant>
        <vt:i4>1376336</vt:i4>
      </vt:variant>
      <vt:variant>
        <vt:i4>114</vt:i4>
      </vt:variant>
      <vt:variant>
        <vt:i4>0</vt:i4>
      </vt:variant>
      <vt:variant>
        <vt:i4>5</vt:i4>
      </vt:variant>
      <vt:variant>
        <vt:lpwstr>http://www.ncbi.nlm.nih.gov/pubmed?term=%22Kamel%20MW%22%5BAuthor%5D</vt:lpwstr>
      </vt:variant>
      <vt:variant>
        <vt:lpwstr/>
      </vt:variant>
      <vt:variant>
        <vt:i4>1048644</vt:i4>
      </vt:variant>
      <vt:variant>
        <vt:i4>111</vt:i4>
      </vt:variant>
      <vt:variant>
        <vt:i4>0</vt:i4>
      </vt:variant>
      <vt:variant>
        <vt:i4>5</vt:i4>
      </vt:variant>
      <vt:variant>
        <vt:lpwstr>http://www.ncbi.nlm.nih.gov/pubmed?term=%22Salama%20SA%22%5BAuthor%5D</vt:lpwstr>
      </vt:variant>
      <vt:variant>
        <vt:lpwstr/>
      </vt:variant>
      <vt:variant>
        <vt:i4>5767258</vt:i4>
      </vt:variant>
      <vt:variant>
        <vt:i4>108</vt:i4>
      </vt:variant>
      <vt:variant>
        <vt:i4>0</vt:i4>
      </vt:variant>
      <vt:variant>
        <vt:i4>5</vt:i4>
      </vt:variant>
      <vt:variant>
        <vt:lpwstr>http://www.ncbi.nlm.nih.gov/pubmed?term=Proinflammatory%20Cytokines%20in%20Breast%20Cancer%3A%20Mechanisms%20of%20Action%20and%20Potential%20Targets%20for%20Therapeutics%20Jodi%20E</vt:lpwstr>
      </vt:variant>
      <vt:variant>
        <vt:lpwstr/>
      </vt:variant>
      <vt:variant>
        <vt:i4>6619176</vt:i4>
      </vt:variant>
      <vt:variant>
        <vt:i4>105</vt:i4>
      </vt:variant>
      <vt:variant>
        <vt:i4>0</vt:i4>
      </vt:variant>
      <vt:variant>
        <vt:i4>5</vt:i4>
      </vt:variant>
      <vt:variant>
        <vt:lpwstr>http://www.ncbi.nlm.nih.gov/pubmed?term=%22Schwertfeger%20KL%22%5BAuthor%5D</vt:lpwstr>
      </vt:variant>
      <vt:variant>
        <vt:lpwstr/>
      </vt:variant>
      <vt:variant>
        <vt:i4>8192053</vt:i4>
      </vt:variant>
      <vt:variant>
        <vt:i4>102</vt:i4>
      </vt:variant>
      <vt:variant>
        <vt:i4>0</vt:i4>
      </vt:variant>
      <vt:variant>
        <vt:i4>5</vt:i4>
      </vt:variant>
      <vt:variant>
        <vt:lpwstr>http://www.ncbi.nlm.nih.gov/pubmed?term=%22Goldberg%20JE%22%5BAuthor%5D</vt:lpwstr>
      </vt:variant>
      <vt:variant>
        <vt:lpwstr/>
      </vt:variant>
      <vt:variant>
        <vt:i4>5636116</vt:i4>
      </vt:variant>
      <vt:variant>
        <vt:i4>99</vt:i4>
      </vt:variant>
      <vt:variant>
        <vt:i4>0</vt:i4>
      </vt:variant>
      <vt:variant>
        <vt:i4>5</vt:i4>
      </vt:variant>
      <vt:variant>
        <vt:lpwstr>http://www.ncbi.nlm.nih.gov.ezproxyhost.library.tmc.edu/pubmed?term=%22Frasor%20J%22%5BAuthor%5D</vt:lpwstr>
      </vt:variant>
      <vt:variant>
        <vt:lpwstr/>
      </vt:variant>
      <vt:variant>
        <vt:i4>786523</vt:i4>
      </vt:variant>
      <vt:variant>
        <vt:i4>96</vt:i4>
      </vt:variant>
      <vt:variant>
        <vt:i4>0</vt:i4>
      </vt:variant>
      <vt:variant>
        <vt:i4>5</vt:i4>
      </vt:variant>
      <vt:variant>
        <vt:lpwstr>http://www.ncbi.nlm.nih.gov.ezproxyhost.library.tmc.edu/pubmed?term=%22Baumgarten%20SC%22%5BAuthor%5D</vt:lpwstr>
      </vt:variant>
      <vt:variant>
        <vt:lpwstr/>
      </vt:variant>
      <vt:variant>
        <vt:i4>2818148</vt:i4>
      </vt:variant>
      <vt:variant>
        <vt:i4>93</vt:i4>
      </vt:variant>
      <vt:variant>
        <vt:i4>0</vt:i4>
      </vt:variant>
      <vt:variant>
        <vt:i4>5</vt:i4>
      </vt:variant>
      <vt:variant>
        <vt:lpwstr>http://www.ncbi.nlm.nih.gov.ezproxyhost.library.tmc.edu/pubmed?term=%22Balkwill%20F%22%5BAuthor%5D</vt:lpwstr>
      </vt:variant>
      <vt:variant>
        <vt:lpwstr/>
      </vt:variant>
      <vt:variant>
        <vt:i4>7536681</vt:i4>
      </vt:variant>
      <vt:variant>
        <vt:i4>90</vt:i4>
      </vt:variant>
      <vt:variant>
        <vt:i4>0</vt:i4>
      </vt:variant>
      <vt:variant>
        <vt:i4>5</vt:i4>
      </vt:variant>
      <vt:variant>
        <vt:lpwstr>http://www.ncbi.nlm.nih.gov/pubmed?term=%22Yull%20FE%22%5BAuthor%5D</vt:lpwstr>
      </vt:variant>
      <vt:variant>
        <vt:lpwstr/>
      </vt:variant>
      <vt:variant>
        <vt:i4>458820</vt:i4>
      </vt:variant>
      <vt:variant>
        <vt:i4>87</vt:i4>
      </vt:variant>
      <vt:variant>
        <vt:i4>0</vt:i4>
      </vt:variant>
      <vt:variant>
        <vt:i4>5</vt:i4>
      </vt:variant>
      <vt:variant>
        <vt:lpwstr>http://www.ncbi.nlm.nih.gov/pubmed?term=%22Blackwell%20TS%22%5BAuthor%5D</vt:lpwstr>
      </vt:variant>
      <vt:variant>
        <vt:lpwstr/>
      </vt:variant>
      <vt:variant>
        <vt:i4>7667773</vt:i4>
      </vt:variant>
      <vt:variant>
        <vt:i4>84</vt:i4>
      </vt:variant>
      <vt:variant>
        <vt:i4>0</vt:i4>
      </vt:variant>
      <vt:variant>
        <vt:i4>5</vt:i4>
      </vt:variant>
      <vt:variant>
        <vt:lpwstr>http://www.ncbi.nlm.nih.gov/pubmed?term=%22Chodosh%20LA%22%5BAuthor%5D</vt:lpwstr>
      </vt:variant>
      <vt:variant>
        <vt:lpwstr/>
      </vt:variant>
      <vt:variant>
        <vt:i4>3997807</vt:i4>
      </vt:variant>
      <vt:variant>
        <vt:i4>81</vt:i4>
      </vt:variant>
      <vt:variant>
        <vt:i4>0</vt:i4>
      </vt:variant>
      <vt:variant>
        <vt:i4>5</vt:i4>
      </vt:variant>
      <vt:variant>
        <vt:lpwstr>http://www.ncbi.nlm.nih.gov/pubmed?term=%22Sherrill%20T%22%5BAuthor%5D</vt:lpwstr>
      </vt:variant>
      <vt:variant>
        <vt:lpwstr/>
      </vt:variant>
      <vt:variant>
        <vt:i4>8060984</vt:i4>
      </vt:variant>
      <vt:variant>
        <vt:i4>78</vt:i4>
      </vt:variant>
      <vt:variant>
        <vt:i4>0</vt:i4>
      </vt:variant>
      <vt:variant>
        <vt:i4>5</vt:i4>
      </vt:variant>
      <vt:variant>
        <vt:lpwstr>http://www.ncbi.nlm.nih.gov/pubmed?term=%22Onishko%20HM%22%5BAuthor%5D</vt:lpwstr>
      </vt:variant>
      <vt:variant>
        <vt:lpwstr/>
      </vt:variant>
      <vt:variant>
        <vt:i4>4456471</vt:i4>
      </vt:variant>
      <vt:variant>
        <vt:i4>75</vt:i4>
      </vt:variant>
      <vt:variant>
        <vt:i4>0</vt:i4>
      </vt:variant>
      <vt:variant>
        <vt:i4>5</vt:i4>
      </vt:variant>
      <vt:variant>
        <vt:lpwstr>http://www.ncbi.nlm.nih.gov/pubmed?term=%22Barham%20W%22%5BAuthor%5D</vt:lpwstr>
      </vt:variant>
      <vt:variant>
        <vt:lpwstr/>
      </vt:variant>
      <vt:variant>
        <vt:i4>3211388</vt:i4>
      </vt:variant>
      <vt:variant>
        <vt:i4>72</vt:i4>
      </vt:variant>
      <vt:variant>
        <vt:i4>0</vt:i4>
      </vt:variant>
      <vt:variant>
        <vt:i4>5</vt:i4>
      </vt:variant>
      <vt:variant>
        <vt:lpwstr>http://www.ncbi.nlm.nih.gov/pubmed?term=%22Connelly%20L%22%5BAuthor%5D</vt:lpwstr>
      </vt:variant>
      <vt:variant>
        <vt:lpwstr/>
      </vt:variant>
      <vt:variant>
        <vt:i4>65617</vt:i4>
      </vt:variant>
      <vt:variant>
        <vt:i4>69</vt:i4>
      </vt:variant>
      <vt:variant>
        <vt:i4>0</vt:i4>
      </vt:variant>
      <vt:variant>
        <vt:i4>5</vt:i4>
      </vt:variant>
      <vt:variant>
        <vt:lpwstr>http://www.ncbi.nlm.nih.gov.ezproxyhost.library.tmc.edu/pubmed?term=%22Ulrich%20CM%22%5BAuthor%5D</vt:lpwstr>
      </vt:variant>
      <vt:variant>
        <vt:lpwstr/>
      </vt:variant>
      <vt:variant>
        <vt:i4>3276897</vt:i4>
      </vt:variant>
      <vt:variant>
        <vt:i4>66</vt:i4>
      </vt:variant>
      <vt:variant>
        <vt:i4>0</vt:i4>
      </vt:variant>
      <vt:variant>
        <vt:i4>5</vt:i4>
      </vt:variant>
      <vt:variant>
        <vt:lpwstr>http://www.ncbi.nlm.nih.gov.ezproxyhost.library.tmc.edu/pubmed?term=%22McTiernan%20A%22%5BAuthor%5D</vt:lpwstr>
      </vt:variant>
      <vt:variant>
        <vt:lpwstr/>
      </vt:variant>
      <vt:variant>
        <vt:i4>6750250</vt:i4>
      </vt:variant>
      <vt:variant>
        <vt:i4>63</vt:i4>
      </vt:variant>
      <vt:variant>
        <vt:i4>0</vt:i4>
      </vt:variant>
      <vt:variant>
        <vt:i4>5</vt:i4>
      </vt:variant>
      <vt:variant>
        <vt:lpwstr>http://www.ncbi.nlm.nih.gov.ezproxyhost.library.tmc.edu/pubmed?term=%22Sorensen%20BE%22%5BAuthor%5D</vt:lpwstr>
      </vt:variant>
      <vt:variant>
        <vt:lpwstr/>
      </vt:variant>
      <vt:variant>
        <vt:i4>1572937</vt:i4>
      </vt:variant>
      <vt:variant>
        <vt:i4>60</vt:i4>
      </vt:variant>
      <vt:variant>
        <vt:i4>0</vt:i4>
      </vt:variant>
      <vt:variant>
        <vt:i4>5</vt:i4>
      </vt:variant>
      <vt:variant>
        <vt:lpwstr>http://www.ncbi.nlm.nih.gov.ezproxyhost.library.tmc.edu/pubmed?term=%22Gilliland%20FD%22%5BAuthor%5D</vt:lpwstr>
      </vt:variant>
      <vt:variant>
        <vt:lpwstr/>
      </vt:variant>
      <vt:variant>
        <vt:i4>7077940</vt:i4>
      </vt:variant>
      <vt:variant>
        <vt:i4>57</vt:i4>
      </vt:variant>
      <vt:variant>
        <vt:i4>0</vt:i4>
      </vt:variant>
      <vt:variant>
        <vt:i4>5</vt:i4>
      </vt:variant>
      <vt:variant>
        <vt:lpwstr>http://www.ncbi.nlm.nih.gov.ezproxyhost.library.tmc.edu/pubmed?term=%22Baumgartner%20KB%22%5BAuthor%5D</vt:lpwstr>
      </vt:variant>
      <vt:variant>
        <vt:lpwstr/>
      </vt:variant>
      <vt:variant>
        <vt:i4>2031682</vt:i4>
      </vt:variant>
      <vt:variant>
        <vt:i4>54</vt:i4>
      </vt:variant>
      <vt:variant>
        <vt:i4>0</vt:i4>
      </vt:variant>
      <vt:variant>
        <vt:i4>5</vt:i4>
      </vt:variant>
      <vt:variant>
        <vt:lpwstr>http://www.ncbi.nlm.nih.gov.ezproxyhost.library.tmc.edu/pubmed?term=%22Wener%20MH%22%5BAuthor%5D</vt:lpwstr>
      </vt:variant>
      <vt:variant>
        <vt:lpwstr/>
      </vt:variant>
      <vt:variant>
        <vt:i4>65627</vt:i4>
      </vt:variant>
      <vt:variant>
        <vt:i4>51</vt:i4>
      </vt:variant>
      <vt:variant>
        <vt:i4>0</vt:i4>
      </vt:variant>
      <vt:variant>
        <vt:i4>5</vt:i4>
      </vt:variant>
      <vt:variant>
        <vt:lpwstr>http://www.ncbi.nlm.nih.gov.ezproxyhost.library.tmc.edu/pubmed?term=%22Neuhouser%20ML%22%5BAuthor%5D</vt:lpwstr>
      </vt:variant>
      <vt:variant>
        <vt:lpwstr/>
      </vt:variant>
      <vt:variant>
        <vt:i4>7667768</vt:i4>
      </vt:variant>
      <vt:variant>
        <vt:i4>48</vt:i4>
      </vt:variant>
      <vt:variant>
        <vt:i4>0</vt:i4>
      </vt:variant>
      <vt:variant>
        <vt:i4>5</vt:i4>
      </vt:variant>
      <vt:variant>
        <vt:lpwstr>http://www.ncbi.nlm.nih.gov.ezproxyhost.library.tmc.edu/pubmed?term=%22Baumgartner%20RN%22%5BAuthor%5D</vt:lpwstr>
      </vt:variant>
      <vt:variant>
        <vt:lpwstr/>
      </vt:variant>
      <vt:variant>
        <vt:i4>2818158</vt:i4>
      </vt:variant>
      <vt:variant>
        <vt:i4>45</vt:i4>
      </vt:variant>
      <vt:variant>
        <vt:i4>0</vt:i4>
      </vt:variant>
      <vt:variant>
        <vt:i4>5</vt:i4>
      </vt:variant>
      <vt:variant>
        <vt:lpwstr>http://www.ncbi.nlm.nih.gov.ezproxyhost.library.tmc.edu/pubmed?term=%22Bernstein%20L%22%5BAuthor%5D</vt:lpwstr>
      </vt:variant>
      <vt:variant>
        <vt:lpwstr/>
      </vt:variant>
      <vt:variant>
        <vt:i4>5177434</vt:i4>
      </vt:variant>
      <vt:variant>
        <vt:i4>42</vt:i4>
      </vt:variant>
      <vt:variant>
        <vt:i4>0</vt:i4>
      </vt:variant>
      <vt:variant>
        <vt:i4>5</vt:i4>
      </vt:variant>
      <vt:variant>
        <vt:lpwstr>http://www.ncbi.nlm.nih.gov.ezproxyhost.library.tmc.edu/pubmed?term=%22Ballard-Barbash%20R%22%5BAuthor%5D</vt:lpwstr>
      </vt:variant>
      <vt:variant>
        <vt:lpwstr/>
      </vt:variant>
      <vt:variant>
        <vt:i4>1179715</vt:i4>
      </vt:variant>
      <vt:variant>
        <vt:i4>39</vt:i4>
      </vt:variant>
      <vt:variant>
        <vt:i4>0</vt:i4>
      </vt:variant>
      <vt:variant>
        <vt:i4>5</vt:i4>
      </vt:variant>
      <vt:variant>
        <vt:lpwstr>http://www.ncbi.nlm.nih.gov.ezproxyhost.library.tmc.edu/pubmed?term=%22Pierce%20BL%22%5BAuthor%5D</vt:lpwstr>
      </vt:variant>
      <vt:variant>
        <vt:lpwstr/>
      </vt:variant>
      <vt:variant>
        <vt:i4>3670121</vt:i4>
      </vt:variant>
      <vt:variant>
        <vt:i4>36</vt:i4>
      </vt:variant>
      <vt:variant>
        <vt:i4>0</vt:i4>
      </vt:variant>
      <vt:variant>
        <vt:i4>5</vt:i4>
      </vt:variant>
      <vt:variant>
        <vt:lpwstr>http://www.ncbi.nlm.nih.gov.ezproxyhost.library.tmc.edu/pubmed?term=Unbalanced%20metabolism%20of%20endogenous%20estrogens%20in%20the%20etiology%20and%20prevention%20of%20human%20cancer%20Ercole%20L.%20Cavalieri%20a%2Cb%2C%E2%88%97%2C%20Eleanor%20G.%20Rogana%2C</vt:lpwstr>
      </vt:variant>
      <vt:variant>
        <vt:lpwstr/>
      </vt:variant>
      <vt:variant>
        <vt:i4>458819</vt:i4>
      </vt:variant>
      <vt:variant>
        <vt:i4>33</vt:i4>
      </vt:variant>
      <vt:variant>
        <vt:i4>0</vt:i4>
      </vt:variant>
      <vt:variant>
        <vt:i4>5</vt:i4>
      </vt:variant>
      <vt:variant>
        <vt:lpwstr>http://www.ncbi.nlm.nih.gov.ezproxyhost.library.tmc.edu/pubmed?term=%22Rogan%20EG%22%5BAuthor%5D</vt:lpwstr>
      </vt:variant>
      <vt:variant>
        <vt:lpwstr/>
      </vt:variant>
      <vt:variant>
        <vt:i4>589917</vt:i4>
      </vt:variant>
      <vt:variant>
        <vt:i4>30</vt:i4>
      </vt:variant>
      <vt:variant>
        <vt:i4>0</vt:i4>
      </vt:variant>
      <vt:variant>
        <vt:i4>5</vt:i4>
      </vt:variant>
      <vt:variant>
        <vt:lpwstr>http://www.ncbi.nlm.nih.gov.ezproxyhost.library.tmc.edu/pubmed?term=%22Cavalieri%20EL%22%5BAuthor%5D</vt:lpwstr>
      </vt:variant>
      <vt:variant>
        <vt:lpwstr/>
      </vt:variant>
      <vt:variant>
        <vt:i4>2424956</vt:i4>
      </vt:variant>
      <vt:variant>
        <vt:i4>27</vt:i4>
      </vt:variant>
      <vt:variant>
        <vt:i4>0</vt:i4>
      </vt:variant>
      <vt:variant>
        <vt:i4>5</vt:i4>
      </vt:variant>
      <vt:variant>
        <vt:lpwstr>http://www.ncbi.nlm.nih.gov.ezproxyhost.library.tmc.edu/pubmed?term=%22Jemal%20A%22%5BAuthor%5D</vt:lpwstr>
      </vt:variant>
      <vt:variant>
        <vt:lpwstr/>
      </vt:variant>
      <vt:variant>
        <vt:i4>3801213</vt:i4>
      </vt:variant>
      <vt:variant>
        <vt:i4>24</vt:i4>
      </vt:variant>
      <vt:variant>
        <vt:i4>0</vt:i4>
      </vt:variant>
      <vt:variant>
        <vt:i4>5</vt:i4>
      </vt:variant>
      <vt:variant>
        <vt:lpwstr>http://www.ncbi.nlm.nih.gov.ezproxyhost.library.tmc.edu/pubmed?term=%22Bandi%20P%22%5BAuthor%5D</vt:lpwstr>
      </vt:variant>
      <vt:variant>
        <vt:lpwstr/>
      </vt:variant>
      <vt:variant>
        <vt:i4>5046301</vt:i4>
      </vt:variant>
      <vt:variant>
        <vt:i4>21</vt:i4>
      </vt:variant>
      <vt:variant>
        <vt:i4>0</vt:i4>
      </vt:variant>
      <vt:variant>
        <vt:i4>5</vt:i4>
      </vt:variant>
      <vt:variant>
        <vt:lpwstr>http://www.ncbi.nlm.nih.gov.ezproxyhost.library.tmc.edu/pubmed?term=%22Siegel%20R%22%5BAuthor%5D</vt:lpwstr>
      </vt:variant>
      <vt:variant>
        <vt:lpwstr/>
      </vt:variant>
      <vt:variant>
        <vt:i4>3014765</vt:i4>
      </vt:variant>
      <vt:variant>
        <vt:i4>18</vt:i4>
      </vt:variant>
      <vt:variant>
        <vt:i4>0</vt:i4>
      </vt:variant>
      <vt:variant>
        <vt:i4>5</vt:i4>
      </vt:variant>
      <vt:variant>
        <vt:lpwstr>http://www.ncbi.nlm.nih.gov.ezproxyhost.library.tmc.edu/pubmed?term=%22DeSantis%20C%22%5BAuthor%5D</vt:lpwstr>
      </vt:variant>
      <vt:variant>
        <vt:lpwstr/>
      </vt:variant>
      <vt:variant>
        <vt:i4>1507422</vt:i4>
      </vt:variant>
      <vt:variant>
        <vt:i4>12</vt:i4>
      </vt:variant>
      <vt:variant>
        <vt:i4>0</vt:i4>
      </vt:variant>
      <vt:variant>
        <vt:i4>5</vt:i4>
      </vt:variant>
      <vt:variant>
        <vt:lpwstr>http://www.dx.doi.org/10.7537/marscbj06xx16xx</vt:lpwstr>
      </vt:variant>
      <vt:variant>
        <vt:lpwstr/>
      </vt:variant>
      <vt:variant>
        <vt:i4>5505026</vt:i4>
      </vt:variant>
      <vt:variant>
        <vt:i4>9</vt:i4>
      </vt:variant>
      <vt:variant>
        <vt:i4>0</vt:i4>
      </vt:variant>
      <vt:variant>
        <vt:i4>5</vt:i4>
      </vt:variant>
      <vt:variant>
        <vt:lpwstr>http://www.cancerbio.net/</vt:lpwstr>
      </vt:variant>
      <vt:variant>
        <vt:lpwstr/>
      </vt:variant>
      <vt:variant>
        <vt:i4>2752616</vt:i4>
      </vt:variant>
      <vt:variant>
        <vt:i4>6</vt:i4>
      </vt:variant>
      <vt:variant>
        <vt:i4>0</vt:i4>
      </vt:variant>
      <vt:variant>
        <vt:i4>5</vt:i4>
      </vt:variant>
      <vt:variant>
        <vt:lpwstr>https://www.researchgate.net/researcher/253619_Soroush_Sardari</vt:lpwstr>
      </vt:variant>
      <vt:variant>
        <vt:lpwstr/>
      </vt:variant>
      <vt:variant>
        <vt:i4>852081</vt:i4>
      </vt:variant>
      <vt:variant>
        <vt:i4>3</vt:i4>
      </vt:variant>
      <vt:variant>
        <vt:i4>0</vt:i4>
      </vt:variant>
      <vt:variant>
        <vt:i4>5</vt:i4>
      </vt:variant>
      <vt:variant>
        <vt:lpwstr>mailto:mozhdeh_haddadi_777@yahoo.com</vt:lpwstr>
      </vt:variant>
      <vt:variant>
        <vt:lpwstr/>
      </vt:variant>
      <vt:variant>
        <vt:i4>2752616</vt:i4>
      </vt:variant>
      <vt:variant>
        <vt:i4>0</vt:i4>
      </vt:variant>
      <vt:variant>
        <vt:i4>0</vt:i4>
      </vt:variant>
      <vt:variant>
        <vt:i4>5</vt:i4>
      </vt:variant>
      <vt:variant>
        <vt:lpwstr>https://www.researchgate.net/researcher/253619_Soroush_Sardari</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2016-04-08T01:34:00Z</cp:lastPrinted>
  <dcterms:created xsi:type="dcterms:W3CDTF">2016-04-08T14:05:00Z</dcterms:created>
  <dcterms:modified xsi:type="dcterms:W3CDTF">2016-04-08T08:00:00Z</dcterms:modified>
</cp:coreProperties>
</file>