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9D2" w:rsidRPr="005C45AB" w:rsidRDefault="008008D0" w:rsidP="00827F93">
      <w:pPr>
        <w:snapToGrid w:val="0"/>
        <w:jc w:val="center"/>
        <w:rPr>
          <w:b/>
          <w:bCs/>
          <w:sz w:val="20"/>
          <w:szCs w:val="20"/>
        </w:rPr>
      </w:pPr>
      <w:r w:rsidRPr="005C45AB">
        <w:rPr>
          <w:b/>
          <w:bCs/>
          <w:sz w:val="20"/>
          <w:szCs w:val="20"/>
        </w:rPr>
        <w:t xml:space="preserve">A Dosimetric Analysis </w:t>
      </w:r>
      <w:r w:rsidR="00981052" w:rsidRPr="005C45AB">
        <w:rPr>
          <w:b/>
          <w:bCs/>
          <w:sz w:val="20"/>
          <w:szCs w:val="20"/>
        </w:rPr>
        <w:t xml:space="preserve">Study of Coplanar vs. Non Coplanar field Intensity Modulated Radiotherapy for Maxillary Sinus </w:t>
      </w:r>
      <w:r w:rsidR="00080C79" w:rsidRPr="005C45AB">
        <w:rPr>
          <w:b/>
          <w:bCs/>
          <w:sz w:val="20"/>
          <w:szCs w:val="20"/>
        </w:rPr>
        <w:t>tumors</w:t>
      </w:r>
    </w:p>
    <w:p w:rsidR="009009D2" w:rsidRPr="005C45AB" w:rsidRDefault="009009D2" w:rsidP="00827F93">
      <w:pPr>
        <w:snapToGrid w:val="0"/>
        <w:jc w:val="center"/>
        <w:rPr>
          <w:b/>
          <w:bCs/>
          <w:sz w:val="20"/>
          <w:szCs w:val="20"/>
        </w:rPr>
      </w:pPr>
    </w:p>
    <w:p w:rsidR="009009D2" w:rsidRPr="005C45AB" w:rsidRDefault="00345F95" w:rsidP="00827F93">
      <w:pPr>
        <w:snapToGrid w:val="0"/>
        <w:jc w:val="center"/>
        <w:rPr>
          <w:sz w:val="20"/>
          <w:szCs w:val="20"/>
          <w:vertAlign w:val="superscript"/>
          <w:lang w:eastAsia="zh-CN"/>
        </w:rPr>
      </w:pPr>
      <w:r w:rsidRPr="005C45AB">
        <w:rPr>
          <w:color w:val="000000"/>
          <w:sz w:val="20"/>
          <w:szCs w:val="20"/>
        </w:rPr>
        <w:t>Rabab Abde</w:t>
      </w:r>
      <w:r w:rsidR="00981052" w:rsidRPr="005C45AB">
        <w:rPr>
          <w:color w:val="000000"/>
          <w:sz w:val="20"/>
          <w:szCs w:val="20"/>
        </w:rPr>
        <w:t>l Moneim</w:t>
      </w:r>
      <w:r w:rsidR="00080C79" w:rsidRPr="005C45AB">
        <w:rPr>
          <w:sz w:val="20"/>
          <w:szCs w:val="20"/>
          <w:vertAlign w:val="superscript"/>
        </w:rPr>
        <w:t>1</w:t>
      </w:r>
      <w:r w:rsidR="00981052" w:rsidRPr="005C45AB">
        <w:rPr>
          <w:color w:val="000000"/>
          <w:sz w:val="20"/>
          <w:szCs w:val="20"/>
        </w:rPr>
        <w:t>, Moustafa Abdul Moez</w:t>
      </w:r>
      <w:r w:rsidR="00080C79" w:rsidRPr="005C45AB">
        <w:rPr>
          <w:sz w:val="20"/>
          <w:szCs w:val="20"/>
          <w:vertAlign w:val="superscript"/>
        </w:rPr>
        <w:t>2</w:t>
      </w:r>
      <w:r w:rsidR="00981052" w:rsidRPr="005C45AB">
        <w:rPr>
          <w:sz w:val="20"/>
          <w:szCs w:val="20"/>
        </w:rPr>
        <w:t>, Maha Kamal</w:t>
      </w:r>
      <w:r w:rsidR="00080C79" w:rsidRPr="005C45AB">
        <w:rPr>
          <w:sz w:val="20"/>
          <w:szCs w:val="20"/>
          <w:vertAlign w:val="superscript"/>
        </w:rPr>
        <w:t>2</w:t>
      </w:r>
    </w:p>
    <w:p w:rsidR="009009D2" w:rsidRPr="005C45AB" w:rsidRDefault="009009D2" w:rsidP="00827F93">
      <w:pPr>
        <w:snapToGrid w:val="0"/>
        <w:jc w:val="center"/>
        <w:rPr>
          <w:sz w:val="20"/>
          <w:szCs w:val="20"/>
          <w:vertAlign w:val="superscript"/>
          <w:lang w:eastAsia="zh-CN"/>
        </w:rPr>
      </w:pPr>
    </w:p>
    <w:p w:rsidR="00981052" w:rsidRPr="005C45AB" w:rsidRDefault="00981052" w:rsidP="00827F93">
      <w:pPr>
        <w:snapToGrid w:val="0"/>
        <w:jc w:val="center"/>
        <w:rPr>
          <w:b/>
          <w:bCs/>
          <w:color w:val="000000"/>
          <w:sz w:val="20"/>
          <w:szCs w:val="20"/>
        </w:rPr>
      </w:pPr>
      <w:r w:rsidRPr="005C45AB">
        <w:rPr>
          <w:color w:val="000000"/>
          <w:sz w:val="20"/>
          <w:szCs w:val="20"/>
        </w:rPr>
        <w:t>Department of Clinical Oncology</w:t>
      </w:r>
      <w:r w:rsidR="00080C79" w:rsidRPr="005C45AB">
        <w:rPr>
          <w:sz w:val="20"/>
          <w:szCs w:val="20"/>
          <w:vertAlign w:val="superscript"/>
        </w:rPr>
        <w:t>1</w:t>
      </w:r>
      <w:r w:rsidRPr="005C45AB">
        <w:rPr>
          <w:color w:val="000000"/>
          <w:sz w:val="20"/>
          <w:szCs w:val="20"/>
        </w:rPr>
        <w:t xml:space="preserve"> and</w:t>
      </w:r>
      <w:r w:rsidRPr="005C45AB">
        <w:rPr>
          <w:sz w:val="20"/>
          <w:szCs w:val="20"/>
        </w:rPr>
        <w:t xml:space="preserve"> Physics Unit</w:t>
      </w:r>
      <w:r w:rsidR="00080C79" w:rsidRPr="005C45AB">
        <w:rPr>
          <w:sz w:val="20"/>
          <w:szCs w:val="20"/>
          <w:vertAlign w:val="superscript"/>
        </w:rPr>
        <w:t>2</w:t>
      </w:r>
      <w:r w:rsidRPr="005C45AB">
        <w:rPr>
          <w:sz w:val="20"/>
          <w:szCs w:val="20"/>
        </w:rPr>
        <w:t>,</w:t>
      </w:r>
      <w:r w:rsidRPr="005C45AB">
        <w:rPr>
          <w:color w:val="000000"/>
          <w:sz w:val="20"/>
          <w:szCs w:val="20"/>
        </w:rPr>
        <w:t xml:space="preserve"> Faculty of Medicine,</w:t>
      </w:r>
      <w:r w:rsidR="00080C79" w:rsidRPr="005C45AB">
        <w:rPr>
          <w:color w:val="000000"/>
          <w:sz w:val="20"/>
          <w:szCs w:val="20"/>
        </w:rPr>
        <w:t xml:space="preserve"> </w:t>
      </w:r>
      <w:r w:rsidRPr="005C45AB">
        <w:rPr>
          <w:color w:val="000000"/>
          <w:sz w:val="20"/>
          <w:szCs w:val="20"/>
        </w:rPr>
        <w:t>Cairo University</w:t>
      </w:r>
      <w:r w:rsidR="00080C79" w:rsidRPr="005C45AB">
        <w:rPr>
          <w:color w:val="000000"/>
          <w:sz w:val="20"/>
          <w:szCs w:val="20"/>
        </w:rPr>
        <w:t>, Egypt</w:t>
      </w:r>
    </w:p>
    <w:p w:rsidR="009009D2" w:rsidRPr="005C45AB" w:rsidRDefault="00C51A34" w:rsidP="00827F93">
      <w:pPr>
        <w:snapToGrid w:val="0"/>
        <w:jc w:val="center"/>
        <w:rPr>
          <w:color w:val="000000"/>
          <w:sz w:val="20"/>
          <w:szCs w:val="20"/>
        </w:rPr>
      </w:pPr>
      <w:hyperlink r:id="rId7" w:history="1">
        <w:r w:rsidR="004927F8" w:rsidRPr="005C45AB">
          <w:rPr>
            <w:rStyle w:val="Hyperlink"/>
            <w:sz w:val="20"/>
            <w:szCs w:val="20"/>
          </w:rPr>
          <w:t>dr.rababahmed2014@hotmail.com</w:t>
        </w:r>
      </w:hyperlink>
    </w:p>
    <w:p w:rsidR="009009D2" w:rsidRPr="005C45AB" w:rsidRDefault="009009D2" w:rsidP="00827F93">
      <w:pPr>
        <w:snapToGrid w:val="0"/>
        <w:jc w:val="center"/>
        <w:rPr>
          <w:color w:val="000000"/>
          <w:sz w:val="20"/>
          <w:szCs w:val="20"/>
        </w:rPr>
      </w:pPr>
    </w:p>
    <w:p w:rsidR="00981052" w:rsidRPr="005C45AB" w:rsidRDefault="00981052" w:rsidP="00827F93">
      <w:pPr>
        <w:snapToGrid w:val="0"/>
        <w:jc w:val="both"/>
        <w:rPr>
          <w:sz w:val="20"/>
          <w:szCs w:val="20"/>
        </w:rPr>
      </w:pPr>
      <w:r w:rsidRPr="005C45AB">
        <w:rPr>
          <w:b/>
          <w:bCs/>
          <w:sz w:val="20"/>
          <w:szCs w:val="20"/>
          <w:lang w:bidi="ar-EG"/>
        </w:rPr>
        <w:t>Abstract:</w:t>
      </w:r>
      <w:r w:rsidR="00080C79" w:rsidRPr="005C45AB">
        <w:rPr>
          <w:b/>
          <w:bCs/>
          <w:sz w:val="20"/>
          <w:szCs w:val="20"/>
        </w:rPr>
        <w:t xml:space="preserve"> </w:t>
      </w:r>
      <w:r w:rsidRPr="005C45AB">
        <w:rPr>
          <w:b/>
          <w:bCs/>
          <w:sz w:val="20"/>
          <w:szCs w:val="20"/>
        </w:rPr>
        <w:t>Background</w:t>
      </w:r>
      <w:r w:rsidRPr="005C45AB">
        <w:rPr>
          <w:b/>
          <w:bCs/>
          <w:color w:val="000000"/>
          <w:sz w:val="20"/>
          <w:szCs w:val="20"/>
        </w:rPr>
        <w:t xml:space="preserve"> and Purpose</w:t>
      </w:r>
      <w:r w:rsidRPr="005C45AB">
        <w:rPr>
          <w:color w:val="000000"/>
          <w:sz w:val="20"/>
          <w:szCs w:val="20"/>
        </w:rPr>
        <w:t>:</w:t>
      </w:r>
      <w:r w:rsidRPr="005C45AB">
        <w:rPr>
          <w:sz w:val="20"/>
          <w:szCs w:val="20"/>
        </w:rPr>
        <w:t xml:space="preserve"> Proximity of critical organs and Radiosensitive structures in planning maxillary cancers is challenging.</w:t>
      </w:r>
      <w:r w:rsidR="009009D2" w:rsidRPr="005C45AB">
        <w:rPr>
          <w:sz w:val="20"/>
          <w:szCs w:val="20"/>
        </w:rPr>
        <w:t xml:space="preserve"> </w:t>
      </w:r>
      <w:r w:rsidR="00193B05" w:rsidRPr="005C45AB">
        <w:rPr>
          <w:sz w:val="20"/>
          <w:szCs w:val="20"/>
        </w:rPr>
        <w:t>This can be done using t</w:t>
      </w:r>
      <w:r w:rsidRPr="005C45AB">
        <w:rPr>
          <w:sz w:val="20"/>
          <w:szCs w:val="20"/>
        </w:rPr>
        <w:t>he intensity modulated radiation therapy (IMRT)</w:t>
      </w:r>
      <w:r w:rsidR="00193B05" w:rsidRPr="005C45AB">
        <w:rPr>
          <w:sz w:val="20"/>
          <w:szCs w:val="20"/>
        </w:rPr>
        <w:t xml:space="preserve"> </w:t>
      </w:r>
      <w:r w:rsidR="0063387B" w:rsidRPr="005C45AB">
        <w:rPr>
          <w:sz w:val="20"/>
          <w:szCs w:val="20"/>
        </w:rPr>
        <w:t>technique with</w:t>
      </w:r>
      <w:r w:rsidR="00193B05" w:rsidRPr="005C45AB">
        <w:rPr>
          <w:sz w:val="20"/>
          <w:szCs w:val="20"/>
        </w:rPr>
        <w:t xml:space="preserve"> better </w:t>
      </w:r>
      <w:r w:rsidR="009031E5" w:rsidRPr="005C45AB">
        <w:rPr>
          <w:sz w:val="20"/>
          <w:szCs w:val="20"/>
        </w:rPr>
        <w:t>achieving isodose</w:t>
      </w:r>
      <w:r w:rsidR="00193B05" w:rsidRPr="005C45AB">
        <w:rPr>
          <w:sz w:val="20"/>
          <w:szCs w:val="20"/>
        </w:rPr>
        <w:t xml:space="preserve"> distribution in the paranasal</w:t>
      </w:r>
      <w:r w:rsidRPr="005C45AB">
        <w:rPr>
          <w:sz w:val="20"/>
          <w:szCs w:val="20"/>
        </w:rPr>
        <w:t xml:space="preserve"> sinus</w:t>
      </w:r>
      <w:r w:rsidR="00193B05" w:rsidRPr="005C45AB">
        <w:rPr>
          <w:sz w:val="20"/>
          <w:szCs w:val="20"/>
        </w:rPr>
        <w:t xml:space="preserve"> area, </w:t>
      </w:r>
      <w:r w:rsidR="009031E5" w:rsidRPr="005C45AB">
        <w:rPr>
          <w:sz w:val="20"/>
          <w:szCs w:val="20"/>
        </w:rPr>
        <w:t>while sparing</w:t>
      </w:r>
      <w:r w:rsidR="00193B05" w:rsidRPr="005C45AB">
        <w:rPr>
          <w:sz w:val="20"/>
          <w:szCs w:val="20"/>
        </w:rPr>
        <w:t xml:space="preserve"> adjacent critical </w:t>
      </w:r>
      <w:r w:rsidRPr="005C45AB">
        <w:rPr>
          <w:sz w:val="20"/>
          <w:szCs w:val="20"/>
        </w:rPr>
        <w:t xml:space="preserve">organs. The aim of the current dosimetric study was </w:t>
      </w:r>
      <w:r w:rsidRPr="005C45AB">
        <w:rPr>
          <w:sz w:val="20"/>
          <w:szCs w:val="20"/>
          <w:lang w:bidi="ar-EG"/>
        </w:rPr>
        <w:t>to</w:t>
      </w:r>
      <w:r w:rsidRPr="005C45AB">
        <w:rPr>
          <w:sz w:val="20"/>
          <w:szCs w:val="20"/>
        </w:rPr>
        <w:t xml:space="preserve"> compare coplanar field (CF) with </w:t>
      </w:r>
      <w:r w:rsidR="0077434F" w:rsidRPr="005C45AB">
        <w:rPr>
          <w:sz w:val="20"/>
          <w:szCs w:val="20"/>
        </w:rPr>
        <w:t xml:space="preserve">non </w:t>
      </w:r>
      <w:r w:rsidRPr="005C45AB">
        <w:rPr>
          <w:sz w:val="20"/>
          <w:szCs w:val="20"/>
        </w:rPr>
        <w:t>coplanar field (</w:t>
      </w:r>
      <w:r w:rsidR="0077434F" w:rsidRPr="005C45AB">
        <w:rPr>
          <w:sz w:val="20"/>
          <w:szCs w:val="20"/>
        </w:rPr>
        <w:t>N</w:t>
      </w:r>
      <w:r w:rsidRPr="005C45AB">
        <w:rPr>
          <w:sz w:val="20"/>
          <w:szCs w:val="20"/>
        </w:rPr>
        <w:t xml:space="preserve">CF) - IMRT planning for cancer maxilla as regards target dose distribution, dose homogeneity and doses received by </w:t>
      </w:r>
      <w:r w:rsidRPr="005C45AB">
        <w:rPr>
          <w:sz w:val="20"/>
          <w:szCs w:val="20"/>
          <w:lang w:bidi="ar-EG"/>
        </w:rPr>
        <w:t xml:space="preserve">organs at risk (OAR). </w:t>
      </w:r>
      <w:r w:rsidRPr="005C45AB">
        <w:rPr>
          <w:b/>
          <w:bCs/>
          <w:color w:val="000000"/>
          <w:sz w:val="20"/>
          <w:szCs w:val="20"/>
        </w:rPr>
        <w:t>Patients and Methods:</w:t>
      </w:r>
      <w:r w:rsidRPr="005C45AB">
        <w:rPr>
          <w:color w:val="000000"/>
          <w:sz w:val="20"/>
          <w:szCs w:val="20"/>
        </w:rPr>
        <w:t xml:space="preserve"> </w:t>
      </w:r>
      <w:r w:rsidRPr="005C45AB">
        <w:rPr>
          <w:sz w:val="20"/>
          <w:szCs w:val="20"/>
          <w:lang w:bidi="ar-EG"/>
        </w:rPr>
        <w:t>Twelve patients with</w:t>
      </w:r>
      <w:r w:rsidRPr="005C45AB">
        <w:rPr>
          <w:sz w:val="20"/>
          <w:szCs w:val="20"/>
          <w:lang w:val="en-GB"/>
        </w:rPr>
        <w:t xml:space="preserve"> histologically proven tumors of the </w:t>
      </w:r>
      <w:r w:rsidRPr="005C45AB">
        <w:rPr>
          <w:sz w:val="20"/>
          <w:szCs w:val="20"/>
        </w:rPr>
        <w:t xml:space="preserve">maxillary sinuses were planned using NCF and CF intensity modulated radiotherapy techniques using the same </w:t>
      </w:r>
      <w:r w:rsidRPr="005C45AB">
        <w:rPr>
          <w:sz w:val="20"/>
          <w:szCs w:val="20"/>
          <w:lang w:bidi="ar-EG"/>
        </w:rPr>
        <w:t>optimization constraints template</w:t>
      </w:r>
      <w:r w:rsidRPr="005C45AB">
        <w:rPr>
          <w:sz w:val="20"/>
          <w:szCs w:val="20"/>
        </w:rPr>
        <w:t>.</w:t>
      </w:r>
      <w:r w:rsidR="009009D2" w:rsidRPr="005C45AB">
        <w:rPr>
          <w:sz w:val="20"/>
          <w:szCs w:val="20"/>
        </w:rPr>
        <w:t xml:space="preserve"> </w:t>
      </w:r>
      <w:r w:rsidRPr="005C45AB">
        <w:rPr>
          <w:sz w:val="20"/>
          <w:szCs w:val="20"/>
          <w:lang w:bidi="ar-EG"/>
        </w:rPr>
        <w:t xml:space="preserve">Dose volume histograms (DVHs) were calculated for the targets and OAR. </w:t>
      </w:r>
      <w:r w:rsidRPr="005C45AB">
        <w:rPr>
          <w:sz w:val="20"/>
          <w:szCs w:val="20"/>
        </w:rPr>
        <w:t>The distribution of the dose in the target volume and in the critical structures were compared between the two techniques, as well as the homogeneity Index (HI) in the target volume.</w:t>
      </w:r>
      <w:r w:rsidRPr="005C45AB">
        <w:rPr>
          <w:sz w:val="20"/>
          <w:szCs w:val="20"/>
          <w:lang w:bidi="ar-EG"/>
        </w:rPr>
        <w:t xml:space="preserve"> The total monitor units and the total number of segments for each plan were also revised.</w:t>
      </w:r>
      <w:r w:rsidR="00080C79" w:rsidRPr="005C45AB">
        <w:rPr>
          <w:b/>
          <w:bCs/>
          <w:color w:val="000000"/>
          <w:sz w:val="20"/>
          <w:szCs w:val="20"/>
        </w:rPr>
        <w:t xml:space="preserve"> </w:t>
      </w:r>
      <w:r w:rsidRPr="005C45AB">
        <w:rPr>
          <w:b/>
          <w:bCs/>
          <w:color w:val="000000"/>
          <w:sz w:val="20"/>
          <w:szCs w:val="20"/>
        </w:rPr>
        <w:t>Results:</w:t>
      </w:r>
      <w:r w:rsidRPr="005C45AB">
        <w:rPr>
          <w:sz w:val="20"/>
          <w:szCs w:val="20"/>
          <w:lang w:bidi="ar-EG"/>
        </w:rPr>
        <w:t xml:space="preserve"> </w:t>
      </w:r>
      <w:r w:rsidRPr="005C45AB">
        <w:rPr>
          <w:sz w:val="20"/>
          <w:szCs w:val="20"/>
        </w:rPr>
        <w:t>Higher doses delivered to the optic pathway, tempromandibular joint, cochlea, parotid and skull base with the CF technique than NCF</w:t>
      </w:r>
      <w:r w:rsidRPr="005C45AB">
        <w:rPr>
          <w:sz w:val="20"/>
          <w:szCs w:val="20"/>
          <w:lang w:bidi="ar-EG"/>
        </w:rPr>
        <w:t xml:space="preserve"> The average maximum dose delivered to the brain stem for the CF and NCF plans were the same</w:t>
      </w:r>
      <w:r w:rsidRPr="005C45AB">
        <w:rPr>
          <w:sz w:val="20"/>
          <w:szCs w:val="20"/>
        </w:rPr>
        <w:t xml:space="preserve">. Furthermore, the contralateral OAR received higher doses with CF technique. </w:t>
      </w:r>
      <w:r w:rsidRPr="005C45AB">
        <w:rPr>
          <w:sz w:val="20"/>
          <w:szCs w:val="20"/>
          <w:lang w:bidi="ar-EG"/>
        </w:rPr>
        <w:t>For the PTV, the average mean dose delivered was almost the same. The homogeneity index reveals no difference between both techniques (0.23 and 0.24 for the CF plans and NCF plans, respectively). Comparison of dose distribution in OAR for the CF and NCF techniques showed no significant difference.</w:t>
      </w:r>
      <w:r w:rsidR="00080C79" w:rsidRPr="005C45AB">
        <w:rPr>
          <w:b/>
          <w:bCs/>
          <w:sz w:val="20"/>
          <w:szCs w:val="20"/>
        </w:rPr>
        <w:t xml:space="preserve"> </w:t>
      </w:r>
      <w:r w:rsidRPr="005C45AB">
        <w:rPr>
          <w:b/>
          <w:bCs/>
          <w:sz w:val="20"/>
          <w:szCs w:val="20"/>
        </w:rPr>
        <w:t>Conclusion:</w:t>
      </w:r>
      <w:r w:rsidRPr="005C45AB">
        <w:rPr>
          <w:color w:val="FF0000"/>
          <w:sz w:val="20"/>
          <w:szCs w:val="20"/>
        </w:rPr>
        <w:t xml:space="preserve"> </w:t>
      </w:r>
      <w:r w:rsidRPr="005C45AB">
        <w:rPr>
          <w:sz w:val="20"/>
          <w:szCs w:val="20"/>
        </w:rPr>
        <w:t>IMRT is one of the treatment options for cancer maxilla. The PTV coverage is optimal without compromising the protection of the OPS. The impact of non coplanar versus coplanar set up is very slight with no statistical significant.</w:t>
      </w:r>
    </w:p>
    <w:p w:rsidR="00827F93" w:rsidRPr="005C45AB" w:rsidRDefault="00827F93" w:rsidP="00827F93">
      <w:pPr>
        <w:snapToGrid w:val="0"/>
        <w:jc w:val="both"/>
        <w:rPr>
          <w:b/>
          <w:bCs/>
          <w:sz w:val="20"/>
          <w:szCs w:val="20"/>
        </w:rPr>
      </w:pPr>
      <w:r w:rsidRPr="005C45AB">
        <w:rPr>
          <w:b/>
          <w:sz w:val="20"/>
          <w:szCs w:val="20"/>
          <w:lang w:val="en-GB"/>
        </w:rPr>
        <w:t>[</w:t>
      </w:r>
      <w:r w:rsidRPr="005C45AB">
        <w:rPr>
          <w:color w:val="000000"/>
          <w:sz w:val="20"/>
          <w:szCs w:val="20"/>
        </w:rPr>
        <w:t>Rabab Abdel Moneim</w:t>
      </w:r>
      <w:r w:rsidRPr="005C45AB">
        <w:rPr>
          <w:sz w:val="20"/>
          <w:szCs w:val="20"/>
        </w:rPr>
        <w:t>,</w:t>
      </w:r>
      <w:r w:rsidRPr="005C45AB">
        <w:rPr>
          <w:color w:val="000000"/>
          <w:sz w:val="20"/>
          <w:szCs w:val="20"/>
        </w:rPr>
        <w:t xml:space="preserve"> Moustafa Abdul Moez</w:t>
      </w:r>
      <w:r w:rsidRPr="005C45AB">
        <w:rPr>
          <w:sz w:val="20"/>
          <w:szCs w:val="20"/>
        </w:rPr>
        <w:t xml:space="preserve">, Maha Kamal. </w:t>
      </w:r>
      <w:r w:rsidRPr="005C45AB">
        <w:rPr>
          <w:b/>
          <w:bCs/>
          <w:sz w:val="20"/>
          <w:szCs w:val="20"/>
        </w:rPr>
        <w:t>A Dosimetric Analysis Study of Coplanar vs. Non Coplanar field Intensity Modulated Radiotherapy for Maxillary Sinus tumors</w:t>
      </w:r>
      <w:r w:rsidRPr="005C45AB">
        <w:rPr>
          <w:rFonts w:eastAsia="Times New Roman"/>
          <w:b/>
          <w:bCs/>
          <w:sz w:val="20"/>
          <w:szCs w:val="20"/>
          <w:lang w:bidi="fa-IR"/>
        </w:rPr>
        <w:t>.</w:t>
      </w:r>
      <w:r w:rsidRPr="005C45AB">
        <w:rPr>
          <w:i/>
          <w:sz w:val="20"/>
          <w:szCs w:val="20"/>
        </w:rPr>
        <w:t xml:space="preserve"> Cancer Biology</w:t>
      </w:r>
      <w:r w:rsidRPr="005C45AB">
        <w:rPr>
          <w:sz w:val="20"/>
          <w:szCs w:val="20"/>
        </w:rPr>
        <w:t xml:space="preserve"> 2018;8(2):</w:t>
      </w:r>
      <w:r w:rsidR="00477B6E" w:rsidRPr="005C45AB">
        <w:rPr>
          <w:noProof/>
          <w:color w:val="000000"/>
          <w:sz w:val="20"/>
          <w:szCs w:val="20"/>
        </w:rPr>
        <w:t>51-55</w:t>
      </w:r>
      <w:r w:rsidRPr="005C45AB">
        <w:rPr>
          <w:sz w:val="20"/>
          <w:szCs w:val="20"/>
        </w:rPr>
        <w:t xml:space="preserve">]. </w:t>
      </w:r>
      <w:r w:rsidRPr="005C45AB">
        <w:rPr>
          <w:rStyle w:val="msonormal0"/>
          <w:rFonts w:eastAsia="宋"/>
          <w:sz w:val="20"/>
          <w:szCs w:val="20"/>
        </w:rPr>
        <w:t>ISSN: 2150-1041 (print); ISSN: 2150-105X (online)</w:t>
      </w:r>
      <w:r w:rsidRPr="005C45AB">
        <w:rPr>
          <w:sz w:val="20"/>
          <w:szCs w:val="20"/>
        </w:rPr>
        <w:t xml:space="preserve">. </w:t>
      </w:r>
      <w:hyperlink r:id="rId8" w:history="1">
        <w:r w:rsidRPr="005C45AB">
          <w:rPr>
            <w:rStyle w:val="Hyperlink"/>
            <w:sz w:val="20"/>
            <w:szCs w:val="20"/>
          </w:rPr>
          <w:t>http://www.cancerbio.net</w:t>
        </w:r>
      </w:hyperlink>
      <w:r w:rsidRPr="005C45AB">
        <w:rPr>
          <w:sz w:val="20"/>
          <w:szCs w:val="20"/>
        </w:rPr>
        <w:t xml:space="preserve">. </w:t>
      </w:r>
      <w:r w:rsidRPr="005C45AB">
        <w:rPr>
          <w:sz w:val="20"/>
          <w:szCs w:val="20"/>
          <w:lang w:eastAsia="zh-CN"/>
        </w:rPr>
        <w:t>6</w:t>
      </w:r>
      <w:r w:rsidRPr="005C45AB">
        <w:rPr>
          <w:sz w:val="20"/>
          <w:szCs w:val="20"/>
        </w:rPr>
        <w:t xml:space="preserve">. </w:t>
      </w:r>
      <w:r w:rsidRPr="005C45AB">
        <w:rPr>
          <w:color w:val="000000"/>
          <w:sz w:val="20"/>
          <w:szCs w:val="20"/>
          <w:shd w:val="clear" w:color="auto" w:fill="FFFFFF"/>
        </w:rPr>
        <w:t>doi:</w:t>
      </w:r>
      <w:hyperlink r:id="rId9" w:history="1">
        <w:r w:rsidRPr="005C45AB">
          <w:rPr>
            <w:rStyle w:val="Hyperlink"/>
            <w:sz w:val="20"/>
            <w:szCs w:val="20"/>
            <w:shd w:val="clear" w:color="auto" w:fill="FFFFFF"/>
          </w:rPr>
          <w:t>10.7537/marscbj080218.0</w:t>
        </w:r>
        <w:r w:rsidRPr="005C45AB">
          <w:rPr>
            <w:rStyle w:val="Hyperlink"/>
            <w:sz w:val="20"/>
            <w:szCs w:val="20"/>
            <w:shd w:val="clear" w:color="auto" w:fill="FFFFFF"/>
            <w:lang w:eastAsia="zh-CN"/>
          </w:rPr>
          <w:t>6</w:t>
        </w:r>
      </w:hyperlink>
      <w:r w:rsidRPr="005C45AB">
        <w:rPr>
          <w:color w:val="000000"/>
          <w:sz w:val="20"/>
          <w:szCs w:val="20"/>
          <w:shd w:val="clear" w:color="auto" w:fill="FFFFFF"/>
        </w:rPr>
        <w:t>.</w:t>
      </w:r>
    </w:p>
    <w:p w:rsidR="00080C79" w:rsidRPr="005C45AB" w:rsidRDefault="00080C79" w:rsidP="00827F93">
      <w:pPr>
        <w:snapToGrid w:val="0"/>
        <w:jc w:val="both"/>
        <w:rPr>
          <w:b/>
          <w:bCs/>
          <w:sz w:val="20"/>
          <w:szCs w:val="20"/>
        </w:rPr>
      </w:pPr>
    </w:p>
    <w:p w:rsidR="00981052" w:rsidRPr="005C45AB" w:rsidRDefault="00981052" w:rsidP="00827F93">
      <w:pPr>
        <w:snapToGrid w:val="0"/>
        <w:jc w:val="both"/>
        <w:rPr>
          <w:b/>
          <w:bCs/>
          <w:sz w:val="20"/>
          <w:szCs w:val="20"/>
        </w:rPr>
      </w:pPr>
      <w:r w:rsidRPr="005C45AB">
        <w:rPr>
          <w:b/>
          <w:bCs/>
          <w:sz w:val="20"/>
          <w:szCs w:val="20"/>
          <w:lang w:bidi="ar-EG"/>
        </w:rPr>
        <w:t>Key Words:</w:t>
      </w:r>
      <w:r w:rsidRPr="005C45AB">
        <w:rPr>
          <w:b/>
          <w:bCs/>
          <w:sz w:val="20"/>
          <w:szCs w:val="20"/>
        </w:rPr>
        <w:t xml:space="preserve"> </w:t>
      </w:r>
      <w:r w:rsidRPr="005C45AB">
        <w:rPr>
          <w:sz w:val="20"/>
          <w:szCs w:val="20"/>
        </w:rPr>
        <w:t>Maxillary Sinus</w:t>
      </w:r>
      <w:r w:rsidRPr="005C45AB">
        <w:rPr>
          <w:b/>
          <w:bCs/>
          <w:sz w:val="20"/>
          <w:szCs w:val="20"/>
        </w:rPr>
        <w:t xml:space="preserve"> </w:t>
      </w:r>
      <w:r w:rsidRPr="005C45AB">
        <w:rPr>
          <w:sz w:val="20"/>
          <w:szCs w:val="20"/>
        </w:rPr>
        <w:t xml:space="preserve">Cancer, IMRT, non coplanar field, coplanar field. </w:t>
      </w:r>
    </w:p>
    <w:p w:rsidR="00827F93" w:rsidRPr="005C45AB" w:rsidRDefault="009009D2" w:rsidP="00827F93">
      <w:pPr>
        <w:snapToGrid w:val="0"/>
        <w:jc w:val="both"/>
        <w:rPr>
          <w:b/>
          <w:bCs/>
          <w:sz w:val="20"/>
          <w:szCs w:val="20"/>
          <w:lang w:bidi="ar-EG"/>
        </w:rPr>
        <w:sectPr w:rsidR="00827F93" w:rsidRPr="005C45AB" w:rsidSect="00477B6E">
          <w:headerReference w:type="default" r:id="rId10"/>
          <w:footerReference w:type="default" r:id="rId11"/>
          <w:type w:val="continuous"/>
          <w:pgSz w:w="12240" w:h="15840" w:code="1"/>
          <w:pgMar w:top="1440" w:right="1440" w:bottom="1440" w:left="1440" w:header="720" w:footer="720" w:gutter="0"/>
          <w:pgNumType w:start="51"/>
          <w:cols w:space="720"/>
          <w:docGrid w:linePitch="326"/>
        </w:sectPr>
      </w:pPr>
      <w:r w:rsidRPr="005C45AB">
        <w:rPr>
          <w:b/>
          <w:bCs/>
          <w:sz w:val="20"/>
          <w:szCs w:val="20"/>
          <w:lang w:bidi="ar-EG"/>
        </w:rPr>
        <w:cr/>
      </w:r>
    </w:p>
    <w:p w:rsidR="00981052" w:rsidRPr="005C45AB" w:rsidRDefault="00080C79" w:rsidP="00827F93">
      <w:pPr>
        <w:snapToGrid w:val="0"/>
        <w:jc w:val="both"/>
        <w:rPr>
          <w:b/>
          <w:bCs/>
          <w:sz w:val="20"/>
          <w:szCs w:val="20"/>
          <w:lang w:bidi="ar-EG"/>
        </w:rPr>
      </w:pPr>
      <w:r w:rsidRPr="005C45AB">
        <w:rPr>
          <w:b/>
          <w:bCs/>
          <w:sz w:val="20"/>
          <w:szCs w:val="20"/>
          <w:lang w:bidi="ar-EG"/>
        </w:rPr>
        <w:lastRenderedPageBreak/>
        <w:t xml:space="preserve">1. </w:t>
      </w:r>
      <w:r w:rsidR="00981052" w:rsidRPr="005C45AB">
        <w:rPr>
          <w:b/>
          <w:bCs/>
          <w:sz w:val="20"/>
          <w:szCs w:val="20"/>
          <w:lang w:bidi="ar-EG"/>
        </w:rPr>
        <w:t>Introduction:</w:t>
      </w:r>
    </w:p>
    <w:p w:rsidR="00981052" w:rsidRPr="005C45AB" w:rsidRDefault="00D77110" w:rsidP="00827F93">
      <w:pPr>
        <w:snapToGrid w:val="0"/>
        <w:ind w:firstLine="425"/>
        <w:jc w:val="both"/>
        <w:rPr>
          <w:b/>
          <w:bCs/>
          <w:sz w:val="20"/>
          <w:szCs w:val="20"/>
          <w:lang w:bidi="ar-EG"/>
        </w:rPr>
      </w:pPr>
      <w:r w:rsidRPr="005C45AB">
        <w:rPr>
          <w:sz w:val="20"/>
          <w:szCs w:val="20"/>
        </w:rPr>
        <w:t>Maxillary sinuses tumors</w:t>
      </w:r>
      <w:r w:rsidR="00981052" w:rsidRPr="005C45AB">
        <w:rPr>
          <w:sz w:val="20"/>
          <w:szCs w:val="20"/>
        </w:rPr>
        <w:t xml:space="preserve"> are </w:t>
      </w:r>
      <w:r w:rsidRPr="005C45AB">
        <w:rPr>
          <w:sz w:val="20"/>
          <w:szCs w:val="20"/>
        </w:rPr>
        <w:t>the most common s</w:t>
      </w:r>
      <w:r w:rsidR="00981052" w:rsidRPr="005C45AB">
        <w:rPr>
          <w:sz w:val="20"/>
          <w:szCs w:val="20"/>
        </w:rPr>
        <w:t>ubset of the </w:t>
      </w:r>
      <w:hyperlink r:id="rId12" w:history="1">
        <w:r w:rsidR="00981052" w:rsidRPr="005C45AB">
          <w:rPr>
            <w:sz w:val="20"/>
            <w:szCs w:val="20"/>
          </w:rPr>
          <w:t>paranasal sinuses</w:t>
        </w:r>
      </w:hyperlink>
      <w:r w:rsidR="00981052" w:rsidRPr="005C45AB">
        <w:rPr>
          <w:sz w:val="20"/>
          <w:szCs w:val="20"/>
        </w:rPr>
        <w:t>.</w:t>
      </w:r>
      <w:r w:rsidR="00981052" w:rsidRPr="005C45AB">
        <w:rPr>
          <w:sz w:val="20"/>
          <w:szCs w:val="20"/>
          <w:lang w:val="en-GB"/>
        </w:rPr>
        <w:t xml:space="preserve"> </w:t>
      </w:r>
      <w:r w:rsidRPr="005C45AB">
        <w:rPr>
          <w:sz w:val="20"/>
          <w:szCs w:val="20"/>
          <w:lang w:val="en-GB"/>
        </w:rPr>
        <w:t>Symptoms often arise after the tumor reaches a considerable size, this is due to t</w:t>
      </w:r>
      <w:r w:rsidR="00981052" w:rsidRPr="005C45AB">
        <w:rPr>
          <w:sz w:val="20"/>
          <w:szCs w:val="20"/>
          <w:lang w:val="en-GB"/>
        </w:rPr>
        <w:t xml:space="preserve">he presence of air filled spaces </w:t>
      </w:r>
      <w:r w:rsidRPr="005C45AB">
        <w:rPr>
          <w:sz w:val="20"/>
          <w:szCs w:val="20"/>
          <w:lang w:val="en-GB"/>
        </w:rPr>
        <w:t>that permits silent growth</w:t>
      </w:r>
      <w:r w:rsidR="00981052" w:rsidRPr="005C45AB">
        <w:rPr>
          <w:sz w:val="20"/>
          <w:szCs w:val="20"/>
          <w:lang w:val="en-GB"/>
        </w:rPr>
        <w:t xml:space="preserve">. Therefore, the </w:t>
      </w:r>
      <w:r w:rsidR="001708CB" w:rsidRPr="005C45AB">
        <w:rPr>
          <w:sz w:val="20"/>
          <w:szCs w:val="20"/>
          <w:lang w:val="en-GB"/>
        </w:rPr>
        <w:t>most</w:t>
      </w:r>
      <w:r w:rsidR="00981052" w:rsidRPr="005C45AB">
        <w:rPr>
          <w:sz w:val="20"/>
          <w:szCs w:val="20"/>
          <w:lang w:val="en-GB"/>
        </w:rPr>
        <w:t xml:space="preserve"> of </w:t>
      </w:r>
      <w:r w:rsidR="001708CB" w:rsidRPr="005C45AB">
        <w:rPr>
          <w:sz w:val="20"/>
          <w:szCs w:val="20"/>
          <w:lang w:val="en-GB"/>
        </w:rPr>
        <w:t>the</w:t>
      </w:r>
      <w:r w:rsidRPr="005C45AB">
        <w:rPr>
          <w:sz w:val="20"/>
          <w:szCs w:val="20"/>
          <w:lang w:val="en-GB"/>
        </w:rPr>
        <w:t xml:space="preserve"> </w:t>
      </w:r>
      <w:r w:rsidR="00981052" w:rsidRPr="005C45AB">
        <w:rPr>
          <w:sz w:val="20"/>
          <w:szCs w:val="20"/>
          <w:lang w:val="en-GB"/>
        </w:rPr>
        <w:t>patients presents</w:t>
      </w:r>
      <w:r w:rsidR="001708CB" w:rsidRPr="005C45AB">
        <w:rPr>
          <w:sz w:val="20"/>
          <w:szCs w:val="20"/>
          <w:lang w:val="en-GB"/>
        </w:rPr>
        <w:t xml:space="preserve"> to the clinic</w:t>
      </w:r>
      <w:r w:rsidR="00981052" w:rsidRPr="005C45AB">
        <w:rPr>
          <w:sz w:val="20"/>
          <w:szCs w:val="20"/>
          <w:lang w:val="en-GB"/>
        </w:rPr>
        <w:t xml:space="preserve"> with locally advanced tumors wi</w:t>
      </w:r>
      <w:r w:rsidR="003965FF" w:rsidRPr="005C45AB">
        <w:rPr>
          <w:sz w:val="20"/>
          <w:szCs w:val="20"/>
          <w:lang w:val="en-GB"/>
        </w:rPr>
        <w:t xml:space="preserve">th extensions </w:t>
      </w:r>
      <w:r w:rsidRPr="005C45AB">
        <w:rPr>
          <w:sz w:val="20"/>
          <w:szCs w:val="20"/>
          <w:lang w:val="en-GB"/>
        </w:rPr>
        <w:t>int</w:t>
      </w:r>
      <w:r w:rsidR="003965FF" w:rsidRPr="005C45AB">
        <w:rPr>
          <w:sz w:val="20"/>
          <w:szCs w:val="20"/>
          <w:lang w:val="en-GB"/>
        </w:rPr>
        <w:t xml:space="preserve">o the </w:t>
      </w:r>
      <w:r w:rsidRPr="005C45AB">
        <w:rPr>
          <w:sz w:val="20"/>
          <w:szCs w:val="20"/>
          <w:lang w:val="en-GB"/>
        </w:rPr>
        <w:t>nearby critical structures</w:t>
      </w:r>
      <w:r w:rsidR="00981052" w:rsidRPr="005C45AB">
        <w:rPr>
          <w:sz w:val="20"/>
          <w:szCs w:val="20"/>
          <w:lang w:val="en-GB"/>
        </w:rPr>
        <w:t xml:space="preserve"> such as optic</w:t>
      </w:r>
      <w:r w:rsidR="009009D2" w:rsidRPr="005C45AB">
        <w:rPr>
          <w:sz w:val="20"/>
          <w:szCs w:val="20"/>
          <w:lang w:val="en-GB"/>
        </w:rPr>
        <w:t xml:space="preserve"> </w:t>
      </w:r>
      <w:r w:rsidR="003965FF" w:rsidRPr="005C45AB">
        <w:rPr>
          <w:sz w:val="20"/>
          <w:szCs w:val="20"/>
          <w:lang w:val="en-GB"/>
        </w:rPr>
        <w:t xml:space="preserve">chiasm, </w:t>
      </w:r>
      <w:r w:rsidR="00981052" w:rsidRPr="005C45AB">
        <w:rPr>
          <w:sz w:val="20"/>
          <w:szCs w:val="20"/>
          <w:lang w:val="en-GB"/>
        </w:rPr>
        <w:t>nerves</w:t>
      </w:r>
      <w:r w:rsidR="003965FF" w:rsidRPr="005C45AB">
        <w:rPr>
          <w:sz w:val="20"/>
          <w:szCs w:val="20"/>
          <w:lang w:val="en-GB"/>
        </w:rPr>
        <w:t>,</w:t>
      </w:r>
      <w:r w:rsidR="00981052" w:rsidRPr="005C45AB">
        <w:rPr>
          <w:sz w:val="20"/>
          <w:szCs w:val="20"/>
          <w:lang w:val="en-GB"/>
        </w:rPr>
        <w:t xml:space="preserve"> </w:t>
      </w:r>
      <w:r w:rsidR="003965FF" w:rsidRPr="005C45AB">
        <w:rPr>
          <w:sz w:val="20"/>
          <w:szCs w:val="20"/>
          <w:lang w:val="en-GB"/>
        </w:rPr>
        <w:t>and brain stem [1]</w:t>
      </w:r>
      <w:r w:rsidR="009009D2" w:rsidRPr="005C45AB">
        <w:rPr>
          <w:sz w:val="20"/>
          <w:szCs w:val="20"/>
          <w:lang w:val="en-GB"/>
        </w:rPr>
        <w:t>.</w:t>
      </w:r>
      <w:r w:rsidR="003965FF" w:rsidRPr="005C45AB">
        <w:rPr>
          <w:sz w:val="20"/>
          <w:szCs w:val="20"/>
          <w:lang w:val="en-GB"/>
        </w:rPr>
        <w:t xml:space="preserve"> The corner stone for cure at this site</w:t>
      </w:r>
      <w:r w:rsidR="00981052" w:rsidRPr="005C45AB">
        <w:rPr>
          <w:sz w:val="20"/>
          <w:szCs w:val="20"/>
          <w:lang w:val="en-GB"/>
        </w:rPr>
        <w:t xml:space="preserve"> </w:t>
      </w:r>
      <w:r w:rsidR="003965FF" w:rsidRPr="005C45AB">
        <w:rPr>
          <w:sz w:val="20"/>
          <w:szCs w:val="20"/>
          <w:lang w:val="en-GB"/>
        </w:rPr>
        <w:t>is surgical resection or debulking followed by</w:t>
      </w:r>
      <w:r w:rsidR="00981052" w:rsidRPr="005C45AB">
        <w:rPr>
          <w:sz w:val="20"/>
          <w:szCs w:val="20"/>
          <w:lang w:val="en-GB"/>
        </w:rPr>
        <w:t xml:space="preserve"> radiotherapy (RT) [2-3]. </w:t>
      </w:r>
    </w:p>
    <w:p w:rsidR="00981052" w:rsidRPr="005C45AB" w:rsidRDefault="003965FF" w:rsidP="00827F93">
      <w:pPr>
        <w:pStyle w:val="NormalWeb"/>
        <w:snapToGrid w:val="0"/>
        <w:spacing w:before="0" w:beforeAutospacing="0" w:after="0" w:afterAutospacing="0"/>
        <w:ind w:firstLine="425"/>
        <w:jc w:val="both"/>
        <w:rPr>
          <w:sz w:val="20"/>
          <w:szCs w:val="20"/>
          <w:lang w:val="en-GB"/>
        </w:rPr>
      </w:pPr>
      <w:r w:rsidRPr="005C45AB">
        <w:rPr>
          <w:sz w:val="20"/>
          <w:szCs w:val="20"/>
        </w:rPr>
        <w:t>T</w:t>
      </w:r>
      <w:r w:rsidRPr="005C45AB">
        <w:rPr>
          <w:sz w:val="20"/>
          <w:szCs w:val="20"/>
          <w:lang w:val="en-GB"/>
        </w:rPr>
        <w:t>he proximity of these tumors to critical</w:t>
      </w:r>
      <w:r w:rsidR="00981052" w:rsidRPr="005C45AB">
        <w:rPr>
          <w:sz w:val="20"/>
          <w:szCs w:val="20"/>
          <w:lang w:val="en-GB"/>
        </w:rPr>
        <w:t xml:space="preserve"> structures</w:t>
      </w:r>
      <w:r w:rsidRPr="005C45AB">
        <w:rPr>
          <w:sz w:val="20"/>
          <w:szCs w:val="20"/>
          <w:lang w:val="en-GB"/>
        </w:rPr>
        <w:t xml:space="preserve"> often </w:t>
      </w:r>
      <w:r w:rsidR="003462C9" w:rsidRPr="005C45AB">
        <w:rPr>
          <w:sz w:val="20"/>
          <w:szCs w:val="20"/>
          <w:lang w:val="en-GB"/>
        </w:rPr>
        <w:t>raises</w:t>
      </w:r>
      <w:r w:rsidR="00981052" w:rsidRPr="005C45AB">
        <w:rPr>
          <w:color w:val="FF0000"/>
          <w:sz w:val="20"/>
          <w:szCs w:val="20"/>
          <w:lang w:val="en-GB"/>
        </w:rPr>
        <w:t xml:space="preserve"> </w:t>
      </w:r>
      <w:r w:rsidRPr="005C45AB">
        <w:rPr>
          <w:sz w:val="20"/>
          <w:szCs w:val="20"/>
          <w:lang w:val="en-GB"/>
        </w:rPr>
        <w:t xml:space="preserve">radical surgery </w:t>
      </w:r>
      <w:r w:rsidR="00981052" w:rsidRPr="005C45AB">
        <w:rPr>
          <w:sz w:val="20"/>
          <w:szCs w:val="20"/>
          <w:lang w:val="en-GB"/>
        </w:rPr>
        <w:t>not possible [</w:t>
      </w:r>
      <w:hyperlink r:id="rId13" w:anchor="B9#B9" w:history="1">
        <w:r w:rsidR="00981052" w:rsidRPr="005C45AB">
          <w:rPr>
            <w:sz w:val="20"/>
            <w:szCs w:val="20"/>
            <w:lang w:val="en-GB"/>
          </w:rPr>
          <w:t>4</w:t>
        </w:r>
      </w:hyperlink>
      <w:r w:rsidR="00981052" w:rsidRPr="005C45AB">
        <w:rPr>
          <w:sz w:val="20"/>
          <w:szCs w:val="20"/>
          <w:lang w:val="en-GB"/>
        </w:rPr>
        <w:t>-</w:t>
      </w:r>
      <w:hyperlink r:id="rId14" w:anchor="B14#B14" w:history="1">
        <w:r w:rsidR="00981052" w:rsidRPr="005C45AB">
          <w:rPr>
            <w:sz w:val="20"/>
            <w:szCs w:val="20"/>
            <w:lang w:val="en-GB"/>
          </w:rPr>
          <w:t>5</w:t>
        </w:r>
      </w:hyperlink>
      <w:r w:rsidRPr="005C45AB">
        <w:rPr>
          <w:sz w:val="20"/>
          <w:szCs w:val="20"/>
          <w:lang w:val="en-GB"/>
        </w:rPr>
        <w:t xml:space="preserve">]. In addition, two dimension </w:t>
      </w:r>
      <w:r w:rsidR="005A7E47" w:rsidRPr="005C45AB">
        <w:rPr>
          <w:sz w:val="20"/>
          <w:szCs w:val="20"/>
          <w:lang w:val="en-GB"/>
        </w:rPr>
        <w:t>radiation therapy</w:t>
      </w:r>
      <w:r w:rsidRPr="005C45AB">
        <w:rPr>
          <w:sz w:val="20"/>
          <w:szCs w:val="20"/>
          <w:lang w:val="en-GB"/>
        </w:rPr>
        <w:t xml:space="preserve"> is associated with very high toxicity to normal critical structures</w:t>
      </w:r>
      <w:r w:rsidR="00981052" w:rsidRPr="005C45AB">
        <w:rPr>
          <w:sz w:val="20"/>
          <w:szCs w:val="20"/>
          <w:lang w:val="en-GB"/>
        </w:rPr>
        <w:t xml:space="preserve"> [</w:t>
      </w:r>
      <w:hyperlink r:id="rId15" w:anchor="B15#B15" w:history="1">
        <w:r w:rsidR="00981052" w:rsidRPr="005C45AB">
          <w:rPr>
            <w:sz w:val="20"/>
            <w:szCs w:val="20"/>
            <w:lang w:val="en-GB"/>
          </w:rPr>
          <w:t>6</w:t>
        </w:r>
      </w:hyperlink>
      <w:r w:rsidR="00981052" w:rsidRPr="005C45AB">
        <w:rPr>
          <w:sz w:val="20"/>
          <w:szCs w:val="20"/>
          <w:lang w:val="en-GB"/>
        </w:rPr>
        <w:t>]</w:t>
      </w:r>
      <w:r w:rsidR="0065744C" w:rsidRPr="005C45AB">
        <w:rPr>
          <w:sz w:val="20"/>
          <w:szCs w:val="20"/>
          <w:lang w:val="en-GB"/>
        </w:rPr>
        <w:t>.</w:t>
      </w:r>
      <w:r w:rsidR="00981052" w:rsidRPr="005C45AB">
        <w:rPr>
          <w:sz w:val="20"/>
          <w:szCs w:val="20"/>
          <w:lang w:val="en-GB"/>
        </w:rPr>
        <w:t xml:space="preserve"> </w:t>
      </w:r>
      <w:r w:rsidR="005A7E47" w:rsidRPr="005C45AB">
        <w:rPr>
          <w:sz w:val="20"/>
          <w:szCs w:val="20"/>
        </w:rPr>
        <w:t>Use of</w:t>
      </w:r>
      <w:r w:rsidR="00981052" w:rsidRPr="005C45AB">
        <w:rPr>
          <w:sz w:val="20"/>
          <w:szCs w:val="20"/>
        </w:rPr>
        <w:t xml:space="preserve"> intensity modulated radiotherapy (IMRT) for this</w:t>
      </w:r>
      <w:r w:rsidR="005A7E47" w:rsidRPr="005C45AB">
        <w:rPr>
          <w:sz w:val="20"/>
          <w:szCs w:val="20"/>
        </w:rPr>
        <w:t xml:space="preserve"> site offers </w:t>
      </w:r>
      <w:r w:rsidR="00981052" w:rsidRPr="005C45AB">
        <w:rPr>
          <w:sz w:val="20"/>
          <w:szCs w:val="20"/>
        </w:rPr>
        <w:t>better</w:t>
      </w:r>
      <w:r w:rsidR="005A7E47" w:rsidRPr="005C45AB">
        <w:rPr>
          <w:sz w:val="20"/>
          <w:szCs w:val="20"/>
          <w:lang w:val="en-GB"/>
        </w:rPr>
        <w:t xml:space="preserve"> preservation of </w:t>
      </w:r>
      <w:r w:rsidR="00981052" w:rsidRPr="005C45AB">
        <w:rPr>
          <w:sz w:val="20"/>
          <w:szCs w:val="20"/>
          <w:lang w:val="en-GB"/>
        </w:rPr>
        <w:t>organ</w:t>
      </w:r>
      <w:r w:rsidR="005A7E47" w:rsidRPr="005C45AB">
        <w:rPr>
          <w:sz w:val="20"/>
          <w:szCs w:val="20"/>
          <w:lang w:val="en-GB"/>
        </w:rPr>
        <w:t>s</w:t>
      </w:r>
      <w:r w:rsidR="00981052" w:rsidRPr="005C45AB">
        <w:rPr>
          <w:sz w:val="20"/>
          <w:szCs w:val="20"/>
          <w:lang w:val="en-GB"/>
        </w:rPr>
        <w:t xml:space="preserve"> function and quality of life</w:t>
      </w:r>
      <w:r w:rsidR="005A7E47" w:rsidRPr="005C45AB">
        <w:rPr>
          <w:sz w:val="20"/>
          <w:szCs w:val="20"/>
          <w:lang w:val="en-GB"/>
        </w:rPr>
        <w:t xml:space="preserve"> subsequently. Furthermore, it</w:t>
      </w:r>
      <w:r w:rsidR="00981052" w:rsidRPr="005C45AB">
        <w:rPr>
          <w:sz w:val="20"/>
          <w:szCs w:val="20"/>
          <w:lang w:val="en-GB"/>
        </w:rPr>
        <w:t xml:space="preserve"> improve</w:t>
      </w:r>
      <w:r w:rsidR="005A7E47" w:rsidRPr="005C45AB">
        <w:rPr>
          <w:sz w:val="20"/>
          <w:szCs w:val="20"/>
          <w:lang w:val="en-GB"/>
        </w:rPr>
        <w:t>s</w:t>
      </w:r>
      <w:r w:rsidR="00981052" w:rsidRPr="005C45AB">
        <w:rPr>
          <w:sz w:val="20"/>
          <w:szCs w:val="20"/>
          <w:lang w:val="en-GB"/>
        </w:rPr>
        <w:t xml:space="preserve"> dose conformality to the t</w:t>
      </w:r>
      <w:r w:rsidR="005A7E47" w:rsidRPr="005C45AB">
        <w:rPr>
          <w:sz w:val="20"/>
          <w:szCs w:val="20"/>
          <w:lang w:val="en-GB"/>
        </w:rPr>
        <w:t>arget volume</w:t>
      </w:r>
      <w:r w:rsidR="005A7E47" w:rsidRPr="005C45AB">
        <w:rPr>
          <w:sz w:val="20"/>
          <w:szCs w:val="20"/>
        </w:rPr>
        <w:t xml:space="preserve"> and</w:t>
      </w:r>
      <w:r w:rsidR="00981052" w:rsidRPr="005C45AB">
        <w:rPr>
          <w:sz w:val="20"/>
          <w:szCs w:val="20"/>
        </w:rPr>
        <w:t xml:space="preserve"> increases</w:t>
      </w:r>
      <w:r w:rsidR="005A7E47" w:rsidRPr="005C45AB">
        <w:rPr>
          <w:sz w:val="20"/>
          <w:szCs w:val="20"/>
        </w:rPr>
        <w:t xml:space="preserve"> propably</w:t>
      </w:r>
      <w:r w:rsidR="00981052" w:rsidRPr="005C45AB">
        <w:rPr>
          <w:sz w:val="20"/>
          <w:szCs w:val="20"/>
        </w:rPr>
        <w:t xml:space="preserve"> the therapeutic ratio</w:t>
      </w:r>
      <w:r w:rsidR="005A7E47" w:rsidRPr="005C45AB">
        <w:rPr>
          <w:sz w:val="20"/>
          <w:szCs w:val="20"/>
          <w:lang w:val="en-GB"/>
        </w:rPr>
        <w:t xml:space="preserve"> in comparison with the </w:t>
      </w:r>
      <w:r w:rsidR="00981052" w:rsidRPr="005C45AB">
        <w:rPr>
          <w:sz w:val="20"/>
          <w:szCs w:val="20"/>
          <w:lang w:val="en-GB"/>
        </w:rPr>
        <w:t>conformal RT techniques</w:t>
      </w:r>
      <w:r w:rsidR="00033E9C" w:rsidRPr="005C45AB">
        <w:rPr>
          <w:sz w:val="20"/>
          <w:szCs w:val="20"/>
        </w:rPr>
        <w:t xml:space="preserve">. Nevertheless, proper </w:t>
      </w:r>
      <w:r w:rsidR="00981052" w:rsidRPr="005C45AB">
        <w:rPr>
          <w:sz w:val="20"/>
          <w:szCs w:val="20"/>
        </w:rPr>
        <w:t>cover</w:t>
      </w:r>
      <w:r w:rsidR="00033E9C" w:rsidRPr="005C45AB">
        <w:rPr>
          <w:sz w:val="20"/>
          <w:szCs w:val="20"/>
        </w:rPr>
        <w:t>age of the target volume may depend</w:t>
      </w:r>
      <w:r w:rsidR="00981052" w:rsidRPr="005C45AB">
        <w:rPr>
          <w:sz w:val="20"/>
          <w:szCs w:val="20"/>
        </w:rPr>
        <w:t xml:space="preserve"> on the </w:t>
      </w:r>
      <w:r w:rsidR="00033E9C" w:rsidRPr="005C45AB">
        <w:rPr>
          <w:sz w:val="20"/>
          <w:szCs w:val="20"/>
        </w:rPr>
        <w:t xml:space="preserve">near </w:t>
      </w:r>
      <w:r w:rsidR="00033E9C" w:rsidRPr="005C45AB">
        <w:rPr>
          <w:sz w:val="20"/>
          <w:szCs w:val="20"/>
        </w:rPr>
        <w:lastRenderedPageBreak/>
        <w:t xml:space="preserve">by normal risk structures </w:t>
      </w:r>
      <w:r w:rsidR="00981052" w:rsidRPr="005C45AB">
        <w:rPr>
          <w:sz w:val="20"/>
          <w:szCs w:val="20"/>
        </w:rPr>
        <w:t>d</w:t>
      </w:r>
      <w:r w:rsidR="00033E9C" w:rsidRPr="005C45AB">
        <w:rPr>
          <w:sz w:val="20"/>
          <w:szCs w:val="20"/>
        </w:rPr>
        <w:t>ose delivered. Treating team has to take their</w:t>
      </w:r>
      <w:r w:rsidR="00981052" w:rsidRPr="005C45AB">
        <w:rPr>
          <w:sz w:val="20"/>
          <w:szCs w:val="20"/>
        </w:rPr>
        <w:t xml:space="preserve"> dec</w:t>
      </w:r>
      <w:r w:rsidR="00033E9C" w:rsidRPr="005C45AB">
        <w:rPr>
          <w:sz w:val="20"/>
          <w:szCs w:val="20"/>
        </w:rPr>
        <w:t>ision based on the possibility of locoregional control of tumor with preserving organs at risk functions</w:t>
      </w:r>
      <w:r w:rsidR="009009D2" w:rsidRPr="005C45AB">
        <w:rPr>
          <w:sz w:val="20"/>
          <w:szCs w:val="20"/>
        </w:rPr>
        <w:t>. [</w:t>
      </w:r>
      <w:hyperlink r:id="rId16" w:anchor="B17#B17" w:history="1">
        <w:r w:rsidR="00981052" w:rsidRPr="005C45AB">
          <w:rPr>
            <w:sz w:val="20"/>
            <w:szCs w:val="20"/>
            <w:lang w:val="en-GB"/>
          </w:rPr>
          <w:t>7</w:t>
        </w:r>
      </w:hyperlink>
      <w:r w:rsidR="00033E9C" w:rsidRPr="005C45AB">
        <w:rPr>
          <w:sz w:val="20"/>
          <w:szCs w:val="20"/>
        </w:rPr>
        <w:t>]</w:t>
      </w:r>
    </w:p>
    <w:p w:rsidR="00981052" w:rsidRPr="005C45AB" w:rsidRDefault="00981052" w:rsidP="00827F93">
      <w:pPr>
        <w:pStyle w:val="NormalWeb"/>
        <w:snapToGrid w:val="0"/>
        <w:spacing w:before="0" w:beforeAutospacing="0" w:after="0" w:afterAutospacing="0"/>
        <w:ind w:firstLine="425"/>
        <w:jc w:val="both"/>
        <w:rPr>
          <w:b/>
          <w:bCs/>
          <w:sz w:val="20"/>
          <w:szCs w:val="20"/>
        </w:rPr>
      </w:pPr>
      <w:r w:rsidRPr="005C45AB">
        <w:rPr>
          <w:sz w:val="20"/>
          <w:szCs w:val="20"/>
        </w:rPr>
        <w:t xml:space="preserve">The aim of the current dosimetric study was to compare coplanar field with </w:t>
      </w:r>
      <w:r w:rsidR="001708CB" w:rsidRPr="005C45AB">
        <w:rPr>
          <w:sz w:val="20"/>
          <w:szCs w:val="20"/>
        </w:rPr>
        <w:t xml:space="preserve">non </w:t>
      </w:r>
      <w:r w:rsidRPr="005C45AB">
        <w:rPr>
          <w:sz w:val="20"/>
          <w:szCs w:val="20"/>
        </w:rPr>
        <w:t xml:space="preserve">coplanar field intensity modulated radiotherapy planning for </w:t>
      </w:r>
      <w:r w:rsidR="001708CB" w:rsidRPr="005C45AB">
        <w:rPr>
          <w:sz w:val="20"/>
          <w:szCs w:val="20"/>
        </w:rPr>
        <w:t>tumors of</w:t>
      </w:r>
      <w:r w:rsidRPr="005C45AB">
        <w:rPr>
          <w:sz w:val="20"/>
          <w:szCs w:val="20"/>
        </w:rPr>
        <w:t xml:space="preserve"> maxilla as regards target dose distribution, dos</w:t>
      </w:r>
      <w:r w:rsidR="00033E9C" w:rsidRPr="005C45AB">
        <w:rPr>
          <w:sz w:val="20"/>
          <w:szCs w:val="20"/>
        </w:rPr>
        <w:t>e homogeneity and doses delivered to</w:t>
      </w:r>
      <w:r w:rsidR="00AD2C94" w:rsidRPr="005C45AB">
        <w:rPr>
          <w:sz w:val="20"/>
          <w:szCs w:val="20"/>
        </w:rPr>
        <w:t xml:space="preserve"> organs at risk (OAR)</w:t>
      </w:r>
      <w:r w:rsidRPr="005C45AB">
        <w:rPr>
          <w:sz w:val="20"/>
          <w:szCs w:val="20"/>
        </w:rPr>
        <w:t>.</w:t>
      </w:r>
    </w:p>
    <w:p w:rsidR="00080C79" w:rsidRPr="005C45AB" w:rsidRDefault="00080C79" w:rsidP="00827F93">
      <w:pPr>
        <w:pStyle w:val="NormalWeb"/>
        <w:snapToGrid w:val="0"/>
        <w:spacing w:before="0" w:beforeAutospacing="0" w:after="0" w:afterAutospacing="0"/>
        <w:jc w:val="both"/>
        <w:rPr>
          <w:b/>
          <w:bCs/>
          <w:sz w:val="20"/>
          <w:szCs w:val="20"/>
        </w:rPr>
      </w:pPr>
    </w:p>
    <w:p w:rsidR="00981052" w:rsidRPr="005C45AB" w:rsidRDefault="00080C79" w:rsidP="00827F93">
      <w:pPr>
        <w:pStyle w:val="NormalWeb"/>
        <w:snapToGrid w:val="0"/>
        <w:spacing w:before="0" w:beforeAutospacing="0" w:after="0" w:afterAutospacing="0"/>
        <w:jc w:val="both"/>
        <w:rPr>
          <w:b/>
          <w:bCs/>
          <w:sz w:val="20"/>
          <w:szCs w:val="20"/>
        </w:rPr>
      </w:pPr>
      <w:r w:rsidRPr="005C45AB">
        <w:rPr>
          <w:b/>
          <w:bCs/>
          <w:sz w:val="20"/>
          <w:szCs w:val="20"/>
        </w:rPr>
        <w:t xml:space="preserve">2. </w:t>
      </w:r>
      <w:r w:rsidR="00981052" w:rsidRPr="005C45AB">
        <w:rPr>
          <w:b/>
          <w:bCs/>
          <w:sz w:val="20"/>
          <w:szCs w:val="20"/>
        </w:rPr>
        <w:t>Patients and Methods:</w:t>
      </w:r>
    </w:p>
    <w:p w:rsidR="00981052" w:rsidRPr="005C45AB" w:rsidRDefault="00981052" w:rsidP="00827F93">
      <w:pPr>
        <w:pStyle w:val="NormalWeb"/>
        <w:snapToGrid w:val="0"/>
        <w:spacing w:before="0" w:beforeAutospacing="0" w:after="0" w:afterAutospacing="0"/>
        <w:ind w:firstLine="425"/>
        <w:jc w:val="both"/>
        <w:rPr>
          <w:b/>
          <w:bCs/>
          <w:sz w:val="20"/>
          <w:szCs w:val="20"/>
        </w:rPr>
      </w:pPr>
      <w:r w:rsidRPr="005C45AB">
        <w:rPr>
          <w:sz w:val="20"/>
          <w:szCs w:val="20"/>
        </w:rPr>
        <w:t xml:space="preserve">The current dosimetric study included 12 </w:t>
      </w:r>
      <w:r w:rsidRPr="005C45AB">
        <w:rPr>
          <w:sz w:val="20"/>
          <w:szCs w:val="20"/>
          <w:lang w:val="en-GB"/>
        </w:rPr>
        <w:t xml:space="preserve">patients with histologically proven squamous cell carcinoma of the </w:t>
      </w:r>
      <w:r w:rsidRPr="005C45AB">
        <w:rPr>
          <w:sz w:val="20"/>
          <w:szCs w:val="20"/>
        </w:rPr>
        <w:t>maxillary sinuses</w:t>
      </w:r>
      <w:r w:rsidRPr="005C45AB">
        <w:rPr>
          <w:sz w:val="20"/>
          <w:szCs w:val="20"/>
          <w:lang w:val="en-GB"/>
        </w:rPr>
        <w:t>.</w:t>
      </w:r>
      <w:r w:rsidRPr="005C45AB">
        <w:rPr>
          <w:color w:val="FF0000"/>
          <w:sz w:val="20"/>
          <w:szCs w:val="20"/>
          <w:lang w:val="en-GB"/>
        </w:rPr>
        <w:t xml:space="preserve"> </w:t>
      </w:r>
      <w:r w:rsidRPr="005C45AB">
        <w:rPr>
          <w:sz w:val="20"/>
          <w:szCs w:val="20"/>
          <w:lang w:val="en-GB"/>
        </w:rPr>
        <w:t>Patients had been treated with Conformal RT during initial therapy after primary diagnosis, and IMRT was performed for comparison as a dosimetric study.</w:t>
      </w:r>
    </w:p>
    <w:p w:rsidR="00981052" w:rsidRPr="005C45AB" w:rsidRDefault="00981052" w:rsidP="00827F93">
      <w:pPr>
        <w:snapToGrid w:val="0"/>
        <w:jc w:val="both"/>
        <w:rPr>
          <w:b/>
          <w:bCs/>
          <w:sz w:val="20"/>
          <w:szCs w:val="20"/>
          <w:lang w:bidi="ar-EG"/>
        </w:rPr>
      </w:pPr>
      <w:r w:rsidRPr="005C45AB">
        <w:rPr>
          <w:b/>
          <w:bCs/>
          <w:sz w:val="20"/>
          <w:szCs w:val="20"/>
          <w:lang w:bidi="ar-EG"/>
        </w:rPr>
        <w:t>CT imaging and volumes definitions:</w:t>
      </w:r>
    </w:p>
    <w:p w:rsidR="00981052" w:rsidRPr="005C45AB" w:rsidRDefault="00981052" w:rsidP="00827F93">
      <w:pPr>
        <w:snapToGrid w:val="0"/>
        <w:ind w:firstLine="425"/>
        <w:jc w:val="both"/>
        <w:rPr>
          <w:sz w:val="20"/>
          <w:szCs w:val="20"/>
          <w:lang w:eastAsia="zh-CN"/>
        </w:rPr>
      </w:pPr>
      <w:r w:rsidRPr="005C45AB">
        <w:rPr>
          <w:sz w:val="20"/>
          <w:szCs w:val="20"/>
        </w:rPr>
        <w:t xml:space="preserve">Patients were immobilized in supine position with a customized cushion and a thermoplastic face mask. CT cuts were taken from the vertex to the sternum spaced every 3 mm with zero angulations. All </w:t>
      </w:r>
      <w:r w:rsidRPr="005C45AB">
        <w:rPr>
          <w:sz w:val="20"/>
          <w:szCs w:val="20"/>
        </w:rPr>
        <w:lastRenderedPageBreak/>
        <w:t>cut</w:t>
      </w:r>
      <w:r w:rsidR="008707C0" w:rsidRPr="005C45AB">
        <w:rPr>
          <w:sz w:val="20"/>
          <w:szCs w:val="20"/>
        </w:rPr>
        <w:t xml:space="preserve">s were transferred to treatment </w:t>
      </w:r>
      <w:r w:rsidRPr="005C45AB">
        <w:rPr>
          <w:sz w:val="20"/>
          <w:szCs w:val="20"/>
        </w:rPr>
        <w:t>planning system (XIO) and the isocenter, located in the clinical target volume (CTV), was defined directly after the CT scan acquisition. This reference point was marked on the patient face mask using mobile lasers. Delineation</w:t>
      </w:r>
      <w:r w:rsidRPr="005C45AB">
        <w:rPr>
          <w:color w:val="292526"/>
          <w:sz w:val="20"/>
          <w:szCs w:val="20"/>
        </w:rPr>
        <w:t xml:space="preserve"> the Gross Target Volume (GTV), Planning Target Volume (PTV) </w:t>
      </w:r>
      <w:r w:rsidRPr="005C45AB">
        <w:rPr>
          <w:sz w:val="20"/>
          <w:szCs w:val="20"/>
        </w:rPr>
        <w:t>as well as Organs At Risk (OAR) was performed.</w:t>
      </w:r>
      <w:r w:rsidRPr="005C45AB">
        <w:rPr>
          <w:color w:val="292526"/>
          <w:sz w:val="20"/>
          <w:szCs w:val="20"/>
        </w:rPr>
        <w:t xml:space="preserve"> The OAR included</w:t>
      </w:r>
      <w:r w:rsidRPr="005C45AB">
        <w:rPr>
          <w:sz w:val="20"/>
          <w:szCs w:val="20"/>
        </w:rPr>
        <w:t xml:space="preserve"> the eyes, lenses, optic nerves, optic chaisma, cochlea, brain stem, frontal and parietal lobes, pit</w:t>
      </w:r>
      <w:r w:rsidR="003462C9" w:rsidRPr="005C45AB">
        <w:rPr>
          <w:sz w:val="20"/>
          <w:szCs w:val="20"/>
        </w:rPr>
        <w:t>uitary gland, parotids and temp</w:t>
      </w:r>
      <w:r w:rsidRPr="005C45AB">
        <w:rPr>
          <w:sz w:val="20"/>
          <w:szCs w:val="20"/>
        </w:rPr>
        <w:t>romandibular joints.</w:t>
      </w:r>
    </w:p>
    <w:p w:rsidR="00827F93" w:rsidRPr="005C45AB" w:rsidRDefault="00827F93" w:rsidP="00827F93">
      <w:pPr>
        <w:snapToGrid w:val="0"/>
        <w:ind w:firstLine="425"/>
        <w:jc w:val="both"/>
        <w:rPr>
          <w:sz w:val="20"/>
          <w:szCs w:val="20"/>
          <w:lang w:eastAsia="zh-CN"/>
        </w:rPr>
      </w:pPr>
    </w:p>
    <w:p w:rsidR="00827F93" w:rsidRPr="005C45AB" w:rsidRDefault="002B1EF6" w:rsidP="00827F93">
      <w:pPr>
        <w:snapToGrid w:val="0"/>
        <w:jc w:val="center"/>
        <w:rPr>
          <w:sz w:val="20"/>
          <w:szCs w:val="20"/>
          <w:lang w:bidi="ar-EG"/>
        </w:rPr>
      </w:pPr>
      <w:r w:rsidRPr="005C45AB">
        <w:rPr>
          <w:noProof/>
          <w:sz w:val="20"/>
          <w:szCs w:val="20"/>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8.45pt;height:134.6pt;visibility:visible;mso-wrap-style:square">
            <v:imagedata r:id="rId17" o:title=""/>
          </v:shape>
        </w:pict>
      </w:r>
    </w:p>
    <w:p w:rsidR="00827F93" w:rsidRPr="005C45AB" w:rsidRDefault="00827F93" w:rsidP="00827F93">
      <w:pPr>
        <w:snapToGrid w:val="0"/>
        <w:jc w:val="both"/>
        <w:rPr>
          <w:b/>
          <w:bCs/>
          <w:sz w:val="20"/>
          <w:szCs w:val="20"/>
          <w:lang w:bidi="ar-EG"/>
        </w:rPr>
      </w:pPr>
      <w:r w:rsidRPr="005C45AB">
        <w:rPr>
          <w:b/>
          <w:bCs/>
          <w:sz w:val="20"/>
          <w:szCs w:val="20"/>
          <w:lang w:bidi="ar-EG"/>
        </w:rPr>
        <w:t>Figure (1): an axial CT cut show beam orientation for the coplanar field plan</w:t>
      </w:r>
    </w:p>
    <w:p w:rsidR="00827F93" w:rsidRPr="005C45AB" w:rsidRDefault="00827F93" w:rsidP="00827F93">
      <w:pPr>
        <w:snapToGrid w:val="0"/>
        <w:ind w:firstLine="425"/>
        <w:jc w:val="both"/>
        <w:rPr>
          <w:sz w:val="20"/>
          <w:szCs w:val="20"/>
          <w:lang w:eastAsia="zh-CN"/>
        </w:rPr>
      </w:pPr>
    </w:p>
    <w:p w:rsidR="00981052" w:rsidRPr="005C45AB" w:rsidRDefault="00981052" w:rsidP="00827F93">
      <w:pPr>
        <w:snapToGrid w:val="0"/>
        <w:jc w:val="both"/>
        <w:rPr>
          <w:b/>
          <w:bCs/>
          <w:sz w:val="20"/>
          <w:szCs w:val="20"/>
          <w:lang w:bidi="ar-EG"/>
        </w:rPr>
      </w:pPr>
      <w:r w:rsidRPr="005C45AB">
        <w:rPr>
          <w:b/>
          <w:bCs/>
          <w:sz w:val="20"/>
          <w:szCs w:val="20"/>
          <w:lang w:bidi="ar-EG"/>
        </w:rPr>
        <w:t>IMRT planning with coplanar fields:</w:t>
      </w:r>
    </w:p>
    <w:p w:rsidR="00981052" w:rsidRPr="005C45AB" w:rsidRDefault="00981052" w:rsidP="00827F93">
      <w:pPr>
        <w:snapToGrid w:val="0"/>
        <w:ind w:firstLine="425"/>
        <w:jc w:val="both"/>
        <w:rPr>
          <w:sz w:val="20"/>
          <w:szCs w:val="20"/>
          <w:lang w:bidi="ar-EG"/>
        </w:rPr>
      </w:pPr>
      <w:r w:rsidRPr="005C45AB">
        <w:rPr>
          <w:sz w:val="20"/>
          <w:szCs w:val="20"/>
          <w:lang w:bidi="ar-EG"/>
        </w:rPr>
        <w:t xml:space="preserve">Twelve patients were planned for inverse IMRT with the modality of step and shoot. The IMRT plans were created using commercial planning system (XIO </w:t>
      </w:r>
      <w:r w:rsidRPr="005C45AB">
        <w:rPr>
          <w:sz w:val="20"/>
          <w:szCs w:val="20"/>
          <w:lang w:bidi="ar-EG"/>
        </w:rPr>
        <w:lastRenderedPageBreak/>
        <w:t>version 4.6 from CMS). Five isocentric coplanar fields with gantry angles orientation of half arc starting from 95º to 265 º equi-spaced are used Figure (2.2). A set of dose constrains were defined for the PTV and the OAR structures. The treatment goal for each patient is to deliver 60Gy to ≥ 95%of the PTV. Maximum dose limits prescribed for spinal cord, Brian stem, optic chiasma and cochlea as 45Gy, 54Gy, 50Gy and 55Gy respectively. Mean dose of 26Gy was defined to both parotid, 35Gy for both Nuchal tissue and Mucosa and 45Gy for cochlea. Our optimization constraints template is listed in figure (2). Calculation grid size adjusted to be 2mm and dose fluencies optimization run on criteria of 0.001 value of the objective function. Segmentation parameters was set to minimum segment size 2cm and maximum intensity level 10. Isodose distributions in three planes (axial, sagittal, and coronal) and dose–volume histograms of PTV and OAR were used to guide the optimization of IMRT plans. Sometimes editing of intensity map before segmentation was required to obtain better results.</w:t>
      </w:r>
    </w:p>
    <w:p w:rsidR="003F079A" w:rsidRPr="005C45AB" w:rsidRDefault="003F079A" w:rsidP="00827F93">
      <w:pPr>
        <w:snapToGrid w:val="0"/>
        <w:jc w:val="both"/>
        <w:rPr>
          <w:b/>
          <w:bCs/>
          <w:sz w:val="20"/>
          <w:szCs w:val="20"/>
          <w:lang w:bidi="ar-EG"/>
        </w:rPr>
      </w:pPr>
      <w:r w:rsidRPr="005C45AB">
        <w:rPr>
          <w:b/>
          <w:bCs/>
          <w:sz w:val="20"/>
          <w:szCs w:val="20"/>
          <w:lang w:bidi="ar-EG"/>
        </w:rPr>
        <w:t>IMRT planning with non-coplaner fields:</w:t>
      </w:r>
    </w:p>
    <w:p w:rsidR="003F079A" w:rsidRPr="005C45AB" w:rsidRDefault="003F079A" w:rsidP="00827F93">
      <w:pPr>
        <w:snapToGrid w:val="0"/>
        <w:ind w:firstLine="425"/>
        <w:jc w:val="both"/>
        <w:rPr>
          <w:sz w:val="20"/>
          <w:szCs w:val="20"/>
          <w:lang w:eastAsia="zh-CN" w:bidi="ar-EG"/>
        </w:rPr>
      </w:pPr>
      <w:r w:rsidRPr="005C45AB">
        <w:rPr>
          <w:sz w:val="20"/>
          <w:szCs w:val="20"/>
          <w:lang w:bidi="ar-EG"/>
        </w:rPr>
        <w:t>Same patients were planned with 5 non-coplanar fields: two fields with 95° and 265° gantry angulations without table rotation and three non- coplanar fields with 35°, 320° and 345° gantry angulations with 90° table rotation figure (3). Dose constrains and optimization criteria were set the same as that for the coplanar plans.</w:t>
      </w:r>
    </w:p>
    <w:p w:rsidR="008713D7" w:rsidRPr="005C45AB" w:rsidRDefault="008713D7" w:rsidP="00827F93">
      <w:pPr>
        <w:snapToGrid w:val="0"/>
        <w:jc w:val="center"/>
        <w:rPr>
          <w:noProof/>
          <w:sz w:val="20"/>
          <w:szCs w:val="20"/>
          <w:lang w:eastAsia="zh-CN"/>
        </w:rPr>
        <w:sectPr w:rsidR="008713D7" w:rsidRPr="005C45AB" w:rsidSect="00827F93">
          <w:type w:val="continuous"/>
          <w:pgSz w:w="12240" w:h="15840" w:code="1"/>
          <w:pgMar w:top="1440" w:right="1440" w:bottom="1440" w:left="1440" w:header="720" w:footer="720" w:gutter="0"/>
          <w:cols w:num="2" w:space="600"/>
          <w:docGrid w:linePitch="326"/>
        </w:sectPr>
      </w:pPr>
    </w:p>
    <w:p w:rsidR="008713D7" w:rsidRPr="005C45AB" w:rsidRDefault="008713D7" w:rsidP="00827F93">
      <w:pPr>
        <w:snapToGrid w:val="0"/>
        <w:jc w:val="center"/>
        <w:rPr>
          <w:noProof/>
          <w:sz w:val="20"/>
          <w:szCs w:val="20"/>
          <w:lang w:eastAsia="zh-CN"/>
        </w:rPr>
      </w:pPr>
    </w:p>
    <w:p w:rsidR="00981052" w:rsidRPr="005C45AB" w:rsidRDefault="002B1EF6" w:rsidP="00827F93">
      <w:pPr>
        <w:snapToGrid w:val="0"/>
        <w:jc w:val="center"/>
        <w:rPr>
          <w:sz w:val="20"/>
          <w:szCs w:val="20"/>
          <w:lang w:bidi="ar-EG"/>
        </w:rPr>
      </w:pPr>
      <w:r w:rsidRPr="005C45AB">
        <w:rPr>
          <w:noProof/>
          <w:sz w:val="20"/>
          <w:szCs w:val="20"/>
          <w:lang w:eastAsia="zh-CN"/>
        </w:rPr>
        <w:pict>
          <v:shape id="Picture 2" o:spid="_x0000_i1026" type="#_x0000_t75" style="width:376.3pt;height:263.6pt;visibility:visible;mso-wrap-style:square">
            <v:imagedata r:id="rId18" o:title="" gain="96376f"/>
          </v:shape>
        </w:pict>
      </w:r>
    </w:p>
    <w:p w:rsidR="00981052" w:rsidRPr="005C45AB" w:rsidRDefault="00981052" w:rsidP="008713D7">
      <w:pPr>
        <w:snapToGrid w:val="0"/>
        <w:jc w:val="center"/>
        <w:rPr>
          <w:b/>
          <w:bCs/>
          <w:sz w:val="20"/>
          <w:szCs w:val="20"/>
          <w:lang w:bidi="ar-EG"/>
        </w:rPr>
      </w:pPr>
      <w:r w:rsidRPr="005C45AB">
        <w:rPr>
          <w:b/>
          <w:bCs/>
          <w:sz w:val="20"/>
          <w:szCs w:val="20"/>
          <w:lang w:bidi="ar-EG"/>
        </w:rPr>
        <w:t>Figure (2) optimization constrains template for PTV and OAR</w:t>
      </w:r>
    </w:p>
    <w:p w:rsidR="008713D7" w:rsidRDefault="008713D7" w:rsidP="00827F93">
      <w:pPr>
        <w:snapToGrid w:val="0"/>
        <w:jc w:val="both"/>
        <w:rPr>
          <w:rFonts w:hint="eastAsia"/>
          <w:b/>
          <w:bCs/>
          <w:sz w:val="20"/>
          <w:szCs w:val="20"/>
          <w:lang w:eastAsia="zh-CN" w:bidi="ar-EG"/>
        </w:rPr>
      </w:pPr>
    </w:p>
    <w:p w:rsidR="005C45AB" w:rsidRPr="005C45AB" w:rsidRDefault="005C45AB" w:rsidP="00827F93">
      <w:pPr>
        <w:snapToGrid w:val="0"/>
        <w:jc w:val="both"/>
        <w:rPr>
          <w:b/>
          <w:bCs/>
          <w:sz w:val="20"/>
          <w:szCs w:val="20"/>
          <w:lang w:eastAsia="zh-CN" w:bidi="ar-EG"/>
        </w:rPr>
        <w:sectPr w:rsidR="005C45AB" w:rsidRPr="005C45AB" w:rsidSect="008713D7">
          <w:type w:val="continuous"/>
          <w:pgSz w:w="12240" w:h="15840" w:code="1"/>
          <w:pgMar w:top="1440" w:right="1440" w:bottom="1440" w:left="1440" w:header="720" w:footer="720" w:gutter="0"/>
          <w:cols w:space="600"/>
          <w:docGrid w:linePitch="326"/>
        </w:sectPr>
      </w:pPr>
    </w:p>
    <w:p w:rsidR="00981052" w:rsidRPr="005C45AB" w:rsidRDefault="002B1EF6" w:rsidP="00827F93">
      <w:pPr>
        <w:snapToGrid w:val="0"/>
        <w:jc w:val="center"/>
        <w:rPr>
          <w:sz w:val="20"/>
          <w:szCs w:val="20"/>
          <w:lang w:bidi="ar-EG"/>
        </w:rPr>
      </w:pPr>
      <w:r w:rsidRPr="005C45AB">
        <w:rPr>
          <w:noProof/>
          <w:sz w:val="20"/>
          <w:szCs w:val="20"/>
          <w:lang w:eastAsia="zh-CN"/>
        </w:rPr>
        <w:lastRenderedPageBreak/>
        <w:pict>
          <v:shape id="Picture 5" o:spid="_x0000_i1027" type="#_x0000_t75" style="width:198.45pt;height:167.15pt;visibility:visible;mso-wrap-style:square">
            <v:imagedata r:id="rId19" o:title=""/>
          </v:shape>
        </w:pict>
      </w:r>
    </w:p>
    <w:p w:rsidR="00981052" w:rsidRPr="005C45AB" w:rsidRDefault="00981052" w:rsidP="00827F93">
      <w:pPr>
        <w:snapToGrid w:val="0"/>
        <w:jc w:val="both"/>
        <w:rPr>
          <w:b/>
          <w:bCs/>
          <w:sz w:val="20"/>
          <w:szCs w:val="20"/>
          <w:lang w:eastAsia="zh-CN" w:bidi="ar-EG"/>
        </w:rPr>
      </w:pPr>
      <w:r w:rsidRPr="005C45AB">
        <w:rPr>
          <w:b/>
          <w:bCs/>
          <w:sz w:val="20"/>
          <w:szCs w:val="20"/>
          <w:lang w:bidi="ar-EG"/>
        </w:rPr>
        <w:t>Figure (3) Beams orientation for the non-coplanar plan</w:t>
      </w:r>
    </w:p>
    <w:p w:rsidR="009009D2" w:rsidRPr="005C45AB" w:rsidRDefault="009009D2" w:rsidP="00827F93">
      <w:pPr>
        <w:snapToGrid w:val="0"/>
        <w:jc w:val="both"/>
        <w:rPr>
          <w:b/>
          <w:bCs/>
          <w:sz w:val="20"/>
          <w:szCs w:val="20"/>
          <w:lang w:eastAsia="zh-CN" w:bidi="ar-EG"/>
        </w:rPr>
      </w:pPr>
    </w:p>
    <w:p w:rsidR="00981052" w:rsidRPr="005C45AB" w:rsidRDefault="00981052" w:rsidP="00827F93">
      <w:pPr>
        <w:snapToGrid w:val="0"/>
        <w:jc w:val="both"/>
        <w:rPr>
          <w:b/>
          <w:bCs/>
          <w:sz w:val="20"/>
          <w:szCs w:val="20"/>
          <w:lang w:bidi="ar-EG"/>
        </w:rPr>
      </w:pPr>
      <w:r w:rsidRPr="005C45AB">
        <w:rPr>
          <w:b/>
          <w:bCs/>
          <w:sz w:val="20"/>
          <w:szCs w:val="20"/>
          <w:lang w:bidi="ar-EG"/>
        </w:rPr>
        <w:t>Comparative study between coplanar and non-coplanar plans:</w:t>
      </w:r>
    </w:p>
    <w:p w:rsidR="00981052" w:rsidRPr="005C45AB" w:rsidRDefault="00981052" w:rsidP="00827F93">
      <w:pPr>
        <w:snapToGrid w:val="0"/>
        <w:ind w:firstLine="425"/>
        <w:jc w:val="both"/>
        <w:rPr>
          <w:sz w:val="20"/>
          <w:szCs w:val="20"/>
        </w:rPr>
      </w:pPr>
      <w:r w:rsidRPr="005C45AB">
        <w:rPr>
          <w:sz w:val="20"/>
          <w:szCs w:val="20"/>
          <w:lang w:bidi="ar-EG"/>
        </w:rPr>
        <w:t>The comparative study consisted of performing a treatment plan evaluation for each patient for the co-planar and non-coplanar plan. DVHs were calculated for the targets and OAR. Dose distributions within the PTV were analyzed with regard to the minimum dose (D98%), maximum dose (D2%) and 95% coverage. Dose inhomogeneities within the PTV were defined as (D2% _ D98%)/D2% (ICRU2010).</w:t>
      </w:r>
      <w:r w:rsidR="009009D2" w:rsidRPr="005C45AB">
        <w:rPr>
          <w:sz w:val="20"/>
          <w:szCs w:val="20"/>
          <w:lang w:bidi="ar-EG"/>
        </w:rPr>
        <w:t xml:space="preserve"> </w:t>
      </w:r>
      <w:r w:rsidRPr="005C45AB">
        <w:rPr>
          <w:sz w:val="20"/>
          <w:szCs w:val="20"/>
          <w:lang w:bidi="ar-EG"/>
        </w:rPr>
        <w:t>Maximum dose to serial organ and mean dose to parallel organ were also assessed. The total monitor units and the total number of segments for each plan were also revised.</w:t>
      </w:r>
      <w:r w:rsidRPr="005C45AB">
        <w:rPr>
          <w:sz w:val="20"/>
          <w:szCs w:val="20"/>
        </w:rPr>
        <w:t xml:space="preserve"> Homogeneity index (HI) is defined by the difference between D1 and D99% divided by the prescribed dose</w:t>
      </w:r>
    </w:p>
    <w:p w:rsidR="00080C79" w:rsidRPr="005C45AB" w:rsidRDefault="00981052" w:rsidP="00827F93">
      <w:pPr>
        <w:pStyle w:val="NormalIndent"/>
        <w:snapToGrid w:val="0"/>
        <w:spacing w:line="240" w:lineRule="auto"/>
        <w:ind w:firstLine="0"/>
        <w:jc w:val="both"/>
        <w:outlineLvl w:val="0"/>
        <w:rPr>
          <w:sz w:val="20"/>
          <w:szCs w:val="20"/>
        </w:rPr>
      </w:pPr>
      <w:r w:rsidRPr="005C45AB">
        <w:rPr>
          <w:b/>
          <w:bCs/>
          <w:sz w:val="20"/>
          <w:szCs w:val="20"/>
        </w:rPr>
        <w:t>Statistical analysis:</w:t>
      </w:r>
      <w:r w:rsidRPr="005C45AB">
        <w:rPr>
          <w:color w:val="000000"/>
          <w:sz w:val="20"/>
          <w:szCs w:val="20"/>
        </w:rPr>
        <w:t xml:space="preserve"> </w:t>
      </w:r>
    </w:p>
    <w:p w:rsidR="00981052" w:rsidRPr="005C45AB" w:rsidRDefault="00981052" w:rsidP="00827F93">
      <w:pPr>
        <w:pStyle w:val="NormalIndent"/>
        <w:snapToGrid w:val="0"/>
        <w:spacing w:line="240" w:lineRule="auto"/>
        <w:ind w:firstLine="425"/>
        <w:jc w:val="both"/>
        <w:outlineLvl w:val="0"/>
        <w:rPr>
          <w:sz w:val="20"/>
          <w:szCs w:val="20"/>
        </w:rPr>
      </w:pPr>
      <w:r w:rsidRPr="005C45AB">
        <w:rPr>
          <w:sz w:val="20"/>
          <w:szCs w:val="20"/>
        </w:rPr>
        <w:t>Data were statistically described in terms of range, mean, standard deviation, frequencies (number of cases) and relative frequencies (percentages) when appropriate. Comparison of quantitative variables between the study groups was done using T.Test for paired samples. A probability value (</w:t>
      </w:r>
      <w:r w:rsidRPr="005C45AB">
        <w:rPr>
          <w:i/>
          <w:iCs/>
          <w:sz w:val="20"/>
          <w:szCs w:val="20"/>
        </w:rPr>
        <w:t>p</w:t>
      </w:r>
      <w:r w:rsidRPr="005C45AB">
        <w:rPr>
          <w:sz w:val="20"/>
          <w:szCs w:val="20"/>
        </w:rPr>
        <w:t xml:space="preserve"> value) less than 0.05 was considered statistically significant. All statistical calculations were done using computer package SPSS version 16 (Statistical Package for the Social Science; SPSS Inc., Chicago, IL, USA) statistical program for Microsoft Windows.</w:t>
      </w:r>
    </w:p>
    <w:p w:rsidR="00981052" w:rsidRPr="005C45AB" w:rsidRDefault="00981052" w:rsidP="00827F93">
      <w:pPr>
        <w:pStyle w:val="NormalIndent"/>
        <w:snapToGrid w:val="0"/>
        <w:spacing w:line="240" w:lineRule="auto"/>
        <w:ind w:firstLine="425"/>
        <w:jc w:val="both"/>
        <w:outlineLvl w:val="0"/>
        <w:rPr>
          <w:sz w:val="20"/>
          <w:szCs w:val="20"/>
        </w:rPr>
      </w:pPr>
    </w:p>
    <w:p w:rsidR="00981052" w:rsidRPr="005C45AB" w:rsidRDefault="003F079A" w:rsidP="00827F93">
      <w:pPr>
        <w:pStyle w:val="NormalWeb"/>
        <w:snapToGrid w:val="0"/>
        <w:spacing w:before="0" w:beforeAutospacing="0" w:after="0" w:afterAutospacing="0"/>
        <w:jc w:val="both"/>
        <w:rPr>
          <w:b/>
          <w:bCs/>
          <w:sz w:val="20"/>
          <w:szCs w:val="20"/>
        </w:rPr>
      </w:pPr>
      <w:r w:rsidRPr="005C45AB">
        <w:rPr>
          <w:b/>
          <w:bCs/>
          <w:sz w:val="20"/>
          <w:szCs w:val="20"/>
        </w:rPr>
        <w:t xml:space="preserve">3. </w:t>
      </w:r>
      <w:r w:rsidR="00981052" w:rsidRPr="005C45AB">
        <w:rPr>
          <w:b/>
          <w:bCs/>
          <w:sz w:val="20"/>
          <w:szCs w:val="20"/>
        </w:rPr>
        <w:t>Results:</w:t>
      </w:r>
    </w:p>
    <w:p w:rsidR="00981052" w:rsidRPr="005C45AB" w:rsidRDefault="00981052" w:rsidP="00827F93">
      <w:pPr>
        <w:snapToGrid w:val="0"/>
        <w:ind w:firstLine="425"/>
        <w:jc w:val="both"/>
        <w:rPr>
          <w:sz w:val="20"/>
          <w:szCs w:val="20"/>
          <w:lang w:bidi="ar-EG"/>
        </w:rPr>
      </w:pPr>
      <w:r w:rsidRPr="005C45AB">
        <w:rPr>
          <w:sz w:val="20"/>
          <w:szCs w:val="20"/>
          <w:lang w:bidi="ar-EG"/>
        </w:rPr>
        <w:t>Plan evaluation based on compromising between target volume coverage and dose to OAR through DVH and dose distribution on axial, sagi</w:t>
      </w:r>
      <w:r w:rsidR="00DA7751" w:rsidRPr="005C45AB">
        <w:rPr>
          <w:sz w:val="20"/>
          <w:szCs w:val="20"/>
          <w:lang w:bidi="ar-EG"/>
        </w:rPr>
        <w:t>ttal and coronal planes</w:t>
      </w:r>
      <w:r w:rsidRPr="005C45AB">
        <w:rPr>
          <w:sz w:val="20"/>
          <w:szCs w:val="20"/>
          <w:lang w:bidi="ar-EG"/>
        </w:rPr>
        <w:t xml:space="preserve">. The average number of segments was nearly the same (73 segments) for both CF and NCF plans with maximum number of segments 91 and 93 respectively. The average total number of monitor units showed a small difference, 466 for the CF plans </w:t>
      </w:r>
      <w:r w:rsidRPr="005C45AB">
        <w:rPr>
          <w:sz w:val="20"/>
          <w:szCs w:val="20"/>
          <w:lang w:bidi="ar-EG"/>
        </w:rPr>
        <w:lastRenderedPageBreak/>
        <w:t xml:space="preserve">and 477 for the NCF plans with maximum monitor units of 630 and 570, respectively. </w:t>
      </w:r>
    </w:p>
    <w:p w:rsidR="009009D2" w:rsidRPr="005C45AB" w:rsidRDefault="009009D2" w:rsidP="00827F93">
      <w:pPr>
        <w:snapToGrid w:val="0"/>
        <w:ind w:firstLine="425"/>
        <w:jc w:val="both"/>
        <w:rPr>
          <w:sz w:val="20"/>
          <w:szCs w:val="20"/>
          <w:lang w:eastAsia="zh-CN" w:bidi="ar-EG"/>
        </w:rPr>
      </w:pPr>
    </w:p>
    <w:p w:rsidR="009031E5" w:rsidRPr="005C45AB" w:rsidRDefault="002B1EF6" w:rsidP="00827F93">
      <w:pPr>
        <w:snapToGrid w:val="0"/>
        <w:jc w:val="center"/>
        <w:rPr>
          <w:sz w:val="20"/>
          <w:szCs w:val="20"/>
          <w:lang w:bidi="ar-EG"/>
        </w:rPr>
      </w:pPr>
      <w:r w:rsidRPr="005C45AB">
        <w:rPr>
          <w:noProof/>
          <w:sz w:val="20"/>
          <w:szCs w:val="20"/>
          <w:lang w:eastAsia="zh-CN"/>
        </w:rPr>
        <w:pict>
          <v:shape id="Picture 6" o:spid="_x0000_i1028" type="#_x0000_t75" style="width:198.45pt;height:145.9pt;visibility:visible;mso-wrap-style:square">
            <v:imagedata r:id="rId20" o:title=""/>
          </v:shape>
        </w:pict>
      </w:r>
    </w:p>
    <w:p w:rsidR="009031E5" w:rsidRPr="005C45AB" w:rsidRDefault="009031E5" w:rsidP="008713D7">
      <w:pPr>
        <w:snapToGrid w:val="0"/>
        <w:jc w:val="center"/>
        <w:rPr>
          <w:b/>
          <w:bCs/>
          <w:sz w:val="20"/>
          <w:szCs w:val="20"/>
          <w:lang w:eastAsia="zh-CN" w:bidi="ar-EG"/>
        </w:rPr>
      </w:pPr>
      <w:r w:rsidRPr="005C45AB">
        <w:rPr>
          <w:b/>
          <w:bCs/>
          <w:sz w:val="20"/>
          <w:szCs w:val="20"/>
          <w:lang w:bidi="ar-EG"/>
        </w:rPr>
        <w:t>(a)</w:t>
      </w:r>
    </w:p>
    <w:p w:rsidR="008713D7" w:rsidRPr="005C45AB" w:rsidRDefault="008713D7" w:rsidP="00827F93">
      <w:pPr>
        <w:snapToGrid w:val="0"/>
        <w:jc w:val="both"/>
        <w:rPr>
          <w:b/>
          <w:bCs/>
          <w:sz w:val="20"/>
          <w:szCs w:val="20"/>
          <w:lang w:eastAsia="zh-CN" w:bidi="ar-EG"/>
        </w:rPr>
      </w:pPr>
    </w:p>
    <w:p w:rsidR="009031E5" w:rsidRPr="005C45AB" w:rsidRDefault="002B1EF6" w:rsidP="00827F93">
      <w:pPr>
        <w:snapToGrid w:val="0"/>
        <w:jc w:val="center"/>
        <w:rPr>
          <w:sz w:val="20"/>
          <w:szCs w:val="20"/>
          <w:lang w:bidi="ar-EG"/>
        </w:rPr>
      </w:pPr>
      <w:r w:rsidRPr="005C45AB">
        <w:rPr>
          <w:noProof/>
          <w:sz w:val="20"/>
          <w:szCs w:val="20"/>
          <w:lang w:eastAsia="zh-CN"/>
        </w:rPr>
        <w:pict>
          <v:shape id="Picture 7" o:spid="_x0000_i1029" type="#_x0000_t75" style="width:198.45pt;height:149pt;visibility:visible;mso-wrap-style:square">
            <v:imagedata r:id="rId21" o:title=""/>
          </v:shape>
        </w:pict>
      </w:r>
    </w:p>
    <w:p w:rsidR="009031E5" w:rsidRPr="005C45AB" w:rsidRDefault="009031E5" w:rsidP="008713D7">
      <w:pPr>
        <w:snapToGrid w:val="0"/>
        <w:jc w:val="center"/>
        <w:rPr>
          <w:b/>
          <w:bCs/>
          <w:sz w:val="20"/>
          <w:szCs w:val="20"/>
          <w:lang w:eastAsia="zh-CN" w:bidi="ar-EG"/>
        </w:rPr>
      </w:pPr>
      <w:r w:rsidRPr="005C45AB">
        <w:rPr>
          <w:b/>
          <w:bCs/>
          <w:sz w:val="20"/>
          <w:szCs w:val="20"/>
          <w:lang w:bidi="ar-EG"/>
        </w:rPr>
        <w:t>(b)</w:t>
      </w:r>
    </w:p>
    <w:p w:rsidR="009009D2" w:rsidRPr="005C45AB" w:rsidRDefault="009009D2" w:rsidP="00827F93">
      <w:pPr>
        <w:snapToGrid w:val="0"/>
        <w:jc w:val="both"/>
        <w:rPr>
          <w:b/>
          <w:bCs/>
          <w:sz w:val="20"/>
          <w:szCs w:val="20"/>
          <w:lang w:eastAsia="zh-CN" w:bidi="ar-EG"/>
        </w:rPr>
      </w:pPr>
    </w:p>
    <w:p w:rsidR="009031E5" w:rsidRPr="005C45AB" w:rsidRDefault="002B1EF6" w:rsidP="00827F93">
      <w:pPr>
        <w:snapToGrid w:val="0"/>
        <w:jc w:val="center"/>
        <w:rPr>
          <w:sz w:val="20"/>
          <w:szCs w:val="20"/>
          <w:lang w:bidi="ar-EG"/>
        </w:rPr>
      </w:pPr>
      <w:r w:rsidRPr="005C45AB">
        <w:rPr>
          <w:noProof/>
          <w:sz w:val="20"/>
          <w:szCs w:val="20"/>
          <w:lang w:eastAsia="zh-CN"/>
        </w:rPr>
        <w:pict>
          <v:shape id="Picture 8" o:spid="_x0000_i1030" type="#_x0000_t75" style="width:198.45pt;height:142.1pt;visibility:visible;mso-wrap-style:square">
            <v:imagedata r:id="rId22" o:title=""/>
          </v:shape>
        </w:pict>
      </w:r>
    </w:p>
    <w:p w:rsidR="009031E5" w:rsidRPr="005C45AB" w:rsidRDefault="009031E5" w:rsidP="008713D7">
      <w:pPr>
        <w:snapToGrid w:val="0"/>
        <w:jc w:val="center"/>
        <w:rPr>
          <w:b/>
          <w:bCs/>
          <w:sz w:val="20"/>
          <w:szCs w:val="20"/>
          <w:lang w:bidi="ar-EG"/>
        </w:rPr>
      </w:pPr>
      <w:r w:rsidRPr="005C45AB">
        <w:rPr>
          <w:b/>
          <w:bCs/>
          <w:sz w:val="20"/>
          <w:szCs w:val="20"/>
          <w:lang w:bidi="ar-EG"/>
        </w:rPr>
        <w:t>(</w:t>
      </w:r>
      <w:r w:rsidR="008713D7" w:rsidRPr="005C45AB">
        <w:rPr>
          <w:rFonts w:hint="eastAsia"/>
          <w:b/>
          <w:bCs/>
          <w:sz w:val="20"/>
          <w:szCs w:val="20"/>
          <w:lang w:eastAsia="zh-CN" w:bidi="ar-EG"/>
        </w:rPr>
        <w:t>c</w:t>
      </w:r>
      <w:r w:rsidRPr="005C45AB">
        <w:rPr>
          <w:b/>
          <w:bCs/>
          <w:sz w:val="20"/>
          <w:szCs w:val="20"/>
          <w:lang w:bidi="ar-EG"/>
        </w:rPr>
        <w:t>)</w:t>
      </w:r>
    </w:p>
    <w:p w:rsidR="009031E5" w:rsidRPr="005C45AB" w:rsidRDefault="009031E5" w:rsidP="00827F93">
      <w:pPr>
        <w:snapToGrid w:val="0"/>
        <w:jc w:val="both"/>
        <w:rPr>
          <w:b/>
          <w:bCs/>
          <w:sz w:val="20"/>
          <w:szCs w:val="20"/>
          <w:lang w:bidi="ar-EG"/>
        </w:rPr>
      </w:pPr>
      <w:r w:rsidRPr="005C45AB">
        <w:rPr>
          <w:b/>
          <w:bCs/>
          <w:sz w:val="20"/>
          <w:szCs w:val="20"/>
          <w:lang w:bidi="ar-EG"/>
        </w:rPr>
        <w:t>Figure (4) Comparative DVH between CF plan and NCF plan</w:t>
      </w:r>
    </w:p>
    <w:p w:rsidR="009009D2" w:rsidRPr="005C45AB" w:rsidRDefault="009031E5" w:rsidP="00827F93">
      <w:pPr>
        <w:snapToGrid w:val="0"/>
        <w:jc w:val="both"/>
        <w:rPr>
          <w:b/>
          <w:bCs/>
          <w:sz w:val="20"/>
          <w:szCs w:val="20"/>
          <w:lang w:bidi="ar-EG"/>
        </w:rPr>
      </w:pPr>
      <w:r w:rsidRPr="005C45AB">
        <w:rPr>
          <w:b/>
          <w:bCs/>
          <w:sz w:val="20"/>
          <w:szCs w:val="20"/>
          <w:lang w:bidi="ar-EG"/>
        </w:rPr>
        <w:t>(a) Brain stem</w:t>
      </w:r>
      <w:r w:rsidR="009009D2" w:rsidRPr="005C45AB">
        <w:rPr>
          <w:b/>
          <w:bCs/>
          <w:sz w:val="20"/>
          <w:szCs w:val="20"/>
          <w:lang w:bidi="ar-EG"/>
        </w:rPr>
        <w:t xml:space="preserve"> &amp; </w:t>
      </w:r>
      <w:r w:rsidRPr="005C45AB">
        <w:rPr>
          <w:b/>
          <w:bCs/>
          <w:sz w:val="20"/>
          <w:szCs w:val="20"/>
          <w:lang w:bidi="ar-EG"/>
        </w:rPr>
        <w:t>optic chiasma</w:t>
      </w:r>
    </w:p>
    <w:p w:rsidR="009031E5" w:rsidRPr="005C45AB" w:rsidRDefault="009009D2" w:rsidP="00827F93">
      <w:pPr>
        <w:snapToGrid w:val="0"/>
        <w:jc w:val="both"/>
        <w:rPr>
          <w:b/>
          <w:bCs/>
          <w:sz w:val="20"/>
          <w:szCs w:val="20"/>
          <w:lang w:bidi="ar-EG"/>
        </w:rPr>
      </w:pPr>
      <w:r w:rsidRPr="005C45AB">
        <w:rPr>
          <w:b/>
          <w:bCs/>
          <w:sz w:val="20"/>
          <w:szCs w:val="20"/>
          <w:lang w:bidi="ar-EG"/>
        </w:rPr>
        <w:t>(</w:t>
      </w:r>
      <w:r w:rsidR="009031E5" w:rsidRPr="005C45AB">
        <w:rPr>
          <w:b/>
          <w:bCs/>
          <w:sz w:val="20"/>
          <w:szCs w:val="20"/>
          <w:lang w:bidi="ar-EG"/>
        </w:rPr>
        <w:t>b) Optic nerve</w:t>
      </w:r>
      <w:r w:rsidRPr="005C45AB">
        <w:rPr>
          <w:b/>
          <w:bCs/>
          <w:sz w:val="20"/>
          <w:szCs w:val="20"/>
          <w:lang w:bidi="ar-EG"/>
        </w:rPr>
        <w:t xml:space="preserve"> &amp; </w:t>
      </w:r>
      <w:r w:rsidR="009031E5" w:rsidRPr="005C45AB">
        <w:rPr>
          <w:b/>
          <w:bCs/>
          <w:sz w:val="20"/>
          <w:szCs w:val="20"/>
          <w:lang w:bidi="ar-EG"/>
        </w:rPr>
        <w:t>cochlea</w:t>
      </w:r>
    </w:p>
    <w:p w:rsidR="009031E5" w:rsidRPr="005C45AB" w:rsidRDefault="009031E5" w:rsidP="00827F93">
      <w:pPr>
        <w:snapToGrid w:val="0"/>
        <w:jc w:val="both"/>
        <w:rPr>
          <w:b/>
          <w:bCs/>
          <w:sz w:val="20"/>
          <w:szCs w:val="20"/>
          <w:lang w:eastAsia="zh-CN" w:bidi="ar-EG"/>
        </w:rPr>
      </w:pPr>
      <w:r w:rsidRPr="005C45AB">
        <w:rPr>
          <w:b/>
          <w:bCs/>
          <w:sz w:val="20"/>
          <w:szCs w:val="20"/>
          <w:lang w:bidi="ar-EG"/>
        </w:rPr>
        <w:t>(c) Parotid</w:t>
      </w:r>
      <w:r w:rsidR="009009D2" w:rsidRPr="005C45AB">
        <w:rPr>
          <w:b/>
          <w:bCs/>
          <w:sz w:val="20"/>
          <w:szCs w:val="20"/>
          <w:lang w:bidi="ar-EG"/>
        </w:rPr>
        <w:t xml:space="preserve"> &amp; </w:t>
      </w:r>
      <w:r w:rsidRPr="005C45AB">
        <w:rPr>
          <w:b/>
          <w:bCs/>
          <w:sz w:val="20"/>
          <w:szCs w:val="20"/>
          <w:lang w:bidi="ar-EG"/>
        </w:rPr>
        <w:t>skull base</w:t>
      </w:r>
    </w:p>
    <w:p w:rsidR="009009D2" w:rsidRPr="005C45AB" w:rsidRDefault="009009D2" w:rsidP="00827F93">
      <w:pPr>
        <w:snapToGrid w:val="0"/>
        <w:jc w:val="both"/>
        <w:rPr>
          <w:b/>
          <w:bCs/>
          <w:sz w:val="20"/>
          <w:szCs w:val="20"/>
          <w:lang w:eastAsia="zh-CN" w:bidi="ar-EG"/>
        </w:rPr>
      </w:pPr>
    </w:p>
    <w:p w:rsidR="009031E5" w:rsidRPr="005C45AB" w:rsidRDefault="002B1EF6" w:rsidP="00827F93">
      <w:pPr>
        <w:snapToGrid w:val="0"/>
        <w:jc w:val="center"/>
        <w:rPr>
          <w:b/>
          <w:bCs/>
          <w:sz w:val="20"/>
          <w:szCs w:val="20"/>
          <w:lang w:bidi="ar-EG"/>
        </w:rPr>
      </w:pPr>
      <w:r w:rsidRPr="005C45AB">
        <w:rPr>
          <w:b/>
          <w:noProof/>
          <w:sz w:val="20"/>
          <w:szCs w:val="20"/>
          <w:lang w:eastAsia="zh-CN"/>
        </w:rPr>
        <w:lastRenderedPageBreak/>
        <w:pict>
          <v:shape id="Picture 9" o:spid="_x0000_i1031" type="#_x0000_t75" style="width:198.45pt;height:137.1pt;visibility:visible;mso-wrap-style:square">
            <v:imagedata r:id="rId23" o:title=""/>
          </v:shape>
        </w:pict>
      </w:r>
    </w:p>
    <w:p w:rsidR="009031E5" w:rsidRPr="005C45AB" w:rsidRDefault="009031E5" w:rsidP="00827F93">
      <w:pPr>
        <w:snapToGrid w:val="0"/>
        <w:jc w:val="both"/>
        <w:rPr>
          <w:b/>
          <w:bCs/>
          <w:sz w:val="20"/>
          <w:szCs w:val="20"/>
          <w:lang w:bidi="ar-EG"/>
        </w:rPr>
      </w:pPr>
      <w:r w:rsidRPr="005C45AB">
        <w:rPr>
          <w:b/>
          <w:bCs/>
          <w:sz w:val="20"/>
          <w:szCs w:val="20"/>
          <w:lang w:bidi="ar-EG"/>
        </w:rPr>
        <w:t>Figure (5): An axial CT cut show the dose distribution for the CF plan</w:t>
      </w:r>
    </w:p>
    <w:p w:rsidR="009009D2" w:rsidRPr="005C45AB" w:rsidRDefault="009009D2" w:rsidP="00827F93">
      <w:pPr>
        <w:snapToGrid w:val="0"/>
        <w:jc w:val="both"/>
        <w:rPr>
          <w:b/>
          <w:bCs/>
          <w:sz w:val="20"/>
          <w:szCs w:val="20"/>
          <w:lang w:eastAsia="zh-CN" w:bidi="ar-EG"/>
        </w:rPr>
      </w:pPr>
    </w:p>
    <w:p w:rsidR="008713D7" w:rsidRPr="005C45AB" w:rsidRDefault="008713D7" w:rsidP="008713D7">
      <w:pPr>
        <w:snapToGrid w:val="0"/>
        <w:ind w:firstLine="425"/>
        <w:jc w:val="both"/>
        <w:rPr>
          <w:sz w:val="20"/>
          <w:szCs w:val="20"/>
          <w:lang w:eastAsia="zh-CN" w:bidi="ar-EG"/>
        </w:rPr>
      </w:pPr>
      <w:r w:rsidRPr="005C45AB">
        <w:rPr>
          <w:sz w:val="20"/>
          <w:szCs w:val="20"/>
          <w:lang w:bidi="ar-EG"/>
        </w:rPr>
        <w:t>For the PTV, the average mean dose delivered was 6050cGy and 6125cGy for the CF plans and the NCF plans respectively, figure (4). The 95% of PTV coverage was the same. The average maximum and minimum dose for all patients was 6677cGy and 5200cGy for the CF plans compared to 6950cGy and 5250cGy for the NCF plans. The dose distribution within the PTV assessed through the axial cut is shown in figure (5).</w:t>
      </w:r>
    </w:p>
    <w:p w:rsidR="009031E5" w:rsidRPr="005C45AB" w:rsidRDefault="009009D2" w:rsidP="00827F93">
      <w:pPr>
        <w:snapToGrid w:val="0"/>
        <w:ind w:firstLine="425"/>
        <w:jc w:val="both"/>
        <w:rPr>
          <w:sz w:val="20"/>
          <w:szCs w:val="20"/>
          <w:lang w:eastAsia="zh-CN" w:bidi="ar-EG"/>
        </w:rPr>
      </w:pPr>
      <w:r w:rsidRPr="005C45AB">
        <w:rPr>
          <w:sz w:val="20"/>
          <w:szCs w:val="20"/>
          <w:lang w:bidi="ar-EG"/>
        </w:rPr>
        <w:t>T</w:t>
      </w:r>
      <w:r w:rsidR="009031E5" w:rsidRPr="005C45AB">
        <w:rPr>
          <w:sz w:val="20"/>
          <w:szCs w:val="20"/>
          <w:lang w:bidi="ar-EG"/>
        </w:rPr>
        <w:t>he homogeneity index reveals no difference between both techniques (0.23 and 0.24 for the CF plans and NCF plans, respectively)</w:t>
      </w:r>
      <w:r w:rsidR="009031E5" w:rsidRPr="005C45AB">
        <w:rPr>
          <w:color w:val="000000"/>
          <w:sz w:val="20"/>
          <w:szCs w:val="20"/>
        </w:rPr>
        <w:t>.</w:t>
      </w:r>
      <w:r w:rsidR="009031E5" w:rsidRPr="005C45AB">
        <w:rPr>
          <w:sz w:val="20"/>
          <w:szCs w:val="20"/>
          <w:lang w:bidi="ar-EG"/>
        </w:rPr>
        <w:t xml:space="preserve"> Homogeneity index for each patient was demonstrated in Figure (6).</w:t>
      </w:r>
    </w:p>
    <w:p w:rsidR="008713D7" w:rsidRPr="005C45AB" w:rsidRDefault="008713D7" w:rsidP="00827F93">
      <w:pPr>
        <w:snapToGrid w:val="0"/>
        <w:ind w:firstLine="425"/>
        <w:jc w:val="both"/>
        <w:rPr>
          <w:b/>
          <w:bCs/>
          <w:sz w:val="20"/>
          <w:szCs w:val="20"/>
          <w:lang w:eastAsia="zh-CN" w:bidi="ar-EG"/>
        </w:rPr>
      </w:pPr>
    </w:p>
    <w:p w:rsidR="009031E5" w:rsidRPr="005C45AB" w:rsidRDefault="002B1EF6" w:rsidP="00827F93">
      <w:pPr>
        <w:snapToGrid w:val="0"/>
        <w:jc w:val="center"/>
        <w:rPr>
          <w:b/>
          <w:bCs/>
          <w:sz w:val="20"/>
          <w:szCs w:val="20"/>
          <w:lang w:bidi="ar-EG"/>
        </w:rPr>
      </w:pPr>
      <w:r w:rsidRPr="005C45AB">
        <w:rPr>
          <w:b/>
          <w:noProof/>
          <w:sz w:val="20"/>
          <w:szCs w:val="20"/>
          <w:lang w:eastAsia="zh-CN"/>
        </w:rPr>
        <w:pict>
          <v:shape id="Picture 4" o:spid="_x0000_i1032" type="#_x0000_t75" style="width:198.45pt;height:128.95pt;visibility:visible;mso-wrap-style:square">
            <v:imagedata r:id="rId24" o:title=""/>
          </v:shape>
        </w:pict>
      </w:r>
      <w:r w:rsidR="009009D2" w:rsidRPr="005C45AB">
        <w:rPr>
          <w:b/>
          <w:bCs/>
          <w:sz w:val="20"/>
          <w:szCs w:val="20"/>
        </w:rPr>
        <w:t xml:space="preserve"> </w:t>
      </w:r>
    </w:p>
    <w:p w:rsidR="009031E5" w:rsidRPr="005C45AB" w:rsidRDefault="009031E5" w:rsidP="00827F93">
      <w:pPr>
        <w:snapToGrid w:val="0"/>
        <w:jc w:val="both"/>
        <w:rPr>
          <w:sz w:val="20"/>
          <w:szCs w:val="20"/>
          <w:lang w:bidi="ar-EG"/>
        </w:rPr>
      </w:pPr>
      <w:r w:rsidRPr="005C45AB">
        <w:rPr>
          <w:b/>
          <w:bCs/>
          <w:sz w:val="20"/>
          <w:szCs w:val="20"/>
          <w:lang w:bidi="ar-EG"/>
        </w:rPr>
        <w:t>Figure (6) Homogeneity index (HI) for each patient in the CF technique (blue) and NCF technique (red)</w:t>
      </w:r>
    </w:p>
    <w:p w:rsidR="009031E5" w:rsidRPr="005C45AB" w:rsidRDefault="009031E5" w:rsidP="00827F93">
      <w:pPr>
        <w:snapToGrid w:val="0"/>
        <w:jc w:val="both"/>
        <w:rPr>
          <w:b/>
          <w:bCs/>
          <w:sz w:val="20"/>
          <w:szCs w:val="20"/>
          <w:lang w:bidi="ar-EG"/>
        </w:rPr>
      </w:pPr>
    </w:p>
    <w:p w:rsidR="009031E5" w:rsidRPr="005C45AB" w:rsidRDefault="009031E5" w:rsidP="00827F93">
      <w:pPr>
        <w:snapToGrid w:val="0"/>
        <w:ind w:firstLine="425"/>
        <w:jc w:val="both"/>
        <w:rPr>
          <w:sz w:val="20"/>
          <w:szCs w:val="20"/>
          <w:lang w:eastAsia="zh-CN" w:bidi="ar-EG"/>
        </w:rPr>
      </w:pPr>
      <w:r w:rsidRPr="005C45AB">
        <w:rPr>
          <w:sz w:val="20"/>
          <w:szCs w:val="20"/>
          <w:lang w:bidi="ar-EG"/>
        </w:rPr>
        <w:t xml:space="preserve">For the optic pathway, the maximum dose in the optic chiasma was 4400cGy for the CF plans and 4200cGy for NCF plans, while the same maximum dose delivered to the ipsilateral optic nerve in both plans (5100cGy). The contralateral optic nerve had a maximum dose of 4700cGy and 4500cGy for the CF and NCF plans respectively. The mean dose delivered to the ipsilateral and contralateral eye was 2800cGy and 2200cGy for the CF plan compared to 2700cGy and 1900cGy for the NCF plan. The average maximum dose delivered to the brain stem for the CF and NCF plans were the same (2200cGy). </w:t>
      </w:r>
      <w:r w:rsidRPr="005C45AB">
        <w:rPr>
          <w:sz w:val="20"/>
          <w:szCs w:val="20"/>
          <w:lang w:bidi="ar-EG"/>
        </w:rPr>
        <w:lastRenderedPageBreak/>
        <w:t>Comparison of dose distribution in OAR for the CF (blue) and NCF (red) techniques demonstrated in figure (7) showed no significant difference. However, contralateral OAR (tempromandibular joint, cochlea, parotid)</w:t>
      </w:r>
      <w:r w:rsidR="009009D2" w:rsidRPr="005C45AB">
        <w:rPr>
          <w:sz w:val="20"/>
          <w:szCs w:val="20"/>
          <w:lang w:bidi="ar-EG"/>
        </w:rPr>
        <w:t xml:space="preserve"> </w:t>
      </w:r>
      <w:r w:rsidRPr="005C45AB">
        <w:rPr>
          <w:sz w:val="20"/>
          <w:szCs w:val="20"/>
          <w:lang w:bidi="ar-EG"/>
        </w:rPr>
        <w:t>received higher maximum point</w:t>
      </w:r>
      <w:r w:rsidR="009009D2" w:rsidRPr="005C45AB">
        <w:rPr>
          <w:sz w:val="20"/>
          <w:szCs w:val="20"/>
          <w:lang w:bidi="ar-EG"/>
        </w:rPr>
        <w:t xml:space="preserve"> </w:t>
      </w:r>
      <w:r w:rsidRPr="005C45AB">
        <w:rPr>
          <w:sz w:val="20"/>
          <w:szCs w:val="20"/>
          <w:lang w:bidi="ar-EG"/>
        </w:rPr>
        <w:t>doses in CF than NCF, while epsilateral OAR had a higher maximum point</w:t>
      </w:r>
      <w:r w:rsidR="009009D2" w:rsidRPr="005C45AB">
        <w:rPr>
          <w:sz w:val="20"/>
          <w:szCs w:val="20"/>
          <w:lang w:bidi="ar-EG"/>
        </w:rPr>
        <w:t xml:space="preserve"> </w:t>
      </w:r>
      <w:r w:rsidRPr="005C45AB">
        <w:rPr>
          <w:sz w:val="20"/>
          <w:szCs w:val="20"/>
          <w:lang w:bidi="ar-EG"/>
        </w:rPr>
        <w:t>doses in NCF</w:t>
      </w:r>
      <w:r w:rsidR="009009D2" w:rsidRPr="005C45AB">
        <w:rPr>
          <w:sz w:val="20"/>
          <w:szCs w:val="20"/>
          <w:lang w:bidi="ar-EG"/>
        </w:rPr>
        <w:t>.</w:t>
      </w:r>
      <w:r w:rsidRPr="005C45AB">
        <w:rPr>
          <w:sz w:val="20"/>
          <w:szCs w:val="20"/>
          <w:lang w:bidi="ar-EG"/>
        </w:rPr>
        <w:t xml:space="preserve"> The tolerance dose for each organ at risk is represented by D mean.</w:t>
      </w:r>
    </w:p>
    <w:p w:rsidR="009009D2" w:rsidRPr="005C45AB" w:rsidRDefault="009009D2" w:rsidP="00827F93">
      <w:pPr>
        <w:snapToGrid w:val="0"/>
        <w:ind w:firstLine="425"/>
        <w:jc w:val="both"/>
        <w:rPr>
          <w:sz w:val="20"/>
          <w:szCs w:val="20"/>
          <w:lang w:eastAsia="zh-CN" w:bidi="ar-EG"/>
        </w:rPr>
      </w:pPr>
    </w:p>
    <w:p w:rsidR="009031E5" w:rsidRPr="005C45AB" w:rsidRDefault="002B1EF6" w:rsidP="00827F93">
      <w:pPr>
        <w:snapToGrid w:val="0"/>
        <w:jc w:val="center"/>
        <w:rPr>
          <w:sz w:val="20"/>
          <w:szCs w:val="20"/>
          <w:lang w:bidi="ar-EG"/>
        </w:rPr>
      </w:pPr>
      <w:r w:rsidRPr="005C45AB">
        <w:rPr>
          <w:noProof/>
          <w:sz w:val="20"/>
          <w:szCs w:val="20"/>
          <w:lang w:eastAsia="zh-CN"/>
        </w:rPr>
        <w:pict>
          <v:shape id="Picture 3" o:spid="_x0000_i1033" type="#_x0000_t75" style="width:198.45pt;height:127.1pt;visibility:visible;mso-wrap-style:square">
            <v:imagedata r:id="rId25" o:title=""/>
          </v:shape>
        </w:pict>
      </w:r>
    </w:p>
    <w:p w:rsidR="009009D2" w:rsidRPr="005C45AB" w:rsidRDefault="009031E5" w:rsidP="00827F93">
      <w:pPr>
        <w:snapToGrid w:val="0"/>
        <w:jc w:val="both"/>
        <w:rPr>
          <w:b/>
          <w:bCs/>
          <w:sz w:val="20"/>
          <w:szCs w:val="20"/>
          <w:lang w:bidi="ar-EG"/>
        </w:rPr>
      </w:pPr>
      <w:r w:rsidRPr="005C45AB">
        <w:rPr>
          <w:b/>
          <w:bCs/>
          <w:sz w:val="20"/>
          <w:szCs w:val="20"/>
          <w:lang w:bidi="ar-EG"/>
        </w:rPr>
        <w:t>Figure (7) Comparison of mean dose in organs at risk for the CF technique (blue) and NCF technique (red)</w:t>
      </w:r>
    </w:p>
    <w:p w:rsidR="009009D2" w:rsidRPr="005C45AB" w:rsidRDefault="009009D2" w:rsidP="00827F93">
      <w:pPr>
        <w:snapToGrid w:val="0"/>
        <w:ind w:firstLine="425"/>
        <w:jc w:val="both"/>
        <w:rPr>
          <w:b/>
          <w:bCs/>
          <w:sz w:val="20"/>
          <w:szCs w:val="20"/>
          <w:lang w:bidi="ar-EG"/>
        </w:rPr>
      </w:pPr>
    </w:p>
    <w:p w:rsidR="009031E5" w:rsidRPr="005C45AB" w:rsidRDefault="009031E5" w:rsidP="00827F93">
      <w:pPr>
        <w:snapToGrid w:val="0"/>
        <w:jc w:val="both"/>
        <w:rPr>
          <w:b/>
          <w:bCs/>
          <w:sz w:val="20"/>
          <w:szCs w:val="20"/>
        </w:rPr>
      </w:pPr>
      <w:r w:rsidRPr="005C45AB">
        <w:rPr>
          <w:b/>
          <w:bCs/>
          <w:sz w:val="20"/>
          <w:szCs w:val="20"/>
        </w:rPr>
        <w:t>4. Discussion:</w:t>
      </w:r>
    </w:p>
    <w:p w:rsidR="009031E5" w:rsidRPr="005C45AB" w:rsidRDefault="009031E5" w:rsidP="00827F93">
      <w:pPr>
        <w:snapToGrid w:val="0"/>
        <w:ind w:firstLine="425"/>
        <w:jc w:val="both"/>
        <w:rPr>
          <w:sz w:val="20"/>
          <w:szCs w:val="20"/>
          <w:lang w:val="en-GB"/>
        </w:rPr>
      </w:pPr>
      <w:r w:rsidRPr="005C45AB">
        <w:rPr>
          <w:sz w:val="20"/>
          <w:szCs w:val="20"/>
          <w:lang w:val="en-GB"/>
        </w:rPr>
        <w:t>Paranasal sinuses tumors (PNS) are rare, and are often asymptomatic until they are in the late course of the disease. They account about 3% of head and neck cancers. The maxillary with squamous cell carcinoma pathology, are the most common (8).</w:t>
      </w:r>
      <w:r w:rsidR="009009D2" w:rsidRPr="005C45AB">
        <w:rPr>
          <w:sz w:val="20"/>
          <w:szCs w:val="20"/>
          <w:lang w:val="en-GB"/>
        </w:rPr>
        <w:t xml:space="preserve"> </w:t>
      </w:r>
      <w:r w:rsidRPr="005C45AB">
        <w:rPr>
          <w:sz w:val="20"/>
          <w:szCs w:val="20"/>
          <w:lang w:val="en-GB"/>
        </w:rPr>
        <w:t xml:space="preserve">IMRT over last years has been implemented widely into routine clinical practice in treating maxillary sinus tumors due to its close vicinity to sensitive normal tissues; its main goal was optimal sparing of these risk structures as optic tract and the brain stem, without affecting dose conformality to CTV or PTV. </w:t>
      </w:r>
    </w:p>
    <w:p w:rsidR="009031E5" w:rsidRPr="005C45AB" w:rsidRDefault="009031E5" w:rsidP="00827F93">
      <w:pPr>
        <w:snapToGrid w:val="0"/>
        <w:ind w:firstLine="425"/>
        <w:jc w:val="both"/>
        <w:rPr>
          <w:sz w:val="20"/>
          <w:szCs w:val="20"/>
          <w:lang w:val="en-GB"/>
        </w:rPr>
      </w:pPr>
      <w:r w:rsidRPr="005C45AB">
        <w:rPr>
          <w:sz w:val="20"/>
          <w:szCs w:val="20"/>
          <w:lang w:val="en-GB"/>
        </w:rPr>
        <w:t>Only a small number of groups until now, have reported their results using IMRT in patients with paranasal sinus tumors ( PNS). With conformal radiation therapy techniques, the target volume doses is limited by the OAR tolerated doses in order to decrease or avoid the high</w:t>
      </w:r>
      <w:r w:rsidR="009009D2" w:rsidRPr="005C45AB">
        <w:rPr>
          <w:sz w:val="20"/>
          <w:szCs w:val="20"/>
          <w:lang w:val="en-GB"/>
        </w:rPr>
        <w:t xml:space="preserve"> </w:t>
      </w:r>
      <w:r w:rsidRPr="005C45AB">
        <w:rPr>
          <w:sz w:val="20"/>
          <w:szCs w:val="20"/>
          <w:lang w:val="en-GB"/>
        </w:rPr>
        <w:t xml:space="preserve">dose rates of treatment-related toxicity (9). </w:t>
      </w:r>
    </w:p>
    <w:p w:rsidR="009009D2" w:rsidRPr="005C45AB" w:rsidRDefault="009031E5" w:rsidP="00827F93">
      <w:pPr>
        <w:snapToGrid w:val="0"/>
        <w:ind w:firstLine="425"/>
        <w:jc w:val="both"/>
        <w:rPr>
          <w:sz w:val="20"/>
          <w:szCs w:val="20"/>
        </w:rPr>
      </w:pPr>
      <w:r w:rsidRPr="005C45AB">
        <w:rPr>
          <w:sz w:val="20"/>
          <w:szCs w:val="20"/>
        </w:rPr>
        <w:t>M. D. Anderson Cancer Center published a study recording a maximum point dose for optic nerve</w:t>
      </w:r>
      <w:r w:rsidR="005C018A" w:rsidRPr="005C45AB">
        <w:rPr>
          <w:sz w:val="20"/>
          <w:szCs w:val="20"/>
        </w:rPr>
        <w:t xml:space="preserve"> at controlateral </w:t>
      </w:r>
      <w:r w:rsidR="00634552" w:rsidRPr="005C45AB">
        <w:rPr>
          <w:sz w:val="20"/>
          <w:szCs w:val="20"/>
        </w:rPr>
        <w:t xml:space="preserve">side </w:t>
      </w:r>
      <w:r w:rsidRPr="005C45AB">
        <w:rPr>
          <w:sz w:val="20"/>
          <w:szCs w:val="20"/>
        </w:rPr>
        <w:t>that was reduced significantly by using IMRT five-non coplanar fields rather than that of coplanar field method with no difference</w:t>
      </w:r>
      <w:r w:rsidR="005C018A" w:rsidRPr="005C45AB">
        <w:rPr>
          <w:sz w:val="20"/>
          <w:szCs w:val="20"/>
        </w:rPr>
        <w:t xml:space="preserve"> significantly</w:t>
      </w:r>
      <w:r w:rsidRPr="005C45AB">
        <w:rPr>
          <w:sz w:val="20"/>
          <w:szCs w:val="20"/>
        </w:rPr>
        <w:t xml:space="preserve"> reco</w:t>
      </w:r>
      <w:r w:rsidR="005C018A" w:rsidRPr="005C45AB">
        <w:rPr>
          <w:sz w:val="20"/>
          <w:szCs w:val="20"/>
        </w:rPr>
        <w:t>r</w:t>
      </w:r>
      <w:r w:rsidRPr="005C45AB">
        <w:rPr>
          <w:sz w:val="20"/>
          <w:szCs w:val="20"/>
        </w:rPr>
        <w:t>ded for ipsilateral nerv</w:t>
      </w:r>
      <w:r w:rsidR="009009D2" w:rsidRPr="005C45AB">
        <w:rPr>
          <w:sz w:val="20"/>
          <w:szCs w:val="20"/>
        </w:rPr>
        <w:t>e (</w:t>
      </w:r>
      <w:r w:rsidRPr="005C45AB">
        <w:rPr>
          <w:sz w:val="20"/>
          <w:szCs w:val="20"/>
        </w:rPr>
        <w:t xml:space="preserve">10). In our experience, we did not observe any advantage to the optic pathway with the non coplanar fields when using the same maximum dose for both techniques, the difference did not exceed 2Gy. </w:t>
      </w:r>
    </w:p>
    <w:p w:rsidR="009009D2" w:rsidRPr="005C45AB" w:rsidRDefault="009009D2" w:rsidP="00827F93">
      <w:pPr>
        <w:snapToGrid w:val="0"/>
        <w:ind w:firstLine="425"/>
        <w:jc w:val="both"/>
        <w:rPr>
          <w:sz w:val="20"/>
          <w:szCs w:val="20"/>
          <w:highlight w:val="yellow"/>
        </w:rPr>
      </w:pPr>
      <w:r w:rsidRPr="005C45AB">
        <w:rPr>
          <w:sz w:val="20"/>
          <w:szCs w:val="20"/>
        </w:rPr>
        <w:t>F</w:t>
      </w:r>
      <w:r w:rsidR="009031E5" w:rsidRPr="005C45AB">
        <w:rPr>
          <w:sz w:val="20"/>
          <w:szCs w:val="20"/>
        </w:rPr>
        <w:t>or each organ at risk (OAR) a study done</w:t>
      </w:r>
      <w:r w:rsidRPr="005C45AB">
        <w:rPr>
          <w:sz w:val="20"/>
          <w:szCs w:val="20"/>
        </w:rPr>
        <w:t xml:space="preserve"> </w:t>
      </w:r>
      <w:r w:rsidR="009031E5" w:rsidRPr="005C45AB">
        <w:rPr>
          <w:sz w:val="20"/>
          <w:szCs w:val="20"/>
        </w:rPr>
        <w:t>by Serre et al on ethmoid sinus tumors,</w:t>
      </w:r>
      <w:r w:rsidRPr="005C45AB">
        <w:rPr>
          <w:sz w:val="20"/>
          <w:szCs w:val="20"/>
        </w:rPr>
        <w:t xml:space="preserve"> </w:t>
      </w:r>
      <w:r w:rsidR="009031E5" w:rsidRPr="005C45AB">
        <w:rPr>
          <w:sz w:val="20"/>
          <w:szCs w:val="20"/>
        </w:rPr>
        <w:t xml:space="preserve">showed no difference in dose distribution between 5-beam </w:t>
      </w:r>
      <w:r w:rsidR="009031E5" w:rsidRPr="005C45AB">
        <w:rPr>
          <w:sz w:val="20"/>
          <w:szCs w:val="20"/>
        </w:rPr>
        <w:lastRenderedPageBreak/>
        <w:t>coplanar</w:t>
      </w:r>
      <w:r w:rsidRPr="005C45AB">
        <w:rPr>
          <w:sz w:val="20"/>
          <w:szCs w:val="20"/>
        </w:rPr>
        <w:t xml:space="preserve"> &amp; </w:t>
      </w:r>
      <w:r w:rsidR="009031E5" w:rsidRPr="005C45AB">
        <w:rPr>
          <w:sz w:val="20"/>
          <w:szCs w:val="20"/>
        </w:rPr>
        <w:t>non-coplanar IMRT for the ipsilateral</w:t>
      </w:r>
      <w:r w:rsidRPr="005C45AB">
        <w:rPr>
          <w:sz w:val="20"/>
          <w:szCs w:val="20"/>
        </w:rPr>
        <w:t xml:space="preserve"> </w:t>
      </w:r>
      <w:r w:rsidR="005C018A" w:rsidRPr="005C45AB">
        <w:rPr>
          <w:sz w:val="20"/>
          <w:szCs w:val="20"/>
        </w:rPr>
        <w:t>nor the c</w:t>
      </w:r>
      <w:r w:rsidR="009031E5" w:rsidRPr="005C45AB">
        <w:rPr>
          <w:sz w:val="20"/>
          <w:szCs w:val="20"/>
        </w:rPr>
        <w:t>ontrolateral</w:t>
      </w:r>
      <w:r w:rsidR="005C018A" w:rsidRPr="005C45AB">
        <w:rPr>
          <w:sz w:val="20"/>
          <w:szCs w:val="20"/>
        </w:rPr>
        <w:t xml:space="preserve"> side</w:t>
      </w:r>
      <w:r w:rsidR="009031E5" w:rsidRPr="005C45AB">
        <w:rPr>
          <w:sz w:val="20"/>
          <w:szCs w:val="20"/>
        </w:rPr>
        <w:t>,</w:t>
      </w:r>
      <w:r w:rsidR="005C018A" w:rsidRPr="005C45AB">
        <w:rPr>
          <w:sz w:val="20"/>
          <w:szCs w:val="20"/>
        </w:rPr>
        <w:t xml:space="preserve"> in addition to</w:t>
      </w:r>
      <w:r w:rsidR="009031E5" w:rsidRPr="005C45AB">
        <w:rPr>
          <w:sz w:val="20"/>
          <w:szCs w:val="20"/>
        </w:rPr>
        <w:t xml:space="preserve">, inner ears </w:t>
      </w:r>
      <w:r w:rsidR="005C018A" w:rsidRPr="005C45AB">
        <w:rPr>
          <w:sz w:val="20"/>
          <w:szCs w:val="20"/>
        </w:rPr>
        <w:t>n</w:t>
      </w:r>
      <w:r w:rsidR="009031E5" w:rsidRPr="005C45AB">
        <w:rPr>
          <w:sz w:val="20"/>
          <w:szCs w:val="20"/>
        </w:rPr>
        <w:t>or parotids,</w:t>
      </w:r>
      <w:r w:rsidR="00495DEF" w:rsidRPr="005C45AB">
        <w:rPr>
          <w:sz w:val="20"/>
          <w:szCs w:val="20"/>
        </w:rPr>
        <w:t xml:space="preserve"> </w:t>
      </w:r>
      <w:r w:rsidR="005C018A" w:rsidRPr="005C45AB">
        <w:rPr>
          <w:sz w:val="20"/>
          <w:szCs w:val="20"/>
        </w:rPr>
        <w:t>nor</w:t>
      </w:r>
      <w:r w:rsidR="009031E5" w:rsidRPr="005C45AB">
        <w:rPr>
          <w:sz w:val="20"/>
          <w:szCs w:val="20"/>
        </w:rPr>
        <w:t xml:space="preserve"> </w:t>
      </w:r>
      <w:r w:rsidR="005C018A" w:rsidRPr="005C45AB">
        <w:rPr>
          <w:sz w:val="20"/>
          <w:szCs w:val="20"/>
        </w:rPr>
        <w:t xml:space="preserve">temporo-mandibular joints and </w:t>
      </w:r>
      <w:r w:rsidR="009031E5" w:rsidRPr="005C45AB">
        <w:rPr>
          <w:sz w:val="20"/>
          <w:szCs w:val="20"/>
        </w:rPr>
        <w:t>brainstem. Moreover, the maximum point dose for each OAR was almost the same in either of techniques in the same stud</w:t>
      </w:r>
      <w:r w:rsidRPr="005C45AB">
        <w:rPr>
          <w:sz w:val="20"/>
          <w:szCs w:val="20"/>
        </w:rPr>
        <w:t>y (</w:t>
      </w:r>
      <w:r w:rsidR="009031E5" w:rsidRPr="005C45AB">
        <w:rPr>
          <w:sz w:val="20"/>
          <w:szCs w:val="20"/>
        </w:rPr>
        <w:t>11).</w:t>
      </w:r>
      <w:r w:rsidR="009031E5" w:rsidRPr="005C45AB">
        <w:rPr>
          <w:sz w:val="20"/>
          <w:szCs w:val="20"/>
          <w:lang w:bidi="ar-EG"/>
        </w:rPr>
        <w:t xml:space="preserve"> This was comparable with the presented study for dose distribution in OAR with no significant difference, but different in the maximum point</w:t>
      </w:r>
      <w:r w:rsidRPr="005C45AB">
        <w:rPr>
          <w:sz w:val="20"/>
          <w:szCs w:val="20"/>
          <w:lang w:bidi="ar-EG"/>
        </w:rPr>
        <w:t xml:space="preserve"> </w:t>
      </w:r>
      <w:r w:rsidR="009031E5" w:rsidRPr="005C45AB">
        <w:rPr>
          <w:sz w:val="20"/>
          <w:szCs w:val="20"/>
          <w:lang w:bidi="ar-EG"/>
        </w:rPr>
        <w:t>doses which was higher in contralateral OAR (tempromandibular joint, cochlea, parotid) for CF than NCF, while ipsilateral OAR had a higher maximum point</w:t>
      </w:r>
      <w:r w:rsidRPr="005C45AB">
        <w:rPr>
          <w:sz w:val="20"/>
          <w:szCs w:val="20"/>
          <w:lang w:bidi="ar-EG"/>
        </w:rPr>
        <w:t xml:space="preserve"> </w:t>
      </w:r>
      <w:r w:rsidR="009031E5" w:rsidRPr="005C45AB">
        <w:rPr>
          <w:sz w:val="20"/>
          <w:szCs w:val="20"/>
          <w:lang w:bidi="ar-EG"/>
        </w:rPr>
        <w:t>doses in NCF</w:t>
      </w:r>
      <w:r w:rsidRPr="005C45AB">
        <w:rPr>
          <w:sz w:val="20"/>
          <w:szCs w:val="20"/>
          <w:lang w:bidi="ar-EG"/>
        </w:rPr>
        <w:t>.</w:t>
      </w:r>
      <w:r w:rsidR="009031E5" w:rsidRPr="005C45AB">
        <w:rPr>
          <w:sz w:val="20"/>
          <w:szCs w:val="20"/>
        </w:rPr>
        <w:t xml:space="preserve"> This difference between two studies in maximum point dose can be due to difference in anatomical extensions of ethmoid sinus in Serre study and maxillary sinus in our study.</w:t>
      </w:r>
    </w:p>
    <w:p w:rsidR="009031E5" w:rsidRPr="005C45AB" w:rsidRDefault="009009D2" w:rsidP="00827F93">
      <w:pPr>
        <w:snapToGrid w:val="0"/>
        <w:ind w:firstLine="425"/>
        <w:jc w:val="both"/>
        <w:rPr>
          <w:sz w:val="20"/>
          <w:szCs w:val="20"/>
        </w:rPr>
      </w:pPr>
      <w:r w:rsidRPr="005C45AB">
        <w:rPr>
          <w:sz w:val="20"/>
          <w:szCs w:val="20"/>
        </w:rPr>
        <w:t>I</w:t>
      </w:r>
      <w:r w:rsidR="009031E5" w:rsidRPr="005C45AB">
        <w:rPr>
          <w:sz w:val="20"/>
          <w:szCs w:val="20"/>
        </w:rPr>
        <w:t>n the publication of Adams et al, the homogeneity index was much better with IMRT than with that recorded by conformal technique (12). Interestingly, no dosimetric benefits for the target volume were noted with IMRT over conformal treatment planning in the maxillary sinus, probably due to the distance from the optic pathway and the lack of concave organs.</w:t>
      </w:r>
    </w:p>
    <w:p w:rsidR="009031E5" w:rsidRPr="005C45AB" w:rsidRDefault="009031E5" w:rsidP="00827F93">
      <w:pPr>
        <w:snapToGrid w:val="0"/>
        <w:ind w:firstLine="425"/>
        <w:jc w:val="both"/>
        <w:rPr>
          <w:sz w:val="20"/>
          <w:szCs w:val="20"/>
        </w:rPr>
      </w:pPr>
      <w:r w:rsidRPr="005C45AB">
        <w:rPr>
          <w:sz w:val="20"/>
          <w:szCs w:val="20"/>
        </w:rPr>
        <w:t xml:space="preserve">The MD Anderson Cancer Center experience did not directly compare coplanar and non coplanar field IMRT; however, they used a parallelized multi-resolution beam angle optimization (PMBAO) which included non coplanar fields and obtained thus better dose homogeneity without a real impact on the conformity index. Their results could be explained by the use of only two non coplanar beams in a 5-beam configuration. The impact noted on the homogeneity in the target volume is in agreement with our results and seems to be due to non coplanar fields rather than the PMBAO (10). </w:t>
      </w:r>
    </w:p>
    <w:p w:rsidR="009031E5" w:rsidRPr="005C45AB" w:rsidRDefault="009031E5" w:rsidP="00827F93">
      <w:pPr>
        <w:snapToGrid w:val="0"/>
        <w:ind w:firstLine="425"/>
        <w:jc w:val="both"/>
        <w:rPr>
          <w:sz w:val="20"/>
          <w:szCs w:val="20"/>
        </w:rPr>
      </w:pPr>
    </w:p>
    <w:p w:rsidR="009031E5" w:rsidRPr="005C45AB" w:rsidRDefault="009031E5" w:rsidP="00827F93">
      <w:pPr>
        <w:snapToGrid w:val="0"/>
        <w:jc w:val="both"/>
        <w:rPr>
          <w:b/>
          <w:bCs/>
          <w:sz w:val="20"/>
          <w:szCs w:val="20"/>
        </w:rPr>
      </w:pPr>
      <w:r w:rsidRPr="005C45AB">
        <w:rPr>
          <w:b/>
          <w:bCs/>
          <w:sz w:val="20"/>
          <w:szCs w:val="20"/>
        </w:rPr>
        <w:t>Conclusion</w:t>
      </w:r>
    </w:p>
    <w:p w:rsidR="008713D7" w:rsidRPr="005C45AB" w:rsidRDefault="009031E5" w:rsidP="00827F93">
      <w:pPr>
        <w:snapToGrid w:val="0"/>
        <w:ind w:firstLine="425"/>
        <w:jc w:val="both"/>
        <w:rPr>
          <w:sz w:val="20"/>
          <w:szCs w:val="20"/>
        </w:rPr>
      </w:pPr>
      <w:r w:rsidRPr="005C45AB">
        <w:rPr>
          <w:sz w:val="20"/>
          <w:szCs w:val="20"/>
          <w:lang w:bidi="ar-EG"/>
        </w:rPr>
        <w:t>Plan evaluation based on compromising between target volume coverage and dose to OAR through DVH and dose distribution on axial, sagittal and coronal planes</w:t>
      </w:r>
      <w:r w:rsidRPr="005C45AB">
        <w:rPr>
          <w:sz w:val="20"/>
          <w:szCs w:val="20"/>
        </w:rPr>
        <w:t xml:space="preserve"> and the HI were similar between the two techniques. No available data demonstrating the superiority of</w:t>
      </w:r>
      <w:r w:rsidR="009009D2" w:rsidRPr="005C45AB">
        <w:rPr>
          <w:sz w:val="20"/>
          <w:szCs w:val="20"/>
        </w:rPr>
        <w:t xml:space="preserve"> </w:t>
      </w:r>
      <w:r w:rsidRPr="005C45AB">
        <w:rPr>
          <w:sz w:val="20"/>
          <w:szCs w:val="20"/>
        </w:rPr>
        <w:t>non coplanar over coplanar fields on the target volume has been publishe</w:t>
      </w:r>
      <w:r w:rsidR="008713D7" w:rsidRPr="005C45AB">
        <w:rPr>
          <w:sz w:val="20"/>
          <w:szCs w:val="20"/>
        </w:rPr>
        <w:t>d.</w:t>
      </w:r>
    </w:p>
    <w:p w:rsidR="009031E5" w:rsidRPr="005C45AB" w:rsidRDefault="009031E5" w:rsidP="00827F93">
      <w:pPr>
        <w:snapToGrid w:val="0"/>
        <w:jc w:val="both"/>
        <w:rPr>
          <w:b/>
          <w:bCs/>
          <w:sz w:val="20"/>
          <w:szCs w:val="20"/>
        </w:rPr>
      </w:pPr>
    </w:p>
    <w:p w:rsidR="00827F93" w:rsidRPr="005C45AB" w:rsidRDefault="009031E5" w:rsidP="00827F93">
      <w:pPr>
        <w:snapToGrid w:val="0"/>
        <w:ind w:left="425" w:hanging="425"/>
        <w:jc w:val="both"/>
        <w:rPr>
          <w:sz w:val="20"/>
          <w:szCs w:val="20"/>
        </w:rPr>
      </w:pPr>
      <w:r w:rsidRPr="005C45AB">
        <w:rPr>
          <w:b/>
          <w:bCs/>
          <w:sz w:val="20"/>
          <w:szCs w:val="20"/>
        </w:rPr>
        <w:t>References:</w:t>
      </w:r>
    </w:p>
    <w:p w:rsidR="00827F93" w:rsidRPr="005C45AB" w:rsidRDefault="00827F93" w:rsidP="00827F93">
      <w:pPr>
        <w:pStyle w:val="ListParagraph"/>
        <w:numPr>
          <w:ilvl w:val="1"/>
          <w:numId w:val="24"/>
        </w:numPr>
        <w:snapToGrid w:val="0"/>
        <w:ind w:left="425" w:firstLineChars="0" w:hanging="425"/>
        <w:jc w:val="both"/>
        <w:rPr>
          <w:rStyle w:val="Strong"/>
          <w:b w:val="0"/>
          <w:bCs w:val="0"/>
          <w:sz w:val="20"/>
          <w:szCs w:val="20"/>
        </w:rPr>
      </w:pPr>
      <w:r w:rsidRPr="005C45AB">
        <w:rPr>
          <w:color w:val="000000"/>
          <w:sz w:val="20"/>
          <w:szCs w:val="20"/>
          <w:lang w:val="en-GB"/>
        </w:rPr>
        <w:t>C</w:t>
      </w:r>
      <w:r w:rsidR="009031E5" w:rsidRPr="005C45AB">
        <w:rPr>
          <w:color w:val="000000"/>
          <w:sz w:val="20"/>
          <w:szCs w:val="20"/>
          <w:lang w:val="en-GB"/>
        </w:rPr>
        <w:t>laus</w:t>
      </w:r>
      <w:r w:rsidR="009009D2" w:rsidRPr="005C45AB">
        <w:rPr>
          <w:color w:val="000000"/>
          <w:sz w:val="20"/>
          <w:szCs w:val="20"/>
          <w:lang w:val="en-GB"/>
        </w:rPr>
        <w:t xml:space="preserve"> </w:t>
      </w:r>
      <w:r w:rsidR="009031E5" w:rsidRPr="005C45AB">
        <w:rPr>
          <w:color w:val="000000"/>
          <w:sz w:val="20"/>
          <w:szCs w:val="20"/>
          <w:lang w:val="en-GB"/>
        </w:rPr>
        <w:t>F,</w:t>
      </w:r>
      <w:r w:rsidR="009009D2" w:rsidRPr="005C45AB">
        <w:rPr>
          <w:color w:val="000000"/>
          <w:sz w:val="20"/>
          <w:szCs w:val="20"/>
          <w:lang w:val="en-GB"/>
        </w:rPr>
        <w:t xml:space="preserve"> </w:t>
      </w:r>
      <w:r w:rsidR="009031E5" w:rsidRPr="005C45AB">
        <w:rPr>
          <w:color w:val="000000"/>
          <w:sz w:val="20"/>
          <w:szCs w:val="20"/>
          <w:lang w:val="en-GB"/>
        </w:rPr>
        <w:t>Boterberg</w:t>
      </w:r>
      <w:r w:rsidR="009009D2" w:rsidRPr="005C45AB">
        <w:rPr>
          <w:color w:val="000000"/>
          <w:sz w:val="20"/>
          <w:szCs w:val="20"/>
          <w:lang w:val="en-GB"/>
        </w:rPr>
        <w:t xml:space="preserve"> </w:t>
      </w:r>
      <w:r w:rsidR="009031E5" w:rsidRPr="005C45AB">
        <w:rPr>
          <w:color w:val="000000"/>
          <w:sz w:val="20"/>
          <w:szCs w:val="20"/>
          <w:lang w:val="en-GB"/>
        </w:rPr>
        <w:t>T,</w:t>
      </w:r>
      <w:r w:rsidR="009009D2" w:rsidRPr="005C45AB">
        <w:rPr>
          <w:color w:val="000000"/>
          <w:sz w:val="20"/>
          <w:szCs w:val="20"/>
          <w:lang w:val="en-GB"/>
        </w:rPr>
        <w:t xml:space="preserve"> </w:t>
      </w:r>
      <w:r w:rsidR="009031E5" w:rsidRPr="005C45AB">
        <w:rPr>
          <w:color w:val="000000"/>
          <w:sz w:val="20"/>
          <w:szCs w:val="20"/>
          <w:lang w:val="en-GB"/>
        </w:rPr>
        <w:t>Ost</w:t>
      </w:r>
      <w:r w:rsidR="009009D2" w:rsidRPr="005C45AB">
        <w:rPr>
          <w:color w:val="000000"/>
          <w:sz w:val="20"/>
          <w:szCs w:val="20"/>
          <w:lang w:val="en-GB"/>
        </w:rPr>
        <w:t xml:space="preserve"> </w:t>
      </w:r>
      <w:r w:rsidR="009031E5" w:rsidRPr="005C45AB">
        <w:rPr>
          <w:color w:val="000000"/>
          <w:sz w:val="20"/>
          <w:szCs w:val="20"/>
          <w:lang w:val="en-GB"/>
        </w:rPr>
        <w:t>P,</w:t>
      </w:r>
      <w:r w:rsidR="009009D2" w:rsidRPr="005C45AB">
        <w:rPr>
          <w:color w:val="000000"/>
          <w:sz w:val="20"/>
          <w:szCs w:val="20"/>
          <w:lang w:val="en-GB"/>
        </w:rPr>
        <w:t xml:space="preserve"> </w:t>
      </w:r>
      <w:r w:rsidR="009031E5" w:rsidRPr="005C45AB">
        <w:rPr>
          <w:color w:val="000000"/>
          <w:sz w:val="20"/>
          <w:szCs w:val="20"/>
          <w:lang w:val="en-GB"/>
        </w:rPr>
        <w:t>De</w:t>
      </w:r>
      <w:r w:rsidR="009009D2" w:rsidRPr="005C45AB">
        <w:rPr>
          <w:color w:val="000000"/>
          <w:sz w:val="20"/>
          <w:szCs w:val="20"/>
          <w:lang w:val="en-GB"/>
        </w:rPr>
        <w:t xml:space="preserve"> </w:t>
      </w:r>
      <w:r w:rsidR="009031E5" w:rsidRPr="005C45AB">
        <w:rPr>
          <w:color w:val="000000"/>
          <w:sz w:val="20"/>
          <w:szCs w:val="20"/>
          <w:lang w:val="en-GB"/>
        </w:rPr>
        <w:t>Neve</w:t>
      </w:r>
      <w:r w:rsidR="009009D2" w:rsidRPr="005C45AB">
        <w:rPr>
          <w:color w:val="000000"/>
          <w:sz w:val="20"/>
          <w:szCs w:val="20"/>
          <w:lang w:val="en-GB"/>
        </w:rPr>
        <w:t xml:space="preserve"> </w:t>
      </w:r>
      <w:r w:rsidR="009031E5" w:rsidRPr="005C45AB">
        <w:rPr>
          <w:color w:val="000000"/>
          <w:sz w:val="20"/>
          <w:szCs w:val="20"/>
          <w:lang w:val="en-GB"/>
        </w:rPr>
        <w:t>W:</w:t>
      </w:r>
      <w:r w:rsidR="009009D2" w:rsidRPr="005C45AB">
        <w:rPr>
          <w:color w:val="000000"/>
          <w:sz w:val="20"/>
          <w:szCs w:val="20"/>
          <w:lang w:val="en-GB"/>
        </w:rPr>
        <w:t xml:space="preserve"> </w:t>
      </w:r>
      <w:r w:rsidR="009031E5" w:rsidRPr="005C45AB">
        <w:rPr>
          <w:rStyle w:val="Strong"/>
          <w:b w:val="0"/>
          <w:bCs w:val="0"/>
          <w:color w:val="000000"/>
          <w:sz w:val="20"/>
          <w:szCs w:val="20"/>
          <w:lang w:val="en-GB"/>
        </w:rPr>
        <w:t>Short</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term</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toxicity</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profile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for</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32</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sinonasal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cancer</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patients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treated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with</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IMRT.</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Can</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we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avoid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dry</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eye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syndrome?</w:t>
      </w:r>
      <w:r w:rsidR="009009D2" w:rsidRPr="005C45AB">
        <w:rPr>
          <w:bCs/>
          <w:color w:val="000000"/>
          <w:sz w:val="20"/>
          <w:szCs w:val="20"/>
          <w:lang w:val="en-GB"/>
        </w:rPr>
        <w:t xml:space="preserve"> </w:t>
      </w:r>
      <w:r w:rsidR="009031E5" w:rsidRPr="005C45AB">
        <w:rPr>
          <w:rStyle w:val="Emphasis"/>
          <w:color w:val="000000"/>
          <w:sz w:val="20"/>
          <w:szCs w:val="20"/>
          <w:lang w:val="en-GB"/>
        </w:rPr>
        <w:t>Radiother</w:t>
      </w:r>
      <w:r w:rsidR="009009D2" w:rsidRPr="005C45AB">
        <w:rPr>
          <w:rStyle w:val="Emphasis"/>
          <w:color w:val="000000"/>
          <w:sz w:val="20"/>
          <w:szCs w:val="20"/>
          <w:lang w:val="en-GB"/>
        </w:rPr>
        <w:t xml:space="preserve"> </w:t>
      </w:r>
      <w:r w:rsidR="009031E5" w:rsidRPr="005C45AB">
        <w:rPr>
          <w:rStyle w:val="Emphasis"/>
          <w:color w:val="000000"/>
          <w:sz w:val="20"/>
          <w:szCs w:val="20"/>
          <w:lang w:val="en-GB"/>
        </w:rPr>
        <w:t>Oncol</w:t>
      </w:r>
      <w:r w:rsidR="009009D2" w:rsidRPr="005C45AB">
        <w:rPr>
          <w:color w:val="000000"/>
          <w:sz w:val="20"/>
          <w:szCs w:val="20"/>
          <w:lang w:val="en-GB"/>
        </w:rPr>
        <w:t xml:space="preserve"> </w:t>
      </w:r>
      <w:r w:rsidR="009031E5" w:rsidRPr="005C45AB">
        <w:rPr>
          <w:color w:val="000000"/>
          <w:sz w:val="20"/>
          <w:szCs w:val="20"/>
          <w:lang w:val="en-GB"/>
        </w:rPr>
        <w:t>2002,</w:t>
      </w:r>
      <w:r w:rsidR="009009D2" w:rsidRPr="005C45AB">
        <w:rPr>
          <w:color w:val="000000"/>
          <w:sz w:val="20"/>
          <w:szCs w:val="20"/>
          <w:lang w:val="en-GB"/>
        </w:rPr>
        <w:t xml:space="preserve"> </w:t>
      </w:r>
      <w:r w:rsidR="009031E5" w:rsidRPr="005C45AB">
        <w:rPr>
          <w:rStyle w:val="Strong"/>
          <w:b w:val="0"/>
          <w:bCs w:val="0"/>
          <w:color w:val="000000"/>
          <w:sz w:val="20"/>
          <w:szCs w:val="20"/>
          <w:lang w:val="en-GB"/>
        </w:rPr>
        <w:t>64:</w:t>
      </w:r>
      <w:r w:rsidR="009031E5" w:rsidRPr="005C45AB">
        <w:rPr>
          <w:color w:val="000000"/>
          <w:sz w:val="20"/>
          <w:szCs w:val="20"/>
          <w:lang w:val="en-GB"/>
        </w:rPr>
        <w:t>205-8</w:t>
      </w:r>
      <w:r w:rsidR="009031E5" w:rsidRPr="005C45AB">
        <w:rPr>
          <w:bCs/>
          <w:color w:val="000000"/>
          <w:sz w:val="20"/>
          <w:szCs w:val="20"/>
          <w:lang w:val="en-GB"/>
        </w:rPr>
        <w:t>.</w:t>
      </w:r>
    </w:p>
    <w:p w:rsidR="008713D7" w:rsidRPr="005C45AB" w:rsidRDefault="00827F93" w:rsidP="00827F93">
      <w:pPr>
        <w:pStyle w:val="ListParagraph"/>
        <w:numPr>
          <w:ilvl w:val="1"/>
          <w:numId w:val="24"/>
        </w:numPr>
        <w:snapToGrid w:val="0"/>
        <w:ind w:left="425" w:firstLineChars="0" w:hanging="425"/>
        <w:jc w:val="both"/>
        <w:rPr>
          <w:color w:val="000000"/>
          <w:sz w:val="20"/>
          <w:szCs w:val="20"/>
          <w:lang w:val="en-GB"/>
        </w:rPr>
      </w:pPr>
      <w:r w:rsidRPr="005C45AB">
        <w:rPr>
          <w:color w:val="000000"/>
          <w:sz w:val="20"/>
          <w:szCs w:val="20"/>
          <w:lang w:val="en-GB"/>
        </w:rPr>
        <w:lastRenderedPageBreak/>
        <w:t>D</w:t>
      </w:r>
      <w:r w:rsidR="009031E5" w:rsidRPr="005C45AB">
        <w:rPr>
          <w:color w:val="000000"/>
          <w:sz w:val="20"/>
          <w:szCs w:val="20"/>
          <w:lang w:val="en-GB"/>
        </w:rPr>
        <w:t>ulguerov</w:t>
      </w:r>
      <w:r w:rsidR="009009D2" w:rsidRPr="005C45AB">
        <w:rPr>
          <w:color w:val="000000"/>
          <w:sz w:val="20"/>
          <w:szCs w:val="20"/>
          <w:lang w:val="en-GB"/>
        </w:rPr>
        <w:t xml:space="preserve"> </w:t>
      </w:r>
      <w:r w:rsidR="009031E5" w:rsidRPr="005C45AB">
        <w:rPr>
          <w:color w:val="000000"/>
          <w:sz w:val="20"/>
          <w:szCs w:val="20"/>
          <w:lang w:val="en-GB"/>
        </w:rPr>
        <w:t>P,</w:t>
      </w:r>
      <w:r w:rsidR="009009D2" w:rsidRPr="005C45AB">
        <w:rPr>
          <w:color w:val="000000"/>
          <w:sz w:val="20"/>
          <w:szCs w:val="20"/>
          <w:lang w:val="en-GB"/>
        </w:rPr>
        <w:t xml:space="preserve"> </w:t>
      </w:r>
      <w:r w:rsidR="009031E5" w:rsidRPr="005C45AB">
        <w:rPr>
          <w:color w:val="000000"/>
          <w:sz w:val="20"/>
          <w:szCs w:val="20"/>
          <w:lang w:val="en-GB"/>
        </w:rPr>
        <w:t>Jacobsen</w:t>
      </w:r>
      <w:r w:rsidR="009009D2" w:rsidRPr="005C45AB">
        <w:rPr>
          <w:color w:val="000000"/>
          <w:sz w:val="20"/>
          <w:szCs w:val="20"/>
          <w:lang w:val="en-GB"/>
        </w:rPr>
        <w:t xml:space="preserve"> </w:t>
      </w:r>
      <w:r w:rsidR="009031E5" w:rsidRPr="005C45AB">
        <w:rPr>
          <w:color w:val="000000"/>
          <w:sz w:val="20"/>
          <w:szCs w:val="20"/>
          <w:lang w:val="en-GB"/>
        </w:rPr>
        <w:t>MS,</w:t>
      </w:r>
      <w:r w:rsidR="009009D2" w:rsidRPr="005C45AB">
        <w:rPr>
          <w:color w:val="000000"/>
          <w:sz w:val="20"/>
          <w:szCs w:val="20"/>
          <w:lang w:val="en-GB"/>
        </w:rPr>
        <w:t xml:space="preserve"> </w:t>
      </w:r>
      <w:r w:rsidR="009031E5" w:rsidRPr="005C45AB">
        <w:rPr>
          <w:color w:val="000000"/>
          <w:sz w:val="20"/>
          <w:szCs w:val="20"/>
          <w:lang w:val="en-GB"/>
        </w:rPr>
        <w:t>Allal</w:t>
      </w:r>
      <w:r w:rsidR="009009D2" w:rsidRPr="005C45AB">
        <w:rPr>
          <w:color w:val="000000"/>
          <w:sz w:val="20"/>
          <w:szCs w:val="20"/>
          <w:lang w:val="en-GB"/>
        </w:rPr>
        <w:t xml:space="preserve"> </w:t>
      </w:r>
      <w:r w:rsidR="009031E5" w:rsidRPr="005C45AB">
        <w:rPr>
          <w:color w:val="000000"/>
          <w:sz w:val="20"/>
          <w:szCs w:val="20"/>
          <w:lang w:val="en-GB"/>
        </w:rPr>
        <w:t>AS,</w:t>
      </w:r>
      <w:r w:rsidR="009009D2" w:rsidRPr="005C45AB">
        <w:rPr>
          <w:color w:val="000000"/>
          <w:sz w:val="20"/>
          <w:szCs w:val="20"/>
          <w:lang w:val="en-GB"/>
        </w:rPr>
        <w:t xml:space="preserve"> </w:t>
      </w:r>
      <w:r w:rsidR="009031E5" w:rsidRPr="005C45AB">
        <w:rPr>
          <w:color w:val="000000"/>
          <w:sz w:val="20"/>
          <w:szCs w:val="20"/>
          <w:lang w:val="en-GB"/>
        </w:rPr>
        <w:t>Lehmann</w:t>
      </w:r>
      <w:r w:rsidR="009009D2" w:rsidRPr="005C45AB">
        <w:rPr>
          <w:color w:val="000000"/>
          <w:sz w:val="20"/>
          <w:szCs w:val="20"/>
          <w:lang w:val="en-GB"/>
        </w:rPr>
        <w:t xml:space="preserve"> </w:t>
      </w:r>
      <w:r w:rsidR="009031E5" w:rsidRPr="005C45AB">
        <w:rPr>
          <w:color w:val="000000"/>
          <w:sz w:val="20"/>
          <w:szCs w:val="20"/>
          <w:lang w:val="en-GB"/>
        </w:rPr>
        <w:t>W,</w:t>
      </w:r>
      <w:r w:rsidR="009009D2" w:rsidRPr="005C45AB">
        <w:rPr>
          <w:color w:val="000000"/>
          <w:sz w:val="20"/>
          <w:szCs w:val="20"/>
          <w:lang w:val="en-GB"/>
        </w:rPr>
        <w:t xml:space="preserve"> </w:t>
      </w:r>
      <w:r w:rsidR="009031E5" w:rsidRPr="005C45AB">
        <w:rPr>
          <w:color w:val="000000"/>
          <w:sz w:val="20"/>
          <w:szCs w:val="20"/>
          <w:lang w:val="en-GB"/>
        </w:rPr>
        <w:t>Calcaterra</w:t>
      </w:r>
      <w:r w:rsidR="009009D2" w:rsidRPr="005C45AB">
        <w:rPr>
          <w:color w:val="000000"/>
          <w:sz w:val="20"/>
          <w:szCs w:val="20"/>
          <w:lang w:val="en-GB"/>
        </w:rPr>
        <w:t xml:space="preserve"> </w:t>
      </w:r>
      <w:r w:rsidR="009031E5" w:rsidRPr="005C45AB">
        <w:rPr>
          <w:color w:val="000000"/>
          <w:sz w:val="20"/>
          <w:szCs w:val="20"/>
          <w:lang w:val="en-GB"/>
        </w:rPr>
        <w:t>T:</w:t>
      </w:r>
      <w:r w:rsidR="009009D2" w:rsidRPr="005C45AB">
        <w:rPr>
          <w:color w:val="000000"/>
          <w:sz w:val="20"/>
          <w:szCs w:val="20"/>
          <w:lang w:val="en-GB"/>
        </w:rPr>
        <w:t xml:space="preserve"> </w:t>
      </w:r>
      <w:r w:rsidR="009031E5" w:rsidRPr="005C45AB">
        <w:rPr>
          <w:rStyle w:val="Strong"/>
          <w:b w:val="0"/>
          <w:bCs w:val="0"/>
          <w:color w:val="000000"/>
          <w:sz w:val="20"/>
          <w:szCs w:val="20"/>
          <w:lang w:val="en-GB"/>
        </w:rPr>
        <w:t>Nasal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and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paranasal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sinus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carcinoma:</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are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we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making</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progress?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series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of</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220</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patients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and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systematic</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review.</w:t>
      </w:r>
      <w:r w:rsidR="009009D2" w:rsidRPr="005C45AB">
        <w:rPr>
          <w:rStyle w:val="Strong"/>
          <w:b w:val="0"/>
          <w:bCs w:val="0"/>
          <w:color w:val="000000"/>
          <w:sz w:val="20"/>
          <w:szCs w:val="20"/>
          <w:lang w:val="en-GB"/>
        </w:rPr>
        <w:t xml:space="preserve"> </w:t>
      </w:r>
      <w:r w:rsidR="009031E5" w:rsidRPr="005C45AB">
        <w:rPr>
          <w:rStyle w:val="Emphasis"/>
          <w:i w:val="0"/>
          <w:iCs w:val="0"/>
          <w:color w:val="000000"/>
          <w:sz w:val="20"/>
          <w:szCs w:val="20"/>
          <w:lang w:val="en-GB"/>
        </w:rPr>
        <w:t>Cancer</w:t>
      </w:r>
      <w:r w:rsidR="009009D2" w:rsidRPr="005C45AB">
        <w:rPr>
          <w:color w:val="000000"/>
          <w:sz w:val="20"/>
          <w:szCs w:val="20"/>
          <w:lang w:val="en-GB"/>
        </w:rPr>
        <w:t xml:space="preserve"> </w:t>
      </w:r>
      <w:r w:rsidR="009031E5" w:rsidRPr="005C45AB">
        <w:rPr>
          <w:color w:val="000000"/>
          <w:sz w:val="20"/>
          <w:szCs w:val="20"/>
          <w:lang w:val="en-GB"/>
        </w:rPr>
        <w:t>2001,</w:t>
      </w:r>
      <w:r w:rsidR="009009D2" w:rsidRPr="005C45AB">
        <w:rPr>
          <w:color w:val="000000"/>
          <w:sz w:val="20"/>
          <w:szCs w:val="20"/>
          <w:lang w:val="en-GB"/>
        </w:rPr>
        <w:t xml:space="preserve"> </w:t>
      </w:r>
      <w:r w:rsidR="009031E5" w:rsidRPr="005C45AB">
        <w:rPr>
          <w:rStyle w:val="Strong"/>
          <w:b w:val="0"/>
          <w:color w:val="000000"/>
          <w:sz w:val="20"/>
          <w:szCs w:val="20"/>
          <w:lang w:val="en-GB"/>
        </w:rPr>
        <w:t>92:</w:t>
      </w:r>
      <w:r w:rsidR="009031E5" w:rsidRPr="005C45AB">
        <w:rPr>
          <w:color w:val="000000"/>
          <w:sz w:val="20"/>
          <w:szCs w:val="20"/>
          <w:lang w:val="en-GB"/>
        </w:rPr>
        <w:t>3012-2</w:t>
      </w:r>
      <w:r w:rsidR="008713D7" w:rsidRPr="005C45AB">
        <w:rPr>
          <w:color w:val="000000"/>
          <w:sz w:val="20"/>
          <w:szCs w:val="20"/>
          <w:lang w:val="en-GB"/>
        </w:rPr>
        <w:t>9.</w:t>
      </w:r>
    </w:p>
    <w:p w:rsidR="008713D7" w:rsidRPr="005C45AB" w:rsidRDefault="00827F93" w:rsidP="00827F93">
      <w:pPr>
        <w:pStyle w:val="ListParagraph"/>
        <w:numPr>
          <w:ilvl w:val="1"/>
          <w:numId w:val="24"/>
        </w:numPr>
        <w:snapToGrid w:val="0"/>
        <w:ind w:left="425" w:firstLineChars="0" w:hanging="425"/>
        <w:jc w:val="both"/>
        <w:rPr>
          <w:i/>
          <w:iCs/>
          <w:color w:val="000000"/>
          <w:sz w:val="20"/>
          <w:szCs w:val="20"/>
          <w:lang w:val="en-GB"/>
        </w:rPr>
      </w:pPr>
      <w:r w:rsidRPr="005C45AB">
        <w:rPr>
          <w:color w:val="000000"/>
          <w:sz w:val="20"/>
          <w:szCs w:val="20"/>
          <w:lang w:val="en-GB"/>
        </w:rPr>
        <w:t>J</w:t>
      </w:r>
      <w:r w:rsidR="009031E5" w:rsidRPr="005C45AB">
        <w:rPr>
          <w:color w:val="000000"/>
          <w:sz w:val="20"/>
          <w:szCs w:val="20"/>
          <w:lang w:val="en-GB"/>
        </w:rPr>
        <w:t>ansen</w:t>
      </w:r>
      <w:r w:rsidR="009009D2" w:rsidRPr="005C45AB">
        <w:rPr>
          <w:color w:val="000000"/>
          <w:sz w:val="20"/>
          <w:szCs w:val="20"/>
          <w:lang w:val="en-GB"/>
        </w:rPr>
        <w:t xml:space="preserve"> </w:t>
      </w:r>
      <w:r w:rsidR="009031E5" w:rsidRPr="005C45AB">
        <w:rPr>
          <w:color w:val="000000"/>
          <w:sz w:val="20"/>
          <w:szCs w:val="20"/>
          <w:lang w:val="en-GB"/>
        </w:rPr>
        <w:t>EP,</w:t>
      </w:r>
      <w:r w:rsidR="009009D2" w:rsidRPr="005C45AB">
        <w:rPr>
          <w:color w:val="000000"/>
          <w:sz w:val="20"/>
          <w:szCs w:val="20"/>
          <w:lang w:val="en-GB"/>
        </w:rPr>
        <w:t xml:space="preserve"> </w:t>
      </w:r>
      <w:r w:rsidR="009031E5" w:rsidRPr="005C45AB">
        <w:rPr>
          <w:color w:val="000000"/>
          <w:sz w:val="20"/>
          <w:szCs w:val="20"/>
          <w:lang w:val="en-GB"/>
        </w:rPr>
        <w:t>Keus</w:t>
      </w:r>
      <w:r w:rsidR="009009D2" w:rsidRPr="005C45AB">
        <w:rPr>
          <w:color w:val="000000"/>
          <w:sz w:val="20"/>
          <w:szCs w:val="20"/>
          <w:lang w:val="en-GB"/>
        </w:rPr>
        <w:t xml:space="preserve"> </w:t>
      </w:r>
      <w:r w:rsidR="009031E5" w:rsidRPr="005C45AB">
        <w:rPr>
          <w:color w:val="000000"/>
          <w:sz w:val="20"/>
          <w:szCs w:val="20"/>
          <w:lang w:val="en-GB"/>
        </w:rPr>
        <w:t>RB,</w:t>
      </w:r>
      <w:r w:rsidR="009009D2" w:rsidRPr="005C45AB">
        <w:rPr>
          <w:color w:val="000000"/>
          <w:sz w:val="20"/>
          <w:szCs w:val="20"/>
          <w:lang w:val="en-GB"/>
        </w:rPr>
        <w:t xml:space="preserve"> </w:t>
      </w:r>
      <w:r w:rsidR="009031E5" w:rsidRPr="005C45AB">
        <w:rPr>
          <w:color w:val="000000"/>
          <w:sz w:val="20"/>
          <w:szCs w:val="20"/>
          <w:lang w:val="en-GB"/>
        </w:rPr>
        <w:t>Hilgers</w:t>
      </w:r>
      <w:r w:rsidR="009009D2" w:rsidRPr="005C45AB">
        <w:rPr>
          <w:color w:val="000000"/>
          <w:sz w:val="20"/>
          <w:szCs w:val="20"/>
          <w:lang w:val="en-GB"/>
        </w:rPr>
        <w:t xml:space="preserve"> </w:t>
      </w:r>
      <w:r w:rsidR="009031E5" w:rsidRPr="005C45AB">
        <w:rPr>
          <w:color w:val="000000"/>
          <w:sz w:val="20"/>
          <w:szCs w:val="20"/>
          <w:lang w:val="en-GB"/>
        </w:rPr>
        <w:t>FJ,</w:t>
      </w:r>
      <w:r w:rsidR="009009D2" w:rsidRPr="005C45AB">
        <w:rPr>
          <w:color w:val="000000"/>
          <w:sz w:val="20"/>
          <w:szCs w:val="20"/>
          <w:lang w:val="en-GB"/>
        </w:rPr>
        <w:t xml:space="preserve"> </w:t>
      </w:r>
      <w:r w:rsidR="009031E5" w:rsidRPr="005C45AB">
        <w:rPr>
          <w:color w:val="000000"/>
          <w:sz w:val="20"/>
          <w:szCs w:val="20"/>
          <w:lang w:val="en-GB"/>
        </w:rPr>
        <w:t>Haas</w:t>
      </w:r>
      <w:r w:rsidR="009009D2" w:rsidRPr="005C45AB">
        <w:rPr>
          <w:color w:val="000000"/>
          <w:sz w:val="20"/>
          <w:szCs w:val="20"/>
          <w:lang w:val="en-GB"/>
        </w:rPr>
        <w:t xml:space="preserve"> </w:t>
      </w:r>
      <w:r w:rsidR="009031E5" w:rsidRPr="005C45AB">
        <w:rPr>
          <w:color w:val="000000"/>
          <w:sz w:val="20"/>
          <w:szCs w:val="20"/>
          <w:lang w:val="en-GB"/>
        </w:rPr>
        <w:t>RL,</w:t>
      </w:r>
      <w:r w:rsidR="009009D2" w:rsidRPr="005C45AB">
        <w:rPr>
          <w:color w:val="000000"/>
          <w:sz w:val="20"/>
          <w:szCs w:val="20"/>
          <w:lang w:val="en-GB"/>
        </w:rPr>
        <w:t xml:space="preserve"> </w:t>
      </w:r>
      <w:r w:rsidR="009031E5" w:rsidRPr="005C45AB">
        <w:rPr>
          <w:color w:val="000000"/>
          <w:sz w:val="20"/>
          <w:szCs w:val="20"/>
          <w:lang w:val="en-GB"/>
        </w:rPr>
        <w:t>Tan</w:t>
      </w:r>
      <w:r w:rsidR="009009D2" w:rsidRPr="005C45AB">
        <w:rPr>
          <w:color w:val="000000"/>
          <w:sz w:val="20"/>
          <w:szCs w:val="20"/>
          <w:lang w:val="en-GB"/>
        </w:rPr>
        <w:t xml:space="preserve"> </w:t>
      </w:r>
      <w:r w:rsidR="009031E5" w:rsidRPr="005C45AB">
        <w:rPr>
          <w:color w:val="000000"/>
          <w:sz w:val="20"/>
          <w:szCs w:val="20"/>
          <w:lang w:val="en-GB"/>
        </w:rPr>
        <w:t>IB,</w:t>
      </w:r>
      <w:r w:rsidR="009009D2" w:rsidRPr="005C45AB">
        <w:rPr>
          <w:color w:val="000000"/>
          <w:sz w:val="20"/>
          <w:szCs w:val="20"/>
          <w:lang w:val="en-GB"/>
        </w:rPr>
        <w:t xml:space="preserve"> </w:t>
      </w:r>
      <w:r w:rsidR="009031E5" w:rsidRPr="005C45AB">
        <w:rPr>
          <w:color w:val="000000"/>
          <w:sz w:val="20"/>
          <w:szCs w:val="20"/>
          <w:lang w:val="en-GB"/>
        </w:rPr>
        <w:t>Bartelink</w:t>
      </w:r>
      <w:r w:rsidR="009009D2" w:rsidRPr="005C45AB">
        <w:rPr>
          <w:color w:val="000000"/>
          <w:sz w:val="20"/>
          <w:szCs w:val="20"/>
          <w:lang w:val="en-GB"/>
        </w:rPr>
        <w:t xml:space="preserve"> </w:t>
      </w:r>
      <w:r w:rsidR="009031E5" w:rsidRPr="005C45AB">
        <w:rPr>
          <w:color w:val="000000"/>
          <w:sz w:val="20"/>
          <w:szCs w:val="20"/>
          <w:lang w:val="en-GB"/>
        </w:rPr>
        <w:t>H:</w:t>
      </w:r>
      <w:r w:rsidR="009009D2" w:rsidRPr="005C45AB">
        <w:rPr>
          <w:rStyle w:val="Strong"/>
          <w:b w:val="0"/>
          <w:color w:val="000000"/>
          <w:sz w:val="20"/>
          <w:szCs w:val="20"/>
          <w:lang w:val="en-GB"/>
        </w:rPr>
        <w:t xml:space="preserve"> </w:t>
      </w:r>
      <w:r w:rsidR="009031E5" w:rsidRPr="005C45AB">
        <w:rPr>
          <w:rStyle w:val="Strong"/>
          <w:b w:val="0"/>
          <w:bCs w:val="0"/>
          <w:color w:val="000000"/>
          <w:sz w:val="20"/>
          <w:szCs w:val="20"/>
          <w:lang w:val="en-GB"/>
        </w:rPr>
        <w:t>Does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the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combination</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of</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radiotherapy</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and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debulking</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surgery</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favor</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survival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in</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paranasal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sinus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carcinoma</w:t>
      </w:r>
      <w:r w:rsidR="009031E5" w:rsidRPr="005C45AB">
        <w:rPr>
          <w:rStyle w:val="Strong"/>
          <w:b w:val="0"/>
          <w:color w:val="000000"/>
          <w:sz w:val="20"/>
          <w:szCs w:val="20"/>
          <w:lang w:val="en-GB"/>
        </w:rPr>
        <w:t>?</w:t>
      </w:r>
      <w:r w:rsidR="009009D2" w:rsidRPr="005C45AB">
        <w:rPr>
          <w:rStyle w:val="Strong"/>
          <w:b w:val="0"/>
          <w:color w:val="000000"/>
          <w:sz w:val="20"/>
          <w:szCs w:val="20"/>
          <w:lang w:val="en-GB"/>
        </w:rPr>
        <w:t xml:space="preserve"> </w:t>
      </w:r>
      <w:r w:rsidR="009031E5" w:rsidRPr="005C45AB">
        <w:rPr>
          <w:rStyle w:val="Emphasis"/>
          <w:i w:val="0"/>
          <w:iCs w:val="0"/>
          <w:color w:val="000000"/>
          <w:sz w:val="20"/>
          <w:szCs w:val="20"/>
          <w:lang w:val="en-GB"/>
        </w:rPr>
        <w:t>Int</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J</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Radiat</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Oncol</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Biol</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Phys</w:t>
      </w:r>
      <w:r w:rsidR="009009D2" w:rsidRPr="005C45AB">
        <w:rPr>
          <w:i/>
          <w:iCs/>
          <w:color w:val="000000"/>
          <w:sz w:val="20"/>
          <w:szCs w:val="20"/>
          <w:lang w:val="en-GB"/>
        </w:rPr>
        <w:t xml:space="preserve"> </w:t>
      </w:r>
      <w:r w:rsidR="009031E5" w:rsidRPr="005C45AB">
        <w:rPr>
          <w:i/>
          <w:iCs/>
          <w:color w:val="000000"/>
          <w:sz w:val="20"/>
          <w:szCs w:val="20"/>
          <w:lang w:val="en-GB"/>
        </w:rPr>
        <w:t>2000,</w:t>
      </w:r>
      <w:r w:rsidR="009009D2" w:rsidRPr="005C45AB">
        <w:rPr>
          <w:i/>
          <w:iCs/>
          <w:color w:val="000000"/>
          <w:sz w:val="20"/>
          <w:szCs w:val="20"/>
          <w:lang w:val="en-GB"/>
        </w:rPr>
        <w:t xml:space="preserve"> </w:t>
      </w:r>
      <w:r w:rsidR="009031E5" w:rsidRPr="005C45AB">
        <w:rPr>
          <w:rStyle w:val="Strong"/>
          <w:b w:val="0"/>
          <w:i/>
          <w:iCs/>
          <w:color w:val="000000"/>
          <w:sz w:val="20"/>
          <w:szCs w:val="20"/>
          <w:lang w:val="en-GB"/>
        </w:rPr>
        <w:t>48:</w:t>
      </w:r>
      <w:r w:rsidR="009031E5" w:rsidRPr="005C45AB">
        <w:rPr>
          <w:i/>
          <w:iCs/>
          <w:color w:val="000000"/>
          <w:sz w:val="20"/>
          <w:szCs w:val="20"/>
          <w:lang w:val="en-GB"/>
        </w:rPr>
        <w:t>27-3</w:t>
      </w:r>
      <w:r w:rsidR="008713D7" w:rsidRPr="005C45AB">
        <w:rPr>
          <w:i/>
          <w:iCs/>
          <w:color w:val="000000"/>
          <w:sz w:val="20"/>
          <w:szCs w:val="20"/>
          <w:lang w:val="en-GB"/>
        </w:rPr>
        <w:t>5.</w:t>
      </w:r>
    </w:p>
    <w:p w:rsidR="008713D7" w:rsidRPr="005C45AB" w:rsidRDefault="00827F93" w:rsidP="00827F93">
      <w:pPr>
        <w:pStyle w:val="ListParagraph"/>
        <w:numPr>
          <w:ilvl w:val="1"/>
          <w:numId w:val="24"/>
        </w:numPr>
        <w:snapToGrid w:val="0"/>
        <w:ind w:left="425" w:firstLineChars="0" w:hanging="425"/>
        <w:jc w:val="both"/>
        <w:rPr>
          <w:i/>
          <w:iCs/>
          <w:color w:val="000000"/>
          <w:sz w:val="20"/>
          <w:szCs w:val="20"/>
          <w:lang w:val="en-GB"/>
        </w:rPr>
      </w:pPr>
      <w:r w:rsidRPr="005C45AB">
        <w:rPr>
          <w:color w:val="000000"/>
          <w:sz w:val="20"/>
          <w:szCs w:val="20"/>
          <w:lang w:val="en-GB"/>
        </w:rPr>
        <w:t>D</w:t>
      </w:r>
      <w:r w:rsidR="009031E5" w:rsidRPr="005C45AB">
        <w:rPr>
          <w:color w:val="000000"/>
          <w:sz w:val="20"/>
          <w:szCs w:val="20"/>
          <w:lang w:val="en-GB"/>
        </w:rPr>
        <w:t>onald</w:t>
      </w:r>
      <w:r w:rsidR="009009D2" w:rsidRPr="005C45AB">
        <w:rPr>
          <w:color w:val="000000"/>
          <w:sz w:val="20"/>
          <w:szCs w:val="20"/>
          <w:lang w:val="en-GB"/>
        </w:rPr>
        <w:t xml:space="preserve"> </w:t>
      </w:r>
      <w:r w:rsidR="009031E5" w:rsidRPr="005C45AB">
        <w:rPr>
          <w:color w:val="000000"/>
          <w:sz w:val="20"/>
          <w:szCs w:val="20"/>
          <w:lang w:val="en-GB"/>
        </w:rPr>
        <w:t>PJ,</w:t>
      </w:r>
      <w:r w:rsidR="009009D2" w:rsidRPr="005C45AB">
        <w:rPr>
          <w:color w:val="000000"/>
          <w:sz w:val="20"/>
          <w:szCs w:val="20"/>
          <w:lang w:val="en-GB"/>
        </w:rPr>
        <w:t xml:space="preserve"> </w:t>
      </w:r>
      <w:r w:rsidR="009031E5" w:rsidRPr="005C45AB">
        <w:rPr>
          <w:color w:val="000000"/>
          <w:sz w:val="20"/>
          <w:szCs w:val="20"/>
          <w:lang w:val="en-GB"/>
        </w:rPr>
        <w:t>Boggan</w:t>
      </w:r>
      <w:r w:rsidR="009009D2" w:rsidRPr="005C45AB">
        <w:rPr>
          <w:color w:val="000000"/>
          <w:sz w:val="20"/>
          <w:szCs w:val="20"/>
          <w:lang w:val="en-GB"/>
        </w:rPr>
        <w:t xml:space="preserve"> </w:t>
      </w:r>
      <w:r w:rsidR="009031E5" w:rsidRPr="005C45AB">
        <w:rPr>
          <w:color w:val="000000"/>
          <w:sz w:val="20"/>
          <w:szCs w:val="20"/>
          <w:lang w:val="en-GB"/>
        </w:rPr>
        <w:t>J</w:t>
      </w:r>
      <w:r w:rsidR="009031E5" w:rsidRPr="005C45AB">
        <w:rPr>
          <w:bCs/>
          <w:color w:val="000000"/>
          <w:sz w:val="20"/>
          <w:szCs w:val="20"/>
          <w:lang w:val="en-GB"/>
        </w:rPr>
        <w:t>:</w:t>
      </w:r>
      <w:r w:rsidR="009009D2" w:rsidRPr="005C45AB">
        <w:rPr>
          <w:bCs/>
          <w:color w:val="000000"/>
          <w:sz w:val="20"/>
          <w:szCs w:val="20"/>
          <w:lang w:val="en-GB"/>
        </w:rPr>
        <w:t xml:space="preserve"> </w:t>
      </w:r>
      <w:r w:rsidR="009031E5" w:rsidRPr="005C45AB">
        <w:rPr>
          <w:rStyle w:val="Strong"/>
          <w:b w:val="0"/>
          <w:bCs w:val="0"/>
          <w:color w:val="000000"/>
          <w:sz w:val="20"/>
          <w:szCs w:val="20"/>
          <w:lang w:val="en-GB"/>
        </w:rPr>
        <w:t>Sphenoidal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and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cavernous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sinus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resection</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for</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tumor.</w:t>
      </w:r>
      <w:r w:rsidR="009009D2" w:rsidRPr="005C45AB">
        <w:rPr>
          <w:rStyle w:val="Strong"/>
          <w:b w:val="0"/>
          <w:bCs w:val="0"/>
          <w:color w:val="000000"/>
          <w:sz w:val="20"/>
          <w:szCs w:val="20"/>
          <w:lang w:val="en-GB"/>
        </w:rPr>
        <w:t xml:space="preserve"> </w:t>
      </w:r>
      <w:r w:rsidR="009031E5" w:rsidRPr="005C45AB">
        <w:rPr>
          <w:rStyle w:val="Emphasis"/>
          <w:i w:val="0"/>
          <w:iCs w:val="0"/>
          <w:color w:val="000000"/>
          <w:sz w:val="20"/>
          <w:szCs w:val="20"/>
          <w:lang w:val="en-GB"/>
        </w:rPr>
        <w:t>J</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Otolaryngol</w:t>
      </w:r>
      <w:r w:rsidR="009009D2" w:rsidRPr="005C45AB">
        <w:rPr>
          <w:i/>
          <w:iCs/>
          <w:color w:val="000000"/>
          <w:sz w:val="20"/>
          <w:szCs w:val="20"/>
          <w:lang w:val="en-GB"/>
        </w:rPr>
        <w:t xml:space="preserve"> </w:t>
      </w:r>
      <w:r w:rsidR="009031E5" w:rsidRPr="005C45AB">
        <w:rPr>
          <w:i/>
          <w:iCs/>
          <w:color w:val="000000"/>
          <w:sz w:val="20"/>
          <w:szCs w:val="20"/>
          <w:lang w:val="en-GB"/>
        </w:rPr>
        <w:t>1990,</w:t>
      </w:r>
      <w:r w:rsidR="009009D2" w:rsidRPr="005C45AB">
        <w:rPr>
          <w:i/>
          <w:iCs/>
          <w:color w:val="000000"/>
          <w:sz w:val="20"/>
          <w:szCs w:val="20"/>
          <w:lang w:val="en-GB"/>
        </w:rPr>
        <w:t xml:space="preserve"> </w:t>
      </w:r>
      <w:r w:rsidR="009031E5" w:rsidRPr="005C45AB">
        <w:rPr>
          <w:rStyle w:val="Strong"/>
          <w:b w:val="0"/>
          <w:i/>
          <w:iCs/>
          <w:color w:val="000000"/>
          <w:sz w:val="20"/>
          <w:szCs w:val="20"/>
          <w:lang w:val="en-GB"/>
        </w:rPr>
        <w:t>19:</w:t>
      </w:r>
      <w:r w:rsidR="009031E5" w:rsidRPr="005C45AB">
        <w:rPr>
          <w:i/>
          <w:iCs/>
          <w:color w:val="000000"/>
          <w:sz w:val="20"/>
          <w:szCs w:val="20"/>
          <w:lang w:val="en-GB"/>
        </w:rPr>
        <w:t>122-9</w:t>
      </w:r>
      <w:r w:rsidR="008713D7" w:rsidRPr="005C45AB">
        <w:rPr>
          <w:rFonts w:hint="eastAsia"/>
          <w:i/>
          <w:iCs/>
          <w:color w:val="000000"/>
          <w:sz w:val="20"/>
          <w:szCs w:val="20"/>
          <w:lang w:val="en-GB" w:eastAsia="zh-CN"/>
        </w:rPr>
        <w:t>.</w:t>
      </w:r>
    </w:p>
    <w:p w:rsidR="008713D7" w:rsidRPr="005C45AB" w:rsidRDefault="00827F93" w:rsidP="00827F93">
      <w:pPr>
        <w:pStyle w:val="ListParagraph"/>
        <w:numPr>
          <w:ilvl w:val="1"/>
          <w:numId w:val="24"/>
        </w:numPr>
        <w:snapToGrid w:val="0"/>
        <w:ind w:left="425" w:firstLineChars="0" w:hanging="425"/>
        <w:jc w:val="both"/>
        <w:rPr>
          <w:color w:val="000000"/>
          <w:sz w:val="20"/>
          <w:szCs w:val="20"/>
          <w:lang w:val="en-GB"/>
        </w:rPr>
      </w:pPr>
      <w:r w:rsidRPr="005C45AB">
        <w:rPr>
          <w:color w:val="000000"/>
          <w:sz w:val="20"/>
          <w:szCs w:val="20"/>
          <w:lang w:val="en-GB"/>
        </w:rPr>
        <w:t>P</w:t>
      </w:r>
      <w:r w:rsidR="009031E5" w:rsidRPr="005C45AB">
        <w:rPr>
          <w:color w:val="000000"/>
          <w:sz w:val="20"/>
          <w:szCs w:val="20"/>
          <w:lang w:val="en-GB"/>
        </w:rPr>
        <w:t>arsons</w:t>
      </w:r>
      <w:r w:rsidR="009009D2" w:rsidRPr="005C45AB">
        <w:rPr>
          <w:color w:val="000000"/>
          <w:sz w:val="20"/>
          <w:szCs w:val="20"/>
          <w:lang w:val="en-GB"/>
        </w:rPr>
        <w:t xml:space="preserve"> </w:t>
      </w:r>
      <w:r w:rsidR="009031E5" w:rsidRPr="005C45AB">
        <w:rPr>
          <w:color w:val="000000"/>
          <w:sz w:val="20"/>
          <w:szCs w:val="20"/>
          <w:lang w:val="en-GB"/>
        </w:rPr>
        <w:t>JT,</w:t>
      </w:r>
      <w:r w:rsidR="009009D2" w:rsidRPr="005C45AB">
        <w:rPr>
          <w:color w:val="000000"/>
          <w:sz w:val="20"/>
          <w:szCs w:val="20"/>
          <w:lang w:val="en-GB"/>
        </w:rPr>
        <w:t xml:space="preserve"> </w:t>
      </w:r>
      <w:r w:rsidR="009031E5" w:rsidRPr="005C45AB">
        <w:rPr>
          <w:color w:val="000000"/>
          <w:sz w:val="20"/>
          <w:szCs w:val="20"/>
          <w:lang w:val="en-GB"/>
        </w:rPr>
        <w:t>Kimsey</w:t>
      </w:r>
      <w:r w:rsidR="009009D2" w:rsidRPr="005C45AB">
        <w:rPr>
          <w:color w:val="000000"/>
          <w:sz w:val="20"/>
          <w:szCs w:val="20"/>
          <w:lang w:val="en-GB"/>
        </w:rPr>
        <w:t xml:space="preserve"> </w:t>
      </w:r>
      <w:r w:rsidR="009031E5" w:rsidRPr="005C45AB">
        <w:rPr>
          <w:color w:val="000000"/>
          <w:sz w:val="20"/>
          <w:szCs w:val="20"/>
          <w:lang w:val="en-GB"/>
        </w:rPr>
        <w:t>FC,</w:t>
      </w:r>
      <w:r w:rsidR="009009D2" w:rsidRPr="005C45AB">
        <w:rPr>
          <w:color w:val="000000"/>
          <w:sz w:val="20"/>
          <w:szCs w:val="20"/>
          <w:lang w:val="en-GB"/>
        </w:rPr>
        <w:t xml:space="preserve"> </w:t>
      </w:r>
      <w:r w:rsidR="009031E5" w:rsidRPr="005C45AB">
        <w:rPr>
          <w:color w:val="000000"/>
          <w:sz w:val="20"/>
          <w:szCs w:val="20"/>
          <w:lang w:val="en-GB"/>
        </w:rPr>
        <w:t>Mendenhall</w:t>
      </w:r>
      <w:r w:rsidR="009009D2" w:rsidRPr="005C45AB">
        <w:rPr>
          <w:color w:val="000000"/>
          <w:sz w:val="20"/>
          <w:szCs w:val="20"/>
          <w:lang w:val="en-GB"/>
        </w:rPr>
        <w:t xml:space="preserve"> </w:t>
      </w:r>
      <w:r w:rsidR="009031E5" w:rsidRPr="005C45AB">
        <w:rPr>
          <w:color w:val="000000"/>
          <w:sz w:val="20"/>
          <w:szCs w:val="20"/>
          <w:lang w:val="en-GB"/>
        </w:rPr>
        <w:t>WM,</w:t>
      </w:r>
      <w:r w:rsidR="009009D2" w:rsidRPr="005C45AB">
        <w:rPr>
          <w:color w:val="000000"/>
          <w:sz w:val="20"/>
          <w:szCs w:val="20"/>
          <w:lang w:val="en-GB"/>
        </w:rPr>
        <w:t xml:space="preserve"> </w:t>
      </w:r>
      <w:r w:rsidR="009031E5" w:rsidRPr="005C45AB">
        <w:rPr>
          <w:color w:val="000000"/>
          <w:sz w:val="20"/>
          <w:szCs w:val="20"/>
          <w:lang w:val="en-GB"/>
        </w:rPr>
        <w:t>Million</w:t>
      </w:r>
      <w:r w:rsidR="009009D2" w:rsidRPr="005C45AB">
        <w:rPr>
          <w:color w:val="000000"/>
          <w:sz w:val="20"/>
          <w:szCs w:val="20"/>
          <w:lang w:val="en-GB"/>
        </w:rPr>
        <w:t xml:space="preserve"> </w:t>
      </w:r>
      <w:r w:rsidR="009031E5" w:rsidRPr="005C45AB">
        <w:rPr>
          <w:color w:val="000000"/>
          <w:sz w:val="20"/>
          <w:szCs w:val="20"/>
          <w:lang w:val="en-GB"/>
        </w:rPr>
        <w:t>RR,</w:t>
      </w:r>
      <w:r w:rsidR="009009D2" w:rsidRPr="005C45AB">
        <w:rPr>
          <w:color w:val="000000"/>
          <w:sz w:val="20"/>
          <w:szCs w:val="20"/>
          <w:lang w:val="en-GB"/>
        </w:rPr>
        <w:t xml:space="preserve"> </w:t>
      </w:r>
      <w:r w:rsidR="009031E5" w:rsidRPr="005C45AB">
        <w:rPr>
          <w:color w:val="000000"/>
          <w:sz w:val="20"/>
          <w:szCs w:val="20"/>
          <w:lang w:val="en-GB"/>
        </w:rPr>
        <w:t>Cassisi</w:t>
      </w:r>
      <w:r w:rsidR="009009D2" w:rsidRPr="005C45AB">
        <w:rPr>
          <w:color w:val="000000"/>
          <w:sz w:val="20"/>
          <w:szCs w:val="20"/>
          <w:lang w:val="en-GB"/>
        </w:rPr>
        <w:t xml:space="preserve"> </w:t>
      </w:r>
      <w:r w:rsidR="009031E5" w:rsidRPr="005C45AB">
        <w:rPr>
          <w:color w:val="000000"/>
          <w:sz w:val="20"/>
          <w:szCs w:val="20"/>
          <w:lang w:val="en-GB"/>
        </w:rPr>
        <w:t>NJ,</w:t>
      </w:r>
      <w:r w:rsidR="009009D2" w:rsidRPr="005C45AB">
        <w:rPr>
          <w:color w:val="000000"/>
          <w:sz w:val="20"/>
          <w:szCs w:val="20"/>
          <w:lang w:val="en-GB"/>
        </w:rPr>
        <w:t xml:space="preserve"> </w:t>
      </w:r>
      <w:r w:rsidR="009031E5" w:rsidRPr="005C45AB">
        <w:rPr>
          <w:color w:val="000000"/>
          <w:sz w:val="20"/>
          <w:szCs w:val="20"/>
          <w:lang w:val="en-GB"/>
        </w:rPr>
        <w:t>Stringer</w:t>
      </w:r>
      <w:r w:rsidR="009009D2" w:rsidRPr="005C45AB">
        <w:rPr>
          <w:color w:val="000000"/>
          <w:sz w:val="20"/>
          <w:szCs w:val="20"/>
          <w:lang w:val="en-GB"/>
        </w:rPr>
        <w:t xml:space="preserve"> </w:t>
      </w:r>
      <w:r w:rsidR="009031E5" w:rsidRPr="005C45AB">
        <w:rPr>
          <w:color w:val="000000"/>
          <w:sz w:val="20"/>
          <w:szCs w:val="20"/>
          <w:lang w:val="en-GB"/>
        </w:rPr>
        <w:t>SP:</w:t>
      </w:r>
      <w:r w:rsidR="009009D2" w:rsidRPr="005C45AB">
        <w:rPr>
          <w:color w:val="000000"/>
          <w:sz w:val="20"/>
          <w:szCs w:val="20"/>
          <w:lang w:val="en-GB"/>
        </w:rPr>
        <w:t xml:space="preserve"> </w:t>
      </w:r>
      <w:r w:rsidR="009031E5" w:rsidRPr="005C45AB">
        <w:rPr>
          <w:rStyle w:val="Strong"/>
          <w:b w:val="0"/>
          <w:bCs w:val="0"/>
          <w:color w:val="000000"/>
          <w:sz w:val="20"/>
          <w:szCs w:val="20"/>
          <w:lang w:val="en-GB"/>
        </w:rPr>
        <w:t>Radiation</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therapy</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for</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sinus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malignancies.</w:t>
      </w:r>
      <w:r w:rsidR="009009D2" w:rsidRPr="005C45AB">
        <w:rPr>
          <w:rStyle w:val="Strong"/>
          <w:b w:val="0"/>
          <w:bCs w:val="0"/>
          <w:color w:val="000000"/>
          <w:sz w:val="20"/>
          <w:szCs w:val="20"/>
          <w:lang w:val="en-GB"/>
        </w:rPr>
        <w:t xml:space="preserve"> </w:t>
      </w:r>
      <w:r w:rsidR="009031E5" w:rsidRPr="005C45AB">
        <w:rPr>
          <w:rStyle w:val="Emphasis"/>
          <w:i w:val="0"/>
          <w:iCs w:val="0"/>
          <w:color w:val="000000"/>
          <w:sz w:val="20"/>
          <w:szCs w:val="20"/>
          <w:lang w:val="en-GB"/>
        </w:rPr>
        <w:t>Otolaryngol</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Clin</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North</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Am</w:t>
      </w:r>
      <w:r w:rsidR="009009D2" w:rsidRPr="005C45AB">
        <w:rPr>
          <w:color w:val="000000"/>
          <w:sz w:val="20"/>
          <w:szCs w:val="20"/>
          <w:lang w:val="en-GB"/>
        </w:rPr>
        <w:t xml:space="preserve"> </w:t>
      </w:r>
      <w:r w:rsidR="009031E5" w:rsidRPr="005C45AB">
        <w:rPr>
          <w:color w:val="000000"/>
          <w:sz w:val="20"/>
          <w:szCs w:val="20"/>
          <w:lang w:val="en-GB"/>
        </w:rPr>
        <w:t>1995,</w:t>
      </w:r>
      <w:r w:rsidR="009009D2" w:rsidRPr="005C45AB">
        <w:rPr>
          <w:color w:val="000000"/>
          <w:sz w:val="20"/>
          <w:szCs w:val="20"/>
          <w:lang w:val="en-GB"/>
        </w:rPr>
        <w:t xml:space="preserve"> </w:t>
      </w:r>
      <w:r w:rsidR="009031E5" w:rsidRPr="005C45AB">
        <w:rPr>
          <w:rStyle w:val="Strong"/>
          <w:b w:val="0"/>
          <w:color w:val="000000"/>
          <w:sz w:val="20"/>
          <w:szCs w:val="20"/>
          <w:lang w:val="en-GB"/>
        </w:rPr>
        <w:t>28:</w:t>
      </w:r>
      <w:r w:rsidR="009031E5" w:rsidRPr="005C45AB">
        <w:rPr>
          <w:color w:val="000000"/>
          <w:sz w:val="20"/>
          <w:szCs w:val="20"/>
          <w:lang w:val="en-GB"/>
        </w:rPr>
        <w:t>1259-6</w:t>
      </w:r>
      <w:r w:rsidR="008713D7" w:rsidRPr="005C45AB">
        <w:rPr>
          <w:color w:val="000000"/>
          <w:sz w:val="20"/>
          <w:szCs w:val="20"/>
          <w:lang w:val="en-GB"/>
        </w:rPr>
        <w:t>8.</w:t>
      </w:r>
    </w:p>
    <w:p w:rsidR="00827F93" w:rsidRPr="005C45AB" w:rsidRDefault="00827F93" w:rsidP="00827F93">
      <w:pPr>
        <w:pStyle w:val="ListParagraph"/>
        <w:numPr>
          <w:ilvl w:val="1"/>
          <w:numId w:val="24"/>
        </w:numPr>
        <w:snapToGrid w:val="0"/>
        <w:ind w:left="425" w:firstLineChars="0" w:hanging="425"/>
        <w:jc w:val="both"/>
        <w:rPr>
          <w:i/>
          <w:iCs/>
          <w:sz w:val="20"/>
          <w:szCs w:val="20"/>
        </w:rPr>
      </w:pPr>
      <w:r w:rsidRPr="005C45AB">
        <w:rPr>
          <w:color w:val="000000"/>
          <w:sz w:val="20"/>
          <w:szCs w:val="20"/>
          <w:lang w:val="en-GB"/>
        </w:rPr>
        <w:t>T</w:t>
      </w:r>
      <w:r w:rsidR="009031E5" w:rsidRPr="005C45AB">
        <w:rPr>
          <w:color w:val="000000"/>
          <w:sz w:val="20"/>
          <w:szCs w:val="20"/>
          <w:lang w:val="en-GB"/>
        </w:rPr>
        <w:t>akeda</w:t>
      </w:r>
      <w:r w:rsidR="009009D2" w:rsidRPr="005C45AB">
        <w:rPr>
          <w:color w:val="000000"/>
          <w:sz w:val="20"/>
          <w:szCs w:val="20"/>
          <w:lang w:val="en-GB"/>
        </w:rPr>
        <w:t xml:space="preserve"> </w:t>
      </w:r>
      <w:r w:rsidR="009031E5" w:rsidRPr="005C45AB">
        <w:rPr>
          <w:color w:val="000000"/>
          <w:sz w:val="20"/>
          <w:szCs w:val="20"/>
          <w:lang w:val="en-GB"/>
        </w:rPr>
        <w:t>A,</w:t>
      </w:r>
      <w:r w:rsidR="009009D2" w:rsidRPr="005C45AB">
        <w:rPr>
          <w:color w:val="000000"/>
          <w:sz w:val="20"/>
          <w:szCs w:val="20"/>
          <w:lang w:val="en-GB"/>
        </w:rPr>
        <w:t xml:space="preserve"> </w:t>
      </w:r>
      <w:r w:rsidR="009031E5" w:rsidRPr="005C45AB">
        <w:rPr>
          <w:color w:val="000000"/>
          <w:sz w:val="20"/>
          <w:szCs w:val="20"/>
          <w:lang w:val="en-GB"/>
        </w:rPr>
        <w:t>Shigematsu</w:t>
      </w:r>
      <w:r w:rsidR="009009D2" w:rsidRPr="005C45AB">
        <w:rPr>
          <w:color w:val="000000"/>
          <w:sz w:val="20"/>
          <w:szCs w:val="20"/>
          <w:lang w:val="en-GB"/>
        </w:rPr>
        <w:t xml:space="preserve"> </w:t>
      </w:r>
      <w:r w:rsidR="009031E5" w:rsidRPr="005C45AB">
        <w:rPr>
          <w:color w:val="000000"/>
          <w:sz w:val="20"/>
          <w:szCs w:val="20"/>
          <w:lang w:val="en-GB"/>
        </w:rPr>
        <w:t>N,</w:t>
      </w:r>
      <w:r w:rsidR="009009D2" w:rsidRPr="005C45AB">
        <w:rPr>
          <w:color w:val="000000"/>
          <w:sz w:val="20"/>
          <w:szCs w:val="20"/>
          <w:lang w:val="en-GB"/>
        </w:rPr>
        <w:t xml:space="preserve"> </w:t>
      </w:r>
      <w:r w:rsidR="009031E5" w:rsidRPr="005C45AB">
        <w:rPr>
          <w:color w:val="000000"/>
          <w:sz w:val="20"/>
          <w:szCs w:val="20"/>
          <w:lang w:val="en-GB"/>
        </w:rPr>
        <w:t>Suzuki</w:t>
      </w:r>
      <w:r w:rsidR="009009D2" w:rsidRPr="005C45AB">
        <w:rPr>
          <w:color w:val="000000"/>
          <w:sz w:val="20"/>
          <w:szCs w:val="20"/>
          <w:lang w:val="en-GB"/>
        </w:rPr>
        <w:t xml:space="preserve"> </w:t>
      </w:r>
      <w:r w:rsidR="009031E5" w:rsidRPr="005C45AB">
        <w:rPr>
          <w:color w:val="000000"/>
          <w:sz w:val="20"/>
          <w:szCs w:val="20"/>
          <w:lang w:val="en-GB"/>
        </w:rPr>
        <w:t>S,</w:t>
      </w:r>
      <w:r w:rsidR="009009D2" w:rsidRPr="005C45AB">
        <w:rPr>
          <w:color w:val="000000"/>
          <w:sz w:val="20"/>
          <w:szCs w:val="20"/>
          <w:lang w:val="en-GB"/>
        </w:rPr>
        <w:t xml:space="preserve"> </w:t>
      </w:r>
      <w:r w:rsidR="009031E5" w:rsidRPr="005C45AB">
        <w:rPr>
          <w:color w:val="000000"/>
          <w:sz w:val="20"/>
          <w:szCs w:val="20"/>
          <w:lang w:val="en-GB"/>
        </w:rPr>
        <w:t>Fujii</w:t>
      </w:r>
      <w:r w:rsidR="009009D2" w:rsidRPr="005C45AB">
        <w:rPr>
          <w:color w:val="000000"/>
          <w:sz w:val="20"/>
          <w:szCs w:val="20"/>
          <w:lang w:val="en-GB"/>
        </w:rPr>
        <w:t xml:space="preserve"> </w:t>
      </w:r>
      <w:r w:rsidR="009031E5" w:rsidRPr="005C45AB">
        <w:rPr>
          <w:color w:val="000000"/>
          <w:sz w:val="20"/>
          <w:szCs w:val="20"/>
          <w:lang w:val="en-GB"/>
        </w:rPr>
        <w:t>M,</w:t>
      </w:r>
      <w:r w:rsidR="009009D2" w:rsidRPr="005C45AB">
        <w:rPr>
          <w:color w:val="000000"/>
          <w:sz w:val="20"/>
          <w:szCs w:val="20"/>
          <w:lang w:val="en-GB"/>
        </w:rPr>
        <w:t xml:space="preserve"> </w:t>
      </w:r>
      <w:r w:rsidR="009031E5" w:rsidRPr="005C45AB">
        <w:rPr>
          <w:color w:val="000000"/>
          <w:sz w:val="20"/>
          <w:szCs w:val="20"/>
          <w:lang w:val="en-GB"/>
        </w:rPr>
        <w:t>Kawata</w:t>
      </w:r>
      <w:r w:rsidR="009009D2" w:rsidRPr="005C45AB">
        <w:rPr>
          <w:color w:val="000000"/>
          <w:sz w:val="20"/>
          <w:szCs w:val="20"/>
          <w:lang w:val="en-GB"/>
        </w:rPr>
        <w:t xml:space="preserve"> </w:t>
      </w:r>
      <w:r w:rsidR="009031E5" w:rsidRPr="005C45AB">
        <w:rPr>
          <w:color w:val="000000"/>
          <w:sz w:val="20"/>
          <w:szCs w:val="20"/>
          <w:lang w:val="en-GB"/>
        </w:rPr>
        <w:t>T,</w:t>
      </w:r>
      <w:r w:rsidR="009009D2" w:rsidRPr="005C45AB">
        <w:rPr>
          <w:color w:val="000000"/>
          <w:sz w:val="20"/>
          <w:szCs w:val="20"/>
          <w:lang w:val="en-GB"/>
        </w:rPr>
        <w:t xml:space="preserve"> </w:t>
      </w:r>
      <w:r w:rsidR="009031E5" w:rsidRPr="005C45AB">
        <w:rPr>
          <w:color w:val="000000"/>
          <w:sz w:val="20"/>
          <w:szCs w:val="20"/>
          <w:lang w:val="en-GB"/>
        </w:rPr>
        <w:t>Kawaguchi</w:t>
      </w:r>
      <w:r w:rsidR="009009D2" w:rsidRPr="005C45AB">
        <w:rPr>
          <w:color w:val="000000"/>
          <w:sz w:val="20"/>
          <w:szCs w:val="20"/>
          <w:lang w:val="en-GB"/>
        </w:rPr>
        <w:t xml:space="preserve"> </w:t>
      </w:r>
      <w:r w:rsidR="009031E5" w:rsidRPr="005C45AB">
        <w:rPr>
          <w:color w:val="000000"/>
          <w:sz w:val="20"/>
          <w:szCs w:val="20"/>
          <w:lang w:val="en-GB"/>
        </w:rPr>
        <w:t>O,</w:t>
      </w:r>
      <w:r w:rsidR="009009D2" w:rsidRPr="005C45AB">
        <w:rPr>
          <w:color w:val="000000"/>
          <w:sz w:val="20"/>
          <w:szCs w:val="20"/>
          <w:lang w:val="en-GB"/>
        </w:rPr>
        <w:t xml:space="preserve"> </w:t>
      </w:r>
      <w:r w:rsidR="009031E5" w:rsidRPr="005C45AB">
        <w:rPr>
          <w:rStyle w:val="Emphasis"/>
          <w:color w:val="000000"/>
          <w:sz w:val="20"/>
          <w:szCs w:val="20"/>
          <w:lang w:val="en-GB"/>
        </w:rPr>
        <w:t>et</w:t>
      </w:r>
      <w:r w:rsidR="009009D2" w:rsidRPr="005C45AB">
        <w:rPr>
          <w:rStyle w:val="Emphasis"/>
          <w:color w:val="000000"/>
          <w:sz w:val="20"/>
          <w:szCs w:val="20"/>
          <w:lang w:val="en-GB"/>
        </w:rPr>
        <w:t xml:space="preserve"> </w:t>
      </w:r>
      <w:r w:rsidR="009031E5" w:rsidRPr="005C45AB">
        <w:rPr>
          <w:rStyle w:val="Emphasis"/>
          <w:color w:val="000000"/>
          <w:sz w:val="20"/>
          <w:szCs w:val="20"/>
          <w:lang w:val="en-GB"/>
        </w:rPr>
        <w:t>al</w:t>
      </w:r>
      <w:r w:rsidR="009031E5" w:rsidRPr="005C45AB">
        <w:rPr>
          <w:bCs/>
          <w:color w:val="000000"/>
          <w:sz w:val="20"/>
          <w:szCs w:val="20"/>
          <w:lang w:val="en-GB"/>
        </w:rPr>
        <w:t>.:</w:t>
      </w:r>
      <w:r w:rsidR="009009D2" w:rsidRPr="005C45AB">
        <w:rPr>
          <w:bCs/>
          <w:color w:val="000000"/>
          <w:sz w:val="20"/>
          <w:szCs w:val="20"/>
          <w:lang w:val="en-GB"/>
        </w:rPr>
        <w:t xml:space="preserve"> </w:t>
      </w:r>
      <w:r w:rsidR="009031E5" w:rsidRPr="005C45AB">
        <w:rPr>
          <w:rStyle w:val="Strong"/>
          <w:b w:val="0"/>
          <w:bCs w:val="0"/>
          <w:color w:val="000000"/>
          <w:sz w:val="20"/>
          <w:szCs w:val="20"/>
          <w:lang w:val="en-GB"/>
        </w:rPr>
        <w:t>Late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retinal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complications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of</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radiation</w:t>
      </w:r>
      <w:r w:rsidR="009009D2" w:rsidRPr="005C45AB">
        <w:rPr>
          <w:rStyle w:val="Strong"/>
          <w:b w:val="0"/>
          <w:color w:val="000000"/>
          <w:sz w:val="20"/>
          <w:szCs w:val="20"/>
          <w:lang w:val="en-GB"/>
        </w:rPr>
        <w:t xml:space="preserve"> </w:t>
      </w:r>
      <w:r w:rsidR="009031E5" w:rsidRPr="005C45AB">
        <w:rPr>
          <w:rStyle w:val="Strong"/>
          <w:b w:val="0"/>
          <w:bCs w:val="0"/>
          <w:color w:val="000000"/>
          <w:sz w:val="20"/>
          <w:szCs w:val="20"/>
          <w:lang w:val="en-GB"/>
        </w:rPr>
        <w:t>therapy</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for</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nasal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and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paranasal</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malignancies: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relationship</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between</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irradiated-dose</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area</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and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severity.</w:t>
      </w:r>
      <w:r w:rsidR="009009D2" w:rsidRPr="005C45AB">
        <w:rPr>
          <w:rStyle w:val="Emphasis"/>
          <w:sz w:val="20"/>
          <w:szCs w:val="20"/>
        </w:rPr>
        <w:t xml:space="preserve"> </w:t>
      </w:r>
      <w:r w:rsidR="009031E5" w:rsidRPr="005C45AB">
        <w:rPr>
          <w:rStyle w:val="Emphasis"/>
          <w:i w:val="0"/>
          <w:iCs w:val="0"/>
          <w:color w:val="000000"/>
          <w:sz w:val="20"/>
          <w:szCs w:val="20"/>
          <w:lang w:val="en-GB"/>
        </w:rPr>
        <w:t>Int</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J</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Radiat</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Oncol</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Biol</w:t>
      </w:r>
      <w:r w:rsidR="009009D2" w:rsidRPr="005C45AB">
        <w:rPr>
          <w:rStyle w:val="Emphasis"/>
          <w:i w:val="0"/>
          <w:iCs w:val="0"/>
          <w:color w:val="000000"/>
          <w:sz w:val="20"/>
          <w:szCs w:val="20"/>
          <w:lang w:val="en-GB"/>
        </w:rPr>
        <w:t xml:space="preserve"> </w:t>
      </w:r>
      <w:r w:rsidR="009031E5" w:rsidRPr="005C45AB">
        <w:rPr>
          <w:rStyle w:val="Emphasis"/>
          <w:i w:val="0"/>
          <w:iCs w:val="0"/>
          <w:color w:val="000000"/>
          <w:sz w:val="20"/>
          <w:szCs w:val="20"/>
          <w:lang w:val="en-GB"/>
        </w:rPr>
        <w:t>Phys</w:t>
      </w:r>
      <w:r w:rsidR="009009D2" w:rsidRPr="005C45AB">
        <w:rPr>
          <w:i/>
          <w:iCs/>
          <w:color w:val="000000"/>
          <w:sz w:val="20"/>
          <w:szCs w:val="20"/>
          <w:lang w:val="en-GB"/>
        </w:rPr>
        <w:t xml:space="preserve"> </w:t>
      </w:r>
      <w:r w:rsidR="009031E5" w:rsidRPr="005C45AB">
        <w:rPr>
          <w:i/>
          <w:iCs/>
          <w:color w:val="000000"/>
          <w:sz w:val="20"/>
          <w:szCs w:val="20"/>
          <w:lang w:val="en-GB"/>
        </w:rPr>
        <w:t>1999,</w:t>
      </w:r>
      <w:r w:rsidR="009009D2" w:rsidRPr="005C45AB">
        <w:rPr>
          <w:i/>
          <w:iCs/>
          <w:color w:val="000000"/>
          <w:sz w:val="20"/>
          <w:szCs w:val="20"/>
          <w:lang w:val="en-GB"/>
        </w:rPr>
        <w:t xml:space="preserve"> </w:t>
      </w:r>
      <w:r w:rsidR="009031E5" w:rsidRPr="005C45AB">
        <w:rPr>
          <w:rStyle w:val="Strong"/>
          <w:b w:val="0"/>
          <w:i/>
          <w:iCs/>
          <w:color w:val="000000"/>
          <w:sz w:val="20"/>
          <w:szCs w:val="20"/>
          <w:lang w:val="en-GB"/>
        </w:rPr>
        <w:t>44:</w:t>
      </w:r>
      <w:r w:rsidR="009031E5" w:rsidRPr="005C45AB">
        <w:rPr>
          <w:i/>
          <w:iCs/>
          <w:color w:val="000000"/>
          <w:sz w:val="20"/>
          <w:szCs w:val="20"/>
          <w:lang w:val="en-GB"/>
        </w:rPr>
        <w:t>599-605.</w:t>
      </w:r>
    </w:p>
    <w:p w:rsidR="008713D7" w:rsidRPr="005C45AB" w:rsidRDefault="00827F93" w:rsidP="00827F93">
      <w:pPr>
        <w:pStyle w:val="ListParagraph"/>
        <w:numPr>
          <w:ilvl w:val="1"/>
          <w:numId w:val="24"/>
        </w:numPr>
        <w:snapToGrid w:val="0"/>
        <w:ind w:left="425" w:firstLineChars="0" w:hanging="425"/>
        <w:jc w:val="both"/>
        <w:rPr>
          <w:sz w:val="20"/>
          <w:szCs w:val="20"/>
        </w:rPr>
      </w:pPr>
      <w:r w:rsidRPr="005C45AB">
        <w:rPr>
          <w:sz w:val="20"/>
          <w:szCs w:val="20"/>
        </w:rPr>
        <w:t>R</w:t>
      </w:r>
      <w:r w:rsidR="009031E5" w:rsidRPr="005C45AB">
        <w:rPr>
          <w:sz w:val="20"/>
          <w:szCs w:val="20"/>
        </w:rPr>
        <w:t>adiation</w:t>
      </w:r>
      <w:r w:rsidR="009009D2" w:rsidRPr="005C45AB">
        <w:rPr>
          <w:sz w:val="20"/>
          <w:szCs w:val="20"/>
        </w:rPr>
        <w:t xml:space="preserve"> </w:t>
      </w:r>
      <w:r w:rsidR="009031E5" w:rsidRPr="005C45AB">
        <w:rPr>
          <w:sz w:val="20"/>
          <w:szCs w:val="20"/>
        </w:rPr>
        <w:t>therapy</w:t>
      </w:r>
      <w:r w:rsidR="009009D2" w:rsidRPr="005C45AB">
        <w:rPr>
          <w:sz w:val="20"/>
          <w:szCs w:val="20"/>
        </w:rPr>
        <w:t xml:space="preserve"> </w:t>
      </w:r>
      <w:r w:rsidR="009031E5" w:rsidRPr="005C45AB">
        <w:rPr>
          <w:sz w:val="20"/>
          <w:szCs w:val="20"/>
        </w:rPr>
        <w:t>(IMRT)</w:t>
      </w:r>
      <w:r w:rsidR="009009D2" w:rsidRPr="005C45AB">
        <w:rPr>
          <w:sz w:val="20"/>
          <w:szCs w:val="20"/>
        </w:rPr>
        <w:t xml:space="preserve"> </w:t>
      </w:r>
      <w:r w:rsidR="009031E5" w:rsidRPr="005C45AB">
        <w:rPr>
          <w:sz w:val="20"/>
          <w:szCs w:val="20"/>
        </w:rPr>
        <w:t>for</w:t>
      </w:r>
      <w:r w:rsidR="009009D2" w:rsidRPr="005C45AB">
        <w:rPr>
          <w:sz w:val="20"/>
          <w:szCs w:val="20"/>
        </w:rPr>
        <w:t xml:space="preserve"> </w:t>
      </w:r>
      <w:r w:rsidR="009031E5" w:rsidRPr="005C45AB">
        <w:rPr>
          <w:sz w:val="20"/>
          <w:szCs w:val="20"/>
        </w:rPr>
        <w:t>locally</w:t>
      </w:r>
      <w:r w:rsidR="009009D2" w:rsidRPr="005C45AB">
        <w:rPr>
          <w:sz w:val="20"/>
          <w:szCs w:val="20"/>
        </w:rPr>
        <w:t xml:space="preserve"> </w:t>
      </w:r>
      <w:r w:rsidR="009031E5" w:rsidRPr="005C45AB">
        <w:rPr>
          <w:sz w:val="20"/>
          <w:szCs w:val="20"/>
        </w:rPr>
        <w:t>advanced</w:t>
      </w:r>
      <w:r w:rsidR="009009D2" w:rsidRPr="005C45AB">
        <w:rPr>
          <w:sz w:val="20"/>
          <w:szCs w:val="20"/>
        </w:rPr>
        <w:t xml:space="preserve"> </w:t>
      </w:r>
      <w:r w:rsidR="009031E5" w:rsidRPr="005C45AB">
        <w:rPr>
          <w:sz w:val="20"/>
          <w:szCs w:val="20"/>
        </w:rPr>
        <w:t>paranasal</w:t>
      </w:r>
      <w:r w:rsidR="009009D2" w:rsidRPr="005C45AB">
        <w:rPr>
          <w:sz w:val="20"/>
          <w:szCs w:val="20"/>
        </w:rPr>
        <w:t xml:space="preserve"> </w:t>
      </w:r>
      <w:r w:rsidR="009031E5" w:rsidRPr="005C45AB">
        <w:rPr>
          <w:sz w:val="20"/>
          <w:szCs w:val="20"/>
        </w:rPr>
        <w:t>sinus</w:t>
      </w:r>
      <w:r w:rsidR="009009D2" w:rsidRPr="005C45AB">
        <w:rPr>
          <w:bCs/>
          <w:sz w:val="20"/>
          <w:szCs w:val="20"/>
        </w:rPr>
        <w:t xml:space="preserve"> </w:t>
      </w:r>
      <w:r w:rsidR="009031E5" w:rsidRPr="005C45AB">
        <w:rPr>
          <w:sz w:val="20"/>
          <w:szCs w:val="20"/>
        </w:rPr>
        <w:t>tumors:</w:t>
      </w:r>
      <w:r w:rsidR="009009D2" w:rsidRPr="005C45AB">
        <w:rPr>
          <w:sz w:val="20"/>
          <w:szCs w:val="20"/>
        </w:rPr>
        <w:t xml:space="preserve"> </w:t>
      </w:r>
      <w:r w:rsidR="009031E5" w:rsidRPr="005C45AB">
        <w:rPr>
          <w:sz w:val="20"/>
          <w:szCs w:val="20"/>
        </w:rPr>
        <w:t>incorporating</w:t>
      </w:r>
      <w:r w:rsidR="009009D2" w:rsidRPr="005C45AB">
        <w:rPr>
          <w:sz w:val="20"/>
          <w:szCs w:val="20"/>
        </w:rPr>
        <w:t xml:space="preserve"> </w:t>
      </w:r>
      <w:r w:rsidR="009031E5" w:rsidRPr="005C45AB">
        <w:rPr>
          <w:sz w:val="20"/>
          <w:szCs w:val="20"/>
        </w:rPr>
        <w:t>clinical</w:t>
      </w:r>
      <w:r w:rsidR="009009D2" w:rsidRPr="005C45AB">
        <w:rPr>
          <w:sz w:val="20"/>
          <w:szCs w:val="20"/>
        </w:rPr>
        <w:t xml:space="preserve"> </w:t>
      </w:r>
      <w:r w:rsidR="009031E5" w:rsidRPr="005C45AB">
        <w:rPr>
          <w:sz w:val="20"/>
          <w:szCs w:val="20"/>
        </w:rPr>
        <w:t>decisions</w:t>
      </w:r>
      <w:r w:rsidR="009009D2" w:rsidRPr="005C45AB">
        <w:rPr>
          <w:sz w:val="20"/>
          <w:szCs w:val="20"/>
        </w:rPr>
        <w:t xml:space="preserve"> </w:t>
      </w:r>
      <w:r w:rsidR="009031E5" w:rsidRPr="005C45AB">
        <w:rPr>
          <w:sz w:val="20"/>
          <w:szCs w:val="20"/>
        </w:rPr>
        <w:t>in</w:t>
      </w:r>
      <w:r w:rsidR="009009D2" w:rsidRPr="005C45AB">
        <w:rPr>
          <w:sz w:val="20"/>
          <w:szCs w:val="20"/>
        </w:rPr>
        <w:t xml:space="preserve"> </w:t>
      </w:r>
      <w:r w:rsidR="009031E5" w:rsidRPr="005C45AB">
        <w:rPr>
          <w:sz w:val="20"/>
          <w:szCs w:val="20"/>
        </w:rPr>
        <w:t>the</w:t>
      </w:r>
      <w:r w:rsidR="009009D2" w:rsidRPr="005C45AB">
        <w:rPr>
          <w:sz w:val="20"/>
          <w:szCs w:val="20"/>
        </w:rPr>
        <w:t xml:space="preserve"> </w:t>
      </w:r>
      <w:r w:rsidR="009031E5" w:rsidRPr="005C45AB">
        <w:rPr>
          <w:sz w:val="20"/>
          <w:szCs w:val="20"/>
        </w:rPr>
        <w:t>optimization</w:t>
      </w:r>
      <w:r w:rsidR="009009D2" w:rsidRPr="005C45AB">
        <w:rPr>
          <w:sz w:val="20"/>
          <w:szCs w:val="20"/>
        </w:rPr>
        <w:t xml:space="preserve"> </w:t>
      </w:r>
      <w:r w:rsidR="009031E5" w:rsidRPr="005C45AB">
        <w:rPr>
          <w:sz w:val="20"/>
          <w:szCs w:val="20"/>
        </w:rPr>
        <w:t>process</w:t>
      </w:r>
      <w:r w:rsidR="009031E5" w:rsidRPr="005C45AB">
        <w:rPr>
          <w:bCs/>
          <w:sz w:val="20"/>
          <w:szCs w:val="20"/>
        </w:rPr>
        <w:t>.</w:t>
      </w:r>
      <w:r w:rsidR="009009D2" w:rsidRPr="005C45AB">
        <w:rPr>
          <w:bCs/>
          <w:sz w:val="20"/>
          <w:szCs w:val="20"/>
        </w:rPr>
        <w:t xml:space="preserve"> </w:t>
      </w:r>
      <w:r w:rsidR="009031E5" w:rsidRPr="005C45AB">
        <w:rPr>
          <w:sz w:val="20"/>
          <w:szCs w:val="20"/>
        </w:rPr>
        <w:t>Int</w:t>
      </w:r>
      <w:r w:rsidR="009009D2" w:rsidRPr="005C45AB">
        <w:rPr>
          <w:sz w:val="20"/>
          <w:szCs w:val="20"/>
        </w:rPr>
        <w:t xml:space="preserve"> </w:t>
      </w:r>
      <w:r w:rsidR="009031E5" w:rsidRPr="005C45AB">
        <w:rPr>
          <w:sz w:val="20"/>
          <w:szCs w:val="20"/>
        </w:rPr>
        <w:t>J</w:t>
      </w:r>
      <w:r w:rsidR="009009D2" w:rsidRPr="005C45AB">
        <w:rPr>
          <w:sz w:val="20"/>
          <w:szCs w:val="20"/>
        </w:rPr>
        <w:t xml:space="preserve"> </w:t>
      </w:r>
      <w:r w:rsidR="009031E5" w:rsidRPr="005C45AB">
        <w:rPr>
          <w:sz w:val="20"/>
          <w:szCs w:val="20"/>
        </w:rPr>
        <w:t>Radiat</w:t>
      </w:r>
      <w:r w:rsidR="009009D2" w:rsidRPr="005C45AB">
        <w:rPr>
          <w:sz w:val="20"/>
          <w:szCs w:val="20"/>
        </w:rPr>
        <w:t xml:space="preserve"> </w:t>
      </w:r>
      <w:r w:rsidR="009031E5" w:rsidRPr="005C45AB">
        <w:rPr>
          <w:sz w:val="20"/>
          <w:szCs w:val="20"/>
        </w:rPr>
        <w:t>Oncol</w:t>
      </w:r>
      <w:r w:rsidR="009009D2" w:rsidRPr="005C45AB">
        <w:rPr>
          <w:sz w:val="20"/>
          <w:szCs w:val="20"/>
        </w:rPr>
        <w:t xml:space="preserve"> </w:t>
      </w:r>
      <w:r w:rsidR="009031E5" w:rsidRPr="005C45AB">
        <w:rPr>
          <w:sz w:val="20"/>
          <w:szCs w:val="20"/>
        </w:rPr>
        <w:t>Biol</w:t>
      </w:r>
      <w:r w:rsidR="009009D2" w:rsidRPr="005C45AB">
        <w:rPr>
          <w:sz w:val="20"/>
          <w:szCs w:val="20"/>
        </w:rPr>
        <w:t xml:space="preserve"> </w:t>
      </w:r>
      <w:r w:rsidR="009031E5" w:rsidRPr="005C45AB">
        <w:rPr>
          <w:sz w:val="20"/>
          <w:szCs w:val="20"/>
        </w:rPr>
        <w:t>Phys</w:t>
      </w:r>
      <w:r w:rsidR="009009D2" w:rsidRPr="005C45AB">
        <w:rPr>
          <w:sz w:val="20"/>
          <w:szCs w:val="20"/>
        </w:rPr>
        <w:t xml:space="preserve"> </w:t>
      </w:r>
      <w:r w:rsidR="009031E5" w:rsidRPr="005C45AB">
        <w:rPr>
          <w:sz w:val="20"/>
          <w:szCs w:val="20"/>
        </w:rPr>
        <w:t>2003</w:t>
      </w:r>
      <w:r w:rsidR="009009D2" w:rsidRPr="005C45AB">
        <w:rPr>
          <w:sz w:val="20"/>
          <w:szCs w:val="20"/>
        </w:rPr>
        <w:t xml:space="preserve">, </w:t>
      </w:r>
      <w:r w:rsidR="009031E5" w:rsidRPr="005C45AB">
        <w:rPr>
          <w:bCs/>
          <w:sz w:val="20"/>
          <w:szCs w:val="20"/>
        </w:rPr>
        <w:t>55:</w:t>
      </w:r>
      <w:r w:rsidR="009031E5" w:rsidRPr="005C45AB">
        <w:rPr>
          <w:sz w:val="20"/>
          <w:szCs w:val="20"/>
        </w:rPr>
        <w:t>776-78</w:t>
      </w:r>
      <w:r w:rsidR="008713D7" w:rsidRPr="005C45AB">
        <w:rPr>
          <w:sz w:val="20"/>
          <w:szCs w:val="20"/>
        </w:rPr>
        <w:t>4.</w:t>
      </w:r>
    </w:p>
    <w:p w:rsidR="008713D7" w:rsidRPr="005C45AB" w:rsidRDefault="00827F93" w:rsidP="00827F93">
      <w:pPr>
        <w:pStyle w:val="ListParagraph"/>
        <w:numPr>
          <w:ilvl w:val="1"/>
          <w:numId w:val="24"/>
        </w:numPr>
        <w:snapToGrid w:val="0"/>
        <w:ind w:left="425" w:firstLineChars="0" w:hanging="425"/>
        <w:jc w:val="both"/>
        <w:rPr>
          <w:sz w:val="20"/>
          <w:szCs w:val="20"/>
        </w:rPr>
      </w:pPr>
      <w:r w:rsidRPr="005C45AB">
        <w:rPr>
          <w:sz w:val="20"/>
          <w:szCs w:val="20"/>
        </w:rPr>
        <w:t>L</w:t>
      </w:r>
      <w:r w:rsidR="009031E5" w:rsidRPr="005C45AB">
        <w:rPr>
          <w:sz w:val="20"/>
          <w:szCs w:val="20"/>
        </w:rPr>
        <w:t>Iorente</w:t>
      </w:r>
      <w:r w:rsidR="009009D2" w:rsidRPr="005C45AB">
        <w:rPr>
          <w:sz w:val="20"/>
          <w:szCs w:val="20"/>
        </w:rPr>
        <w:t xml:space="preserve"> </w:t>
      </w:r>
      <w:r w:rsidR="009031E5" w:rsidRPr="005C45AB">
        <w:rPr>
          <w:sz w:val="20"/>
          <w:szCs w:val="20"/>
        </w:rPr>
        <w:t>JL</w:t>
      </w:r>
      <w:r w:rsidR="008713D7" w:rsidRPr="005C45AB">
        <w:rPr>
          <w:sz w:val="20"/>
          <w:szCs w:val="20"/>
        </w:rPr>
        <w:t>, L</w:t>
      </w:r>
      <w:r w:rsidR="009031E5" w:rsidRPr="005C45AB">
        <w:rPr>
          <w:sz w:val="20"/>
          <w:szCs w:val="20"/>
        </w:rPr>
        <w:t>opez</w:t>
      </w:r>
      <w:r w:rsidR="009009D2" w:rsidRPr="005C45AB">
        <w:rPr>
          <w:sz w:val="20"/>
          <w:szCs w:val="20"/>
        </w:rPr>
        <w:t xml:space="preserve"> </w:t>
      </w:r>
      <w:r w:rsidR="009031E5" w:rsidRPr="005C45AB">
        <w:rPr>
          <w:sz w:val="20"/>
          <w:szCs w:val="20"/>
        </w:rPr>
        <w:t>F,</w:t>
      </w:r>
      <w:r w:rsidR="009009D2" w:rsidRPr="005C45AB">
        <w:rPr>
          <w:sz w:val="20"/>
          <w:szCs w:val="20"/>
        </w:rPr>
        <w:t xml:space="preserve"> </w:t>
      </w:r>
      <w:r w:rsidR="009031E5" w:rsidRPr="005C45AB">
        <w:rPr>
          <w:sz w:val="20"/>
          <w:szCs w:val="20"/>
        </w:rPr>
        <w:t>Saurez</w:t>
      </w:r>
      <w:r w:rsidR="009009D2" w:rsidRPr="005C45AB">
        <w:rPr>
          <w:sz w:val="20"/>
          <w:szCs w:val="20"/>
        </w:rPr>
        <w:t xml:space="preserve"> </w:t>
      </w:r>
      <w:r w:rsidR="009031E5" w:rsidRPr="005C45AB">
        <w:rPr>
          <w:sz w:val="20"/>
          <w:szCs w:val="20"/>
        </w:rPr>
        <w:t>C,</w:t>
      </w:r>
      <w:r w:rsidR="009009D2" w:rsidRPr="005C45AB">
        <w:rPr>
          <w:sz w:val="20"/>
          <w:szCs w:val="20"/>
        </w:rPr>
        <w:t xml:space="preserve"> </w:t>
      </w:r>
      <w:r w:rsidR="009031E5" w:rsidRPr="005C45AB">
        <w:rPr>
          <w:sz w:val="20"/>
          <w:szCs w:val="20"/>
        </w:rPr>
        <w:t>Hermsen</w:t>
      </w:r>
      <w:r w:rsidR="009009D2" w:rsidRPr="005C45AB">
        <w:rPr>
          <w:sz w:val="20"/>
          <w:szCs w:val="20"/>
        </w:rPr>
        <w:t xml:space="preserve"> </w:t>
      </w:r>
      <w:r w:rsidR="009031E5" w:rsidRPr="005C45AB">
        <w:rPr>
          <w:sz w:val="20"/>
          <w:szCs w:val="20"/>
        </w:rPr>
        <w:t>MA,</w:t>
      </w:r>
      <w:r w:rsidR="009009D2" w:rsidRPr="005C45AB">
        <w:rPr>
          <w:sz w:val="20"/>
          <w:szCs w:val="20"/>
        </w:rPr>
        <w:t xml:space="preserve"> </w:t>
      </w:r>
      <w:r w:rsidR="009031E5" w:rsidRPr="005C45AB">
        <w:rPr>
          <w:sz w:val="20"/>
          <w:szCs w:val="20"/>
        </w:rPr>
        <w:t>Sinonasal</w:t>
      </w:r>
      <w:r w:rsidR="009009D2" w:rsidRPr="005C45AB">
        <w:rPr>
          <w:sz w:val="20"/>
          <w:szCs w:val="20"/>
        </w:rPr>
        <w:t xml:space="preserve"> </w:t>
      </w:r>
      <w:r w:rsidR="009031E5" w:rsidRPr="005C45AB">
        <w:rPr>
          <w:sz w:val="20"/>
          <w:szCs w:val="20"/>
        </w:rPr>
        <w:t>carcinoma</w:t>
      </w:r>
      <w:r w:rsidR="008713D7" w:rsidRPr="005C45AB">
        <w:rPr>
          <w:sz w:val="20"/>
          <w:szCs w:val="20"/>
        </w:rPr>
        <w:t>: C</w:t>
      </w:r>
      <w:r w:rsidR="009031E5" w:rsidRPr="005C45AB">
        <w:rPr>
          <w:sz w:val="20"/>
          <w:szCs w:val="20"/>
        </w:rPr>
        <w:t>linical,</w:t>
      </w:r>
      <w:r w:rsidR="009009D2" w:rsidRPr="005C45AB">
        <w:rPr>
          <w:sz w:val="20"/>
          <w:szCs w:val="20"/>
        </w:rPr>
        <w:t xml:space="preserve"> </w:t>
      </w:r>
      <w:r w:rsidR="009031E5" w:rsidRPr="005C45AB">
        <w:rPr>
          <w:sz w:val="20"/>
          <w:szCs w:val="20"/>
        </w:rPr>
        <w:t>payhological,</w:t>
      </w:r>
      <w:r w:rsidR="009009D2" w:rsidRPr="005C45AB">
        <w:rPr>
          <w:sz w:val="20"/>
          <w:szCs w:val="20"/>
        </w:rPr>
        <w:t xml:space="preserve"> </w:t>
      </w:r>
      <w:r w:rsidR="009031E5" w:rsidRPr="005C45AB">
        <w:rPr>
          <w:sz w:val="20"/>
          <w:szCs w:val="20"/>
        </w:rPr>
        <w:t>genetic</w:t>
      </w:r>
      <w:r w:rsidR="009009D2" w:rsidRPr="005C45AB">
        <w:rPr>
          <w:sz w:val="20"/>
          <w:szCs w:val="20"/>
        </w:rPr>
        <w:t xml:space="preserve"> </w:t>
      </w:r>
      <w:r w:rsidR="009031E5" w:rsidRPr="005C45AB">
        <w:rPr>
          <w:sz w:val="20"/>
          <w:szCs w:val="20"/>
        </w:rPr>
        <w:t>and</w:t>
      </w:r>
      <w:r w:rsidR="009009D2" w:rsidRPr="005C45AB">
        <w:rPr>
          <w:sz w:val="20"/>
          <w:szCs w:val="20"/>
        </w:rPr>
        <w:t xml:space="preserve"> </w:t>
      </w:r>
      <w:r w:rsidR="009031E5" w:rsidRPr="005C45AB">
        <w:rPr>
          <w:sz w:val="20"/>
          <w:szCs w:val="20"/>
        </w:rPr>
        <w:t>therapeutic</w:t>
      </w:r>
      <w:r w:rsidR="009009D2" w:rsidRPr="005C45AB">
        <w:rPr>
          <w:sz w:val="20"/>
          <w:szCs w:val="20"/>
        </w:rPr>
        <w:t xml:space="preserve"> </w:t>
      </w:r>
      <w:r w:rsidR="009031E5" w:rsidRPr="005C45AB">
        <w:rPr>
          <w:sz w:val="20"/>
          <w:szCs w:val="20"/>
        </w:rPr>
        <w:t>advances.</w:t>
      </w:r>
      <w:r w:rsidR="009009D2" w:rsidRPr="005C45AB">
        <w:rPr>
          <w:sz w:val="20"/>
          <w:szCs w:val="20"/>
        </w:rPr>
        <w:t xml:space="preserve"> </w:t>
      </w:r>
      <w:r w:rsidR="009031E5" w:rsidRPr="005C45AB">
        <w:rPr>
          <w:sz w:val="20"/>
          <w:szCs w:val="20"/>
        </w:rPr>
        <w:t>Nat</w:t>
      </w:r>
      <w:r w:rsidR="009009D2" w:rsidRPr="005C45AB">
        <w:rPr>
          <w:sz w:val="20"/>
          <w:szCs w:val="20"/>
        </w:rPr>
        <w:t xml:space="preserve"> </w:t>
      </w:r>
      <w:r w:rsidR="009031E5" w:rsidRPr="005C45AB">
        <w:rPr>
          <w:sz w:val="20"/>
          <w:szCs w:val="20"/>
        </w:rPr>
        <w:t>Rev</w:t>
      </w:r>
      <w:r w:rsidR="009009D2" w:rsidRPr="005C45AB">
        <w:rPr>
          <w:sz w:val="20"/>
          <w:szCs w:val="20"/>
        </w:rPr>
        <w:t xml:space="preserve"> </w:t>
      </w:r>
      <w:r w:rsidR="009031E5" w:rsidRPr="005C45AB">
        <w:rPr>
          <w:sz w:val="20"/>
          <w:szCs w:val="20"/>
        </w:rPr>
        <w:t>Clin</w:t>
      </w:r>
      <w:r w:rsidR="009009D2" w:rsidRPr="005C45AB">
        <w:rPr>
          <w:sz w:val="20"/>
          <w:szCs w:val="20"/>
        </w:rPr>
        <w:t xml:space="preserve"> </w:t>
      </w:r>
      <w:r w:rsidR="009031E5" w:rsidRPr="005C45AB">
        <w:rPr>
          <w:sz w:val="20"/>
          <w:szCs w:val="20"/>
        </w:rPr>
        <w:t>Oncol</w:t>
      </w:r>
      <w:r w:rsidR="009009D2" w:rsidRPr="005C45AB">
        <w:rPr>
          <w:sz w:val="20"/>
          <w:szCs w:val="20"/>
        </w:rPr>
        <w:t xml:space="preserve"> </w:t>
      </w:r>
      <w:r w:rsidR="009031E5" w:rsidRPr="005C45AB">
        <w:rPr>
          <w:sz w:val="20"/>
          <w:szCs w:val="20"/>
        </w:rPr>
        <w:t>2014;11:46</w:t>
      </w:r>
      <w:r w:rsidR="008713D7" w:rsidRPr="005C45AB">
        <w:rPr>
          <w:sz w:val="20"/>
          <w:szCs w:val="20"/>
        </w:rPr>
        <w:t>0.</w:t>
      </w:r>
    </w:p>
    <w:p w:rsidR="00827F93" w:rsidRPr="005C45AB" w:rsidRDefault="00827F93" w:rsidP="00827F93">
      <w:pPr>
        <w:pStyle w:val="ListParagraph"/>
        <w:numPr>
          <w:ilvl w:val="1"/>
          <w:numId w:val="24"/>
        </w:numPr>
        <w:snapToGrid w:val="0"/>
        <w:ind w:left="425" w:firstLineChars="0" w:hanging="425"/>
        <w:jc w:val="both"/>
        <w:rPr>
          <w:color w:val="000000"/>
          <w:sz w:val="20"/>
          <w:szCs w:val="20"/>
          <w:lang w:val="en-GB"/>
        </w:rPr>
      </w:pPr>
      <w:r w:rsidRPr="005C45AB">
        <w:rPr>
          <w:color w:val="000000"/>
          <w:sz w:val="20"/>
          <w:szCs w:val="20"/>
          <w:lang w:val="en-GB"/>
        </w:rPr>
        <w:t>C</w:t>
      </w:r>
      <w:r w:rsidR="009031E5" w:rsidRPr="005C45AB">
        <w:rPr>
          <w:color w:val="000000"/>
          <w:sz w:val="20"/>
          <w:szCs w:val="20"/>
          <w:lang w:val="en-GB"/>
        </w:rPr>
        <w:t>laus</w:t>
      </w:r>
      <w:r w:rsidR="009009D2" w:rsidRPr="005C45AB">
        <w:rPr>
          <w:color w:val="000000"/>
          <w:sz w:val="20"/>
          <w:szCs w:val="20"/>
          <w:lang w:val="en-GB"/>
        </w:rPr>
        <w:t xml:space="preserve"> </w:t>
      </w:r>
      <w:r w:rsidR="009031E5" w:rsidRPr="005C45AB">
        <w:rPr>
          <w:color w:val="000000"/>
          <w:sz w:val="20"/>
          <w:szCs w:val="20"/>
          <w:lang w:val="en-GB"/>
        </w:rPr>
        <w:t>F,</w:t>
      </w:r>
      <w:r w:rsidR="009009D2" w:rsidRPr="005C45AB">
        <w:rPr>
          <w:color w:val="000000"/>
          <w:sz w:val="20"/>
          <w:szCs w:val="20"/>
          <w:lang w:val="en-GB"/>
        </w:rPr>
        <w:t xml:space="preserve"> </w:t>
      </w:r>
      <w:r w:rsidR="009031E5" w:rsidRPr="005C45AB">
        <w:rPr>
          <w:color w:val="000000"/>
          <w:sz w:val="20"/>
          <w:szCs w:val="20"/>
          <w:lang w:val="en-GB"/>
        </w:rPr>
        <w:t>Mijnheer</w:t>
      </w:r>
      <w:r w:rsidR="009009D2" w:rsidRPr="005C45AB">
        <w:rPr>
          <w:color w:val="000000"/>
          <w:sz w:val="20"/>
          <w:szCs w:val="20"/>
          <w:lang w:val="en-GB"/>
        </w:rPr>
        <w:t xml:space="preserve"> </w:t>
      </w:r>
      <w:r w:rsidR="009031E5" w:rsidRPr="005C45AB">
        <w:rPr>
          <w:color w:val="000000"/>
          <w:sz w:val="20"/>
          <w:szCs w:val="20"/>
          <w:lang w:val="en-GB"/>
        </w:rPr>
        <w:t>B,</w:t>
      </w:r>
      <w:r w:rsidR="009009D2" w:rsidRPr="005C45AB">
        <w:rPr>
          <w:color w:val="000000"/>
          <w:sz w:val="20"/>
          <w:szCs w:val="20"/>
          <w:lang w:val="en-GB"/>
        </w:rPr>
        <w:t xml:space="preserve"> </w:t>
      </w:r>
      <w:r w:rsidR="009031E5" w:rsidRPr="005C45AB">
        <w:rPr>
          <w:color w:val="000000"/>
          <w:sz w:val="20"/>
          <w:szCs w:val="20"/>
          <w:lang w:val="en-GB"/>
        </w:rPr>
        <w:t>Rasch</w:t>
      </w:r>
      <w:r w:rsidR="009009D2" w:rsidRPr="005C45AB">
        <w:rPr>
          <w:color w:val="000000"/>
          <w:sz w:val="20"/>
          <w:szCs w:val="20"/>
          <w:lang w:val="en-GB"/>
        </w:rPr>
        <w:t xml:space="preserve"> </w:t>
      </w:r>
      <w:r w:rsidR="009031E5" w:rsidRPr="005C45AB">
        <w:rPr>
          <w:color w:val="000000"/>
          <w:sz w:val="20"/>
          <w:szCs w:val="20"/>
          <w:lang w:val="en-GB"/>
        </w:rPr>
        <w:t>C,</w:t>
      </w:r>
      <w:r w:rsidR="009009D2" w:rsidRPr="005C45AB">
        <w:rPr>
          <w:color w:val="000000"/>
          <w:sz w:val="20"/>
          <w:szCs w:val="20"/>
          <w:lang w:val="en-GB"/>
        </w:rPr>
        <w:t xml:space="preserve"> </w:t>
      </w:r>
      <w:r w:rsidR="009031E5" w:rsidRPr="005C45AB">
        <w:rPr>
          <w:color w:val="000000"/>
          <w:sz w:val="20"/>
          <w:szCs w:val="20"/>
          <w:lang w:val="en-GB"/>
        </w:rPr>
        <w:t>Bortfeld</w:t>
      </w:r>
      <w:r w:rsidR="009009D2" w:rsidRPr="005C45AB">
        <w:rPr>
          <w:color w:val="000000"/>
          <w:sz w:val="20"/>
          <w:szCs w:val="20"/>
          <w:lang w:val="en-GB"/>
        </w:rPr>
        <w:t xml:space="preserve"> </w:t>
      </w:r>
      <w:r w:rsidR="009031E5" w:rsidRPr="005C45AB">
        <w:rPr>
          <w:color w:val="000000"/>
          <w:sz w:val="20"/>
          <w:szCs w:val="20"/>
          <w:lang w:val="en-GB"/>
        </w:rPr>
        <w:t>T,</w:t>
      </w:r>
      <w:r w:rsidR="009009D2" w:rsidRPr="005C45AB">
        <w:rPr>
          <w:color w:val="000000"/>
          <w:sz w:val="20"/>
          <w:szCs w:val="20"/>
          <w:lang w:val="en-GB"/>
        </w:rPr>
        <w:t xml:space="preserve"> </w:t>
      </w:r>
      <w:r w:rsidR="009031E5" w:rsidRPr="005C45AB">
        <w:rPr>
          <w:color w:val="000000"/>
          <w:sz w:val="20"/>
          <w:szCs w:val="20"/>
          <w:lang w:val="en-GB"/>
        </w:rPr>
        <w:t>Fraass</w:t>
      </w:r>
      <w:r w:rsidR="009009D2" w:rsidRPr="005C45AB">
        <w:rPr>
          <w:color w:val="000000"/>
          <w:sz w:val="20"/>
          <w:szCs w:val="20"/>
          <w:lang w:val="en-GB"/>
        </w:rPr>
        <w:t xml:space="preserve"> </w:t>
      </w:r>
      <w:r w:rsidR="009031E5" w:rsidRPr="005C45AB">
        <w:rPr>
          <w:color w:val="000000"/>
          <w:sz w:val="20"/>
          <w:szCs w:val="20"/>
          <w:lang w:val="en-GB"/>
        </w:rPr>
        <w:t>B,</w:t>
      </w:r>
      <w:r w:rsidR="009009D2" w:rsidRPr="005C45AB">
        <w:rPr>
          <w:color w:val="000000"/>
          <w:sz w:val="20"/>
          <w:szCs w:val="20"/>
          <w:lang w:val="en-GB"/>
        </w:rPr>
        <w:t xml:space="preserve"> </w:t>
      </w:r>
      <w:r w:rsidR="009031E5" w:rsidRPr="005C45AB">
        <w:rPr>
          <w:color w:val="000000"/>
          <w:sz w:val="20"/>
          <w:szCs w:val="20"/>
          <w:lang w:val="en-GB"/>
        </w:rPr>
        <w:t>De</w:t>
      </w:r>
      <w:r w:rsidR="009009D2" w:rsidRPr="005C45AB">
        <w:rPr>
          <w:color w:val="000000"/>
          <w:sz w:val="20"/>
          <w:szCs w:val="20"/>
          <w:lang w:val="en-GB"/>
        </w:rPr>
        <w:t xml:space="preserve"> </w:t>
      </w:r>
      <w:r w:rsidR="009031E5" w:rsidRPr="005C45AB">
        <w:rPr>
          <w:color w:val="000000"/>
          <w:sz w:val="20"/>
          <w:szCs w:val="20"/>
          <w:lang w:val="en-GB"/>
        </w:rPr>
        <w:t>Gersem</w:t>
      </w:r>
      <w:r w:rsidR="009009D2" w:rsidRPr="005C45AB">
        <w:rPr>
          <w:color w:val="000000"/>
          <w:sz w:val="20"/>
          <w:szCs w:val="20"/>
          <w:lang w:val="en-GB"/>
        </w:rPr>
        <w:t xml:space="preserve"> </w:t>
      </w:r>
      <w:r w:rsidR="009031E5" w:rsidRPr="005C45AB">
        <w:rPr>
          <w:color w:val="000000"/>
          <w:sz w:val="20"/>
          <w:szCs w:val="20"/>
          <w:lang w:val="en-GB"/>
        </w:rPr>
        <w:t>W,</w:t>
      </w:r>
      <w:r w:rsidR="009009D2" w:rsidRPr="005C45AB">
        <w:rPr>
          <w:color w:val="000000"/>
          <w:sz w:val="20"/>
          <w:szCs w:val="20"/>
          <w:lang w:val="en-GB"/>
        </w:rPr>
        <w:t xml:space="preserve"> </w:t>
      </w:r>
      <w:r w:rsidR="009031E5" w:rsidRPr="005C45AB">
        <w:rPr>
          <w:rStyle w:val="Emphasis"/>
          <w:color w:val="000000"/>
          <w:sz w:val="20"/>
          <w:szCs w:val="20"/>
          <w:lang w:val="en-GB"/>
        </w:rPr>
        <w:t>et</w:t>
      </w:r>
      <w:r w:rsidR="009009D2" w:rsidRPr="005C45AB">
        <w:rPr>
          <w:rStyle w:val="Emphasis"/>
          <w:color w:val="000000"/>
          <w:sz w:val="20"/>
          <w:szCs w:val="20"/>
          <w:lang w:val="en-GB"/>
        </w:rPr>
        <w:t xml:space="preserve"> </w:t>
      </w:r>
      <w:r w:rsidR="009031E5" w:rsidRPr="005C45AB">
        <w:rPr>
          <w:rStyle w:val="Emphasis"/>
          <w:color w:val="000000"/>
          <w:sz w:val="20"/>
          <w:szCs w:val="20"/>
          <w:lang w:val="en-GB"/>
        </w:rPr>
        <w:t>al</w:t>
      </w:r>
      <w:r w:rsidR="009031E5" w:rsidRPr="005C45AB">
        <w:rPr>
          <w:color w:val="000000"/>
          <w:sz w:val="20"/>
          <w:szCs w:val="20"/>
          <w:lang w:val="en-GB"/>
        </w:rPr>
        <w:t>.:</w:t>
      </w:r>
      <w:r w:rsidR="009009D2" w:rsidRPr="005C45AB">
        <w:rPr>
          <w:color w:val="000000"/>
          <w:sz w:val="20"/>
          <w:szCs w:val="20"/>
          <w:lang w:val="en-GB"/>
        </w:rPr>
        <w:t xml:space="preserve"> </w:t>
      </w:r>
      <w:r w:rsidR="009031E5" w:rsidRPr="005C45AB">
        <w:rPr>
          <w:rStyle w:val="Strong"/>
          <w:b w:val="0"/>
          <w:bCs w:val="0"/>
          <w:color w:val="000000"/>
          <w:sz w:val="20"/>
          <w:szCs w:val="20"/>
          <w:lang w:val="en-GB"/>
        </w:rPr>
        <w:t>Report</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of</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a</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study</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on</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IMRT</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planning</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strategies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for</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ethmoid</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sinus</w:t>
      </w:r>
      <w:r w:rsidR="009009D2" w:rsidRPr="005C45AB">
        <w:rPr>
          <w:rStyle w:val="Strong"/>
          <w:b w:val="0"/>
          <w:bCs w:val="0"/>
          <w:color w:val="000000"/>
          <w:sz w:val="20"/>
          <w:szCs w:val="20"/>
          <w:lang w:val="en-GB"/>
        </w:rPr>
        <w:t xml:space="preserve"> </w:t>
      </w:r>
      <w:r w:rsidR="009031E5" w:rsidRPr="005C45AB">
        <w:rPr>
          <w:rStyle w:val="Strong"/>
          <w:b w:val="0"/>
          <w:bCs w:val="0"/>
          <w:color w:val="000000"/>
          <w:sz w:val="20"/>
          <w:szCs w:val="20"/>
          <w:lang w:val="en-GB"/>
        </w:rPr>
        <w:t>cancer.</w:t>
      </w:r>
      <w:r w:rsidR="009009D2" w:rsidRPr="005C45AB">
        <w:rPr>
          <w:rStyle w:val="Strong"/>
          <w:b w:val="0"/>
          <w:bCs w:val="0"/>
          <w:color w:val="000000"/>
          <w:sz w:val="20"/>
          <w:szCs w:val="20"/>
          <w:lang w:val="en-GB"/>
        </w:rPr>
        <w:t xml:space="preserve"> </w:t>
      </w:r>
      <w:r w:rsidR="009031E5" w:rsidRPr="005C45AB">
        <w:rPr>
          <w:rStyle w:val="Emphasis"/>
          <w:color w:val="000000"/>
          <w:sz w:val="20"/>
          <w:szCs w:val="20"/>
          <w:lang w:val="en-GB"/>
        </w:rPr>
        <w:t>Strahlenther</w:t>
      </w:r>
      <w:r w:rsidR="009009D2" w:rsidRPr="005C45AB">
        <w:rPr>
          <w:rStyle w:val="Emphasis"/>
          <w:color w:val="000000"/>
          <w:sz w:val="20"/>
          <w:szCs w:val="20"/>
          <w:lang w:val="en-GB"/>
        </w:rPr>
        <w:t xml:space="preserve"> </w:t>
      </w:r>
      <w:r w:rsidR="009031E5" w:rsidRPr="005C45AB">
        <w:rPr>
          <w:rStyle w:val="Emphasis"/>
          <w:color w:val="000000"/>
          <w:sz w:val="20"/>
          <w:szCs w:val="20"/>
          <w:lang w:val="en-GB"/>
        </w:rPr>
        <w:t>Onkol</w:t>
      </w:r>
      <w:r w:rsidR="009009D2" w:rsidRPr="005C45AB">
        <w:rPr>
          <w:color w:val="000000"/>
          <w:sz w:val="20"/>
          <w:szCs w:val="20"/>
          <w:lang w:val="en-GB"/>
        </w:rPr>
        <w:t xml:space="preserve"> </w:t>
      </w:r>
      <w:r w:rsidR="009031E5" w:rsidRPr="005C45AB">
        <w:rPr>
          <w:color w:val="000000"/>
          <w:sz w:val="20"/>
          <w:szCs w:val="20"/>
          <w:lang w:val="en-GB"/>
        </w:rPr>
        <w:t>2002,</w:t>
      </w:r>
      <w:r w:rsidR="009009D2" w:rsidRPr="005C45AB">
        <w:rPr>
          <w:color w:val="000000"/>
          <w:sz w:val="20"/>
          <w:szCs w:val="20"/>
          <w:lang w:val="en-GB"/>
        </w:rPr>
        <w:t xml:space="preserve"> </w:t>
      </w:r>
      <w:r w:rsidR="009031E5" w:rsidRPr="005C45AB">
        <w:rPr>
          <w:rStyle w:val="Strong"/>
          <w:b w:val="0"/>
          <w:bCs w:val="0"/>
          <w:color w:val="000000"/>
          <w:sz w:val="20"/>
          <w:szCs w:val="20"/>
          <w:lang w:val="en-GB"/>
        </w:rPr>
        <w:t>178:</w:t>
      </w:r>
      <w:r w:rsidR="009031E5" w:rsidRPr="005C45AB">
        <w:rPr>
          <w:color w:val="000000"/>
          <w:sz w:val="20"/>
          <w:szCs w:val="20"/>
          <w:lang w:val="en-GB"/>
        </w:rPr>
        <w:t>572-6.</w:t>
      </w:r>
    </w:p>
    <w:p w:rsidR="008713D7" w:rsidRPr="005C45AB" w:rsidRDefault="00827F93" w:rsidP="00827F93">
      <w:pPr>
        <w:pStyle w:val="ListParagraph"/>
        <w:numPr>
          <w:ilvl w:val="1"/>
          <w:numId w:val="24"/>
        </w:numPr>
        <w:snapToGrid w:val="0"/>
        <w:ind w:left="425" w:firstLineChars="0" w:hanging="425"/>
        <w:jc w:val="both"/>
        <w:rPr>
          <w:sz w:val="20"/>
          <w:szCs w:val="20"/>
        </w:rPr>
      </w:pPr>
      <w:r w:rsidRPr="005C45AB">
        <w:rPr>
          <w:sz w:val="20"/>
          <w:szCs w:val="20"/>
        </w:rPr>
        <w:t>W</w:t>
      </w:r>
      <w:r w:rsidR="009031E5" w:rsidRPr="005C45AB">
        <w:rPr>
          <w:sz w:val="20"/>
          <w:szCs w:val="20"/>
        </w:rPr>
        <w:t>ang</w:t>
      </w:r>
      <w:r w:rsidR="009009D2" w:rsidRPr="005C45AB">
        <w:rPr>
          <w:sz w:val="20"/>
          <w:szCs w:val="20"/>
        </w:rPr>
        <w:t xml:space="preserve"> </w:t>
      </w:r>
      <w:r w:rsidR="009031E5" w:rsidRPr="005C45AB">
        <w:rPr>
          <w:sz w:val="20"/>
          <w:szCs w:val="20"/>
        </w:rPr>
        <w:t>X,</w:t>
      </w:r>
      <w:r w:rsidR="009009D2" w:rsidRPr="005C45AB">
        <w:rPr>
          <w:sz w:val="20"/>
          <w:szCs w:val="20"/>
        </w:rPr>
        <w:t xml:space="preserve"> </w:t>
      </w:r>
      <w:r w:rsidR="009031E5" w:rsidRPr="005C45AB">
        <w:rPr>
          <w:sz w:val="20"/>
          <w:szCs w:val="20"/>
        </w:rPr>
        <w:t>Zhang</w:t>
      </w:r>
      <w:r w:rsidR="009009D2" w:rsidRPr="005C45AB">
        <w:rPr>
          <w:sz w:val="20"/>
          <w:szCs w:val="20"/>
        </w:rPr>
        <w:t xml:space="preserve"> </w:t>
      </w:r>
      <w:r w:rsidR="009031E5" w:rsidRPr="005C45AB">
        <w:rPr>
          <w:sz w:val="20"/>
          <w:szCs w:val="20"/>
        </w:rPr>
        <w:t>X,</w:t>
      </w:r>
      <w:r w:rsidR="009009D2" w:rsidRPr="005C45AB">
        <w:rPr>
          <w:sz w:val="20"/>
          <w:szCs w:val="20"/>
        </w:rPr>
        <w:t xml:space="preserve"> </w:t>
      </w:r>
      <w:r w:rsidR="009031E5" w:rsidRPr="005C45AB">
        <w:rPr>
          <w:sz w:val="20"/>
          <w:szCs w:val="20"/>
        </w:rPr>
        <w:t>Dong</w:t>
      </w:r>
      <w:r w:rsidR="009009D2" w:rsidRPr="005C45AB">
        <w:rPr>
          <w:sz w:val="20"/>
          <w:szCs w:val="20"/>
        </w:rPr>
        <w:t xml:space="preserve"> </w:t>
      </w:r>
      <w:r w:rsidR="009031E5" w:rsidRPr="005C45AB">
        <w:rPr>
          <w:sz w:val="20"/>
          <w:szCs w:val="20"/>
        </w:rPr>
        <w:t>L,</w:t>
      </w:r>
      <w:r w:rsidR="009009D2" w:rsidRPr="005C45AB">
        <w:rPr>
          <w:sz w:val="20"/>
          <w:szCs w:val="20"/>
        </w:rPr>
        <w:t xml:space="preserve"> </w:t>
      </w:r>
      <w:r w:rsidR="009031E5" w:rsidRPr="005C45AB">
        <w:rPr>
          <w:sz w:val="20"/>
          <w:szCs w:val="20"/>
        </w:rPr>
        <w:t>Liu</w:t>
      </w:r>
      <w:r w:rsidR="009009D2" w:rsidRPr="005C45AB">
        <w:rPr>
          <w:sz w:val="20"/>
          <w:szCs w:val="20"/>
        </w:rPr>
        <w:t xml:space="preserve"> </w:t>
      </w:r>
      <w:r w:rsidR="009031E5" w:rsidRPr="005C45AB">
        <w:rPr>
          <w:sz w:val="20"/>
          <w:szCs w:val="20"/>
        </w:rPr>
        <w:t>H,</w:t>
      </w:r>
      <w:r w:rsidR="009009D2" w:rsidRPr="005C45AB">
        <w:rPr>
          <w:sz w:val="20"/>
          <w:szCs w:val="20"/>
        </w:rPr>
        <w:t xml:space="preserve"> </w:t>
      </w:r>
      <w:r w:rsidR="009031E5" w:rsidRPr="005C45AB">
        <w:rPr>
          <w:sz w:val="20"/>
          <w:szCs w:val="20"/>
        </w:rPr>
        <w:t>Gillin</w:t>
      </w:r>
      <w:r w:rsidR="009009D2" w:rsidRPr="005C45AB">
        <w:rPr>
          <w:sz w:val="20"/>
          <w:szCs w:val="20"/>
        </w:rPr>
        <w:t xml:space="preserve"> </w:t>
      </w:r>
      <w:r w:rsidR="009031E5" w:rsidRPr="005C45AB">
        <w:rPr>
          <w:sz w:val="20"/>
          <w:szCs w:val="20"/>
        </w:rPr>
        <w:t>M,</w:t>
      </w:r>
      <w:r w:rsidR="009009D2" w:rsidRPr="005C45AB">
        <w:rPr>
          <w:sz w:val="20"/>
          <w:szCs w:val="20"/>
        </w:rPr>
        <w:t xml:space="preserve"> </w:t>
      </w:r>
      <w:r w:rsidR="009031E5" w:rsidRPr="005C45AB">
        <w:rPr>
          <w:sz w:val="20"/>
          <w:szCs w:val="20"/>
        </w:rPr>
        <w:t>Ahamad</w:t>
      </w:r>
      <w:r w:rsidR="009009D2" w:rsidRPr="005C45AB">
        <w:rPr>
          <w:sz w:val="20"/>
          <w:szCs w:val="20"/>
        </w:rPr>
        <w:t xml:space="preserve"> </w:t>
      </w:r>
      <w:r w:rsidR="009031E5" w:rsidRPr="005C45AB">
        <w:rPr>
          <w:sz w:val="20"/>
          <w:szCs w:val="20"/>
        </w:rPr>
        <w:t>A,</w:t>
      </w:r>
      <w:r w:rsidR="009009D2" w:rsidRPr="005C45AB">
        <w:rPr>
          <w:sz w:val="20"/>
          <w:szCs w:val="20"/>
        </w:rPr>
        <w:t xml:space="preserve"> </w:t>
      </w:r>
      <w:r w:rsidR="009031E5" w:rsidRPr="005C45AB">
        <w:rPr>
          <w:sz w:val="20"/>
          <w:szCs w:val="20"/>
        </w:rPr>
        <w:t>Ang</w:t>
      </w:r>
      <w:r w:rsidR="009009D2" w:rsidRPr="005C45AB">
        <w:rPr>
          <w:sz w:val="20"/>
          <w:szCs w:val="20"/>
        </w:rPr>
        <w:t xml:space="preserve"> </w:t>
      </w:r>
      <w:r w:rsidR="009031E5" w:rsidRPr="005C45AB">
        <w:rPr>
          <w:sz w:val="20"/>
          <w:szCs w:val="20"/>
        </w:rPr>
        <w:t>K,</w:t>
      </w:r>
      <w:r w:rsidR="009009D2" w:rsidRPr="005C45AB">
        <w:rPr>
          <w:sz w:val="20"/>
          <w:szCs w:val="20"/>
        </w:rPr>
        <w:t xml:space="preserve"> </w:t>
      </w:r>
      <w:r w:rsidR="009031E5" w:rsidRPr="005C45AB">
        <w:rPr>
          <w:sz w:val="20"/>
          <w:szCs w:val="20"/>
        </w:rPr>
        <w:t>Mohan</w:t>
      </w:r>
      <w:r w:rsidR="009009D2" w:rsidRPr="005C45AB">
        <w:rPr>
          <w:sz w:val="20"/>
          <w:szCs w:val="20"/>
        </w:rPr>
        <w:t xml:space="preserve"> </w:t>
      </w:r>
      <w:r w:rsidR="009031E5" w:rsidRPr="005C45AB">
        <w:rPr>
          <w:sz w:val="20"/>
          <w:szCs w:val="20"/>
        </w:rPr>
        <w:t>R:</w:t>
      </w:r>
      <w:r w:rsidR="009009D2" w:rsidRPr="005C45AB">
        <w:rPr>
          <w:sz w:val="20"/>
          <w:szCs w:val="20"/>
        </w:rPr>
        <w:t xml:space="preserve"> </w:t>
      </w:r>
      <w:r w:rsidR="009031E5" w:rsidRPr="005C45AB">
        <w:rPr>
          <w:sz w:val="20"/>
          <w:szCs w:val="20"/>
        </w:rPr>
        <w:t>Effectiveness</w:t>
      </w:r>
      <w:r w:rsidR="009009D2" w:rsidRPr="005C45AB">
        <w:rPr>
          <w:sz w:val="20"/>
          <w:szCs w:val="20"/>
        </w:rPr>
        <w:t xml:space="preserve"> </w:t>
      </w:r>
      <w:r w:rsidR="009031E5" w:rsidRPr="005C45AB">
        <w:rPr>
          <w:sz w:val="20"/>
          <w:szCs w:val="20"/>
        </w:rPr>
        <w:t>of</w:t>
      </w:r>
      <w:r w:rsidR="009009D2" w:rsidRPr="005C45AB">
        <w:rPr>
          <w:sz w:val="20"/>
          <w:szCs w:val="20"/>
        </w:rPr>
        <w:t xml:space="preserve"> </w:t>
      </w:r>
      <w:r w:rsidR="009031E5" w:rsidRPr="005C45AB">
        <w:rPr>
          <w:sz w:val="20"/>
          <w:szCs w:val="20"/>
        </w:rPr>
        <w:t>noncoplanar</w:t>
      </w:r>
      <w:r w:rsidR="009009D2" w:rsidRPr="005C45AB">
        <w:rPr>
          <w:sz w:val="20"/>
          <w:szCs w:val="20"/>
        </w:rPr>
        <w:t xml:space="preserve"> </w:t>
      </w:r>
      <w:r w:rsidR="009031E5" w:rsidRPr="005C45AB">
        <w:rPr>
          <w:sz w:val="20"/>
          <w:szCs w:val="20"/>
        </w:rPr>
        <w:t>IMRT</w:t>
      </w:r>
      <w:r w:rsidR="009009D2" w:rsidRPr="005C45AB">
        <w:rPr>
          <w:sz w:val="20"/>
          <w:szCs w:val="20"/>
        </w:rPr>
        <w:t xml:space="preserve"> </w:t>
      </w:r>
      <w:r w:rsidR="009031E5" w:rsidRPr="005C45AB">
        <w:rPr>
          <w:sz w:val="20"/>
          <w:szCs w:val="20"/>
        </w:rPr>
        <w:t>planning</w:t>
      </w:r>
      <w:r w:rsidR="009009D2" w:rsidRPr="005C45AB">
        <w:rPr>
          <w:sz w:val="20"/>
          <w:szCs w:val="20"/>
        </w:rPr>
        <w:t xml:space="preserve"> </w:t>
      </w:r>
      <w:r w:rsidR="009031E5" w:rsidRPr="005C45AB">
        <w:rPr>
          <w:sz w:val="20"/>
          <w:szCs w:val="20"/>
        </w:rPr>
        <w:t>using</w:t>
      </w:r>
      <w:r w:rsidR="009009D2" w:rsidRPr="005C45AB">
        <w:rPr>
          <w:sz w:val="20"/>
          <w:szCs w:val="20"/>
        </w:rPr>
        <w:t xml:space="preserve"> </w:t>
      </w:r>
      <w:r w:rsidR="009031E5" w:rsidRPr="005C45AB">
        <w:rPr>
          <w:sz w:val="20"/>
          <w:szCs w:val="20"/>
        </w:rPr>
        <w:t>a</w:t>
      </w:r>
      <w:r w:rsidR="009009D2" w:rsidRPr="005C45AB">
        <w:rPr>
          <w:sz w:val="20"/>
          <w:szCs w:val="20"/>
        </w:rPr>
        <w:t xml:space="preserve"> </w:t>
      </w:r>
      <w:r w:rsidR="009031E5" w:rsidRPr="005C45AB">
        <w:rPr>
          <w:sz w:val="20"/>
          <w:szCs w:val="20"/>
        </w:rPr>
        <w:t>parallelized</w:t>
      </w:r>
      <w:r w:rsidR="009009D2" w:rsidRPr="005C45AB">
        <w:rPr>
          <w:sz w:val="20"/>
          <w:szCs w:val="20"/>
        </w:rPr>
        <w:t xml:space="preserve"> </w:t>
      </w:r>
      <w:r w:rsidR="009031E5" w:rsidRPr="005C45AB">
        <w:rPr>
          <w:sz w:val="20"/>
          <w:szCs w:val="20"/>
        </w:rPr>
        <w:t>multiresolution</w:t>
      </w:r>
      <w:r w:rsidR="009009D2" w:rsidRPr="005C45AB">
        <w:rPr>
          <w:sz w:val="20"/>
          <w:szCs w:val="20"/>
        </w:rPr>
        <w:t xml:space="preserve"> </w:t>
      </w:r>
      <w:r w:rsidR="009031E5" w:rsidRPr="005C45AB">
        <w:rPr>
          <w:sz w:val="20"/>
          <w:szCs w:val="20"/>
        </w:rPr>
        <w:t>beam</w:t>
      </w:r>
      <w:r w:rsidR="009009D2" w:rsidRPr="005C45AB">
        <w:rPr>
          <w:sz w:val="20"/>
          <w:szCs w:val="20"/>
        </w:rPr>
        <w:t xml:space="preserve"> </w:t>
      </w:r>
      <w:r w:rsidR="009031E5" w:rsidRPr="005C45AB">
        <w:rPr>
          <w:sz w:val="20"/>
          <w:szCs w:val="20"/>
        </w:rPr>
        <w:t>angle</w:t>
      </w:r>
      <w:r w:rsidR="009009D2" w:rsidRPr="005C45AB">
        <w:rPr>
          <w:sz w:val="20"/>
          <w:szCs w:val="20"/>
        </w:rPr>
        <w:t xml:space="preserve"> </w:t>
      </w:r>
      <w:r w:rsidR="009031E5" w:rsidRPr="005C45AB">
        <w:rPr>
          <w:sz w:val="20"/>
          <w:szCs w:val="20"/>
        </w:rPr>
        <w:t>optimization</w:t>
      </w:r>
      <w:r w:rsidR="009009D2" w:rsidRPr="005C45AB">
        <w:rPr>
          <w:sz w:val="20"/>
          <w:szCs w:val="20"/>
        </w:rPr>
        <w:t xml:space="preserve"> </w:t>
      </w:r>
      <w:r w:rsidR="009031E5" w:rsidRPr="005C45AB">
        <w:rPr>
          <w:sz w:val="20"/>
          <w:szCs w:val="20"/>
        </w:rPr>
        <w:t>method</w:t>
      </w:r>
      <w:r w:rsidR="009009D2" w:rsidRPr="005C45AB">
        <w:rPr>
          <w:sz w:val="20"/>
          <w:szCs w:val="20"/>
        </w:rPr>
        <w:t xml:space="preserve"> </w:t>
      </w:r>
      <w:r w:rsidR="009031E5" w:rsidRPr="005C45AB">
        <w:rPr>
          <w:sz w:val="20"/>
          <w:szCs w:val="20"/>
        </w:rPr>
        <w:t>for</w:t>
      </w:r>
      <w:r w:rsidR="009009D2" w:rsidRPr="005C45AB">
        <w:rPr>
          <w:sz w:val="20"/>
          <w:szCs w:val="20"/>
        </w:rPr>
        <w:t xml:space="preserve"> </w:t>
      </w:r>
      <w:r w:rsidR="009031E5" w:rsidRPr="005C45AB">
        <w:rPr>
          <w:sz w:val="20"/>
          <w:szCs w:val="20"/>
        </w:rPr>
        <w:t>paranasal</w:t>
      </w:r>
      <w:r w:rsidR="009009D2" w:rsidRPr="005C45AB">
        <w:rPr>
          <w:sz w:val="20"/>
          <w:szCs w:val="20"/>
        </w:rPr>
        <w:t xml:space="preserve"> </w:t>
      </w:r>
      <w:r w:rsidR="009031E5" w:rsidRPr="005C45AB">
        <w:rPr>
          <w:sz w:val="20"/>
          <w:szCs w:val="20"/>
        </w:rPr>
        <w:t>sinus</w:t>
      </w:r>
      <w:r w:rsidR="009009D2" w:rsidRPr="005C45AB">
        <w:rPr>
          <w:sz w:val="20"/>
          <w:szCs w:val="20"/>
        </w:rPr>
        <w:t xml:space="preserve"> </w:t>
      </w:r>
      <w:r w:rsidR="009031E5" w:rsidRPr="005C45AB">
        <w:rPr>
          <w:sz w:val="20"/>
          <w:szCs w:val="20"/>
        </w:rPr>
        <w:t>carcinoma.</w:t>
      </w:r>
      <w:r w:rsidR="009009D2" w:rsidRPr="005C45AB">
        <w:rPr>
          <w:sz w:val="20"/>
          <w:szCs w:val="20"/>
        </w:rPr>
        <w:t xml:space="preserve"> </w:t>
      </w:r>
      <w:r w:rsidR="009031E5" w:rsidRPr="005C45AB">
        <w:rPr>
          <w:i/>
          <w:iCs/>
          <w:sz w:val="20"/>
          <w:szCs w:val="20"/>
        </w:rPr>
        <w:t>Int</w:t>
      </w:r>
      <w:r w:rsidR="009009D2" w:rsidRPr="005C45AB">
        <w:rPr>
          <w:i/>
          <w:iCs/>
          <w:sz w:val="20"/>
          <w:szCs w:val="20"/>
        </w:rPr>
        <w:t xml:space="preserve"> </w:t>
      </w:r>
      <w:r w:rsidR="009031E5" w:rsidRPr="005C45AB">
        <w:rPr>
          <w:i/>
          <w:iCs/>
          <w:sz w:val="20"/>
          <w:szCs w:val="20"/>
        </w:rPr>
        <w:t>J</w:t>
      </w:r>
      <w:r w:rsidR="009009D2" w:rsidRPr="005C45AB">
        <w:rPr>
          <w:i/>
          <w:iCs/>
          <w:sz w:val="20"/>
          <w:szCs w:val="20"/>
        </w:rPr>
        <w:t xml:space="preserve"> </w:t>
      </w:r>
      <w:r w:rsidR="009031E5" w:rsidRPr="005C45AB">
        <w:rPr>
          <w:i/>
          <w:iCs/>
          <w:sz w:val="20"/>
          <w:szCs w:val="20"/>
        </w:rPr>
        <w:t>Radiat</w:t>
      </w:r>
      <w:r w:rsidR="009009D2" w:rsidRPr="005C45AB">
        <w:rPr>
          <w:i/>
          <w:iCs/>
          <w:sz w:val="20"/>
          <w:szCs w:val="20"/>
        </w:rPr>
        <w:t xml:space="preserve"> </w:t>
      </w:r>
      <w:r w:rsidR="009031E5" w:rsidRPr="005C45AB">
        <w:rPr>
          <w:i/>
          <w:iCs/>
          <w:sz w:val="20"/>
          <w:szCs w:val="20"/>
        </w:rPr>
        <w:t>Oncol</w:t>
      </w:r>
      <w:r w:rsidR="009009D2" w:rsidRPr="005C45AB">
        <w:rPr>
          <w:i/>
          <w:iCs/>
          <w:sz w:val="20"/>
          <w:szCs w:val="20"/>
        </w:rPr>
        <w:t xml:space="preserve"> </w:t>
      </w:r>
      <w:r w:rsidR="009031E5" w:rsidRPr="005C45AB">
        <w:rPr>
          <w:i/>
          <w:iCs/>
          <w:sz w:val="20"/>
          <w:szCs w:val="20"/>
        </w:rPr>
        <w:t>Biol</w:t>
      </w:r>
      <w:r w:rsidR="009009D2" w:rsidRPr="005C45AB">
        <w:rPr>
          <w:i/>
          <w:iCs/>
          <w:sz w:val="20"/>
          <w:szCs w:val="20"/>
        </w:rPr>
        <w:t xml:space="preserve"> </w:t>
      </w:r>
      <w:r w:rsidR="009031E5" w:rsidRPr="005C45AB">
        <w:rPr>
          <w:i/>
          <w:iCs/>
          <w:sz w:val="20"/>
          <w:szCs w:val="20"/>
        </w:rPr>
        <w:t>Phys</w:t>
      </w:r>
      <w:r w:rsidR="009009D2" w:rsidRPr="005C45AB">
        <w:rPr>
          <w:sz w:val="20"/>
          <w:szCs w:val="20"/>
        </w:rPr>
        <w:t xml:space="preserve"> </w:t>
      </w:r>
      <w:r w:rsidR="009031E5" w:rsidRPr="005C45AB">
        <w:rPr>
          <w:sz w:val="20"/>
          <w:szCs w:val="20"/>
        </w:rPr>
        <w:t>2005</w:t>
      </w:r>
      <w:r w:rsidR="009009D2" w:rsidRPr="005C45AB">
        <w:rPr>
          <w:sz w:val="20"/>
          <w:szCs w:val="20"/>
        </w:rPr>
        <w:t xml:space="preserve">, </w:t>
      </w:r>
      <w:r w:rsidR="009031E5" w:rsidRPr="005C45AB">
        <w:rPr>
          <w:sz w:val="20"/>
          <w:szCs w:val="20"/>
        </w:rPr>
        <w:t>63:594-60</w:t>
      </w:r>
      <w:r w:rsidR="008713D7" w:rsidRPr="005C45AB">
        <w:rPr>
          <w:sz w:val="20"/>
          <w:szCs w:val="20"/>
        </w:rPr>
        <w:t>1.</w:t>
      </w:r>
    </w:p>
    <w:p w:rsidR="00827F93" w:rsidRPr="005C45AB" w:rsidRDefault="00827F93" w:rsidP="00827F93">
      <w:pPr>
        <w:pStyle w:val="ListParagraph"/>
        <w:numPr>
          <w:ilvl w:val="1"/>
          <w:numId w:val="24"/>
        </w:numPr>
        <w:snapToGrid w:val="0"/>
        <w:ind w:left="425" w:firstLineChars="0" w:hanging="425"/>
        <w:jc w:val="both"/>
        <w:rPr>
          <w:color w:val="000000"/>
          <w:sz w:val="20"/>
          <w:szCs w:val="20"/>
          <w:lang w:val="en-GB"/>
        </w:rPr>
      </w:pPr>
      <w:r w:rsidRPr="005C45AB">
        <w:rPr>
          <w:sz w:val="20"/>
          <w:szCs w:val="20"/>
        </w:rPr>
        <w:t>S</w:t>
      </w:r>
      <w:r w:rsidR="009031E5" w:rsidRPr="005C45AB">
        <w:rPr>
          <w:sz w:val="20"/>
          <w:szCs w:val="20"/>
        </w:rPr>
        <w:t>erre</w:t>
      </w:r>
      <w:r w:rsidR="009009D2" w:rsidRPr="005C45AB">
        <w:rPr>
          <w:sz w:val="20"/>
          <w:szCs w:val="20"/>
        </w:rPr>
        <w:t xml:space="preserve"> </w:t>
      </w:r>
      <w:r w:rsidR="009031E5" w:rsidRPr="005C45AB">
        <w:rPr>
          <w:sz w:val="20"/>
          <w:szCs w:val="20"/>
        </w:rPr>
        <w:t>A,</w:t>
      </w:r>
      <w:r w:rsidR="009009D2" w:rsidRPr="005C45AB">
        <w:rPr>
          <w:sz w:val="20"/>
          <w:szCs w:val="20"/>
        </w:rPr>
        <w:t xml:space="preserve"> </w:t>
      </w:r>
      <w:r w:rsidR="009031E5" w:rsidRPr="005C45AB">
        <w:rPr>
          <w:sz w:val="20"/>
          <w:szCs w:val="20"/>
        </w:rPr>
        <w:t>Idri</w:t>
      </w:r>
      <w:r w:rsidR="009009D2" w:rsidRPr="005C45AB">
        <w:rPr>
          <w:sz w:val="20"/>
          <w:szCs w:val="20"/>
        </w:rPr>
        <w:t xml:space="preserve"> </w:t>
      </w:r>
      <w:r w:rsidR="009031E5" w:rsidRPr="005C45AB">
        <w:rPr>
          <w:sz w:val="20"/>
          <w:szCs w:val="20"/>
        </w:rPr>
        <w:t>K,</w:t>
      </w:r>
      <w:r w:rsidR="009009D2" w:rsidRPr="005C45AB">
        <w:rPr>
          <w:sz w:val="20"/>
          <w:szCs w:val="20"/>
        </w:rPr>
        <w:t xml:space="preserve"> </w:t>
      </w:r>
      <w:r w:rsidR="009031E5" w:rsidRPr="005C45AB">
        <w:rPr>
          <w:sz w:val="20"/>
          <w:szCs w:val="20"/>
        </w:rPr>
        <w:t>Fenoglietto</w:t>
      </w:r>
      <w:r w:rsidR="009009D2" w:rsidRPr="005C45AB">
        <w:rPr>
          <w:sz w:val="20"/>
          <w:szCs w:val="20"/>
        </w:rPr>
        <w:t xml:space="preserve"> </w:t>
      </w:r>
      <w:r w:rsidR="009031E5" w:rsidRPr="005C45AB">
        <w:rPr>
          <w:sz w:val="20"/>
          <w:szCs w:val="20"/>
        </w:rPr>
        <w:t>P,</w:t>
      </w:r>
      <w:r w:rsidR="009009D2" w:rsidRPr="005C45AB">
        <w:rPr>
          <w:sz w:val="20"/>
          <w:szCs w:val="20"/>
        </w:rPr>
        <w:t xml:space="preserve"> </w:t>
      </w:r>
      <w:r w:rsidR="009031E5" w:rsidRPr="005C45AB">
        <w:rPr>
          <w:sz w:val="20"/>
          <w:szCs w:val="20"/>
        </w:rPr>
        <w:t>et</w:t>
      </w:r>
      <w:r w:rsidR="009009D2" w:rsidRPr="005C45AB">
        <w:rPr>
          <w:sz w:val="20"/>
          <w:szCs w:val="20"/>
        </w:rPr>
        <w:t xml:space="preserve"> </w:t>
      </w:r>
      <w:r w:rsidR="009031E5" w:rsidRPr="005C45AB">
        <w:rPr>
          <w:sz w:val="20"/>
          <w:szCs w:val="20"/>
        </w:rPr>
        <w:t>al:</w:t>
      </w:r>
      <w:r w:rsidR="009009D2" w:rsidRPr="005C45AB">
        <w:rPr>
          <w:sz w:val="20"/>
          <w:szCs w:val="20"/>
        </w:rPr>
        <w:t xml:space="preserve"> </w:t>
      </w:r>
      <w:r w:rsidR="009031E5" w:rsidRPr="005C45AB">
        <w:rPr>
          <w:sz w:val="20"/>
          <w:szCs w:val="20"/>
        </w:rPr>
        <w:t>Dosimetric</w:t>
      </w:r>
      <w:r w:rsidR="009009D2" w:rsidRPr="005C45AB">
        <w:rPr>
          <w:sz w:val="20"/>
          <w:szCs w:val="20"/>
        </w:rPr>
        <w:t xml:space="preserve"> </w:t>
      </w:r>
      <w:r w:rsidR="009031E5" w:rsidRPr="005C45AB">
        <w:rPr>
          <w:sz w:val="20"/>
          <w:szCs w:val="20"/>
        </w:rPr>
        <w:t>comparison</w:t>
      </w:r>
      <w:r w:rsidR="009009D2" w:rsidRPr="005C45AB">
        <w:rPr>
          <w:sz w:val="20"/>
          <w:szCs w:val="20"/>
        </w:rPr>
        <w:t xml:space="preserve"> </w:t>
      </w:r>
      <w:r w:rsidR="009031E5" w:rsidRPr="005C45AB">
        <w:rPr>
          <w:sz w:val="20"/>
          <w:szCs w:val="20"/>
        </w:rPr>
        <w:t>between</w:t>
      </w:r>
      <w:r w:rsidR="009009D2" w:rsidRPr="005C45AB">
        <w:rPr>
          <w:color w:val="000000"/>
          <w:sz w:val="20"/>
          <w:szCs w:val="20"/>
          <w:lang w:val="en-GB"/>
        </w:rPr>
        <w:t xml:space="preserve"> </w:t>
      </w:r>
      <w:r w:rsidR="009031E5" w:rsidRPr="005C45AB">
        <w:rPr>
          <w:sz w:val="20"/>
          <w:szCs w:val="20"/>
        </w:rPr>
        <w:t>coplanar</w:t>
      </w:r>
      <w:r w:rsidR="009009D2" w:rsidRPr="005C45AB">
        <w:rPr>
          <w:sz w:val="20"/>
          <w:szCs w:val="20"/>
        </w:rPr>
        <w:t xml:space="preserve"> </w:t>
      </w:r>
      <w:r w:rsidR="009031E5" w:rsidRPr="005C45AB">
        <w:rPr>
          <w:sz w:val="20"/>
          <w:szCs w:val="20"/>
        </w:rPr>
        <w:t>and</w:t>
      </w:r>
      <w:r w:rsidR="009009D2" w:rsidRPr="005C45AB">
        <w:rPr>
          <w:sz w:val="20"/>
          <w:szCs w:val="20"/>
        </w:rPr>
        <w:t xml:space="preserve"> </w:t>
      </w:r>
      <w:r w:rsidR="009031E5" w:rsidRPr="005C45AB">
        <w:rPr>
          <w:sz w:val="20"/>
          <w:szCs w:val="20"/>
        </w:rPr>
        <w:t>non</w:t>
      </w:r>
      <w:r w:rsidR="009009D2" w:rsidRPr="005C45AB">
        <w:rPr>
          <w:sz w:val="20"/>
          <w:szCs w:val="20"/>
        </w:rPr>
        <w:t xml:space="preserve"> </w:t>
      </w:r>
      <w:r w:rsidR="009031E5" w:rsidRPr="005C45AB">
        <w:rPr>
          <w:sz w:val="20"/>
          <w:szCs w:val="20"/>
        </w:rPr>
        <w:t>coplanar</w:t>
      </w:r>
      <w:r w:rsidR="009009D2" w:rsidRPr="005C45AB">
        <w:rPr>
          <w:sz w:val="20"/>
          <w:szCs w:val="20"/>
        </w:rPr>
        <w:t xml:space="preserve"> </w:t>
      </w:r>
      <w:r w:rsidR="009031E5" w:rsidRPr="005C45AB">
        <w:rPr>
          <w:sz w:val="20"/>
          <w:szCs w:val="20"/>
        </w:rPr>
        <w:t>field</w:t>
      </w:r>
      <w:r w:rsidR="009009D2" w:rsidRPr="005C45AB">
        <w:rPr>
          <w:sz w:val="20"/>
          <w:szCs w:val="20"/>
        </w:rPr>
        <w:t xml:space="preserve"> </w:t>
      </w:r>
      <w:r w:rsidR="009031E5" w:rsidRPr="005C45AB">
        <w:rPr>
          <w:sz w:val="20"/>
          <w:szCs w:val="20"/>
        </w:rPr>
        <w:t>radiotherapy</w:t>
      </w:r>
      <w:r w:rsidR="009009D2" w:rsidRPr="005C45AB">
        <w:rPr>
          <w:sz w:val="20"/>
          <w:szCs w:val="20"/>
        </w:rPr>
        <w:t xml:space="preserve"> </w:t>
      </w:r>
      <w:r w:rsidR="009031E5" w:rsidRPr="005C45AB">
        <w:rPr>
          <w:sz w:val="20"/>
          <w:szCs w:val="20"/>
        </w:rPr>
        <w:t>for</w:t>
      </w:r>
      <w:r w:rsidR="009009D2" w:rsidRPr="005C45AB">
        <w:rPr>
          <w:sz w:val="20"/>
          <w:szCs w:val="20"/>
        </w:rPr>
        <w:t xml:space="preserve"> </w:t>
      </w:r>
      <w:r w:rsidR="009031E5" w:rsidRPr="005C45AB">
        <w:rPr>
          <w:sz w:val="20"/>
          <w:szCs w:val="20"/>
        </w:rPr>
        <w:t>ethmoid</w:t>
      </w:r>
      <w:r w:rsidR="009009D2" w:rsidRPr="005C45AB">
        <w:rPr>
          <w:sz w:val="20"/>
          <w:szCs w:val="20"/>
        </w:rPr>
        <w:t xml:space="preserve"> </w:t>
      </w:r>
      <w:r w:rsidR="009031E5" w:rsidRPr="005C45AB">
        <w:rPr>
          <w:sz w:val="20"/>
          <w:szCs w:val="20"/>
        </w:rPr>
        <w:t>sinus</w:t>
      </w:r>
      <w:r w:rsidR="009009D2" w:rsidRPr="005C45AB">
        <w:rPr>
          <w:sz w:val="20"/>
          <w:szCs w:val="20"/>
        </w:rPr>
        <w:t xml:space="preserve"> </w:t>
      </w:r>
      <w:r w:rsidR="009031E5" w:rsidRPr="005C45AB">
        <w:rPr>
          <w:sz w:val="20"/>
          <w:szCs w:val="20"/>
        </w:rPr>
        <w:t>cancer.</w:t>
      </w:r>
      <w:r w:rsidR="009009D2" w:rsidRPr="005C45AB">
        <w:rPr>
          <w:color w:val="000000"/>
          <w:sz w:val="20"/>
          <w:szCs w:val="20"/>
          <w:lang w:val="en-GB"/>
        </w:rPr>
        <w:t xml:space="preserve"> </w:t>
      </w:r>
      <w:r w:rsidR="009031E5" w:rsidRPr="005C45AB">
        <w:rPr>
          <w:sz w:val="20"/>
          <w:szCs w:val="20"/>
        </w:rPr>
        <w:t>Radiat</w:t>
      </w:r>
      <w:r w:rsidR="009009D2" w:rsidRPr="005C45AB">
        <w:rPr>
          <w:sz w:val="20"/>
          <w:szCs w:val="20"/>
        </w:rPr>
        <w:t xml:space="preserve"> </w:t>
      </w:r>
      <w:r w:rsidR="009031E5" w:rsidRPr="005C45AB">
        <w:rPr>
          <w:sz w:val="20"/>
          <w:szCs w:val="20"/>
        </w:rPr>
        <w:t>Oncol</w:t>
      </w:r>
      <w:r w:rsidR="009009D2" w:rsidRPr="005C45AB">
        <w:rPr>
          <w:sz w:val="20"/>
          <w:szCs w:val="20"/>
        </w:rPr>
        <w:t xml:space="preserve"> </w:t>
      </w:r>
      <w:r w:rsidR="009031E5" w:rsidRPr="005C45AB">
        <w:rPr>
          <w:sz w:val="20"/>
          <w:szCs w:val="20"/>
        </w:rPr>
        <w:t>2007,</w:t>
      </w:r>
      <w:r w:rsidR="009009D2" w:rsidRPr="005C45AB">
        <w:rPr>
          <w:sz w:val="20"/>
          <w:szCs w:val="20"/>
        </w:rPr>
        <w:t xml:space="preserve"> </w:t>
      </w:r>
      <w:r w:rsidR="009031E5" w:rsidRPr="005C45AB">
        <w:rPr>
          <w:sz w:val="20"/>
          <w:szCs w:val="20"/>
        </w:rPr>
        <w:t>2:35.</w:t>
      </w:r>
    </w:p>
    <w:p w:rsidR="009031E5" w:rsidRPr="005C45AB" w:rsidRDefault="00827F93" w:rsidP="00827F93">
      <w:pPr>
        <w:pStyle w:val="ListParagraph"/>
        <w:numPr>
          <w:ilvl w:val="1"/>
          <w:numId w:val="24"/>
        </w:numPr>
        <w:snapToGrid w:val="0"/>
        <w:ind w:left="425" w:firstLineChars="0" w:hanging="425"/>
        <w:jc w:val="both"/>
        <w:rPr>
          <w:bCs/>
          <w:sz w:val="20"/>
          <w:szCs w:val="20"/>
          <w:lang w:bidi="ar-EG"/>
        </w:rPr>
      </w:pPr>
      <w:r w:rsidRPr="005C45AB">
        <w:rPr>
          <w:sz w:val="20"/>
          <w:szCs w:val="20"/>
        </w:rPr>
        <w:t>A</w:t>
      </w:r>
      <w:r w:rsidR="009031E5" w:rsidRPr="005C45AB">
        <w:rPr>
          <w:sz w:val="20"/>
          <w:szCs w:val="20"/>
        </w:rPr>
        <w:t>dams</w:t>
      </w:r>
      <w:r w:rsidR="009009D2" w:rsidRPr="005C45AB">
        <w:rPr>
          <w:sz w:val="20"/>
          <w:szCs w:val="20"/>
        </w:rPr>
        <w:t xml:space="preserve"> </w:t>
      </w:r>
      <w:r w:rsidR="009031E5" w:rsidRPr="005C45AB">
        <w:rPr>
          <w:sz w:val="20"/>
          <w:szCs w:val="20"/>
        </w:rPr>
        <w:t>EJ,</w:t>
      </w:r>
      <w:r w:rsidR="009009D2" w:rsidRPr="005C45AB">
        <w:rPr>
          <w:sz w:val="20"/>
          <w:szCs w:val="20"/>
        </w:rPr>
        <w:t xml:space="preserve"> </w:t>
      </w:r>
      <w:r w:rsidR="009031E5" w:rsidRPr="005C45AB">
        <w:rPr>
          <w:sz w:val="20"/>
          <w:szCs w:val="20"/>
        </w:rPr>
        <w:t>Nutting</w:t>
      </w:r>
      <w:r w:rsidR="009009D2" w:rsidRPr="005C45AB">
        <w:rPr>
          <w:sz w:val="20"/>
          <w:szCs w:val="20"/>
        </w:rPr>
        <w:t xml:space="preserve"> </w:t>
      </w:r>
      <w:r w:rsidR="009031E5" w:rsidRPr="005C45AB">
        <w:rPr>
          <w:sz w:val="20"/>
          <w:szCs w:val="20"/>
        </w:rPr>
        <w:t>CM,</w:t>
      </w:r>
      <w:r w:rsidR="009009D2" w:rsidRPr="005C45AB">
        <w:rPr>
          <w:sz w:val="20"/>
          <w:szCs w:val="20"/>
        </w:rPr>
        <w:t xml:space="preserve"> </w:t>
      </w:r>
      <w:r w:rsidR="009031E5" w:rsidRPr="005C45AB">
        <w:rPr>
          <w:sz w:val="20"/>
          <w:szCs w:val="20"/>
        </w:rPr>
        <w:t>Convery</w:t>
      </w:r>
      <w:r w:rsidR="009009D2" w:rsidRPr="005C45AB">
        <w:rPr>
          <w:sz w:val="20"/>
          <w:szCs w:val="20"/>
        </w:rPr>
        <w:t xml:space="preserve"> </w:t>
      </w:r>
      <w:r w:rsidR="009031E5" w:rsidRPr="005C45AB">
        <w:rPr>
          <w:sz w:val="20"/>
          <w:szCs w:val="20"/>
        </w:rPr>
        <w:t>DJ,</w:t>
      </w:r>
      <w:r w:rsidR="009009D2" w:rsidRPr="005C45AB">
        <w:rPr>
          <w:sz w:val="20"/>
          <w:szCs w:val="20"/>
        </w:rPr>
        <w:t xml:space="preserve"> </w:t>
      </w:r>
      <w:r w:rsidR="009031E5" w:rsidRPr="005C45AB">
        <w:rPr>
          <w:sz w:val="20"/>
          <w:szCs w:val="20"/>
        </w:rPr>
        <w:t>Cosgrove</w:t>
      </w:r>
      <w:r w:rsidR="009009D2" w:rsidRPr="005C45AB">
        <w:rPr>
          <w:sz w:val="20"/>
          <w:szCs w:val="20"/>
        </w:rPr>
        <w:t xml:space="preserve"> </w:t>
      </w:r>
      <w:r w:rsidR="009031E5" w:rsidRPr="005C45AB">
        <w:rPr>
          <w:sz w:val="20"/>
          <w:szCs w:val="20"/>
        </w:rPr>
        <w:t>VP,</w:t>
      </w:r>
      <w:r w:rsidR="009009D2" w:rsidRPr="005C45AB">
        <w:rPr>
          <w:sz w:val="20"/>
          <w:szCs w:val="20"/>
        </w:rPr>
        <w:t xml:space="preserve"> </w:t>
      </w:r>
      <w:r w:rsidR="009031E5" w:rsidRPr="005C45AB">
        <w:rPr>
          <w:sz w:val="20"/>
          <w:szCs w:val="20"/>
        </w:rPr>
        <w:t>Henk</w:t>
      </w:r>
      <w:r w:rsidR="009009D2" w:rsidRPr="005C45AB">
        <w:rPr>
          <w:sz w:val="20"/>
          <w:szCs w:val="20"/>
        </w:rPr>
        <w:t xml:space="preserve"> </w:t>
      </w:r>
      <w:r w:rsidR="009031E5" w:rsidRPr="005C45AB">
        <w:rPr>
          <w:sz w:val="20"/>
          <w:szCs w:val="20"/>
        </w:rPr>
        <w:t>JM,</w:t>
      </w:r>
      <w:r w:rsidR="009009D2" w:rsidRPr="005C45AB">
        <w:rPr>
          <w:sz w:val="20"/>
          <w:szCs w:val="20"/>
        </w:rPr>
        <w:t xml:space="preserve"> </w:t>
      </w:r>
      <w:r w:rsidR="009031E5" w:rsidRPr="005C45AB">
        <w:rPr>
          <w:sz w:val="20"/>
          <w:szCs w:val="20"/>
        </w:rPr>
        <w:t>Dearnaley</w:t>
      </w:r>
      <w:r w:rsidR="009009D2" w:rsidRPr="005C45AB">
        <w:rPr>
          <w:sz w:val="20"/>
          <w:szCs w:val="20"/>
        </w:rPr>
        <w:t xml:space="preserve"> </w:t>
      </w:r>
      <w:r w:rsidR="009031E5" w:rsidRPr="005C45AB">
        <w:rPr>
          <w:sz w:val="20"/>
          <w:szCs w:val="20"/>
        </w:rPr>
        <w:t>DP,</w:t>
      </w:r>
      <w:r w:rsidR="009009D2" w:rsidRPr="005C45AB">
        <w:rPr>
          <w:sz w:val="20"/>
          <w:szCs w:val="20"/>
        </w:rPr>
        <w:t xml:space="preserve"> </w:t>
      </w:r>
      <w:r w:rsidR="009031E5" w:rsidRPr="005C45AB">
        <w:rPr>
          <w:sz w:val="20"/>
          <w:szCs w:val="20"/>
        </w:rPr>
        <w:t>Webb</w:t>
      </w:r>
      <w:r w:rsidR="009009D2" w:rsidRPr="005C45AB">
        <w:rPr>
          <w:sz w:val="20"/>
          <w:szCs w:val="20"/>
        </w:rPr>
        <w:t xml:space="preserve"> </w:t>
      </w:r>
      <w:r w:rsidR="009031E5" w:rsidRPr="005C45AB">
        <w:rPr>
          <w:sz w:val="20"/>
          <w:szCs w:val="20"/>
        </w:rPr>
        <w:t>S:</w:t>
      </w:r>
      <w:r w:rsidR="009009D2" w:rsidRPr="005C45AB">
        <w:rPr>
          <w:sz w:val="20"/>
          <w:szCs w:val="20"/>
        </w:rPr>
        <w:t xml:space="preserve"> </w:t>
      </w:r>
      <w:r w:rsidR="009031E5" w:rsidRPr="005C45AB">
        <w:rPr>
          <w:sz w:val="20"/>
          <w:szCs w:val="20"/>
        </w:rPr>
        <w:t>Potential</w:t>
      </w:r>
      <w:r w:rsidR="009009D2" w:rsidRPr="005C45AB">
        <w:rPr>
          <w:sz w:val="20"/>
          <w:szCs w:val="20"/>
        </w:rPr>
        <w:t xml:space="preserve"> </w:t>
      </w:r>
      <w:r w:rsidR="009031E5" w:rsidRPr="005C45AB">
        <w:rPr>
          <w:sz w:val="20"/>
          <w:szCs w:val="20"/>
        </w:rPr>
        <w:t>role</w:t>
      </w:r>
      <w:r w:rsidR="009009D2" w:rsidRPr="005C45AB">
        <w:rPr>
          <w:sz w:val="20"/>
          <w:szCs w:val="20"/>
        </w:rPr>
        <w:t xml:space="preserve"> </w:t>
      </w:r>
      <w:r w:rsidR="009031E5" w:rsidRPr="005C45AB">
        <w:rPr>
          <w:sz w:val="20"/>
          <w:szCs w:val="20"/>
        </w:rPr>
        <w:t>of</w:t>
      </w:r>
      <w:r w:rsidR="009009D2" w:rsidRPr="005C45AB">
        <w:rPr>
          <w:sz w:val="20"/>
          <w:szCs w:val="20"/>
        </w:rPr>
        <w:t xml:space="preserve"> </w:t>
      </w:r>
      <w:r w:rsidR="009031E5" w:rsidRPr="005C45AB">
        <w:rPr>
          <w:sz w:val="20"/>
          <w:szCs w:val="20"/>
        </w:rPr>
        <w:t>intensity-modulated</w:t>
      </w:r>
      <w:r w:rsidR="009009D2" w:rsidRPr="005C45AB">
        <w:rPr>
          <w:sz w:val="20"/>
          <w:szCs w:val="20"/>
        </w:rPr>
        <w:t xml:space="preserve"> </w:t>
      </w:r>
      <w:r w:rsidR="009031E5" w:rsidRPr="005C45AB">
        <w:rPr>
          <w:sz w:val="20"/>
          <w:szCs w:val="20"/>
        </w:rPr>
        <w:t>radiotherapy</w:t>
      </w:r>
      <w:r w:rsidR="009009D2" w:rsidRPr="005C45AB">
        <w:rPr>
          <w:sz w:val="20"/>
          <w:szCs w:val="20"/>
        </w:rPr>
        <w:t xml:space="preserve"> </w:t>
      </w:r>
      <w:r w:rsidR="009031E5" w:rsidRPr="005C45AB">
        <w:rPr>
          <w:sz w:val="20"/>
          <w:szCs w:val="20"/>
        </w:rPr>
        <w:t>in</w:t>
      </w:r>
      <w:r w:rsidR="009009D2" w:rsidRPr="005C45AB">
        <w:rPr>
          <w:sz w:val="20"/>
          <w:szCs w:val="20"/>
        </w:rPr>
        <w:t xml:space="preserve"> </w:t>
      </w:r>
      <w:r w:rsidR="009031E5" w:rsidRPr="005C45AB">
        <w:rPr>
          <w:sz w:val="20"/>
          <w:szCs w:val="20"/>
        </w:rPr>
        <w:t>the</w:t>
      </w:r>
      <w:r w:rsidR="009009D2" w:rsidRPr="005C45AB">
        <w:rPr>
          <w:sz w:val="20"/>
          <w:szCs w:val="20"/>
        </w:rPr>
        <w:t xml:space="preserve"> </w:t>
      </w:r>
      <w:r w:rsidR="009031E5" w:rsidRPr="005C45AB">
        <w:rPr>
          <w:sz w:val="20"/>
          <w:szCs w:val="20"/>
        </w:rPr>
        <w:t>treatment</w:t>
      </w:r>
      <w:r w:rsidR="009009D2" w:rsidRPr="005C45AB">
        <w:rPr>
          <w:sz w:val="20"/>
          <w:szCs w:val="20"/>
        </w:rPr>
        <w:t xml:space="preserve"> </w:t>
      </w:r>
      <w:r w:rsidR="009031E5" w:rsidRPr="005C45AB">
        <w:rPr>
          <w:sz w:val="20"/>
          <w:szCs w:val="20"/>
        </w:rPr>
        <w:t>of</w:t>
      </w:r>
      <w:r w:rsidR="009009D2" w:rsidRPr="005C45AB">
        <w:rPr>
          <w:sz w:val="20"/>
          <w:szCs w:val="20"/>
        </w:rPr>
        <w:t xml:space="preserve"> </w:t>
      </w:r>
      <w:r w:rsidR="009031E5" w:rsidRPr="005C45AB">
        <w:rPr>
          <w:sz w:val="20"/>
          <w:szCs w:val="20"/>
        </w:rPr>
        <w:t>tumors</w:t>
      </w:r>
      <w:r w:rsidR="009009D2" w:rsidRPr="005C45AB">
        <w:rPr>
          <w:sz w:val="20"/>
          <w:szCs w:val="20"/>
        </w:rPr>
        <w:t xml:space="preserve"> </w:t>
      </w:r>
      <w:r w:rsidR="009031E5" w:rsidRPr="005C45AB">
        <w:rPr>
          <w:sz w:val="20"/>
          <w:szCs w:val="20"/>
        </w:rPr>
        <w:t>of</w:t>
      </w:r>
      <w:r w:rsidR="009009D2" w:rsidRPr="005C45AB">
        <w:rPr>
          <w:sz w:val="20"/>
          <w:szCs w:val="20"/>
        </w:rPr>
        <w:t xml:space="preserve"> </w:t>
      </w:r>
      <w:r w:rsidR="009031E5" w:rsidRPr="005C45AB">
        <w:rPr>
          <w:sz w:val="20"/>
          <w:szCs w:val="20"/>
        </w:rPr>
        <w:t>the</w:t>
      </w:r>
      <w:r w:rsidR="009009D2" w:rsidRPr="005C45AB">
        <w:rPr>
          <w:sz w:val="20"/>
          <w:szCs w:val="20"/>
        </w:rPr>
        <w:t xml:space="preserve"> </w:t>
      </w:r>
      <w:r w:rsidR="009031E5" w:rsidRPr="005C45AB">
        <w:rPr>
          <w:sz w:val="20"/>
          <w:szCs w:val="20"/>
        </w:rPr>
        <w:t>maxillary</w:t>
      </w:r>
      <w:r w:rsidR="009009D2" w:rsidRPr="005C45AB">
        <w:rPr>
          <w:sz w:val="20"/>
          <w:szCs w:val="20"/>
        </w:rPr>
        <w:t xml:space="preserve"> </w:t>
      </w:r>
      <w:r w:rsidR="009031E5" w:rsidRPr="005C45AB">
        <w:rPr>
          <w:sz w:val="20"/>
          <w:szCs w:val="20"/>
        </w:rPr>
        <w:t>sinus.</w:t>
      </w:r>
      <w:r w:rsidR="009009D2" w:rsidRPr="005C45AB">
        <w:rPr>
          <w:sz w:val="20"/>
          <w:szCs w:val="20"/>
        </w:rPr>
        <w:t xml:space="preserve"> </w:t>
      </w:r>
      <w:r w:rsidR="009031E5" w:rsidRPr="005C45AB">
        <w:rPr>
          <w:i/>
          <w:iCs/>
          <w:sz w:val="20"/>
          <w:szCs w:val="20"/>
        </w:rPr>
        <w:t>Int</w:t>
      </w:r>
      <w:r w:rsidR="009009D2" w:rsidRPr="005C45AB">
        <w:rPr>
          <w:i/>
          <w:iCs/>
          <w:sz w:val="20"/>
          <w:szCs w:val="20"/>
        </w:rPr>
        <w:t xml:space="preserve"> </w:t>
      </w:r>
      <w:r w:rsidR="009031E5" w:rsidRPr="005C45AB">
        <w:rPr>
          <w:i/>
          <w:iCs/>
          <w:sz w:val="20"/>
          <w:szCs w:val="20"/>
        </w:rPr>
        <w:t>J</w:t>
      </w:r>
      <w:r w:rsidR="009009D2" w:rsidRPr="005C45AB">
        <w:rPr>
          <w:i/>
          <w:iCs/>
          <w:sz w:val="20"/>
          <w:szCs w:val="20"/>
        </w:rPr>
        <w:t xml:space="preserve"> </w:t>
      </w:r>
      <w:r w:rsidR="009031E5" w:rsidRPr="005C45AB">
        <w:rPr>
          <w:i/>
          <w:iCs/>
          <w:sz w:val="20"/>
          <w:szCs w:val="20"/>
        </w:rPr>
        <w:t>Radiat</w:t>
      </w:r>
      <w:r w:rsidR="009009D2" w:rsidRPr="005C45AB">
        <w:rPr>
          <w:i/>
          <w:iCs/>
          <w:sz w:val="20"/>
          <w:szCs w:val="20"/>
        </w:rPr>
        <w:t xml:space="preserve"> </w:t>
      </w:r>
      <w:r w:rsidR="009031E5" w:rsidRPr="005C45AB">
        <w:rPr>
          <w:i/>
          <w:iCs/>
          <w:sz w:val="20"/>
          <w:szCs w:val="20"/>
        </w:rPr>
        <w:t>Oncol</w:t>
      </w:r>
      <w:r w:rsidR="009009D2" w:rsidRPr="005C45AB">
        <w:rPr>
          <w:i/>
          <w:iCs/>
          <w:sz w:val="20"/>
          <w:szCs w:val="20"/>
        </w:rPr>
        <w:t xml:space="preserve"> </w:t>
      </w:r>
      <w:r w:rsidR="009031E5" w:rsidRPr="005C45AB">
        <w:rPr>
          <w:i/>
          <w:iCs/>
          <w:sz w:val="20"/>
          <w:szCs w:val="20"/>
        </w:rPr>
        <w:t>Biol</w:t>
      </w:r>
      <w:r w:rsidR="009009D2" w:rsidRPr="005C45AB">
        <w:rPr>
          <w:i/>
          <w:iCs/>
          <w:sz w:val="20"/>
          <w:szCs w:val="20"/>
        </w:rPr>
        <w:t xml:space="preserve"> </w:t>
      </w:r>
      <w:r w:rsidR="009031E5" w:rsidRPr="005C45AB">
        <w:rPr>
          <w:i/>
          <w:iCs/>
          <w:sz w:val="20"/>
          <w:szCs w:val="20"/>
        </w:rPr>
        <w:t>Phys</w:t>
      </w:r>
      <w:r w:rsidR="009009D2" w:rsidRPr="005C45AB">
        <w:rPr>
          <w:sz w:val="20"/>
          <w:szCs w:val="20"/>
        </w:rPr>
        <w:t xml:space="preserve"> </w:t>
      </w:r>
      <w:r w:rsidR="009031E5" w:rsidRPr="005C45AB">
        <w:rPr>
          <w:sz w:val="20"/>
          <w:szCs w:val="20"/>
        </w:rPr>
        <w:t>2001</w:t>
      </w:r>
      <w:r w:rsidR="009009D2" w:rsidRPr="005C45AB">
        <w:rPr>
          <w:sz w:val="20"/>
          <w:szCs w:val="20"/>
        </w:rPr>
        <w:t xml:space="preserve">, </w:t>
      </w:r>
      <w:r w:rsidR="009031E5" w:rsidRPr="005C45AB">
        <w:rPr>
          <w:sz w:val="20"/>
          <w:szCs w:val="20"/>
        </w:rPr>
        <w:t>51:579-588.</w:t>
      </w:r>
    </w:p>
    <w:p w:rsidR="00827F93" w:rsidRPr="005C45AB" w:rsidRDefault="00827F93" w:rsidP="00827F93">
      <w:pPr>
        <w:snapToGrid w:val="0"/>
        <w:ind w:left="425" w:hanging="425"/>
        <w:jc w:val="both"/>
        <w:rPr>
          <w:bCs/>
          <w:sz w:val="20"/>
          <w:szCs w:val="20"/>
          <w:lang w:bidi="ar-EG"/>
        </w:rPr>
        <w:sectPr w:rsidR="00827F93" w:rsidRPr="005C45AB" w:rsidSect="00827F93">
          <w:type w:val="continuous"/>
          <w:pgSz w:w="12240" w:h="15840" w:code="1"/>
          <w:pgMar w:top="1440" w:right="1440" w:bottom="1440" w:left="1440" w:header="720" w:footer="720" w:gutter="0"/>
          <w:cols w:num="2" w:space="600"/>
          <w:docGrid w:linePitch="326"/>
        </w:sectPr>
      </w:pPr>
    </w:p>
    <w:p w:rsidR="009031E5" w:rsidRPr="005C45AB" w:rsidRDefault="009031E5" w:rsidP="00827F93">
      <w:pPr>
        <w:snapToGrid w:val="0"/>
        <w:ind w:left="425" w:hanging="425"/>
        <w:jc w:val="both"/>
        <w:rPr>
          <w:bCs/>
          <w:sz w:val="20"/>
          <w:szCs w:val="20"/>
          <w:lang w:bidi="ar-EG"/>
        </w:rPr>
      </w:pPr>
    </w:p>
    <w:p w:rsidR="009031E5" w:rsidRPr="005C45AB" w:rsidRDefault="008713D7" w:rsidP="00827F93">
      <w:pPr>
        <w:snapToGrid w:val="0"/>
        <w:ind w:left="425" w:hanging="425"/>
        <w:jc w:val="both"/>
        <w:rPr>
          <w:sz w:val="20"/>
          <w:szCs w:val="20"/>
          <w:lang w:eastAsia="zh-CN" w:bidi="ar-EG"/>
        </w:rPr>
      </w:pPr>
      <w:r w:rsidRPr="005C45AB">
        <w:rPr>
          <w:rFonts w:hint="eastAsia"/>
          <w:sz w:val="20"/>
          <w:szCs w:val="20"/>
          <w:lang w:eastAsia="zh-CN" w:bidi="ar-EG"/>
        </w:rPr>
        <w:t xml:space="preserve"> </w:t>
      </w:r>
    </w:p>
    <w:p w:rsidR="00981052" w:rsidRPr="005C45AB" w:rsidRDefault="009009D2" w:rsidP="00827F93">
      <w:pPr>
        <w:snapToGrid w:val="0"/>
        <w:jc w:val="both"/>
        <w:rPr>
          <w:sz w:val="20"/>
          <w:szCs w:val="20"/>
        </w:rPr>
      </w:pPr>
      <w:r w:rsidRPr="005C45AB">
        <w:rPr>
          <w:sz w:val="20"/>
          <w:szCs w:val="20"/>
        </w:rPr>
        <w:t>6/10/2018</w:t>
      </w:r>
    </w:p>
    <w:sectPr w:rsidR="00981052" w:rsidRPr="005C45AB" w:rsidSect="00827F93">
      <w:type w:val="continuous"/>
      <w:pgSz w:w="12240" w:h="15840" w:code="1"/>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00CF" w:rsidRDefault="002000CF" w:rsidP="00FD1CB6">
      <w:r>
        <w:separator/>
      </w:r>
    </w:p>
  </w:endnote>
  <w:endnote w:type="continuationSeparator" w:id="0">
    <w:p w:rsidR="002000CF" w:rsidRDefault="002000CF" w:rsidP="00FD1C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F93" w:rsidRPr="006066EB" w:rsidRDefault="00C51A34" w:rsidP="006066EB">
    <w:pPr>
      <w:jc w:val="center"/>
      <w:rPr>
        <w:sz w:val="20"/>
      </w:rPr>
    </w:pPr>
    <w:r w:rsidRPr="006066EB">
      <w:rPr>
        <w:sz w:val="20"/>
      </w:rPr>
      <w:fldChar w:fldCharType="begin"/>
    </w:r>
    <w:r w:rsidR="006066EB" w:rsidRPr="006066EB">
      <w:rPr>
        <w:sz w:val="20"/>
      </w:rPr>
      <w:instrText xml:space="preserve"> page </w:instrText>
    </w:r>
    <w:r w:rsidRPr="006066EB">
      <w:rPr>
        <w:sz w:val="20"/>
      </w:rPr>
      <w:fldChar w:fldCharType="separate"/>
    </w:r>
    <w:r w:rsidR="005C45AB">
      <w:rPr>
        <w:noProof/>
        <w:sz w:val="20"/>
      </w:rPr>
      <w:t>55</w:t>
    </w:r>
    <w:r w:rsidRPr="006066EB">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00CF" w:rsidRDefault="002000CF" w:rsidP="00FD1CB6">
      <w:r>
        <w:separator/>
      </w:r>
    </w:p>
  </w:footnote>
  <w:footnote w:type="continuationSeparator" w:id="0">
    <w:p w:rsidR="002000CF" w:rsidRDefault="002000CF" w:rsidP="00FD1C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EB" w:rsidRPr="006066EB" w:rsidRDefault="006066EB" w:rsidP="006066EB">
    <w:pPr>
      <w:pBdr>
        <w:bottom w:val="thinThickMediumGap" w:sz="12" w:space="1" w:color="auto"/>
      </w:pBdr>
      <w:tabs>
        <w:tab w:val="left" w:pos="851"/>
        <w:tab w:val="right" w:pos="8364"/>
      </w:tabs>
      <w:adjustRightInd w:val="0"/>
      <w:snapToGrid w:val="0"/>
      <w:jc w:val="both"/>
      <w:rPr>
        <w:iCs/>
        <w:color w:val="0000FF"/>
        <w:sz w:val="20"/>
      </w:rPr>
    </w:pPr>
    <w:r w:rsidRPr="006066EB">
      <w:rPr>
        <w:rFonts w:hint="eastAsia"/>
        <w:iCs/>
        <w:color w:val="000000"/>
        <w:sz w:val="20"/>
      </w:rPr>
      <w:tab/>
    </w:r>
    <w:r w:rsidRPr="006066EB">
      <w:rPr>
        <w:iCs/>
        <w:color w:val="000000"/>
        <w:sz w:val="20"/>
      </w:rPr>
      <w:t xml:space="preserve">Cancer Biology </w:t>
    </w:r>
    <w:r w:rsidRPr="006066EB">
      <w:rPr>
        <w:iCs/>
        <w:sz w:val="20"/>
      </w:rPr>
      <w:t>201</w:t>
    </w:r>
    <w:r w:rsidRPr="006066EB">
      <w:rPr>
        <w:rFonts w:hint="eastAsia"/>
        <w:iCs/>
        <w:sz w:val="20"/>
      </w:rPr>
      <w:t>8</w:t>
    </w:r>
    <w:r w:rsidRPr="006066EB">
      <w:rPr>
        <w:iCs/>
        <w:sz w:val="20"/>
      </w:rPr>
      <w:t>;</w:t>
    </w:r>
    <w:r w:rsidRPr="006066EB">
      <w:rPr>
        <w:rFonts w:hint="eastAsia"/>
        <w:iCs/>
        <w:sz w:val="20"/>
      </w:rPr>
      <w:t>8</w:t>
    </w:r>
    <w:r w:rsidRPr="006066EB">
      <w:rPr>
        <w:iCs/>
        <w:sz w:val="20"/>
      </w:rPr>
      <w:t>(</w:t>
    </w:r>
    <w:r w:rsidRPr="006066EB">
      <w:rPr>
        <w:rFonts w:hint="eastAsia"/>
        <w:iCs/>
        <w:sz w:val="20"/>
      </w:rPr>
      <w:t>2</w:t>
    </w:r>
    <w:r w:rsidRPr="006066EB">
      <w:rPr>
        <w:iCs/>
        <w:sz w:val="20"/>
      </w:rPr>
      <w:t xml:space="preserve">)  </w:t>
    </w:r>
    <w:r w:rsidRPr="006066EB">
      <w:rPr>
        <w:rFonts w:hint="eastAsia"/>
        <w:iCs/>
        <w:sz w:val="20"/>
      </w:rPr>
      <w:t xml:space="preserve">   </w:t>
    </w:r>
    <w:r w:rsidRPr="006066EB">
      <w:rPr>
        <w:rFonts w:hint="eastAsia"/>
        <w:iCs/>
        <w:sz w:val="20"/>
      </w:rPr>
      <w:tab/>
      <w:t xml:space="preserve">     </w:t>
    </w:r>
    <w:r w:rsidRPr="006066EB">
      <w:rPr>
        <w:iCs/>
        <w:sz w:val="20"/>
      </w:rPr>
      <w:t xml:space="preserve"> </w:t>
    </w:r>
    <w:r w:rsidRPr="006066EB">
      <w:rPr>
        <w:sz w:val="20"/>
      </w:rPr>
      <w:t xml:space="preserve">  </w:t>
    </w:r>
    <w:hyperlink r:id="rId1" w:history="1">
      <w:r w:rsidRPr="006066EB">
        <w:rPr>
          <w:rStyle w:val="Hyperlink"/>
          <w:sz w:val="20"/>
        </w:rPr>
        <w:t>http://www.cancerbio.net</w:t>
      </w:r>
    </w:hyperlink>
  </w:p>
  <w:p w:rsidR="006066EB" w:rsidRPr="006066EB" w:rsidRDefault="006066EB" w:rsidP="006066EB">
    <w:pPr>
      <w:tabs>
        <w:tab w:val="left" w:pos="851"/>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405DF"/>
    <w:multiLevelType w:val="hybridMultilevel"/>
    <w:tmpl w:val="00000000"/>
    <w:lvl w:ilvl="0" w:tplc="1DB27DFA">
      <w:start w:val="1"/>
      <w:numFmt w:val="decimal"/>
      <w:lvlText w:val="%1."/>
      <w:lvlJc w:val="left"/>
      <w:pPr>
        <w:ind w:left="900" w:hanging="360"/>
      </w:pPr>
    </w:lvl>
    <w:lvl w:ilvl="1" w:tplc="7ED09786">
      <w:start w:val="1"/>
      <w:numFmt w:val="lowerLetter"/>
      <w:lvlText w:val="%2."/>
      <w:lvlJc w:val="left"/>
      <w:pPr>
        <w:ind w:left="1440" w:hanging="360"/>
      </w:pPr>
    </w:lvl>
    <w:lvl w:ilvl="2" w:tplc="73227ADA">
      <w:start w:val="1"/>
      <w:numFmt w:val="lowerRoman"/>
      <w:lvlText w:val="%3."/>
      <w:lvlJc w:val="right"/>
      <w:pPr>
        <w:ind w:left="2160" w:hanging="180"/>
      </w:pPr>
    </w:lvl>
    <w:lvl w:ilvl="3" w:tplc="89C4A50E">
      <w:start w:val="1"/>
      <w:numFmt w:val="decimal"/>
      <w:lvlText w:val="%4."/>
      <w:lvlJc w:val="left"/>
      <w:pPr>
        <w:ind w:left="2880" w:hanging="360"/>
      </w:pPr>
    </w:lvl>
    <w:lvl w:ilvl="4" w:tplc="9F5287E6">
      <w:start w:val="1"/>
      <w:numFmt w:val="lowerLetter"/>
      <w:lvlText w:val="%5."/>
      <w:lvlJc w:val="left"/>
      <w:pPr>
        <w:ind w:left="3600" w:hanging="360"/>
      </w:pPr>
    </w:lvl>
    <w:lvl w:ilvl="5" w:tplc="04A47260">
      <w:start w:val="1"/>
      <w:numFmt w:val="lowerRoman"/>
      <w:lvlText w:val="%6."/>
      <w:lvlJc w:val="right"/>
      <w:pPr>
        <w:ind w:left="4320" w:hanging="180"/>
      </w:pPr>
    </w:lvl>
    <w:lvl w:ilvl="6" w:tplc="2B04C4C2">
      <w:start w:val="1"/>
      <w:numFmt w:val="decimal"/>
      <w:lvlText w:val="%7."/>
      <w:lvlJc w:val="left"/>
      <w:pPr>
        <w:ind w:left="5040" w:hanging="360"/>
      </w:pPr>
    </w:lvl>
    <w:lvl w:ilvl="7" w:tplc="C2942CF2">
      <w:start w:val="1"/>
      <w:numFmt w:val="lowerLetter"/>
      <w:lvlText w:val="%8."/>
      <w:lvlJc w:val="left"/>
      <w:pPr>
        <w:ind w:left="5760" w:hanging="360"/>
      </w:pPr>
    </w:lvl>
    <w:lvl w:ilvl="8" w:tplc="A91898A2">
      <w:start w:val="1"/>
      <w:numFmt w:val="lowerRoman"/>
      <w:lvlText w:val="%9."/>
      <w:lvlJc w:val="right"/>
      <w:pPr>
        <w:ind w:left="6480" w:hanging="180"/>
      </w:pPr>
    </w:lvl>
  </w:abstractNum>
  <w:abstractNum w:abstractNumId="1">
    <w:nsid w:val="051C2F7F"/>
    <w:multiLevelType w:val="multilevel"/>
    <w:tmpl w:val="0000000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
    <w:nsid w:val="0B2122A8"/>
    <w:multiLevelType w:val="hybridMultilevel"/>
    <w:tmpl w:val="00000000"/>
    <w:lvl w:ilvl="0" w:tplc="A1060778">
      <w:start w:val="5"/>
      <w:numFmt w:val="decimal"/>
      <w:lvlText w:val="%1-"/>
      <w:lvlJc w:val="left"/>
      <w:pPr>
        <w:ind w:left="734" w:hanging="360"/>
      </w:pPr>
    </w:lvl>
    <w:lvl w:ilvl="1" w:tplc="E2DE167C">
      <w:start w:val="1"/>
      <w:numFmt w:val="lowerLetter"/>
      <w:lvlText w:val="%2."/>
      <w:lvlJc w:val="left"/>
      <w:pPr>
        <w:ind w:left="1454" w:hanging="360"/>
      </w:pPr>
    </w:lvl>
    <w:lvl w:ilvl="2" w:tplc="146E02DA">
      <w:start w:val="1"/>
      <w:numFmt w:val="lowerRoman"/>
      <w:lvlText w:val="%3."/>
      <w:lvlJc w:val="right"/>
      <w:pPr>
        <w:ind w:left="2174" w:hanging="180"/>
      </w:pPr>
    </w:lvl>
    <w:lvl w:ilvl="3" w:tplc="CBF2BA96">
      <w:start w:val="1"/>
      <w:numFmt w:val="decimal"/>
      <w:lvlText w:val="%4."/>
      <w:lvlJc w:val="left"/>
      <w:pPr>
        <w:ind w:left="2894" w:hanging="360"/>
      </w:pPr>
    </w:lvl>
    <w:lvl w:ilvl="4" w:tplc="C31A6658">
      <w:start w:val="1"/>
      <w:numFmt w:val="lowerLetter"/>
      <w:lvlText w:val="%5."/>
      <w:lvlJc w:val="left"/>
      <w:pPr>
        <w:ind w:left="3614" w:hanging="360"/>
      </w:pPr>
    </w:lvl>
    <w:lvl w:ilvl="5" w:tplc="995873A4">
      <w:start w:val="1"/>
      <w:numFmt w:val="lowerRoman"/>
      <w:lvlText w:val="%6."/>
      <w:lvlJc w:val="right"/>
      <w:pPr>
        <w:ind w:left="4334" w:hanging="180"/>
      </w:pPr>
    </w:lvl>
    <w:lvl w:ilvl="6" w:tplc="F48C3B08">
      <w:start w:val="1"/>
      <w:numFmt w:val="decimal"/>
      <w:lvlText w:val="%7."/>
      <w:lvlJc w:val="left"/>
      <w:pPr>
        <w:ind w:left="5054" w:hanging="360"/>
      </w:pPr>
    </w:lvl>
    <w:lvl w:ilvl="7" w:tplc="14E4ADBA">
      <w:start w:val="1"/>
      <w:numFmt w:val="lowerLetter"/>
      <w:lvlText w:val="%8."/>
      <w:lvlJc w:val="left"/>
      <w:pPr>
        <w:ind w:left="5774" w:hanging="360"/>
      </w:pPr>
    </w:lvl>
    <w:lvl w:ilvl="8" w:tplc="4D4A9D54">
      <w:start w:val="1"/>
      <w:numFmt w:val="lowerRoman"/>
      <w:lvlText w:val="%9."/>
      <w:lvlJc w:val="right"/>
      <w:pPr>
        <w:ind w:left="6494" w:hanging="180"/>
      </w:pPr>
    </w:lvl>
  </w:abstractNum>
  <w:abstractNum w:abstractNumId="3">
    <w:nsid w:val="0E90689F"/>
    <w:multiLevelType w:val="hybridMultilevel"/>
    <w:tmpl w:val="00000000"/>
    <w:lvl w:ilvl="0" w:tplc="D8CA41B8">
      <w:start w:val="18"/>
      <w:numFmt w:val="decimal"/>
      <w:lvlText w:val="%1."/>
      <w:lvlJc w:val="left"/>
      <w:pPr>
        <w:ind w:left="540" w:hanging="360"/>
      </w:pPr>
      <w:rPr>
        <w:b/>
      </w:rPr>
    </w:lvl>
    <w:lvl w:ilvl="1" w:tplc="C428EEFC">
      <w:start w:val="1"/>
      <w:numFmt w:val="lowerLetter"/>
      <w:lvlText w:val="%2."/>
      <w:lvlJc w:val="left"/>
      <w:pPr>
        <w:ind w:left="1260" w:hanging="360"/>
      </w:pPr>
    </w:lvl>
    <w:lvl w:ilvl="2" w:tplc="D45EC5AA">
      <w:start w:val="1"/>
      <w:numFmt w:val="lowerRoman"/>
      <w:lvlText w:val="%3."/>
      <w:lvlJc w:val="right"/>
      <w:pPr>
        <w:ind w:left="1980" w:hanging="180"/>
      </w:pPr>
    </w:lvl>
    <w:lvl w:ilvl="3" w:tplc="C284E83E">
      <w:start w:val="1"/>
      <w:numFmt w:val="decimal"/>
      <w:lvlText w:val="%4."/>
      <w:lvlJc w:val="left"/>
      <w:pPr>
        <w:ind w:left="2700" w:hanging="360"/>
      </w:pPr>
    </w:lvl>
    <w:lvl w:ilvl="4" w:tplc="563A55DC">
      <w:start w:val="1"/>
      <w:numFmt w:val="lowerLetter"/>
      <w:lvlText w:val="%5."/>
      <w:lvlJc w:val="left"/>
      <w:pPr>
        <w:ind w:left="3420" w:hanging="360"/>
      </w:pPr>
    </w:lvl>
    <w:lvl w:ilvl="5" w:tplc="5A0E293E">
      <w:start w:val="1"/>
      <w:numFmt w:val="lowerRoman"/>
      <w:lvlText w:val="%6."/>
      <w:lvlJc w:val="right"/>
      <w:pPr>
        <w:ind w:left="4140" w:hanging="180"/>
      </w:pPr>
    </w:lvl>
    <w:lvl w:ilvl="6" w:tplc="A8F64EE0">
      <w:start w:val="1"/>
      <w:numFmt w:val="decimal"/>
      <w:lvlText w:val="%7."/>
      <w:lvlJc w:val="left"/>
      <w:pPr>
        <w:ind w:left="4860" w:hanging="360"/>
      </w:pPr>
    </w:lvl>
    <w:lvl w:ilvl="7" w:tplc="42205ACA">
      <w:start w:val="1"/>
      <w:numFmt w:val="lowerLetter"/>
      <w:lvlText w:val="%8."/>
      <w:lvlJc w:val="left"/>
      <w:pPr>
        <w:ind w:left="5580" w:hanging="360"/>
      </w:pPr>
    </w:lvl>
    <w:lvl w:ilvl="8" w:tplc="76C4D748">
      <w:start w:val="1"/>
      <w:numFmt w:val="lowerRoman"/>
      <w:lvlText w:val="%9."/>
      <w:lvlJc w:val="right"/>
      <w:pPr>
        <w:ind w:left="6300" w:hanging="180"/>
      </w:pPr>
    </w:lvl>
  </w:abstractNum>
  <w:abstractNum w:abstractNumId="4">
    <w:nsid w:val="0F514382"/>
    <w:multiLevelType w:val="hybridMultilevel"/>
    <w:tmpl w:val="00000000"/>
    <w:lvl w:ilvl="0" w:tplc="ED744138">
      <w:start w:val="1"/>
      <w:numFmt w:val="bullet"/>
      <w:lvlText w:val=""/>
      <w:lvlJc w:val="left"/>
      <w:pPr>
        <w:ind w:left="533" w:hanging="360"/>
      </w:pPr>
      <w:rPr>
        <w:rFonts w:ascii="Symbol" w:hAnsi="Symbol"/>
      </w:rPr>
    </w:lvl>
    <w:lvl w:ilvl="1" w:tplc="6D2CC9CC">
      <w:start w:val="1"/>
      <w:numFmt w:val="bullet"/>
      <w:lvlText w:val="o"/>
      <w:lvlJc w:val="left"/>
      <w:pPr>
        <w:ind w:left="1253" w:hanging="360"/>
      </w:pPr>
      <w:rPr>
        <w:rFonts w:ascii="Courier New" w:hAnsi="Courier New" w:cs="Courier New"/>
      </w:rPr>
    </w:lvl>
    <w:lvl w:ilvl="2" w:tplc="3E2C7A20">
      <w:start w:val="1"/>
      <w:numFmt w:val="bullet"/>
      <w:lvlText w:val=""/>
      <w:lvlJc w:val="left"/>
      <w:pPr>
        <w:ind w:left="1973" w:hanging="360"/>
      </w:pPr>
      <w:rPr>
        <w:rFonts w:ascii="Wingdings" w:hAnsi="Wingdings"/>
      </w:rPr>
    </w:lvl>
    <w:lvl w:ilvl="3" w:tplc="A768C262">
      <w:start w:val="1"/>
      <w:numFmt w:val="bullet"/>
      <w:lvlText w:val=""/>
      <w:lvlJc w:val="left"/>
      <w:pPr>
        <w:ind w:left="2693" w:hanging="360"/>
      </w:pPr>
      <w:rPr>
        <w:rFonts w:ascii="Symbol" w:hAnsi="Symbol"/>
      </w:rPr>
    </w:lvl>
    <w:lvl w:ilvl="4" w:tplc="AE9C0204">
      <w:start w:val="1"/>
      <w:numFmt w:val="bullet"/>
      <w:lvlText w:val="o"/>
      <w:lvlJc w:val="left"/>
      <w:pPr>
        <w:ind w:left="3413" w:hanging="360"/>
      </w:pPr>
      <w:rPr>
        <w:rFonts w:ascii="Courier New" w:hAnsi="Courier New" w:cs="Courier New"/>
      </w:rPr>
    </w:lvl>
    <w:lvl w:ilvl="5" w:tplc="CBB68EF4">
      <w:start w:val="1"/>
      <w:numFmt w:val="bullet"/>
      <w:lvlText w:val=""/>
      <w:lvlJc w:val="left"/>
      <w:pPr>
        <w:ind w:left="4133" w:hanging="360"/>
      </w:pPr>
      <w:rPr>
        <w:rFonts w:ascii="Wingdings" w:hAnsi="Wingdings"/>
      </w:rPr>
    </w:lvl>
    <w:lvl w:ilvl="6" w:tplc="96560BE4">
      <w:start w:val="1"/>
      <w:numFmt w:val="bullet"/>
      <w:lvlText w:val=""/>
      <w:lvlJc w:val="left"/>
      <w:pPr>
        <w:ind w:left="4853" w:hanging="360"/>
      </w:pPr>
      <w:rPr>
        <w:rFonts w:ascii="Symbol" w:hAnsi="Symbol"/>
      </w:rPr>
    </w:lvl>
    <w:lvl w:ilvl="7" w:tplc="79229B80">
      <w:start w:val="1"/>
      <w:numFmt w:val="bullet"/>
      <w:lvlText w:val="o"/>
      <w:lvlJc w:val="left"/>
      <w:pPr>
        <w:ind w:left="5573" w:hanging="360"/>
      </w:pPr>
      <w:rPr>
        <w:rFonts w:ascii="Courier New" w:hAnsi="Courier New" w:cs="Courier New"/>
      </w:rPr>
    </w:lvl>
    <w:lvl w:ilvl="8" w:tplc="E902A9CA">
      <w:start w:val="1"/>
      <w:numFmt w:val="bullet"/>
      <w:lvlText w:val=""/>
      <w:lvlJc w:val="left"/>
      <w:pPr>
        <w:ind w:left="6293" w:hanging="360"/>
      </w:pPr>
      <w:rPr>
        <w:rFonts w:ascii="Wingdings" w:hAnsi="Wingdings"/>
      </w:rPr>
    </w:lvl>
  </w:abstractNum>
  <w:abstractNum w:abstractNumId="5">
    <w:nsid w:val="12340A87"/>
    <w:multiLevelType w:val="hybridMultilevel"/>
    <w:tmpl w:val="00000000"/>
    <w:lvl w:ilvl="0" w:tplc="2BD4B908">
      <w:start w:val="1"/>
      <w:numFmt w:val="bullet"/>
      <w:lvlText w:val=""/>
      <w:lvlJc w:val="left"/>
      <w:pPr>
        <w:ind w:left="870" w:hanging="360"/>
      </w:pPr>
      <w:rPr>
        <w:rFonts w:ascii="Symbol" w:hAnsi="Symbol"/>
      </w:rPr>
    </w:lvl>
    <w:lvl w:ilvl="1" w:tplc="1256AB96">
      <w:start w:val="1"/>
      <w:numFmt w:val="bullet"/>
      <w:lvlText w:val="o"/>
      <w:lvlJc w:val="left"/>
      <w:pPr>
        <w:ind w:left="1590" w:hanging="360"/>
      </w:pPr>
      <w:rPr>
        <w:rFonts w:ascii="Courier New" w:hAnsi="Courier New" w:cs="Courier New"/>
      </w:rPr>
    </w:lvl>
    <w:lvl w:ilvl="2" w:tplc="37B474F6">
      <w:start w:val="1"/>
      <w:numFmt w:val="bullet"/>
      <w:lvlText w:val=""/>
      <w:lvlJc w:val="left"/>
      <w:pPr>
        <w:ind w:left="2310" w:hanging="360"/>
      </w:pPr>
      <w:rPr>
        <w:rFonts w:ascii="Wingdings" w:hAnsi="Wingdings"/>
      </w:rPr>
    </w:lvl>
    <w:lvl w:ilvl="3" w:tplc="89DC3BAC">
      <w:start w:val="1"/>
      <w:numFmt w:val="bullet"/>
      <w:lvlText w:val=""/>
      <w:lvlJc w:val="left"/>
      <w:pPr>
        <w:ind w:left="3030" w:hanging="360"/>
      </w:pPr>
      <w:rPr>
        <w:rFonts w:ascii="Symbol" w:hAnsi="Symbol"/>
      </w:rPr>
    </w:lvl>
    <w:lvl w:ilvl="4" w:tplc="C26A192E">
      <w:start w:val="1"/>
      <w:numFmt w:val="bullet"/>
      <w:lvlText w:val="o"/>
      <w:lvlJc w:val="left"/>
      <w:pPr>
        <w:ind w:left="3750" w:hanging="360"/>
      </w:pPr>
      <w:rPr>
        <w:rFonts w:ascii="Courier New" w:hAnsi="Courier New" w:cs="Courier New"/>
      </w:rPr>
    </w:lvl>
    <w:lvl w:ilvl="5" w:tplc="394C9BD0">
      <w:start w:val="1"/>
      <w:numFmt w:val="bullet"/>
      <w:lvlText w:val=""/>
      <w:lvlJc w:val="left"/>
      <w:pPr>
        <w:ind w:left="4470" w:hanging="360"/>
      </w:pPr>
      <w:rPr>
        <w:rFonts w:ascii="Wingdings" w:hAnsi="Wingdings"/>
      </w:rPr>
    </w:lvl>
    <w:lvl w:ilvl="6" w:tplc="25465F5C">
      <w:start w:val="1"/>
      <w:numFmt w:val="bullet"/>
      <w:lvlText w:val=""/>
      <w:lvlJc w:val="left"/>
      <w:pPr>
        <w:ind w:left="5190" w:hanging="360"/>
      </w:pPr>
      <w:rPr>
        <w:rFonts w:ascii="Symbol" w:hAnsi="Symbol"/>
      </w:rPr>
    </w:lvl>
    <w:lvl w:ilvl="7" w:tplc="C2744FFE">
      <w:start w:val="1"/>
      <w:numFmt w:val="bullet"/>
      <w:lvlText w:val="o"/>
      <w:lvlJc w:val="left"/>
      <w:pPr>
        <w:ind w:left="5910" w:hanging="360"/>
      </w:pPr>
      <w:rPr>
        <w:rFonts w:ascii="Courier New" w:hAnsi="Courier New" w:cs="Courier New"/>
      </w:rPr>
    </w:lvl>
    <w:lvl w:ilvl="8" w:tplc="3EBAE188">
      <w:start w:val="1"/>
      <w:numFmt w:val="bullet"/>
      <w:lvlText w:val=""/>
      <w:lvlJc w:val="left"/>
      <w:pPr>
        <w:ind w:left="6630" w:hanging="360"/>
      </w:pPr>
      <w:rPr>
        <w:rFonts w:ascii="Wingdings" w:hAnsi="Wingdings"/>
      </w:rPr>
    </w:lvl>
  </w:abstractNum>
  <w:abstractNum w:abstractNumId="6">
    <w:nsid w:val="1AF13B5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229312E"/>
    <w:multiLevelType w:val="hybridMultilevel"/>
    <w:tmpl w:val="00000000"/>
    <w:lvl w:ilvl="0" w:tplc="AB486E4C">
      <w:start w:val="1"/>
      <w:numFmt w:val="decimal"/>
      <w:lvlText w:val="%1"/>
      <w:lvlJc w:val="left"/>
      <w:pPr>
        <w:ind w:left="3285" w:hanging="2925"/>
      </w:pPr>
    </w:lvl>
    <w:lvl w:ilvl="1" w:tplc="F22C2B68">
      <w:start w:val="1"/>
      <w:numFmt w:val="lowerLetter"/>
      <w:lvlText w:val="%2."/>
      <w:lvlJc w:val="left"/>
      <w:pPr>
        <w:ind w:left="1440" w:hanging="360"/>
      </w:pPr>
    </w:lvl>
    <w:lvl w:ilvl="2" w:tplc="B1D01648">
      <w:start w:val="1"/>
      <w:numFmt w:val="lowerRoman"/>
      <w:lvlText w:val="%3."/>
      <w:lvlJc w:val="right"/>
      <w:pPr>
        <w:ind w:left="2160" w:hanging="180"/>
      </w:pPr>
    </w:lvl>
    <w:lvl w:ilvl="3" w:tplc="0F2C52D8">
      <w:start w:val="1"/>
      <w:numFmt w:val="decimal"/>
      <w:lvlText w:val="%4."/>
      <w:lvlJc w:val="left"/>
      <w:pPr>
        <w:ind w:left="2880" w:hanging="360"/>
      </w:pPr>
    </w:lvl>
    <w:lvl w:ilvl="4" w:tplc="7FD23550">
      <w:start w:val="1"/>
      <w:numFmt w:val="lowerLetter"/>
      <w:lvlText w:val="%5."/>
      <w:lvlJc w:val="left"/>
      <w:pPr>
        <w:ind w:left="3600" w:hanging="360"/>
      </w:pPr>
    </w:lvl>
    <w:lvl w:ilvl="5" w:tplc="8990DE24">
      <w:start w:val="1"/>
      <w:numFmt w:val="lowerRoman"/>
      <w:lvlText w:val="%6."/>
      <w:lvlJc w:val="right"/>
      <w:pPr>
        <w:ind w:left="4320" w:hanging="180"/>
      </w:pPr>
    </w:lvl>
    <w:lvl w:ilvl="6" w:tplc="CE60F1E8">
      <w:start w:val="1"/>
      <w:numFmt w:val="decimal"/>
      <w:lvlText w:val="%7."/>
      <w:lvlJc w:val="left"/>
      <w:pPr>
        <w:ind w:left="5040" w:hanging="360"/>
      </w:pPr>
    </w:lvl>
    <w:lvl w:ilvl="7" w:tplc="D46E367E">
      <w:start w:val="1"/>
      <w:numFmt w:val="lowerLetter"/>
      <w:lvlText w:val="%8."/>
      <w:lvlJc w:val="left"/>
      <w:pPr>
        <w:ind w:left="5760" w:hanging="360"/>
      </w:pPr>
    </w:lvl>
    <w:lvl w:ilvl="8" w:tplc="CF6A90C0">
      <w:start w:val="1"/>
      <w:numFmt w:val="lowerRoman"/>
      <w:lvlText w:val="%9."/>
      <w:lvlJc w:val="right"/>
      <w:pPr>
        <w:ind w:left="6480" w:hanging="180"/>
      </w:pPr>
    </w:lvl>
  </w:abstractNum>
  <w:abstractNum w:abstractNumId="8">
    <w:nsid w:val="231226C8"/>
    <w:multiLevelType w:val="hybridMultilevel"/>
    <w:tmpl w:val="00000000"/>
    <w:lvl w:ilvl="0" w:tplc="067C4748">
      <w:start w:val="1"/>
      <w:numFmt w:val="decimal"/>
      <w:lvlText w:val="%1-"/>
      <w:lvlJc w:val="left"/>
      <w:pPr>
        <w:ind w:left="1070" w:hanging="360"/>
      </w:pPr>
    </w:lvl>
    <w:lvl w:ilvl="1" w:tplc="E43C5DF4">
      <w:start w:val="1"/>
      <w:numFmt w:val="lowerLetter"/>
      <w:lvlText w:val="%2."/>
      <w:lvlJc w:val="left"/>
      <w:pPr>
        <w:ind w:left="1790" w:hanging="360"/>
      </w:pPr>
    </w:lvl>
    <w:lvl w:ilvl="2" w:tplc="E6CC9E72">
      <w:start w:val="1"/>
      <w:numFmt w:val="lowerRoman"/>
      <w:lvlText w:val="%3."/>
      <w:lvlJc w:val="right"/>
      <w:pPr>
        <w:ind w:left="2510" w:hanging="180"/>
      </w:pPr>
    </w:lvl>
    <w:lvl w:ilvl="3" w:tplc="0F44060E">
      <w:start w:val="1"/>
      <w:numFmt w:val="decimal"/>
      <w:lvlText w:val="%4."/>
      <w:lvlJc w:val="left"/>
      <w:pPr>
        <w:ind w:left="3230" w:hanging="360"/>
      </w:pPr>
    </w:lvl>
    <w:lvl w:ilvl="4" w:tplc="8A80F210">
      <w:start w:val="1"/>
      <w:numFmt w:val="lowerLetter"/>
      <w:lvlText w:val="%5."/>
      <w:lvlJc w:val="left"/>
      <w:pPr>
        <w:ind w:left="3950" w:hanging="360"/>
      </w:pPr>
    </w:lvl>
    <w:lvl w:ilvl="5" w:tplc="ED6E25DA">
      <w:start w:val="1"/>
      <w:numFmt w:val="lowerRoman"/>
      <w:lvlText w:val="%6."/>
      <w:lvlJc w:val="right"/>
      <w:pPr>
        <w:ind w:left="4670" w:hanging="180"/>
      </w:pPr>
    </w:lvl>
    <w:lvl w:ilvl="6" w:tplc="8C74C1F8">
      <w:start w:val="1"/>
      <w:numFmt w:val="decimal"/>
      <w:lvlText w:val="%7."/>
      <w:lvlJc w:val="left"/>
      <w:pPr>
        <w:ind w:left="5390" w:hanging="360"/>
      </w:pPr>
    </w:lvl>
    <w:lvl w:ilvl="7" w:tplc="F47E38AC">
      <w:start w:val="1"/>
      <w:numFmt w:val="lowerLetter"/>
      <w:lvlText w:val="%8."/>
      <w:lvlJc w:val="left"/>
      <w:pPr>
        <w:ind w:left="6110" w:hanging="360"/>
      </w:pPr>
    </w:lvl>
    <w:lvl w:ilvl="8" w:tplc="8326C344">
      <w:start w:val="1"/>
      <w:numFmt w:val="lowerRoman"/>
      <w:lvlText w:val="%9."/>
      <w:lvlJc w:val="right"/>
      <w:pPr>
        <w:ind w:left="6830" w:hanging="180"/>
      </w:pPr>
    </w:lvl>
  </w:abstractNum>
  <w:abstractNum w:abstractNumId="9">
    <w:nsid w:val="249B7BEE"/>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0">
    <w:nsid w:val="270077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nsid w:val="2AF41EB2"/>
    <w:multiLevelType w:val="multilevel"/>
    <w:tmpl w:val="00000000"/>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2"/>
      <w:lvlJc w:val="left"/>
      <w:pPr>
        <w:ind w:left="1440" w:hanging="360"/>
      </w:pPr>
      <w:rPr>
        <w:i/>
        <w:color w:val="000000"/>
        <w:sz w:val="17"/>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2EA359E6"/>
    <w:multiLevelType w:val="multilevel"/>
    <w:tmpl w:val="00000000"/>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3821E0"/>
    <w:multiLevelType w:val="multilevel"/>
    <w:tmpl w:val="00000000"/>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2"/>
      <w:lvlJc w:val="left"/>
      <w:pPr>
        <w:ind w:left="1440" w:hanging="360"/>
      </w:pPr>
      <w:rPr>
        <w:i/>
        <w:color w:val="000000"/>
        <w:sz w:val="17"/>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nsid w:val="3D2D242D"/>
    <w:multiLevelType w:val="hybridMultilevel"/>
    <w:tmpl w:val="00000000"/>
    <w:lvl w:ilvl="0" w:tplc="4B74F766">
      <w:start w:val="1"/>
      <w:numFmt w:val="decimal"/>
      <w:lvlText w:val="%1-"/>
      <w:lvlJc w:val="left"/>
      <w:pPr>
        <w:ind w:left="394" w:hanging="360"/>
      </w:pPr>
      <w:rPr>
        <w:color w:val="auto"/>
      </w:rPr>
    </w:lvl>
    <w:lvl w:ilvl="1" w:tplc="C206082E">
      <w:start w:val="1"/>
      <w:numFmt w:val="lowerLetter"/>
      <w:lvlText w:val="%2."/>
      <w:lvlJc w:val="left"/>
      <w:pPr>
        <w:ind w:left="1114" w:hanging="360"/>
      </w:pPr>
    </w:lvl>
    <w:lvl w:ilvl="2" w:tplc="2A6E0254">
      <w:start w:val="1"/>
      <w:numFmt w:val="lowerRoman"/>
      <w:lvlText w:val="%3."/>
      <w:lvlJc w:val="right"/>
      <w:pPr>
        <w:ind w:left="1834" w:hanging="180"/>
      </w:pPr>
    </w:lvl>
    <w:lvl w:ilvl="3" w:tplc="91B684F4">
      <w:start w:val="1"/>
      <w:numFmt w:val="decimal"/>
      <w:lvlText w:val="%4."/>
      <w:lvlJc w:val="left"/>
      <w:pPr>
        <w:ind w:left="2554" w:hanging="360"/>
      </w:pPr>
    </w:lvl>
    <w:lvl w:ilvl="4" w:tplc="F51CB2BC">
      <w:start w:val="1"/>
      <w:numFmt w:val="lowerLetter"/>
      <w:lvlText w:val="%5."/>
      <w:lvlJc w:val="left"/>
      <w:pPr>
        <w:ind w:left="3274" w:hanging="360"/>
      </w:pPr>
    </w:lvl>
    <w:lvl w:ilvl="5" w:tplc="49B653A8">
      <w:start w:val="1"/>
      <w:numFmt w:val="lowerRoman"/>
      <w:lvlText w:val="%6."/>
      <w:lvlJc w:val="right"/>
      <w:pPr>
        <w:ind w:left="3994" w:hanging="180"/>
      </w:pPr>
    </w:lvl>
    <w:lvl w:ilvl="6" w:tplc="BBC61780">
      <w:start w:val="1"/>
      <w:numFmt w:val="decimal"/>
      <w:lvlText w:val="%7."/>
      <w:lvlJc w:val="left"/>
      <w:pPr>
        <w:ind w:left="4714" w:hanging="360"/>
      </w:pPr>
    </w:lvl>
    <w:lvl w:ilvl="7" w:tplc="D6DEAACC">
      <w:start w:val="1"/>
      <w:numFmt w:val="lowerLetter"/>
      <w:lvlText w:val="%8."/>
      <w:lvlJc w:val="left"/>
      <w:pPr>
        <w:ind w:left="5434" w:hanging="360"/>
      </w:pPr>
    </w:lvl>
    <w:lvl w:ilvl="8" w:tplc="D978703E">
      <w:start w:val="1"/>
      <w:numFmt w:val="lowerRoman"/>
      <w:lvlText w:val="%9."/>
      <w:lvlJc w:val="right"/>
      <w:pPr>
        <w:ind w:left="6154" w:hanging="180"/>
      </w:pPr>
    </w:lvl>
  </w:abstractNum>
  <w:abstractNum w:abstractNumId="15">
    <w:nsid w:val="3FCE14F2"/>
    <w:multiLevelType w:val="hybridMultilevel"/>
    <w:tmpl w:val="69C4011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0AD6564"/>
    <w:multiLevelType w:val="multilevel"/>
    <w:tmpl w:val="00000000"/>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2"/>
      <w:lvlJc w:val="left"/>
      <w:pPr>
        <w:ind w:left="1440" w:hanging="360"/>
      </w:pPr>
      <w:rPr>
        <w:i/>
        <w:color w:val="000000"/>
        <w:sz w:val="17"/>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nsid w:val="418D0C86"/>
    <w:multiLevelType w:val="hybridMultilevel"/>
    <w:tmpl w:val="8D104484"/>
    <w:lvl w:ilvl="0" w:tplc="0409000F">
      <w:start w:val="1"/>
      <w:numFmt w:val="decimal"/>
      <w:lvlText w:val="%1."/>
      <w:lvlJc w:val="left"/>
      <w:pPr>
        <w:ind w:left="420" w:hanging="420"/>
      </w:pPr>
    </w:lvl>
    <w:lvl w:ilvl="1" w:tplc="F78A2228">
      <w:start w:val="1"/>
      <w:numFmt w:val="decimal"/>
      <w:lvlText w:val="%2."/>
      <w:lvlJc w:val="left"/>
      <w:pPr>
        <w:ind w:left="840" w:hanging="420"/>
      </w:pPr>
      <w:rPr>
        <w:i w:val="0"/>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4B3C1095"/>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19">
    <w:nsid w:val="4D6846FE"/>
    <w:multiLevelType w:val="multilevel"/>
    <w:tmpl w:val="00000000"/>
    <w:lvl w:ilvl="0">
      <w:start w:val="1"/>
      <w:numFmt w:val="bullet"/>
      <w:lvlText w:val=""/>
      <w:lvlJc w:val="left"/>
      <w:pPr>
        <w:ind w:left="720" w:hanging="360"/>
      </w:pPr>
      <w:rPr>
        <w:rFonts w:ascii="Symbol" w:hAnsi="Symbol"/>
        <w:sz w:val="20"/>
      </w:rPr>
    </w:lvl>
    <w:lvl w:ilvl="1">
      <w:start w:val="1"/>
      <w:numFmt w:val="bullet"/>
      <w:lvlText w:val="o"/>
      <w:lvlJc w:val="left"/>
      <w:pPr>
        <w:ind w:left="1440" w:hanging="360"/>
      </w:pPr>
      <w:rPr>
        <w:rFonts w:ascii="Courier New" w:hAnsi="Courier New"/>
        <w:sz w:val="20"/>
      </w:rPr>
    </w:lvl>
    <w:lvl w:ilvl="2">
      <w:start w:val="1"/>
      <w:numFmt w:val="bullet"/>
      <w:lvlText w:val=""/>
      <w:lvlJc w:val="left"/>
      <w:pPr>
        <w:ind w:left="2160" w:hanging="360"/>
      </w:pPr>
      <w:rPr>
        <w:rFonts w:ascii="Wingdings" w:hAnsi="Wingdings"/>
        <w:sz w:val="20"/>
      </w:rPr>
    </w:lvl>
    <w:lvl w:ilvl="3">
      <w:start w:val="1"/>
      <w:numFmt w:val="bullet"/>
      <w:lvlText w:val=""/>
      <w:lvlJc w:val="left"/>
      <w:pPr>
        <w:ind w:left="2880" w:hanging="360"/>
      </w:pPr>
      <w:rPr>
        <w:rFonts w:ascii="Wingdings" w:hAnsi="Wingdings"/>
        <w:sz w:val="20"/>
      </w:rPr>
    </w:lvl>
    <w:lvl w:ilvl="4">
      <w:start w:val="1"/>
      <w:numFmt w:val="bullet"/>
      <w:lvlText w:val=""/>
      <w:lvlJc w:val="left"/>
      <w:pPr>
        <w:ind w:left="3600" w:hanging="360"/>
      </w:pPr>
      <w:rPr>
        <w:rFonts w:ascii="Wingdings" w:hAnsi="Wingdings"/>
        <w:sz w:val="20"/>
      </w:rPr>
    </w:lvl>
    <w:lvl w:ilvl="5">
      <w:start w:val="1"/>
      <w:numFmt w:val="bullet"/>
      <w:lvlText w:val=""/>
      <w:lvlJc w:val="left"/>
      <w:pPr>
        <w:ind w:left="4320" w:hanging="360"/>
      </w:pPr>
      <w:rPr>
        <w:rFonts w:ascii="Wingdings" w:hAnsi="Wingdings"/>
        <w:sz w:val="20"/>
      </w:rPr>
    </w:lvl>
    <w:lvl w:ilvl="6">
      <w:start w:val="1"/>
      <w:numFmt w:val="bullet"/>
      <w:lvlText w:val=""/>
      <w:lvlJc w:val="left"/>
      <w:pPr>
        <w:ind w:left="5040" w:hanging="360"/>
      </w:pPr>
      <w:rPr>
        <w:rFonts w:ascii="Wingdings" w:hAnsi="Wingdings"/>
        <w:sz w:val="20"/>
      </w:rPr>
    </w:lvl>
    <w:lvl w:ilvl="7">
      <w:start w:val="1"/>
      <w:numFmt w:val="bullet"/>
      <w:lvlText w:val=""/>
      <w:lvlJc w:val="left"/>
      <w:pPr>
        <w:ind w:left="5760" w:hanging="360"/>
      </w:pPr>
      <w:rPr>
        <w:rFonts w:ascii="Wingdings" w:hAnsi="Wingdings"/>
        <w:sz w:val="20"/>
      </w:rPr>
    </w:lvl>
    <w:lvl w:ilvl="8">
      <w:start w:val="1"/>
      <w:numFmt w:val="bullet"/>
      <w:lvlText w:val=""/>
      <w:lvlJc w:val="left"/>
      <w:pPr>
        <w:ind w:left="6480" w:hanging="360"/>
      </w:pPr>
      <w:rPr>
        <w:rFonts w:ascii="Wingdings" w:hAnsi="Wingdings"/>
        <w:sz w:val="20"/>
      </w:rPr>
    </w:lvl>
  </w:abstractNum>
  <w:abstractNum w:abstractNumId="20">
    <w:nsid w:val="4E28115B"/>
    <w:multiLevelType w:val="multilevel"/>
    <w:tmpl w:val="00000000"/>
    <w:lvl w:ilvl="0">
      <w:start w:val="1"/>
      <w:numFmt w:val="decimal"/>
      <w:lvlText w:val="%1."/>
      <w:lvlJc w:val="left"/>
      <w:pPr>
        <w:ind w:left="720" w:hanging="360"/>
      </w:pPr>
      <w:rPr>
        <w:rFonts w:ascii="Times New Roman" w:eastAsia="Times New Roman" w:hAnsi="Times New Roman" w:cs="Times New Roman"/>
      </w:rPr>
    </w:lvl>
    <w:lvl w:ilvl="1">
      <w:start w:val="2"/>
      <w:numFmt w:val="decimal"/>
      <w:lvlText w:val="%2"/>
      <w:lvlJc w:val="left"/>
      <w:pPr>
        <w:ind w:left="1440" w:hanging="360"/>
      </w:pPr>
      <w:rPr>
        <w:i/>
        <w:color w:val="000000"/>
        <w:sz w:val="17"/>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nsid w:val="52177DB6"/>
    <w:multiLevelType w:val="hybridMultilevel"/>
    <w:tmpl w:val="00000000"/>
    <w:lvl w:ilvl="0" w:tplc="563E0D22">
      <w:start w:val="1"/>
      <w:numFmt w:val="decimal"/>
      <w:lvlText w:val="%1-"/>
      <w:lvlJc w:val="left"/>
      <w:pPr>
        <w:ind w:left="370" w:hanging="360"/>
      </w:pPr>
    </w:lvl>
    <w:lvl w:ilvl="1" w:tplc="0CE06D6C">
      <w:start w:val="1"/>
      <w:numFmt w:val="lowerLetter"/>
      <w:lvlText w:val="%2."/>
      <w:lvlJc w:val="left"/>
      <w:pPr>
        <w:ind w:left="1090" w:hanging="360"/>
      </w:pPr>
    </w:lvl>
    <w:lvl w:ilvl="2" w:tplc="369EABC6">
      <w:start w:val="1"/>
      <w:numFmt w:val="lowerRoman"/>
      <w:lvlText w:val="%3."/>
      <w:lvlJc w:val="right"/>
      <w:pPr>
        <w:ind w:left="1810" w:hanging="180"/>
      </w:pPr>
    </w:lvl>
    <w:lvl w:ilvl="3" w:tplc="4B2EACFA">
      <w:start w:val="1"/>
      <w:numFmt w:val="decimal"/>
      <w:lvlText w:val="%4."/>
      <w:lvlJc w:val="left"/>
      <w:pPr>
        <w:ind w:left="2530" w:hanging="360"/>
      </w:pPr>
    </w:lvl>
    <w:lvl w:ilvl="4" w:tplc="97CE4808">
      <w:start w:val="1"/>
      <w:numFmt w:val="lowerLetter"/>
      <w:lvlText w:val="%5."/>
      <w:lvlJc w:val="left"/>
      <w:pPr>
        <w:ind w:left="3250" w:hanging="360"/>
      </w:pPr>
    </w:lvl>
    <w:lvl w:ilvl="5" w:tplc="B3E041F4">
      <w:start w:val="1"/>
      <w:numFmt w:val="lowerRoman"/>
      <w:lvlText w:val="%6."/>
      <w:lvlJc w:val="right"/>
      <w:pPr>
        <w:ind w:left="3970" w:hanging="180"/>
      </w:pPr>
    </w:lvl>
    <w:lvl w:ilvl="6" w:tplc="8BDC21E8">
      <w:start w:val="1"/>
      <w:numFmt w:val="decimal"/>
      <w:lvlText w:val="%7."/>
      <w:lvlJc w:val="left"/>
      <w:pPr>
        <w:ind w:left="4690" w:hanging="360"/>
      </w:pPr>
    </w:lvl>
    <w:lvl w:ilvl="7" w:tplc="13F63BFC">
      <w:start w:val="1"/>
      <w:numFmt w:val="lowerLetter"/>
      <w:lvlText w:val="%8."/>
      <w:lvlJc w:val="left"/>
      <w:pPr>
        <w:ind w:left="5410" w:hanging="360"/>
      </w:pPr>
    </w:lvl>
    <w:lvl w:ilvl="8" w:tplc="949EDB6E">
      <w:start w:val="1"/>
      <w:numFmt w:val="lowerRoman"/>
      <w:lvlText w:val="%9."/>
      <w:lvlJc w:val="right"/>
      <w:pPr>
        <w:ind w:left="6130" w:hanging="180"/>
      </w:pPr>
    </w:lvl>
  </w:abstractNum>
  <w:abstractNum w:abstractNumId="22">
    <w:nsid w:val="5C6025B1"/>
    <w:multiLevelType w:val="hybridMultilevel"/>
    <w:tmpl w:val="00000000"/>
    <w:lvl w:ilvl="0" w:tplc="72BE4B90">
      <w:start w:val="1"/>
      <w:numFmt w:val="bullet"/>
      <w:lvlText w:val=""/>
      <w:lvlJc w:val="left"/>
      <w:pPr>
        <w:ind w:left="734" w:hanging="360"/>
      </w:pPr>
      <w:rPr>
        <w:rFonts w:ascii="Symbol" w:hAnsi="Symbol"/>
      </w:rPr>
    </w:lvl>
    <w:lvl w:ilvl="1" w:tplc="3F3C46F2">
      <w:start w:val="1"/>
      <w:numFmt w:val="bullet"/>
      <w:lvlText w:val="o"/>
      <w:lvlJc w:val="left"/>
      <w:pPr>
        <w:ind w:left="1454" w:hanging="360"/>
      </w:pPr>
      <w:rPr>
        <w:rFonts w:ascii="Courier New" w:hAnsi="Courier New" w:cs="Courier New"/>
      </w:rPr>
    </w:lvl>
    <w:lvl w:ilvl="2" w:tplc="36AA9874">
      <w:start w:val="1"/>
      <w:numFmt w:val="bullet"/>
      <w:lvlText w:val=""/>
      <w:lvlJc w:val="left"/>
      <w:pPr>
        <w:ind w:left="2174" w:hanging="360"/>
      </w:pPr>
      <w:rPr>
        <w:rFonts w:ascii="Wingdings" w:hAnsi="Wingdings"/>
      </w:rPr>
    </w:lvl>
    <w:lvl w:ilvl="3" w:tplc="1A441D6A">
      <w:start w:val="1"/>
      <w:numFmt w:val="bullet"/>
      <w:lvlText w:val=""/>
      <w:lvlJc w:val="left"/>
      <w:pPr>
        <w:ind w:left="2894" w:hanging="360"/>
      </w:pPr>
      <w:rPr>
        <w:rFonts w:ascii="Symbol" w:hAnsi="Symbol"/>
      </w:rPr>
    </w:lvl>
    <w:lvl w:ilvl="4" w:tplc="D29C4602">
      <w:start w:val="1"/>
      <w:numFmt w:val="bullet"/>
      <w:lvlText w:val="o"/>
      <w:lvlJc w:val="left"/>
      <w:pPr>
        <w:ind w:left="3614" w:hanging="360"/>
      </w:pPr>
      <w:rPr>
        <w:rFonts w:ascii="Courier New" w:hAnsi="Courier New" w:cs="Courier New"/>
      </w:rPr>
    </w:lvl>
    <w:lvl w:ilvl="5" w:tplc="3EEAFFA8">
      <w:start w:val="1"/>
      <w:numFmt w:val="bullet"/>
      <w:lvlText w:val=""/>
      <w:lvlJc w:val="left"/>
      <w:pPr>
        <w:ind w:left="4334" w:hanging="360"/>
      </w:pPr>
      <w:rPr>
        <w:rFonts w:ascii="Wingdings" w:hAnsi="Wingdings"/>
      </w:rPr>
    </w:lvl>
    <w:lvl w:ilvl="6" w:tplc="54F6C952">
      <w:start w:val="1"/>
      <w:numFmt w:val="bullet"/>
      <w:lvlText w:val=""/>
      <w:lvlJc w:val="left"/>
      <w:pPr>
        <w:ind w:left="5054" w:hanging="360"/>
      </w:pPr>
      <w:rPr>
        <w:rFonts w:ascii="Symbol" w:hAnsi="Symbol"/>
      </w:rPr>
    </w:lvl>
    <w:lvl w:ilvl="7" w:tplc="C41E3E7E">
      <w:start w:val="1"/>
      <w:numFmt w:val="bullet"/>
      <w:lvlText w:val="o"/>
      <w:lvlJc w:val="left"/>
      <w:pPr>
        <w:ind w:left="5774" w:hanging="360"/>
      </w:pPr>
      <w:rPr>
        <w:rFonts w:ascii="Courier New" w:hAnsi="Courier New" w:cs="Courier New"/>
      </w:rPr>
    </w:lvl>
    <w:lvl w:ilvl="8" w:tplc="B78A965E">
      <w:start w:val="1"/>
      <w:numFmt w:val="bullet"/>
      <w:lvlText w:val=""/>
      <w:lvlJc w:val="left"/>
      <w:pPr>
        <w:ind w:left="6494" w:hanging="360"/>
      </w:pPr>
      <w:rPr>
        <w:rFonts w:ascii="Wingdings" w:hAnsi="Wingdings"/>
      </w:rPr>
    </w:lvl>
  </w:abstractNum>
  <w:abstractNum w:abstractNumId="23">
    <w:nsid w:val="7D614492"/>
    <w:multiLevelType w:val="hybridMultilevel"/>
    <w:tmpl w:val="00000000"/>
    <w:lvl w:ilvl="0" w:tplc="EA2C5658">
      <w:start w:val="1"/>
      <w:numFmt w:val="decimal"/>
      <w:lvlText w:val="%1-"/>
      <w:lvlJc w:val="left"/>
      <w:pPr>
        <w:ind w:left="585" w:hanging="360"/>
      </w:pPr>
    </w:lvl>
    <w:lvl w:ilvl="1" w:tplc="C1347C36">
      <w:start w:val="1"/>
      <w:numFmt w:val="lowerLetter"/>
      <w:lvlText w:val="%2."/>
      <w:lvlJc w:val="left"/>
      <w:pPr>
        <w:ind w:left="1305" w:hanging="360"/>
      </w:pPr>
    </w:lvl>
    <w:lvl w:ilvl="2" w:tplc="BA200BD4">
      <w:start w:val="1"/>
      <w:numFmt w:val="lowerRoman"/>
      <w:lvlText w:val="%3."/>
      <w:lvlJc w:val="right"/>
      <w:pPr>
        <w:ind w:left="2025" w:hanging="180"/>
      </w:pPr>
    </w:lvl>
    <w:lvl w:ilvl="3" w:tplc="3D8A4666">
      <w:start w:val="1"/>
      <w:numFmt w:val="decimal"/>
      <w:lvlText w:val="%4."/>
      <w:lvlJc w:val="left"/>
      <w:pPr>
        <w:ind w:left="2745" w:hanging="360"/>
      </w:pPr>
    </w:lvl>
    <w:lvl w:ilvl="4" w:tplc="128AAAC4">
      <w:start w:val="1"/>
      <w:numFmt w:val="lowerLetter"/>
      <w:lvlText w:val="%5."/>
      <w:lvlJc w:val="left"/>
      <w:pPr>
        <w:ind w:left="3465" w:hanging="360"/>
      </w:pPr>
    </w:lvl>
    <w:lvl w:ilvl="5" w:tplc="D3145E26">
      <w:start w:val="1"/>
      <w:numFmt w:val="lowerRoman"/>
      <w:lvlText w:val="%6."/>
      <w:lvlJc w:val="right"/>
      <w:pPr>
        <w:ind w:left="4185" w:hanging="180"/>
      </w:pPr>
    </w:lvl>
    <w:lvl w:ilvl="6" w:tplc="4768CD5C">
      <w:start w:val="1"/>
      <w:numFmt w:val="decimal"/>
      <w:lvlText w:val="%7."/>
      <w:lvlJc w:val="left"/>
      <w:pPr>
        <w:ind w:left="4905" w:hanging="360"/>
      </w:pPr>
    </w:lvl>
    <w:lvl w:ilvl="7" w:tplc="B6CC43EC">
      <w:start w:val="1"/>
      <w:numFmt w:val="lowerLetter"/>
      <w:lvlText w:val="%8."/>
      <w:lvlJc w:val="left"/>
      <w:pPr>
        <w:ind w:left="5625" w:hanging="360"/>
      </w:pPr>
    </w:lvl>
    <w:lvl w:ilvl="8" w:tplc="3EEC42AE">
      <w:start w:val="1"/>
      <w:numFmt w:val="lowerRoman"/>
      <w:lvlText w:val="%9."/>
      <w:lvlJc w:val="right"/>
      <w:pPr>
        <w:ind w:left="6345" w:hanging="180"/>
      </w:pPr>
    </w:lvl>
  </w:abstractNum>
  <w:num w:numId="1">
    <w:abstractNumId w:val="22"/>
  </w:num>
  <w:num w:numId="2">
    <w:abstractNumId w:val="7"/>
  </w:num>
  <w:num w:numId="3">
    <w:abstractNumId w:val="1"/>
  </w:num>
  <w:num w:numId="4">
    <w:abstractNumId w:val="9"/>
  </w:num>
  <w:num w:numId="5">
    <w:abstractNumId w:val="2"/>
  </w:num>
  <w:num w:numId="6">
    <w:abstractNumId w:val="21"/>
  </w:num>
  <w:num w:numId="7">
    <w:abstractNumId w:val="23"/>
  </w:num>
  <w:num w:numId="8">
    <w:abstractNumId w:val="14"/>
  </w:num>
  <w:num w:numId="9">
    <w:abstractNumId w:val="8"/>
  </w:num>
  <w:num w:numId="10">
    <w:abstractNumId w:val="4"/>
  </w:num>
  <w:num w:numId="11">
    <w:abstractNumId w:val="0"/>
  </w:num>
  <w:num w:numId="12">
    <w:abstractNumId w:val="12"/>
  </w:num>
  <w:num w:numId="13">
    <w:abstractNumId w:val="3"/>
  </w:num>
  <w:num w:numId="14">
    <w:abstractNumId w:val="5"/>
  </w:num>
  <w:num w:numId="15">
    <w:abstractNumId w:val="18"/>
  </w:num>
  <w:num w:numId="16">
    <w:abstractNumId w:val="6"/>
  </w:num>
  <w:num w:numId="17">
    <w:abstractNumId w:val="19"/>
  </w:num>
  <w:num w:numId="18">
    <w:abstractNumId w:val="10"/>
  </w:num>
  <w:num w:numId="19">
    <w:abstractNumId w:val="20"/>
  </w:num>
  <w:num w:numId="20">
    <w:abstractNumId w:val="11"/>
  </w:num>
  <w:num w:numId="21">
    <w:abstractNumId w:val="16"/>
  </w:num>
  <w:num w:numId="22">
    <w:abstractNumId w:val="13"/>
  </w:num>
  <w:num w:numId="23">
    <w:abstractNumId w:val="15"/>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NotTrackMoves/>
  <w:defaultTabStop w:val="720"/>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75F31"/>
    <w:rsid w:val="00033E9C"/>
    <w:rsid w:val="00080C79"/>
    <w:rsid w:val="000B4B50"/>
    <w:rsid w:val="000F1C64"/>
    <w:rsid w:val="001708CB"/>
    <w:rsid w:val="00193B05"/>
    <w:rsid w:val="001B0C19"/>
    <w:rsid w:val="002000CF"/>
    <w:rsid w:val="00257D9B"/>
    <w:rsid w:val="002A6C20"/>
    <w:rsid w:val="002B1EF6"/>
    <w:rsid w:val="002D67F1"/>
    <w:rsid w:val="003058EA"/>
    <w:rsid w:val="00322FBF"/>
    <w:rsid w:val="00345F95"/>
    <w:rsid w:val="003462C9"/>
    <w:rsid w:val="00375F31"/>
    <w:rsid w:val="003965FF"/>
    <w:rsid w:val="003A63B8"/>
    <w:rsid w:val="003F079A"/>
    <w:rsid w:val="00433DFE"/>
    <w:rsid w:val="00477B6E"/>
    <w:rsid w:val="004927F8"/>
    <w:rsid w:val="00495DEF"/>
    <w:rsid w:val="004C487D"/>
    <w:rsid w:val="00535C8D"/>
    <w:rsid w:val="0057550E"/>
    <w:rsid w:val="005A3979"/>
    <w:rsid w:val="005A7E47"/>
    <w:rsid w:val="005C018A"/>
    <w:rsid w:val="005C45AB"/>
    <w:rsid w:val="005E204C"/>
    <w:rsid w:val="006066EB"/>
    <w:rsid w:val="00627C03"/>
    <w:rsid w:val="0063387B"/>
    <w:rsid w:val="00634552"/>
    <w:rsid w:val="0065744C"/>
    <w:rsid w:val="006C13FC"/>
    <w:rsid w:val="007035FF"/>
    <w:rsid w:val="00767EDB"/>
    <w:rsid w:val="0077434F"/>
    <w:rsid w:val="007D1FC9"/>
    <w:rsid w:val="008008D0"/>
    <w:rsid w:val="00821BDB"/>
    <w:rsid w:val="00827F93"/>
    <w:rsid w:val="008707C0"/>
    <w:rsid w:val="008713D7"/>
    <w:rsid w:val="00884850"/>
    <w:rsid w:val="008A5FBD"/>
    <w:rsid w:val="009009D2"/>
    <w:rsid w:val="0090128E"/>
    <w:rsid w:val="009031E5"/>
    <w:rsid w:val="00981052"/>
    <w:rsid w:val="009851B4"/>
    <w:rsid w:val="009C676E"/>
    <w:rsid w:val="009D6C87"/>
    <w:rsid w:val="009E1AF2"/>
    <w:rsid w:val="009E45F6"/>
    <w:rsid w:val="009E6977"/>
    <w:rsid w:val="00A47F9D"/>
    <w:rsid w:val="00A5052A"/>
    <w:rsid w:val="00A76901"/>
    <w:rsid w:val="00AB3FC7"/>
    <w:rsid w:val="00AD2C94"/>
    <w:rsid w:val="00B131EE"/>
    <w:rsid w:val="00B25E83"/>
    <w:rsid w:val="00B54DA8"/>
    <w:rsid w:val="00B93B93"/>
    <w:rsid w:val="00BC2936"/>
    <w:rsid w:val="00C36CBE"/>
    <w:rsid w:val="00C51A34"/>
    <w:rsid w:val="00C717AA"/>
    <w:rsid w:val="00C9590D"/>
    <w:rsid w:val="00CD511D"/>
    <w:rsid w:val="00D3067F"/>
    <w:rsid w:val="00D37CAD"/>
    <w:rsid w:val="00D77110"/>
    <w:rsid w:val="00DA7751"/>
    <w:rsid w:val="00DB0B7E"/>
    <w:rsid w:val="00E1700E"/>
    <w:rsid w:val="00EC0559"/>
    <w:rsid w:val="00FD1CB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7F1"/>
    <w:rPr>
      <w:sz w:val="24"/>
      <w:szCs w:val="24"/>
      <w:lang w:eastAsia="en-US"/>
    </w:rPr>
  </w:style>
  <w:style w:type="paragraph" w:styleId="Heading1">
    <w:name w:val="heading 1"/>
    <w:basedOn w:val="Normal"/>
    <w:qFormat/>
    <w:rsid w:val="002D67F1"/>
    <w:pPr>
      <w:spacing w:after="120" w:line="375" w:lineRule="atLeast"/>
      <w:outlineLvl w:val="0"/>
    </w:pPr>
    <w:rPr>
      <w:b/>
      <w:bCs/>
      <w:color w:val="115258"/>
      <w:sz w:val="46"/>
      <w:szCs w:val="46"/>
    </w:rPr>
  </w:style>
  <w:style w:type="paragraph" w:styleId="Heading2">
    <w:name w:val="heading 2"/>
    <w:basedOn w:val="Normal"/>
    <w:qFormat/>
    <w:rsid w:val="002D67F1"/>
    <w:pPr>
      <w:spacing w:before="100" w:beforeAutospacing="1" w:after="100" w:afterAutospacing="1" w:line="300" w:lineRule="atLeast"/>
      <w:outlineLvl w:val="1"/>
    </w:pPr>
    <w:rPr>
      <w:b/>
      <w:bCs/>
      <w:color w:val="115258"/>
      <w:sz w:val="38"/>
      <w:szCs w:val="38"/>
    </w:rPr>
  </w:style>
  <w:style w:type="paragraph" w:styleId="Heading3">
    <w:name w:val="heading 3"/>
    <w:basedOn w:val="Normal"/>
    <w:qFormat/>
    <w:rsid w:val="002D67F1"/>
    <w:pPr>
      <w:spacing w:before="100" w:beforeAutospacing="1" w:after="100" w:afterAutospacing="1" w:line="240" w:lineRule="atLeast"/>
      <w:outlineLvl w:val="2"/>
    </w:pPr>
    <w:rPr>
      <w:b/>
      <w:bCs/>
      <w:color w:val="115258"/>
      <w:sz w:val="31"/>
      <w:szCs w:val="31"/>
    </w:rPr>
  </w:style>
  <w:style w:type="paragraph" w:styleId="Heading4">
    <w:name w:val="heading 4"/>
    <w:basedOn w:val="Normal"/>
    <w:qFormat/>
    <w:rsid w:val="002D67F1"/>
    <w:pPr>
      <w:spacing w:before="100" w:beforeAutospacing="1" w:after="100" w:afterAutospacing="1"/>
      <w:outlineLvl w:val="3"/>
    </w:pPr>
    <w:rPr>
      <w:b/>
      <w:bCs/>
      <w:color w:val="194D98"/>
      <w:sz w:val="26"/>
      <w:szCs w:val="26"/>
    </w:rPr>
  </w:style>
  <w:style w:type="paragraph" w:styleId="Heading5">
    <w:name w:val="heading 5"/>
    <w:basedOn w:val="Normal"/>
    <w:qFormat/>
    <w:rsid w:val="002D67F1"/>
    <w:pPr>
      <w:spacing w:after="72" w:line="336" w:lineRule="atLeast"/>
      <w:outlineLvl w:val="4"/>
    </w:pPr>
    <w:rPr>
      <w:b/>
      <w:bCs/>
      <w:color w:val="24539E"/>
      <w:sz w:val="20"/>
      <w:szCs w:val="20"/>
    </w:rPr>
  </w:style>
  <w:style w:type="paragraph" w:styleId="Heading6">
    <w:name w:val="heading 6"/>
    <w:basedOn w:val="Normal"/>
    <w:qFormat/>
    <w:rsid w:val="002D67F1"/>
    <w:pPr>
      <w:outlineLvl w:val="5"/>
    </w:pPr>
    <w:rPr>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D67F1"/>
    <w:pPr>
      <w:spacing w:before="100" w:beforeAutospacing="1" w:after="100" w:afterAutospacing="1"/>
    </w:pPr>
    <w:rPr>
      <w:sz w:val="23"/>
      <w:szCs w:val="23"/>
      <w:lang w:bidi="ar-EG"/>
    </w:rPr>
  </w:style>
  <w:style w:type="character" w:customStyle="1" w:styleId="slug-vol1">
    <w:name w:val="slug-vol1"/>
    <w:basedOn w:val="DefaultParagraphFont"/>
    <w:rsid w:val="002D67F1"/>
    <w:rPr>
      <w:rFonts w:cs="Times New Roman"/>
      <w:i/>
      <w:iCs/>
    </w:rPr>
  </w:style>
  <w:style w:type="character" w:customStyle="1" w:styleId="slug-pub-date3">
    <w:name w:val="slug-pub-date3"/>
    <w:basedOn w:val="DefaultParagraphFont"/>
    <w:rsid w:val="002D67F1"/>
    <w:rPr>
      <w:rFonts w:cs="Times New Roman"/>
    </w:rPr>
  </w:style>
  <w:style w:type="character" w:customStyle="1" w:styleId="slug-pages3">
    <w:name w:val="slug-pages3"/>
    <w:basedOn w:val="DefaultParagraphFont"/>
    <w:rsid w:val="002D67F1"/>
    <w:rPr>
      <w:rFonts w:cs="Times New Roman"/>
    </w:rPr>
  </w:style>
  <w:style w:type="paragraph" w:styleId="NormalIndent">
    <w:name w:val="Normal Indent"/>
    <w:basedOn w:val="Normal"/>
    <w:rsid w:val="002D67F1"/>
    <w:pPr>
      <w:spacing w:line="480" w:lineRule="auto"/>
      <w:ind w:firstLine="720"/>
    </w:pPr>
    <w:rPr>
      <w:sz w:val="28"/>
      <w:szCs w:val="28"/>
    </w:rPr>
  </w:style>
  <w:style w:type="character" w:styleId="Hyperlink">
    <w:name w:val="Hyperlink"/>
    <w:basedOn w:val="DefaultParagraphFont"/>
    <w:uiPriority w:val="99"/>
    <w:unhideWhenUsed/>
    <w:rsid w:val="004927F8"/>
    <w:rPr>
      <w:color w:val="0000FF"/>
      <w:u w:val="single"/>
    </w:rPr>
  </w:style>
  <w:style w:type="character" w:styleId="FollowedHyperlink">
    <w:name w:val="FollowedHyperlink"/>
    <w:basedOn w:val="DefaultParagraphFont"/>
    <w:rsid w:val="002D67F1"/>
    <w:rPr>
      <w:color w:val="2149A0"/>
      <w:u w:val="single"/>
    </w:rPr>
  </w:style>
  <w:style w:type="character" w:styleId="HTMLCite">
    <w:name w:val="HTML Cite"/>
    <w:basedOn w:val="DefaultParagraphFont"/>
    <w:rsid w:val="002D67F1"/>
    <w:rPr>
      <w:i/>
      <w:iCs/>
    </w:rPr>
  </w:style>
  <w:style w:type="character" w:styleId="Emphasis">
    <w:name w:val="Emphasis"/>
    <w:basedOn w:val="DefaultParagraphFont"/>
    <w:qFormat/>
    <w:rsid w:val="002D67F1"/>
    <w:rPr>
      <w:i/>
      <w:iCs/>
    </w:rPr>
  </w:style>
  <w:style w:type="character" w:styleId="Strong">
    <w:name w:val="Strong"/>
    <w:basedOn w:val="DefaultParagraphFont"/>
    <w:qFormat/>
    <w:rsid w:val="002D67F1"/>
    <w:rPr>
      <w:b/>
      <w:bCs/>
    </w:rPr>
  </w:style>
  <w:style w:type="paragraph" w:customStyle="1" w:styleId="top">
    <w:name w:val="top"/>
    <w:basedOn w:val="Normal"/>
    <w:rsid w:val="002D67F1"/>
    <w:pPr>
      <w:spacing w:after="432" w:line="240" w:lineRule="atLeast"/>
    </w:pPr>
  </w:style>
  <w:style w:type="paragraph" w:customStyle="1" w:styleId="options">
    <w:name w:val="options"/>
    <w:basedOn w:val="Normal"/>
    <w:rsid w:val="002D67F1"/>
    <w:rPr>
      <w:color w:val="919191"/>
      <w:sz w:val="22"/>
      <w:szCs w:val="22"/>
    </w:rPr>
  </w:style>
  <w:style w:type="paragraph" w:customStyle="1" w:styleId="small">
    <w:name w:val="small"/>
    <w:basedOn w:val="Normal"/>
    <w:rsid w:val="002D67F1"/>
    <w:pPr>
      <w:spacing w:after="432"/>
    </w:pPr>
    <w:rPr>
      <w:sz w:val="22"/>
      <w:szCs w:val="22"/>
    </w:rPr>
  </w:style>
  <w:style w:type="paragraph" w:customStyle="1" w:styleId="pager">
    <w:name w:val="pager"/>
    <w:basedOn w:val="Normal"/>
    <w:rsid w:val="002D67F1"/>
    <w:pPr>
      <w:spacing w:after="48"/>
    </w:pPr>
  </w:style>
  <w:style w:type="paragraph" w:customStyle="1" w:styleId="tools">
    <w:name w:val="tools"/>
    <w:basedOn w:val="Normal"/>
    <w:rsid w:val="002D67F1"/>
  </w:style>
  <w:style w:type="paragraph" w:customStyle="1" w:styleId="h-lighted">
    <w:name w:val="h-lighted"/>
    <w:basedOn w:val="Normal"/>
    <w:rsid w:val="002D67F1"/>
    <w:pPr>
      <w:spacing w:after="432"/>
    </w:pPr>
  </w:style>
  <w:style w:type="paragraph" w:customStyle="1" w:styleId="suppl-message">
    <w:name w:val="suppl-message"/>
    <w:basedOn w:val="Normal"/>
    <w:rsid w:val="002D67F1"/>
    <w:pPr>
      <w:spacing w:after="432"/>
    </w:pPr>
  </w:style>
  <w:style w:type="paragraph" w:customStyle="1" w:styleId="delicious-extended">
    <w:name w:val="delicious-extended"/>
    <w:basedOn w:val="Normal"/>
    <w:rsid w:val="002D67F1"/>
    <w:pPr>
      <w:spacing w:after="432"/>
    </w:pPr>
  </w:style>
  <w:style w:type="paragraph" w:customStyle="1" w:styleId="gray">
    <w:name w:val="gray"/>
    <w:basedOn w:val="Normal"/>
    <w:rsid w:val="002D67F1"/>
    <w:pPr>
      <w:spacing w:after="432"/>
    </w:pPr>
  </w:style>
  <w:style w:type="paragraph" w:customStyle="1" w:styleId="nav">
    <w:name w:val="nav"/>
    <w:basedOn w:val="Normal"/>
    <w:rsid w:val="002D67F1"/>
    <w:pPr>
      <w:spacing w:after="432"/>
    </w:pPr>
  </w:style>
  <w:style w:type="paragraph" w:customStyle="1" w:styleId="red">
    <w:name w:val="red"/>
    <w:basedOn w:val="Normal"/>
    <w:rsid w:val="002D67F1"/>
    <w:pPr>
      <w:spacing w:after="432"/>
    </w:pPr>
  </w:style>
  <w:style w:type="paragraph" w:customStyle="1" w:styleId="articletype">
    <w:name w:val="article_type"/>
    <w:basedOn w:val="Normal"/>
    <w:rsid w:val="002D67F1"/>
    <w:pPr>
      <w:spacing w:after="432"/>
    </w:pPr>
  </w:style>
  <w:style w:type="paragraph" w:customStyle="1" w:styleId="manuscript-name">
    <w:name w:val="manuscript-name"/>
    <w:basedOn w:val="Normal"/>
    <w:rsid w:val="002D67F1"/>
    <w:pPr>
      <w:spacing w:after="432"/>
    </w:pPr>
    <w:rPr>
      <w:color w:val="2149A0"/>
    </w:rPr>
  </w:style>
  <w:style w:type="paragraph" w:customStyle="1" w:styleId="Header1">
    <w:name w:val="Header1"/>
    <w:basedOn w:val="Normal"/>
    <w:rsid w:val="002D67F1"/>
    <w:pPr>
      <w:spacing w:after="432"/>
    </w:pPr>
  </w:style>
  <w:style w:type="paragraph" w:customStyle="1" w:styleId="citation">
    <w:name w:val="citation"/>
    <w:basedOn w:val="Normal"/>
    <w:rsid w:val="002D67F1"/>
    <w:pPr>
      <w:spacing w:after="432"/>
    </w:pPr>
  </w:style>
  <w:style w:type="paragraph" w:customStyle="1" w:styleId="article-type">
    <w:name w:val="article-type"/>
    <w:basedOn w:val="Normal"/>
    <w:rsid w:val="002D67F1"/>
    <w:pPr>
      <w:spacing w:after="432"/>
    </w:pPr>
  </w:style>
  <w:style w:type="paragraph" w:customStyle="1" w:styleId="series-blurb">
    <w:name w:val="series-blurb"/>
    <w:basedOn w:val="Normal"/>
    <w:rsid w:val="002D67F1"/>
    <w:pPr>
      <w:spacing w:after="432"/>
    </w:pPr>
  </w:style>
  <w:style w:type="paragraph" w:customStyle="1" w:styleId="highlighted">
    <w:name w:val="highlighted"/>
    <w:basedOn w:val="Normal"/>
    <w:rsid w:val="002D67F1"/>
    <w:pPr>
      <w:spacing w:after="432"/>
    </w:pPr>
  </w:style>
  <w:style w:type="paragraph" w:customStyle="1" w:styleId="left">
    <w:name w:val="left"/>
    <w:basedOn w:val="Normal"/>
    <w:rsid w:val="002D67F1"/>
    <w:pPr>
      <w:spacing w:after="432"/>
    </w:pPr>
  </w:style>
  <w:style w:type="paragraph" w:customStyle="1" w:styleId="continue-submission">
    <w:name w:val="continue-submission"/>
    <w:basedOn w:val="Normal"/>
    <w:rsid w:val="002D67F1"/>
    <w:pPr>
      <w:spacing w:after="432"/>
    </w:pPr>
  </w:style>
  <w:style w:type="paragraph" w:customStyle="1" w:styleId="singleinstitute">
    <w:name w:val="singleinstitute"/>
    <w:basedOn w:val="Normal"/>
    <w:rsid w:val="002D67F1"/>
    <w:pPr>
      <w:spacing w:after="432"/>
    </w:pPr>
  </w:style>
  <w:style w:type="paragraph" w:customStyle="1" w:styleId="hide">
    <w:name w:val="hide"/>
    <w:basedOn w:val="Normal"/>
    <w:rsid w:val="002D67F1"/>
    <w:pPr>
      <w:spacing w:after="432"/>
    </w:pPr>
    <w:rPr>
      <w:vanish/>
    </w:rPr>
  </w:style>
  <w:style w:type="paragraph" w:customStyle="1" w:styleId="center">
    <w:name w:val="center"/>
    <w:basedOn w:val="Normal"/>
    <w:rsid w:val="002D67F1"/>
  </w:style>
  <w:style w:type="paragraph" w:customStyle="1" w:styleId="clearall">
    <w:name w:val="clearall"/>
    <w:basedOn w:val="Normal"/>
    <w:rsid w:val="002D67F1"/>
    <w:pPr>
      <w:spacing w:after="432"/>
    </w:pPr>
  </w:style>
  <w:style w:type="paragraph" w:customStyle="1" w:styleId="clear-right">
    <w:name w:val="clear-right"/>
    <w:basedOn w:val="Normal"/>
    <w:rsid w:val="002D67F1"/>
    <w:pPr>
      <w:spacing w:after="432"/>
    </w:pPr>
  </w:style>
  <w:style w:type="paragraph" w:customStyle="1" w:styleId="clear-left">
    <w:name w:val="clear-left"/>
    <w:basedOn w:val="Normal"/>
    <w:rsid w:val="002D67F1"/>
    <w:pPr>
      <w:spacing w:after="432"/>
    </w:pPr>
  </w:style>
  <w:style w:type="paragraph" w:customStyle="1" w:styleId="nowrap">
    <w:name w:val="nowrap"/>
    <w:basedOn w:val="Normal"/>
    <w:rsid w:val="002D67F1"/>
    <w:pPr>
      <w:spacing w:after="432"/>
    </w:pPr>
  </w:style>
  <w:style w:type="paragraph" w:customStyle="1" w:styleId="nopad">
    <w:name w:val="nopad"/>
    <w:basedOn w:val="Normal"/>
    <w:rsid w:val="002D67F1"/>
    <w:pPr>
      <w:spacing w:after="432"/>
    </w:pPr>
  </w:style>
  <w:style w:type="paragraph" w:customStyle="1" w:styleId="block">
    <w:name w:val="block"/>
    <w:basedOn w:val="Normal"/>
    <w:rsid w:val="002D67F1"/>
    <w:pPr>
      <w:spacing w:after="315"/>
    </w:pPr>
  </w:style>
  <w:style w:type="paragraph" w:customStyle="1" w:styleId="inline">
    <w:name w:val="inline"/>
    <w:basedOn w:val="Normal"/>
    <w:rsid w:val="002D67F1"/>
    <w:pPr>
      <w:spacing w:after="432"/>
    </w:pPr>
  </w:style>
  <w:style w:type="paragraph" w:customStyle="1" w:styleId="fifty">
    <w:name w:val="fifty"/>
    <w:basedOn w:val="Normal"/>
    <w:rsid w:val="002D67F1"/>
    <w:pPr>
      <w:spacing w:before="300"/>
    </w:pPr>
  </w:style>
  <w:style w:type="paragraph" w:customStyle="1" w:styleId="short-page">
    <w:name w:val="short-page"/>
    <w:basedOn w:val="Normal"/>
    <w:rsid w:val="002D67F1"/>
    <w:pPr>
      <w:spacing w:after="432"/>
    </w:pPr>
  </w:style>
  <w:style w:type="paragraph" w:customStyle="1" w:styleId="stroke">
    <w:name w:val="stroke"/>
    <w:basedOn w:val="Normal"/>
    <w:rsid w:val="002D67F1"/>
    <w:pPr>
      <w:spacing w:after="432"/>
    </w:pPr>
    <w:rPr>
      <w:strike/>
    </w:rPr>
  </w:style>
  <w:style w:type="paragraph" w:customStyle="1" w:styleId="uppercase">
    <w:name w:val="uppercase"/>
    <w:basedOn w:val="Normal"/>
    <w:rsid w:val="002D67F1"/>
    <w:pPr>
      <w:spacing w:after="432"/>
    </w:pPr>
    <w:rPr>
      <w:caps/>
    </w:rPr>
  </w:style>
  <w:style w:type="paragraph" w:customStyle="1" w:styleId="sup">
    <w:name w:val="sup"/>
    <w:basedOn w:val="Normal"/>
    <w:rsid w:val="002D67F1"/>
    <w:pPr>
      <w:spacing w:after="432"/>
    </w:pPr>
    <w:rPr>
      <w:vertAlign w:val="superscript"/>
    </w:rPr>
  </w:style>
  <w:style w:type="paragraph" w:customStyle="1" w:styleId="sub">
    <w:name w:val="sub"/>
    <w:basedOn w:val="Normal"/>
    <w:rsid w:val="002D67F1"/>
    <w:pPr>
      <w:spacing w:after="432"/>
    </w:pPr>
    <w:rPr>
      <w:vertAlign w:val="subscript"/>
    </w:rPr>
  </w:style>
  <w:style w:type="paragraph" w:customStyle="1" w:styleId="filler">
    <w:name w:val="filler"/>
    <w:basedOn w:val="Normal"/>
    <w:rsid w:val="002D67F1"/>
    <w:pPr>
      <w:ind w:left="-375" w:right="300"/>
    </w:pPr>
  </w:style>
  <w:style w:type="paragraph" w:customStyle="1" w:styleId="mr10">
    <w:name w:val="mr10"/>
    <w:basedOn w:val="Normal"/>
    <w:rsid w:val="002D67F1"/>
    <w:pPr>
      <w:ind w:right="150"/>
    </w:pPr>
  </w:style>
  <w:style w:type="paragraph" w:customStyle="1" w:styleId="cmb10">
    <w:name w:val="cmb10"/>
    <w:basedOn w:val="Normal"/>
    <w:rsid w:val="002D67F1"/>
    <w:pPr>
      <w:spacing w:after="150"/>
    </w:pPr>
  </w:style>
  <w:style w:type="paragraph" w:customStyle="1" w:styleId="centerimg">
    <w:name w:val="center_img"/>
    <w:basedOn w:val="Normal"/>
    <w:rsid w:val="002D67F1"/>
    <w:pPr>
      <w:spacing w:after="75"/>
    </w:pPr>
  </w:style>
  <w:style w:type="paragraph" w:customStyle="1" w:styleId="success">
    <w:name w:val="success"/>
    <w:basedOn w:val="Normal"/>
    <w:rsid w:val="002D67F1"/>
    <w:pPr>
      <w:spacing w:after="432"/>
    </w:pPr>
    <w:rPr>
      <w:color w:val="1F7F70"/>
    </w:rPr>
  </w:style>
  <w:style w:type="paragraph" w:customStyle="1" w:styleId="panel-heading-img">
    <w:name w:val="panel-heading-img"/>
    <w:basedOn w:val="Normal"/>
    <w:rsid w:val="002D67F1"/>
    <w:pPr>
      <w:spacing w:after="432"/>
    </w:pPr>
  </w:style>
  <w:style w:type="paragraph" w:customStyle="1" w:styleId="issuecover">
    <w:name w:val="issuecover"/>
    <w:basedOn w:val="Normal"/>
    <w:rsid w:val="002D67F1"/>
    <w:pPr>
      <w:spacing w:after="432"/>
      <w:jc w:val="center"/>
    </w:pPr>
  </w:style>
  <w:style w:type="paragraph" w:customStyle="1" w:styleId="container">
    <w:name w:val="container"/>
    <w:basedOn w:val="Normal"/>
    <w:rsid w:val="002D67F1"/>
    <w:pPr>
      <w:spacing w:after="432"/>
    </w:pPr>
  </w:style>
  <w:style w:type="paragraph" w:customStyle="1" w:styleId="primary-content">
    <w:name w:val="primary-content"/>
    <w:basedOn w:val="Normal"/>
    <w:rsid w:val="002D67F1"/>
    <w:pPr>
      <w:spacing w:after="432"/>
    </w:pPr>
  </w:style>
  <w:style w:type="paragraph" w:customStyle="1" w:styleId="secondary-content">
    <w:name w:val="secondary-content"/>
    <w:basedOn w:val="Normal"/>
    <w:rsid w:val="002D67F1"/>
    <w:pPr>
      <w:ind w:left="240"/>
    </w:pPr>
  </w:style>
  <w:style w:type="paragraph" w:customStyle="1" w:styleId="tertiary-content">
    <w:name w:val="tertiary-content"/>
    <w:basedOn w:val="Normal"/>
    <w:rsid w:val="002D67F1"/>
    <w:pPr>
      <w:spacing w:after="432"/>
    </w:pPr>
  </w:style>
  <w:style w:type="paragraph" w:customStyle="1" w:styleId="secondary-content-flexible">
    <w:name w:val="secondary-content-flexible"/>
    <w:basedOn w:val="Normal"/>
    <w:rsid w:val="002D67F1"/>
    <w:pPr>
      <w:spacing w:after="432"/>
    </w:pPr>
  </w:style>
  <w:style w:type="paragraph" w:customStyle="1" w:styleId="content-wrapper">
    <w:name w:val="content-wrapper"/>
    <w:basedOn w:val="Normal"/>
    <w:rsid w:val="002D67F1"/>
    <w:pPr>
      <w:spacing w:after="432"/>
    </w:pPr>
  </w:style>
  <w:style w:type="paragraph" w:customStyle="1" w:styleId="logo">
    <w:name w:val="logo"/>
    <w:basedOn w:val="Normal"/>
    <w:rsid w:val="002D67F1"/>
    <w:pPr>
      <w:spacing w:before="150" w:after="150"/>
      <w:ind w:left="285"/>
    </w:pPr>
  </w:style>
  <w:style w:type="paragraph" w:customStyle="1" w:styleId="sup-panel-outer">
    <w:name w:val="sup-panel-outer"/>
    <w:basedOn w:val="Normal"/>
    <w:rsid w:val="002D67F1"/>
    <w:pPr>
      <w:spacing w:after="432"/>
    </w:pPr>
  </w:style>
  <w:style w:type="paragraph" w:customStyle="1" w:styleId="rounded-panel">
    <w:name w:val="rounded-panel"/>
    <w:basedOn w:val="Normal"/>
    <w:rsid w:val="002D67F1"/>
    <w:pPr>
      <w:spacing w:after="432"/>
    </w:pPr>
  </w:style>
  <w:style w:type="paragraph" w:customStyle="1" w:styleId="rounded-border">
    <w:name w:val="rounded-border"/>
    <w:basedOn w:val="Normal"/>
    <w:rsid w:val="002D67F1"/>
    <w:pPr>
      <w:spacing w:after="432"/>
    </w:pPr>
  </w:style>
  <w:style w:type="paragraph" w:customStyle="1" w:styleId="square-box">
    <w:name w:val="square-box"/>
    <w:basedOn w:val="Normal"/>
    <w:rsid w:val="002D67F1"/>
    <w:pPr>
      <w:spacing w:after="120"/>
      <w:ind w:right="120"/>
    </w:pPr>
  </w:style>
  <w:style w:type="paragraph" w:customStyle="1" w:styleId="rounded">
    <w:name w:val="rounded"/>
    <w:basedOn w:val="Normal"/>
    <w:rsid w:val="002D67F1"/>
    <w:pPr>
      <w:spacing w:after="270"/>
    </w:pPr>
  </w:style>
  <w:style w:type="paragraph" w:customStyle="1" w:styleId="wrap-inner">
    <w:name w:val="wrap-inner"/>
    <w:basedOn w:val="Normal"/>
    <w:rsid w:val="002D67F1"/>
    <w:pPr>
      <w:ind w:right="120"/>
    </w:pPr>
  </w:style>
  <w:style w:type="paragraph" w:customStyle="1" w:styleId="module">
    <w:name w:val="module"/>
    <w:basedOn w:val="Normal"/>
    <w:rsid w:val="002D67F1"/>
    <w:pPr>
      <w:spacing w:after="270"/>
    </w:pPr>
  </w:style>
  <w:style w:type="paragraph" w:customStyle="1" w:styleId="spr-masthead">
    <w:name w:val="spr-masthead"/>
    <w:basedOn w:val="Normal"/>
    <w:rsid w:val="002D67F1"/>
    <w:pPr>
      <w:spacing w:before="150" w:after="432"/>
    </w:pPr>
  </w:style>
  <w:style w:type="paragraph" w:customStyle="1" w:styleId="module-inner">
    <w:name w:val="module-inner"/>
    <w:basedOn w:val="Normal"/>
    <w:rsid w:val="002D67F1"/>
    <w:pPr>
      <w:spacing w:after="432"/>
    </w:pPr>
  </w:style>
  <w:style w:type="paragraph" w:customStyle="1" w:styleId="padded">
    <w:name w:val="padded"/>
    <w:basedOn w:val="Normal"/>
    <w:rsid w:val="002D67F1"/>
    <w:pPr>
      <w:spacing w:after="432"/>
    </w:pPr>
  </w:style>
  <w:style w:type="paragraph" w:customStyle="1" w:styleId="padded-inner">
    <w:name w:val="padded-inner"/>
    <w:basedOn w:val="Normal"/>
    <w:rsid w:val="002D67F1"/>
    <w:pPr>
      <w:spacing w:after="432"/>
    </w:pPr>
  </w:style>
  <w:style w:type="paragraph" w:customStyle="1" w:styleId="module-tl">
    <w:name w:val="module-tl"/>
    <w:basedOn w:val="Normal"/>
    <w:rsid w:val="002D67F1"/>
    <w:pPr>
      <w:spacing w:after="432"/>
    </w:pPr>
  </w:style>
  <w:style w:type="paragraph" w:customStyle="1" w:styleId="module-tr">
    <w:name w:val="module-tr"/>
    <w:basedOn w:val="Normal"/>
    <w:rsid w:val="002D67F1"/>
    <w:pPr>
      <w:spacing w:after="432"/>
      <w:ind w:left="12240"/>
    </w:pPr>
  </w:style>
  <w:style w:type="paragraph" w:customStyle="1" w:styleId="module-bl">
    <w:name w:val="module-bl"/>
    <w:basedOn w:val="Normal"/>
    <w:rsid w:val="002D67F1"/>
    <w:pPr>
      <w:spacing w:after="432"/>
    </w:pPr>
  </w:style>
  <w:style w:type="paragraph" w:customStyle="1" w:styleId="module-br">
    <w:name w:val="module-br"/>
    <w:basedOn w:val="Normal"/>
    <w:rsid w:val="002D67F1"/>
    <w:pPr>
      <w:ind w:left="12240"/>
    </w:pPr>
  </w:style>
  <w:style w:type="paragraph" w:customStyle="1" w:styleId="wrap-text">
    <w:name w:val="wrap-text"/>
    <w:basedOn w:val="Normal"/>
    <w:rsid w:val="002D67F1"/>
    <w:pPr>
      <w:spacing w:after="432"/>
    </w:pPr>
  </w:style>
  <w:style w:type="paragraph" w:customStyle="1" w:styleId="wrap-in">
    <w:name w:val="wrap-in"/>
    <w:basedOn w:val="Normal"/>
    <w:rsid w:val="002D67F1"/>
    <w:pPr>
      <w:spacing w:after="432"/>
    </w:pPr>
  </w:style>
  <w:style w:type="paragraph" w:customStyle="1" w:styleId="wrap-in-inner">
    <w:name w:val="wrap-in-inner"/>
    <w:basedOn w:val="Normal"/>
    <w:rsid w:val="002D67F1"/>
    <w:pPr>
      <w:spacing w:after="432"/>
    </w:pPr>
    <w:rPr>
      <w:color w:val="000000"/>
    </w:rPr>
  </w:style>
  <w:style w:type="paragraph" w:customStyle="1" w:styleId="search-include">
    <w:name w:val="search-include"/>
    <w:basedOn w:val="Normal"/>
    <w:rsid w:val="002D67F1"/>
    <w:pPr>
      <w:ind w:left="120" w:right="120"/>
    </w:pPr>
  </w:style>
  <w:style w:type="paragraph" w:customStyle="1" w:styleId="chooser">
    <w:name w:val="chooser"/>
    <w:basedOn w:val="Normal"/>
    <w:rsid w:val="002D67F1"/>
    <w:pPr>
      <w:spacing w:after="432"/>
    </w:pPr>
  </w:style>
  <w:style w:type="paragraph" w:customStyle="1" w:styleId="add-select">
    <w:name w:val="add-select"/>
    <w:basedOn w:val="Normal"/>
    <w:rsid w:val="002D67F1"/>
    <w:pPr>
      <w:spacing w:after="432"/>
    </w:pPr>
  </w:style>
  <w:style w:type="paragraph" w:customStyle="1" w:styleId="journal-name">
    <w:name w:val="journal-name"/>
    <w:basedOn w:val="Normal"/>
    <w:rsid w:val="002D67F1"/>
    <w:pPr>
      <w:spacing w:after="432"/>
    </w:pPr>
    <w:rPr>
      <w:b/>
      <w:bCs/>
    </w:rPr>
  </w:style>
  <w:style w:type="paragraph" w:customStyle="1" w:styleId="articles-feed">
    <w:name w:val="articles-feed"/>
    <w:basedOn w:val="Normal"/>
    <w:rsid w:val="002D67F1"/>
    <w:pPr>
      <w:spacing w:after="150"/>
    </w:pPr>
    <w:rPr>
      <w:color w:val="000000"/>
    </w:rPr>
  </w:style>
  <w:style w:type="paragraph" w:customStyle="1" w:styleId="supplement">
    <w:name w:val="supplement"/>
    <w:basedOn w:val="Normal"/>
    <w:rsid w:val="002D67F1"/>
    <w:pPr>
      <w:spacing w:after="432"/>
    </w:pPr>
  </w:style>
  <w:style w:type="paragraph" w:customStyle="1" w:styleId="latestarticleswrap">
    <w:name w:val="latest_articles_wrap"/>
    <w:basedOn w:val="Normal"/>
    <w:rsid w:val="002D67F1"/>
    <w:pPr>
      <w:spacing w:after="432"/>
      <w:ind w:left="75"/>
    </w:pPr>
  </w:style>
  <w:style w:type="paragraph" w:customStyle="1" w:styleId="latest-blurb">
    <w:name w:val="latest-blurb"/>
    <w:basedOn w:val="Normal"/>
    <w:rsid w:val="002D67F1"/>
    <w:pPr>
      <w:spacing w:before="75" w:after="75"/>
    </w:pPr>
  </w:style>
  <w:style w:type="paragraph" w:customStyle="1" w:styleId="search-buttons">
    <w:name w:val="search-buttons"/>
    <w:basedOn w:val="Normal"/>
    <w:rsid w:val="002D67F1"/>
    <w:pPr>
      <w:spacing w:after="150"/>
    </w:pPr>
  </w:style>
  <w:style w:type="paragraph" w:customStyle="1" w:styleId="results-bar">
    <w:name w:val="results-bar"/>
    <w:basedOn w:val="Normal"/>
    <w:rsid w:val="002D67F1"/>
    <w:pPr>
      <w:spacing w:after="432"/>
    </w:pPr>
    <w:rPr>
      <w:sz w:val="22"/>
      <w:szCs w:val="22"/>
    </w:rPr>
  </w:style>
  <w:style w:type="paragraph" w:customStyle="1" w:styleId="saved-search">
    <w:name w:val="saved-search"/>
    <w:basedOn w:val="Normal"/>
    <w:rsid w:val="002D67F1"/>
    <w:pPr>
      <w:spacing w:before="105" w:after="330"/>
    </w:pPr>
  </w:style>
  <w:style w:type="paragraph" w:customStyle="1" w:styleId="announcement">
    <w:name w:val="announcement"/>
    <w:basedOn w:val="Normal"/>
    <w:rsid w:val="002D67F1"/>
    <w:pPr>
      <w:spacing w:after="240"/>
      <w:ind w:left="240"/>
    </w:pPr>
  </w:style>
  <w:style w:type="paragraph" w:customStyle="1" w:styleId="ajax-spinner">
    <w:name w:val="ajax-spinner"/>
    <w:basedOn w:val="Normal"/>
    <w:rsid w:val="002D67F1"/>
    <w:pPr>
      <w:spacing w:after="432"/>
    </w:pPr>
    <w:rPr>
      <w:vanish/>
    </w:rPr>
  </w:style>
  <w:style w:type="paragraph" w:customStyle="1" w:styleId="ajax-error">
    <w:name w:val="ajax-error"/>
    <w:basedOn w:val="Normal"/>
    <w:rsid w:val="002D67F1"/>
    <w:pPr>
      <w:spacing w:after="432"/>
    </w:pPr>
    <w:rPr>
      <w:b/>
      <w:bCs/>
      <w:vanish/>
      <w:color w:val="FFFFFF"/>
    </w:rPr>
  </w:style>
  <w:style w:type="paragraph" w:customStyle="1" w:styleId="twitterstatus">
    <w:name w:val="twitterstatus"/>
    <w:basedOn w:val="Normal"/>
    <w:rsid w:val="002D67F1"/>
    <w:pPr>
      <w:spacing w:after="432"/>
    </w:pPr>
    <w:rPr>
      <w:color w:val="474848"/>
    </w:rPr>
  </w:style>
  <w:style w:type="paragraph" w:customStyle="1" w:styleId="twittertime">
    <w:name w:val="twittertime"/>
    <w:basedOn w:val="Normal"/>
    <w:rsid w:val="002D67F1"/>
    <w:pPr>
      <w:spacing w:before="15" w:after="15" w:line="288" w:lineRule="atLeast"/>
    </w:pPr>
    <w:rPr>
      <w:color w:val="474848"/>
      <w:sz w:val="22"/>
      <w:szCs w:val="22"/>
    </w:rPr>
  </w:style>
  <w:style w:type="paragraph" w:customStyle="1" w:styleId="google-ad">
    <w:name w:val="google-ad"/>
    <w:basedOn w:val="Normal"/>
    <w:rsid w:val="002D67F1"/>
    <w:pPr>
      <w:spacing w:after="315"/>
      <w:jc w:val="center"/>
    </w:pPr>
  </w:style>
  <w:style w:type="paragraph" w:customStyle="1" w:styleId="outline-wrapper">
    <w:name w:val="outline-wrapper"/>
    <w:basedOn w:val="Normal"/>
    <w:rsid w:val="002D67F1"/>
  </w:style>
  <w:style w:type="paragraph" w:customStyle="1" w:styleId="outline-wrapper1">
    <w:name w:val="outline-wrapper1"/>
    <w:basedOn w:val="Normal"/>
    <w:rsid w:val="002D67F1"/>
    <w:pPr>
      <w:spacing w:after="432"/>
    </w:pPr>
  </w:style>
  <w:style w:type="paragraph" w:customStyle="1" w:styleId="contains-guide-text">
    <w:name w:val="contains-guide-text"/>
    <w:basedOn w:val="Normal"/>
    <w:rsid w:val="002D67F1"/>
    <w:pPr>
      <w:spacing w:after="432"/>
    </w:pPr>
    <w:rPr>
      <w:color w:val="D1D1D1"/>
    </w:rPr>
  </w:style>
  <w:style w:type="paragraph" w:customStyle="1" w:styleId="mymanu-labeltd-width">
    <w:name w:val="mymanu-labeltd-width"/>
    <w:basedOn w:val="Normal"/>
    <w:rsid w:val="002D67F1"/>
    <w:pPr>
      <w:spacing w:after="432"/>
    </w:pPr>
  </w:style>
  <w:style w:type="paragraph" w:customStyle="1" w:styleId="overdue">
    <w:name w:val="overdue"/>
    <w:basedOn w:val="Normal"/>
    <w:rsid w:val="002D67F1"/>
    <w:pPr>
      <w:spacing w:after="432"/>
    </w:pPr>
    <w:rPr>
      <w:b/>
      <w:bCs/>
      <w:color w:val="FF0000"/>
    </w:rPr>
  </w:style>
  <w:style w:type="paragraph" w:customStyle="1" w:styleId="label">
    <w:name w:val="label"/>
    <w:basedOn w:val="Normal"/>
    <w:rsid w:val="002D67F1"/>
    <w:pPr>
      <w:spacing w:after="432"/>
    </w:pPr>
  </w:style>
  <w:style w:type="paragraph" w:customStyle="1" w:styleId="inputhigher">
    <w:name w:val="inputhigher"/>
    <w:basedOn w:val="Normal"/>
    <w:rsid w:val="002D67F1"/>
    <w:pPr>
      <w:spacing w:after="432"/>
    </w:pPr>
  </w:style>
  <w:style w:type="paragraph" w:customStyle="1" w:styleId="formbuttons">
    <w:name w:val="formbuttons"/>
    <w:basedOn w:val="Normal"/>
    <w:rsid w:val="002D67F1"/>
    <w:pPr>
      <w:spacing w:after="432"/>
    </w:pPr>
  </w:style>
  <w:style w:type="paragraph" w:customStyle="1" w:styleId="comment-preview-title">
    <w:name w:val="comment-preview-title"/>
    <w:basedOn w:val="Normal"/>
    <w:rsid w:val="002D67F1"/>
    <w:pPr>
      <w:spacing w:after="432"/>
    </w:pPr>
  </w:style>
  <w:style w:type="paragraph" w:customStyle="1" w:styleId="top-comment-count">
    <w:name w:val="top-comment-count"/>
    <w:basedOn w:val="Normal"/>
    <w:rsid w:val="002D67F1"/>
    <w:pPr>
      <w:spacing w:after="432"/>
      <w:ind w:right="240"/>
    </w:pPr>
    <w:rPr>
      <w:b/>
      <w:bCs/>
      <w:color w:val="FFFFFF"/>
      <w:sz w:val="29"/>
      <w:szCs w:val="29"/>
    </w:rPr>
  </w:style>
  <w:style w:type="paragraph" w:customStyle="1" w:styleId="comments">
    <w:name w:val="comments"/>
    <w:basedOn w:val="Normal"/>
    <w:rsid w:val="002D67F1"/>
    <w:pPr>
      <w:spacing w:after="432"/>
    </w:pPr>
    <w:rPr>
      <w:color w:val="000000"/>
    </w:rPr>
  </w:style>
  <w:style w:type="paragraph" w:customStyle="1" w:styleId="c-section">
    <w:name w:val="c-section"/>
    <w:basedOn w:val="Normal"/>
    <w:rsid w:val="002D67F1"/>
    <w:pPr>
      <w:spacing w:after="432"/>
    </w:pPr>
  </w:style>
  <w:style w:type="paragraph" w:customStyle="1" w:styleId="c-container">
    <w:name w:val="c-container"/>
    <w:basedOn w:val="Normal"/>
    <w:rsid w:val="002D67F1"/>
    <w:pPr>
      <w:spacing w:after="225"/>
    </w:pPr>
  </w:style>
  <w:style w:type="paragraph" w:customStyle="1" w:styleId="invisible-check">
    <w:name w:val="invisible-check"/>
    <w:basedOn w:val="Normal"/>
    <w:rsid w:val="002D67F1"/>
    <w:pPr>
      <w:spacing w:before="90" w:after="90"/>
      <w:ind w:left="105" w:right="105"/>
    </w:pPr>
  </w:style>
  <w:style w:type="paragraph" w:customStyle="1" w:styleId="add-alert">
    <w:name w:val="add-alert"/>
    <w:basedOn w:val="Normal"/>
    <w:rsid w:val="002D67F1"/>
    <w:pPr>
      <w:spacing w:after="225"/>
    </w:pPr>
    <w:rPr>
      <w:color w:val="115158"/>
    </w:rPr>
  </w:style>
  <w:style w:type="paragraph" w:customStyle="1" w:styleId="message">
    <w:name w:val="message"/>
    <w:basedOn w:val="Normal"/>
    <w:rsid w:val="002D67F1"/>
    <w:pPr>
      <w:spacing w:before="240" w:after="240"/>
    </w:pPr>
  </w:style>
  <w:style w:type="paragraph" w:customStyle="1" w:styleId="intro">
    <w:name w:val="intro"/>
    <w:basedOn w:val="Normal"/>
    <w:rsid w:val="002D67F1"/>
    <w:pPr>
      <w:spacing w:after="270"/>
      <w:ind w:left="-585" w:right="585"/>
    </w:pPr>
    <w:rPr>
      <w:color w:val="1B4D98"/>
    </w:rPr>
  </w:style>
  <w:style w:type="paragraph" w:customStyle="1" w:styleId="display-controls">
    <w:name w:val="display-controls"/>
    <w:basedOn w:val="Normal"/>
    <w:rsid w:val="002D67F1"/>
    <w:pPr>
      <w:spacing w:after="225"/>
    </w:pPr>
    <w:rPr>
      <w:vanish/>
    </w:rPr>
  </w:style>
  <w:style w:type="paragraph" w:customStyle="1" w:styleId="error-container">
    <w:name w:val="error-container"/>
    <w:basedOn w:val="Normal"/>
    <w:rsid w:val="002D67F1"/>
    <w:pPr>
      <w:spacing w:after="432"/>
    </w:pPr>
    <w:rPr>
      <w:vanish/>
    </w:rPr>
  </w:style>
  <w:style w:type="paragraph" w:customStyle="1" w:styleId="drag-replacement">
    <w:name w:val="drag-replacement"/>
    <w:basedOn w:val="Normal"/>
    <w:rsid w:val="002D67F1"/>
    <w:pPr>
      <w:spacing w:after="432"/>
    </w:pPr>
  </w:style>
  <w:style w:type="paragraph" w:customStyle="1" w:styleId="loading">
    <w:name w:val="loading"/>
    <w:basedOn w:val="Normal"/>
    <w:rsid w:val="002D67F1"/>
    <w:pPr>
      <w:spacing w:after="432"/>
    </w:pPr>
    <w:rPr>
      <w:vanish/>
    </w:rPr>
  </w:style>
  <w:style w:type="paragraph" w:customStyle="1" w:styleId="profile">
    <w:name w:val="profile"/>
    <w:basedOn w:val="Normal"/>
    <w:rsid w:val="002D67F1"/>
    <w:pPr>
      <w:spacing w:after="375"/>
    </w:pPr>
  </w:style>
  <w:style w:type="paragraph" w:customStyle="1" w:styleId="profile-inner">
    <w:name w:val="profile-inner"/>
    <w:basedOn w:val="Normal"/>
    <w:rsid w:val="002D67F1"/>
    <w:pPr>
      <w:spacing w:after="432"/>
    </w:pPr>
  </w:style>
  <w:style w:type="paragraph" w:customStyle="1" w:styleId="profile-inner-wrap">
    <w:name w:val="profile-inner-wrap"/>
    <w:basedOn w:val="Normal"/>
    <w:rsid w:val="002D67F1"/>
    <w:pPr>
      <w:spacing w:after="432"/>
    </w:pPr>
  </w:style>
  <w:style w:type="paragraph" w:customStyle="1" w:styleId="ui-tabs-nav">
    <w:name w:val="ui-tabs-nav"/>
    <w:basedOn w:val="Normal"/>
    <w:rsid w:val="002D67F1"/>
    <w:pPr>
      <w:spacing w:after="432"/>
    </w:pPr>
  </w:style>
  <w:style w:type="paragraph" w:customStyle="1" w:styleId="tabs-content">
    <w:name w:val="tabs-content"/>
    <w:basedOn w:val="Normal"/>
    <w:rsid w:val="002D67F1"/>
    <w:pPr>
      <w:spacing w:after="432"/>
    </w:pPr>
  </w:style>
  <w:style w:type="paragraph" w:customStyle="1" w:styleId="tabs-content-inner">
    <w:name w:val="tabs-content-inner"/>
    <w:basedOn w:val="Normal"/>
    <w:rsid w:val="002D67F1"/>
    <w:pPr>
      <w:spacing w:after="432"/>
    </w:pPr>
  </w:style>
  <w:style w:type="paragraph" w:customStyle="1" w:styleId="tabs-content-wrap">
    <w:name w:val="tabs-content-wrap"/>
    <w:basedOn w:val="Normal"/>
    <w:rsid w:val="002D67F1"/>
    <w:pPr>
      <w:spacing w:after="432"/>
    </w:pPr>
  </w:style>
  <w:style w:type="paragraph" w:customStyle="1" w:styleId="editorialboard">
    <w:name w:val="editorialboard"/>
    <w:basedOn w:val="Normal"/>
    <w:rsid w:val="002D67F1"/>
    <w:pPr>
      <w:spacing w:after="150"/>
    </w:pPr>
  </w:style>
  <w:style w:type="paragraph" w:customStyle="1" w:styleId="edboardname">
    <w:name w:val="edboardname"/>
    <w:basedOn w:val="Normal"/>
    <w:rsid w:val="002D67F1"/>
    <w:pPr>
      <w:spacing w:after="432"/>
    </w:pPr>
    <w:rPr>
      <w:b/>
      <w:bCs/>
    </w:rPr>
  </w:style>
  <w:style w:type="paragraph" w:customStyle="1" w:styleId="edboardnamehomepage">
    <w:name w:val="edboardname_homepage"/>
    <w:basedOn w:val="Normal"/>
    <w:rsid w:val="002D67F1"/>
    <w:pPr>
      <w:spacing w:after="432"/>
    </w:pPr>
    <w:rPr>
      <w:b/>
      <w:bCs/>
    </w:rPr>
  </w:style>
  <w:style w:type="paragraph" w:customStyle="1" w:styleId="edboardcountry">
    <w:name w:val="edboardcountry"/>
    <w:basedOn w:val="Normal"/>
    <w:rsid w:val="002D67F1"/>
    <w:pPr>
      <w:spacing w:after="432"/>
    </w:pPr>
  </w:style>
  <w:style w:type="paragraph" w:customStyle="1" w:styleId="err">
    <w:name w:val="err"/>
    <w:basedOn w:val="Normal"/>
    <w:rsid w:val="002D67F1"/>
    <w:pPr>
      <w:spacing w:after="432"/>
    </w:pPr>
    <w:rPr>
      <w:color w:val="FF0000"/>
    </w:rPr>
  </w:style>
  <w:style w:type="paragraph" w:customStyle="1" w:styleId="my-manu-rejected">
    <w:name w:val="my-manu-rejected"/>
    <w:basedOn w:val="Normal"/>
    <w:rsid w:val="002D67F1"/>
    <w:pPr>
      <w:spacing w:after="432"/>
    </w:pPr>
  </w:style>
  <w:style w:type="paragraph" w:customStyle="1" w:styleId="login-content">
    <w:name w:val="login-content"/>
    <w:basedOn w:val="Normal"/>
    <w:rsid w:val="002D67F1"/>
    <w:pPr>
      <w:spacing w:after="432"/>
    </w:pPr>
  </w:style>
  <w:style w:type="paragraph" w:customStyle="1" w:styleId="access-stats">
    <w:name w:val="access-stats"/>
    <w:basedOn w:val="Normal"/>
    <w:rsid w:val="002D67F1"/>
    <w:pPr>
      <w:spacing w:after="432"/>
      <w:jc w:val="right"/>
    </w:pPr>
  </w:style>
  <w:style w:type="paragraph" w:customStyle="1" w:styleId="coverbrowse">
    <w:name w:val="coverbrowse"/>
    <w:basedOn w:val="Normal"/>
    <w:rsid w:val="002D67F1"/>
    <w:pPr>
      <w:spacing w:after="300"/>
    </w:pPr>
  </w:style>
  <w:style w:type="paragraph" w:customStyle="1" w:styleId="subbhead">
    <w:name w:val="subbhead"/>
    <w:basedOn w:val="Normal"/>
    <w:rsid w:val="002D67F1"/>
    <w:pPr>
      <w:spacing w:after="432"/>
    </w:pPr>
    <w:rPr>
      <w:color w:val="000000"/>
    </w:rPr>
  </w:style>
  <w:style w:type="paragraph" w:customStyle="1" w:styleId="xpagehead">
    <w:name w:val="xpagehead"/>
    <w:basedOn w:val="Normal"/>
    <w:rsid w:val="002D67F1"/>
    <w:pPr>
      <w:spacing w:after="432"/>
    </w:pPr>
    <w:rPr>
      <w:b/>
      <w:bCs/>
      <w:sz w:val="46"/>
      <w:szCs w:val="46"/>
    </w:rPr>
  </w:style>
  <w:style w:type="paragraph" w:customStyle="1" w:styleId="xprocess">
    <w:name w:val="xprocess"/>
    <w:basedOn w:val="Normal"/>
    <w:rsid w:val="002D67F1"/>
    <w:pPr>
      <w:spacing w:after="432"/>
    </w:pPr>
    <w:rPr>
      <w:b/>
      <w:bCs/>
      <w:color w:val="FFFFFF"/>
    </w:rPr>
  </w:style>
  <w:style w:type="paragraph" w:customStyle="1" w:styleId="instbtn">
    <w:name w:val="inst_btn"/>
    <w:basedOn w:val="Normal"/>
    <w:rsid w:val="002D67F1"/>
    <w:pPr>
      <w:spacing w:after="432"/>
    </w:pPr>
  </w:style>
  <w:style w:type="paragraph" w:customStyle="1" w:styleId="mysub-header-container">
    <w:name w:val="mysub-header-container"/>
    <w:basedOn w:val="Normal"/>
    <w:rsid w:val="002D67F1"/>
    <w:pPr>
      <w:spacing w:after="432"/>
    </w:pPr>
  </w:style>
  <w:style w:type="paragraph" w:customStyle="1" w:styleId="journalcover">
    <w:name w:val="journalcover"/>
    <w:basedOn w:val="Normal"/>
    <w:rsid w:val="002D67F1"/>
    <w:pPr>
      <w:spacing w:before="150" w:after="150"/>
      <w:ind w:left="150" w:right="150"/>
      <w:jc w:val="center"/>
    </w:pPr>
  </w:style>
  <w:style w:type="paragraph" w:customStyle="1" w:styleId="flowplayer">
    <w:name w:val="flowplayer"/>
    <w:basedOn w:val="Normal"/>
    <w:rsid w:val="002D67F1"/>
    <w:pPr>
      <w:spacing w:after="120"/>
    </w:pPr>
  </w:style>
  <w:style w:type="paragraph" w:customStyle="1" w:styleId="sharethistitle">
    <w:name w:val="sharethis_title"/>
    <w:basedOn w:val="Normal"/>
    <w:rsid w:val="002D67F1"/>
    <w:pPr>
      <w:spacing w:after="432"/>
    </w:pPr>
  </w:style>
  <w:style w:type="paragraph" w:customStyle="1" w:styleId="article">
    <w:name w:val="article"/>
    <w:basedOn w:val="Normal"/>
    <w:rsid w:val="002D67F1"/>
    <w:pPr>
      <w:spacing w:after="360"/>
    </w:pPr>
    <w:rPr>
      <w:color w:val="000000"/>
    </w:rPr>
  </w:style>
  <w:style w:type="paragraph" w:customStyle="1" w:styleId="figs">
    <w:name w:val="figs"/>
    <w:basedOn w:val="Normal"/>
    <w:rsid w:val="002D67F1"/>
  </w:style>
  <w:style w:type="paragraph" w:customStyle="1" w:styleId="fig">
    <w:name w:val="fig"/>
    <w:basedOn w:val="Normal"/>
    <w:rsid w:val="002D67F1"/>
    <w:pPr>
      <w:spacing w:after="336"/>
      <w:ind w:left="122"/>
    </w:pPr>
  </w:style>
  <w:style w:type="paragraph" w:customStyle="1" w:styleId="addfile">
    <w:name w:val="addfile"/>
    <w:basedOn w:val="Normal"/>
    <w:rsid w:val="002D67F1"/>
    <w:pPr>
      <w:spacing w:after="336"/>
      <w:ind w:left="122"/>
    </w:pPr>
  </w:style>
  <w:style w:type="paragraph" w:customStyle="1" w:styleId="open-data-icon">
    <w:name w:val="open-data-icon"/>
    <w:basedOn w:val="Normal"/>
    <w:rsid w:val="002D67F1"/>
    <w:pPr>
      <w:spacing w:after="432"/>
    </w:pPr>
  </w:style>
  <w:style w:type="paragraph" w:customStyle="1" w:styleId="inlinenumber">
    <w:name w:val="inlinenumber"/>
    <w:basedOn w:val="Normal"/>
    <w:rsid w:val="002D67F1"/>
    <w:pPr>
      <w:spacing w:after="432"/>
      <w:jc w:val="center"/>
    </w:pPr>
  </w:style>
  <w:style w:type="paragraph" w:customStyle="1" w:styleId="mathmlcontainer">
    <w:name w:val="mathmlcontainer"/>
    <w:basedOn w:val="Normal"/>
    <w:rsid w:val="002D67F1"/>
    <w:pPr>
      <w:spacing w:after="240"/>
      <w:jc w:val="center"/>
    </w:pPr>
  </w:style>
  <w:style w:type="paragraph" w:customStyle="1" w:styleId="xpushbutton">
    <w:name w:val="xpushbutton"/>
    <w:basedOn w:val="Normal"/>
    <w:rsid w:val="002D67F1"/>
    <w:pPr>
      <w:spacing w:after="432" w:line="210" w:lineRule="atLeast"/>
    </w:pPr>
    <w:rPr>
      <w:i/>
      <w:iCs/>
      <w:sz w:val="17"/>
      <w:szCs w:val="17"/>
      <w:u w:val="single"/>
    </w:rPr>
  </w:style>
  <w:style w:type="paragraph" w:customStyle="1" w:styleId="qccheck">
    <w:name w:val="qccheck"/>
    <w:basedOn w:val="Normal"/>
    <w:rsid w:val="002D67F1"/>
    <w:pPr>
      <w:spacing w:after="432"/>
    </w:pPr>
    <w:rPr>
      <w:color w:val="FF0000"/>
    </w:rPr>
  </w:style>
  <w:style w:type="paragraph" w:customStyle="1" w:styleId="fancybox-title-inside">
    <w:name w:val="fancybox-title-inside"/>
    <w:basedOn w:val="Normal"/>
    <w:rsid w:val="002D67F1"/>
    <w:pPr>
      <w:spacing w:after="432"/>
      <w:jc w:val="center"/>
    </w:pPr>
    <w:rPr>
      <w:color w:val="333333"/>
    </w:rPr>
  </w:style>
  <w:style w:type="paragraph" w:customStyle="1" w:styleId="fancybox-title-outside">
    <w:name w:val="fancybox-title-outside"/>
    <w:basedOn w:val="Normal"/>
    <w:rsid w:val="002D67F1"/>
    <w:pPr>
      <w:spacing w:after="432"/>
      <w:jc w:val="center"/>
    </w:pPr>
    <w:rPr>
      <w:b/>
      <w:bCs/>
      <w:color w:val="FFFFFF"/>
    </w:rPr>
  </w:style>
  <w:style w:type="paragraph" w:customStyle="1" w:styleId="fancybox-title-over">
    <w:name w:val="fancybox-title-over"/>
    <w:basedOn w:val="Normal"/>
    <w:rsid w:val="002D67F1"/>
    <w:pPr>
      <w:spacing w:after="432"/>
    </w:pPr>
    <w:rPr>
      <w:color w:val="FFFFFF"/>
    </w:rPr>
  </w:style>
  <w:style w:type="paragraph" w:customStyle="1" w:styleId="fancy-bg">
    <w:name w:val="fancy-bg"/>
    <w:basedOn w:val="Normal"/>
    <w:rsid w:val="002D67F1"/>
  </w:style>
  <w:style w:type="paragraph" w:customStyle="1" w:styleId="previous-issue">
    <w:name w:val="previous-issue"/>
    <w:basedOn w:val="Normal"/>
    <w:rsid w:val="002D67F1"/>
    <w:pPr>
      <w:spacing w:after="432"/>
    </w:pPr>
  </w:style>
  <w:style w:type="paragraph" w:customStyle="1" w:styleId="next-issue">
    <w:name w:val="next-issue"/>
    <w:basedOn w:val="Normal"/>
    <w:rsid w:val="002D67F1"/>
    <w:pPr>
      <w:spacing w:after="432"/>
    </w:pPr>
  </w:style>
  <w:style w:type="paragraph" w:customStyle="1" w:styleId="title">
    <w:name w:val="title"/>
    <w:basedOn w:val="Normal"/>
    <w:rsid w:val="002D67F1"/>
    <w:pPr>
      <w:spacing w:after="432"/>
    </w:pPr>
  </w:style>
  <w:style w:type="paragraph" w:customStyle="1" w:styleId="type">
    <w:name w:val="type"/>
    <w:basedOn w:val="Normal"/>
    <w:rsid w:val="002D67F1"/>
    <w:pPr>
      <w:spacing w:after="432"/>
    </w:pPr>
  </w:style>
  <w:style w:type="paragraph" w:customStyle="1" w:styleId="conference">
    <w:name w:val="conference"/>
    <w:basedOn w:val="Normal"/>
    <w:rsid w:val="002D67F1"/>
    <w:pPr>
      <w:spacing w:after="432"/>
    </w:pPr>
  </w:style>
  <w:style w:type="paragraph" w:customStyle="1" w:styleId="meta">
    <w:name w:val="meta"/>
    <w:basedOn w:val="Normal"/>
    <w:rsid w:val="002D67F1"/>
    <w:pPr>
      <w:spacing w:after="432"/>
    </w:pPr>
  </w:style>
  <w:style w:type="paragraph" w:customStyle="1" w:styleId="article-title">
    <w:name w:val="article-title"/>
    <w:basedOn w:val="Normal"/>
    <w:rsid w:val="002D67F1"/>
    <w:pPr>
      <w:spacing w:after="432"/>
    </w:pPr>
  </w:style>
  <w:style w:type="paragraph" w:customStyle="1" w:styleId="t">
    <w:name w:val="t"/>
    <w:basedOn w:val="Normal"/>
    <w:rsid w:val="002D67F1"/>
    <w:pPr>
      <w:spacing w:after="432"/>
    </w:pPr>
  </w:style>
  <w:style w:type="paragraph" w:customStyle="1" w:styleId="b">
    <w:name w:val="b"/>
    <w:basedOn w:val="Normal"/>
    <w:rsid w:val="002D67F1"/>
    <w:pPr>
      <w:spacing w:after="432"/>
    </w:pPr>
  </w:style>
  <w:style w:type="paragraph" w:customStyle="1" w:styleId="m">
    <w:name w:val="m"/>
    <w:basedOn w:val="Normal"/>
    <w:rsid w:val="002D67F1"/>
    <w:pPr>
      <w:spacing w:after="432"/>
    </w:pPr>
  </w:style>
  <w:style w:type="paragraph" w:customStyle="1" w:styleId="wrap-55">
    <w:name w:val="wrap-55"/>
    <w:basedOn w:val="Normal"/>
    <w:rsid w:val="002D67F1"/>
    <w:pPr>
      <w:spacing w:after="432"/>
    </w:pPr>
  </w:style>
  <w:style w:type="paragraph" w:customStyle="1" w:styleId="wrap-78">
    <w:name w:val="wrap-78"/>
    <w:basedOn w:val="Normal"/>
    <w:rsid w:val="002D67F1"/>
    <w:pPr>
      <w:spacing w:after="432"/>
    </w:pPr>
  </w:style>
  <w:style w:type="paragraph" w:customStyle="1" w:styleId="no-wrap">
    <w:name w:val="no-wrap"/>
    <w:basedOn w:val="Normal"/>
    <w:rsid w:val="002D67F1"/>
    <w:pPr>
      <w:spacing w:after="432"/>
    </w:pPr>
  </w:style>
  <w:style w:type="paragraph" w:customStyle="1" w:styleId="note">
    <w:name w:val="note"/>
    <w:basedOn w:val="Normal"/>
    <w:rsid w:val="002D67F1"/>
    <w:pPr>
      <w:spacing w:after="432"/>
    </w:pPr>
  </w:style>
  <w:style w:type="paragraph" w:customStyle="1" w:styleId="wrap">
    <w:name w:val="wrap"/>
    <w:basedOn w:val="Normal"/>
    <w:rsid w:val="002D67F1"/>
    <w:pPr>
      <w:spacing w:after="432"/>
    </w:pPr>
  </w:style>
  <w:style w:type="paragraph" w:customStyle="1" w:styleId="content">
    <w:name w:val="content"/>
    <w:basedOn w:val="Normal"/>
    <w:rsid w:val="002D67F1"/>
    <w:pPr>
      <w:spacing w:after="432"/>
    </w:pPr>
  </w:style>
  <w:style w:type="paragraph" w:customStyle="1" w:styleId="controls">
    <w:name w:val="controls"/>
    <w:basedOn w:val="Normal"/>
    <w:rsid w:val="002D67F1"/>
    <w:pPr>
      <w:spacing w:after="432"/>
    </w:pPr>
  </w:style>
  <w:style w:type="paragraph" w:customStyle="1" w:styleId="w329">
    <w:name w:val="w329"/>
    <w:basedOn w:val="Normal"/>
    <w:rsid w:val="002D67F1"/>
    <w:pPr>
      <w:spacing w:after="432"/>
    </w:pPr>
  </w:style>
  <w:style w:type="paragraph" w:customStyle="1" w:styleId="select-journals">
    <w:name w:val="select-journals"/>
    <w:basedOn w:val="Normal"/>
    <w:rsid w:val="002D67F1"/>
    <w:pPr>
      <w:spacing w:after="432"/>
    </w:pPr>
  </w:style>
  <w:style w:type="paragraph" w:customStyle="1" w:styleId="buttons">
    <w:name w:val="buttons"/>
    <w:basedOn w:val="Normal"/>
    <w:rsid w:val="002D67F1"/>
    <w:pPr>
      <w:spacing w:after="432"/>
    </w:pPr>
  </w:style>
  <w:style w:type="paragraph" w:customStyle="1" w:styleId="checkbox">
    <w:name w:val="checkbox"/>
    <w:basedOn w:val="Normal"/>
    <w:rsid w:val="002D67F1"/>
    <w:pPr>
      <w:spacing w:after="432"/>
    </w:pPr>
  </w:style>
  <w:style w:type="paragraph" w:customStyle="1" w:styleId="small-btn">
    <w:name w:val="small-btn"/>
    <w:basedOn w:val="Normal"/>
    <w:rsid w:val="002D67F1"/>
    <w:pPr>
      <w:spacing w:after="432"/>
    </w:pPr>
  </w:style>
  <w:style w:type="paragraph" w:customStyle="1" w:styleId="issue-cover">
    <w:name w:val="issue-cover"/>
    <w:basedOn w:val="Normal"/>
    <w:rsid w:val="002D67F1"/>
    <w:pPr>
      <w:spacing w:after="432"/>
    </w:pPr>
  </w:style>
  <w:style w:type="paragraph" w:customStyle="1" w:styleId="show-results">
    <w:name w:val="show-results"/>
    <w:basedOn w:val="Normal"/>
    <w:rsid w:val="002D67F1"/>
    <w:pPr>
      <w:spacing w:after="432"/>
    </w:pPr>
  </w:style>
  <w:style w:type="paragraph" w:customStyle="1" w:styleId="drporderby">
    <w:name w:val="drporderby"/>
    <w:basedOn w:val="Normal"/>
    <w:rsid w:val="002D67F1"/>
    <w:pPr>
      <w:spacing w:after="432"/>
    </w:pPr>
  </w:style>
  <w:style w:type="paragraph" w:customStyle="1" w:styleId="drpperpage">
    <w:name w:val="drpperpage"/>
    <w:basedOn w:val="Normal"/>
    <w:rsid w:val="002D67F1"/>
    <w:pPr>
      <w:spacing w:after="432"/>
    </w:pPr>
  </w:style>
  <w:style w:type="paragraph" w:customStyle="1" w:styleId="comment-panel">
    <w:name w:val="comment-panel"/>
    <w:basedOn w:val="Normal"/>
    <w:rsid w:val="002D67F1"/>
    <w:pPr>
      <w:spacing w:after="432"/>
    </w:pPr>
  </w:style>
  <w:style w:type="paragraph" w:customStyle="1" w:styleId="register">
    <w:name w:val="register"/>
    <w:basedOn w:val="Normal"/>
    <w:rsid w:val="002D67F1"/>
    <w:pPr>
      <w:spacing w:after="432"/>
    </w:pPr>
  </w:style>
  <w:style w:type="paragraph" w:customStyle="1" w:styleId="bespoke">
    <w:name w:val="bespoke"/>
    <w:basedOn w:val="Normal"/>
    <w:rsid w:val="002D67F1"/>
    <w:pPr>
      <w:spacing w:after="432"/>
    </w:pPr>
  </w:style>
  <w:style w:type="paragraph" w:customStyle="1" w:styleId="long">
    <w:name w:val="long"/>
    <w:basedOn w:val="Normal"/>
    <w:rsid w:val="002D67F1"/>
    <w:pPr>
      <w:spacing w:after="432"/>
    </w:pPr>
  </w:style>
  <w:style w:type="paragraph" w:customStyle="1" w:styleId="radio">
    <w:name w:val="radio"/>
    <w:basedOn w:val="Normal"/>
    <w:rsid w:val="002D67F1"/>
    <w:pPr>
      <w:spacing w:after="432"/>
    </w:pPr>
  </w:style>
  <w:style w:type="paragraph" w:customStyle="1" w:styleId="w129">
    <w:name w:val="w129"/>
    <w:basedOn w:val="Normal"/>
    <w:rsid w:val="002D67F1"/>
    <w:pPr>
      <w:spacing w:after="432"/>
    </w:pPr>
  </w:style>
  <w:style w:type="paragraph" w:customStyle="1" w:styleId="line">
    <w:name w:val="line"/>
    <w:basedOn w:val="Normal"/>
    <w:rsid w:val="002D67F1"/>
    <w:pPr>
      <w:spacing w:after="432"/>
    </w:pPr>
  </w:style>
  <w:style w:type="paragraph" w:customStyle="1" w:styleId="table">
    <w:name w:val="table"/>
    <w:basedOn w:val="Normal"/>
    <w:rsid w:val="002D67F1"/>
    <w:pPr>
      <w:spacing w:after="432"/>
    </w:pPr>
  </w:style>
  <w:style w:type="paragraph" w:customStyle="1" w:styleId="scheme">
    <w:name w:val="scheme"/>
    <w:basedOn w:val="Normal"/>
    <w:rsid w:val="002D67F1"/>
    <w:pPr>
      <w:spacing w:after="432"/>
    </w:pPr>
  </w:style>
  <w:style w:type="paragraph" w:customStyle="1" w:styleId="scrollable">
    <w:name w:val="scrollable"/>
    <w:basedOn w:val="Normal"/>
    <w:rsid w:val="002D67F1"/>
    <w:pPr>
      <w:spacing w:after="432"/>
    </w:pPr>
  </w:style>
  <w:style w:type="paragraph" w:customStyle="1" w:styleId="w159">
    <w:name w:val="w159"/>
    <w:basedOn w:val="Normal"/>
    <w:rsid w:val="002D67F1"/>
    <w:pPr>
      <w:spacing w:after="432"/>
    </w:pPr>
  </w:style>
  <w:style w:type="paragraph" w:customStyle="1" w:styleId="search">
    <w:name w:val="search"/>
    <w:basedOn w:val="Normal"/>
    <w:rsid w:val="002D67F1"/>
    <w:pPr>
      <w:spacing w:after="432"/>
    </w:pPr>
  </w:style>
  <w:style w:type="paragraph" w:customStyle="1" w:styleId="rss-icon">
    <w:name w:val="rss-icon"/>
    <w:basedOn w:val="Normal"/>
    <w:rsid w:val="002D67F1"/>
    <w:pPr>
      <w:spacing w:after="432"/>
    </w:pPr>
  </w:style>
  <w:style w:type="paragraph" w:customStyle="1" w:styleId="helptext">
    <w:name w:val="helptext"/>
    <w:basedOn w:val="Normal"/>
    <w:rsid w:val="002D67F1"/>
    <w:pPr>
      <w:spacing w:after="432"/>
    </w:pPr>
  </w:style>
  <w:style w:type="paragraph" w:customStyle="1" w:styleId="r">
    <w:name w:val="r"/>
    <w:basedOn w:val="Normal"/>
    <w:rsid w:val="002D67F1"/>
    <w:pPr>
      <w:spacing w:after="432"/>
    </w:pPr>
  </w:style>
  <w:style w:type="paragraph" w:customStyle="1" w:styleId="checklist">
    <w:name w:val="checklist"/>
    <w:basedOn w:val="Normal"/>
    <w:rsid w:val="002D67F1"/>
    <w:pPr>
      <w:spacing w:after="432"/>
    </w:pPr>
  </w:style>
  <w:style w:type="paragraph" w:customStyle="1" w:styleId="contact-details">
    <w:name w:val="contact-details"/>
    <w:basedOn w:val="Normal"/>
    <w:rsid w:val="002D67F1"/>
    <w:pPr>
      <w:spacing w:after="432"/>
    </w:pPr>
  </w:style>
  <w:style w:type="paragraph" w:customStyle="1" w:styleId="manuscript-details">
    <w:name w:val="manuscript-details"/>
    <w:basedOn w:val="Normal"/>
    <w:rsid w:val="002D67F1"/>
    <w:pPr>
      <w:spacing w:after="432"/>
    </w:pPr>
  </w:style>
  <w:style w:type="paragraph" w:customStyle="1" w:styleId="text">
    <w:name w:val="text"/>
    <w:basedOn w:val="Normal"/>
    <w:rsid w:val="002D67F1"/>
    <w:pPr>
      <w:spacing w:after="432"/>
    </w:pPr>
  </w:style>
  <w:style w:type="paragraph" w:customStyle="1" w:styleId="full">
    <w:name w:val="full"/>
    <w:basedOn w:val="Normal"/>
    <w:rsid w:val="002D67F1"/>
    <w:pPr>
      <w:spacing w:after="432"/>
    </w:pPr>
  </w:style>
  <w:style w:type="paragraph" w:customStyle="1" w:styleId="hidebeforeload">
    <w:name w:val="hidebeforeload"/>
    <w:basedOn w:val="Normal"/>
    <w:rsid w:val="002D67F1"/>
    <w:pPr>
      <w:spacing w:after="432"/>
    </w:pPr>
  </w:style>
  <w:style w:type="paragraph" w:customStyle="1" w:styleId="panel-feed">
    <w:name w:val="panel-feed"/>
    <w:basedOn w:val="Normal"/>
    <w:rsid w:val="002D67F1"/>
    <w:pPr>
      <w:spacing w:after="432"/>
    </w:pPr>
  </w:style>
  <w:style w:type="paragraph" w:customStyle="1" w:styleId="secondary-nav">
    <w:name w:val="secondary-nav"/>
    <w:basedOn w:val="Normal"/>
    <w:rsid w:val="002D67F1"/>
    <w:pPr>
      <w:spacing w:after="432"/>
    </w:pPr>
  </w:style>
  <w:style w:type="paragraph" w:customStyle="1" w:styleId="breadcrumbs">
    <w:name w:val="breadcrumbs"/>
    <w:basedOn w:val="Normal"/>
    <w:rsid w:val="002D67F1"/>
    <w:pPr>
      <w:spacing w:after="432"/>
    </w:pPr>
  </w:style>
  <w:style w:type="paragraph" w:customStyle="1" w:styleId="branding-inner">
    <w:name w:val="branding-inner"/>
    <w:basedOn w:val="Normal"/>
    <w:rsid w:val="002D67F1"/>
    <w:pPr>
      <w:spacing w:after="432"/>
    </w:pPr>
  </w:style>
  <w:style w:type="paragraph" w:customStyle="1" w:styleId="sup-panel-inner">
    <w:name w:val="sup-panel-inner"/>
    <w:basedOn w:val="Normal"/>
    <w:rsid w:val="002D67F1"/>
    <w:pPr>
      <w:spacing w:after="432"/>
    </w:pPr>
  </w:style>
  <w:style w:type="paragraph" w:customStyle="1" w:styleId="info">
    <w:name w:val="info"/>
    <w:basedOn w:val="Normal"/>
    <w:rsid w:val="002D67F1"/>
    <w:pPr>
      <w:spacing w:after="432"/>
    </w:pPr>
  </w:style>
  <w:style w:type="paragraph" w:customStyle="1" w:styleId="preview-content">
    <w:name w:val="preview-content"/>
    <w:basedOn w:val="Normal"/>
    <w:rsid w:val="002D67F1"/>
    <w:pPr>
      <w:spacing w:after="432"/>
    </w:pPr>
  </w:style>
  <w:style w:type="paragraph" w:customStyle="1" w:styleId="formtable">
    <w:name w:val="formtable"/>
    <w:basedOn w:val="Normal"/>
    <w:rsid w:val="002D67F1"/>
    <w:pPr>
      <w:spacing w:after="432"/>
    </w:pPr>
  </w:style>
  <w:style w:type="paragraph" w:customStyle="1" w:styleId="pseudotabau">
    <w:name w:val="pseudotabau"/>
    <w:basedOn w:val="Normal"/>
    <w:rsid w:val="002D67F1"/>
    <w:pPr>
      <w:spacing w:after="432"/>
    </w:pPr>
  </w:style>
  <w:style w:type="paragraph" w:customStyle="1" w:styleId="lineno">
    <w:name w:val="lineno"/>
    <w:basedOn w:val="Normal"/>
    <w:rsid w:val="002D67F1"/>
    <w:pPr>
      <w:spacing w:after="432"/>
    </w:pPr>
  </w:style>
  <w:style w:type="paragraph" w:customStyle="1" w:styleId="lineref">
    <w:name w:val="lineref"/>
    <w:basedOn w:val="Normal"/>
    <w:rsid w:val="002D67F1"/>
    <w:pPr>
      <w:spacing w:after="432"/>
    </w:pPr>
  </w:style>
  <w:style w:type="paragraph" w:customStyle="1" w:styleId="asterisk">
    <w:name w:val="asterisk"/>
    <w:basedOn w:val="Normal"/>
    <w:rsid w:val="002D67F1"/>
    <w:pPr>
      <w:spacing w:after="432"/>
    </w:pPr>
  </w:style>
  <w:style w:type="paragraph" w:customStyle="1" w:styleId="pseudotab">
    <w:name w:val="pseudotab"/>
    <w:basedOn w:val="Normal"/>
    <w:rsid w:val="002D67F1"/>
    <w:pPr>
      <w:spacing w:after="432"/>
    </w:pPr>
  </w:style>
  <w:style w:type="paragraph" w:customStyle="1" w:styleId="h-block">
    <w:name w:val="h-block"/>
    <w:basedOn w:val="Normal"/>
    <w:rsid w:val="002D67F1"/>
    <w:pPr>
      <w:spacing w:after="432"/>
    </w:pPr>
  </w:style>
  <w:style w:type="character" w:customStyle="1" w:styleId="plus-button">
    <w:name w:val="plus-button"/>
    <w:basedOn w:val="DefaultParagraphFont"/>
    <w:rsid w:val="002D67F1"/>
  </w:style>
  <w:style w:type="character" w:customStyle="1" w:styleId="required">
    <w:name w:val="required"/>
    <w:basedOn w:val="DefaultParagraphFont"/>
    <w:rsid w:val="002D67F1"/>
    <w:rPr>
      <w:color w:val="FF0000"/>
    </w:rPr>
  </w:style>
  <w:style w:type="character" w:customStyle="1" w:styleId="monospace">
    <w:name w:val="monospace"/>
    <w:basedOn w:val="DefaultParagraphFont"/>
    <w:rsid w:val="002D67F1"/>
    <w:rPr>
      <w:rFonts w:ascii="Courier" w:hAnsi="Courier"/>
      <w:b w:val="0"/>
      <w:bCs w:val="0"/>
    </w:rPr>
  </w:style>
  <w:style w:type="character" w:customStyle="1" w:styleId="items-per-page">
    <w:name w:val="items-per-page"/>
    <w:basedOn w:val="DefaultParagraphFont"/>
    <w:rsid w:val="002D67F1"/>
    <w:rPr>
      <w:color w:val="075C64"/>
    </w:rPr>
  </w:style>
  <w:style w:type="character" w:customStyle="1" w:styleId="volume">
    <w:name w:val="volume"/>
    <w:basedOn w:val="DefaultParagraphFont"/>
    <w:rsid w:val="002D67F1"/>
  </w:style>
  <w:style w:type="character" w:customStyle="1" w:styleId="right">
    <w:name w:val="right"/>
    <w:basedOn w:val="DefaultParagraphFont"/>
    <w:rsid w:val="002D67F1"/>
  </w:style>
  <w:style w:type="character" w:customStyle="1" w:styleId="error">
    <w:name w:val="error"/>
    <w:basedOn w:val="DefaultParagraphFont"/>
    <w:rsid w:val="002D67F1"/>
  </w:style>
  <w:style w:type="character" w:customStyle="1" w:styleId="entity">
    <w:name w:val="entity"/>
    <w:basedOn w:val="DefaultParagraphFont"/>
    <w:rsid w:val="002D67F1"/>
  </w:style>
  <w:style w:type="character" w:customStyle="1" w:styleId="left1">
    <w:name w:val="left1"/>
    <w:basedOn w:val="DefaultParagraphFont"/>
    <w:rsid w:val="002D67F1"/>
  </w:style>
  <w:style w:type="character" w:customStyle="1" w:styleId="editor">
    <w:name w:val="editor"/>
    <w:basedOn w:val="DefaultParagraphFont"/>
    <w:rsid w:val="002D67F1"/>
  </w:style>
  <w:style w:type="character" w:customStyle="1" w:styleId="date">
    <w:name w:val="date"/>
    <w:basedOn w:val="DefaultParagraphFont"/>
    <w:rsid w:val="002D67F1"/>
  </w:style>
  <w:style w:type="character" w:customStyle="1" w:styleId="bubble-top">
    <w:name w:val="bubble-top"/>
    <w:basedOn w:val="DefaultParagraphFont"/>
    <w:rsid w:val="002D67F1"/>
  </w:style>
  <w:style w:type="character" w:customStyle="1" w:styleId="articletype0">
    <w:name w:val="articletype"/>
    <w:basedOn w:val="DefaultParagraphFont"/>
    <w:rsid w:val="002D67F1"/>
  </w:style>
  <w:style w:type="character" w:customStyle="1" w:styleId="label1">
    <w:name w:val="label1"/>
    <w:basedOn w:val="DefaultParagraphFont"/>
    <w:rsid w:val="002D67F1"/>
  </w:style>
  <w:style w:type="character" w:customStyle="1" w:styleId="question">
    <w:name w:val="question"/>
    <w:basedOn w:val="DefaultParagraphFont"/>
    <w:rsid w:val="002D67F1"/>
  </w:style>
  <w:style w:type="character" w:customStyle="1" w:styleId="math">
    <w:name w:val="math"/>
    <w:basedOn w:val="DefaultParagraphFont"/>
    <w:rsid w:val="002D67F1"/>
  </w:style>
  <w:style w:type="character" w:customStyle="1" w:styleId="pages">
    <w:name w:val="pages"/>
    <w:basedOn w:val="DefaultParagraphFont"/>
    <w:rsid w:val="002D67F1"/>
  </w:style>
  <w:style w:type="character" w:customStyle="1" w:styleId="text-title">
    <w:name w:val="text-title"/>
    <w:basedOn w:val="DefaultParagraphFont"/>
    <w:rsid w:val="002D67F1"/>
  </w:style>
  <w:style w:type="paragraph" w:customStyle="1" w:styleId="asterisk1">
    <w:name w:val="asterisk1"/>
    <w:basedOn w:val="Normal"/>
    <w:rsid w:val="002D67F1"/>
    <w:pPr>
      <w:ind w:left="-375" w:right="300"/>
    </w:pPr>
  </w:style>
  <w:style w:type="paragraph" w:customStyle="1" w:styleId="hidebeforeload1">
    <w:name w:val="hidebeforeload1"/>
    <w:basedOn w:val="Normal"/>
    <w:rsid w:val="002D67F1"/>
    <w:pPr>
      <w:spacing w:after="432"/>
    </w:pPr>
    <w:rPr>
      <w:vanish/>
    </w:rPr>
  </w:style>
  <w:style w:type="paragraph" w:customStyle="1" w:styleId="hidebeforeload2">
    <w:name w:val="hidebeforeload2"/>
    <w:basedOn w:val="Normal"/>
    <w:rsid w:val="002D67F1"/>
    <w:pPr>
      <w:spacing w:after="432"/>
    </w:pPr>
  </w:style>
  <w:style w:type="paragraph" w:customStyle="1" w:styleId="panel-feed1">
    <w:name w:val="panel-feed1"/>
    <w:basedOn w:val="Normal"/>
    <w:rsid w:val="002D67F1"/>
    <w:pPr>
      <w:spacing w:before="75" w:after="150"/>
    </w:pPr>
  </w:style>
  <w:style w:type="paragraph" w:customStyle="1" w:styleId="citation1">
    <w:name w:val="citation1"/>
    <w:basedOn w:val="Normal"/>
    <w:rsid w:val="002D67F1"/>
    <w:pPr>
      <w:spacing w:before="105" w:after="105"/>
    </w:pPr>
  </w:style>
  <w:style w:type="paragraph" w:customStyle="1" w:styleId="previous-issue1">
    <w:name w:val="previous-issue1"/>
    <w:basedOn w:val="Normal"/>
    <w:rsid w:val="002D67F1"/>
    <w:pPr>
      <w:spacing w:after="432"/>
      <w:ind w:right="240"/>
    </w:pPr>
  </w:style>
  <w:style w:type="paragraph" w:customStyle="1" w:styleId="next-issue1">
    <w:name w:val="next-issue1"/>
    <w:basedOn w:val="Normal"/>
    <w:rsid w:val="002D67F1"/>
    <w:pPr>
      <w:spacing w:after="432"/>
    </w:pPr>
  </w:style>
  <w:style w:type="paragraph" w:customStyle="1" w:styleId="issuecover1">
    <w:name w:val="issuecover1"/>
    <w:basedOn w:val="Normal"/>
    <w:rsid w:val="002D67F1"/>
    <w:pPr>
      <w:spacing w:after="432"/>
      <w:jc w:val="center"/>
    </w:pPr>
  </w:style>
  <w:style w:type="paragraph" w:customStyle="1" w:styleId="issuecover2">
    <w:name w:val="issuecover2"/>
    <w:basedOn w:val="Normal"/>
    <w:rsid w:val="002D67F1"/>
    <w:pPr>
      <w:spacing w:after="432"/>
      <w:jc w:val="center"/>
    </w:pPr>
  </w:style>
  <w:style w:type="paragraph" w:customStyle="1" w:styleId="article-type1">
    <w:name w:val="article-type1"/>
    <w:basedOn w:val="Normal"/>
    <w:rsid w:val="002D67F1"/>
    <w:rPr>
      <w:sz w:val="22"/>
      <w:szCs w:val="22"/>
    </w:rPr>
  </w:style>
  <w:style w:type="character" w:customStyle="1" w:styleId="volume1">
    <w:name w:val="volume1"/>
    <w:basedOn w:val="DefaultParagraphFont"/>
    <w:rsid w:val="002D67F1"/>
    <w:rPr>
      <w:b/>
      <w:bCs/>
    </w:rPr>
  </w:style>
  <w:style w:type="paragraph" w:customStyle="1" w:styleId="title1">
    <w:name w:val="title1"/>
    <w:basedOn w:val="Normal"/>
    <w:rsid w:val="002D67F1"/>
    <w:rPr>
      <w:b/>
      <w:bCs/>
      <w:sz w:val="26"/>
      <w:szCs w:val="26"/>
    </w:rPr>
  </w:style>
  <w:style w:type="paragraph" w:customStyle="1" w:styleId="title2">
    <w:name w:val="title2"/>
    <w:basedOn w:val="Normal"/>
    <w:rsid w:val="002D67F1"/>
    <w:pPr>
      <w:spacing w:line="312" w:lineRule="atLeast"/>
    </w:pPr>
    <w:rPr>
      <w:b/>
      <w:bCs/>
    </w:rPr>
  </w:style>
  <w:style w:type="paragraph" w:customStyle="1" w:styleId="type1">
    <w:name w:val="type1"/>
    <w:basedOn w:val="Normal"/>
    <w:rsid w:val="002D67F1"/>
    <w:rPr>
      <w:sz w:val="22"/>
      <w:szCs w:val="22"/>
    </w:rPr>
  </w:style>
  <w:style w:type="paragraph" w:customStyle="1" w:styleId="conference1">
    <w:name w:val="conference1"/>
    <w:basedOn w:val="Normal"/>
    <w:rsid w:val="002D67F1"/>
    <w:pPr>
      <w:spacing w:after="432"/>
    </w:pPr>
    <w:rPr>
      <w:sz w:val="22"/>
      <w:szCs w:val="22"/>
    </w:rPr>
  </w:style>
  <w:style w:type="paragraph" w:customStyle="1" w:styleId="meta1">
    <w:name w:val="meta1"/>
    <w:basedOn w:val="Normal"/>
    <w:rsid w:val="002D67F1"/>
    <w:rPr>
      <w:sz w:val="22"/>
      <w:szCs w:val="22"/>
    </w:rPr>
  </w:style>
  <w:style w:type="paragraph" w:customStyle="1" w:styleId="suppl-message1">
    <w:name w:val="suppl-message1"/>
    <w:basedOn w:val="Normal"/>
    <w:rsid w:val="002D67F1"/>
    <w:pPr>
      <w:spacing w:before="480" w:after="480"/>
    </w:pPr>
  </w:style>
  <w:style w:type="paragraph" w:customStyle="1" w:styleId="series-blurb1">
    <w:name w:val="series-blurb1"/>
    <w:basedOn w:val="Normal"/>
    <w:rsid w:val="002D67F1"/>
    <w:pPr>
      <w:spacing w:before="225" w:after="225"/>
    </w:pPr>
  </w:style>
  <w:style w:type="character" w:customStyle="1" w:styleId="entity1">
    <w:name w:val="entity1"/>
    <w:basedOn w:val="DefaultParagraphFont"/>
    <w:rsid w:val="002D67F1"/>
    <w:rPr>
      <w:rFonts w:ascii="Times New Roman" w:hAnsi="Times New Roman" w:cs="Times New Roman"/>
    </w:rPr>
  </w:style>
  <w:style w:type="paragraph" w:customStyle="1" w:styleId="article-title1">
    <w:name w:val="article-title1"/>
    <w:basedOn w:val="Normal"/>
    <w:rsid w:val="002D67F1"/>
    <w:pPr>
      <w:spacing w:after="432"/>
    </w:pPr>
    <w:rPr>
      <w:sz w:val="26"/>
      <w:szCs w:val="26"/>
    </w:rPr>
  </w:style>
  <w:style w:type="paragraph" w:customStyle="1" w:styleId="secondary-nav1">
    <w:name w:val="secondary-nav1"/>
    <w:basedOn w:val="Normal"/>
    <w:rsid w:val="002D67F1"/>
    <w:pPr>
      <w:spacing w:after="420"/>
    </w:pPr>
    <w:rPr>
      <w:sz w:val="17"/>
      <w:szCs w:val="17"/>
    </w:rPr>
  </w:style>
  <w:style w:type="paragraph" w:customStyle="1" w:styleId="primary-content1">
    <w:name w:val="primary-content1"/>
    <w:basedOn w:val="Normal"/>
    <w:rsid w:val="002D67F1"/>
    <w:pPr>
      <w:spacing w:after="432"/>
    </w:pPr>
  </w:style>
  <w:style w:type="paragraph" w:customStyle="1" w:styleId="secondary-content1">
    <w:name w:val="secondary-content1"/>
    <w:basedOn w:val="Normal"/>
    <w:rsid w:val="002D67F1"/>
    <w:pPr>
      <w:ind w:left="240"/>
    </w:pPr>
  </w:style>
  <w:style w:type="paragraph" w:customStyle="1" w:styleId="secondary-content2">
    <w:name w:val="secondary-content2"/>
    <w:basedOn w:val="Normal"/>
    <w:rsid w:val="002D67F1"/>
    <w:pPr>
      <w:ind w:left="240"/>
    </w:pPr>
  </w:style>
  <w:style w:type="paragraph" w:customStyle="1" w:styleId="secondary-content3">
    <w:name w:val="secondary-content3"/>
    <w:basedOn w:val="Normal"/>
    <w:rsid w:val="002D67F1"/>
    <w:pPr>
      <w:ind w:left="240"/>
    </w:pPr>
  </w:style>
  <w:style w:type="paragraph" w:customStyle="1" w:styleId="primary-content2">
    <w:name w:val="primary-content2"/>
    <w:basedOn w:val="Normal"/>
    <w:rsid w:val="002D67F1"/>
    <w:pPr>
      <w:spacing w:after="432"/>
      <w:ind w:right="240"/>
    </w:pPr>
  </w:style>
  <w:style w:type="paragraph" w:customStyle="1" w:styleId="secondary-content4">
    <w:name w:val="secondary-content4"/>
    <w:basedOn w:val="Normal"/>
    <w:rsid w:val="002D67F1"/>
  </w:style>
  <w:style w:type="paragraph" w:customStyle="1" w:styleId="secondary-content5">
    <w:name w:val="secondary-content5"/>
    <w:basedOn w:val="Normal"/>
    <w:rsid w:val="002D67F1"/>
  </w:style>
  <w:style w:type="paragraph" w:customStyle="1" w:styleId="breadcrumbs1">
    <w:name w:val="breadcrumbs1"/>
    <w:basedOn w:val="Normal"/>
    <w:rsid w:val="002D67F1"/>
    <w:pPr>
      <w:spacing w:after="192"/>
      <w:ind w:left="90"/>
    </w:pPr>
    <w:rPr>
      <w:sz w:val="22"/>
      <w:szCs w:val="22"/>
    </w:rPr>
  </w:style>
  <w:style w:type="paragraph" w:customStyle="1" w:styleId="branding-inner1">
    <w:name w:val="branding-inner1"/>
    <w:basedOn w:val="Normal"/>
    <w:rsid w:val="002D67F1"/>
  </w:style>
  <w:style w:type="paragraph" w:customStyle="1" w:styleId="sup-panel-inner1">
    <w:name w:val="sup-panel-inner1"/>
    <w:basedOn w:val="Normal"/>
    <w:rsid w:val="002D67F1"/>
  </w:style>
  <w:style w:type="paragraph" w:customStyle="1" w:styleId="logo1">
    <w:name w:val="logo1"/>
    <w:basedOn w:val="Normal"/>
    <w:rsid w:val="002D67F1"/>
    <w:pPr>
      <w:spacing w:before="150" w:after="555"/>
      <w:ind w:left="285"/>
    </w:pPr>
  </w:style>
  <w:style w:type="character" w:customStyle="1" w:styleId="text-title1">
    <w:name w:val="text-title1"/>
    <w:basedOn w:val="DefaultParagraphFont"/>
    <w:rsid w:val="002D67F1"/>
    <w:rPr>
      <w:vanish w:val="0"/>
      <w:sz w:val="26"/>
      <w:szCs w:val="26"/>
    </w:rPr>
  </w:style>
  <w:style w:type="paragraph" w:customStyle="1" w:styleId="t1">
    <w:name w:val="t1"/>
    <w:basedOn w:val="Normal"/>
    <w:rsid w:val="002D67F1"/>
    <w:pPr>
      <w:spacing w:after="432"/>
      <w:ind w:right="180"/>
    </w:pPr>
  </w:style>
  <w:style w:type="paragraph" w:customStyle="1" w:styleId="b1">
    <w:name w:val="b1"/>
    <w:basedOn w:val="Normal"/>
    <w:rsid w:val="002D67F1"/>
    <w:pPr>
      <w:spacing w:after="432"/>
      <w:ind w:right="180"/>
    </w:pPr>
  </w:style>
  <w:style w:type="paragraph" w:customStyle="1" w:styleId="r1">
    <w:name w:val="r1"/>
    <w:basedOn w:val="Normal"/>
    <w:rsid w:val="002D67F1"/>
    <w:pPr>
      <w:spacing w:after="432"/>
      <w:ind w:right="-180"/>
    </w:pPr>
    <w:rPr>
      <w:sz w:val="2"/>
      <w:szCs w:val="2"/>
    </w:rPr>
  </w:style>
  <w:style w:type="paragraph" w:customStyle="1" w:styleId="r2">
    <w:name w:val="r2"/>
    <w:basedOn w:val="Normal"/>
    <w:rsid w:val="002D67F1"/>
    <w:pPr>
      <w:spacing w:after="432"/>
      <w:ind w:right="-180"/>
    </w:pPr>
    <w:rPr>
      <w:sz w:val="2"/>
      <w:szCs w:val="2"/>
    </w:rPr>
  </w:style>
  <w:style w:type="paragraph" w:customStyle="1" w:styleId="m1">
    <w:name w:val="m1"/>
    <w:basedOn w:val="Normal"/>
    <w:rsid w:val="002D67F1"/>
    <w:pPr>
      <w:spacing w:after="432"/>
    </w:pPr>
  </w:style>
  <w:style w:type="paragraph" w:customStyle="1" w:styleId="r3">
    <w:name w:val="r3"/>
    <w:basedOn w:val="Normal"/>
    <w:rsid w:val="002D67F1"/>
    <w:pPr>
      <w:spacing w:after="432"/>
    </w:pPr>
  </w:style>
  <w:style w:type="paragraph" w:customStyle="1" w:styleId="padded-inner1">
    <w:name w:val="padded-inner1"/>
    <w:basedOn w:val="Normal"/>
    <w:rsid w:val="002D67F1"/>
    <w:pPr>
      <w:spacing w:after="432"/>
    </w:pPr>
  </w:style>
  <w:style w:type="paragraph" w:customStyle="1" w:styleId="wrap-551">
    <w:name w:val="wrap-551"/>
    <w:basedOn w:val="Normal"/>
    <w:rsid w:val="002D67F1"/>
    <w:pPr>
      <w:spacing w:after="96"/>
      <w:ind w:left="1050"/>
    </w:pPr>
  </w:style>
  <w:style w:type="paragraph" w:customStyle="1" w:styleId="wrap-781">
    <w:name w:val="wrap-781"/>
    <w:basedOn w:val="Normal"/>
    <w:rsid w:val="002D67F1"/>
    <w:pPr>
      <w:spacing w:after="96"/>
      <w:ind w:left="1395"/>
    </w:pPr>
  </w:style>
  <w:style w:type="paragraph" w:customStyle="1" w:styleId="no-wrap1">
    <w:name w:val="no-wrap1"/>
    <w:basedOn w:val="Normal"/>
    <w:rsid w:val="002D67F1"/>
  </w:style>
  <w:style w:type="paragraph" w:customStyle="1" w:styleId="module-inner1">
    <w:name w:val="module-inner1"/>
    <w:basedOn w:val="Normal"/>
    <w:rsid w:val="002D67F1"/>
    <w:pPr>
      <w:spacing w:after="432"/>
    </w:pPr>
  </w:style>
  <w:style w:type="paragraph" w:customStyle="1" w:styleId="padded-inner2">
    <w:name w:val="padded-inner2"/>
    <w:basedOn w:val="Normal"/>
    <w:rsid w:val="002D67F1"/>
    <w:pPr>
      <w:spacing w:after="432"/>
    </w:pPr>
  </w:style>
  <w:style w:type="paragraph" w:customStyle="1" w:styleId="padded-inner3">
    <w:name w:val="padded-inner3"/>
    <w:basedOn w:val="Normal"/>
    <w:rsid w:val="002D67F1"/>
    <w:pPr>
      <w:spacing w:after="432"/>
    </w:pPr>
  </w:style>
  <w:style w:type="paragraph" w:customStyle="1" w:styleId="padded-inner4">
    <w:name w:val="padded-inner4"/>
    <w:basedOn w:val="Normal"/>
    <w:rsid w:val="002D67F1"/>
    <w:pPr>
      <w:spacing w:after="432"/>
    </w:pPr>
  </w:style>
  <w:style w:type="paragraph" w:customStyle="1" w:styleId="padded-inner5">
    <w:name w:val="padded-inner5"/>
    <w:basedOn w:val="Normal"/>
    <w:rsid w:val="002D67F1"/>
    <w:pPr>
      <w:spacing w:after="432"/>
    </w:pPr>
  </w:style>
  <w:style w:type="paragraph" w:customStyle="1" w:styleId="note1">
    <w:name w:val="note1"/>
    <w:basedOn w:val="Normal"/>
    <w:rsid w:val="002D67F1"/>
    <w:pPr>
      <w:spacing w:after="432"/>
    </w:pPr>
    <w:rPr>
      <w:b/>
      <w:bCs/>
      <w:color w:val="FFFFFF"/>
      <w:sz w:val="17"/>
      <w:szCs w:val="17"/>
    </w:rPr>
  </w:style>
  <w:style w:type="paragraph" w:customStyle="1" w:styleId="info1">
    <w:name w:val="info1"/>
    <w:basedOn w:val="Normal"/>
    <w:rsid w:val="002D67F1"/>
    <w:pPr>
      <w:spacing w:after="432"/>
    </w:pPr>
  </w:style>
  <w:style w:type="paragraph" w:customStyle="1" w:styleId="wrap1">
    <w:name w:val="wrap1"/>
    <w:basedOn w:val="Normal"/>
    <w:rsid w:val="002D67F1"/>
    <w:pPr>
      <w:spacing w:after="135"/>
    </w:pPr>
  </w:style>
  <w:style w:type="paragraph" w:customStyle="1" w:styleId="wrap2">
    <w:name w:val="wrap2"/>
    <w:basedOn w:val="Normal"/>
    <w:rsid w:val="002D67F1"/>
    <w:pPr>
      <w:spacing w:after="135"/>
    </w:pPr>
  </w:style>
  <w:style w:type="paragraph" w:customStyle="1" w:styleId="wrap3">
    <w:name w:val="wrap3"/>
    <w:basedOn w:val="Normal"/>
    <w:rsid w:val="002D67F1"/>
    <w:pPr>
      <w:spacing w:after="135"/>
    </w:pPr>
  </w:style>
  <w:style w:type="paragraph" w:customStyle="1" w:styleId="content1">
    <w:name w:val="content1"/>
    <w:basedOn w:val="Normal"/>
    <w:rsid w:val="002D67F1"/>
    <w:pPr>
      <w:spacing w:after="432"/>
    </w:pPr>
  </w:style>
  <w:style w:type="paragraph" w:customStyle="1" w:styleId="controls1">
    <w:name w:val="controls1"/>
    <w:basedOn w:val="Normal"/>
    <w:rsid w:val="002D67F1"/>
    <w:pPr>
      <w:spacing w:after="432"/>
    </w:pPr>
  </w:style>
  <w:style w:type="paragraph" w:customStyle="1" w:styleId="wrap-in1">
    <w:name w:val="wrap-in1"/>
    <w:basedOn w:val="Normal"/>
    <w:rsid w:val="002D67F1"/>
    <w:pPr>
      <w:spacing w:after="432"/>
    </w:pPr>
  </w:style>
  <w:style w:type="paragraph" w:customStyle="1" w:styleId="wrap-in2">
    <w:name w:val="wrap-in2"/>
    <w:basedOn w:val="Normal"/>
    <w:rsid w:val="002D67F1"/>
    <w:pPr>
      <w:spacing w:after="432"/>
    </w:pPr>
  </w:style>
  <w:style w:type="paragraph" w:customStyle="1" w:styleId="padded-inner6">
    <w:name w:val="padded-inner6"/>
    <w:basedOn w:val="Normal"/>
    <w:rsid w:val="002D67F1"/>
    <w:pPr>
      <w:spacing w:after="432"/>
    </w:pPr>
  </w:style>
  <w:style w:type="character" w:customStyle="1" w:styleId="left2">
    <w:name w:val="left2"/>
    <w:basedOn w:val="DefaultParagraphFont"/>
    <w:rsid w:val="002D67F1"/>
    <w:rPr>
      <w:b/>
      <w:bCs/>
      <w:color w:val="FFFFFF"/>
    </w:rPr>
  </w:style>
  <w:style w:type="paragraph" w:customStyle="1" w:styleId="w3291">
    <w:name w:val="w3291"/>
    <w:basedOn w:val="Normal"/>
    <w:rsid w:val="002D67F1"/>
    <w:pPr>
      <w:spacing w:after="195"/>
      <w:ind w:right="225"/>
    </w:pPr>
  </w:style>
  <w:style w:type="paragraph" w:customStyle="1" w:styleId="select-journals1">
    <w:name w:val="select-journals1"/>
    <w:basedOn w:val="Normal"/>
    <w:rsid w:val="002D67F1"/>
    <w:pPr>
      <w:spacing w:after="432"/>
    </w:pPr>
  </w:style>
  <w:style w:type="paragraph" w:customStyle="1" w:styleId="buttons1">
    <w:name w:val="buttons1"/>
    <w:basedOn w:val="Normal"/>
    <w:rsid w:val="002D67F1"/>
    <w:pPr>
      <w:spacing w:before="585"/>
      <w:ind w:right="45"/>
    </w:pPr>
  </w:style>
  <w:style w:type="paragraph" w:customStyle="1" w:styleId="checkbox1">
    <w:name w:val="checkbox1"/>
    <w:basedOn w:val="Normal"/>
    <w:rsid w:val="002D67F1"/>
    <w:pPr>
      <w:spacing w:after="432"/>
    </w:pPr>
  </w:style>
  <w:style w:type="paragraph" w:customStyle="1" w:styleId="left3">
    <w:name w:val="left3"/>
    <w:basedOn w:val="Normal"/>
    <w:rsid w:val="002D67F1"/>
    <w:rPr>
      <w:color w:val="919191"/>
    </w:rPr>
  </w:style>
  <w:style w:type="character" w:customStyle="1" w:styleId="pages1">
    <w:name w:val="pages1"/>
    <w:basedOn w:val="DefaultParagraphFont"/>
    <w:rsid w:val="002D67F1"/>
    <w:rPr>
      <w:vanish w:val="0"/>
      <w:color w:val="000000"/>
    </w:rPr>
  </w:style>
  <w:style w:type="character" w:customStyle="1" w:styleId="items-per-page1">
    <w:name w:val="items-per-page1"/>
    <w:basedOn w:val="DefaultParagraphFont"/>
    <w:rsid w:val="002D67F1"/>
    <w:rPr>
      <w:b/>
      <w:bCs/>
      <w:color w:val="075C64"/>
    </w:rPr>
  </w:style>
  <w:style w:type="paragraph" w:customStyle="1" w:styleId="header10">
    <w:name w:val="header1"/>
    <w:basedOn w:val="Normal"/>
    <w:rsid w:val="002D67F1"/>
    <w:pPr>
      <w:spacing w:line="312" w:lineRule="atLeast"/>
    </w:pPr>
    <w:rPr>
      <w:b/>
      <w:bCs/>
    </w:rPr>
  </w:style>
  <w:style w:type="paragraph" w:customStyle="1" w:styleId="supplement1">
    <w:name w:val="supplement1"/>
    <w:basedOn w:val="Normal"/>
    <w:rsid w:val="002D67F1"/>
    <w:pPr>
      <w:spacing w:after="432"/>
    </w:pPr>
  </w:style>
  <w:style w:type="paragraph" w:customStyle="1" w:styleId="supplement2">
    <w:name w:val="supplement2"/>
    <w:basedOn w:val="Normal"/>
    <w:rsid w:val="002D67F1"/>
    <w:pPr>
      <w:spacing w:after="432"/>
    </w:pPr>
  </w:style>
  <w:style w:type="paragraph" w:customStyle="1" w:styleId="nav1">
    <w:name w:val="nav1"/>
    <w:basedOn w:val="Normal"/>
    <w:rsid w:val="002D67F1"/>
    <w:pPr>
      <w:spacing w:line="312" w:lineRule="atLeast"/>
    </w:pPr>
  </w:style>
  <w:style w:type="paragraph" w:customStyle="1" w:styleId="small-btn1">
    <w:name w:val="small-btn1"/>
    <w:basedOn w:val="Normal"/>
    <w:rsid w:val="002D67F1"/>
    <w:pPr>
      <w:spacing w:before="60"/>
      <w:ind w:right="75"/>
    </w:pPr>
  </w:style>
  <w:style w:type="character" w:customStyle="1" w:styleId="right1">
    <w:name w:val="right1"/>
    <w:basedOn w:val="DefaultParagraphFont"/>
    <w:rsid w:val="002D67F1"/>
  </w:style>
  <w:style w:type="paragraph" w:customStyle="1" w:styleId="wrap-inner1">
    <w:name w:val="wrap-inner1"/>
    <w:basedOn w:val="Normal"/>
    <w:rsid w:val="002D67F1"/>
    <w:pPr>
      <w:ind w:right="120"/>
    </w:pPr>
  </w:style>
  <w:style w:type="paragraph" w:customStyle="1" w:styleId="w1591">
    <w:name w:val="w1591"/>
    <w:basedOn w:val="Normal"/>
    <w:rsid w:val="002D67F1"/>
    <w:pPr>
      <w:ind w:left="135"/>
    </w:pPr>
  </w:style>
  <w:style w:type="paragraph" w:customStyle="1" w:styleId="highlighted1">
    <w:name w:val="highlighted1"/>
    <w:basedOn w:val="Normal"/>
    <w:rsid w:val="002D67F1"/>
    <w:pPr>
      <w:spacing w:after="240"/>
    </w:pPr>
    <w:rPr>
      <w:color w:val="525252"/>
    </w:rPr>
  </w:style>
  <w:style w:type="paragraph" w:customStyle="1" w:styleId="module1">
    <w:name w:val="module1"/>
    <w:basedOn w:val="Normal"/>
    <w:rsid w:val="002D67F1"/>
  </w:style>
  <w:style w:type="paragraph" w:customStyle="1" w:styleId="padded-inner7">
    <w:name w:val="padded-inner7"/>
    <w:basedOn w:val="Normal"/>
    <w:rsid w:val="002D67F1"/>
    <w:pPr>
      <w:spacing w:after="432"/>
    </w:pPr>
  </w:style>
  <w:style w:type="character" w:customStyle="1" w:styleId="error1">
    <w:name w:val="error1"/>
    <w:basedOn w:val="DefaultParagraphFont"/>
    <w:rsid w:val="002D67F1"/>
    <w:rPr>
      <w:color w:val="FD0000"/>
    </w:rPr>
  </w:style>
  <w:style w:type="paragraph" w:customStyle="1" w:styleId="radio1">
    <w:name w:val="radio1"/>
    <w:basedOn w:val="Normal"/>
    <w:rsid w:val="002D67F1"/>
    <w:pPr>
      <w:spacing w:after="150"/>
    </w:pPr>
  </w:style>
  <w:style w:type="paragraph" w:customStyle="1" w:styleId="issue-cover1">
    <w:name w:val="issue-cover1"/>
    <w:basedOn w:val="Normal"/>
    <w:rsid w:val="002D67F1"/>
    <w:pPr>
      <w:spacing w:after="432"/>
    </w:pPr>
  </w:style>
  <w:style w:type="paragraph" w:customStyle="1" w:styleId="delicious-extended1">
    <w:name w:val="delicious-extended1"/>
    <w:basedOn w:val="Normal"/>
    <w:rsid w:val="002D67F1"/>
    <w:pPr>
      <w:spacing w:after="432"/>
    </w:pPr>
  </w:style>
  <w:style w:type="paragraph" w:customStyle="1" w:styleId="google-ad1">
    <w:name w:val="google-ad1"/>
    <w:basedOn w:val="Normal"/>
    <w:rsid w:val="002D67F1"/>
    <w:pPr>
      <w:spacing w:after="315"/>
      <w:jc w:val="center"/>
    </w:pPr>
  </w:style>
  <w:style w:type="paragraph" w:customStyle="1" w:styleId="show-results1">
    <w:name w:val="show-results1"/>
    <w:basedOn w:val="Normal"/>
    <w:rsid w:val="002D67F1"/>
    <w:pPr>
      <w:spacing w:after="432"/>
    </w:pPr>
  </w:style>
  <w:style w:type="paragraph" w:customStyle="1" w:styleId="drporderby1">
    <w:name w:val="drporderby1"/>
    <w:basedOn w:val="Normal"/>
    <w:rsid w:val="002D67F1"/>
    <w:pPr>
      <w:spacing w:after="432"/>
    </w:pPr>
  </w:style>
  <w:style w:type="paragraph" w:customStyle="1" w:styleId="drpperpage1">
    <w:name w:val="drpperpage1"/>
    <w:basedOn w:val="Normal"/>
    <w:rsid w:val="002D67F1"/>
    <w:pPr>
      <w:spacing w:after="432"/>
    </w:pPr>
  </w:style>
  <w:style w:type="paragraph" w:customStyle="1" w:styleId="module2">
    <w:name w:val="module2"/>
    <w:basedOn w:val="Normal"/>
    <w:rsid w:val="002D67F1"/>
    <w:pPr>
      <w:spacing w:after="105"/>
    </w:pPr>
  </w:style>
  <w:style w:type="paragraph" w:customStyle="1" w:styleId="module-inner2">
    <w:name w:val="module-inner2"/>
    <w:basedOn w:val="Normal"/>
    <w:rsid w:val="002D67F1"/>
    <w:pPr>
      <w:spacing w:after="432"/>
    </w:pPr>
  </w:style>
  <w:style w:type="character" w:customStyle="1" w:styleId="label2">
    <w:name w:val="label2"/>
    <w:basedOn w:val="DefaultParagraphFont"/>
    <w:rsid w:val="002D67F1"/>
  </w:style>
  <w:style w:type="character" w:customStyle="1" w:styleId="question1">
    <w:name w:val="question1"/>
    <w:basedOn w:val="DefaultParagraphFont"/>
    <w:rsid w:val="002D67F1"/>
    <w:rPr>
      <w:b/>
      <w:bCs/>
      <w:color w:val="474848"/>
      <w:sz w:val="29"/>
      <w:szCs w:val="29"/>
    </w:rPr>
  </w:style>
  <w:style w:type="paragraph" w:customStyle="1" w:styleId="module3">
    <w:name w:val="module3"/>
    <w:basedOn w:val="Normal"/>
    <w:rsid w:val="002D67F1"/>
    <w:pPr>
      <w:spacing w:after="150"/>
    </w:pPr>
  </w:style>
  <w:style w:type="paragraph" w:customStyle="1" w:styleId="comment-panel1">
    <w:name w:val="comment-panel1"/>
    <w:basedOn w:val="Normal"/>
    <w:rsid w:val="002D67F1"/>
    <w:pPr>
      <w:spacing w:after="432"/>
    </w:pPr>
  </w:style>
  <w:style w:type="paragraph" w:customStyle="1" w:styleId="padded-inner8">
    <w:name w:val="padded-inner8"/>
    <w:basedOn w:val="Normal"/>
    <w:rsid w:val="002D67F1"/>
    <w:pPr>
      <w:spacing w:after="432"/>
    </w:pPr>
  </w:style>
  <w:style w:type="paragraph" w:customStyle="1" w:styleId="gray1">
    <w:name w:val="gray1"/>
    <w:basedOn w:val="Normal"/>
    <w:rsid w:val="002D67F1"/>
    <w:pPr>
      <w:spacing w:after="432" w:line="432" w:lineRule="atLeast"/>
    </w:pPr>
    <w:rPr>
      <w:color w:val="525252"/>
    </w:rPr>
  </w:style>
  <w:style w:type="character" w:customStyle="1" w:styleId="error2">
    <w:name w:val="error2"/>
    <w:basedOn w:val="DefaultParagraphFont"/>
    <w:rsid w:val="002D67F1"/>
    <w:rPr>
      <w:vanish w:val="0"/>
    </w:rPr>
  </w:style>
  <w:style w:type="character" w:customStyle="1" w:styleId="error3">
    <w:name w:val="error3"/>
    <w:basedOn w:val="DefaultParagraphFont"/>
    <w:rsid w:val="002D67F1"/>
    <w:rPr>
      <w:vanish w:val="0"/>
    </w:rPr>
  </w:style>
  <w:style w:type="paragraph" w:customStyle="1" w:styleId="register1">
    <w:name w:val="register1"/>
    <w:basedOn w:val="Normal"/>
    <w:rsid w:val="002D67F1"/>
    <w:pPr>
      <w:spacing w:after="432"/>
    </w:pPr>
  </w:style>
  <w:style w:type="paragraph" w:customStyle="1" w:styleId="preview-content1">
    <w:name w:val="preview-content1"/>
    <w:basedOn w:val="Normal"/>
    <w:rsid w:val="002D67F1"/>
    <w:pPr>
      <w:spacing w:after="150"/>
    </w:pPr>
  </w:style>
  <w:style w:type="paragraph" w:customStyle="1" w:styleId="checklist1">
    <w:name w:val="checklist1"/>
    <w:basedOn w:val="Normal"/>
    <w:rsid w:val="002D67F1"/>
    <w:pPr>
      <w:spacing w:after="432"/>
    </w:pPr>
  </w:style>
  <w:style w:type="paragraph" w:customStyle="1" w:styleId="contact-details1">
    <w:name w:val="contact-details1"/>
    <w:basedOn w:val="Normal"/>
    <w:rsid w:val="002D67F1"/>
    <w:pPr>
      <w:spacing w:after="432"/>
    </w:pPr>
  </w:style>
  <w:style w:type="paragraph" w:customStyle="1" w:styleId="manuscript-details1">
    <w:name w:val="manuscript-details1"/>
    <w:basedOn w:val="Normal"/>
    <w:rsid w:val="002D67F1"/>
    <w:pPr>
      <w:spacing w:after="432"/>
    </w:pPr>
  </w:style>
  <w:style w:type="paragraph" w:customStyle="1" w:styleId="wrap4">
    <w:name w:val="wrap4"/>
    <w:basedOn w:val="Normal"/>
    <w:rsid w:val="002D67F1"/>
    <w:pPr>
      <w:spacing w:after="432"/>
    </w:pPr>
  </w:style>
  <w:style w:type="paragraph" w:customStyle="1" w:styleId="wrap-in3">
    <w:name w:val="wrap-in3"/>
    <w:basedOn w:val="Normal"/>
    <w:rsid w:val="002D67F1"/>
    <w:pPr>
      <w:spacing w:after="432"/>
    </w:pPr>
  </w:style>
  <w:style w:type="paragraph" w:customStyle="1" w:styleId="bespoke1">
    <w:name w:val="bespoke1"/>
    <w:basedOn w:val="Normal"/>
    <w:rsid w:val="002D67F1"/>
    <w:pPr>
      <w:spacing w:after="432"/>
    </w:pPr>
  </w:style>
  <w:style w:type="paragraph" w:customStyle="1" w:styleId="long1">
    <w:name w:val="long1"/>
    <w:basedOn w:val="Normal"/>
    <w:rsid w:val="002D67F1"/>
    <w:pPr>
      <w:ind w:right="660"/>
    </w:pPr>
  </w:style>
  <w:style w:type="paragraph" w:customStyle="1" w:styleId="radio2">
    <w:name w:val="radio2"/>
    <w:basedOn w:val="Normal"/>
    <w:rsid w:val="002D67F1"/>
  </w:style>
  <w:style w:type="paragraph" w:customStyle="1" w:styleId="w1291">
    <w:name w:val="w1291"/>
    <w:basedOn w:val="Normal"/>
    <w:rsid w:val="002D67F1"/>
    <w:pPr>
      <w:spacing w:before="315"/>
    </w:pPr>
  </w:style>
  <w:style w:type="paragraph" w:customStyle="1" w:styleId="search1">
    <w:name w:val="search1"/>
    <w:basedOn w:val="Normal"/>
    <w:rsid w:val="002D67F1"/>
    <w:pPr>
      <w:spacing w:before="45"/>
    </w:pPr>
  </w:style>
  <w:style w:type="paragraph" w:customStyle="1" w:styleId="text1">
    <w:name w:val="text1"/>
    <w:basedOn w:val="Normal"/>
    <w:rsid w:val="002D67F1"/>
    <w:pPr>
      <w:spacing w:before="45"/>
      <w:ind w:left="45"/>
    </w:pPr>
    <w:rPr>
      <w:color w:val="656565"/>
      <w:sz w:val="36"/>
      <w:szCs w:val="36"/>
    </w:rPr>
  </w:style>
  <w:style w:type="paragraph" w:customStyle="1" w:styleId="pager1">
    <w:name w:val="pager1"/>
    <w:basedOn w:val="Normal"/>
    <w:rsid w:val="002D67F1"/>
    <w:pPr>
      <w:spacing w:after="120"/>
    </w:pPr>
  </w:style>
  <w:style w:type="paragraph" w:customStyle="1" w:styleId="rss-icon1">
    <w:name w:val="rss-icon1"/>
    <w:basedOn w:val="Normal"/>
    <w:rsid w:val="002D67F1"/>
    <w:pPr>
      <w:spacing w:after="432"/>
      <w:ind w:left="-345" w:firstLine="25072"/>
    </w:pPr>
  </w:style>
  <w:style w:type="paragraph" w:customStyle="1" w:styleId="articletype1">
    <w:name w:val="article_type1"/>
    <w:basedOn w:val="Normal"/>
    <w:rsid w:val="002D67F1"/>
    <w:pPr>
      <w:spacing w:line="288" w:lineRule="atLeast"/>
    </w:pPr>
    <w:rPr>
      <w:b/>
      <w:bCs/>
      <w:color w:val="000000"/>
    </w:rPr>
  </w:style>
  <w:style w:type="character" w:customStyle="1" w:styleId="bubble-top1">
    <w:name w:val="bubble-top1"/>
    <w:basedOn w:val="DefaultParagraphFont"/>
    <w:rsid w:val="002D67F1"/>
    <w:rPr>
      <w:vanish w:val="0"/>
    </w:rPr>
  </w:style>
  <w:style w:type="character" w:customStyle="1" w:styleId="editor1">
    <w:name w:val="editor1"/>
    <w:basedOn w:val="DefaultParagraphFont"/>
    <w:rsid w:val="002D67F1"/>
    <w:rPr>
      <w:sz w:val="22"/>
      <w:szCs w:val="22"/>
    </w:rPr>
  </w:style>
  <w:style w:type="character" w:customStyle="1" w:styleId="date1">
    <w:name w:val="date1"/>
    <w:basedOn w:val="DefaultParagraphFont"/>
    <w:rsid w:val="002D67F1"/>
    <w:rPr>
      <w:sz w:val="22"/>
      <w:szCs w:val="22"/>
    </w:rPr>
  </w:style>
  <w:style w:type="paragraph" w:customStyle="1" w:styleId="red1">
    <w:name w:val="red1"/>
    <w:basedOn w:val="Normal"/>
    <w:rsid w:val="002D67F1"/>
    <w:pPr>
      <w:spacing w:after="432"/>
    </w:pPr>
    <w:rPr>
      <w:color w:val="CC0000"/>
    </w:rPr>
  </w:style>
  <w:style w:type="paragraph" w:customStyle="1" w:styleId="line1">
    <w:name w:val="line1"/>
    <w:basedOn w:val="Normal"/>
    <w:rsid w:val="002D67F1"/>
    <w:pPr>
      <w:spacing w:before="30" w:after="150"/>
    </w:pPr>
  </w:style>
  <w:style w:type="paragraph" w:customStyle="1" w:styleId="secondary-content6">
    <w:name w:val="secondary-content6"/>
    <w:basedOn w:val="Normal"/>
    <w:rsid w:val="002D67F1"/>
    <w:pPr>
      <w:ind w:left="240"/>
    </w:pPr>
    <w:rPr>
      <w:color w:val="000000"/>
    </w:rPr>
  </w:style>
  <w:style w:type="paragraph" w:customStyle="1" w:styleId="options1">
    <w:name w:val="options1"/>
    <w:basedOn w:val="Normal"/>
    <w:rsid w:val="002D67F1"/>
    <w:pPr>
      <w:jc w:val="right"/>
    </w:pPr>
    <w:rPr>
      <w:color w:val="919191"/>
      <w:sz w:val="22"/>
      <w:szCs w:val="22"/>
    </w:rPr>
  </w:style>
  <w:style w:type="paragraph" w:customStyle="1" w:styleId="h-block1">
    <w:name w:val="h-block1"/>
    <w:basedOn w:val="Normal"/>
    <w:rsid w:val="002D67F1"/>
    <w:pPr>
      <w:spacing w:after="135"/>
    </w:pPr>
    <w:rPr>
      <w:sz w:val="19"/>
      <w:szCs w:val="19"/>
    </w:rPr>
  </w:style>
  <w:style w:type="paragraph" w:customStyle="1" w:styleId="padded-inner9">
    <w:name w:val="padded-inner9"/>
    <w:basedOn w:val="Normal"/>
    <w:rsid w:val="002D67F1"/>
    <w:pPr>
      <w:spacing w:after="432"/>
    </w:pPr>
  </w:style>
  <w:style w:type="paragraph" w:customStyle="1" w:styleId="label3">
    <w:name w:val="label3"/>
    <w:basedOn w:val="Normal"/>
    <w:rsid w:val="002D67F1"/>
    <w:pPr>
      <w:spacing w:after="432"/>
      <w:jc w:val="right"/>
    </w:pPr>
    <w:rPr>
      <w:b/>
      <w:bCs/>
      <w:color w:val="115258"/>
    </w:rPr>
  </w:style>
  <w:style w:type="paragraph" w:customStyle="1" w:styleId="helptext1">
    <w:name w:val="helptext1"/>
    <w:basedOn w:val="Normal"/>
    <w:rsid w:val="002D67F1"/>
    <w:pPr>
      <w:spacing w:after="432"/>
    </w:pPr>
  </w:style>
  <w:style w:type="paragraph" w:customStyle="1" w:styleId="continue-submission1">
    <w:name w:val="continue-submission1"/>
    <w:basedOn w:val="Normal"/>
    <w:rsid w:val="002D67F1"/>
    <w:pPr>
      <w:spacing w:after="192"/>
      <w:ind w:right="216"/>
    </w:pPr>
  </w:style>
  <w:style w:type="paragraph" w:customStyle="1" w:styleId="small-btn2">
    <w:name w:val="small-btn2"/>
    <w:basedOn w:val="Normal"/>
    <w:rsid w:val="002D67F1"/>
    <w:pPr>
      <w:spacing w:after="192"/>
      <w:ind w:right="216"/>
    </w:pPr>
  </w:style>
  <w:style w:type="paragraph" w:customStyle="1" w:styleId="manuscript-name1">
    <w:name w:val="manuscript-name1"/>
    <w:basedOn w:val="Normal"/>
    <w:rsid w:val="002D67F1"/>
    <w:pPr>
      <w:spacing w:after="24"/>
    </w:pPr>
    <w:rPr>
      <w:color w:val="2149A0"/>
    </w:rPr>
  </w:style>
  <w:style w:type="paragraph" w:customStyle="1" w:styleId="formtable1">
    <w:name w:val="formtable1"/>
    <w:basedOn w:val="Normal"/>
    <w:rsid w:val="002D67F1"/>
    <w:pPr>
      <w:spacing w:after="192"/>
    </w:pPr>
  </w:style>
  <w:style w:type="paragraph" w:customStyle="1" w:styleId="square-box1">
    <w:name w:val="square-box1"/>
    <w:basedOn w:val="Normal"/>
    <w:rsid w:val="002D67F1"/>
    <w:pPr>
      <w:spacing w:after="192"/>
    </w:pPr>
  </w:style>
  <w:style w:type="paragraph" w:customStyle="1" w:styleId="formbuttons1">
    <w:name w:val="formbuttons1"/>
    <w:basedOn w:val="Normal"/>
    <w:rsid w:val="002D67F1"/>
    <w:pPr>
      <w:spacing w:after="192"/>
      <w:ind w:right="105"/>
    </w:pPr>
  </w:style>
  <w:style w:type="paragraph" w:customStyle="1" w:styleId="formbuttons2">
    <w:name w:val="formbuttons2"/>
    <w:basedOn w:val="Normal"/>
    <w:rsid w:val="002D67F1"/>
    <w:pPr>
      <w:spacing w:before="390" w:after="192"/>
      <w:ind w:right="105"/>
    </w:pPr>
  </w:style>
  <w:style w:type="paragraph" w:customStyle="1" w:styleId="formbuttons3">
    <w:name w:val="formbuttons3"/>
    <w:basedOn w:val="Normal"/>
    <w:rsid w:val="002D67F1"/>
    <w:pPr>
      <w:spacing w:after="192"/>
      <w:ind w:left="4950" w:right="105"/>
    </w:pPr>
  </w:style>
  <w:style w:type="paragraph" w:customStyle="1" w:styleId="flowplayer1">
    <w:name w:val="flowplayer1"/>
    <w:basedOn w:val="Normal"/>
    <w:rsid w:val="002D67F1"/>
  </w:style>
  <w:style w:type="paragraph" w:customStyle="1" w:styleId="pseudotab1">
    <w:name w:val="pseudotab1"/>
    <w:basedOn w:val="Normal"/>
    <w:rsid w:val="002D67F1"/>
    <w:pPr>
      <w:spacing w:after="432"/>
      <w:ind w:left="300"/>
    </w:pPr>
  </w:style>
  <w:style w:type="paragraph" w:customStyle="1" w:styleId="pseudotab2">
    <w:name w:val="pseudotab2"/>
    <w:basedOn w:val="Normal"/>
    <w:rsid w:val="002D67F1"/>
    <w:pPr>
      <w:spacing w:after="432"/>
      <w:ind w:left="300"/>
    </w:pPr>
  </w:style>
  <w:style w:type="character" w:customStyle="1" w:styleId="articletype10">
    <w:name w:val="articletype1"/>
    <w:basedOn w:val="DefaultParagraphFont"/>
    <w:rsid w:val="002D67F1"/>
    <w:rPr>
      <w:b/>
      <w:bCs/>
    </w:rPr>
  </w:style>
  <w:style w:type="paragraph" w:customStyle="1" w:styleId="table1">
    <w:name w:val="table1"/>
    <w:basedOn w:val="Normal"/>
    <w:rsid w:val="002D67F1"/>
    <w:pPr>
      <w:spacing w:after="336"/>
      <w:ind w:left="122"/>
    </w:pPr>
  </w:style>
  <w:style w:type="paragraph" w:customStyle="1" w:styleId="pseudotabau1">
    <w:name w:val="pseudotabau1"/>
    <w:basedOn w:val="Normal"/>
    <w:rsid w:val="002D67F1"/>
    <w:pPr>
      <w:spacing w:after="432"/>
      <w:ind w:left="150"/>
    </w:pPr>
  </w:style>
  <w:style w:type="paragraph" w:customStyle="1" w:styleId="singleinstitute1">
    <w:name w:val="singleinstitute1"/>
    <w:basedOn w:val="Normal"/>
    <w:rsid w:val="002D67F1"/>
    <w:pPr>
      <w:spacing w:after="432"/>
    </w:pPr>
  </w:style>
  <w:style w:type="paragraph" w:customStyle="1" w:styleId="scheme1">
    <w:name w:val="scheme1"/>
    <w:basedOn w:val="Normal"/>
    <w:rsid w:val="002D67F1"/>
    <w:pPr>
      <w:spacing w:after="360"/>
    </w:pPr>
  </w:style>
  <w:style w:type="paragraph" w:customStyle="1" w:styleId="lineref1">
    <w:name w:val="lineref1"/>
    <w:basedOn w:val="Normal"/>
    <w:rsid w:val="002D67F1"/>
    <w:pPr>
      <w:spacing w:after="432"/>
    </w:pPr>
    <w:rPr>
      <w:color w:val="FF0000"/>
    </w:rPr>
  </w:style>
  <w:style w:type="character" w:customStyle="1" w:styleId="math1">
    <w:name w:val="math1"/>
    <w:basedOn w:val="DefaultParagraphFont"/>
    <w:rsid w:val="002D67F1"/>
    <w:rPr>
      <w:color w:val="000000"/>
    </w:rPr>
  </w:style>
  <w:style w:type="paragraph" w:customStyle="1" w:styleId="lineno1">
    <w:name w:val="lineno1"/>
    <w:basedOn w:val="Normal"/>
    <w:rsid w:val="002D67F1"/>
    <w:pPr>
      <w:spacing w:after="432"/>
      <w:ind w:right="30"/>
    </w:pPr>
    <w:rPr>
      <w:rFonts w:ascii="Courier New" w:hAnsi="Courier New" w:cs="Courier New"/>
      <w:b/>
      <w:bCs/>
      <w:color w:val="FF0000"/>
    </w:rPr>
  </w:style>
  <w:style w:type="paragraph" w:customStyle="1" w:styleId="scrollable1">
    <w:name w:val="scrollable1"/>
    <w:basedOn w:val="Normal"/>
    <w:rsid w:val="002D67F1"/>
    <w:pPr>
      <w:spacing w:after="432"/>
    </w:pPr>
  </w:style>
  <w:style w:type="paragraph" w:customStyle="1" w:styleId="full1">
    <w:name w:val="full1"/>
    <w:basedOn w:val="Normal"/>
    <w:rsid w:val="002D67F1"/>
    <w:pPr>
      <w:spacing w:after="432"/>
    </w:pPr>
  </w:style>
  <w:style w:type="paragraph" w:customStyle="1" w:styleId="authors">
    <w:name w:val="authors"/>
    <w:basedOn w:val="Normal"/>
    <w:rsid w:val="002D67F1"/>
    <w:pPr>
      <w:spacing w:after="432"/>
    </w:pPr>
  </w:style>
  <w:style w:type="character" w:customStyle="1" w:styleId="pseudotab3">
    <w:name w:val="pseudotab3"/>
    <w:basedOn w:val="DefaultParagraphFont"/>
    <w:rsid w:val="002D67F1"/>
  </w:style>
  <w:style w:type="paragraph" w:customStyle="1" w:styleId="ListParagraph1">
    <w:name w:val="List Paragraph1"/>
    <w:basedOn w:val="Normal"/>
    <w:qFormat/>
    <w:rsid w:val="002D67F1"/>
    <w:pPr>
      <w:spacing w:after="200" w:line="276" w:lineRule="auto"/>
      <w:ind w:left="720" w:right="720"/>
      <w:contextualSpacing/>
      <w:jc w:val="right"/>
    </w:pPr>
    <w:rPr>
      <w:rFonts w:ascii="Calibri" w:hAnsi="Calibri" w:cs="Arial"/>
      <w:sz w:val="22"/>
      <w:szCs w:val="22"/>
    </w:rPr>
  </w:style>
  <w:style w:type="paragraph" w:styleId="Header">
    <w:name w:val="header"/>
    <w:basedOn w:val="Normal"/>
    <w:link w:val="HeaderChar"/>
    <w:uiPriority w:val="99"/>
    <w:semiHidden/>
    <w:unhideWhenUsed/>
    <w:rsid w:val="00FD1CB6"/>
    <w:pPr>
      <w:tabs>
        <w:tab w:val="center" w:pos="4153"/>
        <w:tab w:val="right" w:pos="8306"/>
      </w:tabs>
    </w:pPr>
  </w:style>
  <w:style w:type="character" w:customStyle="1" w:styleId="HeaderChar">
    <w:name w:val="Header Char"/>
    <w:basedOn w:val="DefaultParagraphFont"/>
    <w:link w:val="Header"/>
    <w:uiPriority w:val="99"/>
    <w:semiHidden/>
    <w:rsid w:val="00FD1CB6"/>
    <w:rPr>
      <w:sz w:val="24"/>
      <w:szCs w:val="24"/>
    </w:rPr>
  </w:style>
  <w:style w:type="paragraph" w:styleId="Footer">
    <w:name w:val="footer"/>
    <w:basedOn w:val="Normal"/>
    <w:link w:val="FooterChar"/>
    <w:uiPriority w:val="99"/>
    <w:semiHidden/>
    <w:unhideWhenUsed/>
    <w:rsid w:val="00FD1CB6"/>
    <w:pPr>
      <w:tabs>
        <w:tab w:val="center" w:pos="4153"/>
        <w:tab w:val="right" w:pos="8306"/>
      </w:tabs>
    </w:pPr>
  </w:style>
  <w:style w:type="character" w:customStyle="1" w:styleId="FooterChar">
    <w:name w:val="Footer Char"/>
    <w:basedOn w:val="DefaultParagraphFont"/>
    <w:link w:val="Footer"/>
    <w:uiPriority w:val="99"/>
    <w:semiHidden/>
    <w:rsid w:val="00FD1CB6"/>
    <w:rPr>
      <w:sz w:val="24"/>
      <w:szCs w:val="24"/>
    </w:rPr>
  </w:style>
  <w:style w:type="paragraph" w:styleId="BalloonText">
    <w:name w:val="Balloon Text"/>
    <w:basedOn w:val="Normal"/>
    <w:link w:val="BalloonTextChar"/>
    <w:uiPriority w:val="99"/>
    <w:semiHidden/>
    <w:unhideWhenUsed/>
    <w:rsid w:val="009009D2"/>
    <w:rPr>
      <w:sz w:val="18"/>
      <w:szCs w:val="18"/>
    </w:rPr>
  </w:style>
  <w:style w:type="character" w:customStyle="1" w:styleId="BalloonTextChar">
    <w:name w:val="Balloon Text Char"/>
    <w:basedOn w:val="DefaultParagraphFont"/>
    <w:link w:val="BalloonText"/>
    <w:uiPriority w:val="99"/>
    <w:semiHidden/>
    <w:rsid w:val="009009D2"/>
    <w:rPr>
      <w:sz w:val="18"/>
      <w:szCs w:val="18"/>
      <w:lang w:eastAsia="en-US"/>
    </w:rPr>
  </w:style>
  <w:style w:type="paragraph" w:styleId="NoSpacing">
    <w:name w:val="No Spacing"/>
    <w:basedOn w:val="Normal"/>
    <w:link w:val="NoSpacingChar"/>
    <w:qFormat/>
    <w:rsid w:val="00827F93"/>
    <w:pPr>
      <w:spacing w:before="100" w:beforeAutospacing="1" w:after="100" w:afterAutospacing="1"/>
    </w:pPr>
    <w:rPr>
      <w:lang w:eastAsia="zh-CN"/>
    </w:rPr>
  </w:style>
  <w:style w:type="character" w:customStyle="1" w:styleId="NoSpacingChar">
    <w:name w:val="No Spacing Char"/>
    <w:basedOn w:val="DefaultParagraphFont"/>
    <w:link w:val="NoSpacing"/>
    <w:locked/>
    <w:rsid w:val="00827F93"/>
    <w:rPr>
      <w:rFonts w:eastAsia="宋体"/>
      <w:sz w:val="24"/>
      <w:szCs w:val="24"/>
    </w:rPr>
  </w:style>
  <w:style w:type="character" w:customStyle="1" w:styleId="msonormal0">
    <w:name w:val="msonormal0"/>
    <w:basedOn w:val="DefaultParagraphFont"/>
    <w:rsid w:val="00827F93"/>
  </w:style>
  <w:style w:type="paragraph" w:styleId="ListParagraph">
    <w:name w:val="List Paragraph"/>
    <w:basedOn w:val="Normal"/>
    <w:uiPriority w:val="34"/>
    <w:qFormat/>
    <w:rsid w:val="00827F9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ww.ro-journal.com/content/1/1/23" TargetMode="External"/><Relationship Id="rId18" Type="http://schemas.openxmlformats.org/officeDocument/2006/relationships/image" Target="media/image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mailto:dr.rababahmed2014@hotmail.com" TargetMode="External"/><Relationship Id="rId12" Type="http://schemas.openxmlformats.org/officeDocument/2006/relationships/hyperlink" Target="http://cancer.stanford.edu/headneck/sinus/index.html" TargetMode="External"/><Relationship Id="rId17" Type="http://schemas.openxmlformats.org/officeDocument/2006/relationships/image" Target="media/image1.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hyperlink" Target="http://www.ro-journal.com/content/1/1/23"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hyperlink" Target="http://www.ro-journal.com/content/1/1/23" TargetMode="External"/><Relationship Id="rId23"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dx.doi.org/10.7537/marscbj080218.06" TargetMode="External"/><Relationship Id="rId14" Type="http://schemas.openxmlformats.org/officeDocument/2006/relationships/hyperlink" Target="http://www.ro-journal.com/content/1/1/23" TargetMode="External"/><Relationship Id="rId22" Type="http://schemas.openxmlformats.org/officeDocument/2006/relationships/image" Target="media/image6.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2593</Words>
  <Characters>14781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Serum Endoglin and Hepatocyte Growth Factor ; Correlation With The Clinical Presentation of</vt:lpstr>
    </vt:vector>
  </TitlesOfParts>
  <Company/>
  <LinksUpToDate>false</LinksUpToDate>
  <CharactersWithSpaces>17340</CharactersWithSpaces>
  <SharedDoc>false</SharedDoc>
  <HLinks>
    <vt:vector size="48" baseType="variant">
      <vt:variant>
        <vt:i4>2883637</vt:i4>
      </vt:variant>
      <vt:variant>
        <vt:i4>18</vt:i4>
      </vt:variant>
      <vt:variant>
        <vt:i4>0</vt:i4>
      </vt:variant>
      <vt:variant>
        <vt:i4>5</vt:i4>
      </vt:variant>
      <vt:variant>
        <vt:lpwstr>http://www.ro-journal.com/content/1/1/23</vt:lpwstr>
      </vt:variant>
      <vt:variant>
        <vt:lpwstr>B17#B17</vt:lpwstr>
      </vt:variant>
      <vt:variant>
        <vt:i4>2883639</vt:i4>
      </vt:variant>
      <vt:variant>
        <vt:i4>15</vt:i4>
      </vt:variant>
      <vt:variant>
        <vt:i4>0</vt:i4>
      </vt:variant>
      <vt:variant>
        <vt:i4>5</vt:i4>
      </vt:variant>
      <vt:variant>
        <vt:lpwstr>http://www.ro-journal.com/content/1/1/23</vt:lpwstr>
      </vt:variant>
      <vt:variant>
        <vt:lpwstr>B15#B15</vt:lpwstr>
      </vt:variant>
      <vt:variant>
        <vt:i4>2883638</vt:i4>
      </vt:variant>
      <vt:variant>
        <vt:i4>12</vt:i4>
      </vt:variant>
      <vt:variant>
        <vt:i4>0</vt:i4>
      </vt:variant>
      <vt:variant>
        <vt:i4>5</vt:i4>
      </vt:variant>
      <vt:variant>
        <vt:lpwstr>http://www.ro-journal.com/content/1/1/23</vt:lpwstr>
      </vt:variant>
      <vt:variant>
        <vt:lpwstr>B14#B14</vt:lpwstr>
      </vt:variant>
      <vt:variant>
        <vt:i4>5505091</vt:i4>
      </vt:variant>
      <vt:variant>
        <vt:i4>9</vt:i4>
      </vt:variant>
      <vt:variant>
        <vt:i4>0</vt:i4>
      </vt:variant>
      <vt:variant>
        <vt:i4>5</vt:i4>
      </vt:variant>
      <vt:variant>
        <vt:lpwstr>http://www.ro-journal.com/content/1/1/23</vt:lpwstr>
      </vt:variant>
      <vt:variant>
        <vt:lpwstr>B9#B9</vt:lpwstr>
      </vt:variant>
      <vt:variant>
        <vt:i4>4784139</vt:i4>
      </vt:variant>
      <vt:variant>
        <vt:i4>6</vt:i4>
      </vt:variant>
      <vt:variant>
        <vt:i4>0</vt:i4>
      </vt:variant>
      <vt:variant>
        <vt:i4>5</vt:i4>
      </vt:variant>
      <vt:variant>
        <vt:lpwstr>http://cancer.stanford.edu/headneck/sinus/index.html</vt:lpwstr>
      </vt:variant>
      <vt:variant>
        <vt:lpwstr/>
      </vt:variant>
      <vt:variant>
        <vt:i4>5505026</vt:i4>
      </vt:variant>
      <vt:variant>
        <vt:i4>3</vt:i4>
      </vt:variant>
      <vt:variant>
        <vt:i4>0</vt:i4>
      </vt:variant>
      <vt:variant>
        <vt:i4>5</vt:i4>
      </vt:variant>
      <vt:variant>
        <vt:lpwstr>http://www.cancerbio.net/</vt:lpwstr>
      </vt:variant>
      <vt:variant>
        <vt:lpwstr/>
      </vt:variant>
      <vt:variant>
        <vt:i4>5963822</vt:i4>
      </vt:variant>
      <vt:variant>
        <vt:i4>0</vt:i4>
      </vt:variant>
      <vt:variant>
        <vt:i4>0</vt:i4>
      </vt:variant>
      <vt:variant>
        <vt:i4>5</vt:i4>
      </vt:variant>
      <vt:variant>
        <vt:lpwstr>mailto:dr.rababahmed2014@hotmail.com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Serum Endoglin and Hepatocyte Growth Factor ; Correlation With The Clinical Presentation of</dc:title>
  <dc:creator>Amr</dc:creator>
  <cp:lastModifiedBy>Administrator</cp:lastModifiedBy>
  <cp:revision>5</cp:revision>
  <dcterms:created xsi:type="dcterms:W3CDTF">2018-06-12T13:24:00Z</dcterms:created>
  <dcterms:modified xsi:type="dcterms:W3CDTF">2018-06-13T03:16:00Z</dcterms:modified>
</cp:coreProperties>
</file>