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65" w:rsidRPr="00312507" w:rsidRDefault="008D1B65" w:rsidP="008D1B65">
      <w:pPr>
        <w:pStyle w:val="NoSpacing"/>
        <w:snapToGrid w:val="0"/>
        <w:jc w:val="center"/>
        <w:rPr>
          <w:rFonts w:ascii="Times New Roman" w:eastAsiaTheme="minorEastAsia" w:hAnsi="Times New Roman" w:cs="Times New Roman"/>
          <w:b/>
          <w:bCs/>
          <w:color w:val="1D1B11"/>
          <w:sz w:val="20"/>
          <w:szCs w:val="20"/>
          <w:lang w:eastAsia="zh-CN"/>
        </w:rPr>
      </w:pPr>
    </w:p>
    <w:p w:rsidR="00BF31D7" w:rsidRPr="00312507" w:rsidRDefault="00E71B5A" w:rsidP="008D1B65">
      <w:pPr>
        <w:pStyle w:val="NoSpacing"/>
        <w:snapToGrid w:val="0"/>
        <w:jc w:val="center"/>
        <w:rPr>
          <w:rFonts w:ascii="Times New Roman" w:hAnsi="Times New Roman" w:cs="Times New Roman"/>
          <w:b/>
          <w:bCs/>
          <w:color w:val="1D1B11"/>
          <w:sz w:val="20"/>
          <w:szCs w:val="20"/>
        </w:rPr>
      </w:pPr>
      <w:r w:rsidRPr="00312507">
        <w:rPr>
          <w:rFonts w:ascii="Times New Roman" w:hAnsi="Times New Roman" w:cs="Times New Roman"/>
          <w:b/>
          <w:bCs/>
          <w:color w:val="1D1B11"/>
          <w:sz w:val="20"/>
          <w:szCs w:val="20"/>
        </w:rPr>
        <w:t>Impact Of Privatization Of The Nigerian River Basin Authorities On Water Use Efficiency</w:t>
      </w:r>
    </w:p>
    <w:p w:rsidR="00BF31D7" w:rsidRPr="00312507" w:rsidRDefault="00BF31D7" w:rsidP="008D1B65">
      <w:pPr>
        <w:pStyle w:val="NoSpacing"/>
        <w:snapToGrid w:val="0"/>
        <w:jc w:val="center"/>
        <w:rPr>
          <w:rFonts w:ascii="Times New Roman" w:hAnsi="Times New Roman" w:cs="Times New Roman"/>
          <w:b/>
          <w:bCs/>
          <w:color w:val="1D1B11"/>
          <w:sz w:val="20"/>
          <w:szCs w:val="20"/>
        </w:rPr>
      </w:pPr>
    </w:p>
    <w:p w:rsidR="00BF31D7" w:rsidRPr="00312507" w:rsidRDefault="00832028" w:rsidP="008D1B65">
      <w:pPr>
        <w:pStyle w:val="NoSpacing"/>
        <w:snapToGrid w:val="0"/>
        <w:jc w:val="center"/>
        <w:rPr>
          <w:rFonts w:ascii="Times New Roman" w:hAnsi="Times New Roman" w:cs="Times New Roman"/>
          <w:bCs/>
          <w:color w:val="1D1B11"/>
          <w:sz w:val="20"/>
          <w:szCs w:val="20"/>
        </w:rPr>
      </w:pPr>
      <w:r w:rsidRPr="00312507">
        <w:rPr>
          <w:rFonts w:ascii="Times New Roman" w:hAnsi="Times New Roman" w:cs="Times New Roman"/>
          <w:bCs/>
          <w:color w:val="1D1B11"/>
          <w:sz w:val="20"/>
          <w:szCs w:val="20"/>
        </w:rPr>
        <w:t>Ajiboye Abiodun</w:t>
      </w:r>
    </w:p>
    <w:p w:rsidR="00BF31D7" w:rsidRPr="00312507" w:rsidRDefault="00BF31D7" w:rsidP="008D1B65">
      <w:pPr>
        <w:pStyle w:val="NoSpacing"/>
        <w:snapToGrid w:val="0"/>
        <w:jc w:val="center"/>
        <w:rPr>
          <w:rFonts w:ascii="Times New Roman" w:hAnsi="Times New Roman" w:cs="Times New Roman"/>
          <w:bCs/>
          <w:color w:val="1D1B11"/>
          <w:sz w:val="20"/>
          <w:szCs w:val="20"/>
        </w:rPr>
      </w:pPr>
    </w:p>
    <w:p w:rsidR="00832028" w:rsidRPr="00312507" w:rsidRDefault="00832028" w:rsidP="008D1B65">
      <w:pPr>
        <w:pStyle w:val="NoSpacing"/>
        <w:snapToGrid w:val="0"/>
        <w:jc w:val="center"/>
        <w:rPr>
          <w:rFonts w:ascii="Times New Roman" w:hAnsi="Times New Roman" w:cs="Times New Roman"/>
          <w:color w:val="1D1B11"/>
          <w:sz w:val="20"/>
          <w:szCs w:val="20"/>
        </w:rPr>
      </w:pPr>
      <w:r w:rsidRPr="00312507">
        <w:rPr>
          <w:rFonts w:ascii="Times New Roman" w:hAnsi="Times New Roman" w:cs="Times New Roman"/>
          <w:color w:val="1D1B11"/>
          <w:sz w:val="20"/>
          <w:szCs w:val="20"/>
        </w:rPr>
        <w:t>Senior Lecturer, Department of Agricultural Economics and Extension Services</w:t>
      </w:r>
    </w:p>
    <w:p w:rsidR="00832028" w:rsidRPr="00312507" w:rsidRDefault="00832028" w:rsidP="008D1B65">
      <w:pPr>
        <w:pStyle w:val="NoSpacing"/>
        <w:snapToGrid w:val="0"/>
        <w:jc w:val="center"/>
        <w:rPr>
          <w:rFonts w:ascii="Times New Roman" w:hAnsi="Times New Roman" w:cs="Times New Roman"/>
          <w:color w:val="1D1B11"/>
          <w:sz w:val="20"/>
          <w:szCs w:val="20"/>
        </w:rPr>
      </w:pPr>
      <w:r w:rsidRPr="00312507">
        <w:rPr>
          <w:rFonts w:ascii="Times New Roman" w:hAnsi="Times New Roman" w:cs="Times New Roman"/>
          <w:color w:val="1D1B11"/>
          <w:sz w:val="20"/>
          <w:szCs w:val="20"/>
        </w:rPr>
        <w:t>Ekiti State University PMB 5363, Ado</w:t>
      </w:r>
      <w:r w:rsidR="00BF31D7" w:rsidRPr="00312507">
        <w:rPr>
          <w:rFonts w:ascii="Times New Roman" w:hAnsi="Times New Roman" w:cs="Times New Roman"/>
          <w:color w:val="1D1B11"/>
          <w:sz w:val="20"/>
          <w:szCs w:val="20"/>
        </w:rPr>
        <w:t xml:space="preserve"> </w:t>
      </w:r>
      <w:r w:rsidRPr="00312507">
        <w:rPr>
          <w:rFonts w:ascii="Times New Roman" w:hAnsi="Times New Roman" w:cs="Times New Roman"/>
          <w:color w:val="1D1B11"/>
          <w:sz w:val="20"/>
          <w:szCs w:val="20"/>
        </w:rPr>
        <w:t>Ekiti.</w:t>
      </w:r>
      <w:r w:rsidR="00BF31D7" w:rsidRPr="00312507">
        <w:rPr>
          <w:rFonts w:ascii="Times New Roman" w:hAnsi="Times New Roman" w:cs="Times New Roman"/>
          <w:color w:val="1D1B11"/>
          <w:sz w:val="20"/>
          <w:szCs w:val="20"/>
        </w:rPr>
        <w:t xml:space="preserve"> </w:t>
      </w:r>
      <w:r w:rsidRPr="00312507">
        <w:rPr>
          <w:rFonts w:ascii="Times New Roman" w:hAnsi="Times New Roman" w:cs="Times New Roman"/>
          <w:color w:val="1D1B11"/>
          <w:sz w:val="20"/>
          <w:szCs w:val="20"/>
        </w:rPr>
        <w:t>Ekiti State</w:t>
      </w:r>
      <w:r w:rsidR="00BF31D7" w:rsidRPr="00312507">
        <w:rPr>
          <w:rFonts w:ascii="Times New Roman" w:hAnsi="Times New Roman" w:cs="Times New Roman"/>
          <w:color w:val="1D1B11"/>
          <w:sz w:val="20"/>
          <w:szCs w:val="20"/>
        </w:rPr>
        <w:t>,</w:t>
      </w:r>
      <w:r w:rsidR="00312507" w:rsidRPr="00312507">
        <w:rPr>
          <w:rFonts w:ascii="Times New Roman" w:eastAsiaTheme="minorEastAsia" w:hAnsi="Times New Roman" w:cs="Times New Roman" w:hint="eastAsia"/>
          <w:color w:val="1D1B11"/>
          <w:sz w:val="20"/>
          <w:szCs w:val="20"/>
          <w:lang w:eastAsia="zh-CN"/>
        </w:rPr>
        <w:t xml:space="preserve"> </w:t>
      </w:r>
      <w:r w:rsidRPr="00312507">
        <w:rPr>
          <w:rFonts w:ascii="Times New Roman" w:hAnsi="Times New Roman" w:cs="Times New Roman"/>
          <w:color w:val="1D1B11"/>
          <w:sz w:val="20"/>
          <w:szCs w:val="20"/>
        </w:rPr>
        <w:t>Nigeria</w:t>
      </w:r>
    </w:p>
    <w:p w:rsidR="00BF31D7" w:rsidRPr="00312507" w:rsidRDefault="00832028" w:rsidP="008D1B65">
      <w:pPr>
        <w:pStyle w:val="Default"/>
        <w:snapToGrid w:val="0"/>
        <w:jc w:val="center"/>
        <w:rPr>
          <w:color w:val="1D1B11"/>
          <w:sz w:val="20"/>
          <w:szCs w:val="20"/>
        </w:rPr>
      </w:pPr>
      <w:r w:rsidRPr="00312507">
        <w:rPr>
          <w:color w:val="1D1B11"/>
          <w:sz w:val="20"/>
          <w:szCs w:val="20"/>
        </w:rPr>
        <w:t xml:space="preserve">E-mail Address: </w:t>
      </w:r>
      <w:hyperlink r:id="rId7" w:history="1">
        <w:r w:rsidRPr="00312507">
          <w:rPr>
            <w:rStyle w:val="Hyperlink"/>
            <w:sz w:val="20"/>
            <w:szCs w:val="20"/>
          </w:rPr>
          <w:t>abiodun.ajiboye@eksu.edu.ng</w:t>
        </w:r>
      </w:hyperlink>
    </w:p>
    <w:p w:rsidR="00BF31D7" w:rsidRPr="00312507" w:rsidRDefault="00BF31D7" w:rsidP="008D1B65">
      <w:pPr>
        <w:pStyle w:val="Default"/>
        <w:snapToGrid w:val="0"/>
        <w:jc w:val="center"/>
        <w:rPr>
          <w:color w:val="1D1B11"/>
          <w:sz w:val="20"/>
          <w:szCs w:val="20"/>
        </w:rPr>
      </w:pPr>
    </w:p>
    <w:p w:rsidR="00832028" w:rsidRPr="00312507" w:rsidRDefault="00E71B5A" w:rsidP="008D1B65">
      <w:pPr>
        <w:tabs>
          <w:tab w:val="left" w:pos="2817"/>
        </w:tabs>
        <w:snapToGrid w:val="0"/>
        <w:jc w:val="both"/>
        <w:rPr>
          <w:color w:val="1D1B11"/>
          <w:sz w:val="20"/>
          <w:szCs w:val="20"/>
        </w:rPr>
      </w:pPr>
      <w:r w:rsidRPr="00312507">
        <w:rPr>
          <w:b/>
          <w:bCs/>
          <w:color w:val="1D1B11"/>
          <w:sz w:val="20"/>
          <w:szCs w:val="20"/>
        </w:rPr>
        <w:t>Abstract</w:t>
      </w:r>
      <w:r w:rsidRPr="00312507">
        <w:rPr>
          <w:rFonts w:eastAsiaTheme="minorEastAsia" w:hint="eastAsia"/>
          <w:b/>
          <w:bCs/>
          <w:color w:val="1D1B11"/>
          <w:sz w:val="20"/>
          <w:szCs w:val="20"/>
          <w:lang w:eastAsia="zh-CN"/>
        </w:rPr>
        <w:t>:</w:t>
      </w:r>
      <w:r w:rsidR="00CE4154" w:rsidRPr="00312507">
        <w:rPr>
          <w:b/>
          <w:bCs/>
          <w:color w:val="1D1B11"/>
          <w:sz w:val="20"/>
          <w:szCs w:val="20"/>
        </w:rPr>
        <w:t xml:space="preserve"> </w:t>
      </w:r>
      <w:r w:rsidR="00832028" w:rsidRPr="00312507">
        <w:rPr>
          <w:color w:val="1D1B11"/>
          <w:sz w:val="20"/>
          <w:szCs w:val="20"/>
        </w:rPr>
        <w:t>The study examined the impact of privatization on efficiency of water use in selected irrigation schemes under the Lower Niger River Basin Development Authority of Nigeria. Government policy is aimed at achieving food self-sufficiency through the proposed privatization of these schemes hence making water an economic good whose use will thus be levied more rationally. Data was drawn on 414 small-scale irrigation farms under the two existing tenure Systems in 7 irrigation schemes in the basin.</w:t>
      </w:r>
      <w:r w:rsidRPr="00312507">
        <w:rPr>
          <w:rFonts w:eastAsiaTheme="minorEastAsia" w:hint="eastAsia"/>
          <w:color w:val="1D1B11"/>
          <w:sz w:val="20"/>
          <w:szCs w:val="20"/>
          <w:lang w:eastAsia="zh-CN"/>
        </w:rPr>
        <w:t xml:space="preserve"> </w:t>
      </w:r>
      <w:r w:rsidR="00832028" w:rsidRPr="00312507">
        <w:rPr>
          <w:color w:val="1D1B11"/>
          <w:sz w:val="20"/>
          <w:szCs w:val="20"/>
        </w:rPr>
        <w:t>The DEA results showed that on the average, substantial overall inefficiencies characterized the farms in both the User Allocation and Farmer Occupier tenure systems. Unlike the situation in the rice farms, vegetable and maize farmers under the Farmer Occupier System demonstrated considerably higher levels of efficiency than those in the other system. For the vegetable farmers, it was a switch of value dominance between the CRSTE and the VRSTE. The result of the price simulation showed an irregular pattern of marginal efficiency change in all the DMUs of both systems. This result frowns at the proposed privatization, should the new investor transact resources in a way that is not at par with the prevailing open market condition thereby overshooting the margins of farm-level efficiency.</w:t>
      </w:r>
      <w:r w:rsidR="00BF31D7" w:rsidRPr="00312507">
        <w:rPr>
          <w:color w:val="1D1B11"/>
          <w:sz w:val="20"/>
          <w:szCs w:val="20"/>
        </w:rPr>
        <w:t xml:space="preserve"> </w:t>
      </w:r>
    </w:p>
    <w:p w:rsidR="008D1B65" w:rsidRPr="00312507" w:rsidRDefault="008D1B65" w:rsidP="008D1B65">
      <w:pPr>
        <w:pStyle w:val="NoSpacing"/>
        <w:snapToGrid w:val="0"/>
        <w:jc w:val="both"/>
        <w:rPr>
          <w:rFonts w:ascii="Times New Roman" w:hAnsi="Times New Roman" w:cs="Times New Roman"/>
          <w:b/>
          <w:bCs/>
          <w:color w:val="1D1B11"/>
          <w:sz w:val="20"/>
          <w:szCs w:val="20"/>
        </w:rPr>
      </w:pPr>
      <w:r w:rsidRPr="00312507">
        <w:rPr>
          <w:rFonts w:ascii="Times New Roman" w:hAnsi="Times New Roman" w:cs="Times New Roman" w:hint="eastAsia"/>
          <w:b/>
          <w:sz w:val="20"/>
          <w:szCs w:val="20"/>
        </w:rPr>
        <w:t>[</w:t>
      </w:r>
      <w:r w:rsidRPr="00312507">
        <w:rPr>
          <w:rFonts w:ascii="Times New Roman" w:hAnsi="Times New Roman" w:cs="Times New Roman"/>
          <w:bCs/>
          <w:color w:val="1D1B11"/>
          <w:sz w:val="20"/>
          <w:szCs w:val="20"/>
        </w:rPr>
        <w:t>Ajiboye Abiodun</w:t>
      </w:r>
      <w:r w:rsidRPr="00312507">
        <w:rPr>
          <w:rFonts w:ascii="Times New Roman" w:hAnsi="Times New Roman" w:cs="Times New Roman"/>
          <w:sz w:val="20"/>
          <w:szCs w:val="20"/>
        </w:rPr>
        <w:t xml:space="preserve">. </w:t>
      </w:r>
      <w:r w:rsidRPr="00312507">
        <w:rPr>
          <w:rFonts w:ascii="Times New Roman" w:hAnsi="Times New Roman" w:cs="Times New Roman"/>
          <w:b/>
          <w:bCs/>
          <w:color w:val="1D1B11"/>
          <w:sz w:val="20"/>
          <w:szCs w:val="20"/>
        </w:rPr>
        <w:t>Impact Of Privatization Of The Nigerian River Basin Authorities On Water Use Efficiency</w:t>
      </w:r>
      <w:r w:rsidRPr="00312507">
        <w:rPr>
          <w:rFonts w:ascii="Times New Roman" w:eastAsia="Times New Roman" w:hAnsi="Times New Roman" w:cs="Times New Roman"/>
          <w:b/>
          <w:bCs/>
          <w:sz w:val="20"/>
          <w:szCs w:val="20"/>
          <w:lang w:bidi="fa-IR"/>
        </w:rPr>
        <w:t>.</w:t>
      </w:r>
      <w:r w:rsidRPr="00312507">
        <w:rPr>
          <w:rFonts w:ascii="Times New Roman" w:hAnsi="Times New Roman" w:cs="Times New Roman"/>
          <w:i/>
          <w:sz w:val="20"/>
          <w:szCs w:val="20"/>
        </w:rPr>
        <w:t xml:space="preserve"> Cancer Biology</w:t>
      </w:r>
      <w:r w:rsidRPr="00312507">
        <w:rPr>
          <w:rFonts w:ascii="Times New Roman" w:hAnsi="Times New Roman" w:cs="Times New Roman"/>
          <w:sz w:val="20"/>
          <w:szCs w:val="20"/>
        </w:rPr>
        <w:t xml:space="preserve"> 20</w:t>
      </w:r>
      <w:r w:rsidRPr="00312507">
        <w:rPr>
          <w:rFonts w:ascii="Times New Roman" w:hAnsi="Times New Roman" w:cs="Times New Roman" w:hint="eastAsia"/>
          <w:sz w:val="20"/>
          <w:szCs w:val="20"/>
        </w:rPr>
        <w:t>20</w:t>
      </w:r>
      <w:r w:rsidRPr="00312507">
        <w:rPr>
          <w:rFonts w:ascii="Times New Roman" w:hAnsi="Times New Roman" w:cs="Times New Roman"/>
          <w:sz w:val="20"/>
          <w:szCs w:val="20"/>
        </w:rPr>
        <w:t>;</w:t>
      </w:r>
      <w:r w:rsidRPr="00312507">
        <w:rPr>
          <w:rFonts w:ascii="Times New Roman" w:hAnsi="Times New Roman" w:cs="Times New Roman" w:hint="eastAsia"/>
          <w:sz w:val="20"/>
          <w:szCs w:val="20"/>
        </w:rPr>
        <w:t>10</w:t>
      </w:r>
      <w:r w:rsidRPr="00312507">
        <w:rPr>
          <w:rFonts w:ascii="Times New Roman" w:hAnsi="Times New Roman" w:cs="Times New Roman"/>
          <w:sz w:val="20"/>
          <w:szCs w:val="20"/>
        </w:rPr>
        <w:t>(</w:t>
      </w:r>
      <w:r w:rsidRPr="00312507">
        <w:rPr>
          <w:rFonts w:ascii="Times New Roman" w:hAnsi="Times New Roman" w:cs="Times New Roman" w:hint="eastAsia"/>
          <w:sz w:val="20"/>
          <w:szCs w:val="20"/>
        </w:rPr>
        <w:t>1</w:t>
      </w:r>
      <w:r w:rsidRPr="00312507">
        <w:rPr>
          <w:rFonts w:ascii="Times New Roman" w:hAnsi="Times New Roman" w:cs="Times New Roman"/>
          <w:sz w:val="20"/>
          <w:szCs w:val="20"/>
        </w:rPr>
        <w:t>):</w:t>
      </w:r>
      <w:r w:rsidR="00F53783" w:rsidRPr="00312507">
        <w:rPr>
          <w:rFonts w:ascii="Times New Roman" w:hAnsi="Times New Roman" w:cs="Times New Roman"/>
          <w:noProof/>
          <w:color w:val="000000"/>
          <w:sz w:val="20"/>
          <w:szCs w:val="20"/>
        </w:rPr>
        <w:t>77-88</w:t>
      </w:r>
      <w:r w:rsidRPr="00312507">
        <w:rPr>
          <w:rFonts w:ascii="Times New Roman" w:hAnsi="Times New Roman" w:cs="Times New Roman"/>
          <w:sz w:val="20"/>
          <w:szCs w:val="20"/>
        </w:rPr>
        <w:t xml:space="preserve">]. </w:t>
      </w:r>
      <w:r w:rsidRPr="00312507">
        <w:rPr>
          <w:rStyle w:val="msonormal0"/>
          <w:rFonts w:ascii="Times New Roman" w:eastAsia="宋" w:hAnsi="Times New Roman" w:cs="Times New Roman"/>
          <w:sz w:val="20"/>
          <w:szCs w:val="20"/>
        </w:rPr>
        <w:t>ISSN: 2150-1041 (print); ISSN: 2150-105X (online)</w:t>
      </w:r>
      <w:r w:rsidRPr="00312507">
        <w:rPr>
          <w:rFonts w:ascii="Times New Roman" w:hAnsi="Times New Roman" w:cs="Times New Roman"/>
          <w:sz w:val="20"/>
          <w:szCs w:val="20"/>
        </w:rPr>
        <w:t xml:space="preserve">. </w:t>
      </w:r>
      <w:hyperlink r:id="rId8" w:history="1">
        <w:r w:rsidRPr="00312507">
          <w:rPr>
            <w:rStyle w:val="Hyperlink"/>
            <w:rFonts w:ascii="Times New Roman" w:hAnsi="Times New Roman" w:cs="Times New Roman"/>
            <w:sz w:val="20"/>
            <w:szCs w:val="20"/>
          </w:rPr>
          <w:t>http://www.cancerbio.net</w:t>
        </w:r>
      </w:hyperlink>
      <w:r w:rsidRPr="00312507">
        <w:rPr>
          <w:rFonts w:ascii="Times New Roman" w:hAnsi="Times New Roman" w:cs="Times New Roman"/>
          <w:sz w:val="20"/>
          <w:szCs w:val="20"/>
        </w:rPr>
        <w:t>.</w:t>
      </w:r>
      <w:r w:rsidRPr="00312507">
        <w:rPr>
          <w:rFonts w:ascii="Times New Roman" w:hAnsi="Times New Roman" w:cs="Times New Roman" w:hint="eastAsia"/>
          <w:sz w:val="20"/>
          <w:szCs w:val="20"/>
        </w:rPr>
        <w:t xml:space="preserve"> </w:t>
      </w:r>
      <w:r w:rsidRPr="00312507">
        <w:rPr>
          <w:rFonts w:ascii="Times New Roman" w:eastAsiaTheme="minorEastAsia" w:hAnsi="Times New Roman" w:cs="Times New Roman" w:hint="eastAsia"/>
          <w:sz w:val="20"/>
          <w:szCs w:val="20"/>
          <w:lang w:eastAsia="zh-CN"/>
        </w:rPr>
        <w:t>10</w:t>
      </w:r>
      <w:r w:rsidRPr="00312507">
        <w:rPr>
          <w:rFonts w:ascii="Times New Roman" w:hAnsi="Times New Roman" w:cs="Times New Roman" w:hint="eastAsia"/>
          <w:sz w:val="20"/>
          <w:szCs w:val="20"/>
        </w:rPr>
        <w:t xml:space="preserve">. </w:t>
      </w:r>
      <w:r w:rsidRPr="00312507">
        <w:rPr>
          <w:rFonts w:ascii="Times New Roman" w:hAnsi="Times New Roman" w:cs="Times New Roman"/>
          <w:color w:val="000000"/>
          <w:sz w:val="20"/>
          <w:szCs w:val="20"/>
          <w:shd w:val="clear" w:color="auto" w:fill="FFFFFF"/>
        </w:rPr>
        <w:t>doi:</w:t>
      </w:r>
      <w:hyperlink r:id="rId9" w:history="1">
        <w:r w:rsidRPr="00312507">
          <w:rPr>
            <w:rStyle w:val="Hyperlink"/>
            <w:rFonts w:ascii="Times New Roman" w:hAnsi="Times New Roman" w:cs="Times New Roman"/>
            <w:sz w:val="20"/>
            <w:szCs w:val="20"/>
            <w:shd w:val="clear" w:color="auto" w:fill="FFFFFF"/>
          </w:rPr>
          <w:t>10.7537/mars</w:t>
        </w:r>
        <w:r w:rsidRPr="00312507">
          <w:rPr>
            <w:rStyle w:val="Hyperlink"/>
            <w:rFonts w:ascii="Times New Roman" w:hAnsi="Times New Roman" w:cs="Times New Roman" w:hint="eastAsia"/>
            <w:sz w:val="20"/>
            <w:szCs w:val="20"/>
            <w:shd w:val="clear" w:color="auto" w:fill="FFFFFF"/>
          </w:rPr>
          <w:t>cbj100120.</w:t>
        </w:r>
        <w:r w:rsidRPr="00312507">
          <w:rPr>
            <w:rStyle w:val="Hyperlink"/>
            <w:rFonts w:ascii="Times New Roman" w:eastAsiaTheme="minorEastAsia" w:hAnsi="Times New Roman" w:cs="Times New Roman" w:hint="eastAsia"/>
            <w:sz w:val="20"/>
            <w:szCs w:val="20"/>
            <w:shd w:val="clear" w:color="auto" w:fill="FFFFFF"/>
            <w:lang w:eastAsia="zh-CN"/>
          </w:rPr>
          <w:t>10</w:t>
        </w:r>
      </w:hyperlink>
      <w:r w:rsidRPr="00312507">
        <w:rPr>
          <w:rFonts w:ascii="Times New Roman" w:hAnsi="Times New Roman" w:cs="Times New Roman"/>
          <w:color w:val="000000"/>
          <w:sz w:val="20"/>
          <w:szCs w:val="20"/>
          <w:shd w:val="clear" w:color="auto" w:fill="FFFFFF"/>
        </w:rPr>
        <w:t>.</w:t>
      </w:r>
    </w:p>
    <w:p w:rsidR="00832028" w:rsidRPr="00312507" w:rsidRDefault="00832028" w:rsidP="008D1B65">
      <w:pPr>
        <w:pStyle w:val="Default"/>
        <w:snapToGrid w:val="0"/>
        <w:jc w:val="both"/>
        <w:rPr>
          <w:b/>
          <w:bCs/>
          <w:color w:val="1D1B11"/>
          <w:sz w:val="20"/>
          <w:szCs w:val="20"/>
        </w:rPr>
      </w:pPr>
    </w:p>
    <w:p w:rsidR="00832028" w:rsidRPr="00312507" w:rsidRDefault="00832028" w:rsidP="008D1B65">
      <w:pPr>
        <w:pStyle w:val="Default"/>
        <w:snapToGrid w:val="0"/>
        <w:jc w:val="both"/>
        <w:rPr>
          <w:sz w:val="20"/>
          <w:szCs w:val="20"/>
        </w:rPr>
      </w:pPr>
      <w:r w:rsidRPr="00312507">
        <w:rPr>
          <w:b/>
          <w:bCs/>
          <w:color w:val="1D1B11"/>
          <w:sz w:val="20"/>
          <w:szCs w:val="20"/>
        </w:rPr>
        <w:t>Keywords</w:t>
      </w:r>
      <w:r w:rsidR="00E71B5A" w:rsidRPr="00312507">
        <w:rPr>
          <w:rFonts w:eastAsiaTheme="minorEastAsia" w:hint="eastAsia"/>
          <w:b/>
          <w:bCs/>
          <w:color w:val="1D1B11"/>
          <w:sz w:val="20"/>
          <w:szCs w:val="20"/>
          <w:lang w:eastAsia="zh-CN"/>
        </w:rPr>
        <w:t xml:space="preserve">: </w:t>
      </w:r>
      <w:r w:rsidRPr="00312507">
        <w:rPr>
          <w:bCs/>
          <w:color w:val="1D1B11"/>
          <w:sz w:val="20"/>
          <w:szCs w:val="20"/>
        </w:rPr>
        <w:t>Privatization</w:t>
      </w:r>
      <w:r w:rsidRPr="00312507">
        <w:rPr>
          <w:sz w:val="20"/>
          <w:szCs w:val="20"/>
        </w:rPr>
        <w:t>,</w:t>
      </w:r>
      <w:r w:rsidRPr="00312507">
        <w:rPr>
          <w:bCs/>
          <w:color w:val="1D1B11"/>
          <w:sz w:val="20"/>
          <w:szCs w:val="20"/>
        </w:rPr>
        <w:t xml:space="preserve"> River Basin Authorities</w:t>
      </w:r>
      <w:r w:rsidRPr="00312507">
        <w:rPr>
          <w:sz w:val="20"/>
          <w:szCs w:val="20"/>
        </w:rPr>
        <w:t>,</w:t>
      </w:r>
      <w:r w:rsidRPr="00312507">
        <w:rPr>
          <w:bCs/>
          <w:color w:val="1D1B11"/>
          <w:sz w:val="20"/>
          <w:szCs w:val="20"/>
        </w:rPr>
        <w:t xml:space="preserve"> Water</w:t>
      </w:r>
      <w:r w:rsidRPr="00312507">
        <w:rPr>
          <w:sz w:val="20"/>
          <w:szCs w:val="20"/>
        </w:rPr>
        <w:t>,</w:t>
      </w:r>
      <w:r w:rsidRPr="00312507">
        <w:rPr>
          <w:bCs/>
          <w:color w:val="1D1B11"/>
          <w:sz w:val="20"/>
          <w:szCs w:val="20"/>
        </w:rPr>
        <w:t xml:space="preserve"> Efficiency</w:t>
      </w:r>
      <w:r w:rsidR="00BF31D7" w:rsidRPr="00312507">
        <w:rPr>
          <w:bCs/>
          <w:color w:val="1D1B11"/>
          <w:sz w:val="20"/>
          <w:szCs w:val="20"/>
        </w:rPr>
        <w:t>,</w:t>
      </w:r>
      <w:r w:rsidRPr="00312507">
        <w:rPr>
          <w:bCs/>
          <w:color w:val="1D1B11"/>
          <w:sz w:val="20"/>
          <w:szCs w:val="20"/>
        </w:rPr>
        <w:t xml:space="preserve"> </w:t>
      </w:r>
      <w:r w:rsidRPr="00312507">
        <w:rPr>
          <w:color w:val="1D1B11"/>
          <w:sz w:val="20"/>
          <w:szCs w:val="20"/>
        </w:rPr>
        <w:t>DEA</w:t>
      </w:r>
    </w:p>
    <w:p w:rsidR="00832028" w:rsidRPr="00312507" w:rsidRDefault="00832028" w:rsidP="008D1B65">
      <w:pPr>
        <w:pStyle w:val="Default"/>
        <w:snapToGrid w:val="0"/>
        <w:jc w:val="both"/>
        <w:rPr>
          <w:b/>
          <w:sz w:val="20"/>
          <w:szCs w:val="20"/>
        </w:rPr>
      </w:pPr>
    </w:p>
    <w:p w:rsidR="00832028" w:rsidRPr="00312507" w:rsidRDefault="00BF31D7" w:rsidP="008D1B65">
      <w:pPr>
        <w:pStyle w:val="Default"/>
        <w:snapToGrid w:val="0"/>
        <w:jc w:val="both"/>
        <w:rPr>
          <w:b/>
          <w:sz w:val="20"/>
          <w:szCs w:val="20"/>
        </w:rPr>
      </w:pPr>
      <w:r w:rsidRPr="00312507">
        <w:rPr>
          <w:b/>
          <w:sz w:val="20"/>
          <w:szCs w:val="20"/>
        </w:rPr>
        <w:t xml:space="preserve">List Of Abbreviations </w:t>
      </w:r>
    </w:p>
    <w:p w:rsidR="00832028" w:rsidRPr="00312507" w:rsidRDefault="00832028" w:rsidP="008D1B65">
      <w:pPr>
        <w:pStyle w:val="Default"/>
        <w:snapToGrid w:val="0"/>
        <w:ind w:firstLine="425"/>
        <w:jc w:val="both"/>
        <w:rPr>
          <w:color w:val="1D1B11"/>
          <w:sz w:val="20"/>
          <w:szCs w:val="20"/>
        </w:rPr>
      </w:pPr>
      <w:r w:rsidRPr="00312507">
        <w:rPr>
          <w:color w:val="1D1B11"/>
          <w:sz w:val="20"/>
          <w:szCs w:val="20"/>
        </w:rPr>
        <w:t>RBDA:</w:t>
      </w:r>
      <w:r w:rsidR="00BF31D7" w:rsidRPr="00312507">
        <w:rPr>
          <w:color w:val="1D1B11"/>
          <w:sz w:val="20"/>
          <w:szCs w:val="20"/>
        </w:rPr>
        <w:t xml:space="preserve"> </w:t>
      </w:r>
      <w:r w:rsidRPr="00312507">
        <w:rPr>
          <w:color w:val="1D1B11"/>
          <w:sz w:val="20"/>
          <w:szCs w:val="20"/>
        </w:rPr>
        <w:t>River Basin Development Authority of Nigeria</w:t>
      </w:r>
    </w:p>
    <w:p w:rsidR="00832028" w:rsidRPr="00312507" w:rsidRDefault="00832028" w:rsidP="008D1B65">
      <w:pPr>
        <w:pStyle w:val="Default"/>
        <w:snapToGrid w:val="0"/>
        <w:ind w:firstLine="425"/>
        <w:jc w:val="both"/>
        <w:rPr>
          <w:color w:val="1D1B11"/>
          <w:sz w:val="20"/>
          <w:szCs w:val="20"/>
        </w:rPr>
      </w:pPr>
      <w:r w:rsidRPr="00312507">
        <w:rPr>
          <w:color w:val="1D1B11"/>
          <w:sz w:val="20"/>
          <w:szCs w:val="20"/>
        </w:rPr>
        <w:t>LNRBDA: Lower Niger River Basin Development Authority of Nigeria</w:t>
      </w:r>
    </w:p>
    <w:p w:rsidR="00832028" w:rsidRPr="00312507" w:rsidRDefault="00832028" w:rsidP="008D1B65">
      <w:pPr>
        <w:pStyle w:val="Default"/>
        <w:snapToGrid w:val="0"/>
        <w:ind w:firstLine="425"/>
        <w:jc w:val="both"/>
        <w:rPr>
          <w:color w:val="1D1B11"/>
          <w:sz w:val="20"/>
          <w:szCs w:val="20"/>
        </w:rPr>
      </w:pPr>
      <w:r w:rsidRPr="00312507">
        <w:rPr>
          <w:color w:val="1D1B11"/>
          <w:sz w:val="20"/>
          <w:szCs w:val="20"/>
        </w:rPr>
        <w:t>DEA: Data Envelopment Analysis</w:t>
      </w:r>
    </w:p>
    <w:p w:rsidR="00832028" w:rsidRPr="00312507" w:rsidRDefault="00832028" w:rsidP="008D1B65">
      <w:pPr>
        <w:pStyle w:val="Default"/>
        <w:snapToGrid w:val="0"/>
        <w:ind w:firstLine="425"/>
        <w:jc w:val="both"/>
        <w:rPr>
          <w:color w:val="1D1B11"/>
          <w:sz w:val="20"/>
          <w:szCs w:val="20"/>
        </w:rPr>
      </w:pPr>
      <w:r w:rsidRPr="00312507">
        <w:rPr>
          <w:color w:val="1D1B11"/>
          <w:sz w:val="20"/>
          <w:szCs w:val="20"/>
        </w:rPr>
        <w:t>DMU: Decision Making Unit</w:t>
      </w:r>
    </w:p>
    <w:p w:rsidR="00832028" w:rsidRPr="00312507" w:rsidRDefault="00832028" w:rsidP="008D1B65">
      <w:pPr>
        <w:pStyle w:val="Default"/>
        <w:snapToGrid w:val="0"/>
        <w:ind w:firstLine="425"/>
        <w:jc w:val="both"/>
        <w:rPr>
          <w:color w:val="1D1B11"/>
          <w:sz w:val="20"/>
          <w:szCs w:val="20"/>
        </w:rPr>
      </w:pPr>
      <w:r w:rsidRPr="00312507">
        <w:rPr>
          <w:color w:val="1D1B11"/>
          <w:sz w:val="20"/>
          <w:szCs w:val="20"/>
        </w:rPr>
        <w:t>CRSTE: Constant Return to Scale Technical Efficiency</w:t>
      </w:r>
    </w:p>
    <w:p w:rsidR="00832028" w:rsidRPr="00312507" w:rsidRDefault="00832028" w:rsidP="008D1B65">
      <w:pPr>
        <w:pStyle w:val="Default"/>
        <w:snapToGrid w:val="0"/>
        <w:ind w:firstLine="425"/>
        <w:jc w:val="both"/>
        <w:rPr>
          <w:color w:val="1D1B11"/>
          <w:sz w:val="20"/>
          <w:szCs w:val="20"/>
        </w:rPr>
      </w:pPr>
      <w:r w:rsidRPr="00312507">
        <w:rPr>
          <w:color w:val="1D1B11"/>
          <w:sz w:val="20"/>
          <w:szCs w:val="20"/>
        </w:rPr>
        <w:t>VRSTE: Variable Return to Scale Technical Efficiency</w:t>
      </w:r>
    </w:p>
    <w:p w:rsidR="00832028" w:rsidRPr="00312507" w:rsidRDefault="00832028" w:rsidP="008D1B65">
      <w:pPr>
        <w:pStyle w:val="Default"/>
        <w:snapToGrid w:val="0"/>
        <w:ind w:firstLine="425"/>
        <w:jc w:val="both"/>
        <w:rPr>
          <w:color w:val="1D1B11"/>
          <w:sz w:val="20"/>
          <w:szCs w:val="20"/>
        </w:rPr>
      </w:pPr>
      <w:r w:rsidRPr="00312507">
        <w:rPr>
          <w:color w:val="1D1B11"/>
          <w:sz w:val="20"/>
          <w:szCs w:val="20"/>
        </w:rPr>
        <w:t>UAS: User Allocation System</w:t>
      </w:r>
    </w:p>
    <w:p w:rsidR="00832028" w:rsidRPr="00312507" w:rsidRDefault="00832028" w:rsidP="008D1B65">
      <w:pPr>
        <w:pStyle w:val="Default"/>
        <w:snapToGrid w:val="0"/>
        <w:ind w:firstLine="425"/>
        <w:jc w:val="both"/>
        <w:rPr>
          <w:color w:val="1D1B11"/>
          <w:sz w:val="20"/>
          <w:szCs w:val="20"/>
        </w:rPr>
      </w:pPr>
      <w:r w:rsidRPr="00312507">
        <w:rPr>
          <w:color w:val="1D1B11"/>
          <w:sz w:val="20"/>
          <w:szCs w:val="20"/>
        </w:rPr>
        <w:t>FOS: Farmer Occupier System</w:t>
      </w:r>
    </w:p>
    <w:p w:rsidR="00832028" w:rsidRPr="00312507" w:rsidRDefault="00832028" w:rsidP="008D1B65">
      <w:pPr>
        <w:pStyle w:val="Default"/>
        <w:snapToGrid w:val="0"/>
        <w:ind w:firstLine="425"/>
        <w:jc w:val="both"/>
        <w:rPr>
          <w:color w:val="1D1B11"/>
          <w:sz w:val="20"/>
          <w:szCs w:val="20"/>
        </w:rPr>
      </w:pPr>
      <w:r w:rsidRPr="00312507">
        <w:rPr>
          <w:sz w:val="20"/>
          <w:szCs w:val="20"/>
        </w:rPr>
        <w:t xml:space="preserve">ATA: Agricultural Transformation Agenda </w:t>
      </w:r>
    </w:p>
    <w:p w:rsidR="00832028" w:rsidRPr="00312507" w:rsidRDefault="00832028" w:rsidP="008D1B65">
      <w:pPr>
        <w:pStyle w:val="Default"/>
        <w:snapToGrid w:val="0"/>
        <w:ind w:firstLine="425"/>
        <w:jc w:val="both"/>
        <w:rPr>
          <w:sz w:val="20"/>
          <w:szCs w:val="20"/>
        </w:rPr>
      </w:pPr>
    </w:p>
    <w:p w:rsidR="008D1B65" w:rsidRPr="00312507" w:rsidRDefault="008D1B65" w:rsidP="008D1B65">
      <w:pPr>
        <w:pStyle w:val="Default"/>
        <w:snapToGrid w:val="0"/>
        <w:jc w:val="both"/>
        <w:rPr>
          <w:b/>
          <w:bCs/>
          <w:sz w:val="20"/>
          <w:szCs w:val="20"/>
          <w:lang w:val="en-GB"/>
        </w:rPr>
        <w:sectPr w:rsidR="008D1B65" w:rsidRPr="00312507" w:rsidSect="00F53783">
          <w:headerReference w:type="default" r:id="rId10"/>
          <w:footerReference w:type="default" r:id="rId11"/>
          <w:type w:val="continuous"/>
          <w:pgSz w:w="12240" w:h="15840"/>
          <w:pgMar w:top="1440" w:right="1440" w:bottom="1440" w:left="1440" w:header="720" w:footer="720" w:gutter="0"/>
          <w:pgNumType w:start="77"/>
          <w:cols w:space="720"/>
          <w:docGrid w:linePitch="360"/>
        </w:sectPr>
      </w:pPr>
    </w:p>
    <w:p w:rsidR="00832028" w:rsidRPr="00312507" w:rsidRDefault="00BF31D7" w:rsidP="008D1B65">
      <w:pPr>
        <w:pStyle w:val="Default"/>
        <w:snapToGrid w:val="0"/>
        <w:jc w:val="both"/>
        <w:rPr>
          <w:b/>
          <w:bCs/>
          <w:sz w:val="20"/>
          <w:szCs w:val="20"/>
          <w:lang w:val="en-GB"/>
        </w:rPr>
      </w:pPr>
      <w:r w:rsidRPr="00312507">
        <w:rPr>
          <w:b/>
          <w:bCs/>
          <w:sz w:val="20"/>
          <w:szCs w:val="20"/>
          <w:lang w:val="en-GB"/>
        </w:rPr>
        <w:lastRenderedPageBreak/>
        <w:t>Introduction</w:t>
      </w:r>
    </w:p>
    <w:p w:rsidR="00F53783" w:rsidRPr="00312507" w:rsidRDefault="00832028" w:rsidP="008D1B65">
      <w:pPr>
        <w:pStyle w:val="Default"/>
        <w:snapToGrid w:val="0"/>
        <w:ind w:firstLine="425"/>
        <w:jc w:val="both"/>
        <w:rPr>
          <w:rFonts w:eastAsiaTheme="minorEastAsia" w:hint="eastAsia"/>
          <w:sz w:val="20"/>
          <w:szCs w:val="20"/>
          <w:lang w:eastAsia="zh-CN"/>
        </w:rPr>
      </w:pPr>
      <w:r w:rsidRPr="00312507">
        <w:rPr>
          <w:sz w:val="20"/>
          <w:szCs w:val="20"/>
        </w:rPr>
        <w:t xml:space="preserve">The rate at which major rivers and lakes are shrinking around the world calls for urgent attention to safeguard the livelihood of millions of people who depend on these water resources especially for fishing and irrigation. For instance, the Lake Chad in north eastern Nigeria, one of the once largest lakes in the world, has reduced by almost 90% its size over the past 60 years. River Niger, which is the third African largest river, is also rapidly shrinking. With a growing population, it has been predicted that, due to desertification, the Sahara will likely expand farther southward which will increase the pressure on the available water resources. According to the (OECD, 2012) It is projected that between 2000 and 2050, water demand will increase by 55% globally. It is also </w:t>
      </w:r>
      <w:r w:rsidRPr="00312507">
        <w:rPr>
          <w:sz w:val="20"/>
          <w:szCs w:val="20"/>
        </w:rPr>
        <w:lastRenderedPageBreak/>
        <w:t>projected that by 2050, 3.9 billion people are likely to be living in river basins under severe water stress. Nigeria, with three of its six geopolitical zones located in the savannah, an already water-stressed region, shares its own episode in this ongoing water-food demand nexus. Following the sahelian drought of the early 70</w:t>
      </w:r>
      <w:r w:rsidR="00D45C10" w:rsidRPr="00312507">
        <w:rPr>
          <w:sz w:val="20"/>
          <w:szCs w:val="20"/>
        </w:rPr>
        <w:t>, s</w:t>
      </w:r>
      <w:r w:rsidR="00BF31D7" w:rsidRPr="00312507">
        <w:rPr>
          <w:sz w:val="20"/>
          <w:szCs w:val="20"/>
        </w:rPr>
        <w:t>,</w:t>
      </w:r>
      <w:r w:rsidRPr="00312507">
        <w:rPr>
          <w:sz w:val="20"/>
          <w:szCs w:val="20"/>
        </w:rPr>
        <w:t xml:space="preserve"> the Federal Government</w:t>
      </w:r>
      <w:r w:rsidR="00BF31D7" w:rsidRPr="00312507">
        <w:rPr>
          <w:sz w:val="20"/>
          <w:szCs w:val="20"/>
        </w:rPr>
        <w:t xml:space="preserve"> </w:t>
      </w:r>
      <w:r w:rsidRPr="00312507">
        <w:rPr>
          <w:sz w:val="20"/>
          <w:szCs w:val="20"/>
        </w:rPr>
        <w:t xml:space="preserve">of Nigerian created 12 River Basin and Development </w:t>
      </w:r>
      <w:r w:rsidR="00312507" w:rsidRPr="00312507">
        <w:rPr>
          <w:sz w:val="20"/>
          <w:szCs w:val="20"/>
        </w:rPr>
        <w:t>Authority</w:t>
      </w:r>
      <w:r w:rsidRPr="00312507">
        <w:rPr>
          <w:sz w:val="20"/>
          <w:szCs w:val="20"/>
        </w:rPr>
        <w:t xml:space="preserve"> (RBDAs) to develop and manage the water resources of the country amongst other complimentary functions, in order to buffer the production risks of farmers especially in key producing basins of the country. </w:t>
      </w:r>
    </w:p>
    <w:p w:rsidR="00312507" w:rsidRPr="00312507" w:rsidRDefault="00312507" w:rsidP="008D1B65">
      <w:pPr>
        <w:pStyle w:val="Default"/>
        <w:snapToGrid w:val="0"/>
        <w:ind w:firstLine="425"/>
        <w:jc w:val="both"/>
        <w:rPr>
          <w:rFonts w:eastAsiaTheme="minorEastAsia" w:hint="eastAsia"/>
          <w:sz w:val="20"/>
          <w:szCs w:val="20"/>
          <w:lang w:eastAsia="zh-CN"/>
        </w:rPr>
        <w:sectPr w:rsidR="00312507" w:rsidRPr="00312507" w:rsidSect="008D1B65">
          <w:type w:val="continuous"/>
          <w:pgSz w:w="12240" w:h="15840"/>
          <w:pgMar w:top="1440" w:right="1440" w:bottom="1440" w:left="1440" w:header="720" w:footer="720" w:gutter="0"/>
          <w:cols w:num="2" w:space="600"/>
          <w:docGrid w:linePitch="360"/>
        </w:sectPr>
      </w:pPr>
    </w:p>
    <w:p w:rsidR="00832028" w:rsidRPr="00312507" w:rsidRDefault="00312507" w:rsidP="00312507">
      <w:pPr>
        <w:pStyle w:val="Default"/>
        <w:snapToGrid w:val="0"/>
        <w:ind w:firstLine="425"/>
        <w:jc w:val="both"/>
        <w:rPr>
          <w:sz w:val="20"/>
          <w:szCs w:val="20"/>
        </w:rPr>
      </w:pPr>
      <w:r w:rsidRPr="00312507">
        <w:rPr>
          <w:sz w:val="20"/>
          <w:szCs w:val="20"/>
        </w:rPr>
        <w:lastRenderedPageBreak/>
        <w:t>Ever since this period it has become very obvious, through the awareness of climate change that water is</w:t>
      </w:r>
      <w:r w:rsidRPr="00312507">
        <w:rPr>
          <w:rFonts w:eastAsiaTheme="minorEastAsia" w:hint="eastAsia"/>
          <w:sz w:val="20"/>
          <w:szCs w:val="20"/>
          <w:lang w:eastAsia="zh-CN"/>
        </w:rPr>
        <w:t xml:space="preserve"> </w:t>
      </w:r>
      <w:r w:rsidR="00832028" w:rsidRPr="00312507">
        <w:rPr>
          <w:sz w:val="20"/>
          <w:szCs w:val="20"/>
        </w:rPr>
        <w:t xml:space="preserve">a limiting factor to agricultural production especially in these drier parts of the country. Since this period also, the allocation and management of water supplies in Nigeria have been predicated upon heavy government subsidies. Land ownership arrangement in these schemes was also altered, leaving behind two major tenure patterns namely the User Allocation and the Famer Occupier tenure systems. </w:t>
      </w:r>
    </w:p>
    <w:p w:rsidR="008D1B65" w:rsidRPr="00312507" w:rsidRDefault="00832028" w:rsidP="008D1B65">
      <w:pPr>
        <w:pStyle w:val="Default"/>
        <w:snapToGrid w:val="0"/>
        <w:ind w:firstLine="425"/>
        <w:jc w:val="both"/>
        <w:rPr>
          <w:sz w:val="20"/>
          <w:szCs w:val="20"/>
        </w:rPr>
      </w:pPr>
      <w:r w:rsidRPr="00312507">
        <w:rPr>
          <w:sz w:val="20"/>
          <w:szCs w:val="20"/>
        </w:rPr>
        <w:t>In recent times, the agricultural subsectors is witnessing a new dawn due to the awakened interest of the government in taking the Nigerian economy beyond oil and agricultural sector has hence been receiving a boost and restructuring in other to realize this goal. This leads to the proposal of one of the key policies of this Federal Government which is the Agricultural Transformation Agenda (ATA) of the Nigerian government</w:t>
      </w:r>
      <w:r w:rsidR="00D45C10" w:rsidRPr="00312507">
        <w:rPr>
          <w:sz w:val="20"/>
          <w:szCs w:val="20"/>
        </w:rPr>
        <w:t>. O</w:t>
      </w:r>
      <w:r w:rsidRPr="00312507">
        <w:rPr>
          <w:sz w:val="20"/>
          <w:szCs w:val="20"/>
        </w:rPr>
        <w:t>ne of the major content of this transformation agenda is the proposed privatization which is being backed up by the Federal Government constant campaign of a total ban on staple food import. The aim of this ATA is to increase the food production in the country to six-fold by 2020. However, the present method of farming system cannot sustain this agenda. Presently, the major means of food production available to the country is expansion of cultivated area which is now being jeopardized due to factors such as Industrial and road needs, urbanization, deforestation, desertification, oil spillage and conflict between crop farmers</w:t>
      </w:r>
      <w:r w:rsidR="00BF31D7" w:rsidRPr="00312507">
        <w:rPr>
          <w:sz w:val="20"/>
          <w:szCs w:val="20"/>
        </w:rPr>
        <w:t xml:space="preserve"> &amp; </w:t>
      </w:r>
      <w:r w:rsidRPr="00312507">
        <w:rPr>
          <w:sz w:val="20"/>
          <w:szCs w:val="20"/>
        </w:rPr>
        <w:t xml:space="preserve">Fulani pastoralists in many communities in the country etc. The major means to attain a rapid increase in food production in conjunction with rain-fed farming is via improvement of irrigation activities in key producing basins of the country. However irrigation farming productivity is being threatened due to climate change, the emerging imbalance between water need and population explosion and also the poor ways resources are being harnessed in these public schemes. Government opines, therefore, that these public schemes will do well if their managements are transferred to the private sector. </w:t>
      </w:r>
    </w:p>
    <w:p w:rsidR="008D1B65" w:rsidRPr="00312507" w:rsidRDefault="00832028" w:rsidP="008D1B65">
      <w:pPr>
        <w:pStyle w:val="Default"/>
        <w:snapToGrid w:val="0"/>
        <w:ind w:firstLine="425"/>
        <w:jc w:val="both"/>
        <w:rPr>
          <w:sz w:val="20"/>
          <w:szCs w:val="20"/>
        </w:rPr>
      </w:pPr>
      <w:r w:rsidRPr="00312507">
        <w:rPr>
          <w:sz w:val="20"/>
          <w:szCs w:val="20"/>
        </w:rPr>
        <w:t xml:space="preserve">The preparedness of the government of Nigeria to privatize the irrigation sector is very palpable. In 2013, government reasserted that the RBDAs will soon be handed over to the private sector to manage because it has largely failed to live up to their mandate in the area of supporting agriculture through irrigation as well as enhancing water supply and power. There was a little hitch, however, when the proposal got to the upper legislative chamber which demanded that the irrigation Acts be first perused before finally releasing the clutch. Between 1999 and 2012 in Nigeria, 122 enterprises had been sold to the private </w:t>
      </w:r>
      <w:r w:rsidRPr="00312507">
        <w:rPr>
          <w:sz w:val="20"/>
          <w:szCs w:val="20"/>
        </w:rPr>
        <w:lastRenderedPageBreak/>
        <w:t xml:space="preserve">sectors through the Bureau of Public Enterprises (BPE). The Bureau is presently working assiduously towards the privatization of the country’s 12 RBDAs and some other institutions including the Bank of Industry and the Bank of Agriculture. While proponents of privatization see this aspect of economic reform as an instrument of efficient resource management for rapid economic development and poverty reduction, the critics argue that privatization inflicts damage on the poor through loss of employment, reduction in income, and reduced access to basic social services or increases in prices. Whatever are the views of the two parties, the only group that has no voice in the matter is the poor who are always at the receiving end. Though privatization in itself is not inherently bad but the poor performance or effectiveness depends on implementation (Nightingale and Pindus, 1997). </w:t>
      </w:r>
    </w:p>
    <w:p w:rsidR="008D1B65" w:rsidRPr="00312507" w:rsidRDefault="00832028" w:rsidP="008D1B65">
      <w:pPr>
        <w:pStyle w:val="Default"/>
        <w:snapToGrid w:val="0"/>
        <w:ind w:firstLine="425"/>
        <w:jc w:val="both"/>
        <w:rPr>
          <w:sz w:val="20"/>
          <w:szCs w:val="20"/>
        </w:rPr>
      </w:pPr>
      <w:r w:rsidRPr="00312507">
        <w:rPr>
          <w:sz w:val="20"/>
          <w:szCs w:val="20"/>
        </w:rPr>
        <w:t>Just as product and service prices were heightened appreciably in all the already privatized Institutions in Nigeria, irrigation resources will without any doubt face its own upward price review under the proposed privatization. From the foregoing, according to Speelman et.</w:t>
      </w:r>
      <w:r w:rsidR="00312507" w:rsidRPr="00312507">
        <w:rPr>
          <w:rFonts w:eastAsiaTheme="minorEastAsia" w:hint="eastAsia"/>
          <w:sz w:val="20"/>
          <w:szCs w:val="20"/>
          <w:lang w:eastAsia="zh-CN"/>
        </w:rPr>
        <w:t xml:space="preserve"> </w:t>
      </w:r>
      <w:r w:rsidRPr="00312507">
        <w:rPr>
          <w:sz w:val="20"/>
          <w:szCs w:val="20"/>
        </w:rPr>
        <w:t xml:space="preserve">al (2007), irrigators under this kind of schemes will likely face two new problems in the future. Firstly, less water will be allocated to individual farms, due to the increasing water scarcity and rationality of new owners who may need to expand production or even divert water meant for irrigation to other uses that are more profitable (e.g hydropower generation, industrial and municipal water supply, fishing and tourism etc), and secondly, irrigators will have to pay more for the water they use, forcing them to decrease quantity consumed per hectare. This will definitely have an impact on the production system and stress the importance of using water in a more efficient way. </w:t>
      </w:r>
    </w:p>
    <w:p w:rsidR="008D1B65" w:rsidRPr="00312507" w:rsidRDefault="00832028" w:rsidP="008D1B65">
      <w:pPr>
        <w:pStyle w:val="Default"/>
        <w:snapToGrid w:val="0"/>
        <w:ind w:firstLine="425"/>
        <w:jc w:val="both"/>
        <w:rPr>
          <w:sz w:val="20"/>
          <w:szCs w:val="20"/>
        </w:rPr>
      </w:pPr>
      <w:r w:rsidRPr="00312507">
        <w:rPr>
          <w:sz w:val="20"/>
          <w:szCs w:val="20"/>
        </w:rPr>
        <w:t>Although there have been flurries of literature that explore the analysis of the efficiency of agricultural production in developing countries ( Ajibefun 2008; Haji, 2006; Malana and Malano, 2006; Chavas et al.;</w:t>
      </w:r>
      <w:r w:rsidR="00312507" w:rsidRPr="00312507">
        <w:rPr>
          <w:rFonts w:eastAsiaTheme="minorEastAsia" w:hint="eastAsia"/>
          <w:sz w:val="20"/>
          <w:szCs w:val="20"/>
          <w:lang w:eastAsia="zh-CN"/>
        </w:rPr>
        <w:t xml:space="preserve"> </w:t>
      </w:r>
      <w:r w:rsidRPr="00312507">
        <w:rPr>
          <w:sz w:val="20"/>
          <w:szCs w:val="20"/>
        </w:rPr>
        <w:t>2005</w:t>
      </w:r>
      <w:r w:rsidR="00D45C10" w:rsidRPr="00312507">
        <w:rPr>
          <w:sz w:val="20"/>
          <w:szCs w:val="20"/>
        </w:rPr>
        <w:t>; A</w:t>
      </w:r>
      <w:r w:rsidRPr="00312507">
        <w:rPr>
          <w:sz w:val="20"/>
          <w:szCs w:val="20"/>
        </w:rPr>
        <w:t>bay et</w:t>
      </w:r>
      <w:r w:rsidR="00D45C10" w:rsidRPr="00312507">
        <w:rPr>
          <w:sz w:val="20"/>
          <w:szCs w:val="20"/>
        </w:rPr>
        <w:t>. a</w:t>
      </w:r>
      <w:r w:rsidRPr="00312507">
        <w:rPr>
          <w:sz w:val="20"/>
          <w:szCs w:val="20"/>
        </w:rPr>
        <w:t>t,</w:t>
      </w:r>
      <w:r w:rsidR="00312507" w:rsidRPr="00312507">
        <w:rPr>
          <w:rFonts w:eastAsiaTheme="minorEastAsia" w:hint="eastAsia"/>
          <w:sz w:val="20"/>
          <w:szCs w:val="20"/>
          <w:lang w:eastAsia="zh-CN"/>
        </w:rPr>
        <w:t xml:space="preserve"> </w:t>
      </w:r>
      <w:r w:rsidRPr="00312507">
        <w:rPr>
          <w:sz w:val="20"/>
          <w:szCs w:val="20"/>
        </w:rPr>
        <w:t>2004</w:t>
      </w:r>
      <w:r w:rsidR="00D45C10" w:rsidRPr="00312507">
        <w:rPr>
          <w:sz w:val="20"/>
          <w:szCs w:val="20"/>
        </w:rPr>
        <w:t>; B</w:t>
      </w:r>
      <w:r w:rsidRPr="00312507">
        <w:rPr>
          <w:sz w:val="20"/>
          <w:szCs w:val="20"/>
        </w:rPr>
        <w:t>inam et al.,2004</w:t>
      </w:r>
      <w:r w:rsidR="00D45C10" w:rsidRPr="00312507">
        <w:rPr>
          <w:sz w:val="20"/>
          <w:szCs w:val="20"/>
        </w:rPr>
        <w:t>; D</w:t>
      </w:r>
      <w:r w:rsidRPr="00312507">
        <w:rPr>
          <w:sz w:val="20"/>
          <w:szCs w:val="20"/>
        </w:rPr>
        <w:t>hunguma et al.,2004; Binam et al.,2003; Coelli et al.,</w:t>
      </w:r>
      <w:r w:rsidR="00312507" w:rsidRPr="00312507">
        <w:rPr>
          <w:rFonts w:eastAsiaTheme="minorEastAsia" w:hint="eastAsia"/>
          <w:sz w:val="20"/>
          <w:szCs w:val="20"/>
          <w:lang w:eastAsia="zh-CN"/>
        </w:rPr>
        <w:t xml:space="preserve"> </w:t>
      </w:r>
      <w:r w:rsidRPr="00312507">
        <w:rPr>
          <w:sz w:val="20"/>
          <w:szCs w:val="20"/>
        </w:rPr>
        <w:t>2002, Wadud and White, 2001) most of them have been conducted with little reference to irrigation. Among those that have specifically addressed the efficiency of irrigation water use are: (Somanathan and Ravindranath 2006; Chebil et. al. 2010; Arun et.</w:t>
      </w:r>
      <w:r w:rsidR="00312507" w:rsidRPr="00312507">
        <w:rPr>
          <w:rFonts w:eastAsiaTheme="minorEastAsia" w:hint="eastAsia"/>
          <w:sz w:val="20"/>
          <w:szCs w:val="20"/>
          <w:lang w:eastAsia="zh-CN"/>
        </w:rPr>
        <w:t xml:space="preserve"> </w:t>
      </w:r>
      <w:r w:rsidRPr="00312507">
        <w:rPr>
          <w:sz w:val="20"/>
          <w:szCs w:val="20"/>
        </w:rPr>
        <w:t>al. 2012; Speelman 2008; Frija et. al. 2010; Banerji et.</w:t>
      </w:r>
      <w:r w:rsidR="00312507" w:rsidRPr="00312507">
        <w:rPr>
          <w:rFonts w:eastAsiaTheme="minorEastAsia" w:hint="eastAsia"/>
          <w:sz w:val="20"/>
          <w:szCs w:val="20"/>
          <w:lang w:eastAsia="zh-CN"/>
        </w:rPr>
        <w:t xml:space="preserve"> </w:t>
      </w:r>
      <w:r w:rsidRPr="00312507">
        <w:rPr>
          <w:sz w:val="20"/>
          <w:szCs w:val="20"/>
        </w:rPr>
        <w:t>al. 2010; Somanathan et.</w:t>
      </w:r>
      <w:r w:rsidR="00312507" w:rsidRPr="00312507">
        <w:rPr>
          <w:rFonts w:eastAsiaTheme="minorEastAsia" w:hint="eastAsia"/>
          <w:sz w:val="20"/>
          <w:szCs w:val="20"/>
          <w:lang w:eastAsia="zh-CN"/>
        </w:rPr>
        <w:t xml:space="preserve"> </w:t>
      </w:r>
      <w:r w:rsidRPr="00312507">
        <w:rPr>
          <w:sz w:val="20"/>
          <w:szCs w:val="20"/>
        </w:rPr>
        <w:t>al. Arun et.</w:t>
      </w:r>
      <w:r w:rsidR="00312507" w:rsidRPr="00312507">
        <w:rPr>
          <w:rFonts w:eastAsiaTheme="minorEastAsia" w:hint="eastAsia"/>
          <w:sz w:val="20"/>
          <w:szCs w:val="20"/>
          <w:lang w:eastAsia="zh-CN"/>
        </w:rPr>
        <w:t xml:space="preserve"> </w:t>
      </w:r>
      <w:r w:rsidRPr="00312507">
        <w:rPr>
          <w:sz w:val="20"/>
          <w:szCs w:val="20"/>
        </w:rPr>
        <w:t xml:space="preserve">al. 2012). This study contributes to the growing literature on water efficiency at the farm levels by measuring not just the overall efficiencies but also estimating the potential impact of an increased water price on farm level efficiency. Examining this, in a twin-period survey, under two different tenure </w:t>
      </w:r>
      <w:r w:rsidRPr="00312507">
        <w:rPr>
          <w:sz w:val="20"/>
          <w:szCs w:val="20"/>
        </w:rPr>
        <w:lastRenderedPageBreak/>
        <w:t xml:space="preserve">systems that are faced with a dawning future of increased water tariffs, is a novelty about this work. To the best of our knowledge, this is the first study in Nigeria that will be peeping into this dimension of irrigation studies. Specifically, we attempt to answer the following two questions: What are the overall efficiency measures of irrigation resource use, and secondly, what impact will the proposed privatization of the RBDAs have on the farmers’ efficiencies? The rest of the paper is organized thus: The later part of section 1 talks about the brief description of the tenure systems in the Nigerian RBDAs. Sector 2 gives a brief description of the DEA model, while the second part of this section explains the reasoning behind the simulation of water pricing on efficiency and the third part briefly defines the variables for the analyses. Section three talks about the data. Section 4 discusses the result of the analyses and the conclusion and policy issues are given in the fifth section. </w:t>
      </w:r>
    </w:p>
    <w:p w:rsidR="008D1B65" w:rsidRPr="00312507" w:rsidRDefault="00832028" w:rsidP="008D1B65">
      <w:pPr>
        <w:pStyle w:val="Default"/>
        <w:snapToGrid w:val="0"/>
        <w:jc w:val="both"/>
        <w:rPr>
          <w:b/>
          <w:bCs/>
          <w:i/>
          <w:sz w:val="20"/>
          <w:szCs w:val="20"/>
        </w:rPr>
      </w:pPr>
      <w:r w:rsidRPr="00312507">
        <w:rPr>
          <w:b/>
          <w:bCs/>
          <w:i/>
          <w:sz w:val="20"/>
          <w:szCs w:val="20"/>
        </w:rPr>
        <w:t xml:space="preserve">Nature of tenure System in the Nigerian RBDAs </w:t>
      </w:r>
    </w:p>
    <w:p w:rsidR="00832028" w:rsidRPr="00312507" w:rsidRDefault="00832028" w:rsidP="008D1B65">
      <w:pPr>
        <w:pStyle w:val="Default"/>
        <w:snapToGrid w:val="0"/>
        <w:ind w:firstLine="425"/>
        <w:jc w:val="both"/>
        <w:rPr>
          <w:sz w:val="20"/>
          <w:szCs w:val="20"/>
        </w:rPr>
      </w:pPr>
      <w:r w:rsidRPr="00312507">
        <w:rPr>
          <w:sz w:val="20"/>
          <w:szCs w:val="20"/>
        </w:rPr>
        <w:t>The system of Land use that exists in the chosen irrigation schemes under the RBDA is quite different from what operates in the farming communities outside the jurisdiction of the RBDA. Presently, two types of land tenure system exist in the Nigerian RBDA, namely the User Allocation System (UAS) and the Farmer Occupier System (FOS). This is as a result of the partial alteration of the existing systems of land ownership by the Federal Government through the Federal Ministry of Agriculture and Water Resources when all the lands belonging to the RBDA were being acquired throughout the country after the sahelian drought of the early 1970s. When the dams in all the six geopolitical zones of the country were being constructed</w:t>
      </w:r>
      <w:r w:rsidR="00D45C10" w:rsidRPr="00312507">
        <w:rPr>
          <w:sz w:val="20"/>
          <w:szCs w:val="20"/>
        </w:rPr>
        <w:t>, a</w:t>
      </w:r>
      <w:r w:rsidRPr="00312507">
        <w:rPr>
          <w:sz w:val="20"/>
          <w:szCs w:val="20"/>
        </w:rPr>
        <w:t xml:space="preserve">ll the lands were acquired by the decree of the then military government and compensation were paid to the affected persons who were the original landlords while many of the communities were relocated. In the User Allocation System, the RBDA acting on behalf of the federal government of acquires the schemes land demarcates the land into irrigable plots and allocates the plots to interested farmers usually on seasonal or annual basis. Farmers under this tenancy condition are called ‘landless farmers’ who do not have any right to plant </w:t>
      </w:r>
      <w:r w:rsidRPr="00312507">
        <w:rPr>
          <w:sz w:val="20"/>
          <w:szCs w:val="20"/>
        </w:rPr>
        <w:lastRenderedPageBreak/>
        <w:t xml:space="preserve">the crop of their choice but must submit to the order of the authority. Farmer Occupier tenure system returns the ascertained original farmers holding to the farmer after the development of the scheme less a percentage use for the provision of the basic infrastructural development. Therefore, Government did not acquire both sides of the rivers but relinquished the one sides from which reservoirs were built for the use of the communities to avoid further communal disputes which erupted during the years of land acquisition in the North –West at the Sokoto Rima and Hadejia Jama’Are RBDAs. Farmers under the farmer occupier system are not registered with the LNRBDA authority for land allocation, but they make use of the water belonging to the RBDA in their irrigation farming and pay water rates just as those under the user allocation systems. In the user allocation system, plots are allocated to individuals based on his/her capacity. Plots are allocated based on the total number of hectares the LNRBDA wishes to cultivate in a particular season. In principle, the mechanism of plot allocation is based on ‘first-come, first-serve’. The size of farm allocated to a particular farmer depends on the capacity of the farmer to handle the farm from planting date to harvesting. The location and the fertility status of the plot allocated to a farmer is a random choice. </w:t>
      </w:r>
    </w:p>
    <w:p w:rsidR="00832028" w:rsidRPr="00312507" w:rsidRDefault="00832028" w:rsidP="008D1B65">
      <w:pPr>
        <w:pStyle w:val="Default"/>
        <w:snapToGrid w:val="0"/>
        <w:jc w:val="both"/>
        <w:rPr>
          <w:b/>
          <w:bCs/>
          <w:sz w:val="20"/>
          <w:szCs w:val="20"/>
        </w:rPr>
      </w:pPr>
    </w:p>
    <w:p w:rsidR="00832028" w:rsidRPr="00312507" w:rsidRDefault="00BF31D7" w:rsidP="008D1B65">
      <w:pPr>
        <w:pStyle w:val="Default"/>
        <w:snapToGrid w:val="0"/>
        <w:jc w:val="both"/>
        <w:rPr>
          <w:b/>
          <w:bCs/>
          <w:sz w:val="20"/>
          <w:szCs w:val="20"/>
        </w:rPr>
      </w:pPr>
      <w:r w:rsidRPr="00312507">
        <w:rPr>
          <w:b/>
          <w:bCs/>
          <w:sz w:val="20"/>
          <w:szCs w:val="20"/>
        </w:rPr>
        <w:t>Materials And Method</w:t>
      </w:r>
    </w:p>
    <w:p w:rsidR="00832028" w:rsidRPr="00312507" w:rsidRDefault="00832028" w:rsidP="008D1B65">
      <w:pPr>
        <w:shd w:val="clear" w:color="auto" w:fill="FFFFFF"/>
        <w:autoSpaceDE w:val="0"/>
        <w:autoSpaceDN w:val="0"/>
        <w:adjustRightInd w:val="0"/>
        <w:snapToGrid w:val="0"/>
        <w:ind w:firstLine="425"/>
        <w:jc w:val="both"/>
        <w:rPr>
          <w:color w:val="1D1B11"/>
          <w:sz w:val="20"/>
          <w:szCs w:val="20"/>
        </w:rPr>
      </w:pPr>
      <w:r w:rsidRPr="00312507">
        <w:rPr>
          <w:color w:val="1D1B11"/>
          <w:sz w:val="20"/>
          <w:szCs w:val="20"/>
        </w:rPr>
        <w:t>Data envelopment analysis (DEA) was used in this study. The DEA model could be input –oriented or output –oriented under either the assumption of Constant Return to Scale CRS or Variable Return to Scale VRS specifications</w:t>
      </w:r>
      <w:r w:rsidR="00D45C10" w:rsidRPr="00312507">
        <w:rPr>
          <w:color w:val="1D1B11"/>
          <w:sz w:val="20"/>
          <w:szCs w:val="20"/>
        </w:rPr>
        <w:t>. O</w:t>
      </w:r>
      <w:r w:rsidRPr="00312507">
        <w:rPr>
          <w:color w:val="1D1B11"/>
          <w:sz w:val="20"/>
          <w:szCs w:val="20"/>
        </w:rPr>
        <w:t xml:space="preserve">ur study focused on the input orientation because our interest is to analyse how input is used efficiently. </w:t>
      </w:r>
      <w:r w:rsidRPr="00312507">
        <w:rPr>
          <w:bCs/>
          <w:iCs/>
          <w:color w:val="1D1B11"/>
          <w:sz w:val="20"/>
          <w:szCs w:val="20"/>
        </w:rPr>
        <w:t xml:space="preserve">According to Coelli (1996), </w:t>
      </w:r>
      <w:r w:rsidRPr="00312507">
        <w:rPr>
          <w:color w:val="1D1B11"/>
          <w:sz w:val="20"/>
          <w:szCs w:val="20"/>
        </w:rPr>
        <w:t xml:space="preserve">the best way to introduce DEA is via the </w:t>
      </w:r>
      <w:r w:rsidRPr="00312507">
        <w:rPr>
          <w:i/>
          <w:iCs/>
          <w:color w:val="1D1B11"/>
          <w:sz w:val="20"/>
          <w:szCs w:val="20"/>
        </w:rPr>
        <w:t xml:space="preserve">ratio </w:t>
      </w:r>
      <w:r w:rsidRPr="00312507">
        <w:rPr>
          <w:color w:val="1D1B11"/>
          <w:sz w:val="20"/>
          <w:szCs w:val="20"/>
        </w:rPr>
        <w:t>form. For each DMU, a measure of the ratio of all outputs over all inputs could be obtained, such as</w:t>
      </w:r>
      <w:r w:rsidRPr="00312507">
        <w:rPr>
          <w:color w:val="1D1B11"/>
          <w:sz w:val="20"/>
          <w:szCs w:val="20"/>
        </w:rPr>
        <w:object w:dxaOrig="9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8.8pt" o:ole="">
            <v:imagedata r:id="rId12" o:title=""/>
          </v:shape>
          <o:OLEObject Type="Embed" ProgID="Equation.3" ShapeID="_x0000_i1025" DrawAspect="Content" ObjectID="_1646760159" r:id="rId13"/>
        </w:object>
      </w:r>
      <w:r w:rsidRPr="00312507">
        <w:rPr>
          <w:color w:val="1D1B11"/>
          <w:sz w:val="20"/>
          <w:szCs w:val="20"/>
        </w:rPr>
        <w:t>, where u is an M x l vector of output weights and v is a K x l vector of input weights. To select optimal weights the following mathematical programming problem is specified:</w:t>
      </w:r>
    </w:p>
    <w:p w:rsidR="008D1B65" w:rsidRPr="00312507" w:rsidRDefault="008D1B65" w:rsidP="008D1B65">
      <w:pPr>
        <w:shd w:val="clear" w:color="auto" w:fill="FFFFFF"/>
        <w:autoSpaceDE w:val="0"/>
        <w:autoSpaceDN w:val="0"/>
        <w:adjustRightInd w:val="0"/>
        <w:snapToGrid w:val="0"/>
        <w:jc w:val="center"/>
        <w:rPr>
          <w:color w:val="1D1B11"/>
          <w:sz w:val="20"/>
          <w:szCs w:val="20"/>
        </w:rPr>
        <w:sectPr w:rsidR="008D1B65" w:rsidRPr="00312507" w:rsidSect="00F53783">
          <w:headerReference w:type="default" r:id="rId14"/>
          <w:pgSz w:w="12240" w:h="15840"/>
          <w:pgMar w:top="1440" w:right="1440" w:bottom="1440" w:left="1440" w:header="720" w:footer="720" w:gutter="0"/>
          <w:cols w:num="2" w:space="600"/>
          <w:docGrid w:linePitch="360"/>
        </w:sectPr>
      </w:pPr>
    </w:p>
    <w:p w:rsidR="008D1B65" w:rsidRPr="00312507" w:rsidRDefault="008D1B65" w:rsidP="008D1B65">
      <w:pPr>
        <w:shd w:val="clear" w:color="auto" w:fill="FFFFFF"/>
        <w:autoSpaceDE w:val="0"/>
        <w:autoSpaceDN w:val="0"/>
        <w:adjustRightInd w:val="0"/>
        <w:snapToGrid w:val="0"/>
        <w:jc w:val="center"/>
        <w:rPr>
          <w:rFonts w:eastAsiaTheme="minorEastAsia"/>
          <w:color w:val="1D1B11"/>
          <w:sz w:val="20"/>
          <w:szCs w:val="20"/>
          <w:lang w:eastAsia="zh-CN"/>
        </w:rPr>
      </w:pPr>
    </w:p>
    <w:p w:rsidR="00832028" w:rsidRPr="00312507" w:rsidRDefault="00832028" w:rsidP="008D1B65">
      <w:pPr>
        <w:shd w:val="clear" w:color="auto" w:fill="FFFFFF"/>
        <w:autoSpaceDE w:val="0"/>
        <w:autoSpaceDN w:val="0"/>
        <w:adjustRightInd w:val="0"/>
        <w:snapToGrid w:val="0"/>
        <w:jc w:val="center"/>
        <w:rPr>
          <w:color w:val="1D1B11"/>
          <w:sz w:val="20"/>
          <w:szCs w:val="20"/>
        </w:rPr>
      </w:pPr>
      <w:r w:rsidRPr="00312507">
        <w:rPr>
          <w:color w:val="1D1B11"/>
          <w:sz w:val="20"/>
          <w:szCs w:val="20"/>
        </w:rPr>
        <w:object w:dxaOrig="1800" w:dyaOrig="380">
          <v:shape id="_x0000_i1026" type="#_x0000_t75" style="width:90.15pt;height:18.8pt" o:ole="">
            <v:imagedata r:id="rId15" o:title=""/>
          </v:shape>
          <o:OLEObject Type="Embed" ProgID="Equation.3" ShapeID="_x0000_i1026" DrawAspect="Content" ObjectID="_1646760160" r:id="rId16"/>
        </w:object>
      </w:r>
      <w:r w:rsidRPr="00312507">
        <w:rPr>
          <w:color w:val="1D1B11"/>
          <w:sz w:val="20"/>
          <w:szCs w:val="20"/>
        </w:rPr>
        <w:t>,</w:t>
      </w:r>
      <w:r w:rsidR="008D1B65" w:rsidRPr="00312507">
        <w:rPr>
          <w:rFonts w:eastAsiaTheme="minorEastAsia" w:hint="eastAsia"/>
          <w:color w:val="1D1B11"/>
          <w:sz w:val="20"/>
          <w:szCs w:val="20"/>
          <w:lang w:eastAsia="zh-CN"/>
        </w:rPr>
        <w:t xml:space="preserve"> </w:t>
      </w:r>
      <w:r w:rsidR="00BF31D7" w:rsidRPr="00312507">
        <w:rPr>
          <w:color w:val="1D1B11"/>
          <w:sz w:val="20"/>
          <w:szCs w:val="20"/>
        </w:rPr>
        <w:t>s</w:t>
      </w:r>
      <w:r w:rsidRPr="00312507">
        <w:rPr>
          <w:color w:val="1D1B11"/>
          <w:sz w:val="20"/>
          <w:szCs w:val="20"/>
        </w:rPr>
        <w:t>.t</w:t>
      </w:r>
      <w:r w:rsidR="00BF31D7" w:rsidRPr="00312507">
        <w:rPr>
          <w:color w:val="1D1B11"/>
          <w:sz w:val="20"/>
          <w:szCs w:val="20"/>
        </w:rPr>
        <w:t xml:space="preserve"> </w:t>
      </w:r>
      <w:r w:rsidRPr="00312507">
        <w:rPr>
          <w:color w:val="1D1B11"/>
          <w:sz w:val="20"/>
          <w:szCs w:val="20"/>
        </w:rPr>
        <w:object w:dxaOrig="900" w:dyaOrig="380">
          <v:shape id="_x0000_i1027" type="#_x0000_t75" style="width:45.7pt;height:18.8pt" o:ole="">
            <v:imagedata r:id="rId17" o:title=""/>
          </v:shape>
          <o:OLEObject Type="Embed" ProgID="Equation.3" ShapeID="_x0000_i1027" DrawAspect="Content" ObjectID="_1646760161" r:id="rId18"/>
        </w:object>
      </w:r>
      <w:r w:rsidRPr="00312507">
        <w:rPr>
          <w:color w:val="1D1B11"/>
          <w:sz w:val="20"/>
          <w:szCs w:val="20"/>
        </w:rPr>
        <w:t xml:space="preserve"> ≤ 1,</w:t>
      </w:r>
      <w:r w:rsidR="00BF31D7" w:rsidRPr="00312507">
        <w:rPr>
          <w:color w:val="1D1B11"/>
          <w:sz w:val="20"/>
          <w:szCs w:val="20"/>
        </w:rPr>
        <w:t xml:space="preserve"> </w:t>
      </w:r>
      <w:r w:rsidRPr="00312507">
        <w:rPr>
          <w:color w:val="1D1B11"/>
          <w:sz w:val="20"/>
          <w:szCs w:val="20"/>
        </w:rPr>
        <w:t>j=</w:t>
      </w:r>
      <w:r w:rsidR="00BF31D7" w:rsidRPr="00312507">
        <w:rPr>
          <w:color w:val="1D1B11"/>
          <w:sz w:val="20"/>
          <w:szCs w:val="20"/>
        </w:rPr>
        <w:t xml:space="preserve"> </w:t>
      </w:r>
      <w:r w:rsidRPr="00312507">
        <w:rPr>
          <w:color w:val="1D1B11"/>
          <w:sz w:val="20"/>
          <w:szCs w:val="20"/>
        </w:rPr>
        <w:t>l, 2,.......... N,</w:t>
      </w:r>
      <w:r w:rsidR="008D1B65" w:rsidRPr="00312507">
        <w:rPr>
          <w:rFonts w:eastAsiaTheme="minorEastAsia" w:hint="eastAsia"/>
          <w:color w:val="1D1B11"/>
          <w:sz w:val="20"/>
          <w:szCs w:val="20"/>
          <w:lang w:eastAsia="zh-CN"/>
        </w:rPr>
        <w:t xml:space="preserve"> </w:t>
      </w:r>
      <w:r w:rsidRPr="00312507">
        <w:rPr>
          <w:color w:val="1D1B11"/>
          <w:sz w:val="20"/>
          <w:szCs w:val="20"/>
        </w:rPr>
        <w:t>u, v</w:t>
      </w:r>
      <w:r w:rsidR="00BF31D7" w:rsidRPr="00312507">
        <w:rPr>
          <w:color w:val="1D1B11"/>
          <w:sz w:val="20"/>
          <w:szCs w:val="20"/>
        </w:rPr>
        <w:t xml:space="preserve"> </w:t>
      </w:r>
      <w:r w:rsidRPr="00312507">
        <w:rPr>
          <w:color w:val="1D1B11"/>
          <w:sz w:val="20"/>
          <w:szCs w:val="20"/>
        </w:rPr>
        <w:t>≥</w:t>
      </w:r>
      <w:r w:rsidR="00BF31D7" w:rsidRPr="00312507">
        <w:rPr>
          <w:color w:val="1D1B11"/>
          <w:sz w:val="20"/>
          <w:szCs w:val="20"/>
        </w:rPr>
        <w:t xml:space="preserve"> </w:t>
      </w:r>
      <w:r w:rsidRPr="00312507">
        <w:rPr>
          <w:color w:val="1D1B11"/>
          <w:sz w:val="20"/>
          <w:szCs w:val="20"/>
        </w:rPr>
        <w:t xml:space="preserve">0. </w:t>
      </w:r>
      <w:r w:rsidRPr="00312507">
        <w:rPr>
          <w:color w:val="1D1B11"/>
          <w:sz w:val="20"/>
          <w:szCs w:val="20"/>
        </w:rPr>
        <w:tab/>
      </w:r>
      <w:r w:rsidRPr="00312507">
        <w:rPr>
          <w:color w:val="1D1B11"/>
          <w:sz w:val="20"/>
          <w:szCs w:val="20"/>
        </w:rPr>
        <w:tab/>
      </w:r>
      <w:r w:rsidRPr="00312507">
        <w:rPr>
          <w:color w:val="1D1B11"/>
          <w:sz w:val="20"/>
          <w:szCs w:val="20"/>
        </w:rPr>
        <w:tab/>
      </w:r>
      <w:r w:rsidRPr="00312507">
        <w:rPr>
          <w:color w:val="1D1B11"/>
          <w:sz w:val="20"/>
          <w:szCs w:val="20"/>
        </w:rPr>
        <w:tab/>
        <w:t>(1)</w:t>
      </w:r>
    </w:p>
    <w:p w:rsidR="008D1B65" w:rsidRPr="00312507" w:rsidRDefault="008D1B65" w:rsidP="008D1B65">
      <w:pPr>
        <w:shd w:val="clear" w:color="auto" w:fill="FFFFFF"/>
        <w:autoSpaceDE w:val="0"/>
        <w:autoSpaceDN w:val="0"/>
        <w:adjustRightInd w:val="0"/>
        <w:snapToGrid w:val="0"/>
        <w:ind w:firstLine="425"/>
        <w:jc w:val="both"/>
        <w:rPr>
          <w:rFonts w:eastAsiaTheme="minorEastAsia"/>
          <w:color w:val="1D1B11"/>
          <w:sz w:val="20"/>
          <w:szCs w:val="20"/>
          <w:lang w:eastAsia="zh-CN"/>
        </w:rPr>
      </w:pPr>
    </w:p>
    <w:p w:rsidR="008D1B65" w:rsidRPr="00312507" w:rsidRDefault="008D1B65" w:rsidP="008D1B65">
      <w:pPr>
        <w:shd w:val="clear" w:color="auto" w:fill="FFFFFF"/>
        <w:autoSpaceDE w:val="0"/>
        <w:autoSpaceDN w:val="0"/>
        <w:adjustRightInd w:val="0"/>
        <w:snapToGrid w:val="0"/>
        <w:ind w:firstLine="425"/>
        <w:jc w:val="both"/>
        <w:rPr>
          <w:rFonts w:eastAsiaTheme="minorEastAsia"/>
          <w:color w:val="1D1B11"/>
          <w:sz w:val="20"/>
          <w:szCs w:val="20"/>
          <w:lang w:eastAsia="zh-CN"/>
        </w:rPr>
        <w:sectPr w:rsidR="008D1B65" w:rsidRPr="00312507" w:rsidSect="00BF31D7">
          <w:type w:val="continuous"/>
          <w:pgSz w:w="12240" w:h="15840"/>
          <w:pgMar w:top="1440" w:right="1440" w:bottom="1440" w:left="1440" w:header="720" w:footer="720" w:gutter="0"/>
          <w:cols w:space="720"/>
          <w:docGrid w:linePitch="360"/>
        </w:sectPr>
      </w:pPr>
    </w:p>
    <w:p w:rsidR="00832028" w:rsidRPr="00312507" w:rsidRDefault="00832028" w:rsidP="008D1B65">
      <w:pPr>
        <w:shd w:val="clear" w:color="auto" w:fill="FFFFFF"/>
        <w:autoSpaceDE w:val="0"/>
        <w:autoSpaceDN w:val="0"/>
        <w:adjustRightInd w:val="0"/>
        <w:snapToGrid w:val="0"/>
        <w:ind w:firstLine="425"/>
        <w:jc w:val="both"/>
        <w:rPr>
          <w:color w:val="1D1B11"/>
          <w:sz w:val="20"/>
          <w:szCs w:val="20"/>
        </w:rPr>
      </w:pPr>
      <w:r w:rsidRPr="00312507">
        <w:rPr>
          <w:color w:val="1D1B11"/>
          <w:sz w:val="20"/>
          <w:szCs w:val="20"/>
        </w:rPr>
        <w:lastRenderedPageBreak/>
        <w:t xml:space="preserve">The aim is to determine the values of u and v that will maximized the efficiency index of the i-th DMU. The condition is that all efficiency measures must be less than or equal to unity. One problem with this particular ratio formulation is that it has an </w:t>
      </w:r>
      <w:r w:rsidRPr="00312507">
        <w:rPr>
          <w:color w:val="1D1B11"/>
          <w:sz w:val="20"/>
          <w:szCs w:val="20"/>
        </w:rPr>
        <w:lastRenderedPageBreak/>
        <w:t xml:space="preserve">infinite number of solutions. To avoid this, one can impose the constraint </w:t>
      </w:r>
      <w:r w:rsidRPr="00312507">
        <w:rPr>
          <w:color w:val="1D1B11"/>
          <w:sz w:val="20"/>
          <w:szCs w:val="20"/>
        </w:rPr>
        <w:object w:dxaOrig="460" w:dyaOrig="340">
          <v:shape id="_x0000_i1028" type="#_x0000_t75" style="width:23.15pt;height:16.3pt" o:ole="">
            <v:imagedata r:id="rId19" o:title=""/>
          </v:shape>
          <o:OLEObject Type="Embed" ProgID="Equation.3" ShapeID="_x0000_i1028" DrawAspect="Content" ObjectID="_1646760162" r:id="rId20"/>
        </w:object>
      </w:r>
      <w:r w:rsidRPr="00312507">
        <w:rPr>
          <w:color w:val="1D1B11"/>
          <w:sz w:val="20"/>
          <w:szCs w:val="20"/>
        </w:rPr>
        <w:t xml:space="preserve"> = 1, which provides:</w:t>
      </w:r>
    </w:p>
    <w:p w:rsidR="008D1B65" w:rsidRPr="00312507" w:rsidRDefault="008D1B65" w:rsidP="008D1B65">
      <w:pPr>
        <w:shd w:val="clear" w:color="auto" w:fill="FFFFFF"/>
        <w:autoSpaceDE w:val="0"/>
        <w:autoSpaceDN w:val="0"/>
        <w:adjustRightInd w:val="0"/>
        <w:snapToGrid w:val="0"/>
        <w:jc w:val="center"/>
        <w:rPr>
          <w:color w:val="1D1B11"/>
          <w:sz w:val="20"/>
          <w:szCs w:val="20"/>
        </w:rPr>
      </w:pPr>
      <w:r w:rsidRPr="00312507">
        <w:rPr>
          <w:color w:val="1D1B11"/>
          <w:sz w:val="20"/>
          <w:szCs w:val="20"/>
        </w:rPr>
        <w:object w:dxaOrig="8260" w:dyaOrig="1480">
          <v:shape id="_x0000_i1029" type="#_x0000_t75" style="width:170.3pt;height:74.5pt" o:ole="">
            <v:imagedata r:id="rId21" o:title="" cropright="38525f"/>
          </v:shape>
          <o:OLEObject Type="Embed" ProgID="Equation.3" ShapeID="_x0000_i1029" DrawAspect="Content" ObjectID="_1646760163" r:id="rId22"/>
        </w:object>
      </w:r>
      <w:r w:rsidRPr="00312507">
        <w:rPr>
          <w:color w:val="1D1B11"/>
          <w:sz w:val="20"/>
          <w:szCs w:val="20"/>
        </w:rPr>
        <w:tab/>
        <w:t>(</w:t>
      </w:r>
      <w:r w:rsidRPr="00312507">
        <w:rPr>
          <w:rFonts w:eastAsiaTheme="minorEastAsia" w:hint="eastAsia"/>
          <w:color w:val="1D1B11"/>
          <w:sz w:val="20"/>
          <w:szCs w:val="20"/>
          <w:lang w:eastAsia="zh-CN"/>
        </w:rPr>
        <w:t>2</w:t>
      </w:r>
      <w:r w:rsidRPr="00312507">
        <w:rPr>
          <w:color w:val="1D1B11"/>
          <w:sz w:val="20"/>
          <w:szCs w:val="20"/>
        </w:rPr>
        <w:t>)</w:t>
      </w:r>
    </w:p>
    <w:p w:rsidR="00832028" w:rsidRPr="00312507" w:rsidRDefault="00832028" w:rsidP="008D1B65">
      <w:pPr>
        <w:shd w:val="clear" w:color="auto" w:fill="FFFFFF"/>
        <w:autoSpaceDE w:val="0"/>
        <w:autoSpaceDN w:val="0"/>
        <w:adjustRightInd w:val="0"/>
        <w:snapToGrid w:val="0"/>
        <w:jc w:val="center"/>
        <w:rPr>
          <w:color w:val="1D1B11"/>
          <w:sz w:val="20"/>
          <w:szCs w:val="20"/>
        </w:rPr>
      </w:pPr>
    </w:p>
    <w:p w:rsidR="00832028" w:rsidRPr="00312507" w:rsidRDefault="00832028" w:rsidP="008D1B65">
      <w:pPr>
        <w:shd w:val="clear" w:color="auto" w:fill="FFFFFF"/>
        <w:autoSpaceDE w:val="0"/>
        <w:autoSpaceDN w:val="0"/>
        <w:adjustRightInd w:val="0"/>
        <w:snapToGrid w:val="0"/>
        <w:ind w:firstLine="425"/>
        <w:jc w:val="both"/>
        <w:rPr>
          <w:color w:val="1D1B11"/>
          <w:sz w:val="20"/>
          <w:szCs w:val="20"/>
        </w:rPr>
      </w:pPr>
      <w:r w:rsidRPr="00312507">
        <w:rPr>
          <w:color w:val="1D1B11"/>
          <w:sz w:val="20"/>
          <w:szCs w:val="20"/>
        </w:rPr>
        <w:t xml:space="preserve">Where the notation change from u and v to µ and v reflects the transformation. Using the duality in linear programming, the equivalent </w:t>
      </w:r>
      <w:r w:rsidRPr="00312507">
        <w:rPr>
          <w:iCs/>
          <w:color w:val="1D1B11"/>
          <w:sz w:val="20"/>
          <w:szCs w:val="20"/>
        </w:rPr>
        <w:t xml:space="preserve">envelopment </w:t>
      </w:r>
      <w:r w:rsidRPr="00312507">
        <w:rPr>
          <w:color w:val="1D1B11"/>
          <w:sz w:val="20"/>
          <w:szCs w:val="20"/>
        </w:rPr>
        <w:t>form of this problem is:</w:t>
      </w:r>
    </w:p>
    <w:p w:rsidR="008D1B65" w:rsidRPr="00312507" w:rsidRDefault="008D1B65" w:rsidP="008D1B65">
      <w:pPr>
        <w:shd w:val="clear" w:color="auto" w:fill="FFFFFF"/>
        <w:autoSpaceDE w:val="0"/>
        <w:autoSpaceDN w:val="0"/>
        <w:adjustRightInd w:val="0"/>
        <w:snapToGrid w:val="0"/>
        <w:jc w:val="center"/>
        <w:rPr>
          <w:rFonts w:eastAsiaTheme="minorEastAsia"/>
          <w:color w:val="1D1B11"/>
          <w:sz w:val="20"/>
          <w:szCs w:val="20"/>
          <w:lang w:eastAsia="zh-CN"/>
        </w:rPr>
      </w:pPr>
    </w:p>
    <w:p w:rsidR="008D1B65" w:rsidRPr="00312507" w:rsidRDefault="008D1B65" w:rsidP="008D1B65">
      <w:pPr>
        <w:shd w:val="clear" w:color="auto" w:fill="FFFFFF"/>
        <w:autoSpaceDE w:val="0"/>
        <w:autoSpaceDN w:val="0"/>
        <w:adjustRightInd w:val="0"/>
        <w:snapToGrid w:val="0"/>
        <w:ind w:firstLine="425"/>
        <w:jc w:val="both"/>
        <w:rPr>
          <w:color w:val="1D1B11"/>
          <w:sz w:val="20"/>
          <w:szCs w:val="20"/>
        </w:rPr>
      </w:pPr>
      <w:r w:rsidRPr="00312507">
        <w:rPr>
          <w:color w:val="1D1B11"/>
          <w:sz w:val="20"/>
          <w:szCs w:val="20"/>
        </w:rPr>
        <w:object w:dxaOrig="8200" w:dyaOrig="1440">
          <v:shape id="_x0000_i1030" type="#_x0000_t75" style="width:113.3pt;height:1in" o:ole="">
            <v:imagedata r:id="rId23" o:title="" cropright="47457f"/>
          </v:shape>
          <o:OLEObject Type="Embed" ProgID="Equation.3" ShapeID="_x0000_i1030" DrawAspect="Content" ObjectID="_1646760164" r:id="rId24"/>
        </w:object>
      </w:r>
      <w:r w:rsidRPr="00312507">
        <w:rPr>
          <w:color w:val="1D1B11"/>
          <w:sz w:val="20"/>
          <w:szCs w:val="20"/>
        </w:rPr>
        <w:tab/>
      </w:r>
      <w:r w:rsidRPr="00312507">
        <w:rPr>
          <w:rFonts w:eastAsiaTheme="minorEastAsia" w:hint="eastAsia"/>
          <w:color w:val="1D1B11"/>
          <w:sz w:val="20"/>
          <w:szCs w:val="20"/>
          <w:lang w:eastAsia="zh-CN"/>
        </w:rPr>
        <w:tab/>
      </w:r>
      <w:r w:rsidRPr="00312507">
        <w:rPr>
          <w:color w:val="1D1B11"/>
          <w:sz w:val="20"/>
          <w:szCs w:val="20"/>
        </w:rPr>
        <w:t>(</w:t>
      </w:r>
      <w:r w:rsidRPr="00312507">
        <w:rPr>
          <w:rFonts w:eastAsiaTheme="minorEastAsia" w:hint="eastAsia"/>
          <w:color w:val="1D1B11"/>
          <w:sz w:val="20"/>
          <w:szCs w:val="20"/>
          <w:lang w:eastAsia="zh-CN"/>
        </w:rPr>
        <w:t>3</w:t>
      </w:r>
      <w:r w:rsidRPr="00312507">
        <w:rPr>
          <w:color w:val="1D1B11"/>
          <w:sz w:val="20"/>
          <w:szCs w:val="20"/>
        </w:rPr>
        <w:t>)</w:t>
      </w:r>
    </w:p>
    <w:p w:rsidR="00832028" w:rsidRPr="00312507" w:rsidRDefault="00832028" w:rsidP="008D1B65">
      <w:pPr>
        <w:shd w:val="clear" w:color="auto" w:fill="FFFFFF"/>
        <w:autoSpaceDE w:val="0"/>
        <w:autoSpaceDN w:val="0"/>
        <w:adjustRightInd w:val="0"/>
        <w:snapToGrid w:val="0"/>
        <w:jc w:val="center"/>
        <w:rPr>
          <w:color w:val="1D1B11"/>
          <w:sz w:val="20"/>
          <w:szCs w:val="20"/>
        </w:rPr>
      </w:pPr>
    </w:p>
    <w:p w:rsidR="00832028" w:rsidRPr="00312507" w:rsidRDefault="00832028" w:rsidP="008D1B65">
      <w:pPr>
        <w:shd w:val="clear" w:color="auto" w:fill="FFFFFF"/>
        <w:autoSpaceDE w:val="0"/>
        <w:autoSpaceDN w:val="0"/>
        <w:adjustRightInd w:val="0"/>
        <w:snapToGrid w:val="0"/>
        <w:ind w:firstLine="425"/>
        <w:jc w:val="both"/>
        <w:rPr>
          <w:b/>
          <w:bCs/>
          <w:i/>
          <w:iCs/>
          <w:color w:val="1D1B11"/>
          <w:sz w:val="20"/>
          <w:szCs w:val="20"/>
        </w:rPr>
      </w:pPr>
      <w:r w:rsidRPr="00312507">
        <w:rPr>
          <w:color w:val="1D1B11"/>
          <w:sz w:val="20"/>
          <w:szCs w:val="20"/>
        </w:rPr>
        <w:t>where θ is a scalar and λ</w:t>
      </w:r>
      <w:r w:rsidR="00BF31D7" w:rsidRPr="00312507">
        <w:rPr>
          <w:color w:val="1D1B11"/>
          <w:sz w:val="20"/>
          <w:szCs w:val="20"/>
        </w:rPr>
        <w:t>,</w:t>
      </w:r>
      <w:r w:rsidRPr="00312507">
        <w:rPr>
          <w:color w:val="1D1B11"/>
          <w:sz w:val="20"/>
          <w:szCs w:val="20"/>
        </w:rPr>
        <w:t xml:space="preserve"> is a N xl vector of constants. This envelopment form involves fewer constraints than the multiplier form (K+M </w:t>
      </w:r>
      <w:r w:rsidRPr="00312507">
        <w:rPr>
          <w:i/>
          <w:iCs/>
          <w:color w:val="1D1B11"/>
          <w:sz w:val="20"/>
          <w:szCs w:val="20"/>
        </w:rPr>
        <w:t>&lt;</w:t>
      </w:r>
      <w:r w:rsidRPr="00312507">
        <w:rPr>
          <w:color w:val="1D1B11"/>
          <w:sz w:val="20"/>
          <w:szCs w:val="20"/>
        </w:rPr>
        <w:t>N+l), and hence is generally the preferred form to solve. The value of θ obtained will be the efficiency score for the i-th DMU. It will satisfy θ ≤ 1</w:t>
      </w:r>
      <w:r w:rsidR="00BF31D7" w:rsidRPr="00312507">
        <w:rPr>
          <w:color w:val="1D1B11"/>
          <w:sz w:val="20"/>
          <w:szCs w:val="20"/>
        </w:rPr>
        <w:t>,</w:t>
      </w:r>
      <w:r w:rsidRPr="00312507">
        <w:rPr>
          <w:color w:val="1D1B11"/>
          <w:sz w:val="20"/>
          <w:szCs w:val="20"/>
        </w:rPr>
        <w:t xml:space="preserve"> with a value of 1 indicating a point on the frontier and hence a technically efficient DMU. </w:t>
      </w:r>
    </w:p>
    <w:p w:rsidR="00832028" w:rsidRPr="00312507" w:rsidRDefault="00832028" w:rsidP="008D1B65">
      <w:pPr>
        <w:shd w:val="clear" w:color="auto" w:fill="FFFFFF"/>
        <w:autoSpaceDE w:val="0"/>
        <w:autoSpaceDN w:val="0"/>
        <w:adjustRightInd w:val="0"/>
        <w:snapToGrid w:val="0"/>
        <w:ind w:firstLine="425"/>
        <w:jc w:val="both"/>
        <w:rPr>
          <w:color w:val="1D1B11"/>
          <w:sz w:val="20"/>
          <w:szCs w:val="20"/>
        </w:rPr>
      </w:pPr>
      <w:r w:rsidRPr="00312507">
        <w:rPr>
          <w:color w:val="1D1B11"/>
          <w:sz w:val="20"/>
          <w:szCs w:val="20"/>
        </w:rPr>
        <w:t>An extension of the CRS DEA to VRS model can be made (Banker, Charnes and Coope</w:t>
      </w:r>
      <w:r w:rsidR="00BF31D7" w:rsidRPr="00312507">
        <w:rPr>
          <w:color w:val="1D1B11"/>
          <w:sz w:val="20"/>
          <w:szCs w:val="20"/>
        </w:rPr>
        <w:t>r (</w:t>
      </w:r>
      <w:r w:rsidRPr="00312507">
        <w:rPr>
          <w:color w:val="1D1B11"/>
          <w:sz w:val="20"/>
          <w:szCs w:val="20"/>
        </w:rPr>
        <w:t>1984). This will permit the calculation of TE devoid of these Scale effects.</w:t>
      </w:r>
    </w:p>
    <w:p w:rsidR="00832028" w:rsidRPr="00312507" w:rsidRDefault="00832028" w:rsidP="008D1B65">
      <w:pPr>
        <w:shd w:val="clear" w:color="auto" w:fill="FFFFFF"/>
        <w:autoSpaceDE w:val="0"/>
        <w:autoSpaceDN w:val="0"/>
        <w:adjustRightInd w:val="0"/>
        <w:snapToGrid w:val="0"/>
        <w:ind w:firstLine="425"/>
        <w:jc w:val="both"/>
        <w:rPr>
          <w:color w:val="1D1B11"/>
          <w:sz w:val="20"/>
          <w:szCs w:val="20"/>
        </w:rPr>
      </w:pPr>
      <w:r w:rsidRPr="00312507">
        <w:rPr>
          <w:color w:val="1D1B11"/>
          <w:sz w:val="20"/>
          <w:szCs w:val="20"/>
        </w:rPr>
        <w:t>This is done by adding the convexity constraint: N1 'λ,=l to equation (3) to provide:</w:t>
      </w:r>
    </w:p>
    <w:p w:rsidR="008D1B65" w:rsidRPr="00312507" w:rsidRDefault="008D1B65" w:rsidP="008D1B65">
      <w:pPr>
        <w:shd w:val="clear" w:color="auto" w:fill="FFFFFF"/>
        <w:autoSpaceDE w:val="0"/>
        <w:autoSpaceDN w:val="0"/>
        <w:adjustRightInd w:val="0"/>
        <w:snapToGrid w:val="0"/>
        <w:jc w:val="center"/>
        <w:rPr>
          <w:color w:val="1D1B11"/>
          <w:sz w:val="20"/>
          <w:szCs w:val="20"/>
        </w:rPr>
      </w:pPr>
      <w:r w:rsidRPr="00312507">
        <w:rPr>
          <w:color w:val="1D1B11"/>
          <w:sz w:val="20"/>
          <w:szCs w:val="20"/>
        </w:rPr>
        <w:object w:dxaOrig="7300" w:dyaOrig="2120">
          <v:shape id="_x0000_i1031" type="#_x0000_t75" style="width:158.4pt;height:90.15pt" o:ole="">
            <v:imagedata r:id="rId25" o:title="" cropright="38663f"/>
          </v:shape>
          <o:OLEObject Type="Embed" ProgID="Equation.3" ShapeID="_x0000_i1031" DrawAspect="Content" ObjectID="_1646760165" r:id="rId26"/>
        </w:object>
      </w:r>
      <w:r w:rsidRPr="00312507">
        <w:rPr>
          <w:color w:val="1D1B11"/>
          <w:sz w:val="20"/>
          <w:szCs w:val="20"/>
        </w:rPr>
        <w:tab/>
        <w:t>(</w:t>
      </w:r>
      <w:r w:rsidRPr="00312507">
        <w:rPr>
          <w:rFonts w:eastAsiaTheme="minorEastAsia" w:hint="eastAsia"/>
          <w:color w:val="1D1B11"/>
          <w:sz w:val="20"/>
          <w:szCs w:val="20"/>
          <w:lang w:eastAsia="zh-CN"/>
        </w:rPr>
        <w:t>4</w:t>
      </w:r>
      <w:r w:rsidRPr="00312507">
        <w:rPr>
          <w:color w:val="1D1B11"/>
          <w:sz w:val="20"/>
          <w:szCs w:val="20"/>
        </w:rPr>
        <w:t>)</w:t>
      </w:r>
    </w:p>
    <w:p w:rsidR="00832028" w:rsidRPr="00312507" w:rsidRDefault="00832028" w:rsidP="008D1B65">
      <w:pPr>
        <w:shd w:val="clear" w:color="auto" w:fill="FFFFFF"/>
        <w:autoSpaceDE w:val="0"/>
        <w:autoSpaceDN w:val="0"/>
        <w:adjustRightInd w:val="0"/>
        <w:snapToGrid w:val="0"/>
        <w:jc w:val="center"/>
        <w:rPr>
          <w:color w:val="1D1B11"/>
          <w:sz w:val="20"/>
          <w:szCs w:val="20"/>
        </w:rPr>
      </w:pPr>
    </w:p>
    <w:p w:rsidR="00BF31D7" w:rsidRPr="00312507" w:rsidRDefault="00832028" w:rsidP="008D1B65">
      <w:pPr>
        <w:shd w:val="clear" w:color="auto" w:fill="FFFFFF"/>
        <w:autoSpaceDE w:val="0"/>
        <w:autoSpaceDN w:val="0"/>
        <w:adjustRightInd w:val="0"/>
        <w:snapToGrid w:val="0"/>
        <w:ind w:firstLine="425"/>
        <w:jc w:val="both"/>
        <w:rPr>
          <w:color w:val="1D1B11"/>
          <w:sz w:val="20"/>
          <w:szCs w:val="20"/>
        </w:rPr>
      </w:pPr>
      <w:r w:rsidRPr="00312507">
        <w:rPr>
          <w:color w:val="1D1B11"/>
          <w:sz w:val="20"/>
          <w:szCs w:val="20"/>
        </w:rPr>
        <w:t xml:space="preserve">Where NS is an Nxl vector of ones. </w:t>
      </w:r>
    </w:p>
    <w:p w:rsidR="00832028" w:rsidRPr="00312507" w:rsidRDefault="00832028" w:rsidP="008D1B65">
      <w:pPr>
        <w:snapToGrid w:val="0"/>
        <w:ind w:firstLine="425"/>
        <w:jc w:val="both"/>
        <w:rPr>
          <w:rFonts w:eastAsiaTheme="minorEastAsia" w:hint="eastAsia"/>
          <w:color w:val="1D1B11"/>
          <w:sz w:val="20"/>
          <w:szCs w:val="20"/>
          <w:lang w:eastAsia="zh-CN"/>
        </w:rPr>
      </w:pPr>
      <w:r w:rsidRPr="00312507">
        <w:rPr>
          <w:color w:val="1D1B11"/>
          <w:sz w:val="20"/>
          <w:szCs w:val="20"/>
        </w:rPr>
        <w:t>In order to use the DEA to isolate the issue of water use efficiency, the idea of sub-vector efficiency (of water)</w:t>
      </w:r>
      <w:r w:rsidR="00312507" w:rsidRPr="00312507">
        <w:rPr>
          <w:rFonts w:eastAsiaTheme="minorEastAsia" w:hint="eastAsia"/>
          <w:color w:val="1D1B11"/>
          <w:sz w:val="20"/>
          <w:szCs w:val="20"/>
          <w:lang w:eastAsia="zh-CN"/>
        </w:rPr>
        <w:t>.</w:t>
      </w:r>
    </w:p>
    <w:p w:rsidR="00832028" w:rsidRPr="00312507" w:rsidRDefault="00832028" w:rsidP="008D1B65">
      <w:pPr>
        <w:autoSpaceDE w:val="0"/>
        <w:autoSpaceDN w:val="0"/>
        <w:adjustRightInd w:val="0"/>
        <w:snapToGrid w:val="0"/>
        <w:ind w:firstLine="425"/>
        <w:jc w:val="both"/>
        <w:rPr>
          <w:color w:val="1D1B11"/>
          <w:sz w:val="20"/>
          <w:szCs w:val="20"/>
        </w:rPr>
      </w:pPr>
      <w:r w:rsidRPr="00312507">
        <w:rPr>
          <w:color w:val="1D1B11"/>
          <w:sz w:val="20"/>
          <w:szCs w:val="20"/>
        </w:rPr>
        <w:t>will be introduced. The efficiency of a single input (water) will be calculated by holding all the other vector of inputs constant. (Speelman et. al. (2008), Frija et. al (2010) and Chebil et. al. (2010). Oude Lansink and Silva, 2004; Oude Lansink and Silva, 2003; Oude Lansink et al., 2002; Färe et al., 1994)</w:t>
      </w:r>
      <w:r w:rsidR="00D45C10" w:rsidRPr="00312507">
        <w:rPr>
          <w:color w:val="1D1B11"/>
          <w:sz w:val="20"/>
          <w:szCs w:val="20"/>
        </w:rPr>
        <w:t>. T</w:t>
      </w:r>
      <w:r w:rsidRPr="00312507">
        <w:rPr>
          <w:color w:val="1D1B11"/>
          <w:sz w:val="20"/>
          <w:szCs w:val="20"/>
        </w:rPr>
        <w:t>his is describe in equation 5 below</w:t>
      </w:r>
    </w:p>
    <w:p w:rsidR="00832028" w:rsidRPr="00312507" w:rsidRDefault="00832028" w:rsidP="008D1B65">
      <w:pPr>
        <w:tabs>
          <w:tab w:val="left" w:pos="1125"/>
        </w:tabs>
        <w:autoSpaceDE w:val="0"/>
        <w:autoSpaceDN w:val="0"/>
        <w:adjustRightInd w:val="0"/>
        <w:snapToGrid w:val="0"/>
        <w:ind w:firstLine="425"/>
        <w:jc w:val="both"/>
        <w:rPr>
          <w:color w:val="1D1B11"/>
          <w:sz w:val="20"/>
          <w:szCs w:val="20"/>
        </w:rPr>
      </w:pPr>
      <w:r w:rsidRPr="00312507">
        <w:rPr>
          <w:color w:val="1D1B11"/>
          <w:sz w:val="20"/>
          <w:szCs w:val="20"/>
        </w:rPr>
        <w:object w:dxaOrig="2660" w:dyaOrig="2280">
          <v:shape id="_x0000_i1032" type="#_x0000_t75" style="width:134.6pt;height:107.05pt" o:ole="">
            <v:imagedata r:id="rId27" o:title=""/>
          </v:shape>
          <o:OLEObject Type="Embed" ProgID="Equation.3" ShapeID="_x0000_i1032" DrawAspect="Content" ObjectID="_1646760166" r:id="rId28"/>
        </w:object>
      </w:r>
      <w:r w:rsidR="00BF31D7" w:rsidRPr="00312507">
        <w:rPr>
          <w:color w:val="1D1B11"/>
          <w:sz w:val="20"/>
          <w:szCs w:val="20"/>
        </w:rPr>
        <w:t xml:space="preserve"> </w:t>
      </w:r>
      <w:r w:rsidR="00BF31D7" w:rsidRPr="00312507">
        <w:rPr>
          <w:rFonts w:eastAsiaTheme="minorEastAsia" w:hint="eastAsia"/>
          <w:color w:val="1D1B11"/>
          <w:sz w:val="20"/>
          <w:szCs w:val="20"/>
          <w:lang w:eastAsia="zh-CN"/>
        </w:rPr>
        <w:tab/>
      </w:r>
      <w:r w:rsidR="00BF31D7" w:rsidRPr="00312507">
        <w:rPr>
          <w:color w:val="1D1B11"/>
          <w:sz w:val="20"/>
          <w:szCs w:val="20"/>
        </w:rPr>
        <w:t xml:space="preserve"> </w:t>
      </w:r>
      <w:r w:rsidRPr="00312507">
        <w:rPr>
          <w:color w:val="1D1B11"/>
          <w:sz w:val="20"/>
          <w:szCs w:val="20"/>
        </w:rPr>
        <w:t>(5)</w:t>
      </w:r>
    </w:p>
    <w:p w:rsidR="00832028" w:rsidRPr="00312507" w:rsidRDefault="00832028" w:rsidP="008D1B65">
      <w:pPr>
        <w:tabs>
          <w:tab w:val="left" w:pos="1125"/>
        </w:tabs>
        <w:autoSpaceDE w:val="0"/>
        <w:autoSpaceDN w:val="0"/>
        <w:adjustRightInd w:val="0"/>
        <w:snapToGrid w:val="0"/>
        <w:ind w:firstLine="425"/>
        <w:jc w:val="both"/>
        <w:rPr>
          <w:color w:val="1D1B11"/>
          <w:sz w:val="20"/>
          <w:szCs w:val="20"/>
        </w:rPr>
      </w:pPr>
      <w:r w:rsidRPr="00312507">
        <w:rPr>
          <w:color w:val="1D1B11"/>
          <w:sz w:val="20"/>
          <w:szCs w:val="20"/>
        </w:rPr>
        <w:t xml:space="preserve">Where </w:t>
      </w:r>
      <w:r w:rsidRPr="00312507">
        <w:rPr>
          <w:color w:val="1D1B11"/>
          <w:sz w:val="20"/>
          <w:szCs w:val="20"/>
        </w:rPr>
        <w:object w:dxaOrig="300" w:dyaOrig="320">
          <v:shape id="_x0000_i1033" type="#_x0000_t75" style="width:15.05pt;height:16.3pt" o:ole="">
            <v:imagedata r:id="rId29" o:title=""/>
          </v:shape>
          <o:OLEObject Type="Embed" ProgID="Equation.3" ShapeID="_x0000_i1033" DrawAspect="Content" ObjectID="_1646760167" r:id="rId30"/>
        </w:object>
      </w:r>
      <w:r w:rsidRPr="00312507">
        <w:rPr>
          <w:color w:val="1D1B11"/>
          <w:sz w:val="20"/>
          <w:szCs w:val="20"/>
        </w:rPr>
        <w:t xml:space="preserve"> is the input k sub-vector efficiency score of water for farm i. The term </w:t>
      </w:r>
      <w:r w:rsidRPr="00312507">
        <w:rPr>
          <w:color w:val="1D1B11"/>
          <w:sz w:val="20"/>
          <w:szCs w:val="20"/>
        </w:rPr>
        <w:object w:dxaOrig="460" w:dyaOrig="380">
          <v:shape id="_x0000_i1034" type="#_x0000_t75" style="width:23.15pt;height:18.8pt" o:ole="">
            <v:imagedata r:id="rId31" o:title=""/>
          </v:shape>
          <o:OLEObject Type="Embed" ProgID="Equation.3" ShapeID="_x0000_i1034" DrawAspect="Content" ObjectID="_1646760168" r:id="rId32"/>
        </w:object>
      </w:r>
      <w:r w:rsidRPr="00312507">
        <w:rPr>
          <w:color w:val="1D1B11"/>
          <w:sz w:val="20"/>
          <w:szCs w:val="20"/>
        </w:rPr>
        <w:t xml:space="preserve">and </w:t>
      </w:r>
      <w:r w:rsidRPr="00312507">
        <w:rPr>
          <w:color w:val="1D1B11"/>
          <w:sz w:val="20"/>
          <w:szCs w:val="20"/>
        </w:rPr>
        <w:object w:dxaOrig="540" w:dyaOrig="300">
          <v:shape id="_x0000_i1035" type="#_x0000_t75" style="width:27.55pt;height:15.05pt" o:ole="">
            <v:imagedata r:id="rId33" o:title=""/>
          </v:shape>
          <o:OLEObject Type="Embed" ProgID="Equation.3" ShapeID="_x0000_i1035" DrawAspect="Content" ObjectID="_1646760169" r:id="rId34"/>
        </w:object>
      </w:r>
      <w:r w:rsidRPr="00312507">
        <w:rPr>
          <w:color w:val="1D1B11"/>
          <w:sz w:val="20"/>
          <w:szCs w:val="20"/>
        </w:rPr>
        <w:t xml:space="preserve"> in the third constraint refer to x</w:t>
      </w:r>
      <w:r w:rsidRPr="00312507">
        <w:rPr>
          <w:color w:val="1D1B11"/>
          <w:sz w:val="20"/>
          <w:szCs w:val="20"/>
          <w:vertAlign w:val="subscript"/>
        </w:rPr>
        <w:t>i</w:t>
      </w:r>
      <w:r w:rsidRPr="00312507">
        <w:rPr>
          <w:color w:val="1D1B11"/>
          <w:sz w:val="20"/>
          <w:szCs w:val="20"/>
        </w:rPr>
        <w:t xml:space="preserve"> and X</w:t>
      </w:r>
      <w:r w:rsidRPr="00312507">
        <w:rPr>
          <w:color w:val="1D1B11"/>
          <w:sz w:val="20"/>
          <w:szCs w:val="20"/>
          <w:vertAlign w:val="superscript"/>
        </w:rPr>
        <w:t>k</w:t>
      </w:r>
      <w:r w:rsidR="00BF31D7" w:rsidRPr="00312507">
        <w:rPr>
          <w:color w:val="1D1B11"/>
          <w:sz w:val="20"/>
          <w:szCs w:val="20"/>
        </w:rPr>
        <w:t xml:space="preserve"> </w:t>
      </w:r>
      <w:r w:rsidRPr="00312507">
        <w:rPr>
          <w:color w:val="1D1B11"/>
          <w:sz w:val="20"/>
          <w:szCs w:val="20"/>
        </w:rPr>
        <w:t>with the kth</w:t>
      </w:r>
      <w:r w:rsidR="00BF31D7" w:rsidRPr="00312507">
        <w:rPr>
          <w:color w:val="1D1B11"/>
          <w:sz w:val="20"/>
          <w:szCs w:val="20"/>
        </w:rPr>
        <w:t xml:space="preserve"> </w:t>
      </w:r>
      <w:r w:rsidRPr="00312507">
        <w:rPr>
          <w:color w:val="1D1B11"/>
          <w:sz w:val="20"/>
          <w:szCs w:val="20"/>
        </w:rPr>
        <w:t>input column excluded, whereas in the second constraint, the terms</w:t>
      </w:r>
      <w:r w:rsidR="00BF31D7" w:rsidRPr="00312507">
        <w:rPr>
          <w:color w:val="1D1B11"/>
          <w:sz w:val="20"/>
          <w:szCs w:val="20"/>
        </w:rPr>
        <w:t xml:space="preserve"> </w:t>
      </w:r>
      <w:r w:rsidRPr="00312507">
        <w:rPr>
          <w:color w:val="1D1B11"/>
          <w:sz w:val="20"/>
          <w:szCs w:val="20"/>
        </w:rPr>
        <w:object w:dxaOrig="280" w:dyaOrig="380">
          <v:shape id="_x0000_i1036" type="#_x0000_t75" style="width:15.05pt;height:18.8pt" o:ole="">
            <v:imagedata r:id="rId35" o:title=""/>
          </v:shape>
          <o:OLEObject Type="Embed" ProgID="Equation.3" ShapeID="_x0000_i1036" DrawAspect="Content" ObjectID="_1646760170" r:id="rId36"/>
        </w:object>
      </w:r>
      <w:r w:rsidRPr="00312507">
        <w:rPr>
          <w:color w:val="1D1B11"/>
          <w:sz w:val="20"/>
          <w:szCs w:val="20"/>
        </w:rPr>
        <w:t xml:space="preserve"> and</w:t>
      </w:r>
      <w:r w:rsidR="00BF31D7" w:rsidRPr="00312507">
        <w:rPr>
          <w:color w:val="1D1B11"/>
          <w:sz w:val="20"/>
          <w:szCs w:val="20"/>
        </w:rPr>
        <w:t xml:space="preserve"> </w:t>
      </w:r>
      <w:r w:rsidRPr="00312507">
        <w:rPr>
          <w:color w:val="1D1B11"/>
          <w:sz w:val="20"/>
          <w:szCs w:val="20"/>
        </w:rPr>
        <w:object w:dxaOrig="360" w:dyaOrig="300">
          <v:shape id="_x0000_i1037" type="#_x0000_t75" style="width:18.15pt;height:15.05pt" o:ole="">
            <v:imagedata r:id="rId37" o:title=""/>
          </v:shape>
          <o:OLEObject Type="Embed" ProgID="Equation.3" ShapeID="_x0000_i1037" DrawAspect="Content" ObjectID="_1646760171" r:id="rId38"/>
        </w:object>
      </w:r>
      <w:r w:rsidRPr="00312507">
        <w:rPr>
          <w:color w:val="1D1B11"/>
          <w:sz w:val="20"/>
          <w:szCs w:val="20"/>
        </w:rPr>
        <w:t xml:space="preserve"> include only the kth input. </w:t>
      </w:r>
    </w:p>
    <w:p w:rsidR="00D45C10" w:rsidRPr="00312507" w:rsidRDefault="00832028" w:rsidP="008D1B65">
      <w:pPr>
        <w:shd w:val="clear" w:color="auto" w:fill="FFFFFF"/>
        <w:autoSpaceDE w:val="0"/>
        <w:autoSpaceDN w:val="0"/>
        <w:adjustRightInd w:val="0"/>
        <w:snapToGrid w:val="0"/>
        <w:ind w:firstLine="425"/>
        <w:jc w:val="both"/>
        <w:rPr>
          <w:color w:val="1D1B11"/>
          <w:sz w:val="20"/>
          <w:szCs w:val="20"/>
        </w:rPr>
      </w:pPr>
      <w:r w:rsidRPr="00312507">
        <w:rPr>
          <w:color w:val="1D1B11"/>
          <w:sz w:val="20"/>
          <w:szCs w:val="20"/>
        </w:rPr>
        <w:t>Given the price information of the six explanatory variables namely water, land, labour, fertilizer seed and herbicide, the allocative efficiency (AE) and Economic Efficiency (EE) will be calculated. For the case of VRS cost minimization, the input-orientated DEA model can be obtained</w:t>
      </w:r>
      <w:r w:rsidR="00D45C10" w:rsidRPr="00312507">
        <w:rPr>
          <w:color w:val="1D1B11"/>
          <w:sz w:val="20"/>
          <w:szCs w:val="20"/>
        </w:rPr>
        <w:t>. T</w:t>
      </w:r>
      <w:r w:rsidRPr="00312507">
        <w:rPr>
          <w:color w:val="1D1B11"/>
          <w:sz w:val="20"/>
          <w:szCs w:val="20"/>
        </w:rPr>
        <w:t>his will involve running the following, cost minimization DE</w:t>
      </w:r>
      <w:r w:rsidR="00D45C10" w:rsidRPr="00312507">
        <w:rPr>
          <w:color w:val="1D1B11"/>
          <w:sz w:val="20"/>
          <w:szCs w:val="20"/>
        </w:rPr>
        <w:t>A.</w:t>
      </w:r>
    </w:p>
    <w:p w:rsidR="00BF31D7" w:rsidRPr="00312507" w:rsidRDefault="00832028" w:rsidP="008D1B65">
      <w:pPr>
        <w:shd w:val="clear" w:color="auto" w:fill="FFFFFF"/>
        <w:tabs>
          <w:tab w:val="left" w:pos="3780"/>
        </w:tabs>
        <w:autoSpaceDE w:val="0"/>
        <w:autoSpaceDN w:val="0"/>
        <w:adjustRightInd w:val="0"/>
        <w:snapToGrid w:val="0"/>
        <w:ind w:firstLine="425"/>
        <w:jc w:val="both"/>
        <w:rPr>
          <w:color w:val="1D1B11"/>
          <w:sz w:val="20"/>
          <w:szCs w:val="20"/>
        </w:rPr>
      </w:pPr>
      <w:r w:rsidRPr="00312507">
        <w:rPr>
          <w:color w:val="1D1B11"/>
          <w:sz w:val="20"/>
          <w:szCs w:val="20"/>
        </w:rPr>
        <w:object w:dxaOrig="2120" w:dyaOrig="1560">
          <v:shape id="_x0000_i1038" type="#_x0000_t75" style="width:106.45pt;height:78.9pt" o:ole="">
            <v:imagedata r:id="rId39" o:title=""/>
          </v:shape>
          <o:OLEObject Type="Embed" ProgID="Equation.3" ShapeID="_x0000_i1038" DrawAspect="Content" ObjectID="_1646760172" r:id="rId40"/>
        </w:object>
      </w:r>
      <w:r w:rsidR="00BF31D7" w:rsidRPr="00312507">
        <w:rPr>
          <w:color w:val="1D1B11"/>
          <w:sz w:val="20"/>
          <w:szCs w:val="20"/>
        </w:rPr>
        <w:t xml:space="preserve"> </w:t>
      </w:r>
      <w:r w:rsidR="00BF31D7" w:rsidRPr="00312507">
        <w:rPr>
          <w:rFonts w:eastAsiaTheme="minorEastAsia" w:hint="eastAsia"/>
          <w:color w:val="1D1B11"/>
          <w:sz w:val="20"/>
          <w:szCs w:val="20"/>
          <w:lang w:eastAsia="zh-CN"/>
        </w:rPr>
        <w:tab/>
      </w:r>
      <w:r w:rsidR="00BF31D7" w:rsidRPr="00312507">
        <w:rPr>
          <w:color w:val="1D1B11"/>
          <w:sz w:val="20"/>
          <w:szCs w:val="20"/>
        </w:rPr>
        <w:t xml:space="preserve"> </w:t>
      </w:r>
      <w:r w:rsidRPr="00312507">
        <w:rPr>
          <w:color w:val="1D1B11"/>
          <w:sz w:val="20"/>
          <w:szCs w:val="20"/>
        </w:rPr>
        <w:t>(6)</w:t>
      </w:r>
    </w:p>
    <w:p w:rsidR="00832028" w:rsidRPr="00312507" w:rsidRDefault="00BF31D7" w:rsidP="008D1B65">
      <w:pPr>
        <w:shd w:val="clear" w:color="auto" w:fill="FFFFFF"/>
        <w:autoSpaceDE w:val="0"/>
        <w:autoSpaceDN w:val="0"/>
        <w:adjustRightInd w:val="0"/>
        <w:snapToGrid w:val="0"/>
        <w:ind w:firstLine="425"/>
        <w:jc w:val="both"/>
        <w:rPr>
          <w:color w:val="1D1B11"/>
          <w:sz w:val="20"/>
          <w:szCs w:val="20"/>
        </w:rPr>
      </w:pPr>
      <w:r w:rsidRPr="00312507">
        <w:rPr>
          <w:color w:val="1D1B11"/>
          <w:sz w:val="20"/>
          <w:szCs w:val="20"/>
        </w:rPr>
        <w:t>W</w:t>
      </w:r>
      <w:r w:rsidR="00832028" w:rsidRPr="00312507">
        <w:rPr>
          <w:color w:val="1D1B11"/>
          <w:sz w:val="20"/>
          <w:szCs w:val="20"/>
        </w:rPr>
        <w:t>here w</w:t>
      </w:r>
      <w:r w:rsidR="00832028" w:rsidRPr="00312507">
        <w:rPr>
          <w:color w:val="1D1B11"/>
          <w:sz w:val="20"/>
          <w:szCs w:val="20"/>
          <w:vertAlign w:val="subscript"/>
        </w:rPr>
        <w:t>i</w:t>
      </w:r>
      <w:r w:rsidR="00832028" w:rsidRPr="00312507">
        <w:rPr>
          <w:color w:val="1D1B11"/>
          <w:sz w:val="20"/>
          <w:szCs w:val="20"/>
        </w:rPr>
        <w:t xml:space="preserve"> is a vector of input prices for the i-th DMU and x* is the cost-minimizing vector of input quantities for the i-th DMU, given the input prices w</w:t>
      </w:r>
      <w:r w:rsidR="00832028" w:rsidRPr="00312507">
        <w:rPr>
          <w:color w:val="1D1B11"/>
          <w:sz w:val="20"/>
          <w:szCs w:val="20"/>
          <w:vertAlign w:val="subscript"/>
        </w:rPr>
        <w:t>i</w:t>
      </w:r>
      <w:r w:rsidR="00832028" w:rsidRPr="00312507">
        <w:rPr>
          <w:color w:val="1D1B11"/>
          <w:sz w:val="20"/>
          <w:szCs w:val="20"/>
        </w:rPr>
        <w:t xml:space="preserve"> and the output levels y</w:t>
      </w:r>
      <w:r w:rsidR="00832028" w:rsidRPr="00312507">
        <w:rPr>
          <w:color w:val="1D1B11"/>
          <w:sz w:val="20"/>
          <w:szCs w:val="20"/>
          <w:vertAlign w:val="subscript"/>
        </w:rPr>
        <w:t>i</w:t>
      </w:r>
      <w:r w:rsidR="00832028" w:rsidRPr="00312507">
        <w:rPr>
          <w:color w:val="1D1B11"/>
          <w:sz w:val="20"/>
          <w:szCs w:val="20"/>
        </w:rPr>
        <w:t xml:space="preserve">. The total economic efficiency of the i-th DMU will be calculated as the ratio of minimum cost to observed cost. </w:t>
      </w:r>
    </w:p>
    <w:p w:rsidR="008D1B65" w:rsidRPr="00312507" w:rsidRDefault="008D1B65" w:rsidP="008D1B65">
      <w:pPr>
        <w:shd w:val="clear" w:color="auto" w:fill="FFFFFF"/>
        <w:autoSpaceDE w:val="0"/>
        <w:autoSpaceDN w:val="0"/>
        <w:adjustRightInd w:val="0"/>
        <w:snapToGrid w:val="0"/>
        <w:ind w:firstLine="425"/>
        <w:jc w:val="both"/>
        <w:rPr>
          <w:rFonts w:eastAsiaTheme="minorEastAsia"/>
          <w:color w:val="1D1B11"/>
          <w:sz w:val="20"/>
          <w:szCs w:val="20"/>
          <w:lang w:eastAsia="zh-CN"/>
        </w:rPr>
      </w:pPr>
      <w:r w:rsidRPr="00312507">
        <w:rPr>
          <w:color w:val="1D1B11"/>
          <w:sz w:val="20"/>
          <w:szCs w:val="20"/>
        </w:rPr>
        <w:object w:dxaOrig="6860" w:dyaOrig="720">
          <v:shape id="_x0000_i1039" type="#_x0000_t75" style="width:63.25pt;height:36.95pt" o:ole="">
            <v:imagedata r:id="rId41" o:title="" cropright="53420f"/>
          </v:shape>
          <o:OLEObject Type="Embed" ProgID="Equation.3" ShapeID="_x0000_i1039" DrawAspect="Content" ObjectID="_1646760173" r:id="rId42"/>
        </w:object>
      </w:r>
      <w:r w:rsidRPr="00312507">
        <w:rPr>
          <w:color w:val="1D1B11"/>
          <w:sz w:val="20"/>
          <w:szCs w:val="20"/>
        </w:rPr>
        <w:tab/>
      </w:r>
      <w:r w:rsidRPr="00312507">
        <w:rPr>
          <w:rFonts w:eastAsiaTheme="minorEastAsia" w:hint="eastAsia"/>
          <w:color w:val="1D1B11"/>
          <w:sz w:val="20"/>
          <w:szCs w:val="20"/>
          <w:lang w:eastAsia="zh-CN"/>
        </w:rPr>
        <w:tab/>
      </w:r>
      <w:r w:rsidRPr="00312507">
        <w:rPr>
          <w:rFonts w:eastAsiaTheme="minorEastAsia" w:hint="eastAsia"/>
          <w:color w:val="1D1B11"/>
          <w:sz w:val="20"/>
          <w:szCs w:val="20"/>
          <w:lang w:eastAsia="zh-CN"/>
        </w:rPr>
        <w:tab/>
      </w:r>
      <w:r w:rsidRPr="00312507">
        <w:rPr>
          <w:color w:val="1D1B11"/>
          <w:sz w:val="20"/>
          <w:szCs w:val="20"/>
        </w:rPr>
        <w:t>(</w:t>
      </w:r>
      <w:r w:rsidRPr="00312507">
        <w:rPr>
          <w:rFonts w:eastAsiaTheme="minorEastAsia" w:hint="eastAsia"/>
          <w:color w:val="1D1B11"/>
          <w:sz w:val="20"/>
          <w:szCs w:val="20"/>
          <w:lang w:eastAsia="zh-CN"/>
        </w:rPr>
        <w:t>7)</w:t>
      </w:r>
    </w:p>
    <w:p w:rsidR="00832028" w:rsidRPr="00312507" w:rsidRDefault="00832028" w:rsidP="008D1B65">
      <w:pPr>
        <w:shd w:val="clear" w:color="auto" w:fill="FFFFFF"/>
        <w:autoSpaceDE w:val="0"/>
        <w:autoSpaceDN w:val="0"/>
        <w:adjustRightInd w:val="0"/>
        <w:snapToGrid w:val="0"/>
        <w:ind w:firstLine="425"/>
        <w:jc w:val="both"/>
        <w:rPr>
          <w:color w:val="1D1B11"/>
          <w:sz w:val="20"/>
          <w:szCs w:val="20"/>
        </w:rPr>
      </w:pPr>
      <w:r w:rsidRPr="00312507">
        <w:rPr>
          <w:color w:val="1D1B11"/>
          <w:sz w:val="20"/>
          <w:szCs w:val="20"/>
        </w:rPr>
        <w:t>One can then calculate the allocative efficiency residually as</w:t>
      </w:r>
    </w:p>
    <w:p w:rsidR="00832028" w:rsidRPr="00312507" w:rsidRDefault="00832028" w:rsidP="008D1B65">
      <w:pPr>
        <w:shd w:val="clear" w:color="auto" w:fill="FFFFFF"/>
        <w:autoSpaceDE w:val="0"/>
        <w:autoSpaceDN w:val="0"/>
        <w:adjustRightInd w:val="0"/>
        <w:snapToGrid w:val="0"/>
        <w:ind w:firstLine="425"/>
        <w:jc w:val="both"/>
        <w:rPr>
          <w:color w:val="1D1B11"/>
          <w:sz w:val="20"/>
          <w:szCs w:val="20"/>
        </w:rPr>
      </w:pPr>
      <w:r w:rsidRPr="00312507">
        <w:rPr>
          <w:color w:val="1D1B11"/>
          <w:sz w:val="20"/>
          <w:szCs w:val="20"/>
        </w:rPr>
        <w:t xml:space="preserve">AE = EE/TE. </w:t>
      </w:r>
      <w:r w:rsidRPr="00312507">
        <w:rPr>
          <w:color w:val="1D1B11"/>
          <w:sz w:val="20"/>
          <w:szCs w:val="20"/>
        </w:rPr>
        <w:tab/>
      </w:r>
      <w:r w:rsidRPr="00312507">
        <w:rPr>
          <w:color w:val="1D1B11"/>
          <w:sz w:val="20"/>
          <w:szCs w:val="20"/>
        </w:rPr>
        <w:tab/>
      </w:r>
      <w:r w:rsidR="008D1B65" w:rsidRPr="00312507">
        <w:rPr>
          <w:rFonts w:eastAsiaTheme="minorEastAsia" w:hint="eastAsia"/>
          <w:color w:val="1D1B11"/>
          <w:sz w:val="20"/>
          <w:szCs w:val="20"/>
          <w:lang w:eastAsia="zh-CN"/>
        </w:rPr>
        <w:tab/>
      </w:r>
      <w:r w:rsidRPr="00312507">
        <w:rPr>
          <w:color w:val="1D1B11"/>
          <w:sz w:val="20"/>
          <w:szCs w:val="20"/>
        </w:rPr>
        <w:t>(8)</w:t>
      </w:r>
    </w:p>
    <w:p w:rsidR="00832028" w:rsidRPr="00312507" w:rsidRDefault="00832028" w:rsidP="008D1B65">
      <w:pPr>
        <w:snapToGrid w:val="0"/>
        <w:jc w:val="both"/>
        <w:rPr>
          <w:b/>
          <w:i/>
          <w:color w:val="1D1B11"/>
          <w:sz w:val="20"/>
          <w:szCs w:val="20"/>
        </w:rPr>
      </w:pPr>
      <w:r w:rsidRPr="00312507">
        <w:rPr>
          <w:b/>
          <w:i/>
          <w:color w:val="1D1B11"/>
          <w:sz w:val="20"/>
          <w:szCs w:val="20"/>
        </w:rPr>
        <w:t>Calculating the effect of price increase</w:t>
      </w:r>
    </w:p>
    <w:p w:rsidR="00832028" w:rsidRPr="00312507" w:rsidRDefault="00832028" w:rsidP="008D1B65">
      <w:pPr>
        <w:snapToGrid w:val="0"/>
        <w:ind w:firstLine="425"/>
        <w:jc w:val="both"/>
        <w:rPr>
          <w:color w:val="1D1B11"/>
          <w:sz w:val="20"/>
          <w:szCs w:val="20"/>
        </w:rPr>
      </w:pPr>
      <w:r w:rsidRPr="00312507">
        <w:rPr>
          <w:color w:val="1D1B11"/>
          <w:sz w:val="20"/>
          <w:szCs w:val="20"/>
        </w:rPr>
        <w:t xml:space="preserve">After calculating the efficiency indices, the effect of the increase in some of the input prices as a result of future subsidy removal was calculated. For a better understanding of this section, we have to accentuate it that water was not volumetrically metered out to farmers at the LNRBDA and the present water fee was fixed since several years ago. At the LNRBDA, Farmers have unlimited access to use water on any irrigation day without any restraint from the water wardens. This, however, is anticipated to </w:t>
      </w:r>
      <w:r w:rsidRPr="00312507">
        <w:rPr>
          <w:color w:val="1D1B11"/>
          <w:sz w:val="20"/>
          <w:szCs w:val="20"/>
        </w:rPr>
        <w:lastRenderedPageBreak/>
        <w:t>change if the Nigerian irrigation sub-sector bill presented in Senate sometimes ago is successfully passed.</w:t>
      </w:r>
      <w:r w:rsidR="00BF31D7" w:rsidRPr="00312507">
        <w:rPr>
          <w:color w:val="1D1B11"/>
          <w:sz w:val="20"/>
          <w:szCs w:val="20"/>
        </w:rPr>
        <w:t xml:space="preserve"> </w:t>
      </w:r>
      <w:r w:rsidRPr="00312507">
        <w:rPr>
          <w:color w:val="1D1B11"/>
          <w:sz w:val="20"/>
          <w:szCs w:val="20"/>
        </w:rPr>
        <w:t>The most practicable method for us to achieve our simulation is to consider the input subsidy regime and the era of subsidy removal as a result of the proposed privatization. We assume quite well that this new irrigation resource owner cannot raise irrigation input prices above what obtains in the open agricultural input market, like in the case of Fadama irrigation and other private irrigation schemes in the country. Any upward price review higher than this deserves a further deliberation.</w:t>
      </w:r>
      <w:r w:rsidR="00BF31D7" w:rsidRPr="00312507">
        <w:rPr>
          <w:color w:val="1D1B11"/>
          <w:sz w:val="20"/>
          <w:szCs w:val="20"/>
        </w:rPr>
        <w:t xml:space="preserve"> </w:t>
      </w:r>
      <w:r w:rsidRPr="00312507">
        <w:rPr>
          <w:color w:val="1D1B11"/>
          <w:sz w:val="20"/>
          <w:szCs w:val="20"/>
        </w:rPr>
        <w:t>At the LNRBDA, there are presently three categories of input subsidies available to the farmers which make the input prices to be considerably lower than what obtains at the open market. These inputs include land, water and fertilizer. Land charges was a token of N2500 per ha and this price has been fixed over a decade ago without any review up till date. The same land rent at the real agricultural input market in Nigeria is upwards of N7000 per ha for a single seasonal cultivation, depending on the location. Water rates, fixed more than decades ago, remained a preposterous low amount of N500 per Ha. From the perspective of the water wardens and reflecting what obtained in other irrigation subsector in the country</w:t>
      </w:r>
      <w:r w:rsidR="00D45C10" w:rsidRPr="00312507">
        <w:rPr>
          <w:color w:val="1D1B11"/>
          <w:sz w:val="20"/>
          <w:szCs w:val="20"/>
        </w:rPr>
        <w:t>, w</w:t>
      </w:r>
      <w:r w:rsidRPr="00312507">
        <w:rPr>
          <w:color w:val="1D1B11"/>
          <w:sz w:val="20"/>
          <w:szCs w:val="20"/>
        </w:rPr>
        <w:t xml:space="preserve">ater rate per season should be an upwards of N5000 per season. Under the Growth Enhancement Scheme (GES) and the Agricultural Transformation agenda (ATA), fertilizer is sold to the farmers in both institutional settings at the rate of N3500. Open market price for fertilizer, however is doubled this amount in the country. In this simulation, we did not make any adjustment to the original model. The first dataset was used to generate the first efficiency indices. The second sets of efficiency indices we calculated were based on the fact that rationalities of irrigation resource owners were considered. This means that input prices reflected directly what obtain at the real market during the era of privatization. The DEA model used to generate the first sets of efficiency indices was also used to generate the second sets with the newly generated data. The differences between the efficiency indices at these two periods were then obtained to know the impact of input price increase on farmers’ efficiency. </w:t>
      </w:r>
    </w:p>
    <w:p w:rsidR="00832028" w:rsidRPr="00312507" w:rsidRDefault="00832028" w:rsidP="008D1B65">
      <w:pPr>
        <w:pStyle w:val="Default"/>
        <w:snapToGrid w:val="0"/>
        <w:jc w:val="both"/>
        <w:rPr>
          <w:i/>
          <w:sz w:val="20"/>
          <w:szCs w:val="20"/>
        </w:rPr>
      </w:pPr>
      <w:r w:rsidRPr="00312507">
        <w:rPr>
          <w:b/>
          <w:bCs/>
          <w:i/>
          <w:sz w:val="20"/>
          <w:szCs w:val="20"/>
        </w:rPr>
        <w:t xml:space="preserve">Definition of variables </w:t>
      </w:r>
    </w:p>
    <w:p w:rsidR="00832028" w:rsidRPr="00312507" w:rsidRDefault="00832028" w:rsidP="008D1B65">
      <w:pPr>
        <w:pStyle w:val="Default"/>
        <w:snapToGrid w:val="0"/>
        <w:ind w:firstLine="425"/>
        <w:jc w:val="both"/>
        <w:rPr>
          <w:sz w:val="20"/>
          <w:szCs w:val="20"/>
        </w:rPr>
      </w:pPr>
      <w:r w:rsidRPr="00312507">
        <w:rPr>
          <w:sz w:val="20"/>
          <w:szCs w:val="20"/>
        </w:rPr>
        <w:t>Six crops altogether were cultivated in the schemes under both tenure conditions the last season. These are Maize, rice and four vegetables</w:t>
      </w:r>
      <w:r w:rsidR="00D45C10" w:rsidRPr="00312507">
        <w:rPr>
          <w:sz w:val="20"/>
          <w:szCs w:val="20"/>
        </w:rPr>
        <w:t>. T</w:t>
      </w:r>
      <w:r w:rsidRPr="00312507">
        <w:rPr>
          <w:sz w:val="20"/>
          <w:szCs w:val="20"/>
        </w:rPr>
        <w:t>he four vegetable crops are okra, tomatoes, watermelon and leafy vegetable</w:t>
      </w:r>
      <w:r w:rsidR="00D45C10" w:rsidRPr="00312507">
        <w:rPr>
          <w:sz w:val="20"/>
          <w:szCs w:val="20"/>
        </w:rPr>
        <w:t>. S</w:t>
      </w:r>
      <w:r w:rsidRPr="00312507">
        <w:rPr>
          <w:sz w:val="20"/>
          <w:szCs w:val="20"/>
        </w:rPr>
        <w:t xml:space="preserve">ome of the vegetable farmers did not follow the pattern of sole cropping as in the case of the grains. For the purpose of convenience we have grouped together all the vegetable farms in each tenure system in all the schemes. For the DEA </w:t>
      </w:r>
      <w:r w:rsidRPr="00312507">
        <w:rPr>
          <w:sz w:val="20"/>
          <w:szCs w:val="20"/>
        </w:rPr>
        <w:lastRenderedPageBreak/>
        <w:t xml:space="preserve">analysis of these DMUs; outputs, fertilizer, herbicide, pesticide, and Seed were converted to monetary unit i.e the Naira value. Land was measured in Ha, water in m3 and Labour in Man-day. </w:t>
      </w:r>
    </w:p>
    <w:p w:rsidR="00832028" w:rsidRPr="00312507" w:rsidRDefault="00832028" w:rsidP="008D1B65">
      <w:pPr>
        <w:pStyle w:val="Default"/>
        <w:snapToGrid w:val="0"/>
        <w:jc w:val="both"/>
        <w:rPr>
          <w:i/>
          <w:sz w:val="20"/>
          <w:szCs w:val="20"/>
        </w:rPr>
      </w:pPr>
      <w:r w:rsidRPr="00312507">
        <w:rPr>
          <w:b/>
          <w:bCs/>
          <w:i/>
          <w:sz w:val="20"/>
          <w:szCs w:val="20"/>
        </w:rPr>
        <w:t xml:space="preserve">Data </w:t>
      </w:r>
    </w:p>
    <w:p w:rsidR="00832028" w:rsidRPr="00312507" w:rsidRDefault="00832028" w:rsidP="008D1B65">
      <w:pPr>
        <w:pStyle w:val="Default"/>
        <w:snapToGrid w:val="0"/>
        <w:ind w:firstLine="425"/>
        <w:jc w:val="both"/>
        <w:rPr>
          <w:sz w:val="20"/>
          <w:szCs w:val="20"/>
        </w:rPr>
      </w:pPr>
      <w:r w:rsidRPr="00312507">
        <w:rPr>
          <w:sz w:val="20"/>
          <w:szCs w:val="20"/>
        </w:rPr>
        <w:t xml:space="preserve">Plot –level irrigation water use estimation and subsequent household interview were carried out in the chosen schemes. Multi-stage stratified sampling procedure was employed. This eventually led us to a random selection of 320 farmers operating 414 farms because some had two plots, from each of these schemes shared among the two types of tenancy arrangements that existed in the schemes. </w:t>
      </w:r>
    </w:p>
    <w:p w:rsidR="00832028" w:rsidRPr="00312507" w:rsidRDefault="00832028" w:rsidP="008D1B65">
      <w:pPr>
        <w:pStyle w:val="Default"/>
        <w:snapToGrid w:val="0"/>
        <w:ind w:firstLine="425"/>
        <w:jc w:val="both"/>
        <w:rPr>
          <w:sz w:val="20"/>
          <w:szCs w:val="20"/>
        </w:rPr>
      </w:pPr>
      <w:r w:rsidRPr="00312507">
        <w:rPr>
          <w:sz w:val="20"/>
          <w:szCs w:val="20"/>
        </w:rPr>
        <w:t>To estimate water consumption, we adapted the method of Banerji et. al. (2010) and Baljinder et.al</w:t>
      </w:r>
      <w:r w:rsidR="00BF31D7" w:rsidRPr="00312507">
        <w:rPr>
          <w:sz w:val="20"/>
          <w:szCs w:val="20"/>
        </w:rPr>
        <w:t>. (</w:t>
      </w:r>
      <w:r w:rsidRPr="00312507">
        <w:rPr>
          <w:sz w:val="20"/>
          <w:szCs w:val="20"/>
        </w:rPr>
        <w:t>2010)</w:t>
      </w:r>
      <w:r w:rsidR="00D45C10" w:rsidRPr="00312507">
        <w:rPr>
          <w:sz w:val="20"/>
          <w:szCs w:val="20"/>
        </w:rPr>
        <w:t>. T</w:t>
      </w:r>
      <w:r w:rsidRPr="00312507">
        <w:rPr>
          <w:sz w:val="20"/>
          <w:szCs w:val="20"/>
        </w:rPr>
        <w:t>hey computed irrigation water-use for each farm by estimating the monthly irrigation hours and multiplying it with the volume of water drawn out per hour by the motorised pumps based on the capacity of the pump</w:t>
      </w:r>
      <w:r w:rsidR="00D45C10" w:rsidRPr="00312507">
        <w:rPr>
          <w:sz w:val="20"/>
          <w:szCs w:val="20"/>
        </w:rPr>
        <w:t>. W</w:t>
      </w:r>
      <w:r w:rsidRPr="00312507">
        <w:rPr>
          <w:sz w:val="20"/>
          <w:szCs w:val="20"/>
        </w:rPr>
        <w:t xml:space="preserve">e used the following formula to arrive at the quantity of water farmers consumed: Qwater=It x Pc. Where, Qwater is the total quantity of water used by farmers throughout the season. It is the total number of times irrigation was done before harvest (hours) i.e the number of hours each day multiply by the total numbers of days. Pc is the Pump capacity (liter/hour). Qwater was later converted to the m3 equivalent. </w:t>
      </w:r>
    </w:p>
    <w:p w:rsidR="00832028" w:rsidRPr="00312507" w:rsidRDefault="00832028" w:rsidP="008D1B65">
      <w:pPr>
        <w:pStyle w:val="Default"/>
        <w:snapToGrid w:val="0"/>
        <w:ind w:firstLine="425"/>
        <w:jc w:val="both"/>
        <w:rPr>
          <w:sz w:val="20"/>
          <w:szCs w:val="20"/>
        </w:rPr>
      </w:pPr>
      <w:r w:rsidRPr="00312507">
        <w:rPr>
          <w:sz w:val="20"/>
          <w:szCs w:val="20"/>
        </w:rPr>
        <w:t xml:space="preserve">The data collection was divided into two periods namely, the plot level data collection which enabled us to reasonably estimate the amount of water the small farmers used by direct pumping. The second is the household survey which was carried out after harvest. Field level data collection started in late December 2013 at the beginning of the irrigation season and ended in March ending/early April 2014 after all crops were harvested. Irrigation officials went round to collect water fees at on-farm levels but there are no legal means or enforcement agencies to back up the collection process. In all the schemes, apart from Oke-Oyi, water was distributed from the reservoir to the field through a canal system where control is turned to the individual farmer. Number of hours spent by farmers to pump water depended on the size of plot to irrigate and ability to fuel the pump. Pump capacity and record of hours spent in pumping water were taken by the irrigation officials in each of the schemes. This was what we used in our water use estimation. </w:t>
      </w:r>
    </w:p>
    <w:p w:rsidR="00832028" w:rsidRPr="00312507" w:rsidRDefault="00832028" w:rsidP="008D1B65">
      <w:pPr>
        <w:pStyle w:val="Default"/>
        <w:snapToGrid w:val="0"/>
        <w:ind w:firstLine="425"/>
        <w:jc w:val="both"/>
        <w:rPr>
          <w:sz w:val="20"/>
          <w:szCs w:val="20"/>
        </w:rPr>
      </w:pPr>
      <w:r w:rsidRPr="00312507">
        <w:rPr>
          <w:sz w:val="20"/>
          <w:szCs w:val="20"/>
        </w:rPr>
        <w:t>During the interview, information was gathered on the irrigation schemes included: household characteristics, farm and non-farm activities, quantities and costs of inputs used in production (capital, variable and overhead), volume and value of output, the quantity of water consumed, water demand characteristics and irrigation practices.</w:t>
      </w:r>
    </w:p>
    <w:p w:rsidR="00832028" w:rsidRPr="00312507" w:rsidRDefault="00BF31D7" w:rsidP="008D1B65">
      <w:pPr>
        <w:snapToGrid w:val="0"/>
        <w:jc w:val="both"/>
        <w:rPr>
          <w:rFonts w:eastAsia="Calibri"/>
          <w:b/>
          <w:bCs/>
          <w:sz w:val="20"/>
          <w:szCs w:val="20"/>
          <w:lang w:val="en-GB"/>
        </w:rPr>
      </w:pPr>
      <w:r w:rsidRPr="00312507">
        <w:rPr>
          <w:rFonts w:eastAsia="Calibri"/>
          <w:b/>
          <w:bCs/>
          <w:sz w:val="20"/>
          <w:szCs w:val="20"/>
          <w:lang w:val="en-GB"/>
        </w:rPr>
        <w:lastRenderedPageBreak/>
        <w:t>Results And Discussion</w:t>
      </w:r>
    </w:p>
    <w:p w:rsidR="00832028" w:rsidRPr="00312507" w:rsidRDefault="00832028" w:rsidP="008D1B65">
      <w:pPr>
        <w:snapToGrid w:val="0"/>
        <w:jc w:val="both"/>
        <w:rPr>
          <w:b/>
          <w:i/>
          <w:color w:val="1D1B11"/>
          <w:sz w:val="20"/>
          <w:szCs w:val="20"/>
        </w:rPr>
      </w:pPr>
      <w:r w:rsidRPr="00312507">
        <w:rPr>
          <w:b/>
          <w:i/>
          <w:color w:val="1D1B11"/>
          <w:sz w:val="20"/>
          <w:szCs w:val="20"/>
        </w:rPr>
        <w:t xml:space="preserve">Descriptive Statistics </w:t>
      </w:r>
    </w:p>
    <w:p w:rsidR="00832028" w:rsidRPr="00312507" w:rsidRDefault="00832028" w:rsidP="008D1B65">
      <w:pPr>
        <w:snapToGrid w:val="0"/>
        <w:ind w:firstLine="425"/>
        <w:jc w:val="both"/>
        <w:rPr>
          <w:color w:val="1D1B11"/>
          <w:sz w:val="20"/>
          <w:szCs w:val="20"/>
          <w:lang w:eastAsia="en-GB"/>
        </w:rPr>
      </w:pPr>
      <w:r w:rsidRPr="00312507">
        <w:rPr>
          <w:color w:val="1D1B11"/>
          <w:sz w:val="20"/>
          <w:szCs w:val="20"/>
        </w:rPr>
        <w:t>The basic summary statistics of the variables used in the DEA analysis are presented in tables 1a-1c</w:t>
      </w:r>
      <w:r w:rsidR="00D45C10" w:rsidRPr="00312507">
        <w:rPr>
          <w:color w:val="1D1B11"/>
          <w:sz w:val="20"/>
          <w:szCs w:val="20"/>
        </w:rPr>
        <w:t>. T</w:t>
      </w:r>
      <w:r w:rsidRPr="00312507">
        <w:rPr>
          <w:color w:val="1D1B11"/>
          <w:sz w:val="20"/>
          <w:szCs w:val="20"/>
        </w:rPr>
        <w:t xml:space="preserve">alking about water, which is our main target, average water use for the vegetable farmers under the user allocation systems was </w:t>
      </w:r>
      <w:r w:rsidRPr="00312507">
        <w:rPr>
          <w:color w:val="1D1B11"/>
          <w:sz w:val="20"/>
          <w:szCs w:val="20"/>
          <w:lang w:eastAsia="en-GB"/>
        </w:rPr>
        <w:t>1722m</w:t>
      </w:r>
      <w:r w:rsidRPr="00312507">
        <w:rPr>
          <w:color w:val="1D1B11"/>
          <w:sz w:val="20"/>
          <w:szCs w:val="20"/>
          <w:vertAlign w:val="superscript"/>
          <w:lang w:eastAsia="en-GB"/>
        </w:rPr>
        <w:t xml:space="preserve">3 </w:t>
      </w:r>
      <w:r w:rsidRPr="00312507">
        <w:rPr>
          <w:color w:val="1D1B11"/>
          <w:sz w:val="20"/>
          <w:szCs w:val="20"/>
          <w:lang w:eastAsia="en-GB"/>
        </w:rPr>
        <w:t>and 1174 m</w:t>
      </w:r>
      <w:r w:rsidRPr="00312507">
        <w:rPr>
          <w:color w:val="1D1B11"/>
          <w:sz w:val="20"/>
          <w:szCs w:val="20"/>
          <w:vertAlign w:val="superscript"/>
          <w:lang w:eastAsia="en-GB"/>
        </w:rPr>
        <w:t xml:space="preserve"> 3 </w:t>
      </w:r>
      <w:r w:rsidRPr="00312507">
        <w:rPr>
          <w:color w:val="1D1B11"/>
          <w:sz w:val="20"/>
          <w:szCs w:val="20"/>
          <w:lang w:eastAsia="en-GB"/>
        </w:rPr>
        <w:t>for farmers under the farmer occupier system</w:t>
      </w:r>
      <w:r w:rsidR="00D45C10" w:rsidRPr="00312507">
        <w:rPr>
          <w:color w:val="1D1B11"/>
          <w:sz w:val="20"/>
          <w:szCs w:val="20"/>
          <w:lang w:eastAsia="en-GB"/>
        </w:rPr>
        <w:t>. A</w:t>
      </w:r>
      <w:r w:rsidRPr="00312507">
        <w:rPr>
          <w:color w:val="1D1B11"/>
          <w:sz w:val="20"/>
          <w:szCs w:val="20"/>
          <w:lang w:eastAsia="en-GB"/>
        </w:rPr>
        <w:t>verage water use for maize farmers under the user allocation system was 1561m</w:t>
      </w:r>
      <w:r w:rsidRPr="00312507">
        <w:rPr>
          <w:color w:val="1D1B11"/>
          <w:sz w:val="20"/>
          <w:szCs w:val="20"/>
          <w:vertAlign w:val="superscript"/>
          <w:lang w:eastAsia="en-GB"/>
        </w:rPr>
        <w:t>3</w:t>
      </w:r>
      <w:r w:rsidRPr="00312507">
        <w:rPr>
          <w:color w:val="1D1B11"/>
          <w:sz w:val="20"/>
          <w:szCs w:val="20"/>
          <w:lang w:eastAsia="en-GB"/>
        </w:rPr>
        <w:t>, and 1366 m</w:t>
      </w:r>
      <w:r w:rsidRPr="00312507">
        <w:rPr>
          <w:color w:val="1D1B11"/>
          <w:sz w:val="20"/>
          <w:szCs w:val="20"/>
          <w:vertAlign w:val="superscript"/>
          <w:lang w:eastAsia="en-GB"/>
        </w:rPr>
        <w:t xml:space="preserve">3 </w:t>
      </w:r>
      <w:r w:rsidRPr="00312507">
        <w:rPr>
          <w:color w:val="1D1B11"/>
          <w:sz w:val="20"/>
          <w:szCs w:val="20"/>
          <w:lang w:eastAsia="en-GB"/>
        </w:rPr>
        <w:t>in the farmer</w:t>
      </w:r>
      <w:r w:rsidRPr="00312507">
        <w:rPr>
          <w:color w:val="1D1B11"/>
          <w:sz w:val="20"/>
          <w:szCs w:val="20"/>
          <w:vertAlign w:val="superscript"/>
          <w:lang w:eastAsia="en-GB"/>
        </w:rPr>
        <w:t xml:space="preserve"> </w:t>
      </w:r>
      <w:r w:rsidRPr="00312507">
        <w:rPr>
          <w:color w:val="1D1B11"/>
          <w:sz w:val="20"/>
          <w:szCs w:val="20"/>
          <w:lang w:eastAsia="en-GB"/>
        </w:rPr>
        <w:t>occupier system</w:t>
      </w:r>
      <w:r w:rsidRPr="00312507">
        <w:rPr>
          <w:color w:val="1D1B11"/>
          <w:sz w:val="20"/>
          <w:szCs w:val="20"/>
          <w:vertAlign w:val="superscript"/>
          <w:lang w:eastAsia="en-GB"/>
        </w:rPr>
        <w:t>.</w:t>
      </w:r>
      <w:r w:rsidRPr="00312507">
        <w:rPr>
          <w:color w:val="1D1B11"/>
          <w:sz w:val="20"/>
          <w:szCs w:val="20"/>
          <w:lang w:eastAsia="en-GB"/>
        </w:rPr>
        <w:t xml:space="preserve"> Finally for the rice farmers, average water use under the user allocation system was 2038 m</w:t>
      </w:r>
      <w:r w:rsidRPr="00312507">
        <w:rPr>
          <w:color w:val="1D1B11"/>
          <w:sz w:val="20"/>
          <w:szCs w:val="20"/>
          <w:vertAlign w:val="superscript"/>
          <w:lang w:eastAsia="en-GB"/>
        </w:rPr>
        <w:t>3</w:t>
      </w:r>
      <w:r w:rsidRPr="00312507">
        <w:rPr>
          <w:color w:val="1D1B11"/>
          <w:sz w:val="20"/>
          <w:szCs w:val="20"/>
          <w:lang w:eastAsia="en-GB"/>
        </w:rPr>
        <w:t xml:space="preserve"> and 1501m</w:t>
      </w:r>
      <w:r w:rsidRPr="00312507">
        <w:rPr>
          <w:color w:val="1D1B11"/>
          <w:sz w:val="20"/>
          <w:szCs w:val="20"/>
          <w:vertAlign w:val="superscript"/>
          <w:lang w:eastAsia="en-GB"/>
        </w:rPr>
        <w:t>3</w:t>
      </w:r>
      <w:r w:rsidRPr="00312507">
        <w:rPr>
          <w:color w:val="1D1B11"/>
          <w:sz w:val="20"/>
          <w:szCs w:val="20"/>
          <w:lang w:eastAsia="en-GB"/>
        </w:rPr>
        <w:t xml:space="preserve"> under the farmer occupier system. Water use for all the crops in the user allocation system was observed to be greater than what obtained for any of the crop in the farmer occupier system.</w:t>
      </w:r>
    </w:p>
    <w:p w:rsidR="00832028" w:rsidRPr="00312507" w:rsidRDefault="00832028" w:rsidP="008D1B65">
      <w:pPr>
        <w:snapToGrid w:val="0"/>
        <w:ind w:firstLine="425"/>
        <w:jc w:val="both"/>
        <w:rPr>
          <w:color w:val="1D1B11"/>
          <w:sz w:val="20"/>
          <w:szCs w:val="20"/>
          <w:lang w:eastAsia="en-GB"/>
        </w:rPr>
      </w:pPr>
      <w:r w:rsidRPr="00312507">
        <w:rPr>
          <w:color w:val="1D1B11"/>
          <w:sz w:val="20"/>
          <w:szCs w:val="20"/>
          <w:lang w:eastAsia="en-GB"/>
        </w:rPr>
        <w:t>The farmers under both systems did not have any restrain to water use under any circumstances from the authority</w:t>
      </w:r>
      <w:r w:rsidR="00D45C10" w:rsidRPr="00312507">
        <w:rPr>
          <w:color w:val="1D1B11"/>
          <w:sz w:val="20"/>
          <w:szCs w:val="20"/>
          <w:lang w:eastAsia="en-GB"/>
        </w:rPr>
        <w:t>. T</w:t>
      </w:r>
      <w:r w:rsidRPr="00312507">
        <w:rPr>
          <w:color w:val="1D1B11"/>
          <w:sz w:val="20"/>
          <w:szCs w:val="20"/>
          <w:lang w:eastAsia="en-GB"/>
        </w:rPr>
        <w:t xml:space="preserve">ime spent in pump operation was determined by the capacity of farmers to fuel the </w:t>
      </w:r>
      <w:r w:rsidRPr="00312507">
        <w:rPr>
          <w:color w:val="1D1B11"/>
          <w:sz w:val="20"/>
          <w:szCs w:val="20"/>
          <w:lang w:eastAsia="en-GB"/>
        </w:rPr>
        <w:lastRenderedPageBreak/>
        <w:t>pumps and run it for several hours</w:t>
      </w:r>
      <w:r w:rsidR="00D45C10" w:rsidRPr="00312507">
        <w:rPr>
          <w:color w:val="1D1B11"/>
          <w:sz w:val="20"/>
          <w:szCs w:val="20"/>
          <w:lang w:eastAsia="en-GB"/>
        </w:rPr>
        <w:t>. T</w:t>
      </w:r>
      <w:r w:rsidRPr="00312507">
        <w:rPr>
          <w:color w:val="1D1B11"/>
          <w:sz w:val="20"/>
          <w:szCs w:val="20"/>
          <w:lang w:eastAsia="en-GB"/>
        </w:rPr>
        <w:t>he farmers under the user allocation systems are financially well-off than those under the farmer occupier and therefore has capacity to pump water for more length of time.</w:t>
      </w:r>
      <w:r w:rsidRPr="00312507">
        <w:rPr>
          <w:b/>
          <w:bCs/>
          <w:color w:val="1D1B11"/>
          <w:sz w:val="20"/>
          <w:szCs w:val="20"/>
          <w:lang w:eastAsia="en-GB"/>
        </w:rPr>
        <w:t xml:space="preserve"> </w:t>
      </w:r>
      <w:r w:rsidRPr="00312507">
        <w:rPr>
          <w:color w:val="1D1B11"/>
          <w:sz w:val="20"/>
          <w:szCs w:val="20"/>
          <w:lang w:eastAsia="en-GB"/>
        </w:rPr>
        <w:t>This category of people just come, gets allocation and hand over to labourers. They only come for supervision especially during fertilizer application and harvest. Land size in the user allocation for each crop was observed to be greater than land size under the farmer occupier. For all the crops, apart from rice, labour use was greater in the user allocation than in the farmer occupier systems. The amount spent on fertilizer, chemical and seed were greater in the User Allocation than in the farmer occupier systems for the vegetable crops. For maize, the quantities of these were greater in the user allocation than in the farmer occupier. However, in the rice farms, chemical and seed were greater in the Farmer occupier than in the User Allocation while fertilizer use was higher in the user allocation than the Famer occupier system.</w:t>
      </w:r>
      <w:r w:rsidR="00BF31D7" w:rsidRPr="00312507">
        <w:rPr>
          <w:color w:val="1D1B11"/>
          <w:sz w:val="20"/>
          <w:szCs w:val="20"/>
          <w:lang w:eastAsia="en-GB"/>
        </w:rPr>
        <w:t xml:space="preserve"> </w:t>
      </w:r>
    </w:p>
    <w:p w:rsidR="008D1B65" w:rsidRPr="00312507" w:rsidRDefault="008D1B65" w:rsidP="008D1B65">
      <w:pPr>
        <w:snapToGrid w:val="0"/>
        <w:ind w:firstLine="425"/>
        <w:jc w:val="both"/>
        <w:rPr>
          <w:color w:val="1D1B11"/>
          <w:sz w:val="20"/>
          <w:szCs w:val="20"/>
          <w:lang w:eastAsia="en-GB"/>
        </w:rPr>
        <w:sectPr w:rsidR="008D1B65" w:rsidRPr="00312507" w:rsidSect="008D1B65">
          <w:type w:val="continuous"/>
          <w:pgSz w:w="12240" w:h="15840"/>
          <w:pgMar w:top="1440" w:right="1440" w:bottom="1440" w:left="1440" w:header="720" w:footer="720" w:gutter="0"/>
          <w:cols w:num="2" w:space="600"/>
          <w:docGrid w:linePitch="360"/>
        </w:sectPr>
      </w:pPr>
    </w:p>
    <w:p w:rsidR="00CE4154" w:rsidRPr="00312507" w:rsidRDefault="00CE4154" w:rsidP="008D1B65">
      <w:pPr>
        <w:snapToGrid w:val="0"/>
        <w:ind w:firstLine="425"/>
        <w:jc w:val="both"/>
        <w:rPr>
          <w:color w:val="1D1B11"/>
          <w:sz w:val="20"/>
          <w:szCs w:val="20"/>
          <w:lang w:eastAsia="en-GB"/>
        </w:rPr>
      </w:pPr>
    </w:p>
    <w:p w:rsidR="00BF31D7" w:rsidRPr="00312507" w:rsidRDefault="00BF31D7" w:rsidP="008D1B65">
      <w:pPr>
        <w:snapToGrid w:val="0"/>
        <w:jc w:val="center"/>
        <w:rPr>
          <w:b/>
          <w:color w:val="1D1B11"/>
          <w:sz w:val="20"/>
          <w:szCs w:val="20"/>
        </w:rPr>
      </w:pPr>
      <w:r w:rsidRPr="00312507">
        <w:rPr>
          <w:b/>
          <w:color w:val="1D1B11"/>
          <w:sz w:val="20"/>
          <w:szCs w:val="20"/>
        </w:rPr>
        <w:t>Tables 1a: Descriptive statistics of the variables used in DEA analysis (Vegetable)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210"/>
        <w:gridCol w:w="1300"/>
        <w:gridCol w:w="1266"/>
        <w:gridCol w:w="2094"/>
        <w:gridCol w:w="1986"/>
        <w:gridCol w:w="1618"/>
      </w:tblGrid>
      <w:tr w:rsidR="00832028" w:rsidRPr="00312507" w:rsidTr="00312507">
        <w:trPr>
          <w:jc w:val="center"/>
        </w:trPr>
        <w:tc>
          <w:tcPr>
            <w:tcW w:w="1325" w:type="pct"/>
            <w:gridSpan w:val="2"/>
            <w:vAlign w:val="center"/>
          </w:tcPr>
          <w:p w:rsidR="00832028" w:rsidRPr="00312507" w:rsidRDefault="00832028" w:rsidP="008D1B65">
            <w:pPr>
              <w:snapToGrid w:val="0"/>
              <w:jc w:val="both"/>
              <w:rPr>
                <w:color w:val="1D1B11"/>
                <w:sz w:val="20"/>
                <w:szCs w:val="20"/>
                <w:lang w:eastAsia="en-GB"/>
              </w:rPr>
            </w:pPr>
          </w:p>
        </w:tc>
        <w:tc>
          <w:tcPr>
            <w:tcW w:w="1773" w:type="pct"/>
            <w:gridSpan w:val="2"/>
            <w:vAlign w:val="center"/>
          </w:tcPr>
          <w:p w:rsidR="00832028" w:rsidRPr="00312507" w:rsidRDefault="00832028" w:rsidP="00312507">
            <w:pPr>
              <w:snapToGrid w:val="0"/>
              <w:jc w:val="both"/>
              <w:rPr>
                <w:color w:val="1D1B11"/>
                <w:sz w:val="20"/>
                <w:szCs w:val="20"/>
              </w:rPr>
            </w:pPr>
            <w:r w:rsidRPr="00312507">
              <w:rPr>
                <w:color w:val="1D1B11"/>
                <w:sz w:val="20"/>
                <w:szCs w:val="20"/>
              </w:rPr>
              <w:t>User Allocation. No of observations=55</w:t>
            </w:r>
          </w:p>
        </w:tc>
        <w:tc>
          <w:tcPr>
            <w:tcW w:w="1903" w:type="pct"/>
            <w:gridSpan w:val="2"/>
            <w:vAlign w:val="center"/>
          </w:tcPr>
          <w:p w:rsidR="00832028" w:rsidRPr="00312507" w:rsidRDefault="00832028" w:rsidP="008D1B65">
            <w:pPr>
              <w:snapToGrid w:val="0"/>
              <w:jc w:val="both"/>
              <w:rPr>
                <w:color w:val="1D1B11"/>
                <w:sz w:val="20"/>
                <w:szCs w:val="20"/>
              </w:rPr>
            </w:pPr>
            <w:r w:rsidRPr="00312507">
              <w:rPr>
                <w:color w:val="1D1B11"/>
                <w:sz w:val="20"/>
                <w:szCs w:val="20"/>
              </w:rPr>
              <w:t>Famer occupier</w:t>
            </w:r>
            <w:r w:rsidR="00D45C10" w:rsidRPr="00312507">
              <w:rPr>
                <w:color w:val="1D1B11"/>
                <w:sz w:val="20"/>
                <w:szCs w:val="20"/>
              </w:rPr>
              <w:t>. N</w:t>
            </w:r>
            <w:r w:rsidRPr="00312507">
              <w:rPr>
                <w:color w:val="1D1B11"/>
                <w:sz w:val="20"/>
                <w:szCs w:val="20"/>
              </w:rPr>
              <w:t>o of observations=45</w:t>
            </w:r>
          </w:p>
        </w:tc>
      </w:tr>
      <w:tr w:rsidR="00832028" w:rsidRPr="00312507" w:rsidTr="00312507">
        <w:trPr>
          <w:jc w:val="center"/>
        </w:trPr>
        <w:tc>
          <w:tcPr>
            <w:tcW w:w="639" w:type="pct"/>
            <w:vAlign w:val="center"/>
          </w:tcPr>
          <w:p w:rsidR="00832028" w:rsidRPr="00312507" w:rsidRDefault="00832028" w:rsidP="008D1B65">
            <w:pPr>
              <w:snapToGrid w:val="0"/>
              <w:jc w:val="both"/>
              <w:rPr>
                <w:color w:val="1D1B11"/>
                <w:sz w:val="20"/>
                <w:szCs w:val="20"/>
              </w:rPr>
            </w:pPr>
            <w:r w:rsidRPr="00312507">
              <w:rPr>
                <w:color w:val="1D1B11"/>
                <w:sz w:val="20"/>
                <w:szCs w:val="20"/>
                <w:lang w:eastAsia="en-GB"/>
              </w:rPr>
              <w:t>Variable</w:t>
            </w:r>
          </w:p>
        </w:tc>
        <w:tc>
          <w:tcPr>
            <w:tcW w:w="686" w:type="pct"/>
            <w:vAlign w:val="center"/>
          </w:tcPr>
          <w:p w:rsidR="00832028" w:rsidRPr="00312507" w:rsidRDefault="00832028" w:rsidP="008D1B65">
            <w:pPr>
              <w:snapToGrid w:val="0"/>
              <w:jc w:val="both"/>
              <w:rPr>
                <w:color w:val="1D1B11"/>
                <w:sz w:val="20"/>
                <w:szCs w:val="20"/>
              </w:rPr>
            </w:pPr>
            <w:r w:rsidRPr="00312507">
              <w:rPr>
                <w:color w:val="1D1B11"/>
                <w:sz w:val="20"/>
                <w:szCs w:val="20"/>
              </w:rPr>
              <w:t xml:space="preserve">Units </w:t>
            </w:r>
          </w:p>
        </w:tc>
        <w:tc>
          <w:tcPr>
            <w:tcW w:w="668" w:type="pct"/>
            <w:vAlign w:val="center"/>
          </w:tcPr>
          <w:p w:rsidR="00832028" w:rsidRPr="00312507" w:rsidRDefault="00832028" w:rsidP="008D1B65">
            <w:pPr>
              <w:snapToGrid w:val="0"/>
              <w:jc w:val="both"/>
              <w:rPr>
                <w:color w:val="1D1B11"/>
                <w:sz w:val="20"/>
                <w:szCs w:val="20"/>
              </w:rPr>
            </w:pPr>
            <w:r w:rsidRPr="00312507">
              <w:rPr>
                <w:color w:val="1D1B11"/>
                <w:sz w:val="20"/>
                <w:szCs w:val="20"/>
              </w:rPr>
              <w:t xml:space="preserve">Mean </w:t>
            </w:r>
          </w:p>
        </w:tc>
        <w:tc>
          <w:tcPr>
            <w:tcW w:w="1105" w:type="pct"/>
            <w:vAlign w:val="center"/>
          </w:tcPr>
          <w:p w:rsidR="00832028" w:rsidRPr="00312507" w:rsidRDefault="00832028" w:rsidP="008D1B65">
            <w:pPr>
              <w:snapToGrid w:val="0"/>
              <w:jc w:val="both"/>
              <w:rPr>
                <w:color w:val="1D1B11"/>
                <w:sz w:val="20"/>
                <w:szCs w:val="20"/>
              </w:rPr>
            </w:pPr>
            <w:r w:rsidRPr="00312507">
              <w:rPr>
                <w:color w:val="1D1B11"/>
                <w:sz w:val="20"/>
                <w:szCs w:val="20"/>
              </w:rPr>
              <w:t>Std.</w:t>
            </w:r>
            <w:r w:rsidR="00312507" w:rsidRPr="00312507">
              <w:rPr>
                <w:rFonts w:eastAsiaTheme="minorEastAsia" w:hint="eastAsia"/>
                <w:color w:val="1D1B11"/>
                <w:sz w:val="20"/>
                <w:szCs w:val="20"/>
                <w:lang w:eastAsia="zh-CN"/>
              </w:rPr>
              <w:t xml:space="preserve"> </w:t>
            </w:r>
            <w:r w:rsidRPr="00312507">
              <w:rPr>
                <w:color w:val="1D1B11"/>
                <w:sz w:val="20"/>
                <w:szCs w:val="20"/>
              </w:rPr>
              <w:t>Dev.</w:t>
            </w:r>
          </w:p>
        </w:tc>
        <w:tc>
          <w:tcPr>
            <w:tcW w:w="1048" w:type="pct"/>
            <w:vAlign w:val="center"/>
          </w:tcPr>
          <w:p w:rsidR="00832028" w:rsidRPr="00312507" w:rsidRDefault="00832028" w:rsidP="008D1B65">
            <w:pPr>
              <w:snapToGrid w:val="0"/>
              <w:jc w:val="both"/>
              <w:rPr>
                <w:color w:val="1D1B11"/>
                <w:sz w:val="20"/>
                <w:szCs w:val="20"/>
              </w:rPr>
            </w:pPr>
            <w:r w:rsidRPr="00312507">
              <w:rPr>
                <w:color w:val="1D1B11"/>
                <w:sz w:val="20"/>
                <w:szCs w:val="20"/>
              </w:rPr>
              <w:t xml:space="preserve">Mean </w:t>
            </w:r>
          </w:p>
        </w:tc>
        <w:tc>
          <w:tcPr>
            <w:tcW w:w="855" w:type="pct"/>
            <w:vAlign w:val="center"/>
          </w:tcPr>
          <w:p w:rsidR="00832028" w:rsidRPr="00312507" w:rsidRDefault="00832028" w:rsidP="008D1B65">
            <w:pPr>
              <w:snapToGrid w:val="0"/>
              <w:jc w:val="both"/>
              <w:rPr>
                <w:color w:val="1D1B11"/>
                <w:sz w:val="20"/>
                <w:szCs w:val="20"/>
              </w:rPr>
            </w:pPr>
            <w:r w:rsidRPr="00312507">
              <w:rPr>
                <w:color w:val="1D1B11"/>
                <w:sz w:val="20"/>
                <w:szCs w:val="20"/>
              </w:rPr>
              <w:t>Std.</w:t>
            </w:r>
            <w:r w:rsidR="00312507" w:rsidRPr="00312507">
              <w:rPr>
                <w:rFonts w:eastAsiaTheme="minorEastAsia" w:hint="eastAsia"/>
                <w:color w:val="1D1B11"/>
                <w:sz w:val="20"/>
                <w:szCs w:val="20"/>
                <w:lang w:eastAsia="zh-CN"/>
              </w:rPr>
              <w:t xml:space="preserve"> </w:t>
            </w:r>
            <w:r w:rsidRPr="00312507">
              <w:rPr>
                <w:color w:val="1D1B11"/>
                <w:sz w:val="20"/>
                <w:szCs w:val="20"/>
              </w:rPr>
              <w:t>Dev.</w:t>
            </w:r>
          </w:p>
        </w:tc>
      </w:tr>
      <w:tr w:rsidR="00832028" w:rsidRPr="00312507" w:rsidTr="00312507">
        <w:trPr>
          <w:jc w:val="center"/>
        </w:trPr>
        <w:tc>
          <w:tcPr>
            <w:tcW w:w="639" w:type="pct"/>
            <w:vAlign w:val="center"/>
          </w:tcPr>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 xml:space="preserve">Output </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 xml:space="preserve">Water </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 xml:space="preserve">Land </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 xml:space="preserve">Labour </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 xml:space="preserve">Fertilizer </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 xml:space="preserve">Herbicide </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 xml:space="preserve">Pesticide </w:t>
            </w:r>
          </w:p>
          <w:p w:rsidR="00832028" w:rsidRPr="00312507" w:rsidRDefault="00832028" w:rsidP="008D1B65">
            <w:pPr>
              <w:snapToGrid w:val="0"/>
              <w:jc w:val="both"/>
              <w:rPr>
                <w:color w:val="1D1B11"/>
                <w:sz w:val="20"/>
                <w:szCs w:val="20"/>
              </w:rPr>
            </w:pPr>
            <w:r w:rsidRPr="00312507">
              <w:rPr>
                <w:color w:val="1D1B11"/>
                <w:sz w:val="20"/>
                <w:szCs w:val="20"/>
                <w:lang w:eastAsia="en-GB"/>
              </w:rPr>
              <w:t xml:space="preserve">Seed </w:t>
            </w:r>
          </w:p>
        </w:tc>
        <w:tc>
          <w:tcPr>
            <w:tcW w:w="686" w:type="pct"/>
            <w:vAlign w:val="center"/>
          </w:tcPr>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(Naira)</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(M</w:t>
            </w:r>
            <w:r w:rsidRPr="00312507">
              <w:rPr>
                <w:color w:val="1D1B11"/>
                <w:sz w:val="20"/>
                <w:szCs w:val="20"/>
                <w:vertAlign w:val="superscript"/>
                <w:lang w:eastAsia="en-GB"/>
              </w:rPr>
              <w:t>3</w:t>
            </w:r>
            <w:r w:rsidRPr="00312507">
              <w:rPr>
                <w:color w:val="1D1B11"/>
                <w:sz w:val="20"/>
                <w:szCs w:val="20"/>
                <w:lang w:eastAsia="en-GB"/>
              </w:rPr>
              <w:t>)</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(Ha)</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(Man-day)</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(Naira)</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(Naira)</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(Naira)</w:t>
            </w:r>
          </w:p>
          <w:p w:rsidR="00832028" w:rsidRPr="00312507" w:rsidRDefault="00832028" w:rsidP="008D1B65">
            <w:pPr>
              <w:snapToGrid w:val="0"/>
              <w:jc w:val="both"/>
              <w:rPr>
                <w:color w:val="1D1B11"/>
                <w:sz w:val="20"/>
                <w:szCs w:val="20"/>
              </w:rPr>
            </w:pPr>
            <w:r w:rsidRPr="00312507">
              <w:rPr>
                <w:color w:val="1D1B11"/>
                <w:sz w:val="20"/>
                <w:szCs w:val="20"/>
                <w:lang w:eastAsia="en-GB"/>
              </w:rPr>
              <w:t>(Naira)</w:t>
            </w:r>
          </w:p>
        </w:tc>
        <w:tc>
          <w:tcPr>
            <w:tcW w:w="668" w:type="pct"/>
            <w:vAlign w:val="center"/>
          </w:tcPr>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157,588</w:t>
            </w:r>
            <w:r w:rsidR="00BF31D7" w:rsidRPr="00312507">
              <w:rPr>
                <w:color w:val="1D1B11"/>
                <w:sz w:val="20"/>
                <w:szCs w:val="20"/>
                <w:lang w:eastAsia="en-GB"/>
              </w:rPr>
              <w:t xml:space="preserve"> </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1722</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1.09</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49</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9544</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4159</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3663</w:t>
            </w:r>
          </w:p>
          <w:p w:rsidR="00832028" w:rsidRPr="00312507" w:rsidRDefault="00832028" w:rsidP="008D1B65">
            <w:pPr>
              <w:snapToGrid w:val="0"/>
              <w:jc w:val="both"/>
              <w:rPr>
                <w:color w:val="1D1B11"/>
                <w:sz w:val="20"/>
                <w:szCs w:val="20"/>
              </w:rPr>
            </w:pPr>
            <w:r w:rsidRPr="00312507">
              <w:rPr>
                <w:color w:val="1D1B11"/>
                <w:sz w:val="20"/>
                <w:szCs w:val="20"/>
                <w:lang w:eastAsia="en-GB"/>
              </w:rPr>
              <w:t>6159</w:t>
            </w:r>
          </w:p>
        </w:tc>
        <w:tc>
          <w:tcPr>
            <w:tcW w:w="1105" w:type="pct"/>
            <w:vAlign w:val="center"/>
          </w:tcPr>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71833</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830.</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0.76</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19</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6612</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2227</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1954</w:t>
            </w:r>
          </w:p>
          <w:p w:rsidR="00832028" w:rsidRPr="00312507" w:rsidRDefault="00832028" w:rsidP="008D1B65">
            <w:pPr>
              <w:snapToGrid w:val="0"/>
              <w:jc w:val="both"/>
              <w:rPr>
                <w:color w:val="1D1B11"/>
                <w:sz w:val="20"/>
                <w:szCs w:val="20"/>
              </w:rPr>
            </w:pPr>
            <w:r w:rsidRPr="00312507">
              <w:rPr>
                <w:color w:val="1D1B11"/>
                <w:sz w:val="20"/>
                <w:szCs w:val="20"/>
                <w:lang w:eastAsia="en-GB"/>
              </w:rPr>
              <w:t>2589</w:t>
            </w:r>
          </w:p>
        </w:tc>
        <w:tc>
          <w:tcPr>
            <w:tcW w:w="1048" w:type="pct"/>
            <w:vAlign w:val="center"/>
          </w:tcPr>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107,274</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1174</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0.70</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38</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4696</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2025</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3373</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5096</w:t>
            </w:r>
          </w:p>
        </w:tc>
        <w:tc>
          <w:tcPr>
            <w:tcW w:w="855" w:type="pct"/>
            <w:vAlign w:val="center"/>
          </w:tcPr>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49769</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449</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0.33</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10</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5152</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1667</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2113</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1639</w:t>
            </w:r>
          </w:p>
        </w:tc>
      </w:tr>
    </w:tbl>
    <w:p w:rsidR="00BF31D7" w:rsidRPr="00312507" w:rsidRDefault="00BF31D7" w:rsidP="008D1B65">
      <w:pPr>
        <w:snapToGrid w:val="0"/>
        <w:jc w:val="center"/>
        <w:rPr>
          <w:rFonts w:eastAsiaTheme="minorEastAsia"/>
          <w:b/>
          <w:color w:val="1D1B11"/>
          <w:sz w:val="20"/>
          <w:szCs w:val="20"/>
          <w:lang w:eastAsia="zh-CN"/>
        </w:rPr>
      </w:pPr>
    </w:p>
    <w:p w:rsidR="00832028" w:rsidRPr="00312507" w:rsidRDefault="00BF31D7" w:rsidP="008D1B65">
      <w:pPr>
        <w:snapToGrid w:val="0"/>
        <w:jc w:val="center"/>
        <w:rPr>
          <w:b/>
          <w:color w:val="1D1B11"/>
          <w:sz w:val="20"/>
          <w:szCs w:val="20"/>
        </w:rPr>
      </w:pPr>
      <w:r w:rsidRPr="00312507">
        <w:rPr>
          <w:b/>
          <w:color w:val="1D1B11"/>
          <w:sz w:val="20"/>
          <w:szCs w:val="20"/>
        </w:rPr>
        <w:t>Tables 1b: Descriptive statistics of the variables used in DEA analysis (Maize)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732"/>
        <w:gridCol w:w="997"/>
        <w:gridCol w:w="1355"/>
        <w:gridCol w:w="2056"/>
        <w:gridCol w:w="1326"/>
        <w:gridCol w:w="2008"/>
      </w:tblGrid>
      <w:tr w:rsidR="00832028" w:rsidRPr="00312507" w:rsidTr="00BF31D7">
        <w:trPr>
          <w:jc w:val="center"/>
        </w:trPr>
        <w:tc>
          <w:tcPr>
            <w:tcW w:w="914" w:type="pct"/>
            <w:vAlign w:val="center"/>
          </w:tcPr>
          <w:p w:rsidR="00832028" w:rsidRPr="00312507" w:rsidRDefault="00832028" w:rsidP="008D1B65">
            <w:pPr>
              <w:snapToGrid w:val="0"/>
              <w:jc w:val="both"/>
              <w:rPr>
                <w:color w:val="1D1B11"/>
                <w:sz w:val="20"/>
                <w:szCs w:val="20"/>
                <w:lang w:eastAsia="en-GB"/>
              </w:rPr>
            </w:pPr>
          </w:p>
        </w:tc>
        <w:tc>
          <w:tcPr>
            <w:tcW w:w="526" w:type="pct"/>
            <w:vAlign w:val="center"/>
          </w:tcPr>
          <w:p w:rsidR="00832028" w:rsidRPr="00312507" w:rsidRDefault="00832028" w:rsidP="008D1B65">
            <w:pPr>
              <w:snapToGrid w:val="0"/>
              <w:jc w:val="both"/>
              <w:rPr>
                <w:color w:val="1D1B11"/>
                <w:sz w:val="20"/>
                <w:szCs w:val="20"/>
              </w:rPr>
            </w:pPr>
          </w:p>
        </w:tc>
        <w:tc>
          <w:tcPr>
            <w:tcW w:w="1800" w:type="pct"/>
            <w:gridSpan w:val="2"/>
            <w:vAlign w:val="center"/>
          </w:tcPr>
          <w:p w:rsidR="00832028" w:rsidRPr="00312507" w:rsidRDefault="00832028" w:rsidP="008D1B65">
            <w:pPr>
              <w:snapToGrid w:val="0"/>
              <w:jc w:val="both"/>
              <w:rPr>
                <w:color w:val="1D1B11"/>
                <w:sz w:val="20"/>
                <w:szCs w:val="20"/>
              </w:rPr>
            </w:pPr>
            <w:r w:rsidRPr="00312507">
              <w:rPr>
                <w:color w:val="1D1B11"/>
                <w:sz w:val="20"/>
                <w:szCs w:val="20"/>
              </w:rPr>
              <w:t>User Allocation. No of observations=89</w:t>
            </w:r>
          </w:p>
        </w:tc>
        <w:tc>
          <w:tcPr>
            <w:tcW w:w="1761" w:type="pct"/>
            <w:gridSpan w:val="2"/>
            <w:vAlign w:val="center"/>
          </w:tcPr>
          <w:p w:rsidR="00832028" w:rsidRPr="00312507" w:rsidRDefault="00832028" w:rsidP="008D1B65">
            <w:pPr>
              <w:snapToGrid w:val="0"/>
              <w:jc w:val="both"/>
              <w:rPr>
                <w:color w:val="1D1B11"/>
                <w:sz w:val="20"/>
                <w:szCs w:val="20"/>
              </w:rPr>
            </w:pPr>
            <w:r w:rsidRPr="00312507">
              <w:rPr>
                <w:color w:val="1D1B11"/>
                <w:sz w:val="20"/>
                <w:szCs w:val="20"/>
              </w:rPr>
              <w:t>Famer occupier</w:t>
            </w:r>
            <w:r w:rsidR="00D45C10" w:rsidRPr="00312507">
              <w:rPr>
                <w:color w:val="1D1B11"/>
                <w:sz w:val="20"/>
                <w:szCs w:val="20"/>
              </w:rPr>
              <w:t>. N</w:t>
            </w:r>
            <w:r w:rsidRPr="00312507">
              <w:rPr>
                <w:color w:val="1D1B11"/>
                <w:sz w:val="20"/>
                <w:szCs w:val="20"/>
              </w:rPr>
              <w:t>o of observations=38</w:t>
            </w:r>
          </w:p>
        </w:tc>
      </w:tr>
      <w:tr w:rsidR="00832028" w:rsidRPr="00312507" w:rsidTr="00BF31D7">
        <w:trPr>
          <w:jc w:val="center"/>
        </w:trPr>
        <w:tc>
          <w:tcPr>
            <w:tcW w:w="914" w:type="pct"/>
            <w:vAlign w:val="center"/>
          </w:tcPr>
          <w:p w:rsidR="00832028" w:rsidRPr="00312507" w:rsidRDefault="00832028" w:rsidP="008D1B65">
            <w:pPr>
              <w:snapToGrid w:val="0"/>
              <w:jc w:val="both"/>
              <w:rPr>
                <w:color w:val="1D1B11"/>
                <w:sz w:val="20"/>
                <w:szCs w:val="20"/>
              </w:rPr>
            </w:pPr>
            <w:r w:rsidRPr="00312507">
              <w:rPr>
                <w:color w:val="1D1B11"/>
                <w:sz w:val="20"/>
                <w:szCs w:val="20"/>
                <w:lang w:eastAsia="en-GB"/>
              </w:rPr>
              <w:t>Variable</w:t>
            </w:r>
          </w:p>
        </w:tc>
        <w:tc>
          <w:tcPr>
            <w:tcW w:w="526" w:type="pct"/>
            <w:vAlign w:val="center"/>
          </w:tcPr>
          <w:p w:rsidR="00832028" w:rsidRPr="00312507" w:rsidRDefault="00832028" w:rsidP="008D1B65">
            <w:pPr>
              <w:snapToGrid w:val="0"/>
              <w:jc w:val="both"/>
              <w:rPr>
                <w:color w:val="1D1B11"/>
                <w:sz w:val="20"/>
                <w:szCs w:val="20"/>
              </w:rPr>
            </w:pPr>
            <w:r w:rsidRPr="00312507">
              <w:rPr>
                <w:color w:val="1D1B11"/>
                <w:sz w:val="20"/>
                <w:szCs w:val="20"/>
              </w:rPr>
              <w:t xml:space="preserve">Units </w:t>
            </w:r>
          </w:p>
        </w:tc>
        <w:tc>
          <w:tcPr>
            <w:tcW w:w="715" w:type="pct"/>
            <w:vAlign w:val="center"/>
          </w:tcPr>
          <w:p w:rsidR="00832028" w:rsidRPr="00312507" w:rsidRDefault="00832028" w:rsidP="008D1B65">
            <w:pPr>
              <w:snapToGrid w:val="0"/>
              <w:jc w:val="both"/>
              <w:rPr>
                <w:color w:val="1D1B11"/>
                <w:sz w:val="20"/>
                <w:szCs w:val="20"/>
              </w:rPr>
            </w:pPr>
            <w:r w:rsidRPr="00312507">
              <w:rPr>
                <w:color w:val="1D1B11"/>
                <w:sz w:val="20"/>
                <w:szCs w:val="20"/>
              </w:rPr>
              <w:t xml:space="preserve">Mean </w:t>
            </w:r>
          </w:p>
        </w:tc>
        <w:tc>
          <w:tcPr>
            <w:tcW w:w="1084" w:type="pct"/>
            <w:vAlign w:val="center"/>
          </w:tcPr>
          <w:p w:rsidR="00832028" w:rsidRPr="00312507" w:rsidRDefault="00832028" w:rsidP="008D1B65">
            <w:pPr>
              <w:snapToGrid w:val="0"/>
              <w:jc w:val="both"/>
              <w:rPr>
                <w:color w:val="1D1B11"/>
                <w:sz w:val="20"/>
                <w:szCs w:val="20"/>
              </w:rPr>
            </w:pPr>
            <w:r w:rsidRPr="00312507">
              <w:rPr>
                <w:color w:val="1D1B11"/>
                <w:sz w:val="20"/>
                <w:szCs w:val="20"/>
              </w:rPr>
              <w:t>Std. Dev.</w:t>
            </w:r>
          </w:p>
        </w:tc>
        <w:tc>
          <w:tcPr>
            <w:tcW w:w="700" w:type="pct"/>
            <w:vAlign w:val="center"/>
          </w:tcPr>
          <w:p w:rsidR="00832028" w:rsidRPr="00312507" w:rsidRDefault="00832028" w:rsidP="008D1B65">
            <w:pPr>
              <w:snapToGrid w:val="0"/>
              <w:jc w:val="both"/>
              <w:rPr>
                <w:color w:val="1D1B11"/>
                <w:sz w:val="20"/>
                <w:szCs w:val="20"/>
              </w:rPr>
            </w:pPr>
            <w:r w:rsidRPr="00312507">
              <w:rPr>
                <w:color w:val="1D1B11"/>
                <w:sz w:val="20"/>
                <w:szCs w:val="20"/>
              </w:rPr>
              <w:t xml:space="preserve">Mean </w:t>
            </w:r>
          </w:p>
        </w:tc>
        <w:tc>
          <w:tcPr>
            <w:tcW w:w="1061" w:type="pct"/>
            <w:vAlign w:val="center"/>
          </w:tcPr>
          <w:p w:rsidR="00832028" w:rsidRPr="00312507" w:rsidRDefault="00832028" w:rsidP="008D1B65">
            <w:pPr>
              <w:snapToGrid w:val="0"/>
              <w:jc w:val="both"/>
              <w:rPr>
                <w:color w:val="1D1B11"/>
                <w:sz w:val="20"/>
                <w:szCs w:val="20"/>
              </w:rPr>
            </w:pPr>
            <w:r w:rsidRPr="00312507">
              <w:rPr>
                <w:color w:val="1D1B11"/>
                <w:sz w:val="20"/>
                <w:szCs w:val="20"/>
              </w:rPr>
              <w:t>Std. Dev.</w:t>
            </w:r>
          </w:p>
        </w:tc>
      </w:tr>
      <w:tr w:rsidR="00832028" w:rsidRPr="00312507" w:rsidTr="00BF31D7">
        <w:trPr>
          <w:jc w:val="center"/>
        </w:trPr>
        <w:tc>
          <w:tcPr>
            <w:tcW w:w="914" w:type="pct"/>
            <w:vAlign w:val="center"/>
          </w:tcPr>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 xml:space="preserve">Output </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 xml:space="preserve">Water </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 xml:space="preserve">Land </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Labour</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Fertilizer</w:t>
            </w:r>
            <w:r w:rsidR="00BF31D7" w:rsidRPr="00312507">
              <w:rPr>
                <w:color w:val="1D1B11"/>
                <w:sz w:val="20"/>
                <w:szCs w:val="20"/>
                <w:lang w:eastAsia="en-GB"/>
              </w:rPr>
              <w:t xml:space="preserve"> </w:t>
            </w:r>
            <w:r w:rsidRPr="00312507">
              <w:rPr>
                <w:color w:val="1D1B11"/>
                <w:sz w:val="20"/>
                <w:szCs w:val="20"/>
                <w:lang w:eastAsia="en-GB"/>
              </w:rPr>
              <w:t xml:space="preserve">Herbicide </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 xml:space="preserve">Pesticide </w:t>
            </w:r>
          </w:p>
          <w:p w:rsidR="00832028" w:rsidRPr="00312507" w:rsidRDefault="00832028" w:rsidP="008D1B65">
            <w:pPr>
              <w:snapToGrid w:val="0"/>
              <w:jc w:val="both"/>
              <w:rPr>
                <w:color w:val="1D1B11"/>
                <w:sz w:val="20"/>
                <w:szCs w:val="20"/>
              </w:rPr>
            </w:pPr>
            <w:r w:rsidRPr="00312507">
              <w:rPr>
                <w:color w:val="1D1B11"/>
                <w:sz w:val="20"/>
                <w:szCs w:val="20"/>
                <w:lang w:eastAsia="en-GB"/>
              </w:rPr>
              <w:t xml:space="preserve">Seed </w:t>
            </w:r>
          </w:p>
        </w:tc>
        <w:tc>
          <w:tcPr>
            <w:tcW w:w="526" w:type="pct"/>
            <w:vAlign w:val="center"/>
          </w:tcPr>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(Kg)</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(M</w:t>
            </w:r>
            <w:r w:rsidRPr="00312507">
              <w:rPr>
                <w:color w:val="1D1B11"/>
                <w:sz w:val="18"/>
                <w:szCs w:val="18"/>
                <w:vertAlign w:val="superscript"/>
                <w:lang w:eastAsia="en-GB"/>
              </w:rPr>
              <w:t>3</w:t>
            </w:r>
            <w:r w:rsidRPr="00312507">
              <w:rPr>
                <w:color w:val="1D1B11"/>
                <w:sz w:val="18"/>
                <w:szCs w:val="18"/>
                <w:lang w:eastAsia="en-GB"/>
              </w:rPr>
              <w:t>)</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(Ha)</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(Man-day)</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(Naira)</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(Liters)</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(Liters)</w:t>
            </w:r>
          </w:p>
          <w:p w:rsidR="00832028" w:rsidRPr="00312507" w:rsidRDefault="00832028" w:rsidP="008D1B65">
            <w:pPr>
              <w:snapToGrid w:val="0"/>
              <w:jc w:val="both"/>
              <w:rPr>
                <w:color w:val="1D1B11"/>
                <w:sz w:val="18"/>
                <w:szCs w:val="18"/>
              </w:rPr>
            </w:pPr>
            <w:r w:rsidRPr="00312507">
              <w:rPr>
                <w:color w:val="1D1B11"/>
                <w:sz w:val="18"/>
                <w:szCs w:val="18"/>
                <w:lang w:eastAsia="en-GB"/>
              </w:rPr>
              <w:t>(Kg)</w:t>
            </w:r>
          </w:p>
        </w:tc>
        <w:tc>
          <w:tcPr>
            <w:tcW w:w="715" w:type="pct"/>
            <w:vAlign w:val="center"/>
          </w:tcPr>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4095</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1561</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1.73</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45</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79</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3.7</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4.15</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47.25</w:t>
            </w:r>
          </w:p>
        </w:tc>
        <w:tc>
          <w:tcPr>
            <w:tcW w:w="1084" w:type="pct"/>
            <w:vAlign w:val="center"/>
          </w:tcPr>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1158</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563</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0.54</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10</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37</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1.18</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0.94</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10</w:t>
            </w:r>
          </w:p>
        </w:tc>
        <w:tc>
          <w:tcPr>
            <w:tcW w:w="700" w:type="pct"/>
            <w:vAlign w:val="center"/>
          </w:tcPr>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3029</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1366</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0.68</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41</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58</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1.63</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1.36</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44</w:t>
            </w:r>
          </w:p>
        </w:tc>
        <w:tc>
          <w:tcPr>
            <w:tcW w:w="1061" w:type="pct"/>
            <w:vAlign w:val="center"/>
          </w:tcPr>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1109</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534</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0.35</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12</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48</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1.41</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1.24</w:t>
            </w:r>
          </w:p>
          <w:p w:rsidR="00832028" w:rsidRPr="00312507" w:rsidRDefault="00832028" w:rsidP="008D1B65">
            <w:pPr>
              <w:snapToGrid w:val="0"/>
              <w:jc w:val="both"/>
              <w:rPr>
                <w:color w:val="1D1B11"/>
                <w:sz w:val="18"/>
                <w:szCs w:val="18"/>
                <w:lang w:eastAsia="en-GB"/>
              </w:rPr>
            </w:pPr>
            <w:r w:rsidRPr="00312507">
              <w:rPr>
                <w:color w:val="1D1B11"/>
                <w:sz w:val="18"/>
                <w:szCs w:val="18"/>
                <w:lang w:eastAsia="en-GB"/>
              </w:rPr>
              <w:t>10.59</w:t>
            </w:r>
          </w:p>
        </w:tc>
      </w:tr>
    </w:tbl>
    <w:p w:rsidR="00BF31D7" w:rsidRPr="00312507" w:rsidRDefault="00BF31D7" w:rsidP="008D1B65">
      <w:pPr>
        <w:snapToGrid w:val="0"/>
        <w:jc w:val="both"/>
        <w:rPr>
          <w:rFonts w:eastAsiaTheme="minorEastAsia"/>
          <w:b/>
          <w:color w:val="1D1B11"/>
          <w:sz w:val="20"/>
          <w:szCs w:val="20"/>
          <w:lang w:eastAsia="zh-CN"/>
        </w:rPr>
      </w:pPr>
    </w:p>
    <w:p w:rsidR="00832028" w:rsidRPr="00312507" w:rsidRDefault="00BF31D7" w:rsidP="008D1B65">
      <w:pPr>
        <w:snapToGrid w:val="0"/>
        <w:jc w:val="center"/>
        <w:rPr>
          <w:b/>
          <w:color w:val="1D1B11"/>
          <w:sz w:val="20"/>
          <w:szCs w:val="20"/>
        </w:rPr>
      </w:pPr>
      <w:r w:rsidRPr="00312507">
        <w:rPr>
          <w:b/>
          <w:color w:val="1D1B11"/>
          <w:sz w:val="20"/>
          <w:szCs w:val="20"/>
        </w:rPr>
        <w:t>Tables 1c: Descriptive statistics of the variables used in DEA analysis (Rice)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003"/>
        <w:gridCol w:w="1076"/>
        <w:gridCol w:w="1692"/>
        <w:gridCol w:w="2101"/>
        <w:gridCol w:w="1432"/>
        <w:gridCol w:w="2170"/>
      </w:tblGrid>
      <w:tr w:rsidR="00832028" w:rsidRPr="00312507" w:rsidTr="00BF31D7">
        <w:trPr>
          <w:jc w:val="center"/>
        </w:trPr>
        <w:tc>
          <w:tcPr>
            <w:tcW w:w="529" w:type="pct"/>
            <w:vAlign w:val="center"/>
          </w:tcPr>
          <w:p w:rsidR="00832028" w:rsidRPr="00312507" w:rsidRDefault="00832028" w:rsidP="008D1B65">
            <w:pPr>
              <w:snapToGrid w:val="0"/>
              <w:jc w:val="both"/>
              <w:rPr>
                <w:color w:val="1D1B11"/>
                <w:sz w:val="20"/>
                <w:szCs w:val="20"/>
                <w:lang w:eastAsia="en-GB"/>
              </w:rPr>
            </w:pPr>
          </w:p>
        </w:tc>
        <w:tc>
          <w:tcPr>
            <w:tcW w:w="568" w:type="pct"/>
            <w:vAlign w:val="center"/>
          </w:tcPr>
          <w:p w:rsidR="00832028" w:rsidRPr="00312507" w:rsidRDefault="00832028" w:rsidP="008D1B65">
            <w:pPr>
              <w:snapToGrid w:val="0"/>
              <w:jc w:val="both"/>
              <w:rPr>
                <w:color w:val="1D1B11"/>
                <w:sz w:val="20"/>
                <w:szCs w:val="20"/>
              </w:rPr>
            </w:pPr>
          </w:p>
        </w:tc>
        <w:tc>
          <w:tcPr>
            <w:tcW w:w="2002" w:type="pct"/>
            <w:gridSpan w:val="2"/>
            <w:vAlign w:val="center"/>
          </w:tcPr>
          <w:p w:rsidR="00832028" w:rsidRPr="00312507" w:rsidRDefault="00832028" w:rsidP="008D1B65">
            <w:pPr>
              <w:snapToGrid w:val="0"/>
              <w:jc w:val="both"/>
              <w:rPr>
                <w:color w:val="1D1B11"/>
                <w:sz w:val="20"/>
                <w:szCs w:val="20"/>
              </w:rPr>
            </w:pPr>
            <w:r w:rsidRPr="00312507">
              <w:rPr>
                <w:color w:val="1D1B11"/>
                <w:sz w:val="20"/>
                <w:szCs w:val="20"/>
              </w:rPr>
              <w:t>User Allocation. No of observations=125</w:t>
            </w:r>
          </w:p>
        </w:tc>
        <w:tc>
          <w:tcPr>
            <w:tcW w:w="1902" w:type="pct"/>
            <w:gridSpan w:val="2"/>
            <w:vAlign w:val="center"/>
          </w:tcPr>
          <w:p w:rsidR="00832028" w:rsidRPr="00312507" w:rsidRDefault="00832028" w:rsidP="008D1B65">
            <w:pPr>
              <w:snapToGrid w:val="0"/>
              <w:jc w:val="both"/>
              <w:rPr>
                <w:color w:val="1D1B11"/>
                <w:sz w:val="20"/>
                <w:szCs w:val="20"/>
              </w:rPr>
            </w:pPr>
            <w:r w:rsidRPr="00312507">
              <w:rPr>
                <w:color w:val="1D1B11"/>
                <w:sz w:val="20"/>
                <w:szCs w:val="20"/>
              </w:rPr>
              <w:t>Famer occupier</w:t>
            </w:r>
            <w:r w:rsidR="00D45C10" w:rsidRPr="00312507">
              <w:rPr>
                <w:color w:val="1D1B11"/>
                <w:sz w:val="20"/>
                <w:szCs w:val="20"/>
              </w:rPr>
              <w:t>. N</w:t>
            </w:r>
            <w:r w:rsidRPr="00312507">
              <w:rPr>
                <w:color w:val="1D1B11"/>
                <w:sz w:val="20"/>
                <w:szCs w:val="20"/>
              </w:rPr>
              <w:t>o of observations=62</w:t>
            </w:r>
          </w:p>
        </w:tc>
      </w:tr>
      <w:tr w:rsidR="00832028" w:rsidRPr="00312507" w:rsidTr="00BF31D7">
        <w:trPr>
          <w:jc w:val="center"/>
        </w:trPr>
        <w:tc>
          <w:tcPr>
            <w:tcW w:w="529" w:type="pct"/>
            <w:vAlign w:val="center"/>
          </w:tcPr>
          <w:p w:rsidR="00832028" w:rsidRPr="00312507" w:rsidRDefault="00832028" w:rsidP="008D1B65">
            <w:pPr>
              <w:snapToGrid w:val="0"/>
              <w:jc w:val="both"/>
              <w:rPr>
                <w:color w:val="1D1B11"/>
                <w:sz w:val="20"/>
                <w:szCs w:val="20"/>
              </w:rPr>
            </w:pPr>
            <w:r w:rsidRPr="00312507">
              <w:rPr>
                <w:color w:val="1D1B11"/>
                <w:sz w:val="20"/>
                <w:szCs w:val="20"/>
                <w:lang w:eastAsia="en-GB"/>
              </w:rPr>
              <w:t>Variable</w:t>
            </w:r>
          </w:p>
        </w:tc>
        <w:tc>
          <w:tcPr>
            <w:tcW w:w="568" w:type="pct"/>
            <w:vAlign w:val="center"/>
          </w:tcPr>
          <w:p w:rsidR="00832028" w:rsidRPr="00312507" w:rsidRDefault="00832028" w:rsidP="008D1B65">
            <w:pPr>
              <w:snapToGrid w:val="0"/>
              <w:jc w:val="both"/>
              <w:rPr>
                <w:color w:val="1D1B11"/>
                <w:sz w:val="20"/>
                <w:szCs w:val="20"/>
              </w:rPr>
            </w:pPr>
            <w:r w:rsidRPr="00312507">
              <w:rPr>
                <w:color w:val="1D1B11"/>
                <w:sz w:val="20"/>
                <w:szCs w:val="20"/>
              </w:rPr>
              <w:t xml:space="preserve">Units </w:t>
            </w:r>
          </w:p>
        </w:tc>
        <w:tc>
          <w:tcPr>
            <w:tcW w:w="893" w:type="pct"/>
            <w:vAlign w:val="center"/>
          </w:tcPr>
          <w:p w:rsidR="00832028" w:rsidRPr="00312507" w:rsidRDefault="00832028" w:rsidP="008D1B65">
            <w:pPr>
              <w:snapToGrid w:val="0"/>
              <w:jc w:val="both"/>
              <w:rPr>
                <w:color w:val="1D1B11"/>
                <w:sz w:val="20"/>
                <w:szCs w:val="20"/>
              </w:rPr>
            </w:pPr>
            <w:r w:rsidRPr="00312507">
              <w:rPr>
                <w:color w:val="1D1B11"/>
                <w:sz w:val="20"/>
                <w:szCs w:val="20"/>
              </w:rPr>
              <w:t xml:space="preserve">Mean </w:t>
            </w:r>
          </w:p>
        </w:tc>
        <w:tc>
          <w:tcPr>
            <w:tcW w:w="1109" w:type="pct"/>
            <w:vAlign w:val="center"/>
          </w:tcPr>
          <w:p w:rsidR="00832028" w:rsidRPr="00312507" w:rsidRDefault="00832028" w:rsidP="008D1B65">
            <w:pPr>
              <w:snapToGrid w:val="0"/>
              <w:jc w:val="both"/>
              <w:rPr>
                <w:color w:val="1D1B11"/>
                <w:sz w:val="20"/>
                <w:szCs w:val="20"/>
              </w:rPr>
            </w:pPr>
            <w:r w:rsidRPr="00312507">
              <w:rPr>
                <w:color w:val="1D1B11"/>
                <w:sz w:val="20"/>
                <w:szCs w:val="20"/>
              </w:rPr>
              <w:t>Std. Dev.</w:t>
            </w:r>
          </w:p>
        </w:tc>
        <w:tc>
          <w:tcPr>
            <w:tcW w:w="756" w:type="pct"/>
            <w:vAlign w:val="center"/>
          </w:tcPr>
          <w:p w:rsidR="00832028" w:rsidRPr="00312507" w:rsidRDefault="00832028" w:rsidP="008D1B65">
            <w:pPr>
              <w:snapToGrid w:val="0"/>
              <w:jc w:val="both"/>
              <w:rPr>
                <w:color w:val="1D1B11"/>
                <w:sz w:val="20"/>
                <w:szCs w:val="20"/>
              </w:rPr>
            </w:pPr>
            <w:r w:rsidRPr="00312507">
              <w:rPr>
                <w:color w:val="1D1B11"/>
                <w:sz w:val="20"/>
                <w:szCs w:val="20"/>
              </w:rPr>
              <w:t xml:space="preserve">Mean </w:t>
            </w:r>
          </w:p>
        </w:tc>
        <w:tc>
          <w:tcPr>
            <w:tcW w:w="1146" w:type="pct"/>
            <w:vAlign w:val="center"/>
          </w:tcPr>
          <w:p w:rsidR="00832028" w:rsidRPr="00312507" w:rsidRDefault="00832028" w:rsidP="008D1B65">
            <w:pPr>
              <w:snapToGrid w:val="0"/>
              <w:jc w:val="both"/>
              <w:rPr>
                <w:color w:val="1D1B11"/>
                <w:sz w:val="20"/>
                <w:szCs w:val="20"/>
              </w:rPr>
            </w:pPr>
            <w:r w:rsidRPr="00312507">
              <w:rPr>
                <w:color w:val="1D1B11"/>
                <w:sz w:val="20"/>
                <w:szCs w:val="20"/>
              </w:rPr>
              <w:t>Std. Dev.</w:t>
            </w:r>
          </w:p>
        </w:tc>
      </w:tr>
      <w:tr w:rsidR="00832028" w:rsidRPr="00312507" w:rsidTr="00BF31D7">
        <w:trPr>
          <w:jc w:val="center"/>
        </w:trPr>
        <w:tc>
          <w:tcPr>
            <w:tcW w:w="529" w:type="pct"/>
            <w:vAlign w:val="center"/>
          </w:tcPr>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Output</w:t>
            </w:r>
            <w:r w:rsidR="00BF31D7" w:rsidRPr="00312507">
              <w:rPr>
                <w:color w:val="1D1B11"/>
                <w:sz w:val="20"/>
                <w:szCs w:val="20"/>
                <w:lang w:eastAsia="en-GB"/>
              </w:rPr>
              <w:t xml:space="preserve"> </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 xml:space="preserve">Water </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 xml:space="preserve">Land </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 xml:space="preserve">Labour </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 xml:space="preserve">Fertilizer </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 xml:space="preserve">Herbicide </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 xml:space="preserve">Pesticide </w:t>
            </w:r>
          </w:p>
          <w:p w:rsidR="00832028" w:rsidRPr="00312507" w:rsidRDefault="00832028" w:rsidP="008D1B65">
            <w:pPr>
              <w:snapToGrid w:val="0"/>
              <w:jc w:val="both"/>
              <w:rPr>
                <w:color w:val="1D1B11"/>
                <w:sz w:val="20"/>
                <w:szCs w:val="20"/>
              </w:rPr>
            </w:pPr>
            <w:r w:rsidRPr="00312507">
              <w:rPr>
                <w:color w:val="1D1B11"/>
                <w:sz w:val="20"/>
                <w:szCs w:val="20"/>
                <w:lang w:eastAsia="en-GB"/>
              </w:rPr>
              <w:t xml:space="preserve">Seed </w:t>
            </w:r>
          </w:p>
        </w:tc>
        <w:tc>
          <w:tcPr>
            <w:tcW w:w="568" w:type="pct"/>
            <w:vAlign w:val="center"/>
          </w:tcPr>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(Kg)</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(M</w:t>
            </w:r>
            <w:r w:rsidRPr="00312507">
              <w:rPr>
                <w:color w:val="1D1B11"/>
                <w:sz w:val="20"/>
                <w:szCs w:val="20"/>
                <w:vertAlign w:val="superscript"/>
                <w:lang w:eastAsia="en-GB"/>
              </w:rPr>
              <w:t>3</w:t>
            </w:r>
            <w:r w:rsidRPr="00312507">
              <w:rPr>
                <w:color w:val="1D1B11"/>
                <w:sz w:val="20"/>
                <w:szCs w:val="20"/>
                <w:lang w:eastAsia="en-GB"/>
              </w:rPr>
              <w:t>)</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(Ha)</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(Man-day)</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(Kg)</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(Liters)</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(Liters)</w:t>
            </w:r>
          </w:p>
          <w:p w:rsidR="00832028" w:rsidRPr="00312507" w:rsidRDefault="00832028" w:rsidP="008D1B65">
            <w:pPr>
              <w:snapToGrid w:val="0"/>
              <w:jc w:val="both"/>
              <w:rPr>
                <w:color w:val="1D1B11"/>
                <w:sz w:val="20"/>
                <w:szCs w:val="20"/>
              </w:rPr>
            </w:pPr>
            <w:r w:rsidRPr="00312507">
              <w:rPr>
                <w:color w:val="1D1B11"/>
                <w:sz w:val="20"/>
                <w:szCs w:val="20"/>
                <w:lang w:eastAsia="en-GB"/>
              </w:rPr>
              <w:t>(Kg)</w:t>
            </w:r>
          </w:p>
        </w:tc>
        <w:tc>
          <w:tcPr>
            <w:tcW w:w="893" w:type="pct"/>
            <w:vAlign w:val="center"/>
          </w:tcPr>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3786</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2038</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1.38</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38</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168</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3.4</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2.91</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41</w:t>
            </w:r>
          </w:p>
        </w:tc>
        <w:tc>
          <w:tcPr>
            <w:tcW w:w="1109" w:type="pct"/>
            <w:vAlign w:val="center"/>
          </w:tcPr>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1388</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415</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0.53</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11</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55</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1.18</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1.28</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11</w:t>
            </w:r>
          </w:p>
        </w:tc>
        <w:tc>
          <w:tcPr>
            <w:tcW w:w="756" w:type="pct"/>
            <w:vAlign w:val="center"/>
          </w:tcPr>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3503</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1502</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1.16</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42</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117</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3.69</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3.80</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43</w:t>
            </w:r>
          </w:p>
        </w:tc>
        <w:tc>
          <w:tcPr>
            <w:tcW w:w="1146" w:type="pct"/>
            <w:vAlign w:val="center"/>
          </w:tcPr>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1383</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558</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0.51</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10.60</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59.71</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1.20</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1.08</w:t>
            </w:r>
          </w:p>
          <w:p w:rsidR="00832028" w:rsidRPr="00312507" w:rsidRDefault="00832028" w:rsidP="008D1B65">
            <w:pPr>
              <w:snapToGrid w:val="0"/>
              <w:jc w:val="both"/>
              <w:rPr>
                <w:color w:val="1D1B11"/>
                <w:sz w:val="20"/>
                <w:szCs w:val="20"/>
                <w:lang w:eastAsia="en-GB"/>
              </w:rPr>
            </w:pPr>
            <w:r w:rsidRPr="00312507">
              <w:rPr>
                <w:color w:val="1D1B11"/>
                <w:sz w:val="20"/>
                <w:szCs w:val="20"/>
                <w:lang w:eastAsia="en-GB"/>
              </w:rPr>
              <w:t>13.07</w:t>
            </w:r>
          </w:p>
        </w:tc>
      </w:tr>
    </w:tbl>
    <w:p w:rsidR="00832028" w:rsidRPr="00312507" w:rsidRDefault="00832028" w:rsidP="008D1B65">
      <w:pPr>
        <w:snapToGrid w:val="0"/>
        <w:ind w:firstLine="425"/>
        <w:jc w:val="both"/>
        <w:rPr>
          <w:rFonts w:eastAsiaTheme="minorEastAsia"/>
          <w:color w:val="1D1B11"/>
          <w:sz w:val="20"/>
          <w:szCs w:val="20"/>
          <w:lang w:eastAsia="zh-CN"/>
        </w:rPr>
      </w:pPr>
    </w:p>
    <w:p w:rsidR="008D1B65" w:rsidRPr="00312507" w:rsidRDefault="008D1B65" w:rsidP="008D1B65">
      <w:pPr>
        <w:snapToGrid w:val="0"/>
        <w:ind w:firstLine="425"/>
        <w:jc w:val="both"/>
        <w:rPr>
          <w:rFonts w:eastAsiaTheme="minorEastAsia"/>
          <w:color w:val="1D1B11"/>
          <w:sz w:val="20"/>
          <w:szCs w:val="20"/>
          <w:lang w:eastAsia="zh-CN"/>
        </w:rPr>
        <w:sectPr w:rsidR="008D1B65" w:rsidRPr="00312507" w:rsidSect="00BF31D7">
          <w:type w:val="continuous"/>
          <w:pgSz w:w="12240" w:h="15840"/>
          <w:pgMar w:top="1440" w:right="1440" w:bottom="1440" w:left="1440" w:header="720" w:footer="720" w:gutter="0"/>
          <w:cols w:space="720"/>
          <w:docGrid w:linePitch="360"/>
        </w:sectPr>
      </w:pPr>
    </w:p>
    <w:p w:rsidR="00832028" w:rsidRPr="00312507" w:rsidRDefault="00832028" w:rsidP="008D1B65">
      <w:pPr>
        <w:pStyle w:val="Default"/>
        <w:snapToGrid w:val="0"/>
        <w:jc w:val="both"/>
        <w:rPr>
          <w:i/>
          <w:sz w:val="20"/>
          <w:szCs w:val="20"/>
        </w:rPr>
      </w:pPr>
      <w:r w:rsidRPr="00312507">
        <w:rPr>
          <w:b/>
          <w:bCs/>
          <w:i/>
          <w:sz w:val="20"/>
          <w:szCs w:val="20"/>
        </w:rPr>
        <w:lastRenderedPageBreak/>
        <w:t xml:space="preserve">The DEA Results </w:t>
      </w:r>
    </w:p>
    <w:p w:rsidR="00832028" w:rsidRPr="00312507" w:rsidRDefault="00832028" w:rsidP="008D1B65">
      <w:pPr>
        <w:pStyle w:val="Default"/>
        <w:snapToGrid w:val="0"/>
        <w:ind w:firstLine="425"/>
        <w:jc w:val="both"/>
        <w:rPr>
          <w:sz w:val="20"/>
          <w:szCs w:val="20"/>
        </w:rPr>
      </w:pPr>
      <w:r w:rsidRPr="00312507">
        <w:rPr>
          <w:sz w:val="20"/>
          <w:szCs w:val="20"/>
        </w:rPr>
        <w:t xml:space="preserve">Both the CRS and VRS specifications under the input orientation of the DEA models were calculated to get the technical, allocative and economic efficiencies. Only the sub-vector Technical Efficiency of water under CRS and VRS were calculated to enable us monitor how efficiently water was used in the chosen schemes. The program DEAP (Coelli, 1996) was used in these analyses. Separate analyses of these were done for each crop identified in all the schemes, under the two major tenancy conditions that prevailed by pooling farms that cultivated the same crop together in all the seven schemes. </w:t>
      </w:r>
    </w:p>
    <w:p w:rsidR="00832028" w:rsidRPr="00312507" w:rsidRDefault="00832028" w:rsidP="008D1B65">
      <w:pPr>
        <w:pStyle w:val="Default"/>
        <w:snapToGrid w:val="0"/>
        <w:ind w:firstLine="425"/>
        <w:jc w:val="both"/>
        <w:rPr>
          <w:sz w:val="20"/>
          <w:szCs w:val="20"/>
        </w:rPr>
      </w:pPr>
      <w:r w:rsidRPr="00312507">
        <w:rPr>
          <w:sz w:val="20"/>
          <w:szCs w:val="20"/>
        </w:rPr>
        <w:t xml:space="preserve">The results of the DEA analyses as shown in tables 2a-2c, revealed that considerable inefficiencies occurred among the irrigation farmers in both tenancy systems for all the crops. For the Rice farmers under the user allocation tenancy system, CRS Technical Allocative and Economic Efficiencies are 0.85, 0.68 and 0.58 respectively. While under the VRS, they are respectively 0.92, 0.82, and 0.75. Under the prevailing conditions, about 13% of the rice farmers were fully technically efficient under the CRS while 33% of the farms were technically efficient under the VRS. The lower levels of AE and EE under both specifications suggests that there is the possibilities for farmers to minimize cost by considering more deeply the relative input prices when input quantities are been selected. This result might be due to the lack of policy incentive, as a result of the water subsidy that should </w:t>
      </w:r>
      <w:r w:rsidRPr="00312507">
        <w:rPr>
          <w:sz w:val="20"/>
          <w:szCs w:val="20"/>
        </w:rPr>
        <w:lastRenderedPageBreak/>
        <w:t xml:space="preserve">have encouraged farmers to use water more efficiently. It is possible that this may improve in the coming years of privatization or when government decide to meter out irrigation water rather than on a per hectare seasonal charge that presently exists in all the RBDAs. </w:t>
      </w:r>
    </w:p>
    <w:p w:rsidR="00832028" w:rsidRPr="00312507" w:rsidRDefault="00832028" w:rsidP="008D1B65">
      <w:pPr>
        <w:pStyle w:val="Default"/>
        <w:snapToGrid w:val="0"/>
        <w:ind w:firstLine="425"/>
        <w:jc w:val="both"/>
        <w:rPr>
          <w:sz w:val="20"/>
          <w:szCs w:val="20"/>
        </w:rPr>
      </w:pPr>
      <w:r w:rsidRPr="00312507">
        <w:rPr>
          <w:sz w:val="20"/>
          <w:szCs w:val="20"/>
        </w:rPr>
        <w:t xml:space="preserve">Under the farmer occupier system, values of the CRS technical, allocative and economic efficiency indices are 0.77, 0.68 and 0.53 respectively while for the VRS they are respectively 0.90, 0.72 and 0.71. All of these values are observed to be lower than what obtains under the User Allocation. The only exception is the CRS AE which is the same in value under the two systems. This result suggests that rice farmers under the User Allocation demonstrated a moderately higher level of efficiencies in the use of overall inputs. </w:t>
      </w:r>
    </w:p>
    <w:p w:rsidR="00832028" w:rsidRPr="00312507" w:rsidRDefault="00832028" w:rsidP="008D1B65">
      <w:pPr>
        <w:pStyle w:val="Default"/>
        <w:snapToGrid w:val="0"/>
        <w:ind w:firstLine="425"/>
        <w:jc w:val="both"/>
        <w:rPr>
          <w:sz w:val="20"/>
          <w:szCs w:val="20"/>
        </w:rPr>
      </w:pPr>
      <w:r w:rsidRPr="00312507">
        <w:rPr>
          <w:sz w:val="20"/>
          <w:szCs w:val="20"/>
        </w:rPr>
        <w:t xml:space="preserve">For the maize farms, under the user Allocation System overall CRS TE, AE and EE are 0.88, 0.69 and 0.60 while under the VRS they are 0.95, 0.79 and 0.74 respectively. Under the Farmer Occupier system, the average CRS TE, AE and EE are 0.95, 0.72 and 0.68 while the values under the VRS are respectively 0.97, 0.74 and 0.72. </w:t>
      </w:r>
    </w:p>
    <w:p w:rsidR="00832028" w:rsidRPr="00312507" w:rsidRDefault="00832028" w:rsidP="008D1B65">
      <w:pPr>
        <w:pStyle w:val="Default"/>
        <w:snapToGrid w:val="0"/>
        <w:ind w:firstLine="425"/>
        <w:jc w:val="both"/>
        <w:rPr>
          <w:sz w:val="20"/>
          <w:szCs w:val="20"/>
        </w:rPr>
      </w:pPr>
      <w:r w:rsidRPr="00312507">
        <w:rPr>
          <w:sz w:val="20"/>
          <w:szCs w:val="20"/>
        </w:rPr>
        <w:t>For the vegetable farm, the CRS TE, AE and EE values under the User allocation are 0.89, 0.61 and 0.54. The VRS values are 0.93, 0.70 and 0.65 respectively. Lastly, under the Farmer Occupier system, the CRS TE, AE and EE are respectively 0.95, 0.39, and 0.39</w:t>
      </w:r>
      <w:r w:rsidR="00D45C10" w:rsidRPr="00312507">
        <w:rPr>
          <w:sz w:val="20"/>
          <w:szCs w:val="20"/>
        </w:rPr>
        <w:t>. V</w:t>
      </w:r>
      <w:r w:rsidRPr="00312507">
        <w:rPr>
          <w:sz w:val="20"/>
          <w:szCs w:val="20"/>
        </w:rPr>
        <w:t xml:space="preserve">alues of these under the VRS are 0.96, 0.49 and 0.47. </w:t>
      </w:r>
    </w:p>
    <w:p w:rsidR="008D1B65" w:rsidRPr="00312507" w:rsidRDefault="008D1B65" w:rsidP="008D1B65">
      <w:pPr>
        <w:snapToGrid w:val="0"/>
        <w:jc w:val="center"/>
        <w:rPr>
          <w:color w:val="1D1B11"/>
          <w:sz w:val="20"/>
          <w:szCs w:val="20"/>
        </w:rPr>
        <w:sectPr w:rsidR="008D1B65" w:rsidRPr="00312507" w:rsidSect="008D1B65">
          <w:type w:val="continuous"/>
          <w:pgSz w:w="12240" w:h="15840"/>
          <w:pgMar w:top="1440" w:right="1440" w:bottom="1440" w:left="1440" w:header="720" w:footer="720" w:gutter="0"/>
          <w:cols w:num="2" w:space="600"/>
          <w:docGrid w:linePitch="360"/>
        </w:sectPr>
      </w:pPr>
    </w:p>
    <w:p w:rsidR="00832028" w:rsidRPr="00312507" w:rsidRDefault="00832028" w:rsidP="008D1B65">
      <w:pPr>
        <w:snapToGrid w:val="0"/>
        <w:jc w:val="center"/>
        <w:rPr>
          <w:color w:val="1D1B11"/>
          <w:sz w:val="20"/>
          <w:szCs w:val="20"/>
        </w:rPr>
      </w:pPr>
    </w:p>
    <w:p w:rsidR="00832028" w:rsidRPr="00312507" w:rsidRDefault="00BF31D7" w:rsidP="008D1B65">
      <w:pPr>
        <w:snapToGrid w:val="0"/>
        <w:jc w:val="center"/>
        <w:rPr>
          <w:color w:val="1D1B11"/>
          <w:sz w:val="20"/>
          <w:szCs w:val="20"/>
        </w:rPr>
      </w:pPr>
      <w:r w:rsidRPr="00312507">
        <w:rPr>
          <w:b/>
          <w:color w:val="1D1B11"/>
          <w:sz w:val="20"/>
          <w:szCs w:val="20"/>
          <w:lang w:eastAsia="en-GB"/>
        </w:rPr>
        <w:t>Table 2a: DEA results for the rice farms</w:t>
      </w:r>
    </w:p>
    <w:tbl>
      <w:tblPr>
        <w:tblW w:w="0" w:type="auto"/>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703"/>
        <w:gridCol w:w="483"/>
        <w:gridCol w:w="483"/>
        <w:gridCol w:w="482"/>
        <w:gridCol w:w="482"/>
        <w:gridCol w:w="482"/>
        <w:gridCol w:w="482"/>
        <w:gridCol w:w="818"/>
        <w:gridCol w:w="837"/>
        <w:gridCol w:w="482"/>
        <w:gridCol w:w="482"/>
        <w:gridCol w:w="482"/>
        <w:gridCol w:w="482"/>
        <w:gridCol w:w="482"/>
        <w:gridCol w:w="482"/>
        <w:gridCol w:w="505"/>
        <w:gridCol w:w="910"/>
      </w:tblGrid>
      <w:tr w:rsidR="00832028" w:rsidRPr="00312507" w:rsidTr="00312507">
        <w:trPr>
          <w:jc w:val="center"/>
        </w:trPr>
        <w:tc>
          <w:tcPr>
            <w:tcW w:w="702" w:type="dxa"/>
            <w:vMerge w:val="restart"/>
            <w:vAlign w:val="center"/>
          </w:tcPr>
          <w:p w:rsidR="00832028" w:rsidRPr="00312507" w:rsidRDefault="00832028" w:rsidP="00312507">
            <w:pPr>
              <w:snapToGrid w:val="0"/>
              <w:rPr>
                <w:color w:val="1D1B11"/>
                <w:sz w:val="20"/>
                <w:szCs w:val="20"/>
              </w:rPr>
            </w:pPr>
          </w:p>
        </w:tc>
        <w:tc>
          <w:tcPr>
            <w:tcW w:w="0" w:type="auto"/>
            <w:gridSpan w:val="8"/>
            <w:vAlign w:val="center"/>
          </w:tcPr>
          <w:p w:rsidR="00832028" w:rsidRPr="00312507" w:rsidRDefault="00832028" w:rsidP="00312507">
            <w:pPr>
              <w:snapToGrid w:val="0"/>
              <w:rPr>
                <w:color w:val="1D1B11"/>
                <w:sz w:val="20"/>
                <w:szCs w:val="20"/>
              </w:rPr>
            </w:pPr>
            <w:r w:rsidRPr="00312507">
              <w:rPr>
                <w:color w:val="1D1B11"/>
                <w:sz w:val="20"/>
                <w:szCs w:val="20"/>
              </w:rPr>
              <w:t>User Allocated Tenure System: No of farms = 125</w:t>
            </w:r>
          </w:p>
        </w:tc>
        <w:tc>
          <w:tcPr>
            <w:tcW w:w="4318" w:type="dxa"/>
            <w:gridSpan w:val="8"/>
            <w:vAlign w:val="center"/>
          </w:tcPr>
          <w:p w:rsidR="00832028" w:rsidRPr="00312507" w:rsidRDefault="00832028" w:rsidP="00312507">
            <w:pPr>
              <w:snapToGrid w:val="0"/>
              <w:rPr>
                <w:color w:val="1D1B11"/>
                <w:sz w:val="20"/>
                <w:szCs w:val="20"/>
              </w:rPr>
            </w:pPr>
            <w:r w:rsidRPr="00312507">
              <w:rPr>
                <w:color w:val="1D1B11"/>
                <w:sz w:val="20"/>
                <w:szCs w:val="20"/>
              </w:rPr>
              <w:t>Farmer Occupier Tenure System: No of farms =62</w:t>
            </w:r>
          </w:p>
        </w:tc>
      </w:tr>
      <w:tr w:rsidR="00832028" w:rsidRPr="00312507" w:rsidTr="00312507">
        <w:trPr>
          <w:jc w:val="center"/>
        </w:trPr>
        <w:tc>
          <w:tcPr>
            <w:tcW w:w="702" w:type="dxa"/>
            <w:vMerge/>
            <w:vAlign w:val="center"/>
          </w:tcPr>
          <w:p w:rsidR="00832028" w:rsidRPr="00312507" w:rsidRDefault="00832028" w:rsidP="00312507">
            <w:pPr>
              <w:snapToGrid w:val="0"/>
              <w:rPr>
                <w:color w:val="1D1B11"/>
                <w:sz w:val="20"/>
                <w:szCs w:val="20"/>
              </w:rPr>
            </w:pPr>
          </w:p>
        </w:tc>
        <w:tc>
          <w:tcPr>
            <w:tcW w:w="0" w:type="auto"/>
            <w:gridSpan w:val="6"/>
            <w:vAlign w:val="center"/>
          </w:tcPr>
          <w:p w:rsidR="00832028" w:rsidRPr="00312507" w:rsidRDefault="00832028" w:rsidP="00312507">
            <w:pPr>
              <w:snapToGrid w:val="0"/>
              <w:rPr>
                <w:color w:val="1D1B11"/>
                <w:sz w:val="20"/>
                <w:szCs w:val="20"/>
              </w:rPr>
            </w:pPr>
            <w:r w:rsidRPr="00312507">
              <w:rPr>
                <w:color w:val="1D1B11"/>
                <w:sz w:val="20"/>
                <w:szCs w:val="20"/>
              </w:rPr>
              <w:t>No of farms in Overall efficiency scores</w:t>
            </w:r>
          </w:p>
        </w:tc>
        <w:tc>
          <w:tcPr>
            <w:tcW w:w="0" w:type="auto"/>
            <w:gridSpan w:val="2"/>
            <w:vAlign w:val="center"/>
          </w:tcPr>
          <w:p w:rsidR="00832028" w:rsidRPr="00312507" w:rsidRDefault="00832028" w:rsidP="00312507">
            <w:pPr>
              <w:snapToGrid w:val="0"/>
              <w:rPr>
                <w:color w:val="1D1B11"/>
                <w:sz w:val="20"/>
                <w:szCs w:val="20"/>
              </w:rPr>
            </w:pPr>
            <w:r w:rsidRPr="00312507">
              <w:rPr>
                <w:color w:val="1D1B11"/>
                <w:sz w:val="20"/>
                <w:szCs w:val="20"/>
              </w:rPr>
              <w:t>No of farms in sub-vector TE scores</w:t>
            </w:r>
          </w:p>
        </w:tc>
        <w:tc>
          <w:tcPr>
            <w:tcW w:w="0" w:type="auto"/>
            <w:gridSpan w:val="6"/>
            <w:vAlign w:val="center"/>
          </w:tcPr>
          <w:p w:rsidR="00832028" w:rsidRPr="00312507" w:rsidRDefault="00832028" w:rsidP="00312507">
            <w:pPr>
              <w:snapToGrid w:val="0"/>
              <w:rPr>
                <w:color w:val="1D1B11"/>
                <w:sz w:val="20"/>
                <w:szCs w:val="20"/>
              </w:rPr>
            </w:pPr>
            <w:r w:rsidRPr="00312507">
              <w:rPr>
                <w:color w:val="1D1B11"/>
                <w:sz w:val="20"/>
                <w:szCs w:val="20"/>
              </w:rPr>
              <w:t>No of farms in Overall efficiency scores</w:t>
            </w:r>
          </w:p>
        </w:tc>
        <w:tc>
          <w:tcPr>
            <w:tcW w:w="1372" w:type="dxa"/>
            <w:gridSpan w:val="2"/>
            <w:vAlign w:val="center"/>
          </w:tcPr>
          <w:p w:rsidR="00832028" w:rsidRPr="00312507" w:rsidRDefault="00832028" w:rsidP="00312507">
            <w:pPr>
              <w:snapToGrid w:val="0"/>
              <w:rPr>
                <w:color w:val="1D1B11"/>
                <w:sz w:val="20"/>
                <w:szCs w:val="20"/>
              </w:rPr>
            </w:pPr>
            <w:r w:rsidRPr="00312507">
              <w:rPr>
                <w:color w:val="1D1B11"/>
                <w:sz w:val="20"/>
                <w:szCs w:val="20"/>
              </w:rPr>
              <w:t>No of farms in sub-vector TE scores</w:t>
            </w:r>
          </w:p>
        </w:tc>
      </w:tr>
      <w:tr w:rsidR="00832028" w:rsidRPr="00312507" w:rsidTr="00312507">
        <w:trPr>
          <w:jc w:val="center"/>
        </w:trPr>
        <w:tc>
          <w:tcPr>
            <w:tcW w:w="702" w:type="dxa"/>
            <w:vMerge w:val="restart"/>
            <w:vAlign w:val="center"/>
          </w:tcPr>
          <w:p w:rsidR="00832028" w:rsidRPr="00312507" w:rsidRDefault="00832028" w:rsidP="00312507">
            <w:pPr>
              <w:snapToGrid w:val="0"/>
              <w:rPr>
                <w:color w:val="1D1B11"/>
                <w:sz w:val="20"/>
                <w:szCs w:val="20"/>
              </w:rPr>
            </w:pPr>
            <w:r w:rsidRPr="00312507">
              <w:rPr>
                <w:color w:val="1D1B11"/>
                <w:sz w:val="20"/>
                <w:szCs w:val="20"/>
              </w:rPr>
              <w:t>scores</w:t>
            </w:r>
          </w:p>
        </w:tc>
        <w:tc>
          <w:tcPr>
            <w:tcW w:w="0" w:type="auto"/>
            <w:gridSpan w:val="3"/>
            <w:vAlign w:val="center"/>
          </w:tcPr>
          <w:p w:rsidR="00832028" w:rsidRPr="00312507" w:rsidRDefault="00832028" w:rsidP="00312507">
            <w:pPr>
              <w:snapToGrid w:val="0"/>
              <w:rPr>
                <w:color w:val="1D1B11"/>
                <w:sz w:val="20"/>
                <w:szCs w:val="20"/>
              </w:rPr>
            </w:pPr>
            <w:r w:rsidRPr="00312507">
              <w:rPr>
                <w:color w:val="1D1B11"/>
                <w:sz w:val="20"/>
                <w:szCs w:val="20"/>
              </w:rPr>
              <w:t>CRS</w:t>
            </w:r>
          </w:p>
        </w:tc>
        <w:tc>
          <w:tcPr>
            <w:tcW w:w="0" w:type="auto"/>
            <w:gridSpan w:val="3"/>
            <w:vAlign w:val="center"/>
          </w:tcPr>
          <w:p w:rsidR="00832028" w:rsidRPr="00312507" w:rsidRDefault="00832028" w:rsidP="00312507">
            <w:pPr>
              <w:snapToGrid w:val="0"/>
              <w:rPr>
                <w:color w:val="1D1B11"/>
                <w:sz w:val="20"/>
                <w:szCs w:val="20"/>
              </w:rPr>
            </w:pPr>
            <w:r w:rsidRPr="00312507">
              <w:rPr>
                <w:color w:val="1D1B11"/>
                <w:sz w:val="20"/>
                <w:szCs w:val="20"/>
              </w:rPr>
              <w:t>VRS</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CRS</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VRS</w:t>
            </w:r>
          </w:p>
        </w:tc>
        <w:tc>
          <w:tcPr>
            <w:tcW w:w="0" w:type="auto"/>
            <w:gridSpan w:val="3"/>
            <w:vAlign w:val="center"/>
          </w:tcPr>
          <w:p w:rsidR="00832028" w:rsidRPr="00312507" w:rsidRDefault="00832028" w:rsidP="00312507">
            <w:pPr>
              <w:snapToGrid w:val="0"/>
              <w:rPr>
                <w:color w:val="1D1B11"/>
                <w:sz w:val="20"/>
                <w:szCs w:val="20"/>
              </w:rPr>
            </w:pPr>
            <w:r w:rsidRPr="00312507">
              <w:rPr>
                <w:color w:val="1D1B11"/>
                <w:sz w:val="20"/>
                <w:szCs w:val="20"/>
              </w:rPr>
              <w:t>CRS</w:t>
            </w:r>
          </w:p>
        </w:tc>
        <w:tc>
          <w:tcPr>
            <w:tcW w:w="0" w:type="auto"/>
            <w:gridSpan w:val="3"/>
            <w:vAlign w:val="center"/>
          </w:tcPr>
          <w:p w:rsidR="00832028" w:rsidRPr="00312507" w:rsidRDefault="00832028" w:rsidP="00312507">
            <w:pPr>
              <w:snapToGrid w:val="0"/>
              <w:rPr>
                <w:color w:val="1D1B11"/>
                <w:sz w:val="20"/>
                <w:szCs w:val="20"/>
              </w:rPr>
            </w:pPr>
            <w:r w:rsidRPr="00312507">
              <w:rPr>
                <w:color w:val="1D1B11"/>
                <w:sz w:val="20"/>
                <w:szCs w:val="20"/>
              </w:rPr>
              <w:t>VRS</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CRS</w:t>
            </w:r>
          </w:p>
        </w:tc>
        <w:tc>
          <w:tcPr>
            <w:tcW w:w="848" w:type="dxa"/>
            <w:vAlign w:val="center"/>
          </w:tcPr>
          <w:p w:rsidR="00832028" w:rsidRPr="00312507" w:rsidRDefault="00832028" w:rsidP="00312507">
            <w:pPr>
              <w:snapToGrid w:val="0"/>
              <w:rPr>
                <w:color w:val="1D1B11"/>
                <w:sz w:val="20"/>
                <w:szCs w:val="20"/>
              </w:rPr>
            </w:pPr>
            <w:r w:rsidRPr="00312507">
              <w:rPr>
                <w:color w:val="1D1B11"/>
                <w:sz w:val="20"/>
                <w:szCs w:val="20"/>
              </w:rPr>
              <w:t>VRS</w:t>
            </w:r>
          </w:p>
        </w:tc>
      </w:tr>
      <w:tr w:rsidR="00832028" w:rsidRPr="00312507" w:rsidTr="00312507">
        <w:trPr>
          <w:jc w:val="center"/>
        </w:trPr>
        <w:tc>
          <w:tcPr>
            <w:tcW w:w="702" w:type="dxa"/>
            <w:vMerge/>
            <w:vAlign w:val="center"/>
          </w:tcPr>
          <w:p w:rsidR="00832028" w:rsidRPr="00312507" w:rsidRDefault="00832028" w:rsidP="00312507">
            <w:pPr>
              <w:snapToGrid w:val="0"/>
              <w:rPr>
                <w:color w:val="1D1B11"/>
                <w:sz w:val="20"/>
                <w:szCs w:val="20"/>
              </w:rPr>
            </w:pP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TE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AE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EE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TE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AE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EE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TE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TE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TE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AE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EE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TE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AE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EE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TE</w:t>
            </w:r>
          </w:p>
        </w:tc>
        <w:tc>
          <w:tcPr>
            <w:tcW w:w="848" w:type="dxa"/>
            <w:vAlign w:val="center"/>
          </w:tcPr>
          <w:p w:rsidR="00832028" w:rsidRPr="00312507" w:rsidRDefault="00832028" w:rsidP="00312507">
            <w:pPr>
              <w:snapToGrid w:val="0"/>
              <w:rPr>
                <w:color w:val="1D1B11"/>
                <w:sz w:val="20"/>
                <w:szCs w:val="20"/>
              </w:rPr>
            </w:pPr>
            <w:r w:rsidRPr="00312507">
              <w:rPr>
                <w:color w:val="1D1B11"/>
                <w:sz w:val="20"/>
                <w:szCs w:val="20"/>
              </w:rPr>
              <w:t>TE</w:t>
            </w:r>
          </w:p>
        </w:tc>
      </w:tr>
      <w:tr w:rsidR="00832028" w:rsidRPr="00312507" w:rsidTr="00312507">
        <w:trPr>
          <w:jc w:val="center"/>
        </w:trPr>
        <w:tc>
          <w:tcPr>
            <w:tcW w:w="702" w:type="dxa"/>
            <w:vAlign w:val="center"/>
          </w:tcPr>
          <w:p w:rsidR="00832028" w:rsidRPr="00312507" w:rsidRDefault="00832028" w:rsidP="00312507">
            <w:pPr>
              <w:snapToGrid w:val="0"/>
              <w:rPr>
                <w:color w:val="1D1B11"/>
                <w:sz w:val="19"/>
                <w:szCs w:val="19"/>
              </w:rPr>
            </w:pPr>
            <w:r w:rsidRPr="00312507">
              <w:rPr>
                <w:color w:val="1D1B11"/>
                <w:sz w:val="19"/>
                <w:szCs w:val="19"/>
              </w:rPr>
              <w:t>0-10</w:t>
            </w:r>
          </w:p>
          <w:p w:rsidR="00832028" w:rsidRPr="00312507" w:rsidRDefault="00832028" w:rsidP="00312507">
            <w:pPr>
              <w:snapToGrid w:val="0"/>
              <w:rPr>
                <w:color w:val="1D1B11"/>
                <w:sz w:val="19"/>
                <w:szCs w:val="19"/>
              </w:rPr>
            </w:pPr>
            <w:r w:rsidRPr="00312507">
              <w:rPr>
                <w:color w:val="1D1B11"/>
                <w:sz w:val="19"/>
                <w:szCs w:val="19"/>
              </w:rPr>
              <w:t>10-20</w:t>
            </w:r>
          </w:p>
          <w:p w:rsidR="00832028" w:rsidRPr="00312507" w:rsidRDefault="00832028" w:rsidP="00312507">
            <w:pPr>
              <w:snapToGrid w:val="0"/>
              <w:rPr>
                <w:color w:val="1D1B11"/>
                <w:sz w:val="19"/>
                <w:szCs w:val="19"/>
              </w:rPr>
            </w:pPr>
            <w:r w:rsidRPr="00312507">
              <w:rPr>
                <w:color w:val="1D1B11"/>
                <w:sz w:val="19"/>
                <w:szCs w:val="19"/>
              </w:rPr>
              <w:t>20-30</w:t>
            </w:r>
          </w:p>
          <w:p w:rsidR="00832028" w:rsidRPr="00312507" w:rsidRDefault="00832028" w:rsidP="00312507">
            <w:pPr>
              <w:snapToGrid w:val="0"/>
              <w:rPr>
                <w:color w:val="1D1B11"/>
                <w:sz w:val="19"/>
                <w:szCs w:val="19"/>
              </w:rPr>
            </w:pPr>
            <w:r w:rsidRPr="00312507">
              <w:rPr>
                <w:color w:val="1D1B11"/>
                <w:sz w:val="19"/>
                <w:szCs w:val="19"/>
              </w:rPr>
              <w:t>30-40</w:t>
            </w:r>
          </w:p>
          <w:p w:rsidR="00832028" w:rsidRPr="00312507" w:rsidRDefault="00832028" w:rsidP="00312507">
            <w:pPr>
              <w:snapToGrid w:val="0"/>
              <w:rPr>
                <w:color w:val="1D1B11"/>
                <w:sz w:val="19"/>
                <w:szCs w:val="19"/>
              </w:rPr>
            </w:pPr>
            <w:r w:rsidRPr="00312507">
              <w:rPr>
                <w:color w:val="1D1B11"/>
                <w:sz w:val="19"/>
                <w:szCs w:val="19"/>
              </w:rPr>
              <w:t>40-50</w:t>
            </w:r>
          </w:p>
          <w:p w:rsidR="00832028" w:rsidRPr="00312507" w:rsidRDefault="00832028" w:rsidP="00312507">
            <w:pPr>
              <w:snapToGrid w:val="0"/>
              <w:rPr>
                <w:color w:val="1D1B11"/>
                <w:sz w:val="19"/>
                <w:szCs w:val="19"/>
              </w:rPr>
            </w:pPr>
            <w:r w:rsidRPr="00312507">
              <w:rPr>
                <w:color w:val="1D1B11"/>
                <w:sz w:val="19"/>
                <w:szCs w:val="19"/>
              </w:rPr>
              <w:t>50-60</w:t>
            </w:r>
          </w:p>
          <w:p w:rsidR="00832028" w:rsidRPr="00312507" w:rsidRDefault="00832028" w:rsidP="00312507">
            <w:pPr>
              <w:snapToGrid w:val="0"/>
              <w:rPr>
                <w:color w:val="1D1B11"/>
                <w:sz w:val="19"/>
                <w:szCs w:val="19"/>
              </w:rPr>
            </w:pPr>
            <w:r w:rsidRPr="00312507">
              <w:rPr>
                <w:color w:val="1D1B11"/>
                <w:sz w:val="19"/>
                <w:szCs w:val="19"/>
              </w:rPr>
              <w:t>60-70</w:t>
            </w:r>
          </w:p>
          <w:p w:rsidR="00832028" w:rsidRPr="00312507" w:rsidRDefault="00832028" w:rsidP="00312507">
            <w:pPr>
              <w:snapToGrid w:val="0"/>
              <w:rPr>
                <w:color w:val="1D1B11"/>
                <w:sz w:val="19"/>
                <w:szCs w:val="19"/>
              </w:rPr>
            </w:pPr>
            <w:r w:rsidRPr="00312507">
              <w:rPr>
                <w:color w:val="1D1B11"/>
                <w:sz w:val="19"/>
                <w:szCs w:val="19"/>
              </w:rPr>
              <w:t>70-80</w:t>
            </w:r>
          </w:p>
          <w:p w:rsidR="00832028" w:rsidRPr="00312507" w:rsidRDefault="00832028" w:rsidP="00312507">
            <w:pPr>
              <w:snapToGrid w:val="0"/>
              <w:rPr>
                <w:color w:val="1D1B11"/>
                <w:sz w:val="19"/>
                <w:szCs w:val="19"/>
              </w:rPr>
            </w:pPr>
            <w:r w:rsidRPr="00312507">
              <w:rPr>
                <w:color w:val="1D1B11"/>
                <w:sz w:val="19"/>
                <w:szCs w:val="19"/>
              </w:rPr>
              <w:t>80-90</w:t>
            </w:r>
          </w:p>
          <w:p w:rsidR="00832028" w:rsidRPr="00312507" w:rsidRDefault="00832028" w:rsidP="00312507">
            <w:pPr>
              <w:snapToGrid w:val="0"/>
              <w:rPr>
                <w:color w:val="1D1B11"/>
                <w:sz w:val="19"/>
                <w:szCs w:val="19"/>
              </w:rPr>
            </w:pPr>
            <w:r w:rsidRPr="00312507">
              <w:rPr>
                <w:color w:val="1D1B11"/>
                <w:sz w:val="19"/>
                <w:szCs w:val="19"/>
              </w:rPr>
              <w:t>90-100</w:t>
            </w:r>
          </w:p>
          <w:p w:rsidR="00832028" w:rsidRPr="00312507" w:rsidRDefault="00832028" w:rsidP="00312507">
            <w:pPr>
              <w:snapToGrid w:val="0"/>
              <w:rPr>
                <w:color w:val="1D1B11"/>
                <w:sz w:val="19"/>
                <w:szCs w:val="19"/>
              </w:rPr>
            </w:pPr>
            <w:r w:rsidRPr="00312507">
              <w:rPr>
                <w:color w:val="1D1B11"/>
                <w:sz w:val="19"/>
                <w:szCs w:val="19"/>
              </w:rPr>
              <w:t>100</w:t>
            </w:r>
          </w:p>
        </w:tc>
        <w:tc>
          <w:tcPr>
            <w:tcW w:w="0" w:type="auto"/>
            <w:vAlign w:val="center"/>
          </w:tcPr>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r w:rsidRPr="00312507">
              <w:rPr>
                <w:color w:val="1D1B11"/>
                <w:sz w:val="19"/>
                <w:szCs w:val="19"/>
              </w:rPr>
              <w:t>12</w:t>
            </w:r>
          </w:p>
          <w:p w:rsidR="00832028" w:rsidRPr="00312507" w:rsidRDefault="00832028" w:rsidP="00312507">
            <w:pPr>
              <w:snapToGrid w:val="0"/>
              <w:rPr>
                <w:color w:val="1D1B11"/>
                <w:sz w:val="19"/>
                <w:szCs w:val="19"/>
              </w:rPr>
            </w:pPr>
            <w:r w:rsidRPr="00312507">
              <w:rPr>
                <w:color w:val="1D1B11"/>
                <w:sz w:val="19"/>
                <w:szCs w:val="19"/>
              </w:rPr>
              <w:t>05</w:t>
            </w:r>
          </w:p>
          <w:p w:rsidR="00832028" w:rsidRPr="00312507" w:rsidRDefault="00832028" w:rsidP="00312507">
            <w:pPr>
              <w:snapToGrid w:val="0"/>
              <w:rPr>
                <w:color w:val="1D1B11"/>
                <w:sz w:val="19"/>
                <w:szCs w:val="19"/>
              </w:rPr>
            </w:pPr>
            <w:r w:rsidRPr="00312507">
              <w:rPr>
                <w:color w:val="1D1B11"/>
                <w:sz w:val="19"/>
                <w:szCs w:val="19"/>
              </w:rPr>
              <w:t>17</w:t>
            </w:r>
          </w:p>
          <w:p w:rsidR="00832028" w:rsidRPr="00312507" w:rsidRDefault="00832028" w:rsidP="00312507">
            <w:pPr>
              <w:snapToGrid w:val="0"/>
              <w:rPr>
                <w:color w:val="1D1B11"/>
                <w:sz w:val="19"/>
                <w:szCs w:val="19"/>
              </w:rPr>
            </w:pPr>
            <w:r w:rsidRPr="00312507">
              <w:rPr>
                <w:color w:val="1D1B11"/>
                <w:sz w:val="19"/>
                <w:szCs w:val="19"/>
              </w:rPr>
              <w:t>38</w:t>
            </w:r>
          </w:p>
          <w:p w:rsidR="00832028" w:rsidRPr="00312507" w:rsidRDefault="00832028" w:rsidP="00312507">
            <w:pPr>
              <w:snapToGrid w:val="0"/>
              <w:rPr>
                <w:color w:val="1D1B11"/>
                <w:sz w:val="19"/>
                <w:szCs w:val="19"/>
              </w:rPr>
            </w:pPr>
            <w:r w:rsidRPr="00312507">
              <w:rPr>
                <w:color w:val="1D1B11"/>
                <w:sz w:val="19"/>
                <w:szCs w:val="19"/>
              </w:rPr>
              <w:t>36</w:t>
            </w:r>
          </w:p>
          <w:p w:rsidR="00832028" w:rsidRPr="00312507" w:rsidRDefault="00832028" w:rsidP="00312507">
            <w:pPr>
              <w:snapToGrid w:val="0"/>
              <w:rPr>
                <w:color w:val="1D1B11"/>
                <w:sz w:val="19"/>
                <w:szCs w:val="19"/>
              </w:rPr>
            </w:pPr>
            <w:r w:rsidRPr="00312507">
              <w:rPr>
                <w:color w:val="1D1B11"/>
                <w:sz w:val="19"/>
                <w:szCs w:val="19"/>
              </w:rPr>
              <w:t>17</w:t>
            </w:r>
          </w:p>
        </w:tc>
        <w:tc>
          <w:tcPr>
            <w:tcW w:w="0" w:type="auto"/>
            <w:vAlign w:val="center"/>
          </w:tcPr>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r w:rsidRPr="00312507">
              <w:rPr>
                <w:color w:val="1D1B11"/>
                <w:sz w:val="19"/>
                <w:szCs w:val="19"/>
              </w:rPr>
              <w:t>02</w:t>
            </w:r>
          </w:p>
          <w:p w:rsidR="00832028" w:rsidRPr="00312507" w:rsidRDefault="00832028" w:rsidP="00312507">
            <w:pPr>
              <w:snapToGrid w:val="0"/>
              <w:rPr>
                <w:color w:val="1D1B11"/>
                <w:sz w:val="19"/>
                <w:szCs w:val="19"/>
              </w:rPr>
            </w:pPr>
            <w:r w:rsidRPr="00312507">
              <w:rPr>
                <w:color w:val="1D1B11"/>
                <w:sz w:val="19"/>
                <w:szCs w:val="19"/>
              </w:rPr>
              <w:t>01</w:t>
            </w:r>
          </w:p>
          <w:p w:rsidR="00832028" w:rsidRPr="00312507" w:rsidRDefault="00832028" w:rsidP="00312507">
            <w:pPr>
              <w:snapToGrid w:val="0"/>
              <w:rPr>
                <w:color w:val="1D1B11"/>
                <w:sz w:val="19"/>
                <w:szCs w:val="19"/>
              </w:rPr>
            </w:pPr>
            <w:r w:rsidRPr="00312507">
              <w:rPr>
                <w:color w:val="1D1B11"/>
                <w:sz w:val="19"/>
                <w:szCs w:val="19"/>
              </w:rPr>
              <w:t>09</w:t>
            </w:r>
          </w:p>
          <w:p w:rsidR="00832028" w:rsidRPr="00312507" w:rsidRDefault="00832028" w:rsidP="00312507">
            <w:pPr>
              <w:snapToGrid w:val="0"/>
              <w:rPr>
                <w:color w:val="1D1B11"/>
                <w:sz w:val="19"/>
                <w:szCs w:val="19"/>
              </w:rPr>
            </w:pPr>
            <w:r w:rsidRPr="00312507">
              <w:rPr>
                <w:color w:val="1D1B11"/>
                <w:sz w:val="19"/>
                <w:szCs w:val="19"/>
              </w:rPr>
              <w:t>18</w:t>
            </w:r>
          </w:p>
          <w:p w:rsidR="00832028" w:rsidRPr="00312507" w:rsidRDefault="00832028" w:rsidP="00312507">
            <w:pPr>
              <w:snapToGrid w:val="0"/>
              <w:rPr>
                <w:color w:val="1D1B11"/>
                <w:sz w:val="19"/>
                <w:szCs w:val="19"/>
              </w:rPr>
            </w:pPr>
            <w:r w:rsidRPr="00312507">
              <w:rPr>
                <w:color w:val="1D1B11"/>
                <w:sz w:val="19"/>
                <w:szCs w:val="19"/>
              </w:rPr>
              <w:t>38</w:t>
            </w:r>
          </w:p>
          <w:p w:rsidR="00832028" w:rsidRPr="00312507" w:rsidRDefault="00832028" w:rsidP="00312507">
            <w:pPr>
              <w:snapToGrid w:val="0"/>
              <w:rPr>
                <w:color w:val="1D1B11"/>
                <w:sz w:val="19"/>
                <w:szCs w:val="19"/>
              </w:rPr>
            </w:pPr>
            <w:r w:rsidRPr="00312507">
              <w:rPr>
                <w:color w:val="1D1B11"/>
                <w:sz w:val="19"/>
                <w:szCs w:val="19"/>
              </w:rPr>
              <w:t>40</w:t>
            </w:r>
          </w:p>
          <w:p w:rsidR="00832028" w:rsidRPr="00312507" w:rsidRDefault="00832028" w:rsidP="00312507">
            <w:pPr>
              <w:snapToGrid w:val="0"/>
              <w:rPr>
                <w:color w:val="1D1B11"/>
                <w:sz w:val="19"/>
                <w:szCs w:val="19"/>
              </w:rPr>
            </w:pPr>
            <w:r w:rsidRPr="00312507">
              <w:rPr>
                <w:color w:val="1D1B11"/>
                <w:sz w:val="19"/>
                <w:szCs w:val="19"/>
              </w:rPr>
              <w:t>13</w:t>
            </w:r>
          </w:p>
          <w:p w:rsidR="00832028" w:rsidRPr="00312507" w:rsidRDefault="00832028" w:rsidP="00312507">
            <w:pPr>
              <w:snapToGrid w:val="0"/>
              <w:rPr>
                <w:color w:val="1D1B11"/>
                <w:sz w:val="19"/>
                <w:szCs w:val="19"/>
              </w:rPr>
            </w:pPr>
            <w:r w:rsidRPr="00312507">
              <w:rPr>
                <w:color w:val="1D1B11"/>
                <w:sz w:val="19"/>
                <w:szCs w:val="19"/>
              </w:rPr>
              <w:t>03</w:t>
            </w:r>
          </w:p>
          <w:p w:rsidR="00832028" w:rsidRPr="00312507" w:rsidRDefault="00832028" w:rsidP="00312507">
            <w:pPr>
              <w:snapToGrid w:val="0"/>
              <w:rPr>
                <w:color w:val="1D1B11"/>
                <w:sz w:val="19"/>
                <w:szCs w:val="19"/>
              </w:rPr>
            </w:pPr>
            <w:r w:rsidRPr="00312507">
              <w:rPr>
                <w:color w:val="1D1B11"/>
                <w:sz w:val="19"/>
                <w:szCs w:val="19"/>
              </w:rPr>
              <w:t>01</w:t>
            </w:r>
          </w:p>
        </w:tc>
        <w:tc>
          <w:tcPr>
            <w:tcW w:w="0" w:type="auto"/>
            <w:vAlign w:val="center"/>
          </w:tcPr>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r w:rsidRPr="00312507">
              <w:rPr>
                <w:color w:val="1D1B11"/>
                <w:sz w:val="19"/>
                <w:szCs w:val="19"/>
              </w:rPr>
              <w:t>02</w:t>
            </w:r>
          </w:p>
          <w:p w:rsidR="00832028" w:rsidRPr="00312507" w:rsidRDefault="00832028" w:rsidP="00312507">
            <w:pPr>
              <w:snapToGrid w:val="0"/>
              <w:rPr>
                <w:color w:val="1D1B11"/>
                <w:sz w:val="19"/>
                <w:szCs w:val="19"/>
              </w:rPr>
            </w:pPr>
            <w:r w:rsidRPr="00312507">
              <w:rPr>
                <w:color w:val="1D1B11"/>
                <w:sz w:val="19"/>
                <w:szCs w:val="19"/>
              </w:rPr>
              <w:t>16</w:t>
            </w:r>
          </w:p>
          <w:p w:rsidR="00832028" w:rsidRPr="00312507" w:rsidRDefault="00832028" w:rsidP="00312507">
            <w:pPr>
              <w:snapToGrid w:val="0"/>
              <w:rPr>
                <w:color w:val="1D1B11"/>
                <w:sz w:val="19"/>
                <w:szCs w:val="19"/>
              </w:rPr>
            </w:pPr>
            <w:r w:rsidRPr="00312507">
              <w:rPr>
                <w:color w:val="1D1B11"/>
                <w:sz w:val="19"/>
                <w:szCs w:val="19"/>
              </w:rPr>
              <w:t>19</w:t>
            </w:r>
          </w:p>
          <w:p w:rsidR="00832028" w:rsidRPr="00312507" w:rsidRDefault="00832028" w:rsidP="00312507">
            <w:pPr>
              <w:snapToGrid w:val="0"/>
              <w:rPr>
                <w:color w:val="1D1B11"/>
                <w:sz w:val="19"/>
                <w:szCs w:val="19"/>
              </w:rPr>
            </w:pPr>
            <w:r w:rsidRPr="00312507">
              <w:rPr>
                <w:color w:val="1D1B11"/>
                <w:sz w:val="19"/>
                <w:szCs w:val="19"/>
              </w:rPr>
              <w:t>30</w:t>
            </w:r>
          </w:p>
          <w:p w:rsidR="00832028" w:rsidRPr="00312507" w:rsidRDefault="00832028" w:rsidP="00312507">
            <w:pPr>
              <w:snapToGrid w:val="0"/>
              <w:rPr>
                <w:color w:val="1D1B11"/>
                <w:sz w:val="19"/>
                <w:szCs w:val="19"/>
              </w:rPr>
            </w:pPr>
            <w:r w:rsidRPr="00312507">
              <w:rPr>
                <w:color w:val="1D1B11"/>
                <w:sz w:val="19"/>
                <w:szCs w:val="19"/>
              </w:rPr>
              <w:t>34</w:t>
            </w:r>
          </w:p>
          <w:p w:rsidR="00832028" w:rsidRPr="00312507" w:rsidRDefault="00832028" w:rsidP="00312507">
            <w:pPr>
              <w:snapToGrid w:val="0"/>
              <w:rPr>
                <w:color w:val="1D1B11"/>
                <w:sz w:val="19"/>
                <w:szCs w:val="19"/>
              </w:rPr>
            </w:pPr>
            <w:r w:rsidRPr="00312507">
              <w:rPr>
                <w:color w:val="1D1B11"/>
                <w:sz w:val="19"/>
                <w:szCs w:val="19"/>
              </w:rPr>
              <w:t>18</w:t>
            </w:r>
          </w:p>
          <w:p w:rsidR="00832028" w:rsidRPr="00312507" w:rsidRDefault="00832028" w:rsidP="00312507">
            <w:pPr>
              <w:snapToGrid w:val="0"/>
              <w:rPr>
                <w:color w:val="1D1B11"/>
                <w:sz w:val="19"/>
                <w:szCs w:val="19"/>
              </w:rPr>
            </w:pPr>
            <w:r w:rsidRPr="00312507">
              <w:rPr>
                <w:color w:val="1D1B11"/>
                <w:sz w:val="19"/>
                <w:szCs w:val="19"/>
              </w:rPr>
              <w:t>04</w:t>
            </w:r>
          </w:p>
          <w:p w:rsidR="00832028" w:rsidRPr="00312507" w:rsidRDefault="00832028" w:rsidP="00312507">
            <w:pPr>
              <w:snapToGrid w:val="0"/>
              <w:rPr>
                <w:color w:val="1D1B11"/>
                <w:sz w:val="19"/>
                <w:szCs w:val="19"/>
              </w:rPr>
            </w:pPr>
            <w:r w:rsidRPr="00312507">
              <w:rPr>
                <w:color w:val="1D1B11"/>
                <w:sz w:val="19"/>
                <w:szCs w:val="19"/>
              </w:rPr>
              <w:t>01</w:t>
            </w:r>
          </w:p>
          <w:p w:rsidR="00832028" w:rsidRPr="00312507" w:rsidRDefault="00832028" w:rsidP="00312507">
            <w:pPr>
              <w:snapToGrid w:val="0"/>
              <w:rPr>
                <w:color w:val="1D1B11"/>
                <w:sz w:val="19"/>
                <w:szCs w:val="19"/>
              </w:rPr>
            </w:pPr>
            <w:r w:rsidRPr="00312507">
              <w:rPr>
                <w:color w:val="1D1B11"/>
                <w:sz w:val="19"/>
                <w:szCs w:val="19"/>
              </w:rPr>
              <w:t>01</w:t>
            </w:r>
          </w:p>
        </w:tc>
        <w:tc>
          <w:tcPr>
            <w:tcW w:w="0" w:type="auto"/>
            <w:vAlign w:val="center"/>
          </w:tcPr>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r w:rsidRPr="00312507">
              <w:rPr>
                <w:color w:val="1D1B11"/>
                <w:sz w:val="19"/>
                <w:szCs w:val="19"/>
              </w:rPr>
              <w:t>03</w:t>
            </w:r>
          </w:p>
          <w:p w:rsidR="00832028" w:rsidRPr="00312507" w:rsidRDefault="00832028" w:rsidP="00312507">
            <w:pPr>
              <w:snapToGrid w:val="0"/>
              <w:rPr>
                <w:color w:val="1D1B11"/>
                <w:sz w:val="19"/>
                <w:szCs w:val="19"/>
              </w:rPr>
            </w:pPr>
            <w:r w:rsidRPr="00312507">
              <w:rPr>
                <w:color w:val="1D1B11"/>
                <w:sz w:val="19"/>
                <w:szCs w:val="19"/>
              </w:rPr>
              <w:t>10</w:t>
            </w:r>
          </w:p>
          <w:p w:rsidR="00832028" w:rsidRPr="00312507" w:rsidRDefault="00832028" w:rsidP="00312507">
            <w:pPr>
              <w:snapToGrid w:val="0"/>
              <w:rPr>
                <w:color w:val="1D1B11"/>
                <w:sz w:val="19"/>
                <w:szCs w:val="19"/>
              </w:rPr>
            </w:pPr>
            <w:r w:rsidRPr="00312507">
              <w:rPr>
                <w:color w:val="1D1B11"/>
                <w:sz w:val="19"/>
                <w:szCs w:val="19"/>
              </w:rPr>
              <w:t>26</w:t>
            </w:r>
          </w:p>
          <w:p w:rsidR="00832028" w:rsidRPr="00312507" w:rsidRDefault="00832028" w:rsidP="00312507">
            <w:pPr>
              <w:snapToGrid w:val="0"/>
              <w:rPr>
                <w:color w:val="1D1B11"/>
                <w:sz w:val="19"/>
                <w:szCs w:val="19"/>
              </w:rPr>
            </w:pPr>
            <w:r w:rsidRPr="00312507">
              <w:rPr>
                <w:color w:val="1D1B11"/>
                <w:sz w:val="19"/>
                <w:szCs w:val="19"/>
              </w:rPr>
              <w:t>44</w:t>
            </w:r>
          </w:p>
          <w:p w:rsidR="00832028" w:rsidRPr="00312507" w:rsidRDefault="00832028" w:rsidP="00312507">
            <w:pPr>
              <w:snapToGrid w:val="0"/>
              <w:rPr>
                <w:color w:val="1D1B11"/>
                <w:sz w:val="19"/>
                <w:szCs w:val="19"/>
              </w:rPr>
            </w:pPr>
            <w:r w:rsidRPr="00312507">
              <w:rPr>
                <w:color w:val="1D1B11"/>
                <w:sz w:val="19"/>
                <w:szCs w:val="19"/>
              </w:rPr>
              <w:t>42</w:t>
            </w:r>
          </w:p>
        </w:tc>
        <w:tc>
          <w:tcPr>
            <w:tcW w:w="0" w:type="auto"/>
            <w:vAlign w:val="center"/>
          </w:tcPr>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r w:rsidRPr="00312507">
              <w:rPr>
                <w:color w:val="1D1B11"/>
                <w:sz w:val="19"/>
                <w:szCs w:val="19"/>
              </w:rPr>
              <w:t>11</w:t>
            </w:r>
          </w:p>
          <w:p w:rsidR="00832028" w:rsidRPr="00312507" w:rsidRDefault="00832028" w:rsidP="00312507">
            <w:pPr>
              <w:snapToGrid w:val="0"/>
              <w:rPr>
                <w:color w:val="1D1B11"/>
                <w:sz w:val="19"/>
                <w:szCs w:val="19"/>
              </w:rPr>
            </w:pPr>
            <w:r w:rsidRPr="00312507">
              <w:rPr>
                <w:color w:val="1D1B11"/>
                <w:sz w:val="19"/>
                <w:szCs w:val="19"/>
              </w:rPr>
              <w:t>42</w:t>
            </w:r>
          </w:p>
          <w:p w:rsidR="00832028" w:rsidRPr="00312507" w:rsidRDefault="00832028" w:rsidP="00312507">
            <w:pPr>
              <w:snapToGrid w:val="0"/>
              <w:rPr>
                <w:color w:val="1D1B11"/>
                <w:sz w:val="19"/>
                <w:szCs w:val="19"/>
              </w:rPr>
            </w:pPr>
            <w:r w:rsidRPr="00312507">
              <w:rPr>
                <w:color w:val="1D1B11"/>
                <w:sz w:val="19"/>
                <w:szCs w:val="19"/>
              </w:rPr>
              <w:t>47</w:t>
            </w:r>
          </w:p>
          <w:p w:rsidR="00832028" w:rsidRPr="00312507" w:rsidRDefault="00832028" w:rsidP="00312507">
            <w:pPr>
              <w:snapToGrid w:val="0"/>
              <w:rPr>
                <w:color w:val="1D1B11"/>
                <w:sz w:val="19"/>
                <w:szCs w:val="19"/>
              </w:rPr>
            </w:pPr>
            <w:r w:rsidRPr="00312507">
              <w:rPr>
                <w:color w:val="1D1B11"/>
                <w:sz w:val="19"/>
                <w:szCs w:val="19"/>
              </w:rPr>
              <w:t>20</w:t>
            </w:r>
          </w:p>
          <w:p w:rsidR="00832028" w:rsidRPr="00312507" w:rsidRDefault="00832028" w:rsidP="00312507">
            <w:pPr>
              <w:snapToGrid w:val="0"/>
              <w:rPr>
                <w:color w:val="1D1B11"/>
                <w:sz w:val="19"/>
                <w:szCs w:val="19"/>
              </w:rPr>
            </w:pPr>
            <w:r w:rsidRPr="00312507">
              <w:rPr>
                <w:color w:val="1D1B11"/>
                <w:sz w:val="19"/>
                <w:szCs w:val="19"/>
              </w:rPr>
              <w:t>05</w:t>
            </w:r>
          </w:p>
        </w:tc>
        <w:tc>
          <w:tcPr>
            <w:tcW w:w="0" w:type="auto"/>
            <w:vAlign w:val="center"/>
          </w:tcPr>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r w:rsidRPr="00312507">
              <w:rPr>
                <w:color w:val="1D1B11"/>
                <w:sz w:val="19"/>
                <w:szCs w:val="19"/>
              </w:rPr>
              <w:t>05</w:t>
            </w:r>
          </w:p>
          <w:p w:rsidR="00832028" w:rsidRPr="00312507" w:rsidRDefault="00832028" w:rsidP="00312507">
            <w:pPr>
              <w:snapToGrid w:val="0"/>
              <w:rPr>
                <w:color w:val="1D1B11"/>
                <w:sz w:val="19"/>
                <w:szCs w:val="19"/>
              </w:rPr>
            </w:pPr>
            <w:r w:rsidRPr="00312507">
              <w:rPr>
                <w:color w:val="1D1B11"/>
                <w:sz w:val="19"/>
                <w:szCs w:val="19"/>
              </w:rPr>
              <w:t>36</w:t>
            </w:r>
          </w:p>
          <w:p w:rsidR="00832028" w:rsidRPr="00312507" w:rsidRDefault="00832028" w:rsidP="00312507">
            <w:pPr>
              <w:snapToGrid w:val="0"/>
              <w:rPr>
                <w:color w:val="1D1B11"/>
                <w:sz w:val="19"/>
                <w:szCs w:val="19"/>
              </w:rPr>
            </w:pPr>
            <w:r w:rsidRPr="00312507">
              <w:rPr>
                <w:color w:val="1D1B11"/>
                <w:sz w:val="19"/>
                <w:szCs w:val="19"/>
              </w:rPr>
              <w:t>47</w:t>
            </w:r>
          </w:p>
          <w:p w:rsidR="00832028" w:rsidRPr="00312507" w:rsidRDefault="00832028" w:rsidP="00312507">
            <w:pPr>
              <w:snapToGrid w:val="0"/>
              <w:rPr>
                <w:color w:val="1D1B11"/>
                <w:sz w:val="19"/>
                <w:szCs w:val="19"/>
              </w:rPr>
            </w:pPr>
            <w:r w:rsidRPr="00312507">
              <w:rPr>
                <w:color w:val="1D1B11"/>
                <w:sz w:val="19"/>
                <w:szCs w:val="19"/>
              </w:rPr>
              <w:t>27</w:t>
            </w:r>
          </w:p>
          <w:p w:rsidR="00832028" w:rsidRPr="00312507" w:rsidRDefault="00832028" w:rsidP="00312507">
            <w:pPr>
              <w:snapToGrid w:val="0"/>
              <w:rPr>
                <w:color w:val="1D1B11"/>
                <w:sz w:val="19"/>
                <w:szCs w:val="19"/>
              </w:rPr>
            </w:pPr>
            <w:r w:rsidRPr="00312507">
              <w:rPr>
                <w:color w:val="1D1B11"/>
                <w:sz w:val="19"/>
                <w:szCs w:val="19"/>
              </w:rPr>
              <w:t>05</w:t>
            </w:r>
          </w:p>
          <w:p w:rsidR="00832028" w:rsidRPr="00312507" w:rsidRDefault="00832028" w:rsidP="00312507">
            <w:pPr>
              <w:snapToGrid w:val="0"/>
              <w:rPr>
                <w:color w:val="1D1B11"/>
                <w:sz w:val="19"/>
                <w:szCs w:val="19"/>
              </w:rPr>
            </w:pPr>
            <w:r w:rsidRPr="00312507">
              <w:rPr>
                <w:color w:val="1D1B11"/>
                <w:sz w:val="19"/>
                <w:szCs w:val="19"/>
              </w:rPr>
              <w:t>05</w:t>
            </w:r>
          </w:p>
        </w:tc>
        <w:tc>
          <w:tcPr>
            <w:tcW w:w="0" w:type="auto"/>
            <w:vAlign w:val="center"/>
          </w:tcPr>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r w:rsidRPr="00312507">
              <w:rPr>
                <w:color w:val="1D1B11"/>
                <w:sz w:val="19"/>
                <w:szCs w:val="19"/>
              </w:rPr>
              <w:t>02</w:t>
            </w:r>
          </w:p>
          <w:p w:rsidR="00832028" w:rsidRPr="00312507" w:rsidRDefault="00832028" w:rsidP="00312507">
            <w:pPr>
              <w:snapToGrid w:val="0"/>
              <w:rPr>
                <w:color w:val="1D1B11"/>
                <w:sz w:val="19"/>
                <w:szCs w:val="19"/>
              </w:rPr>
            </w:pPr>
            <w:r w:rsidRPr="00312507">
              <w:rPr>
                <w:color w:val="1D1B11"/>
                <w:sz w:val="19"/>
                <w:szCs w:val="19"/>
              </w:rPr>
              <w:t>18</w:t>
            </w:r>
          </w:p>
          <w:p w:rsidR="00832028" w:rsidRPr="00312507" w:rsidRDefault="00832028" w:rsidP="00312507">
            <w:pPr>
              <w:snapToGrid w:val="0"/>
              <w:rPr>
                <w:color w:val="1D1B11"/>
                <w:sz w:val="19"/>
                <w:szCs w:val="19"/>
              </w:rPr>
            </w:pPr>
            <w:r w:rsidRPr="00312507">
              <w:rPr>
                <w:color w:val="1D1B11"/>
                <w:sz w:val="19"/>
                <w:szCs w:val="19"/>
              </w:rPr>
              <w:t>21</w:t>
            </w:r>
          </w:p>
          <w:p w:rsidR="00832028" w:rsidRPr="00312507" w:rsidRDefault="00832028" w:rsidP="00312507">
            <w:pPr>
              <w:snapToGrid w:val="0"/>
              <w:rPr>
                <w:color w:val="1D1B11"/>
                <w:sz w:val="19"/>
                <w:szCs w:val="19"/>
              </w:rPr>
            </w:pPr>
            <w:r w:rsidRPr="00312507">
              <w:rPr>
                <w:color w:val="1D1B11"/>
                <w:sz w:val="19"/>
                <w:szCs w:val="19"/>
              </w:rPr>
              <w:t>28</w:t>
            </w:r>
          </w:p>
          <w:p w:rsidR="00832028" w:rsidRPr="00312507" w:rsidRDefault="00832028" w:rsidP="00312507">
            <w:pPr>
              <w:snapToGrid w:val="0"/>
              <w:rPr>
                <w:color w:val="1D1B11"/>
                <w:sz w:val="19"/>
                <w:szCs w:val="19"/>
              </w:rPr>
            </w:pPr>
            <w:r w:rsidRPr="00312507">
              <w:rPr>
                <w:color w:val="1D1B11"/>
                <w:sz w:val="19"/>
                <w:szCs w:val="19"/>
              </w:rPr>
              <w:t>35</w:t>
            </w:r>
          </w:p>
          <w:p w:rsidR="00832028" w:rsidRPr="00312507" w:rsidRDefault="00832028" w:rsidP="00312507">
            <w:pPr>
              <w:snapToGrid w:val="0"/>
              <w:rPr>
                <w:color w:val="1D1B11"/>
                <w:sz w:val="19"/>
                <w:szCs w:val="19"/>
              </w:rPr>
            </w:pPr>
            <w:r w:rsidRPr="00312507">
              <w:rPr>
                <w:color w:val="1D1B11"/>
                <w:sz w:val="19"/>
                <w:szCs w:val="19"/>
              </w:rPr>
              <w:t>15</w:t>
            </w:r>
          </w:p>
          <w:p w:rsidR="00832028" w:rsidRPr="00312507" w:rsidRDefault="00832028" w:rsidP="00312507">
            <w:pPr>
              <w:snapToGrid w:val="0"/>
              <w:rPr>
                <w:color w:val="1D1B11"/>
                <w:sz w:val="19"/>
                <w:szCs w:val="19"/>
              </w:rPr>
            </w:pPr>
            <w:r w:rsidRPr="00312507">
              <w:rPr>
                <w:color w:val="1D1B11"/>
                <w:sz w:val="19"/>
                <w:szCs w:val="19"/>
              </w:rPr>
              <w:t>04</w:t>
            </w:r>
          </w:p>
          <w:p w:rsidR="00832028" w:rsidRPr="00312507" w:rsidRDefault="00832028" w:rsidP="00312507">
            <w:pPr>
              <w:snapToGrid w:val="0"/>
              <w:rPr>
                <w:color w:val="1D1B11"/>
                <w:sz w:val="19"/>
                <w:szCs w:val="19"/>
              </w:rPr>
            </w:pPr>
            <w:r w:rsidRPr="00312507">
              <w:rPr>
                <w:color w:val="1D1B11"/>
                <w:sz w:val="19"/>
                <w:szCs w:val="19"/>
              </w:rPr>
              <w:t>01</w:t>
            </w:r>
          </w:p>
          <w:p w:rsidR="00832028" w:rsidRPr="00312507" w:rsidRDefault="00832028" w:rsidP="00312507">
            <w:pPr>
              <w:snapToGrid w:val="0"/>
              <w:rPr>
                <w:color w:val="1D1B11"/>
                <w:sz w:val="19"/>
                <w:szCs w:val="19"/>
              </w:rPr>
            </w:pPr>
            <w:r w:rsidRPr="00312507">
              <w:rPr>
                <w:color w:val="1D1B11"/>
                <w:sz w:val="19"/>
                <w:szCs w:val="19"/>
              </w:rPr>
              <w:t>01</w:t>
            </w:r>
          </w:p>
        </w:tc>
        <w:tc>
          <w:tcPr>
            <w:tcW w:w="0" w:type="auto"/>
            <w:vAlign w:val="center"/>
          </w:tcPr>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r w:rsidRPr="00312507">
              <w:rPr>
                <w:color w:val="1D1B11"/>
                <w:sz w:val="19"/>
                <w:szCs w:val="19"/>
              </w:rPr>
              <w:t>06</w:t>
            </w:r>
          </w:p>
          <w:p w:rsidR="00832028" w:rsidRPr="00312507" w:rsidRDefault="00832028" w:rsidP="00312507">
            <w:pPr>
              <w:snapToGrid w:val="0"/>
              <w:rPr>
                <w:color w:val="1D1B11"/>
                <w:sz w:val="19"/>
                <w:szCs w:val="19"/>
              </w:rPr>
            </w:pPr>
            <w:r w:rsidRPr="00312507">
              <w:rPr>
                <w:color w:val="1D1B11"/>
                <w:sz w:val="19"/>
                <w:szCs w:val="19"/>
              </w:rPr>
              <w:t>38</w:t>
            </w:r>
          </w:p>
          <w:p w:rsidR="00832028" w:rsidRPr="00312507" w:rsidRDefault="00832028" w:rsidP="00312507">
            <w:pPr>
              <w:snapToGrid w:val="0"/>
              <w:rPr>
                <w:color w:val="1D1B11"/>
                <w:sz w:val="19"/>
                <w:szCs w:val="19"/>
              </w:rPr>
            </w:pPr>
            <w:r w:rsidRPr="00312507">
              <w:rPr>
                <w:color w:val="1D1B11"/>
                <w:sz w:val="19"/>
                <w:szCs w:val="19"/>
              </w:rPr>
              <w:t>41</w:t>
            </w:r>
          </w:p>
          <w:p w:rsidR="00832028" w:rsidRPr="00312507" w:rsidRDefault="00832028" w:rsidP="00312507">
            <w:pPr>
              <w:snapToGrid w:val="0"/>
              <w:rPr>
                <w:color w:val="1D1B11"/>
                <w:sz w:val="19"/>
                <w:szCs w:val="19"/>
              </w:rPr>
            </w:pPr>
            <w:r w:rsidRPr="00312507">
              <w:rPr>
                <w:color w:val="1D1B11"/>
                <w:sz w:val="19"/>
                <w:szCs w:val="19"/>
              </w:rPr>
              <w:t>30</w:t>
            </w:r>
          </w:p>
          <w:p w:rsidR="00832028" w:rsidRPr="00312507" w:rsidRDefault="00832028" w:rsidP="00312507">
            <w:pPr>
              <w:snapToGrid w:val="0"/>
              <w:rPr>
                <w:color w:val="1D1B11"/>
                <w:sz w:val="19"/>
                <w:szCs w:val="19"/>
              </w:rPr>
            </w:pPr>
            <w:r w:rsidRPr="00312507">
              <w:rPr>
                <w:color w:val="1D1B11"/>
                <w:sz w:val="19"/>
                <w:szCs w:val="19"/>
              </w:rPr>
              <w:t>06</w:t>
            </w:r>
          </w:p>
          <w:p w:rsidR="00832028" w:rsidRPr="00312507" w:rsidRDefault="00832028" w:rsidP="00312507">
            <w:pPr>
              <w:snapToGrid w:val="0"/>
              <w:rPr>
                <w:color w:val="1D1B11"/>
                <w:sz w:val="19"/>
                <w:szCs w:val="19"/>
              </w:rPr>
            </w:pPr>
            <w:r w:rsidRPr="00312507">
              <w:rPr>
                <w:color w:val="1D1B11"/>
                <w:sz w:val="19"/>
                <w:szCs w:val="19"/>
              </w:rPr>
              <w:t>04</w:t>
            </w:r>
          </w:p>
        </w:tc>
        <w:tc>
          <w:tcPr>
            <w:tcW w:w="0" w:type="auto"/>
            <w:vAlign w:val="center"/>
          </w:tcPr>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r w:rsidRPr="00312507">
              <w:rPr>
                <w:color w:val="1D1B11"/>
                <w:sz w:val="19"/>
                <w:szCs w:val="19"/>
              </w:rPr>
              <w:t>06</w:t>
            </w:r>
          </w:p>
          <w:p w:rsidR="00832028" w:rsidRPr="00312507" w:rsidRDefault="00832028" w:rsidP="00312507">
            <w:pPr>
              <w:snapToGrid w:val="0"/>
              <w:rPr>
                <w:color w:val="1D1B11"/>
                <w:sz w:val="19"/>
                <w:szCs w:val="19"/>
              </w:rPr>
            </w:pPr>
            <w:r w:rsidRPr="00312507">
              <w:rPr>
                <w:color w:val="1D1B11"/>
                <w:sz w:val="19"/>
                <w:szCs w:val="19"/>
              </w:rPr>
              <w:t>11</w:t>
            </w:r>
          </w:p>
          <w:p w:rsidR="00832028" w:rsidRPr="00312507" w:rsidRDefault="00832028" w:rsidP="00312507">
            <w:pPr>
              <w:snapToGrid w:val="0"/>
              <w:rPr>
                <w:color w:val="1D1B11"/>
                <w:sz w:val="19"/>
                <w:szCs w:val="19"/>
              </w:rPr>
            </w:pPr>
            <w:r w:rsidRPr="00312507">
              <w:rPr>
                <w:color w:val="1D1B11"/>
                <w:sz w:val="19"/>
                <w:szCs w:val="19"/>
              </w:rPr>
              <w:t>06</w:t>
            </w:r>
          </w:p>
          <w:p w:rsidR="00832028" w:rsidRPr="00312507" w:rsidRDefault="00832028" w:rsidP="00312507">
            <w:pPr>
              <w:snapToGrid w:val="0"/>
              <w:rPr>
                <w:color w:val="1D1B11"/>
                <w:sz w:val="19"/>
                <w:szCs w:val="19"/>
              </w:rPr>
            </w:pPr>
            <w:r w:rsidRPr="00312507">
              <w:rPr>
                <w:color w:val="1D1B11"/>
                <w:sz w:val="19"/>
                <w:szCs w:val="19"/>
              </w:rPr>
              <w:t>09</w:t>
            </w:r>
          </w:p>
          <w:p w:rsidR="00832028" w:rsidRPr="00312507" w:rsidRDefault="00832028" w:rsidP="00312507">
            <w:pPr>
              <w:snapToGrid w:val="0"/>
              <w:rPr>
                <w:color w:val="1D1B11"/>
                <w:sz w:val="19"/>
                <w:szCs w:val="19"/>
              </w:rPr>
            </w:pPr>
            <w:r w:rsidRPr="00312507">
              <w:rPr>
                <w:color w:val="1D1B11"/>
                <w:sz w:val="19"/>
                <w:szCs w:val="19"/>
              </w:rPr>
              <w:t>08</w:t>
            </w:r>
          </w:p>
          <w:p w:rsidR="00832028" w:rsidRPr="00312507" w:rsidRDefault="00832028" w:rsidP="00312507">
            <w:pPr>
              <w:snapToGrid w:val="0"/>
              <w:rPr>
                <w:color w:val="1D1B11"/>
                <w:sz w:val="19"/>
                <w:szCs w:val="19"/>
              </w:rPr>
            </w:pPr>
            <w:r w:rsidRPr="00312507">
              <w:rPr>
                <w:color w:val="1D1B11"/>
                <w:sz w:val="19"/>
                <w:szCs w:val="19"/>
              </w:rPr>
              <w:t>06</w:t>
            </w:r>
          </w:p>
          <w:p w:rsidR="00832028" w:rsidRPr="00312507" w:rsidRDefault="00832028" w:rsidP="00312507">
            <w:pPr>
              <w:snapToGrid w:val="0"/>
              <w:rPr>
                <w:color w:val="1D1B11"/>
                <w:sz w:val="19"/>
                <w:szCs w:val="19"/>
              </w:rPr>
            </w:pPr>
            <w:r w:rsidRPr="00312507">
              <w:rPr>
                <w:color w:val="1D1B11"/>
                <w:sz w:val="19"/>
                <w:szCs w:val="19"/>
              </w:rPr>
              <w:t>16</w:t>
            </w:r>
          </w:p>
        </w:tc>
        <w:tc>
          <w:tcPr>
            <w:tcW w:w="0" w:type="auto"/>
            <w:vAlign w:val="center"/>
          </w:tcPr>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r w:rsidRPr="00312507">
              <w:rPr>
                <w:color w:val="1D1B11"/>
                <w:sz w:val="19"/>
                <w:szCs w:val="19"/>
              </w:rPr>
              <w:t>07</w:t>
            </w:r>
          </w:p>
          <w:p w:rsidR="00832028" w:rsidRPr="00312507" w:rsidRDefault="00832028" w:rsidP="00312507">
            <w:pPr>
              <w:snapToGrid w:val="0"/>
              <w:rPr>
                <w:color w:val="1D1B11"/>
                <w:sz w:val="19"/>
                <w:szCs w:val="19"/>
              </w:rPr>
            </w:pPr>
            <w:r w:rsidRPr="00312507">
              <w:rPr>
                <w:color w:val="1D1B11"/>
                <w:sz w:val="19"/>
                <w:szCs w:val="19"/>
              </w:rPr>
              <w:t>13</w:t>
            </w:r>
          </w:p>
          <w:p w:rsidR="00832028" w:rsidRPr="00312507" w:rsidRDefault="00832028" w:rsidP="00312507">
            <w:pPr>
              <w:snapToGrid w:val="0"/>
              <w:rPr>
                <w:color w:val="1D1B11"/>
                <w:sz w:val="19"/>
                <w:szCs w:val="19"/>
              </w:rPr>
            </w:pPr>
            <w:r w:rsidRPr="00312507">
              <w:rPr>
                <w:color w:val="1D1B11"/>
                <w:sz w:val="19"/>
                <w:szCs w:val="19"/>
              </w:rPr>
              <w:t>17</w:t>
            </w:r>
          </w:p>
          <w:p w:rsidR="00832028" w:rsidRPr="00312507" w:rsidRDefault="00832028" w:rsidP="00312507">
            <w:pPr>
              <w:snapToGrid w:val="0"/>
              <w:rPr>
                <w:color w:val="1D1B11"/>
                <w:sz w:val="19"/>
                <w:szCs w:val="19"/>
              </w:rPr>
            </w:pPr>
            <w:r w:rsidRPr="00312507">
              <w:rPr>
                <w:color w:val="1D1B11"/>
                <w:sz w:val="19"/>
                <w:szCs w:val="19"/>
              </w:rPr>
              <w:t>12</w:t>
            </w:r>
          </w:p>
          <w:p w:rsidR="00832028" w:rsidRPr="00312507" w:rsidRDefault="00832028" w:rsidP="00312507">
            <w:pPr>
              <w:snapToGrid w:val="0"/>
              <w:rPr>
                <w:color w:val="1D1B11"/>
                <w:sz w:val="19"/>
                <w:szCs w:val="19"/>
              </w:rPr>
            </w:pPr>
            <w:r w:rsidRPr="00312507">
              <w:rPr>
                <w:color w:val="1D1B11"/>
                <w:sz w:val="19"/>
                <w:szCs w:val="19"/>
              </w:rPr>
              <w:t>08</w:t>
            </w:r>
          </w:p>
          <w:p w:rsidR="00832028" w:rsidRPr="00312507" w:rsidRDefault="00832028" w:rsidP="00312507">
            <w:pPr>
              <w:snapToGrid w:val="0"/>
              <w:rPr>
                <w:color w:val="1D1B11"/>
                <w:sz w:val="19"/>
                <w:szCs w:val="19"/>
              </w:rPr>
            </w:pPr>
            <w:r w:rsidRPr="00312507">
              <w:rPr>
                <w:color w:val="1D1B11"/>
                <w:sz w:val="19"/>
                <w:szCs w:val="19"/>
              </w:rPr>
              <w:t>05</w:t>
            </w:r>
          </w:p>
          <w:p w:rsidR="00832028" w:rsidRPr="00312507" w:rsidRDefault="00832028" w:rsidP="00312507">
            <w:pPr>
              <w:snapToGrid w:val="0"/>
              <w:rPr>
                <w:color w:val="1D1B11"/>
                <w:sz w:val="19"/>
                <w:szCs w:val="19"/>
              </w:rPr>
            </w:pPr>
            <w:r w:rsidRPr="00312507">
              <w:rPr>
                <w:color w:val="1D1B11"/>
                <w:sz w:val="19"/>
                <w:szCs w:val="19"/>
              </w:rPr>
              <w:t>Nil</w:t>
            </w:r>
          </w:p>
        </w:tc>
        <w:tc>
          <w:tcPr>
            <w:tcW w:w="0" w:type="auto"/>
            <w:vAlign w:val="center"/>
          </w:tcPr>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r w:rsidRPr="00312507">
              <w:rPr>
                <w:color w:val="1D1B11"/>
                <w:sz w:val="19"/>
                <w:szCs w:val="19"/>
              </w:rPr>
              <w:t>04</w:t>
            </w:r>
          </w:p>
          <w:p w:rsidR="00832028" w:rsidRPr="00312507" w:rsidRDefault="00832028" w:rsidP="00312507">
            <w:pPr>
              <w:snapToGrid w:val="0"/>
              <w:rPr>
                <w:color w:val="1D1B11"/>
                <w:sz w:val="19"/>
                <w:szCs w:val="19"/>
              </w:rPr>
            </w:pPr>
            <w:r w:rsidRPr="00312507">
              <w:rPr>
                <w:color w:val="1D1B11"/>
                <w:sz w:val="19"/>
                <w:szCs w:val="19"/>
              </w:rPr>
              <w:t>18</w:t>
            </w:r>
          </w:p>
          <w:p w:rsidR="00832028" w:rsidRPr="00312507" w:rsidRDefault="00832028" w:rsidP="00312507">
            <w:pPr>
              <w:snapToGrid w:val="0"/>
              <w:rPr>
                <w:color w:val="1D1B11"/>
                <w:sz w:val="19"/>
                <w:szCs w:val="19"/>
              </w:rPr>
            </w:pPr>
            <w:r w:rsidRPr="00312507">
              <w:rPr>
                <w:color w:val="1D1B11"/>
                <w:sz w:val="19"/>
                <w:szCs w:val="19"/>
              </w:rPr>
              <w:t>11</w:t>
            </w:r>
          </w:p>
          <w:p w:rsidR="00832028" w:rsidRPr="00312507" w:rsidRDefault="00832028" w:rsidP="00312507">
            <w:pPr>
              <w:snapToGrid w:val="0"/>
              <w:rPr>
                <w:color w:val="1D1B11"/>
                <w:sz w:val="19"/>
                <w:szCs w:val="19"/>
              </w:rPr>
            </w:pPr>
            <w:r w:rsidRPr="00312507">
              <w:rPr>
                <w:color w:val="1D1B11"/>
                <w:sz w:val="19"/>
                <w:szCs w:val="19"/>
              </w:rPr>
              <w:t>12</w:t>
            </w:r>
          </w:p>
          <w:p w:rsidR="00832028" w:rsidRPr="00312507" w:rsidRDefault="00832028" w:rsidP="00312507">
            <w:pPr>
              <w:snapToGrid w:val="0"/>
              <w:rPr>
                <w:color w:val="1D1B11"/>
                <w:sz w:val="19"/>
                <w:szCs w:val="19"/>
              </w:rPr>
            </w:pPr>
            <w:r w:rsidRPr="00312507">
              <w:rPr>
                <w:color w:val="1D1B11"/>
                <w:sz w:val="19"/>
                <w:szCs w:val="19"/>
              </w:rPr>
              <w:t>04</w:t>
            </w:r>
          </w:p>
          <w:p w:rsidR="00832028" w:rsidRPr="00312507" w:rsidRDefault="00832028" w:rsidP="00312507">
            <w:pPr>
              <w:snapToGrid w:val="0"/>
              <w:rPr>
                <w:color w:val="1D1B11"/>
                <w:sz w:val="19"/>
                <w:szCs w:val="19"/>
              </w:rPr>
            </w:pPr>
            <w:r w:rsidRPr="00312507">
              <w:rPr>
                <w:color w:val="1D1B11"/>
                <w:sz w:val="19"/>
                <w:szCs w:val="19"/>
              </w:rPr>
              <w:t>04</w:t>
            </w:r>
          </w:p>
          <w:p w:rsidR="00832028" w:rsidRPr="00312507" w:rsidRDefault="00832028" w:rsidP="00312507">
            <w:pPr>
              <w:snapToGrid w:val="0"/>
              <w:rPr>
                <w:color w:val="1D1B11"/>
                <w:sz w:val="19"/>
                <w:szCs w:val="19"/>
              </w:rPr>
            </w:pPr>
            <w:r w:rsidRPr="00312507">
              <w:rPr>
                <w:color w:val="1D1B11"/>
                <w:sz w:val="19"/>
                <w:szCs w:val="19"/>
              </w:rPr>
              <w:t>04</w:t>
            </w:r>
          </w:p>
          <w:p w:rsidR="00832028" w:rsidRPr="00312507" w:rsidRDefault="00832028" w:rsidP="00312507">
            <w:pPr>
              <w:snapToGrid w:val="0"/>
              <w:rPr>
                <w:color w:val="1D1B11"/>
                <w:sz w:val="19"/>
                <w:szCs w:val="19"/>
              </w:rPr>
            </w:pPr>
            <w:r w:rsidRPr="00312507">
              <w:rPr>
                <w:color w:val="1D1B11"/>
                <w:sz w:val="19"/>
                <w:szCs w:val="19"/>
              </w:rPr>
              <w:t>05</w:t>
            </w:r>
          </w:p>
          <w:p w:rsidR="00832028" w:rsidRPr="00312507" w:rsidRDefault="00832028" w:rsidP="00312507">
            <w:pPr>
              <w:snapToGrid w:val="0"/>
              <w:rPr>
                <w:color w:val="1D1B11"/>
                <w:sz w:val="19"/>
                <w:szCs w:val="19"/>
              </w:rPr>
            </w:pPr>
            <w:r w:rsidRPr="00312507">
              <w:rPr>
                <w:color w:val="1D1B11"/>
                <w:sz w:val="19"/>
                <w:szCs w:val="19"/>
              </w:rPr>
              <w:t xml:space="preserve">Nil </w:t>
            </w:r>
          </w:p>
        </w:tc>
        <w:tc>
          <w:tcPr>
            <w:tcW w:w="0" w:type="auto"/>
            <w:vAlign w:val="center"/>
          </w:tcPr>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r w:rsidRPr="00312507">
              <w:rPr>
                <w:color w:val="1D1B11"/>
                <w:sz w:val="19"/>
                <w:szCs w:val="19"/>
              </w:rPr>
              <w:t>03</w:t>
            </w:r>
          </w:p>
          <w:p w:rsidR="00832028" w:rsidRPr="00312507" w:rsidRDefault="00832028" w:rsidP="00312507">
            <w:pPr>
              <w:snapToGrid w:val="0"/>
              <w:rPr>
                <w:color w:val="1D1B11"/>
                <w:sz w:val="19"/>
                <w:szCs w:val="19"/>
              </w:rPr>
            </w:pPr>
            <w:r w:rsidRPr="00312507">
              <w:rPr>
                <w:color w:val="1D1B11"/>
                <w:sz w:val="19"/>
                <w:szCs w:val="19"/>
              </w:rPr>
              <w:t>06</w:t>
            </w:r>
          </w:p>
          <w:p w:rsidR="00832028" w:rsidRPr="00312507" w:rsidRDefault="00832028" w:rsidP="00312507">
            <w:pPr>
              <w:snapToGrid w:val="0"/>
              <w:rPr>
                <w:color w:val="1D1B11"/>
                <w:sz w:val="19"/>
                <w:szCs w:val="19"/>
              </w:rPr>
            </w:pPr>
            <w:r w:rsidRPr="00312507">
              <w:rPr>
                <w:color w:val="1D1B11"/>
                <w:sz w:val="19"/>
                <w:szCs w:val="19"/>
              </w:rPr>
              <w:t>08</w:t>
            </w:r>
          </w:p>
          <w:p w:rsidR="00832028" w:rsidRPr="00312507" w:rsidRDefault="00832028" w:rsidP="00312507">
            <w:pPr>
              <w:snapToGrid w:val="0"/>
              <w:rPr>
                <w:color w:val="1D1B11"/>
                <w:sz w:val="19"/>
                <w:szCs w:val="19"/>
              </w:rPr>
            </w:pPr>
            <w:r w:rsidRPr="00312507">
              <w:rPr>
                <w:color w:val="1D1B11"/>
                <w:sz w:val="19"/>
                <w:szCs w:val="19"/>
              </w:rPr>
              <w:t>06</w:t>
            </w:r>
          </w:p>
          <w:p w:rsidR="00832028" w:rsidRPr="00312507" w:rsidRDefault="00832028" w:rsidP="00312507">
            <w:pPr>
              <w:snapToGrid w:val="0"/>
              <w:rPr>
                <w:color w:val="1D1B11"/>
                <w:sz w:val="19"/>
                <w:szCs w:val="19"/>
              </w:rPr>
            </w:pPr>
            <w:r w:rsidRPr="00312507">
              <w:rPr>
                <w:color w:val="1D1B11"/>
                <w:sz w:val="19"/>
                <w:szCs w:val="19"/>
              </w:rPr>
              <w:t>03</w:t>
            </w:r>
          </w:p>
          <w:p w:rsidR="00832028" w:rsidRPr="00312507" w:rsidRDefault="00832028" w:rsidP="00312507">
            <w:pPr>
              <w:snapToGrid w:val="0"/>
              <w:rPr>
                <w:color w:val="1D1B11"/>
                <w:sz w:val="19"/>
                <w:szCs w:val="19"/>
              </w:rPr>
            </w:pPr>
            <w:r w:rsidRPr="00312507">
              <w:rPr>
                <w:color w:val="1D1B11"/>
                <w:sz w:val="19"/>
                <w:szCs w:val="19"/>
              </w:rPr>
              <w:t>36</w:t>
            </w:r>
          </w:p>
        </w:tc>
        <w:tc>
          <w:tcPr>
            <w:tcW w:w="0" w:type="auto"/>
            <w:vAlign w:val="center"/>
          </w:tcPr>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r w:rsidRPr="00312507">
              <w:rPr>
                <w:color w:val="1D1B11"/>
                <w:sz w:val="19"/>
                <w:szCs w:val="19"/>
              </w:rPr>
              <w:t>01</w:t>
            </w:r>
          </w:p>
          <w:p w:rsidR="00832028" w:rsidRPr="00312507" w:rsidRDefault="00832028" w:rsidP="00312507">
            <w:pPr>
              <w:snapToGrid w:val="0"/>
              <w:rPr>
                <w:color w:val="1D1B11"/>
                <w:sz w:val="19"/>
                <w:szCs w:val="19"/>
              </w:rPr>
            </w:pPr>
            <w:r w:rsidRPr="00312507">
              <w:rPr>
                <w:color w:val="1D1B11"/>
                <w:sz w:val="19"/>
                <w:szCs w:val="19"/>
              </w:rPr>
              <w:t>07</w:t>
            </w:r>
          </w:p>
          <w:p w:rsidR="00832028" w:rsidRPr="00312507" w:rsidRDefault="00832028" w:rsidP="00312507">
            <w:pPr>
              <w:snapToGrid w:val="0"/>
              <w:rPr>
                <w:color w:val="1D1B11"/>
                <w:sz w:val="19"/>
                <w:szCs w:val="19"/>
              </w:rPr>
            </w:pPr>
            <w:r w:rsidRPr="00312507">
              <w:rPr>
                <w:color w:val="1D1B11"/>
                <w:sz w:val="19"/>
                <w:szCs w:val="19"/>
              </w:rPr>
              <w:t>09</w:t>
            </w:r>
          </w:p>
          <w:p w:rsidR="00832028" w:rsidRPr="00312507" w:rsidRDefault="00832028" w:rsidP="00312507">
            <w:pPr>
              <w:snapToGrid w:val="0"/>
              <w:rPr>
                <w:color w:val="1D1B11"/>
                <w:sz w:val="19"/>
                <w:szCs w:val="19"/>
              </w:rPr>
            </w:pPr>
            <w:r w:rsidRPr="00312507">
              <w:rPr>
                <w:color w:val="1D1B11"/>
                <w:sz w:val="19"/>
                <w:szCs w:val="19"/>
              </w:rPr>
              <w:t>11</w:t>
            </w:r>
          </w:p>
          <w:p w:rsidR="00832028" w:rsidRPr="00312507" w:rsidRDefault="00832028" w:rsidP="00312507">
            <w:pPr>
              <w:snapToGrid w:val="0"/>
              <w:rPr>
                <w:color w:val="1D1B11"/>
                <w:sz w:val="19"/>
                <w:szCs w:val="19"/>
              </w:rPr>
            </w:pPr>
            <w:r w:rsidRPr="00312507">
              <w:rPr>
                <w:color w:val="1D1B11"/>
                <w:sz w:val="19"/>
                <w:szCs w:val="19"/>
              </w:rPr>
              <w:t>10</w:t>
            </w:r>
          </w:p>
          <w:p w:rsidR="00832028" w:rsidRPr="00312507" w:rsidRDefault="00832028" w:rsidP="00312507">
            <w:pPr>
              <w:snapToGrid w:val="0"/>
              <w:rPr>
                <w:color w:val="1D1B11"/>
                <w:sz w:val="19"/>
                <w:szCs w:val="19"/>
              </w:rPr>
            </w:pPr>
            <w:r w:rsidRPr="00312507">
              <w:rPr>
                <w:color w:val="1D1B11"/>
                <w:sz w:val="19"/>
                <w:szCs w:val="19"/>
              </w:rPr>
              <w:t>12</w:t>
            </w:r>
          </w:p>
          <w:p w:rsidR="00832028" w:rsidRPr="00312507" w:rsidRDefault="00832028" w:rsidP="00312507">
            <w:pPr>
              <w:snapToGrid w:val="0"/>
              <w:rPr>
                <w:color w:val="1D1B11"/>
                <w:sz w:val="19"/>
                <w:szCs w:val="19"/>
              </w:rPr>
            </w:pPr>
            <w:r w:rsidRPr="00312507">
              <w:rPr>
                <w:color w:val="1D1B11"/>
                <w:sz w:val="19"/>
                <w:szCs w:val="19"/>
              </w:rPr>
              <w:t>08</w:t>
            </w:r>
          </w:p>
          <w:p w:rsidR="00832028" w:rsidRPr="00312507" w:rsidRDefault="00832028" w:rsidP="00312507">
            <w:pPr>
              <w:snapToGrid w:val="0"/>
              <w:rPr>
                <w:color w:val="1D1B11"/>
                <w:sz w:val="19"/>
                <w:szCs w:val="19"/>
              </w:rPr>
            </w:pPr>
            <w:r w:rsidRPr="00312507">
              <w:rPr>
                <w:color w:val="1D1B11"/>
                <w:sz w:val="19"/>
                <w:szCs w:val="19"/>
              </w:rPr>
              <w:t>04</w:t>
            </w:r>
          </w:p>
        </w:tc>
        <w:tc>
          <w:tcPr>
            <w:tcW w:w="0" w:type="auto"/>
            <w:vAlign w:val="center"/>
          </w:tcPr>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r w:rsidRPr="00312507">
              <w:rPr>
                <w:color w:val="1D1B11"/>
                <w:sz w:val="19"/>
                <w:szCs w:val="19"/>
              </w:rPr>
              <w:t>03</w:t>
            </w:r>
          </w:p>
          <w:p w:rsidR="00832028" w:rsidRPr="00312507" w:rsidRDefault="00832028" w:rsidP="00312507">
            <w:pPr>
              <w:snapToGrid w:val="0"/>
              <w:rPr>
                <w:color w:val="1D1B11"/>
                <w:sz w:val="19"/>
                <w:szCs w:val="19"/>
              </w:rPr>
            </w:pPr>
            <w:r w:rsidRPr="00312507">
              <w:rPr>
                <w:color w:val="1D1B11"/>
                <w:sz w:val="19"/>
                <w:szCs w:val="19"/>
              </w:rPr>
              <w:t>09</w:t>
            </w:r>
          </w:p>
          <w:p w:rsidR="00832028" w:rsidRPr="00312507" w:rsidRDefault="00832028" w:rsidP="00312507">
            <w:pPr>
              <w:snapToGrid w:val="0"/>
              <w:rPr>
                <w:color w:val="1D1B11"/>
                <w:sz w:val="19"/>
                <w:szCs w:val="19"/>
              </w:rPr>
            </w:pPr>
            <w:r w:rsidRPr="00312507">
              <w:rPr>
                <w:color w:val="1D1B11"/>
                <w:sz w:val="19"/>
                <w:szCs w:val="19"/>
              </w:rPr>
              <w:t>08</w:t>
            </w:r>
          </w:p>
          <w:p w:rsidR="00832028" w:rsidRPr="00312507" w:rsidRDefault="00832028" w:rsidP="00312507">
            <w:pPr>
              <w:snapToGrid w:val="0"/>
              <w:rPr>
                <w:color w:val="1D1B11"/>
                <w:sz w:val="19"/>
                <w:szCs w:val="19"/>
              </w:rPr>
            </w:pPr>
            <w:r w:rsidRPr="00312507">
              <w:rPr>
                <w:color w:val="1D1B11"/>
                <w:sz w:val="19"/>
                <w:szCs w:val="19"/>
              </w:rPr>
              <w:t>12</w:t>
            </w:r>
          </w:p>
          <w:p w:rsidR="00832028" w:rsidRPr="00312507" w:rsidRDefault="00832028" w:rsidP="00312507">
            <w:pPr>
              <w:snapToGrid w:val="0"/>
              <w:rPr>
                <w:color w:val="1D1B11"/>
                <w:sz w:val="19"/>
                <w:szCs w:val="19"/>
              </w:rPr>
            </w:pPr>
            <w:r w:rsidRPr="00312507">
              <w:rPr>
                <w:color w:val="1D1B11"/>
                <w:sz w:val="19"/>
                <w:szCs w:val="19"/>
              </w:rPr>
              <w:t>08</w:t>
            </w:r>
          </w:p>
          <w:p w:rsidR="00832028" w:rsidRPr="00312507" w:rsidRDefault="00832028" w:rsidP="00312507">
            <w:pPr>
              <w:snapToGrid w:val="0"/>
              <w:rPr>
                <w:color w:val="1D1B11"/>
                <w:sz w:val="19"/>
                <w:szCs w:val="19"/>
              </w:rPr>
            </w:pPr>
            <w:r w:rsidRPr="00312507">
              <w:rPr>
                <w:color w:val="1D1B11"/>
                <w:sz w:val="19"/>
                <w:szCs w:val="19"/>
              </w:rPr>
              <w:t>09</w:t>
            </w:r>
          </w:p>
          <w:p w:rsidR="00832028" w:rsidRPr="00312507" w:rsidRDefault="00832028" w:rsidP="00312507">
            <w:pPr>
              <w:snapToGrid w:val="0"/>
              <w:rPr>
                <w:color w:val="1D1B11"/>
                <w:sz w:val="19"/>
                <w:szCs w:val="19"/>
              </w:rPr>
            </w:pPr>
            <w:r w:rsidRPr="00312507">
              <w:rPr>
                <w:color w:val="1D1B11"/>
                <w:sz w:val="19"/>
                <w:szCs w:val="19"/>
              </w:rPr>
              <w:t>08</w:t>
            </w:r>
          </w:p>
          <w:p w:rsidR="00832028" w:rsidRPr="00312507" w:rsidRDefault="00832028" w:rsidP="00312507">
            <w:pPr>
              <w:snapToGrid w:val="0"/>
              <w:rPr>
                <w:color w:val="1D1B11"/>
                <w:sz w:val="19"/>
                <w:szCs w:val="19"/>
              </w:rPr>
            </w:pPr>
            <w:r w:rsidRPr="00312507">
              <w:rPr>
                <w:color w:val="1D1B11"/>
                <w:sz w:val="19"/>
                <w:szCs w:val="19"/>
              </w:rPr>
              <w:t>05</w:t>
            </w:r>
          </w:p>
        </w:tc>
        <w:tc>
          <w:tcPr>
            <w:tcW w:w="0" w:type="auto"/>
            <w:vAlign w:val="center"/>
          </w:tcPr>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r w:rsidRPr="00312507">
              <w:rPr>
                <w:color w:val="1D1B11"/>
                <w:sz w:val="19"/>
                <w:szCs w:val="19"/>
              </w:rPr>
              <w:t>07</w:t>
            </w:r>
          </w:p>
          <w:p w:rsidR="00832028" w:rsidRPr="00312507" w:rsidRDefault="00832028" w:rsidP="00312507">
            <w:pPr>
              <w:snapToGrid w:val="0"/>
              <w:rPr>
                <w:color w:val="1D1B11"/>
                <w:sz w:val="19"/>
                <w:szCs w:val="19"/>
              </w:rPr>
            </w:pPr>
            <w:r w:rsidRPr="00312507">
              <w:rPr>
                <w:color w:val="1D1B11"/>
                <w:sz w:val="19"/>
                <w:szCs w:val="19"/>
              </w:rPr>
              <w:t>21</w:t>
            </w:r>
          </w:p>
          <w:p w:rsidR="00832028" w:rsidRPr="00312507" w:rsidRDefault="00832028" w:rsidP="00312507">
            <w:pPr>
              <w:snapToGrid w:val="0"/>
              <w:rPr>
                <w:color w:val="1D1B11"/>
                <w:sz w:val="19"/>
                <w:szCs w:val="19"/>
              </w:rPr>
            </w:pPr>
            <w:r w:rsidRPr="00312507">
              <w:rPr>
                <w:color w:val="1D1B11"/>
                <w:sz w:val="19"/>
                <w:szCs w:val="19"/>
              </w:rPr>
              <w:t>07</w:t>
            </w:r>
          </w:p>
          <w:p w:rsidR="00832028" w:rsidRPr="00312507" w:rsidRDefault="00832028" w:rsidP="00312507">
            <w:pPr>
              <w:snapToGrid w:val="0"/>
              <w:rPr>
                <w:color w:val="1D1B11"/>
                <w:sz w:val="19"/>
                <w:szCs w:val="19"/>
              </w:rPr>
            </w:pPr>
            <w:r w:rsidRPr="00312507">
              <w:rPr>
                <w:color w:val="1D1B11"/>
                <w:sz w:val="19"/>
                <w:szCs w:val="19"/>
              </w:rPr>
              <w:t>12</w:t>
            </w:r>
          </w:p>
          <w:p w:rsidR="00832028" w:rsidRPr="00312507" w:rsidRDefault="00832028" w:rsidP="00312507">
            <w:pPr>
              <w:snapToGrid w:val="0"/>
              <w:rPr>
                <w:color w:val="1D1B11"/>
                <w:sz w:val="19"/>
                <w:szCs w:val="19"/>
              </w:rPr>
            </w:pPr>
            <w:r w:rsidRPr="00312507">
              <w:rPr>
                <w:color w:val="1D1B11"/>
                <w:sz w:val="19"/>
                <w:szCs w:val="19"/>
              </w:rPr>
              <w:t>03</w:t>
            </w:r>
          </w:p>
          <w:p w:rsidR="00832028" w:rsidRPr="00312507" w:rsidRDefault="00832028" w:rsidP="00312507">
            <w:pPr>
              <w:snapToGrid w:val="0"/>
              <w:rPr>
                <w:color w:val="1D1B11"/>
                <w:sz w:val="19"/>
                <w:szCs w:val="19"/>
              </w:rPr>
            </w:pPr>
            <w:r w:rsidRPr="00312507">
              <w:rPr>
                <w:color w:val="1D1B11"/>
                <w:sz w:val="19"/>
                <w:szCs w:val="19"/>
              </w:rPr>
              <w:t>06</w:t>
            </w:r>
          </w:p>
          <w:p w:rsidR="00832028" w:rsidRPr="00312507" w:rsidRDefault="00832028" w:rsidP="00312507">
            <w:pPr>
              <w:snapToGrid w:val="0"/>
              <w:rPr>
                <w:color w:val="1D1B11"/>
                <w:sz w:val="19"/>
                <w:szCs w:val="19"/>
              </w:rPr>
            </w:pPr>
            <w:r w:rsidRPr="00312507">
              <w:rPr>
                <w:color w:val="1D1B11"/>
                <w:sz w:val="19"/>
                <w:szCs w:val="19"/>
              </w:rPr>
              <w:t>01</w:t>
            </w:r>
          </w:p>
          <w:p w:rsidR="00832028" w:rsidRPr="00312507" w:rsidRDefault="00832028" w:rsidP="00312507">
            <w:pPr>
              <w:snapToGrid w:val="0"/>
              <w:rPr>
                <w:color w:val="1D1B11"/>
                <w:sz w:val="19"/>
                <w:szCs w:val="19"/>
              </w:rPr>
            </w:pPr>
            <w:r w:rsidRPr="00312507">
              <w:rPr>
                <w:color w:val="1D1B11"/>
                <w:sz w:val="19"/>
                <w:szCs w:val="19"/>
              </w:rPr>
              <w:t>04</w:t>
            </w:r>
          </w:p>
          <w:p w:rsidR="00832028" w:rsidRPr="00312507" w:rsidRDefault="00832028" w:rsidP="00312507">
            <w:pPr>
              <w:snapToGrid w:val="0"/>
              <w:rPr>
                <w:color w:val="1D1B11"/>
                <w:sz w:val="19"/>
                <w:szCs w:val="19"/>
              </w:rPr>
            </w:pPr>
            <w:r w:rsidRPr="00312507">
              <w:rPr>
                <w:color w:val="1D1B11"/>
                <w:sz w:val="19"/>
                <w:szCs w:val="19"/>
              </w:rPr>
              <w:t>01</w:t>
            </w:r>
          </w:p>
        </w:tc>
        <w:tc>
          <w:tcPr>
            <w:tcW w:w="848" w:type="dxa"/>
            <w:vAlign w:val="center"/>
          </w:tcPr>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p>
          <w:p w:rsidR="00832028" w:rsidRPr="00312507" w:rsidRDefault="00832028" w:rsidP="00312507">
            <w:pPr>
              <w:snapToGrid w:val="0"/>
              <w:rPr>
                <w:color w:val="1D1B11"/>
                <w:sz w:val="19"/>
                <w:szCs w:val="19"/>
              </w:rPr>
            </w:pPr>
            <w:r w:rsidRPr="00312507">
              <w:rPr>
                <w:color w:val="1D1B11"/>
                <w:sz w:val="19"/>
                <w:szCs w:val="19"/>
              </w:rPr>
              <w:t>03</w:t>
            </w:r>
          </w:p>
          <w:p w:rsidR="00832028" w:rsidRPr="00312507" w:rsidRDefault="00832028" w:rsidP="00312507">
            <w:pPr>
              <w:snapToGrid w:val="0"/>
              <w:rPr>
                <w:color w:val="1D1B11"/>
                <w:sz w:val="19"/>
                <w:szCs w:val="19"/>
              </w:rPr>
            </w:pPr>
            <w:r w:rsidRPr="00312507">
              <w:rPr>
                <w:color w:val="1D1B11"/>
                <w:sz w:val="19"/>
                <w:szCs w:val="19"/>
              </w:rPr>
              <w:t>06</w:t>
            </w:r>
          </w:p>
          <w:p w:rsidR="00832028" w:rsidRPr="00312507" w:rsidRDefault="00832028" w:rsidP="00312507">
            <w:pPr>
              <w:snapToGrid w:val="0"/>
              <w:rPr>
                <w:color w:val="1D1B11"/>
                <w:sz w:val="19"/>
                <w:szCs w:val="19"/>
              </w:rPr>
            </w:pPr>
            <w:r w:rsidRPr="00312507">
              <w:rPr>
                <w:color w:val="1D1B11"/>
                <w:sz w:val="19"/>
                <w:szCs w:val="19"/>
              </w:rPr>
              <w:t>10</w:t>
            </w:r>
          </w:p>
          <w:p w:rsidR="00832028" w:rsidRPr="00312507" w:rsidRDefault="00832028" w:rsidP="00312507">
            <w:pPr>
              <w:snapToGrid w:val="0"/>
              <w:rPr>
                <w:color w:val="1D1B11"/>
                <w:sz w:val="19"/>
                <w:szCs w:val="19"/>
              </w:rPr>
            </w:pPr>
            <w:r w:rsidRPr="00312507">
              <w:rPr>
                <w:color w:val="1D1B11"/>
                <w:sz w:val="19"/>
                <w:szCs w:val="19"/>
              </w:rPr>
              <w:t>11</w:t>
            </w:r>
          </w:p>
          <w:p w:rsidR="00832028" w:rsidRPr="00312507" w:rsidRDefault="00832028" w:rsidP="00312507">
            <w:pPr>
              <w:snapToGrid w:val="0"/>
              <w:rPr>
                <w:color w:val="1D1B11"/>
                <w:sz w:val="19"/>
                <w:szCs w:val="19"/>
              </w:rPr>
            </w:pPr>
            <w:r w:rsidRPr="00312507">
              <w:rPr>
                <w:color w:val="1D1B11"/>
                <w:sz w:val="19"/>
                <w:szCs w:val="19"/>
              </w:rPr>
              <w:t>08</w:t>
            </w:r>
          </w:p>
          <w:p w:rsidR="00832028" w:rsidRPr="00312507" w:rsidRDefault="00832028" w:rsidP="00312507">
            <w:pPr>
              <w:snapToGrid w:val="0"/>
              <w:rPr>
                <w:color w:val="1D1B11"/>
                <w:sz w:val="19"/>
                <w:szCs w:val="19"/>
              </w:rPr>
            </w:pPr>
            <w:r w:rsidRPr="00312507">
              <w:rPr>
                <w:color w:val="1D1B11"/>
                <w:sz w:val="19"/>
                <w:szCs w:val="19"/>
              </w:rPr>
              <w:t>10</w:t>
            </w:r>
          </w:p>
          <w:p w:rsidR="00832028" w:rsidRPr="00312507" w:rsidRDefault="00832028" w:rsidP="00312507">
            <w:pPr>
              <w:snapToGrid w:val="0"/>
              <w:rPr>
                <w:color w:val="1D1B11"/>
                <w:sz w:val="19"/>
                <w:szCs w:val="19"/>
              </w:rPr>
            </w:pPr>
            <w:r w:rsidRPr="00312507">
              <w:rPr>
                <w:color w:val="1D1B11"/>
                <w:sz w:val="19"/>
                <w:szCs w:val="19"/>
              </w:rPr>
              <w:t>09</w:t>
            </w:r>
          </w:p>
          <w:p w:rsidR="00832028" w:rsidRPr="00312507" w:rsidRDefault="00832028" w:rsidP="00312507">
            <w:pPr>
              <w:snapToGrid w:val="0"/>
              <w:rPr>
                <w:color w:val="1D1B11"/>
                <w:sz w:val="19"/>
                <w:szCs w:val="19"/>
              </w:rPr>
            </w:pPr>
            <w:r w:rsidRPr="00312507">
              <w:rPr>
                <w:color w:val="1D1B11"/>
                <w:sz w:val="19"/>
                <w:szCs w:val="19"/>
              </w:rPr>
              <w:t>05</w:t>
            </w:r>
          </w:p>
        </w:tc>
      </w:tr>
      <w:tr w:rsidR="00832028" w:rsidRPr="00312507" w:rsidTr="00312507">
        <w:trPr>
          <w:jc w:val="center"/>
        </w:trPr>
        <w:tc>
          <w:tcPr>
            <w:tcW w:w="702" w:type="dxa"/>
            <w:vAlign w:val="center"/>
          </w:tcPr>
          <w:p w:rsidR="00832028" w:rsidRPr="00312507" w:rsidRDefault="00832028" w:rsidP="00312507">
            <w:pPr>
              <w:snapToGrid w:val="0"/>
              <w:rPr>
                <w:color w:val="1D1B11"/>
                <w:sz w:val="19"/>
                <w:szCs w:val="19"/>
              </w:rPr>
            </w:pPr>
            <w:r w:rsidRPr="00312507">
              <w:rPr>
                <w:color w:val="1D1B11"/>
                <w:sz w:val="19"/>
                <w:szCs w:val="19"/>
              </w:rPr>
              <w:t xml:space="preserve">Mean </w:t>
            </w:r>
          </w:p>
        </w:tc>
        <w:tc>
          <w:tcPr>
            <w:tcW w:w="0" w:type="auto"/>
            <w:vAlign w:val="center"/>
          </w:tcPr>
          <w:p w:rsidR="00832028" w:rsidRPr="00312507" w:rsidRDefault="00832028" w:rsidP="00312507">
            <w:pPr>
              <w:snapToGrid w:val="0"/>
              <w:rPr>
                <w:color w:val="1D1B11"/>
                <w:sz w:val="19"/>
                <w:szCs w:val="19"/>
              </w:rPr>
            </w:pPr>
            <w:r w:rsidRPr="00312507">
              <w:rPr>
                <w:color w:val="1D1B11"/>
                <w:sz w:val="19"/>
                <w:szCs w:val="19"/>
              </w:rPr>
              <w:t>0.85</w:t>
            </w:r>
          </w:p>
        </w:tc>
        <w:tc>
          <w:tcPr>
            <w:tcW w:w="0" w:type="auto"/>
            <w:vAlign w:val="center"/>
          </w:tcPr>
          <w:p w:rsidR="00832028" w:rsidRPr="00312507" w:rsidRDefault="00832028" w:rsidP="00312507">
            <w:pPr>
              <w:snapToGrid w:val="0"/>
              <w:rPr>
                <w:color w:val="1D1B11"/>
                <w:sz w:val="19"/>
                <w:szCs w:val="19"/>
              </w:rPr>
            </w:pPr>
            <w:r w:rsidRPr="00312507">
              <w:rPr>
                <w:color w:val="1D1B11"/>
                <w:sz w:val="19"/>
                <w:szCs w:val="19"/>
              </w:rPr>
              <w:t>0.68</w:t>
            </w:r>
          </w:p>
        </w:tc>
        <w:tc>
          <w:tcPr>
            <w:tcW w:w="0" w:type="auto"/>
            <w:vAlign w:val="center"/>
          </w:tcPr>
          <w:p w:rsidR="00832028" w:rsidRPr="00312507" w:rsidRDefault="00832028" w:rsidP="00312507">
            <w:pPr>
              <w:snapToGrid w:val="0"/>
              <w:rPr>
                <w:color w:val="1D1B11"/>
                <w:sz w:val="19"/>
                <w:szCs w:val="19"/>
              </w:rPr>
            </w:pPr>
            <w:r w:rsidRPr="00312507">
              <w:rPr>
                <w:color w:val="1D1B11"/>
                <w:sz w:val="19"/>
                <w:szCs w:val="19"/>
              </w:rPr>
              <w:t>0.58</w:t>
            </w:r>
          </w:p>
        </w:tc>
        <w:tc>
          <w:tcPr>
            <w:tcW w:w="0" w:type="auto"/>
            <w:vAlign w:val="center"/>
          </w:tcPr>
          <w:p w:rsidR="00832028" w:rsidRPr="00312507" w:rsidRDefault="00832028" w:rsidP="00312507">
            <w:pPr>
              <w:snapToGrid w:val="0"/>
              <w:rPr>
                <w:color w:val="1D1B11"/>
                <w:sz w:val="19"/>
                <w:szCs w:val="19"/>
              </w:rPr>
            </w:pPr>
            <w:r w:rsidRPr="00312507">
              <w:rPr>
                <w:color w:val="1D1B11"/>
                <w:sz w:val="19"/>
                <w:szCs w:val="19"/>
              </w:rPr>
              <w:t>0.92</w:t>
            </w:r>
          </w:p>
        </w:tc>
        <w:tc>
          <w:tcPr>
            <w:tcW w:w="0" w:type="auto"/>
            <w:vAlign w:val="center"/>
          </w:tcPr>
          <w:p w:rsidR="00832028" w:rsidRPr="00312507" w:rsidRDefault="00832028" w:rsidP="00312507">
            <w:pPr>
              <w:snapToGrid w:val="0"/>
              <w:rPr>
                <w:color w:val="1D1B11"/>
                <w:sz w:val="19"/>
                <w:szCs w:val="19"/>
              </w:rPr>
            </w:pPr>
            <w:r w:rsidRPr="00312507">
              <w:rPr>
                <w:color w:val="1D1B11"/>
                <w:sz w:val="19"/>
                <w:szCs w:val="19"/>
              </w:rPr>
              <w:t>0.82</w:t>
            </w:r>
          </w:p>
        </w:tc>
        <w:tc>
          <w:tcPr>
            <w:tcW w:w="0" w:type="auto"/>
            <w:vAlign w:val="center"/>
          </w:tcPr>
          <w:p w:rsidR="00832028" w:rsidRPr="00312507" w:rsidRDefault="00832028" w:rsidP="00312507">
            <w:pPr>
              <w:snapToGrid w:val="0"/>
              <w:rPr>
                <w:color w:val="1D1B11"/>
                <w:sz w:val="19"/>
                <w:szCs w:val="19"/>
              </w:rPr>
            </w:pPr>
            <w:r w:rsidRPr="00312507">
              <w:rPr>
                <w:color w:val="1D1B11"/>
                <w:sz w:val="19"/>
                <w:szCs w:val="19"/>
              </w:rPr>
              <w:t>0.75</w:t>
            </w:r>
          </w:p>
        </w:tc>
        <w:tc>
          <w:tcPr>
            <w:tcW w:w="0" w:type="auto"/>
            <w:vAlign w:val="center"/>
          </w:tcPr>
          <w:p w:rsidR="00832028" w:rsidRPr="00312507" w:rsidRDefault="00832028" w:rsidP="00312507">
            <w:pPr>
              <w:snapToGrid w:val="0"/>
              <w:rPr>
                <w:color w:val="1D1B11"/>
                <w:sz w:val="19"/>
                <w:szCs w:val="19"/>
              </w:rPr>
            </w:pPr>
            <w:r w:rsidRPr="00312507">
              <w:rPr>
                <w:color w:val="1D1B11"/>
                <w:sz w:val="19"/>
                <w:szCs w:val="19"/>
              </w:rPr>
              <w:t>0.57</w:t>
            </w:r>
          </w:p>
        </w:tc>
        <w:tc>
          <w:tcPr>
            <w:tcW w:w="0" w:type="auto"/>
            <w:vAlign w:val="center"/>
          </w:tcPr>
          <w:p w:rsidR="00832028" w:rsidRPr="00312507" w:rsidRDefault="00832028" w:rsidP="00312507">
            <w:pPr>
              <w:snapToGrid w:val="0"/>
              <w:rPr>
                <w:color w:val="1D1B11"/>
                <w:sz w:val="19"/>
                <w:szCs w:val="19"/>
              </w:rPr>
            </w:pPr>
            <w:r w:rsidRPr="00312507">
              <w:rPr>
                <w:color w:val="1D1B11"/>
                <w:sz w:val="19"/>
                <w:szCs w:val="19"/>
              </w:rPr>
              <w:t>0.75</w:t>
            </w:r>
          </w:p>
        </w:tc>
        <w:tc>
          <w:tcPr>
            <w:tcW w:w="0" w:type="auto"/>
            <w:vAlign w:val="center"/>
          </w:tcPr>
          <w:p w:rsidR="00832028" w:rsidRPr="00312507" w:rsidRDefault="00832028" w:rsidP="00312507">
            <w:pPr>
              <w:snapToGrid w:val="0"/>
              <w:rPr>
                <w:color w:val="1D1B11"/>
                <w:sz w:val="19"/>
                <w:szCs w:val="19"/>
              </w:rPr>
            </w:pPr>
            <w:r w:rsidRPr="00312507">
              <w:rPr>
                <w:color w:val="1D1B11"/>
                <w:sz w:val="19"/>
                <w:szCs w:val="19"/>
              </w:rPr>
              <w:t>0.77</w:t>
            </w:r>
          </w:p>
        </w:tc>
        <w:tc>
          <w:tcPr>
            <w:tcW w:w="0" w:type="auto"/>
            <w:vAlign w:val="center"/>
          </w:tcPr>
          <w:p w:rsidR="00832028" w:rsidRPr="00312507" w:rsidRDefault="00832028" w:rsidP="00312507">
            <w:pPr>
              <w:snapToGrid w:val="0"/>
              <w:rPr>
                <w:color w:val="1D1B11"/>
                <w:sz w:val="19"/>
                <w:szCs w:val="19"/>
              </w:rPr>
            </w:pPr>
            <w:r w:rsidRPr="00312507">
              <w:rPr>
                <w:color w:val="1D1B11"/>
                <w:sz w:val="19"/>
                <w:szCs w:val="19"/>
              </w:rPr>
              <w:t>0.68</w:t>
            </w:r>
          </w:p>
        </w:tc>
        <w:tc>
          <w:tcPr>
            <w:tcW w:w="0" w:type="auto"/>
            <w:vAlign w:val="center"/>
          </w:tcPr>
          <w:p w:rsidR="00832028" w:rsidRPr="00312507" w:rsidRDefault="00832028" w:rsidP="00312507">
            <w:pPr>
              <w:snapToGrid w:val="0"/>
              <w:rPr>
                <w:color w:val="1D1B11"/>
                <w:sz w:val="19"/>
                <w:szCs w:val="19"/>
              </w:rPr>
            </w:pPr>
            <w:r w:rsidRPr="00312507">
              <w:rPr>
                <w:color w:val="1D1B11"/>
                <w:sz w:val="19"/>
                <w:szCs w:val="19"/>
              </w:rPr>
              <w:t>0.53</w:t>
            </w:r>
          </w:p>
        </w:tc>
        <w:tc>
          <w:tcPr>
            <w:tcW w:w="0" w:type="auto"/>
            <w:vAlign w:val="center"/>
          </w:tcPr>
          <w:p w:rsidR="00832028" w:rsidRPr="00312507" w:rsidRDefault="00832028" w:rsidP="00312507">
            <w:pPr>
              <w:snapToGrid w:val="0"/>
              <w:rPr>
                <w:color w:val="1D1B11"/>
                <w:sz w:val="19"/>
                <w:szCs w:val="19"/>
              </w:rPr>
            </w:pPr>
            <w:r w:rsidRPr="00312507">
              <w:rPr>
                <w:color w:val="1D1B11"/>
                <w:sz w:val="19"/>
                <w:szCs w:val="19"/>
              </w:rPr>
              <w:t>0.90</w:t>
            </w:r>
          </w:p>
        </w:tc>
        <w:tc>
          <w:tcPr>
            <w:tcW w:w="0" w:type="auto"/>
            <w:vAlign w:val="center"/>
          </w:tcPr>
          <w:p w:rsidR="00832028" w:rsidRPr="00312507" w:rsidRDefault="00832028" w:rsidP="00312507">
            <w:pPr>
              <w:snapToGrid w:val="0"/>
              <w:rPr>
                <w:color w:val="1D1B11"/>
                <w:sz w:val="19"/>
                <w:szCs w:val="19"/>
              </w:rPr>
            </w:pPr>
            <w:r w:rsidRPr="00312507">
              <w:rPr>
                <w:color w:val="1D1B11"/>
                <w:sz w:val="19"/>
                <w:szCs w:val="19"/>
              </w:rPr>
              <w:t>0.72</w:t>
            </w:r>
          </w:p>
        </w:tc>
        <w:tc>
          <w:tcPr>
            <w:tcW w:w="0" w:type="auto"/>
            <w:vAlign w:val="center"/>
          </w:tcPr>
          <w:p w:rsidR="00832028" w:rsidRPr="00312507" w:rsidRDefault="00832028" w:rsidP="00312507">
            <w:pPr>
              <w:snapToGrid w:val="0"/>
              <w:rPr>
                <w:color w:val="1D1B11"/>
                <w:sz w:val="19"/>
                <w:szCs w:val="19"/>
              </w:rPr>
            </w:pPr>
            <w:r w:rsidRPr="00312507">
              <w:rPr>
                <w:color w:val="1D1B11"/>
                <w:sz w:val="19"/>
                <w:szCs w:val="19"/>
              </w:rPr>
              <w:t>0.71</w:t>
            </w:r>
          </w:p>
        </w:tc>
        <w:tc>
          <w:tcPr>
            <w:tcW w:w="0" w:type="auto"/>
            <w:vAlign w:val="center"/>
          </w:tcPr>
          <w:p w:rsidR="00832028" w:rsidRPr="00312507" w:rsidRDefault="00832028" w:rsidP="00312507">
            <w:pPr>
              <w:snapToGrid w:val="0"/>
              <w:rPr>
                <w:color w:val="1D1B11"/>
                <w:sz w:val="19"/>
                <w:szCs w:val="19"/>
              </w:rPr>
            </w:pPr>
            <w:r w:rsidRPr="00312507">
              <w:rPr>
                <w:color w:val="1D1B11"/>
                <w:sz w:val="19"/>
                <w:szCs w:val="19"/>
              </w:rPr>
              <w:t>0.50</w:t>
            </w:r>
          </w:p>
        </w:tc>
        <w:tc>
          <w:tcPr>
            <w:tcW w:w="848" w:type="dxa"/>
            <w:vAlign w:val="center"/>
          </w:tcPr>
          <w:p w:rsidR="00832028" w:rsidRPr="00312507" w:rsidRDefault="00832028" w:rsidP="00312507">
            <w:pPr>
              <w:snapToGrid w:val="0"/>
              <w:rPr>
                <w:color w:val="1D1B11"/>
                <w:sz w:val="19"/>
                <w:szCs w:val="19"/>
              </w:rPr>
            </w:pPr>
            <w:r w:rsidRPr="00312507">
              <w:rPr>
                <w:color w:val="1D1B11"/>
                <w:sz w:val="19"/>
                <w:szCs w:val="19"/>
              </w:rPr>
              <w:t>0.72</w:t>
            </w:r>
          </w:p>
        </w:tc>
      </w:tr>
    </w:tbl>
    <w:p w:rsidR="00832028" w:rsidRPr="00312507" w:rsidRDefault="00832028" w:rsidP="008D1B65">
      <w:pPr>
        <w:snapToGrid w:val="0"/>
        <w:jc w:val="both"/>
        <w:rPr>
          <w:rFonts w:eastAsiaTheme="minorEastAsia"/>
          <w:b/>
          <w:color w:val="1D1B11"/>
          <w:sz w:val="20"/>
          <w:szCs w:val="20"/>
          <w:vertAlign w:val="superscript"/>
          <w:lang w:eastAsia="zh-CN"/>
        </w:rPr>
      </w:pPr>
    </w:p>
    <w:p w:rsidR="008D1B65" w:rsidRPr="00312507" w:rsidRDefault="008D1B65" w:rsidP="008D1B65">
      <w:pPr>
        <w:snapToGrid w:val="0"/>
        <w:ind w:firstLine="425"/>
        <w:jc w:val="both"/>
        <w:rPr>
          <w:color w:val="1D1B11"/>
          <w:sz w:val="20"/>
          <w:szCs w:val="20"/>
        </w:rPr>
        <w:sectPr w:rsidR="008D1B65" w:rsidRPr="00312507" w:rsidSect="00BF31D7">
          <w:type w:val="continuous"/>
          <w:pgSz w:w="12240" w:h="15840"/>
          <w:pgMar w:top="1440" w:right="1440" w:bottom="1440" w:left="1440" w:header="720" w:footer="720" w:gutter="0"/>
          <w:cols w:space="720"/>
          <w:docGrid w:linePitch="360"/>
        </w:sectPr>
      </w:pPr>
    </w:p>
    <w:p w:rsidR="008D1B65" w:rsidRPr="00312507" w:rsidRDefault="008D1B65" w:rsidP="008D1B65">
      <w:pPr>
        <w:snapToGrid w:val="0"/>
        <w:ind w:firstLine="425"/>
        <w:jc w:val="both"/>
        <w:rPr>
          <w:color w:val="1D1B11"/>
          <w:sz w:val="20"/>
          <w:szCs w:val="20"/>
        </w:rPr>
      </w:pPr>
      <w:r w:rsidRPr="00312507">
        <w:rPr>
          <w:color w:val="1D1B11"/>
          <w:sz w:val="20"/>
          <w:szCs w:val="20"/>
        </w:rPr>
        <w:lastRenderedPageBreak/>
        <w:t xml:space="preserve">From these analyses, it can be seen that on the average substantial inefficiencies characterized the farms in both systems. However, unlike the situation among the rice farms, vegetable and maize farmers </w:t>
      </w:r>
      <w:r w:rsidRPr="00312507">
        <w:rPr>
          <w:color w:val="1D1B11"/>
          <w:sz w:val="20"/>
          <w:szCs w:val="20"/>
        </w:rPr>
        <w:lastRenderedPageBreak/>
        <w:t xml:space="preserve">under the Farmer Occupier system demonstrated considerably higher levels of efficiency than those in the User allocation systems. This may seem to contradict expectations about the performances of </w:t>
      </w:r>
      <w:r w:rsidRPr="00312507">
        <w:rPr>
          <w:color w:val="1D1B11"/>
          <w:sz w:val="20"/>
          <w:szCs w:val="20"/>
        </w:rPr>
        <w:lastRenderedPageBreak/>
        <w:t xml:space="preserve">these groups. It would be logical to assume that in all the three category of crops identified among the two systems, farmers who are directly under the government should demonstrate higher levels of performance. It all depends on the irrigation pedigree of each of the farmers that constitute these groups. It is possible that there might be switching of systems among some of these farmers so that technologies that </w:t>
      </w:r>
      <w:r w:rsidRPr="00312507">
        <w:rPr>
          <w:color w:val="1D1B11"/>
          <w:sz w:val="20"/>
          <w:szCs w:val="20"/>
        </w:rPr>
        <w:lastRenderedPageBreak/>
        <w:t>exist in one group is not strange to the other, since there is no barrier to exit or entry except for those who were not able to get allocation under the User Allocation System. Or due to the closeness of interaction among these farmers exchange of ideas might be commonplace. Nevertheless, it is of note that in terms of water use, both groups need to be more disciplined.</w:t>
      </w:r>
    </w:p>
    <w:p w:rsidR="008D1B65" w:rsidRPr="00312507" w:rsidRDefault="008D1B65" w:rsidP="008D1B65">
      <w:pPr>
        <w:snapToGrid w:val="0"/>
        <w:jc w:val="both"/>
        <w:rPr>
          <w:rFonts w:eastAsiaTheme="minorEastAsia"/>
          <w:b/>
          <w:color w:val="1D1B11"/>
          <w:sz w:val="20"/>
          <w:szCs w:val="20"/>
          <w:vertAlign w:val="superscript"/>
          <w:lang w:eastAsia="zh-CN"/>
        </w:rPr>
        <w:sectPr w:rsidR="008D1B65" w:rsidRPr="00312507" w:rsidSect="008D1B65">
          <w:type w:val="continuous"/>
          <w:pgSz w:w="12240" w:h="15840"/>
          <w:pgMar w:top="1440" w:right="1440" w:bottom="1440" w:left="1440" w:header="720" w:footer="720" w:gutter="0"/>
          <w:cols w:num="2" w:space="600"/>
          <w:docGrid w:linePitch="360"/>
        </w:sectPr>
      </w:pPr>
    </w:p>
    <w:p w:rsidR="008D1B65" w:rsidRPr="00312507" w:rsidRDefault="008D1B65" w:rsidP="008D1B65">
      <w:pPr>
        <w:snapToGrid w:val="0"/>
        <w:jc w:val="both"/>
        <w:rPr>
          <w:rFonts w:eastAsiaTheme="minorEastAsia"/>
          <w:b/>
          <w:color w:val="1D1B11"/>
          <w:sz w:val="20"/>
          <w:szCs w:val="20"/>
          <w:vertAlign w:val="superscript"/>
          <w:lang w:eastAsia="zh-CN"/>
        </w:rPr>
      </w:pPr>
    </w:p>
    <w:p w:rsidR="00BF31D7" w:rsidRPr="00312507" w:rsidRDefault="00BF31D7" w:rsidP="008D1B65">
      <w:pPr>
        <w:snapToGrid w:val="0"/>
        <w:jc w:val="center"/>
        <w:rPr>
          <w:b/>
          <w:color w:val="1D1B11"/>
          <w:sz w:val="20"/>
          <w:szCs w:val="20"/>
          <w:vertAlign w:val="superscript"/>
          <w:lang w:eastAsia="en-GB"/>
        </w:rPr>
      </w:pPr>
      <w:r w:rsidRPr="00312507">
        <w:rPr>
          <w:b/>
          <w:color w:val="1D1B11"/>
          <w:sz w:val="20"/>
          <w:szCs w:val="20"/>
          <w:lang w:eastAsia="en-GB"/>
        </w:rPr>
        <w:t>Table 2b: DEA Results for the Maize Farms</w:t>
      </w:r>
    </w:p>
    <w:tbl>
      <w:tblPr>
        <w:tblW w:w="0" w:type="auto"/>
        <w:jc w:val="center"/>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45"/>
        <w:gridCol w:w="487"/>
        <w:gridCol w:w="487"/>
        <w:gridCol w:w="487"/>
        <w:gridCol w:w="487"/>
        <w:gridCol w:w="487"/>
        <w:gridCol w:w="487"/>
        <w:gridCol w:w="745"/>
        <w:gridCol w:w="761"/>
        <w:gridCol w:w="487"/>
        <w:gridCol w:w="487"/>
        <w:gridCol w:w="487"/>
        <w:gridCol w:w="487"/>
        <w:gridCol w:w="487"/>
        <w:gridCol w:w="487"/>
        <w:gridCol w:w="745"/>
        <w:gridCol w:w="761"/>
      </w:tblGrid>
      <w:tr w:rsidR="00832028" w:rsidRPr="00312507" w:rsidTr="00312507">
        <w:trPr>
          <w:jc w:val="center"/>
        </w:trPr>
        <w:tc>
          <w:tcPr>
            <w:tcW w:w="845" w:type="dxa"/>
            <w:vMerge w:val="restart"/>
            <w:vAlign w:val="center"/>
          </w:tcPr>
          <w:p w:rsidR="00832028" w:rsidRPr="00312507" w:rsidRDefault="00832028" w:rsidP="00312507">
            <w:pPr>
              <w:snapToGrid w:val="0"/>
              <w:rPr>
                <w:color w:val="1D1B11"/>
                <w:sz w:val="20"/>
                <w:szCs w:val="20"/>
              </w:rPr>
            </w:pPr>
          </w:p>
        </w:tc>
        <w:tc>
          <w:tcPr>
            <w:tcW w:w="0" w:type="auto"/>
            <w:gridSpan w:val="8"/>
            <w:vAlign w:val="center"/>
          </w:tcPr>
          <w:p w:rsidR="00832028" w:rsidRPr="00312507" w:rsidRDefault="00832028" w:rsidP="00312507">
            <w:pPr>
              <w:snapToGrid w:val="0"/>
              <w:rPr>
                <w:color w:val="1D1B11"/>
                <w:sz w:val="20"/>
                <w:szCs w:val="20"/>
              </w:rPr>
            </w:pPr>
            <w:r w:rsidRPr="00312507">
              <w:rPr>
                <w:color w:val="1D1B11"/>
                <w:sz w:val="20"/>
                <w:szCs w:val="20"/>
              </w:rPr>
              <w:t>User Allocated Tenure System</w:t>
            </w:r>
            <w:r w:rsidR="00D45C10" w:rsidRPr="00312507">
              <w:rPr>
                <w:color w:val="1D1B11"/>
                <w:sz w:val="20"/>
                <w:szCs w:val="20"/>
              </w:rPr>
              <w:t>. N</w:t>
            </w:r>
            <w:r w:rsidRPr="00312507">
              <w:rPr>
                <w:color w:val="1D1B11"/>
                <w:sz w:val="20"/>
                <w:szCs w:val="20"/>
              </w:rPr>
              <w:t>o farms =89</w:t>
            </w:r>
          </w:p>
        </w:tc>
        <w:tc>
          <w:tcPr>
            <w:tcW w:w="0" w:type="auto"/>
            <w:gridSpan w:val="8"/>
            <w:vAlign w:val="center"/>
          </w:tcPr>
          <w:p w:rsidR="00832028" w:rsidRPr="00312507" w:rsidRDefault="00832028" w:rsidP="00312507">
            <w:pPr>
              <w:snapToGrid w:val="0"/>
              <w:rPr>
                <w:color w:val="1D1B11"/>
                <w:sz w:val="20"/>
                <w:szCs w:val="20"/>
              </w:rPr>
            </w:pPr>
            <w:r w:rsidRPr="00312507">
              <w:rPr>
                <w:color w:val="1D1B11"/>
                <w:sz w:val="20"/>
                <w:szCs w:val="20"/>
              </w:rPr>
              <w:t>Farmer Occupier Tenure System: no of farms =38</w:t>
            </w:r>
          </w:p>
        </w:tc>
      </w:tr>
      <w:tr w:rsidR="00832028" w:rsidRPr="00312507" w:rsidTr="00312507">
        <w:trPr>
          <w:jc w:val="center"/>
        </w:trPr>
        <w:tc>
          <w:tcPr>
            <w:tcW w:w="845" w:type="dxa"/>
            <w:vMerge/>
            <w:vAlign w:val="center"/>
          </w:tcPr>
          <w:p w:rsidR="00832028" w:rsidRPr="00312507" w:rsidRDefault="00832028" w:rsidP="00312507">
            <w:pPr>
              <w:snapToGrid w:val="0"/>
              <w:rPr>
                <w:color w:val="1D1B11"/>
                <w:sz w:val="20"/>
                <w:szCs w:val="20"/>
              </w:rPr>
            </w:pPr>
          </w:p>
        </w:tc>
        <w:tc>
          <w:tcPr>
            <w:tcW w:w="0" w:type="auto"/>
            <w:gridSpan w:val="6"/>
            <w:vAlign w:val="center"/>
          </w:tcPr>
          <w:p w:rsidR="00832028" w:rsidRPr="00312507" w:rsidRDefault="00832028" w:rsidP="00312507">
            <w:pPr>
              <w:snapToGrid w:val="0"/>
              <w:rPr>
                <w:color w:val="1D1B11"/>
                <w:sz w:val="20"/>
                <w:szCs w:val="20"/>
              </w:rPr>
            </w:pPr>
            <w:r w:rsidRPr="00312507">
              <w:rPr>
                <w:color w:val="1D1B11"/>
                <w:sz w:val="20"/>
                <w:szCs w:val="20"/>
              </w:rPr>
              <w:t>No of farms in Overall efficiency scores</w:t>
            </w:r>
          </w:p>
        </w:tc>
        <w:tc>
          <w:tcPr>
            <w:tcW w:w="0" w:type="auto"/>
            <w:gridSpan w:val="2"/>
            <w:vAlign w:val="center"/>
          </w:tcPr>
          <w:p w:rsidR="00832028" w:rsidRPr="00312507" w:rsidRDefault="00832028" w:rsidP="00312507">
            <w:pPr>
              <w:snapToGrid w:val="0"/>
              <w:rPr>
                <w:color w:val="1D1B11"/>
                <w:sz w:val="20"/>
                <w:szCs w:val="20"/>
              </w:rPr>
            </w:pPr>
            <w:r w:rsidRPr="00312507">
              <w:rPr>
                <w:color w:val="1D1B11"/>
                <w:sz w:val="20"/>
                <w:szCs w:val="20"/>
              </w:rPr>
              <w:t>No of farms in sub-vector</w:t>
            </w:r>
            <w:r w:rsidR="00BF31D7" w:rsidRPr="00312507">
              <w:rPr>
                <w:color w:val="1D1B11"/>
                <w:sz w:val="20"/>
                <w:szCs w:val="20"/>
              </w:rPr>
              <w:t xml:space="preserve"> </w:t>
            </w:r>
            <w:r w:rsidRPr="00312507">
              <w:rPr>
                <w:color w:val="1D1B11"/>
                <w:sz w:val="20"/>
                <w:szCs w:val="20"/>
              </w:rPr>
              <w:t>TE scores</w:t>
            </w:r>
          </w:p>
        </w:tc>
        <w:tc>
          <w:tcPr>
            <w:tcW w:w="0" w:type="auto"/>
            <w:gridSpan w:val="6"/>
            <w:vAlign w:val="center"/>
          </w:tcPr>
          <w:p w:rsidR="00832028" w:rsidRPr="00312507" w:rsidRDefault="00832028" w:rsidP="00312507">
            <w:pPr>
              <w:snapToGrid w:val="0"/>
              <w:rPr>
                <w:color w:val="1D1B11"/>
                <w:sz w:val="20"/>
                <w:szCs w:val="20"/>
              </w:rPr>
            </w:pPr>
            <w:r w:rsidRPr="00312507">
              <w:rPr>
                <w:color w:val="1D1B11"/>
                <w:sz w:val="20"/>
                <w:szCs w:val="20"/>
              </w:rPr>
              <w:t>No of farms in Overall efficiency scores</w:t>
            </w:r>
          </w:p>
        </w:tc>
        <w:tc>
          <w:tcPr>
            <w:tcW w:w="0" w:type="auto"/>
            <w:gridSpan w:val="2"/>
            <w:vAlign w:val="center"/>
          </w:tcPr>
          <w:p w:rsidR="00832028" w:rsidRPr="00312507" w:rsidRDefault="00832028" w:rsidP="00312507">
            <w:pPr>
              <w:snapToGrid w:val="0"/>
              <w:rPr>
                <w:color w:val="1D1B11"/>
                <w:sz w:val="20"/>
                <w:szCs w:val="20"/>
              </w:rPr>
            </w:pPr>
            <w:r w:rsidRPr="00312507">
              <w:rPr>
                <w:color w:val="1D1B11"/>
                <w:sz w:val="20"/>
                <w:szCs w:val="20"/>
              </w:rPr>
              <w:t>No of farms in sub-vector TE scores</w:t>
            </w:r>
          </w:p>
        </w:tc>
      </w:tr>
      <w:tr w:rsidR="00832028" w:rsidRPr="00312507" w:rsidTr="00312507">
        <w:trPr>
          <w:jc w:val="center"/>
        </w:trPr>
        <w:tc>
          <w:tcPr>
            <w:tcW w:w="845" w:type="dxa"/>
            <w:vMerge w:val="restart"/>
            <w:vAlign w:val="center"/>
          </w:tcPr>
          <w:p w:rsidR="00832028" w:rsidRPr="00312507" w:rsidRDefault="00832028" w:rsidP="00312507">
            <w:pPr>
              <w:snapToGrid w:val="0"/>
              <w:rPr>
                <w:color w:val="1D1B11"/>
                <w:sz w:val="20"/>
                <w:szCs w:val="20"/>
              </w:rPr>
            </w:pPr>
            <w:r w:rsidRPr="00312507">
              <w:rPr>
                <w:color w:val="1D1B11"/>
                <w:sz w:val="20"/>
                <w:szCs w:val="20"/>
              </w:rPr>
              <w:t>scores</w:t>
            </w:r>
          </w:p>
        </w:tc>
        <w:tc>
          <w:tcPr>
            <w:tcW w:w="0" w:type="auto"/>
            <w:gridSpan w:val="3"/>
            <w:vAlign w:val="center"/>
          </w:tcPr>
          <w:p w:rsidR="00832028" w:rsidRPr="00312507" w:rsidRDefault="00832028" w:rsidP="00312507">
            <w:pPr>
              <w:snapToGrid w:val="0"/>
              <w:rPr>
                <w:color w:val="1D1B11"/>
                <w:sz w:val="20"/>
                <w:szCs w:val="20"/>
              </w:rPr>
            </w:pPr>
            <w:r w:rsidRPr="00312507">
              <w:rPr>
                <w:color w:val="1D1B11"/>
                <w:sz w:val="20"/>
                <w:szCs w:val="20"/>
              </w:rPr>
              <w:t>CRS</w:t>
            </w:r>
          </w:p>
        </w:tc>
        <w:tc>
          <w:tcPr>
            <w:tcW w:w="0" w:type="auto"/>
            <w:gridSpan w:val="3"/>
            <w:vAlign w:val="center"/>
          </w:tcPr>
          <w:p w:rsidR="00832028" w:rsidRPr="00312507" w:rsidRDefault="00832028" w:rsidP="00312507">
            <w:pPr>
              <w:snapToGrid w:val="0"/>
              <w:rPr>
                <w:color w:val="1D1B11"/>
                <w:sz w:val="20"/>
                <w:szCs w:val="20"/>
              </w:rPr>
            </w:pPr>
            <w:r w:rsidRPr="00312507">
              <w:rPr>
                <w:color w:val="1D1B11"/>
                <w:sz w:val="20"/>
                <w:szCs w:val="20"/>
              </w:rPr>
              <w:t>VRS</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CRS</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VRS</w:t>
            </w:r>
          </w:p>
        </w:tc>
        <w:tc>
          <w:tcPr>
            <w:tcW w:w="0" w:type="auto"/>
            <w:gridSpan w:val="3"/>
            <w:vAlign w:val="center"/>
          </w:tcPr>
          <w:p w:rsidR="00832028" w:rsidRPr="00312507" w:rsidRDefault="00832028" w:rsidP="00312507">
            <w:pPr>
              <w:snapToGrid w:val="0"/>
              <w:rPr>
                <w:color w:val="1D1B11"/>
                <w:sz w:val="20"/>
                <w:szCs w:val="20"/>
              </w:rPr>
            </w:pPr>
            <w:r w:rsidRPr="00312507">
              <w:rPr>
                <w:color w:val="1D1B11"/>
                <w:sz w:val="20"/>
                <w:szCs w:val="20"/>
              </w:rPr>
              <w:t>CRS</w:t>
            </w:r>
          </w:p>
        </w:tc>
        <w:tc>
          <w:tcPr>
            <w:tcW w:w="0" w:type="auto"/>
            <w:gridSpan w:val="3"/>
            <w:vAlign w:val="center"/>
          </w:tcPr>
          <w:p w:rsidR="00832028" w:rsidRPr="00312507" w:rsidRDefault="00832028" w:rsidP="00312507">
            <w:pPr>
              <w:snapToGrid w:val="0"/>
              <w:rPr>
                <w:color w:val="1D1B11"/>
                <w:sz w:val="20"/>
                <w:szCs w:val="20"/>
              </w:rPr>
            </w:pPr>
            <w:r w:rsidRPr="00312507">
              <w:rPr>
                <w:color w:val="1D1B11"/>
                <w:sz w:val="20"/>
                <w:szCs w:val="20"/>
              </w:rPr>
              <w:t>VRS</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CRS</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VRS</w:t>
            </w:r>
          </w:p>
        </w:tc>
      </w:tr>
      <w:tr w:rsidR="00832028" w:rsidRPr="00312507" w:rsidTr="00312507">
        <w:trPr>
          <w:jc w:val="center"/>
        </w:trPr>
        <w:tc>
          <w:tcPr>
            <w:tcW w:w="845" w:type="dxa"/>
            <w:vMerge/>
            <w:vAlign w:val="center"/>
          </w:tcPr>
          <w:p w:rsidR="00832028" w:rsidRPr="00312507" w:rsidRDefault="00832028" w:rsidP="00312507">
            <w:pPr>
              <w:snapToGrid w:val="0"/>
              <w:rPr>
                <w:color w:val="1D1B11"/>
                <w:sz w:val="20"/>
                <w:szCs w:val="20"/>
              </w:rPr>
            </w:pP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TE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AE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EE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TE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AE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EE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TE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TE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TE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AE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EE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TE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AE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EE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TE</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TE</w:t>
            </w:r>
          </w:p>
        </w:tc>
      </w:tr>
      <w:tr w:rsidR="00832028" w:rsidRPr="00312507" w:rsidTr="00312507">
        <w:trPr>
          <w:jc w:val="center"/>
        </w:trPr>
        <w:tc>
          <w:tcPr>
            <w:tcW w:w="845" w:type="dxa"/>
            <w:vAlign w:val="center"/>
          </w:tcPr>
          <w:p w:rsidR="00832028" w:rsidRPr="00312507" w:rsidRDefault="00832028" w:rsidP="00312507">
            <w:pPr>
              <w:snapToGrid w:val="0"/>
              <w:rPr>
                <w:color w:val="1D1B11"/>
                <w:sz w:val="18"/>
                <w:szCs w:val="18"/>
              </w:rPr>
            </w:pPr>
            <w:r w:rsidRPr="00312507">
              <w:rPr>
                <w:color w:val="1D1B11"/>
                <w:sz w:val="18"/>
                <w:szCs w:val="18"/>
              </w:rPr>
              <w:t>0-10</w:t>
            </w:r>
          </w:p>
          <w:p w:rsidR="00832028" w:rsidRPr="00312507" w:rsidRDefault="00832028" w:rsidP="00312507">
            <w:pPr>
              <w:snapToGrid w:val="0"/>
              <w:rPr>
                <w:color w:val="1D1B11"/>
                <w:sz w:val="18"/>
                <w:szCs w:val="18"/>
              </w:rPr>
            </w:pPr>
            <w:r w:rsidRPr="00312507">
              <w:rPr>
                <w:color w:val="1D1B11"/>
                <w:sz w:val="18"/>
                <w:szCs w:val="18"/>
              </w:rPr>
              <w:t>10-20</w:t>
            </w:r>
          </w:p>
          <w:p w:rsidR="00832028" w:rsidRPr="00312507" w:rsidRDefault="00832028" w:rsidP="00312507">
            <w:pPr>
              <w:snapToGrid w:val="0"/>
              <w:rPr>
                <w:color w:val="1D1B11"/>
                <w:sz w:val="18"/>
                <w:szCs w:val="18"/>
              </w:rPr>
            </w:pPr>
            <w:r w:rsidRPr="00312507">
              <w:rPr>
                <w:color w:val="1D1B11"/>
                <w:sz w:val="18"/>
                <w:szCs w:val="18"/>
              </w:rPr>
              <w:t>20-30</w:t>
            </w:r>
          </w:p>
          <w:p w:rsidR="00832028" w:rsidRPr="00312507" w:rsidRDefault="00832028" w:rsidP="00312507">
            <w:pPr>
              <w:snapToGrid w:val="0"/>
              <w:rPr>
                <w:color w:val="1D1B11"/>
                <w:sz w:val="18"/>
                <w:szCs w:val="18"/>
              </w:rPr>
            </w:pPr>
            <w:r w:rsidRPr="00312507">
              <w:rPr>
                <w:color w:val="1D1B11"/>
                <w:sz w:val="18"/>
                <w:szCs w:val="18"/>
              </w:rPr>
              <w:t>30-40</w:t>
            </w:r>
          </w:p>
          <w:p w:rsidR="00832028" w:rsidRPr="00312507" w:rsidRDefault="00832028" w:rsidP="00312507">
            <w:pPr>
              <w:snapToGrid w:val="0"/>
              <w:rPr>
                <w:color w:val="1D1B11"/>
                <w:sz w:val="18"/>
                <w:szCs w:val="18"/>
              </w:rPr>
            </w:pPr>
            <w:r w:rsidRPr="00312507">
              <w:rPr>
                <w:color w:val="1D1B11"/>
                <w:sz w:val="18"/>
                <w:szCs w:val="18"/>
              </w:rPr>
              <w:t>40-50</w:t>
            </w:r>
          </w:p>
          <w:p w:rsidR="00832028" w:rsidRPr="00312507" w:rsidRDefault="00832028" w:rsidP="00312507">
            <w:pPr>
              <w:snapToGrid w:val="0"/>
              <w:rPr>
                <w:color w:val="1D1B11"/>
                <w:sz w:val="18"/>
                <w:szCs w:val="18"/>
              </w:rPr>
            </w:pPr>
            <w:r w:rsidRPr="00312507">
              <w:rPr>
                <w:color w:val="1D1B11"/>
                <w:sz w:val="18"/>
                <w:szCs w:val="18"/>
              </w:rPr>
              <w:t>50-60</w:t>
            </w:r>
          </w:p>
          <w:p w:rsidR="00832028" w:rsidRPr="00312507" w:rsidRDefault="00832028" w:rsidP="00312507">
            <w:pPr>
              <w:snapToGrid w:val="0"/>
              <w:rPr>
                <w:color w:val="1D1B11"/>
                <w:sz w:val="18"/>
                <w:szCs w:val="18"/>
              </w:rPr>
            </w:pPr>
            <w:r w:rsidRPr="00312507">
              <w:rPr>
                <w:color w:val="1D1B11"/>
                <w:sz w:val="18"/>
                <w:szCs w:val="18"/>
              </w:rPr>
              <w:t>60-70</w:t>
            </w:r>
          </w:p>
          <w:p w:rsidR="00832028" w:rsidRPr="00312507" w:rsidRDefault="00832028" w:rsidP="00312507">
            <w:pPr>
              <w:snapToGrid w:val="0"/>
              <w:rPr>
                <w:color w:val="1D1B11"/>
                <w:sz w:val="18"/>
                <w:szCs w:val="18"/>
              </w:rPr>
            </w:pPr>
            <w:r w:rsidRPr="00312507">
              <w:rPr>
                <w:color w:val="1D1B11"/>
                <w:sz w:val="18"/>
                <w:szCs w:val="18"/>
              </w:rPr>
              <w:t>70-80</w:t>
            </w:r>
          </w:p>
          <w:p w:rsidR="00832028" w:rsidRPr="00312507" w:rsidRDefault="00832028" w:rsidP="00312507">
            <w:pPr>
              <w:snapToGrid w:val="0"/>
              <w:rPr>
                <w:color w:val="1D1B11"/>
                <w:sz w:val="18"/>
                <w:szCs w:val="18"/>
              </w:rPr>
            </w:pPr>
            <w:r w:rsidRPr="00312507">
              <w:rPr>
                <w:color w:val="1D1B11"/>
                <w:sz w:val="18"/>
                <w:szCs w:val="18"/>
              </w:rPr>
              <w:t>80-90</w:t>
            </w:r>
          </w:p>
          <w:p w:rsidR="00832028" w:rsidRPr="00312507" w:rsidRDefault="00832028" w:rsidP="00312507">
            <w:pPr>
              <w:snapToGrid w:val="0"/>
              <w:rPr>
                <w:color w:val="1D1B11"/>
                <w:sz w:val="18"/>
                <w:szCs w:val="18"/>
              </w:rPr>
            </w:pPr>
            <w:r w:rsidRPr="00312507">
              <w:rPr>
                <w:color w:val="1D1B11"/>
                <w:sz w:val="18"/>
                <w:szCs w:val="18"/>
              </w:rPr>
              <w:t>90-100</w:t>
            </w:r>
          </w:p>
          <w:p w:rsidR="00832028" w:rsidRPr="00312507" w:rsidRDefault="00832028" w:rsidP="00312507">
            <w:pPr>
              <w:snapToGrid w:val="0"/>
              <w:rPr>
                <w:color w:val="1D1B11"/>
                <w:sz w:val="18"/>
                <w:szCs w:val="18"/>
              </w:rPr>
            </w:pPr>
            <w:r w:rsidRPr="00312507">
              <w:rPr>
                <w:color w:val="1D1B11"/>
                <w:sz w:val="18"/>
                <w:szCs w:val="18"/>
              </w:rPr>
              <w:t>100</w:t>
            </w:r>
          </w:p>
        </w:tc>
        <w:tc>
          <w:tcPr>
            <w:tcW w:w="0" w:type="auto"/>
            <w:vAlign w:val="center"/>
          </w:tcPr>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r w:rsidRPr="00312507">
              <w:rPr>
                <w:color w:val="1D1B11"/>
                <w:sz w:val="18"/>
                <w:szCs w:val="18"/>
              </w:rPr>
              <w:t>18</w:t>
            </w:r>
          </w:p>
          <w:p w:rsidR="00832028" w:rsidRPr="00312507" w:rsidRDefault="00832028" w:rsidP="00312507">
            <w:pPr>
              <w:snapToGrid w:val="0"/>
              <w:rPr>
                <w:color w:val="1D1B11"/>
                <w:sz w:val="18"/>
                <w:szCs w:val="18"/>
              </w:rPr>
            </w:pPr>
            <w:r w:rsidRPr="00312507">
              <w:rPr>
                <w:color w:val="1D1B11"/>
                <w:sz w:val="18"/>
                <w:szCs w:val="18"/>
              </w:rPr>
              <w:t>35</w:t>
            </w:r>
          </w:p>
          <w:p w:rsidR="00832028" w:rsidRPr="00312507" w:rsidRDefault="00832028" w:rsidP="00312507">
            <w:pPr>
              <w:snapToGrid w:val="0"/>
              <w:rPr>
                <w:color w:val="1D1B11"/>
                <w:sz w:val="18"/>
                <w:szCs w:val="18"/>
              </w:rPr>
            </w:pPr>
            <w:r w:rsidRPr="00312507">
              <w:rPr>
                <w:color w:val="1D1B11"/>
                <w:sz w:val="18"/>
                <w:szCs w:val="18"/>
              </w:rPr>
              <w:t>18</w:t>
            </w:r>
          </w:p>
          <w:p w:rsidR="00832028" w:rsidRPr="00312507" w:rsidRDefault="00832028" w:rsidP="00312507">
            <w:pPr>
              <w:snapToGrid w:val="0"/>
              <w:rPr>
                <w:color w:val="1D1B11"/>
                <w:sz w:val="18"/>
                <w:szCs w:val="18"/>
              </w:rPr>
            </w:pPr>
            <w:r w:rsidRPr="00312507">
              <w:rPr>
                <w:color w:val="1D1B11"/>
                <w:sz w:val="18"/>
                <w:szCs w:val="18"/>
              </w:rPr>
              <w:t>18</w:t>
            </w:r>
          </w:p>
        </w:tc>
        <w:tc>
          <w:tcPr>
            <w:tcW w:w="0" w:type="auto"/>
            <w:vAlign w:val="center"/>
          </w:tcPr>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r w:rsidRPr="00312507">
              <w:rPr>
                <w:color w:val="1D1B11"/>
                <w:sz w:val="18"/>
                <w:szCs w:val="18"/>
              </w:rPr>
              <w:t>01</w:t>
            </w:r>
          </w:p>
          <w:p w:rsidR="00832028" w:rsidRPr="00312507" w:rsidRDefault="00832028" w:rsidP="00312507">
            <w:pPr>
              <w:snapToGrid w:val="0"/>
              <w:rPr>
                <w:color w:val="1D1B11"/>
                <w:sz w:val="18"/>
                <w:szCs w:val="18"/>
              </w:rPr>
            </w:pPr>
            <w:r w:rsidRPr="00312507">
              <w:rPr>
                <w:color w:val="1D1B11"/>
                <w:sz w:val="18"/>
                <w:szCs w:val="18"/>
              </w:rPr>
              <w:t>03</w:t>
            </w:r>
          </w:p>
          <w:p w:rsidR="00832028" w:rsidRPr="00312507" w:rsidRDefault="00832028" w:rsidP="00312507">
            <w:pPr>
              <w:snapToGrid w:val="0"/>
              <w:rPr>
                <w:color w:val="1D1B11"/>
                <w:sz w:val="18"/>
                <w:szCs w:val="18"/>
              </w:rPr>
            </w:pPr>
            <w:r w:rsidRPr="00312507">
              <w:rPr>
                <w:color w:val="1D1B11"/>
                <w:sz w:val="18"/>
                <w:szCs w:val="18"/>
              </w:rPr>
              <w:t>13</w:t>
            </w:r>
          </w:p>
          <w:p w:rsidR="00832028" w:rsidRPr="00312507" w:rsidRDefault="00832028" w:rsidP="00312507">
            <w:pPr>
              <w:snapToGrid w:val="0"/>
              <w:rPr>
                <w:color w:val="1D1B11"/>
                <w:sz w:val="18"/>
                <w:szCs w:val="18"/>
              </w:rPr>
            </w:pPr>
            <w:r w:rsidRPr="00312507">
              <w:rPr>
                <w:color w:val="1D1B11"/>
                <w:sz w:val="18"/>
                <w:szCs w:val="18"/>
              </w:rPr>
              <w:t>37</w:t>
            </w:r>
          </w:p>
          <w:p w:rsidR="00832028" w:rsidRPr="00312507" w:rsidRDefault="00832028" w:rsidP="00312507">
            <w:pPr>
              <w:snapToGrid w:val="0"/>
              <w:rPr>
                <w:color w:val="1D1B11"/>
                <w:sz w:val="18"/>
                <w:szCs w:val="18"/>
              </w:rPr>
            </w:pPr>
            <w:r w:rsidRPr="00312507">
              <w:rPr>
                <w:color w:val="1D1B11"/>
                <w:sz w:val="18"/>
                <w:szCs w:val="18"/>
              </w:rPr>
              <w:t>18</w:t>
            </w:r>
          </w:p>
          <w:p w:rsidR="00832028" w:rsidRPr="00312507" w:rsidRDefault="00832028" w:rsidP="00312507">
            <w:pPr>
              <w:snapToGrid w:val="0"/>
              <w:rPr>
                <w:color w:val="1D1B11"/>
                <w:sz w:val="18"/>
                <w:szCs w:val="18"/>
              </w:rPr>
            </w:pPr>
            <w:r w:rsidRPr="00312507">
              <w:rPr>
                <w:color w:val="1D1B11"/>
                <w:sz w:val="18"/>
                <w:szCs w:val="18"/>
              </w:rPr>
              <w:t>14</w:t>
            </w:r>
          </w:p>
          <w:p w:rsidR="00832028" w:rsidRPr="00312507" w:rsidRDefault="00832028" w:rsidP="00312507">
            <w:pPr>
              <w:snapToGrid w:val="0"/>
              <w:rPr>
                <w:color w:val="1D1B11"/>
                <w:sz w:val="18"/>
                <w:szCs w:val="18"/>
              </w:rPr>
            </w:pPr>
            <w:r w:rsidRPr="00312507">
              <w:rPr>
                <w:color w:val="1D1B11"/>
                <w:sz w:val="18"/>
                <w:szCs w:val="18"/>
              </w:rPr>
              <w:t>02</w:t>
            </w:r>
          </w:p>
          <w:p w:rsidR="00832028" w:rsidRPr="00312507" w:rsidRDefault="00832028" w:rsidP="00312507">
            <w:pPr>
              <w:snapToGrid w:val="0"/>
              <w:rPr>
                <w:color w:val="1D1B11"/>
                <w:sz w:val="18"/>
                <w:szCs w:val="18"/>
              </w:rPr>
            </w:pPr>
            <w:r w:rsidRPr="00312507">
              <w:rPr>
                <w:color w:val="1D1B11"/>
                <w:sz w:val="18"/>
                <w:szCs w:val="18"/>
              </w:rPr>
              <w:t>01</w:t>
            </w:r>
          </w:p>
        </w:tc>
        <w:tc>
          <w:tcPr>
            <w:tcW w:w="0" w:type="auto"/>
            <w:vAlign w:val="center"/>
          </w:tcPr>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r w:rsidRPr="00312507">
              <w:rPr>
                <w:color w:val="1D1B11"/>
                <w:sz w:val="18"/>
                <w:szCs w:val="18"/>
              </w:rPr>
              <w:t>03</w:t>
            </w:r>
          </w:p>
          <w:p w:rsidR="00832028" w:rsidRPr="00312507" w:rsidRDefault="00832028" w:rsidP="00312507">
            <w:pPr>
              <w:snapToGrid w:val="0"/>
              <w:rPr>
                <w:color w:val="1D1B11"/>
                <w:sz w:val="18"/>
                <w:szCs w:val="18"/>
              </w:rPr>
            </w:pPr>
            <w:r w:rsidRPr="00312507">
              <w:rPr>
                <w:color w:val="1D1B11"/>
                <w:sz w:val="18"/>
                <w:szCs w:val="18"/>
              </w:rPr>
              <w:t>12</w:t>
            </w:r>
          </w:p>
          <w:p w:rsidR="00832028" w:rsidRPr="00312507" w:rsidRDefault="00832028" w:rsidP="00312507">
            <w:pPr>
              <w:snapToGrid w:val="0"/>
              <w:rPr>
                <w:color w:val="1D1B11"/>
                <w:sz w:val="18"/>
                <w:szCs w:val="18"/>
              </w:rPr>
            </w:pPr>
            <w:r w:rsidRPr="00312507">
              <w:rPr>
                <w:color w:val="1D1B11"/>
                <w:sz w:val="18"/>
                <w:szCs w:val="18"/>
              </w:rPr>
              <w:t>34</w:t>
            </w:r>
          </w:p>
          <w:p w:rsidR="00832028" w:rsidRPr="00312507" w:rsidRDefault="00832028" w:rsidP="00312507">
            <w:pPr>
              <w:snapToGrid w:val="0"/>
              <w:rPr>
                <w:color w:val="1D1B11"/>
                <w:sz w:val="18"/>
                <w:szCs w:val="18"/>
              </w:rPr>
            </w:pPr>
            <w:r w:rsidRPr="00312507">
              <w:rPr>
                <w:color w:val="1D1B11"/>
                <w:sz w:val="18"/>
                <w:szCs w:val="18"/>
              </w:rPr>
              <w:t>27</w:t>
            </w:r>
          </w:p>
          <w:p w:rsidR="00832028" w:rsidRPr="00312507" w:rsidRDefault="00832028" w:rsidP="00312507">
            <w:pPr>
              <w:snapToGrid w:val="0"/>
              <w:rPr>
                <w:color w:val="1D1B11"/>
                <w:sz w:val="18"/>
                <w:szCs w:val="18"/>
              </w:rPr>
            </w:pPr>
            <w:r w:rsidRPr="00312507">
              <w:rPr>
                <w:color w:val="1D1B11"/>
                <w:sz w:val="18"/>
                <w:szCs w:val="18"/>
              </w:rPr>
              <w:t>05</w:t>
            </w:r>
          </w:p>
          <w:p w:rsidR="00832028" w:rsidRPr="00312507" w:rsidRDefault="00832028" w:rsidP="00312507">
            <w:pPr>
              <w:snapToGrid w:val="0"/>
              <w:rPr>
                <w:color w:val="1D1B11"/>
                <w:sz w:val="18"/>
                <w:szCs w:val="18"/>
              </w:rPr>
            </w:pPr>
            <w:r w:rsidRPr="00312507">
              <w:rPr>
                <w:color w:val="1D1B11"/>
                <w:sz w:val="18"/>
                <w:szCs w:val="18"/>
              </w:rPr>
              <w:t>06</w:t>
            </w:r>
          </w:p>
          <w:p w:rsidR="00832028" w:rsidRPr="00312507" w:rsidRDefault="00832028" w:rsidP="00312507">
            <w:pPr>
              <w:snapToGrid w:val="0"/>
              <w:rPr>
                <w:color w:val="1D1B11"/>
                <w:sz w:val="18"/>
                <w:szCs w:val="18"/>
              </w:rPr>
            </w:pPr>
            <w:r w:rsidRPr="00312507">
              <w:rPr>
                <w:color w:val="1D1B11"/>
                <w:sz w:val="18"/>
                <w:szCs w:val="18"/>
              </w:rPr>
              <w:t>01</w:t>
            </w:r>
          </w:p>
          <w:p w:rsidR="00832028" w:rsidRPr="00312507" w:rsidRDefault="00832028" w:rsidP="00312507">
            <w:pPr>
              <w:snapToGrid w:val="0"/>
              <w:rPr>
                <w:color w:val="1D1B11"/>
                <w:sz w:val="18"/>
                <w:szCs w:val="18"/>
              </w:rPr>
            </w:pPr>
            <w:r w:rsidRPr="00312507">
              <w:rPr>
                <w:color w:val="1D1B11"/>
                <w:sz w:val="18"/>
                <w:szCs w:val="18"/>
              </w:rPr>
              <w:t>01</w:t>
            </w:r>
          </w:p>
        </w:tc>
        <w:tc>
          <w:tcPr>
            <w:tcW w:w="0" w:type="auto"/>
            <w:vAlign w:val="center"/>
          </w:tcPr>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r w:rsidRPr="00312507">
              <w:rPr>
                <w:color w:val="1D1B11"/>
                <w:sz w:val="18"/>
                <w:szCs w:val="18"/>
              </w:rPr>
              <w:t>04</w:t>
            </w:r>
          </w:p>
          <w:p w:rsidR="00832028" w:rsidRPr="00312507" w:rsidRDefault="00832028" w:rsidP="00312507">
            <w:pPr>
              <w:snapToGrid w:val="0"/>
              <w:rPr>
                <w:color w:val="1D1B11"/>
                <w:sz w:val="18"/>
                <w:szCs w:val="18"/>
              </w:rPr>
            </w:pPr>
            <w:r w:rsidRPr="00312507">
              <w:rPr>
                <w:color w:val="1D1B11"/>
                <w:sz w:val="18"/>
                <w:szCs w:val="18"/>
              </w:rPr>
              <w:t>13</w:t>
            </w:r>
          </w:p>
          <w:p w:rsidR="00832028" w:rsidRPr="00312507" w:rsidRDefault="00832028" w:rsidP="00312507">
            <w:pPr>
              <w:snapToGrid w:val="0"/>
              <w:rPr>
                <w:color w:val="1D1B11"/>
                <w:sz w:val="18"/>
                <w:szCs w:val="18"/>
              </w:rPr>
            </w:pPr>
            <w:r w:rsidRPr="00312507">
              <w:rPr>
                <w:color w:val="1D1B11"/>
                <w:sz w:val="18"/>
                <w:szCs w:val="18"/>
              </w:rPr>
              <w:t>50</w:t>
            </w:r>
          </w:p>
          <w:p w:rsidR="00832028" w:rsidRPr="00312507" w:rsidRDefault="00832028" w:rsidP="00312507">
            <w:pPr>
              <w:snapToGrid w:val="0"/>
              <w:rPr>
                <w:color w:val="1D1B11"/>
                <w:sz w:val="18"/>
                <w:szCs w:val="18"/>
              </w:rPr>
            </w:pPr>
            <w:r w:rsidRPr="00312507">
              <w:rPr>
                <w:color w:val="1D1B11"/>
                <w:sz w:val="18"/>
                <w:szCs w:val="18"/>
              </w:rPr>
              <w:t>22</w:t>
            </w:r>
          </w:p>
        </w:tc>
        <w:tc>
          <w:tcPr>
            <w:tcW w:w="0" w:type="auto"/>
            <w:vAlign w:val="center"/>
          </w:tcPr>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r w:rsidRPr="00312507">
              <w:rPr>
                <w:color w:val="1D1B11"/>
                <w:sz w:val="18"/>
                <w:szCs w:val="18"/>
              </w:rPr>
              <w:t>02</w:t>
            </w:r>
          </w:p>
          <w:p w:rsidR="00832028" w:rsidRPr="00312507" w:rsidRDefault="00832028" w:rsidP="00312507">
            <w:pPr>
              <w:snapToGrid w:val="0"/>
              <w:rPr>
                <w:color w:val="1D1B11"/>
                <w:sz w:val="18"/>
                <w:szCs w:val="18"/>
              </w:rPr>
            </w:pPr>
            <w:r w:rsidRPr="00312507">
              <w:rPr>
                <w:color w:val="1D1B11"/>
                <w:sz w:val="18"/>
                <w:szCs w:val="18"/>
              </w:rPr>
              <w:t>06</w:t>
            </w:r>
          </w:p>
          <w:p w:rsidR="00832028" w:rsidRPr="00312507" w:rsidRDefault="00832028" w:rsidP="00312507">
            <w:pPr>
              <w:snapToGrid w:val="0"/>
              <w:rPr>
                <w:color w:val="1D1B11"/>
                <w:sz w:val="18"/>
                <w:szCs w:val="18"/>
              </w:rPr>
            </w:pPr>
            <w:r w:rsidRPr="00312507">
              <w:rPr>
                <w:color w:val="1D1B11"/>
                <w:sz w:val="18"/>
                <w:szCs w:val="18"/>
              </w:rPr>
              <w:t>20</w:t>
            </w:r>
          </w:p>
          <w:p w:rsidR="00832028" w:rsidRPr="00312507" w:rsidRDefault="00832028" w:rsidP="00312507">
            <w:pPr>
              <w:snapToGrid w:val="0"/>
              <w:rPr>
                <w:color w:val="1D1B11"/>
                <w:sz w:val="18"/>
                <w:szCs w:val="18"/>
              </w:rPr>
            </w:pPr>
            <w:r w:rsidRPr="00312507">
              <w:rPr>
                <w:color w:val="1D1B11"/>
                <w:sz w:val="18"/>
                <w:szCs w:val="18"/>
              </w:rPr>
              <w:t>18</w:t>
            </w:r>
          </w:p>
          <w:p w:rsidR="00832028" w:rsidRPr="00312507" w:rsidRDefault="00832028" w:rsidP="00312507">
            <w:pPr>
              <w:snapToGrid w:val="0"/>
              <w:rPr>
                <w:color w:val="1D1B11"/>
                <w:sz w:val="18"/>
                <w:szCs w:val="18"/>
              </w:rPr>
            </w:pPr>
            <w:r w:rsidRPr="00312507">
              <w:rPr>
                <w:color w:val="1D1B11"/>
                <w:sz w:val="18"/>
                <w:szCs w:val="18"/>
              </w:rPr>
              <w:t>18</w:t>
            </w:r>
          </w:p>
          <w:p w:rsidR="00832028" w:rsidRPr="00312507" w:rsidRDefault="00832028" w:rsidP="00312507">
            <w:pPr>
              <w:snapToGrid w:val="0"/>
              <w:rPr>
                <w:color w:val="1D1B11"/>
                <w:sz w:val="18"/>
                <w:szCs w:val="18"/>
              </w:rPr>
            </w:pPr>
            <w:r w:rsidRPr="00312507">
              <w:rPr>
                <w:color w:val="1D1B11"/>
                <w:sz w:val="18"/>
                <w:szCs w:val="18"/>
              </w:rPr>
              <w:t>19</w:t>
            </w:r>
          </w:p>
          <w:p w:rsidR="00832028" w:rsidRPr="00312507" w:rsidRDefault="00832028" w:rsidP="00312507">
            <w:pPr>
              <w:snapToGrid w:val="0"/>
              <w:rPr>
                <w:color w:val="1D1B11"/>
                <w:sz w:val="18"/>
                <w:szCs w:val="18"/>
              </w:rPr>
            </w:pPr>
            <w:r w:rsidRPr="00312507">
              <w:rPr>
                <w:color w:val="1D1B11"/>
                <w:sz w:val="18"/>
                <w:szCs w:val="18"/>
              </w:rPr>
              <w:t>06</w:t>
            </w:r>
          </w:p>
        </w:tc>
        <w:tc>
          <w:tcPr>
            <w:tcW w:w="0" w:type="auto"/>
            <w:vAlign w:val="center"/>
          </w:tcPr>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r w:rsidRPr="00312507">
              <w:rPr>
                <w:color w:val="1D1B11"/>
                <w:sz w:val="18"/>
                <w:szCs w:val="18"/>
              </w:rPr>
              <w:t>01</w:t>
            </w:r>
          </w:p>
          <w:p w:rsidR="00832028" w:rsidRPr="00312507" w:rsidRDefault="00832028" w:rsidP="00312507">
            <w:pPr>
              <w:snapToGrid w:val="0"/>
              <w:rPr>
                <w:color w:val="1D1B11"/>
                <w:sz w:val="18"/>
                <w:szCs w:val="18"/>
              </w:rPr>
            </w:pPr>
            <w:r w:rsidRPr="00312507">
              <w:rPr>
                <w:color w:val="1D1B11"/>
                <w:sz w:val="18"/>
                <w:szCs w:val="18"/>
              </w:rPr>
              <w:t>01</w:t>
            </w:r>
          </w:p>
          <w:p w:rsidR="00832028" w:rsidRPr="00312507" w:rsidRDefault="00832028" w:rsidP="00312507">
            <w:pPr>
              <w:snapToGrid w:val="0"/>
              <w:rPr>
                <w:color w:val="1D1B11"/>
                <w:sz w:val="18"/>
                <w:szCs w:val="18"/>
              </w:rPr>
            </w:pPr>
            <w:r w:rsidRPr="00312507">
              <w:rPr>
                <w:color w:val="1D1B11"/>
                <w:sz w:val="18"/>
                <w:szCs w:val="18"/>
              </w:rPr>
              <w:t>23</w:t>
            </w:r>
          </w:p>
          <w:p w:rsidR="00832028" w:rsidRPr="00312507" w:rsidRDefault="00832028" w:rsidP="00312507">
            <w:pPr>
              <w:snapToGrid w:val="0"/>
              <w:rPr>
                <w:color w:val="1D1B11"/>
                <w:sz w:val="18"/>
                <w:szCs w:val="18"/>
              </w:rPr>
            </w:pPr>
            <w:r w:rsidRPr="00312507">
              <w:rPr>
                <w:color w:val="1D1B11"/>
                <w:sz w:val="18"/>
                <w:szCs w:val="18"/>
              </w:rPr>
              <w:t>16</w:t>
            </w:r>
          </w:p>
          <w:p w:rsidR="00832028" w:rsidRPr="00312507" w:rsidRDefault="00832028" w:rsidP="00312507">
            <w:pPr>
              <w:snapToGrid w:val="0"/>
              <w:rPr>
                <w:color w:val="1D1B11"/>
                <w:sz w:val="18"/>
                <w:szCs w:val="18"/>
              </w:rPr>
            </w:pPr>
            <w:r w:rsidRPr="00312507">
              <w:rPr>
                <w:color w:val="1D1B11"/>
                <w:sz w:val="18"/>
                <w:szCs w:val="18"/>
              </w:rPr>
              <w:t>12</w:t>
            </w:r>
          </w:p>
          <w:p w:rsidR="00832028" w:rsidRPr="00312507" w:rsidRDefault="00832028" w:rsidP="00312507">
            <w:pPr>
              <w:snapToGrid w:val="0"/>
              <w:rPr>
                <w:color w:val="1D1B11"/>
                <w:sz w:val="18"/>
                <w:szCs w:val="18"/>
              </w:rPr>
            </w:pPr>
            <w:r w:rsidRPr="00312507">
              <w:rPr>
                <w:color w:val="1D1B11"/>
                <w:sz w:val="18"/>
                <w:szCs w:val="18"/>
              </w:rPr>
              <w:t>14</w:t>
            </w:r>
          </w:p>
          <w:p w:rsidR="00832028" w:rsidRPr="00312507" w:rsidRDefault="00832028" w:rsidP="00312507">
            <w:pPr>
              <w:snapToGrid w:val="0"/>
              <w:rPr>
                <w:color w:val="1D1B11"/>
                <w:sz w:val="18"/>
                <w:szCs w:val="18"/>
              </w:rPr>
            </w:pPr>
            <w:r w:rsidRPr="00312507">
              <w:rPr>
                <w:color w:val="1D1B11"/>
                <w:sz w:val="18"/>
                <w:szCs w:val="18"/>
              </w:rPr>
              <w:t>16</w:t>
            </w:r>
          </w:p>
          <w:p w:rsidR="00832028" w:rsidRPr="00312507" w:rsidRDefault="00832028" w:rsidP="00312507">
            <w:pPr>
              <w:snapToGrid w:val="0"/>
              <w:rPr>
                <w:color w:val="1D1B11"/>
                <w:sz w:val="18"/>
                <w:szCs w:val="18"/>
              </w:rPr>
            </w:pPr>
            <w:r w:rsidRPr="00312507">
              <w:rPr>
                <w:color w:val="1D1B11"/>
                <w:sz w:val="18"/>
                <w:szCs w:val="18"/>
              </w:rPr>
              <w:t>06</w:t>
            </w:r>
          </w:p>
        </w:tc>
        <w:tc>
          <w:tcPr>
            <w:tcW w:w="0" w:type="auto"/>
            <w:vAlign w:val="center"/>
          </w:tcPr>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r w:rsidRPr="00312507">
              <w:rPr>
                <w:color w:val="1D1B11"/>
                <w:sz w:val="18"/>
                <w:szCs w:val="18"/>
              </w:rPr>
              <w:t>04</w:t>
            </w:r>
          </w:p>
          <w:p w:rsidR="00832028" w:rsidRPr="00312507" w:rsidRDefault="00832028" w:rsidP="00312507">
            <w:pPr>
              <w:snapToGrid w:val="0"/>
              <w:rPr>
                <w:color w:val="1D1B11"/>
                <w:sz w:val="18"/>
                <w:szCs w:val="18"/>
              </w:rPr>
            </w:pPr>
            <w:r w:rsidRPr="00312507">
              <w:rPr>
                <w:color w:val="1D1B11"/>
                <w:sz w:val="18"/>
                <w:szCs w:val="18"/>
              </w:rPr>
              <w:t>12</w:t>
            </w:r>
          </w:p>
          <w:p w:rsidR="00832028" w:rsidRPr="00312507" w:rsidRDefault="00832028" w:rsidP="00312507">
            <w:pPr>
              <w:snapToGrid w:val="0"/>
              <w:rPr>
                <w:color w:val="1D1B11"/>
                <w:sz w:val="18"/>
                <w:szCs w:val="18"/>
              </w:rPr>
            </w:pPr>
            <w:r w:rsidRPr="00312507">
              <w:rPr>
                <w:color w:val="1D1B11"/>
                <w:sz w:val="18"/>
                <w:szCs w:val="18"/>
              </w:rPr>
              <w:t>42</w:t>
            </w:r>
          </w:p>
          <w:p w:rsidR="00832028" w:rsidRPr="00312507" w:rsidRDefault="00832028" w:rsidP="00312507">
            <w:pPr>
              <w:snapToGrid w:val="0"/>
              <w:rPr>
                <w:color w:val="1D1B11"/>
                <w:sz w:val="18"/>
                <w:szCs w:val="18"/>
              </w:rPr>
            </w:pPr>
            <w:r w:rsidRPr="00312507">
              <w:rPr>
                <w:color w:val="1D1B11"/>
                <w:sz w:val="18"/>
                <w:szCs w:val="18"/>
              </w:rPr>
              <w:t>17</w:t>
            </w:r>
          </w:p>
          <w:p w:rsidR="00832028" w:rsidRPr="00312507" w:rsidRDefault="00832028" w:rsidP="00312507">
            <w:pPr>
              <w:snapToGrid w:val="0"/>
              <w:rPr>
                <w:color w:val="1D1B11"/>
                <w:sz w:val="18"/>
                <w:szCs w:val="18"/>
              </w:rPr>
            </w:pPr>
            <w:r w:rsidRPr="00312507">
              <w:rPr>
                <w:color w:val="1D1B11"/>
                <w:sz w:val="18"/>
                <w:szCs w:val="18"/>
              </w:rPr>
              <w:t>07</w:t>
            </w:r>
          </w:p>
          <w:p w:rsidR="00832028" w:rsidRPr="00312507" w:rsidRDefault="00832028" w:rsidP="00312507">
            <w:pPr>
              <w:snapToGrid w:val="0"/>
              <w:rPr>
                <w:color w:val="1D1B11"/>
                <w:sz w:val="18"/>
                <w:szCs w:val="18"/>
              </w:rPr>
            </w:pPr>
            <w:r w:rsidRPr="00312507">
              <w:rPr>
                <w:color w:val="1D1B11"/>
                <w:sz w:val="18"/>
                <w:szCs w:val="18"/>
              </w:rPr>
              <w:t>05</w:t>
            </w:r>
          </w:p>
          <w:p w:rsidR="00832028" w:rsidRPr="00312507" w:rsidRDefault="00832028" w:rsidP="00312507">
            <w:pPr>
              <w:snapToGrid w:val="0"/>
              <w:rPr>
                <w:color w:val="1D1B11"/>
                <w:sz w:val="18"/>
                <w:szCs w:val="18"/>
              </w:rPr>
            </w:pPr>
            <w:r w:rsidRPr="00312507">
              <w:rPr>
                <w:color w:val="1D1B11"/>
                <w:sz w:val="18"/>
                <w:szCs w:val="18"/>
              </w:rPr>
              <w:t>01</w:t>
            </w:r>
          </w:p>
          <w:p w:rsidR="00832028" w:rsidRPr="00312507" w:rsidRDefault="00832028" w:rsidP="00312507">
            <w:pPr>
              <w:snapToGrid w:val="0"/>
              <w:rPr>
                <w:color w:val="1D1B11"/>
                <w:sz w:val="18"/>
                <w:szCs w:val="18"/>
              </w:rPr>
            </w:pPr>
            <w:r w:rsidRPr="00312507">
              <w:rPr>
                <w:color w:val="1D1B11"/>
                <w:sz w:val="18"/>
                <w:szCs w:val="18"/>
              </w:rPr>
              <w:t>01</w:t>
            </w:r>
          </w:p>
        </w:tc>
        <w:tc>
          <w:tcPr>
            <w:tcW w:w="0" w:type="auto"/>
            <w:vAlign w:val="center"/>
          </w:tcPr>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r w:rsidRPr="00312507">
              <w:rPr>
                <w:color w:val="1D1B11"/>
                <w:sz w:val="18"/>
                <w:szCs w:val="18"/>
              </w:rPr>
              <w:t>05</w:t>
            </w:r>
          </w:p>
          <w:p w:rsidR="00832028" w:rsidRPr="00312507" w:rsidRDefault="00832028" w:rsidP="00312507">
            <w:pPr>
              <w:snapToGrid w:val="0"/>
              <w:rPr>
                <w:color w:val="1D1B11"/>
                <w:sz w:val="18"/>
                <w:szCs w:val="18"/>
              </w:rPr>
            </w:pPr>
            <w:r w:rsidRPr="00312507">
              <w:rPr>
                <w:color w:val="1D1B11"/>
                <w:sz w:val="18"/>
                <w:szCs w:val="18"/>
              </w:rPr>
              <w:t>22</w:t>
            </w:r>
          </w:p>
          <w:p w:rsidR="00832028" w:rsidRPr="00312507" w:rsidRDefault="00832028" w:rsidP="00312507">
            <w:pPr>
              <w:snapToGrid w:val="0"/>
              <w:rPr>
                <w:color w:val="1D1B11"/>
                <w:sz w:val="18"/>
                <w:szCs w:val="18"/>
              </w:rPr>
            </w:pPr>
            <w:r w:rsidRPr="00312507">
              <w:rPr>
                <w:color w:val="1D1B11"/>
                <w:sz w:val="18"/>
                <w:szCs w:val="18"/>
              </w:rPr>
              <w:t>15</w:t>
            </w:r>
          </w:p>
          <w:p w:rsidR="00832028" w:rsidRPr="00312507" w:rsidRDefault="00832028" w:rsidP="00312507">
            <w:pPr>
              <w:snapToGrid w:val="0"/>
              <w:rPr>
                <w:color w:val="1D1B11"/>
                <w:sz w:val="18"/>
                <w:szCs w:val="18"/>
              </w:rPr>
            </w:pPr>
            <w:r w:rsidRPr="00312507">
              <w:rPr>
                <w:color w:val="1D1B11"/>
                <w:sz w:val="18"/>
                <w:szCs w:val="18"/>
              </w:rPr>
              <w:t>10</w:t>
            </w:r>
          </w:p>
          <w:p w:rsidR="00832028" w:rsidRPr="00312507" w:rsidRDefault="00832028" w:rsidP="00312507">
            <w:pPr>
              <w:snapToGrid w:val="0"/>
              <w:rPr>
                <w:color w:val="1D1B11"/>
                <w:sz w:val="18"/>
                <w:szCs w:val="18"/>
              </w:rPr>
            </w:pPr>
            <w:r w:rsidRPr="00312507">
              <w:rPr>
                <w:color w:val="1D1B11"/>
                <w:sz w:val="18"/>
                <w:szCs w:val="18"/>
              </w:rPr>
              <w:t>12</w:t>
            </w:r>
          </w:p>
          <w:p w:rsidR="00832028" w:rsidRPr="00312507" w:rsidRDefault="00832028" w:rsidP="00312507">
            <w:pPr>
              <w:snapToGrid w:val="0"/>
              <w:rPr>
                <w:color w:val="1D1B11"/>
                <w:sz w:val="18"/>
                <w:szCs w:val="18"/>
              </w:rPr>
            </w:pPr>
            <w:r w:rsidRPr="00312507">
              <w:rPr>
                <w:color w:val="1D1B11"/>
                <w:sz w:val="18"/>
                <w:szCs w:val="18"/>
              </w:rPr>
              <w:t>18</w:t>
            </w:r>
          </w:p>
          <w:p w:rsidR="00832028" w:rsidRPr="00312507" w:rsidRDefault="00832028" w:rsidP="00312507">
            <w:pPr>
              <w:snapToGrid w:val="0"/>
              <w:rPr>
                <w:color w:val="1D1B11"/>
                <w:sz w:val="18"/>
                <w:szCs w:val="18"/>
              </w:rPr>
            </w:pPr>
            <w:r w:rsidRPr="00312507">
              <w:rPr>
                <w:color w:val="1D1B11"/>
                <w:sz w:val="18"/>
                <w:szCs w:val="18"/>
              </w:rPr>
              <w:t>07</w:t>
            </w:r>
          </w:p>
        </w:tc>
        <w:tc>
          <w:tcPr>
            <w:tcW w:w="0" w:type="auto"/>
            <w:vAlign w:val="center"/>
          </w:tcPr>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r w:rsidRPr="00312507">
              <w:rPr>
                <w:color w:val="1D1B11"/>
                <w:sz w:val="18"/>
                <w:szCs w:val="18"/>
              </w:rPr>
              <w:t>03</w:t>
            </w:r>
          </w:p>
          <w:p w:rsidR="00832028" w:rsidRPr="00312507" w:rsidRDefault="00832028" w:rsidP="00312507">
            <w:pPr>
              <w:snapToGrid w:val="0"/>
              <w:rPr>
                <w:color w:val="1D1B11"/>
                <w:sz w:val="18"/>
                <w:szCs w:val="18"/>
              </w:rPr>
            </w:pPr>
            <w:r w:rsidRPr="00312507">
              <w:rPr>
                <w:color w:val="1D1B11"/>
                <w:sz w:val="18"/>
                <w:szCs w:val="18"/>
              </w:rPr>
              <w:t>03</w:t>
            </w:r>
          </w:p>
          <w:p w:rsidR="00832028" w:rsidRPr="00312507" w:rsidRDefault="00832028" w:rsidP="00312507">
            <w:pPr>
              <w:snapToGrid w:val="0"/>
              <w:rPr>
                <w:color w:val="1D1B11"/>
                <w:sz w:val="18"/>
                <w:szCs w:val="18"/>
              </w:rPr>
            </w:pPr>
            <w:r w:rsidRPr="00312507">
              <w:rPr>
                <w:color w:val="1D1B11"/>
                <w:sz w:val="18"/>
                <w:szCs w:val="18"/>
              </w:rPr>
              <w:t>10</w:t>
            </w:r>
          </w:p>
          <w:p w:rsidR="00832028" w:rsidRPr="00312507" w:rsidRDefault="00832028" w:rsidP="00312507">
            <w:pPr>
              <w:snapToGrid w:val="0"/>
              <w:rPr>
                <w:color w:val="1D1B11"/>
                <w:sz w:val="18"/>
                <w:szCs w:val="18"/>
              </w:rPr>
            </w:pPr>
            <w:r w:rsidRPr="00312507">
              <w:rPr>
                <w:color w:val="1D1B11"/>
                <w:sz w:val="18"/>
                <w:szCs w:val="18"/>
              </w:rPr>
              <w:t>22</w:t>
            </w:r>
          </w:p>
        </w:tc>
        <w:tc>
          <w:tcPr>
            <w:tcW w:w="0" w:type="auto"/>
            <w:vAlign w:val="center"/>
          </w:tcPr>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r w:rsidRPr="00312507">
              <w:rPr>
                <w:color w:val="1D1B11"/>
                <w:sz w:val="18"/>
                <w:szCs w:val="18"/>
              </w:rPr>
              <w:t>02</w:t>
            </w:r>
          </w:p>
          <w:p w:rsidR="00832028" w:rsidRPr="00312507" w:rsidRDefault="00832028" w:rsidP="00312507">
            <w:pPr>
              <w:snapToGrid w:val="0"/>
              <w:rPr>
                <w:color w:val="1D1B11"/>
                <w:sz w:val="18"/>
                <w:szCs w:val="18"/>
              </w:rPr>
            </w:pPr>
            <w:r w:rsidRPr="00312507">
              <w:rPr>
                <w:color w:val="1D1B11"/>
                <w:sz w:val="18"/>
                <w:szCs w:val="18"/>
              </w:rPr>
              <w:t>08</w:t>
            </w:r>
          </w:p>
          <w:p w:rsidR="00832028" w:rsidRPr="00312507" w:rsidRDefault="00832028" w:rsidP="00312507">
            <w:pPr>
              <w:snapToGrid w:val="0"/>
              <w:rPr>
                <w:color w:val="1D1B11"/>
                <w:sz w:val="18"/>
                <w:szCs w:val="18"/>
              </w:rPr>
            </w:pPr>
            <w:r w:rsidRPr="00312507">
              <w:rPr>
                <w:color w:val="1D1B11"/>
                <w:sz w:val="18"/>
                <w:szCs w:val="18"/>
              </w:rPr>
              <w:t>07</w:t>
            </w:r>
          </w:p>
          <w:p w:rsidR="00832028" w:rsidRPr="00312507" w:rsidRDefault="00832028" w:rsidP="00312507">
            <w:pPr>
              <w:snapToGrid w:val="0"/>
              <w:rPr>
                <w:color w:val="1D1B11"/>
                <w:sz w:val="18"/>
                <w:szCs w:val="18"/>
              </w:rPr>
            </w:pPr>
            <w:r w:rsidRPr="00312507">
              <w:rPr>
                <w:color w:val="1D1B11"/>
                <w:sz w:val="18"/>
                <w:szCs w:val="18"/>
              </w:rPr>
              <w:t>11</w:t>
            </w:r>
          </w:p>
          <w:p w:rsidR="00832028" w:rsidRPr="00312507" w:rsidRDefault="00832028" w:rsidP="00312507">
            <w:pPr>
              <w:snapToGrid w:val="0"/>
              <w:rPr>
                <w:color w:val="1D1B11"/>
                <w:sz w:val="18"/>
                <w:szCs w:val="18"/>
              </w:rPr>
            </w:pPr>
            <w:r w:rsidRPr="00312507">
              <w:rPr>
                <w:color w:val="1D1B11"/>
                <w:sz w:val="18"/>
                <w:szCs w:val="18"/>
              </w:rPr>
              <w:t>04</w:t>
            </w:r>
          </w:p>
          <w:p w:rsidR="00832028" w:rsidRPr="00312507" w:rsidRDefault="00832028" w:rsidP="00312507">
            <w:pPr>
              <w:snapToGrid w:val="0"/>
              <w:rPr>
                <w:color w:val="1D1B11"/>
                <w:sz w:val="18"/>
                <w:szCs w:val="18"/>
              </w:rPr>
            </w:pPr>
            <w:r w:rsidRPr="00312507">
              <w:rPr>
                <w:color w:val="1D1B11"/>
                <w:sz w:val="18"/>
                <w:szCs w:val="18"/>
              </w:rPr>
              <w:t>05</w:t>
            </w:r>
          </w:p>
          <w:p w:rsidR="00832028" w:rsidRPr="00312507" w:rsidRDefault="00832028" w:rsidP="00312507">
            <w:pPr>
              <w:snapToGrid w:val="0"/>
              <w:rPr>
                <w:color w:val="1D1B11"/>
                <w:sz w:val="18"/>
                <w:szCs w:val="18"/>
              </w:rPr>
            </w:pPr>
            <w:r w:rsidRPr="00312507">
              <w:rPr>
                <w:color w:val="1D1B11"/>
                <w:sz w:val="18"/>
                <w:szCs w:val="18"/>
              </w:rPr>
              <w:t>01</w:t>
            </w:r>
          </w:p>
        </w:tc>
        <w:tc>
          <w:tcPr>
            <w:tcW w:w="0" w:type="auto"/>
            <w:vAlign w:val="center"/>
          </w:tcPr>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r w:rsidRPr="00312507">
              <w:rPr>
                <w:color w:val="1D1B11"/>
                <w:sz w:val="18"/>
                <w:szCs w:val="18"/>
              </w:rPr>
              <w:t>05</w:t>
            </w:r>
          </w:p>
          <w:p w:rsidR="00832028" w:rsidRPr="00312507" w:rsidRDefault="00832028" w:rsidP="00312507">
            <w:pPr>
              <w:snapToGrid w:val="0"/>
              <w:rPr>
                <w:color w:val="1D1B11"/>
                <w:sz w:val="18"/>
                <w:szCs w:val="18"/>
              </w:rPr>
            </w:pPr>
            <w:r w:rsidRPr="00312507">
              <w:rPr>
                <w:color w:val="1D1B11"/>
                <w:sz w:val="18"/>
                <w:szCs w:val="18"/>
              </w:rPr>
              <w:t>10</w:t>
            </w:r>
          </w:p>
          <w:p w:rsidR="00832028" w:rsidRPr="00312507" w:rsidRDefault="00832028" w:rsidP="00312507">
            <w:pPr>
              <w:snapToGrid w:val="0"/>
              <w:rPr>
                <w:color w:val="1D1B11"/>
                <w:sz w:val="18"/>
                <w:szCs w:val="18"/>
              </w:rPr>
            </w:pPr>
            <w:r w:rsidRPr="00312507">
              <w:rPr>
                <w:color w:val="1D1B11"/>
                <w:sz w:val="18"/>
                <w:szCs w:val="18"/>
              </w:rPr>
              <w:t>06</w:t>
            </w:r>
          </w:p>
          <w:p w:rsidR="00832028" w:rsidRPr="00312507" w:rsidRDefault="00832028" w:rsidP="00312507">
            <w:pPr>
              <w:snapToGrid w:val="0"/>
              <w:rPr>
                <w:color w:val="1D1B11"/>
                <w:sz w:val="18"/>
                <w:szCs w:val="18"/>
              </w:rPr>
            </w:pPr>
            <w:r w:rsidRPr="00312507">
              <w:rPr>
                <w:color w:val="1D1B11"/>
                <w:sz w:val="18"/>
                <w:szCs w:val="18"/>
              </w:rPr>
              <w:t>09</w:t>
            </w:r>
          </w:p>
          <w:p w:rsidR="00832028" w:rsidRPr="00312507" w:rsidRDefault="00832028" w:rsidP="00312507">
            <w:pPr>
              <w:snapToGrid w:val="0"/>
              <w:rPr>
                <w:color w:val="1D1B11"/>
                <w:sz w:val="18"/>
                <w:szCs w:val="18"/>
              </w:rPr>
            </w:pPr>
            <w:r w:rsidRPr="00312507">
              <w:rPr>
                <w:color w:val="1D1B11"/>
                <w:sz w:val="18"/>
                <w:szCs w:val="18"/>
              </w:rPr>
              <w:t>03</w:t>
            </w:r>
          </w:p>
          <w:p w:rsidR="00832028" w:rsidRPr="00312507" w:rsidRDefault="00832028" w:rsidP="00312507">
            <w:pPr>
              <w:snapToGrid w:val="0"/>
              <w:rPr>
                <w:color w:val="1D1B11"/>
                <w:sz w:val="18"/>
                <w:szCs w:val="18"/>
              </w:rPr>
            </w:pPr>
            <w:r w:rsidRPr="00312507">
              <w:rPr>
                <w:color w:val="1D1B11"/>
                <w:sz w:val="18"/>
                <w:szCs w:val="18"/>
              </w:rPr>
              <w:t>05</w:t>
            </w:r>
          </w:p>
        </w:tc>
        <w:tc>
          <w:tcPr>
            <w:tcW w:w="0" w:type="auto"/>
            <w:vAlign w:val="center"/>
          </w:tcPr>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r w:rsidRPr="00312507">
              <w:rPr>
                <w:color w:val="1D1B11"/>
                <w:sz w:val="18"/>
                <w:szCs w:val="18"/>
              </w:rPr>
              <w:t>02</w:t>
            </w:r>
          </w:p>
          <w:p w:rsidR="00832028" w:rsidRPr="00312507" w:rsidRDefault="00832028" w:rsidP="00312507">
            <w:pPr>
              <w:snapToGrid w:val="0"/>
              <w:rPr>
                <w:color w:val="1D1B11"/>
                <w:sz w:val="18"/>
                <w:szCs w:val="18"/>
              </w:rPr>
            </w:pPr>
            <w:r w:rsidRPr="00312507">
              <w:rPr>
                <w:color w:val="1D1B11"/>
                <w:sz w:val="18"/>
                <w:szCs w:val="18"/>
              </w:rPr>
              <w:t>02</w:t>
            </w:r>
          </w:p>
          <w:p w:rsidR="00832028" w:rsidRPr="00312507" w:rsidRDefault="00832028" w:rsidP="00312507">
            <w:pPr>
              <w:snapToGrid w:val="0"/>
              <w:rPr>
                <w:color w:val="1D1B11"/>
                <w:sz w:val="18"/>
                <w:szCs w:val="18"/>
              </w:rPr>
            </w:pPr>
            <w:r w:rsidRPr="00312507">
              <w:rPr>
                <w:color w:val="1D1B11"/>
                <w:sz w:val="18"/>
                <w:szCs w:val="18"/>
              </w:rPr>
              <w:t>06</w:t>
            </w:r>
          </w:p>
          <w:p w:rsidR="00832028" w:rsidRPr="00312507" w:rsidRDefault="00832028" w:rsidP="00312507">
            <w:pPr>
              <w:snapToGrid w:val="0"/>
              <w:rPr>
                <w:color w:val="1D1B11"/>
                <w:sz w:val="18"/>
                <w:szCs w:val="18"/>
              </w:rPr>
            </w:pPr>
            <w:r w:rsidRPr="00312507">
              <w:rPr>
                <w:color w:val="1D1B11"/>
                <w:sz w:val="18"/>
                <w:szCs w:val="18"/>
              </w:rPr>
              <w:t>28</w:t>
            </w:r>
          </w:p>
        </w:tc>
        <w:tc>
          <w:tcPr>
            <w:tcW w:w="0" w:type="auto"/>
            <w:vAlign w:val="center"/>
          </w:tcPr>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r w:rsidRPr="00312507">
              <w:rPr>
                <w:color w:val="1D1B11"/>
                <w:sz w:val="18"/>
                <w:szCs w:val="18"/>
              </w:rPr>
              <w:t>02</w:t>
            </w:r>
          </w:p>
          <w:p w:rsidR="00832028" w:rsidRPr="00312507" w:rsidRDefault="00832028" w:rsidP="00312507">
            <w:pPr>
              <w:snapToGrid w:val="0"/>
              <w:rPr>
                <w:color w:val="1D1B11"/>
                <w:sz w:val="18"/>
                <w:szCs w:val="18"/>
              </w:rPr>
            </w:pPr>
            <w:r w:rsidRPr="00312507">
              <w:rPr>
                <w:color w:val="1D1B11"/>
                <w:sz w:val="18"/>
                <w:szCs w:val="18"/>
              </w:rPr>
              <w:t>09</w:t>
            </w:r>
          </w:p>
          <w:p w:rsidR="00832028" w:rsidRPr="00312507" w:rsidRDefault="00832028" w:rsidP="00312507">
            <w:pPr>
              <w:snapToGrid w:val="0"/>
              <w:rPr>
                <w:color w:val="1D1B11"/>
                <w:sz w:val="18"/>
                <w:szCs w:val="18"/>
              </w:rPr>
            </w:pPr>
            <w:r w:rsidRPr="00312507">
              <w:rPr>
                <w:color w:val="1D1B11"/>
                <w:sz w:val="18"/>
                <w:szCs w:val="18"/>
              </w:rPr>
              <w:t>08</w:t>
            </w:r>
          </w:p>
          <w:p w:rsidR="00832028" w:rsidRPr="00312507" w:rsidRDefault="00832028" w:rsidP="00312507">
            <w:pPr>
              <w:snapToGrid w:val="0"/>
              <w:rPr>
                <w:color w:val="1D1B11"/>
                <w:sz w:val="18"/>
                <w:szCs w:val="18"/>
              </w:rPr>
            </w:pPr>
            <w:r w:rsidRPr="00312507">
              <w:rPr>
                <w:color w:val="1D1B11"/>
                <w:sz w:val="18"/>
                <w:szCs w:val="18"/>
              </w:rPr>
              <w:t>08</w:t>
            </w:r>
          </w:p>
          <w:p w:rsidR="00832028" w:rsidRPr="00312507" w:rsidRDefault="00832028" w:rsidP="00312507">
            <w:pPr>
              <w:snapToGrid w:val="0"/>
              <w:rPr>
                <w:color w:val="1D1B11"/>
                <w:sz w:val="18"/>
                <w:szCs w:val="18"/>
              </w:rPr>
            </w:pPr>
            <w:r w:rsidRPr="00312507">
              <w:rPr>
                <w:color w:val="1D1B11"/>
                <w:sz w:val="18"/>
                <w:szCs w:val="18"/>
              </w:rPr>
              <w:t>02</w:t>
            </w:r>
          </w:p>
          <w:p w:rsidR="00832028" w:rsidRPr="00312507" w:rsidRDefault="00832028" w:rsidP="00312507">
            <w:pPr>
              <w:snapToGrid w:val="0"/>
              <w:rPr>
                <w:color w:val="1D1B11"/>
                <w:sz w:val="18"/>
                <w:szCs w:val="18"/>
              </w:rPr>
            </w:pPr>
            <w:r w:rsidRPr="00312507">
              <w:rPr>
                <w:color w:val="1D1B11"/>
                <w:sz w:val="18"/>
                <w:szCs w:val="18"/>
              </w:rPr>
              <w:t>04</w:t>
            </w:r>
          </w:p>
          <w:p w:rsidR="00832028" w:rsidRPr="00312507" w:rsidRDefault="00832028" w:rsidP="00312507">
            <w:pPr>
              <w:snapToGrid w:val="0"/>
              <w:rPr>
                <w:color w:val="1D1B11"/>
                <w:sz w:val="18"/>
                <w:szCs w:val="18"/>
              </w:rPr>
            </w:pPr>
            <w:r w:rsidRPr="00312507">
              <w:rPr>
                <w:color w:val="1D1B11"/>
                <w:sz w:val="18"/>
                <w:szCs w:val="18"/>
              </w:rPr>
              <w:t>05</w:t>
            </w:r>
          </w:p>
        </w:tc>
        <w:tc>
          <w:tcPr>
            <w:tcW w:w="0" w:type="auto"/>
            <w:vAlign w:val="center"/>
          </w:tcPr>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r w:rsidRPr="00312507">
              <w:rPr>
                <w:color w:val="1D1B11"/>
                <w:sz w:val="18"/>
                <w:szCs w:val="18"/>
              </w:rPr>
              <w:t>03</w:t>
            </w:r>
          </w:p>
          <w:p w:rsidR="00832028" w:rsidRPr="00312507" w:rsidRDefault="00832028" w:rsidP="00312507">
            <w:pPr>
              <w:snapToGrid w:val="0"/>
              <w:rPr>
                <w:color w:val="1D1B11"/>
                <w:sz w:val="18"/>
                <w:szCs w:val="18"/>
              </w:rPr>
            </w:pPr>
            <w:r w:rsidRPr="00312507">
              <w:rPr>
                <w:color w:val="1D1B11"/>
                <w:sz w:val="18"/>
                <w:szCs w:val="18"/>
              </w:rPr>
              <w:t>12</w:t>
            </w:r>
          </w:p>
          <w:p w:rsidR="00832028" w:rsidRPr="00312507" w:rsidRDefault="00832028" w:rsidP="00312507">
            <w:pPr>
              <w:snapToGrid w:val="0"/>
              <w:rPr>
                <w:color w:val="1D1B11"/>
                <w:sz w:val="18"/>
                <w:szCs w:val="18"/>
              </w:rPr>
            </w:pPr>
            <w:r w:rsidRPr="00312507">
              <w:rPr>
                <w:color w:val="1D1B11"/>
                <w:sz w:val="18"/>
                <w:szCs w:val="18"/>
              </w:rPr>
              <w:t>05</w:t>
            </w:r>
          </w:p>
          <w:p w:rsidR="00832028" w:rsidRPr="00312507" w:rsidRDefault="00832028" w:rsidP="00312507">
            <w:pPr>
              <w:snapToGrid w:val="0"/>
              <w:rPr>
                <w:color w:val="1D1B11"/>
                <w:sz w:val="18"/>
                <w:szCs w:val="18"/>
              </w:rPr>
            </w:pPr>
            <w:r w:rsidRPr="00312507">
              <w:rPr>
                <w:color w:val="1D1B11"/>
                <w:sz w:val="18"/>
                <w:szCs w:val="18"/>
              </w:rPr>
              <w:t>08</w:t>
            </w:r>
          </w:p>
          <w:p w:rsidR="00832028" w:rsidRPr="00312507" w:rsidRDefault="00832028" w:rsidP="00312507">
            <w:pPr>
              <w:snapToGrid w:val="0"/>
              <w:rPr>
                <w:color w:val="1D1B11"/>
                <w:sz w:val="18"/>
                <w:szCs w:val="18"/>
              </w:rPr>
            </w:pPr>
            <w:r w:rsidRPr="00312507">
              <w:rPr>
                <w:color w:val="1D1B11"/>
                <w:sz w:val="18"/>
                <w:szCs w:val="18"/>
              </w:rPr>
              <w:t>01</w:t>
            </w:r>
          </w:p>
          <w:p w:rsidR="00832028" w:rsidRPr="00312507" w:rsidRDefault="00832028" w:rsidP="00312507">
            <w:pPr>
              <w:snapToGrid w:val="0"/>
              <w:rPr>
                <w:color w:val="1D1B11"/>
                <w:sz w:val="18"/>
                <w:szCs w:val="18"/>
              </w:rPr>
            </w:pPr>
            <w:r w:rsidRPr="00312507">
              <w:rPr>
                <w:color w:val="1D1B11"/>
                <w:sz w:val="18"/>
                <w:szCs w:val="18"/>
              </w:rPr>
              <w:t>04</w:t>
            </w:r>
          </w:p>
          <w:p w:rsidR="00832028" w:rsidRPr="00312507" w:rsidRDefault="00832028" w:rsidP="00312507">
            <w:pPr>
              <w:snapToGrid w:val="0"/>
              <w:rPr>
                <w:color w:val="1D1B11"/>
                <w:sz w:val="18"/>
                <w:szCs w:val="18"/>
              </w:rPr>
            </w:pPr>
            <w:r w:rsidRPr="00312507">
              <w:rPr>
                <w:color w:val="1D1B11"/>
                <w:sz w:val="18"/>
                <w:szCs w:val="18"/>
              </w:rPr>
              <w:t>05</w:t>
            </w:r>
          </w:p>
        </w:tc>
        <w:tc>
          <w:tcPr>
            <w:tcW w:w="0" w:type="auto"/>
            <w:vAlign w:val="center"/>
          </w:tcPr>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r w:rsidRPr="00312507">
              <w:rPr>
                <w:color w:val="1D1B11"/>
                <w:sz w:val="18"/>
                <w:szCs w:val="18"/>
              </w:rPr>
              <w:t>01</w:t>
            </w:r>
          </w:p>
          <w:p w:rsidR="00832028" w:rsidRPr="00312507" w:rsidRDefault="00832028" w:rsidP="00312507">
            <w:pPr>
              <w:snapToGrid w:val="0"/>
              <w:rPr>
                <w:color w:val="1D1B11"/>
                <w:sz w:val="18"/>
                <w:szCs w:val="18"/>
              </w:rPr>
            </w:pPr>
            <w:r w:rsidRPr="00312507">
              <w:rPr>
                <w:color w:val="1D1B11"/>
                <w:sz w:val="18"/>
                <w:szCs w:val="18"/>
              </w:rPr>
              <w:t>04</w:t>
            </w:r>
          </w:p>
          <w:p w:rsidR="00832028" w:rsidRPr="00312507" w:rsidRDefault="00832028" w:rsidP="00312507">
            <w:pPr>
              <w:snapToGrid w:val="0"/>
              <w:rPr>
                <w:color w:val="1D1B11"/>
                <w:sz w:val="18"/>
                <w:szCs w:val="18"/>
              </w:rPr>
            </w:pPr>
            <w:r w:rsidRPr="00312507">
              <w:rPr>
                <w:color w:val="1D1B11"/>
                <w:sz w:val="18"/>
                <w:szCs w:val="18"/>
              </w:rPr>
              <w:t>09</w:t>
            </w:r>
          </w:p>
          <w:p w:rsidR="00832028" w:rsidRPr="00312507" w:rsidRDefault="00832028" w:rsidP="00312507">
            <w:pPr>
              <w:snapToGrid w:val="0"/>
              <w:rPr>
                <w:color w:val="1D1B11"/>
                <w:sz w:val="18"/>
                <w:szCs w:val="18"/>
              </w:rPr>
            </w:pPr>
            <w:r w:rsidRPr="00312507">
              <w:rPr>
                <w:color w:val="1D1B11"/>
                <w:sz w:val="18"/>
                <w:szCs w:val="18"/>
              </w:rPr>
              <w:t>08</w:t>
            </w:r>
          </w:p>
          <w:p w:rsidR="00832028" w:rsidRPr="00312507" w:rsidRDefault="00832028" w:rsidP="00312507">
            <w:pPr>
              <w:snapToGrid w:val="0"/>
              <w:rPr>
                <w:color w:val="1D1B11"/>
                <w:sz w:val="18"/>
                <w:szCs w:val="18"/>
              </w:rPr>
            </w:pPr>
            <w:r w:rsidRPr="00312507">
              <w:rPr>
                <w:color w:val="1D1B11"/>
                <w:sz w:val="18"/>
                <w:szCs w:val="18"/>
              </w:rPr>
              <w:t>07</w:t>
            </w:r>
          </w:p>
          <w:p w:rsidR="00832028" w:rsidRPr="00312507" w:rsidRDefault="00832028" w:rsidP="00312507">
            <w:pPr>
              <w:snapToGrid w:val="0"/>
              <w:rPr>
                <w:color w:val="1D1B11"/>
                <w:sz w:val="18"/>
                <w:szCs w:val="18"/>
              </w:rPr>
            </w:pPr>
            <w:r w:rsidRPr="00312507">
              <w:rPr>
                <w:color w:val="1D1B11"/>
                <w:sz w:val="18"/>
                <w:szCs w:val="18"/>
              </w:rPr>
              <w:t>03</w:t>
            </w:r>
          </w:p>
          <w:p w:rsidR="00832028" w:rsidRPr="00312507" w:rsidRDefault="00832028" w:rsidP="00312507">
            <w:pPr>
              <w:snapToGrid w:val="0"/>
              <w:rPr>
                <w:color w:val="1D1B11"/>
                <w:sz w:val="18"/>
                <w:szCs w:val="18"/>
              </w:rPr>
            </w:pPr>
            <w:r w:rsidRPr="00312507">
              <w:rPr>
                <w:color w:val="1D1B11"/>
                <w:sz w:val="18"/>
                <w:szCs w:val="18"/>
              </w:rPr>
              <w:t>04</w:t>
            </w:r>
          </w:p>
          <w:p w:rsidR="00832028" w:rsidRPr="00312507" w:rsidRDefault="00832028" w:rsidP="00312507">
            <w:pPr>
              <w:snapToGrid w:val="0"/>
              <w:rPr>
                <w:color w:val="1D1B11"/>
                <w:sz w:val="18"/>
                <w:szCs w:val="18"/>
              </w:rPr>
            </w:pPr>
            <w:r w:rsidRPr="00312507">
              <w:rPr>
                <w:color w:val="1D1B11"/>
                <w:sz w:val="18"/>
                <w:szCs w:val="18"/>
              </w:rPr>
              <w:t>02</w:t>
            </w:r>
          </w:p>
        </w:tc>
        <w:tc>
          <w:tcPr>
            <w:tcW w:w="0" w:type="auto"/>
            <w:vAlign w:val="center"/>
          </w:tcPr>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p>
          <w:p w:rsidR="00832028" w:rsidRPr="00312507" w:rsidRDefault="00832028" w:rsidP="00312507">
            <w:pPr>
              <w:snapToGrid w:val="0"/>
              <w:rPr>
                <w:color w:val="1D1B11"/>
                <w:sz w:val="18"/>
                <w:szCs w:val="18"/>
              </w:rPr>
            </w:pPr>
            <w:r w:rsidRPr="00312507">
              <w:rPr>
                <w:color w:val="1D1B11"/>
                <w:sz w:val="18"/>
                <w:szCs w:val="18"/>
              </w:rPr>
              <w:t>05</w:t>
            </w:r>
          </w:p>
          <w:p w:rsidR="00832028" w:rsidRPr="00312507" w:rsidRDefault="00832028" w:rsidP="00312507">
            <w:pPr>
              <w:snapToGrid w:val="0"/>
              <w:rPr>
                <w:color w:val="1D1B11"/>
                <w:sz w:val="18"/>
                <w:szCs w:val="18"/>
              </w:rPr>
            </w:pPr>
            <w:r w:rsidRPr="00312507">
              <w:rPr>
                <w:color w:val="1D1B11"/>
                <w:sz w:val="18"/>
                <w:szCs w:val="18"/>
              </w:rPr>
              <w:t>09</w:t>
            </w:r>
          </w:p>
          <w:p w:rsidR="00832028" w:rsidRPr="00312507" w:rsidRDefault="00832028" w:rsidP="00312507">
            <w:pPr>
              <w:snapToGrid w:val="0"/>
              <w:rPr>
                <w:color w:val="1D1B11"/>
                <w:sz w:val="18"/>
                <w:szCs w:val="18"/>
              </w:rPr>
            </w:pPr>
            <w:r w:rsidRPr="00312507">
              <w:rPr>
                <w:color w:val="1D1B11"/>
                <w:sz w:val="18"/>
                <w:szCs w:val="18"/>
              </w:rPr>
              <w:t>07</w:t>
            </w:r>
          </w:p>
          <w:p w:rsidR="00832028" w:rsidRPr="00312507" w:rsidRDefault="00832028" w:rsidP="00312507">
            <w:pPr>
              <w:snapToGrid w:val="0"/>
              <w:rPr>
                <w:color w:val="1D1B11"/>
                <w:sz w:val="18"/>
                <w:szCs w:val="18"/>
              </w:rPr>
            </w:pPr>
            <w:r w:rsidRPr="00312507">
              <w:rPr>
                <w:color w:val="1D1B11"/>
                <w:sz w:val="18"/>
                <w:szCs w:val="18"/>
              </w:rPr>
              <w:t>06</w:t>
            </w:r>
          </w:p>
          <w:p w:rsidR="00832028" w:rsidRPr="00312507" w:rsidRDefault="00832028" w:rsidP="00312507">
            <w:pPr>
              <w:snapToGrid w:val="0"/>
              <w:rPr>
                <w:color w:val="1D1B11"/>
                <w:sz w:val="18"/>
                <w:szCs w:val="18"/>
              </w:rPr>
            </w:pPr>
            <w:r w:rsidRPr="00312507">
              <w:rPr>
                <w:color w:val="1D1B11"/>
                <w:sz w:val="18"/>
                <w:szCs w:val="18"/>
              </w:rPr>
              <w:t>02</w:t>
            </w:r>
          </w:p>
          <w:p w:rsidR="00832028" w:rsidRPr="00312507" w:rsidRDefault="00832028" w:rsidP="00312507">
            <w:pPr>
              <w:snapToGrid w:val="0"/>
              <w:rPr>
                <w:color w:val="1D1B11"/>
                <w:sz w:val="18"/>
                <w:szCs w:val="18"/>
              </w:rPr>
            </w:pPr>
            <w:r w:rsidRPr="00312507">
              <w:rPr>
                <w:color w:val="1D1B11"/>
                <w:sz w:val="18"/>
                <w:szCs w:val="18"/>
              </w:rPr>
              <w:t>02</w:t>
            </w:r>
          </w:p>
          <w:p w:rsidR="00832028" w:rsidRPr="00312507" w:rsidRDefault="00832028" w:rsidP="00312507">
            <w:pPr>
              <w:snapToGrid w:val="0"/>
              <w:rPr>
                <w:color w:val="1D1B11"/>
                <w:sz w:val="18"/>
                <w:szCs w:val="18"/>
              </w:rPr>
            </w:pPr>
            <w:r w:rsidRPr="00312507">
              <w:rPr>
                <w:color w:val="1D1B11"/>
                <w:sz w:val="18"/>
                <w:szCs w:val="18"/>
              </w:rPr>
              <w:t>07</w:t>
            </w:r>
          </w:p>
        </w:tc>
      </w:tr>
      <w:tr w:rsidR="00832028" w:rsidRPr="00312507" w:rsidTr="00312507">
        <w:trPr>
          <w:jc w:val="center"/>
        </w:trPr>
        <w:tc>
          <w:tcPr>
            <w:tcW w:w="845" w:type="dxa"/>
            <w:vAlign w:val="center"/>
          </w:tcPr>
          <w:p w:rsidR="00832028" w:rsidRPr="00312507" w:rsidRDefault="00832028" w:rsidP="00312507">
            <w:pPr>
              <w:snapToGrid w:val="0"/>
              <w:rPr>
                <w:color w:val="1D1B11"/>
                <w:sz w:val="20"/>
                <w:szCs w:val="20"/>
              </w:rPr>
            </w:pPr>
            <w:r w:rsidRPr="00312507">
              <w:rPr>
                <w:color w:val="1D1B11"/>
                <w:sz w:val="20"/>
                <w:szCs w:val="20"/>
              </w:rPr>
              <w:t xml:space="preserve">Mean </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0.88</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0.69</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0.60</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0.95</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0.79</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0.74</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0.60</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0.74</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0.95</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0.72</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0.68</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0.97</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0.74</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0.72</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0.68</w:t>
            </w:r>
          </w:p>
        </w:tc>
        <w:tc>
          <w:tcPr>
            <w:tcW w:w="0" w:type="auto"/>
            <w:vAlign w:val="center"/>
          </w:tcPr>
          <w:p w:rsidR="00832028" w:rsidRPr="00312507" w:rsidRDefault="00832028" w:rsidP="00312507">
            <w:pPr>
              <w:snapToGrid w:val="0"/>
              <w:rPr>
                <w:color w:val="1D1B11"/>
                <w:sz w:val="20"/>
                <w:szCs w:val="20"/>
              </w:rPr>
            </w:pPr>
            <w:r w:rsidRPr="00312507">
              <w:rPr>
                <w:color w:val="1D1B11"/>
                <w:sz w:val="20"/>
                <w:szCs w:val="20"/>
              </w:rPr>
              <w:t>0.70</w:t>
            </w:r>
          </w:p>
        </w:tc>
      </w:tr>
    </w:tbl>
    <w:p w:rsidR="00BF31D7" w:rsidRPr="00312507" w:rsidRDefault="00BF31D7" w:rsidP="008D1B65">
      <w:pPr>
        <w:snapToGrid w:val="0"/>
        <w:jc w:val="both"/>
        <w:rPr>
          <w:rFonts w:eastAsiaTheme="minorEastAsia"/>
          <w:b/>
          <w:color w:val="1D1B11"/>
          <w:sz w:val="20"/>
          <w:szCs w:val="20"/>
          <w:lang w:eastAsia="zh-CN"/>
        </w:rPr>
      </w:pPr>
    </w:p>
    <w:p w:rsidR="00832028" w:rsidRPr="00312507" w:rsidRDefault="00BF31D7" w:rsidP="008D1B65">
      <w:pPr>
        <w:snapToGrid w:val="0"/>
        <w:jc w:val="center"/>
        <w:rPr>
          <w:b/>
          <w:color w:val="1D1B11"/>
          <w:sz w:val="20"/>
          <w:szCs w:val="20"/>
          <w:lang w:eastAsia="en-GB"/>
        </w:rPr>
      </w:pPr>
      <w:r w:rsidRPr="00312507">
        <w:rPr>
          <w:b/>
          <w:color w:val="1D1B11"/>
          <w:sz w:val="20"/>
          <w:szCs w:val="20"/>
          <w:lang w:eastAsia="en-GB"/>
        </w:rPr>
        <w:t>Table 2c: DEA Results for the Vegetable Farms</w:t>
      </w:r>
    </w:p>
    <w:tbl>
      <w:tblPr>
        <w:tblW w:w="0" w:type="auto"/>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703"/>
        <w:gridCol w:w="487"/>
        <w:gridCol w:w="487"/>
        <w:gridCol w:w="487"/>
        <w:gridCol w:w="487"/>
        <w:gridCol w:w="487"/>
        <w:gridCol w:w="487"/>
        <w:gridCol w:w="745"/>
        <w:gridCol w:w="761"/>
        <w:gridCol w:w="487"/>
        <w:gridCol w:w="487"/>
        <w:gridCol w:w="487"/>
        <w:gridCol w:w="487"/>
        <w:gridCol w:w="487"/>
        <w:gridCol w:w="487"/>
        <w:gridCol w:w="745"/>
        <w:gridCol w:w="761"/>
      </w:tblGrid>
      <w:tr w:rsidR="00832028" w:rsidRPr="00312507" w:rsidTr="00312507">
        <w:trPr>
          <w:jc w:val="center"/>
        </w:trPr>
        <w:tc>
          <w:tcPr>
            <w:tcW w:w="703" w:type="dxa"/>
            <w:vMerge w:val="restart"/>
            <w:vAlign w:val="center"/>
          </w:tcPr>
          <w:p w:rsidR="00832028" w:rsidRPr="00312507" w:rsidRDefault="00832028" w:rsidP="008D1B65">
            <w:pPr>
              <w:snapToGrid w:val="0"/>
              <w:jc w:val="both"/>
              <w:rPr>
                <w:color w:val="1D1B11"/>
                <w:sz w:val="20"/>
                <w:szCs w:val="20"/>
              </w:rPr>
            </w:pPr>
          </w:p>
        </w:tc>
        <w:tc>
          <w:tcPr>
            <w:tcW w:w="0" w:type="auto"/>
            <w:gridSpan w:val="8"/>
            <w:vAlign w:val="center"/>
          </w:tcPr>
          <w:p w:rsidR="00832028" w:rsidRPr="00312507" w:rsidRDefault="00832028" w:rsidP="008D1B65">
            <w:pPr>
              <w:snapToGrid w:val="0"/>
              <w:jc w:val="both"/>
              <w:rPr>
                <w:color w:val="1D1B11"/>
                <w:sz w:val="20"/>
                <w:szCs w:val="20"/>
              </w:rPr>
            </w:pPr>
            <w:r w:rsidRPr="00312507">
              <w:rPr>
                <w:color w:val="1D1B11"/>
                <w:sz w:val="20"/>
                <w:szCs w:val="20"/>
              </w:rPr>
              <w:t>User Allocated Tenure System</w:t>
            </w:r>
            <w:r w:rsidR="00D45C10" w:rsidRPr="00312507">
              <w:rPr>
                <w:color w:val="1D1B11"/>
                <w:sz w:val="20"/>
                <w:szCs w:val="20"/>
              </w:rPr>
              <w:t>. N</w:t>
            </w:r>
            <w:r w:rsidRPr="00312507">
              <w:rPr>
                <w:color w:val="1D1B11"/>
                <w:sz w:val="20"/>
                <w:szCs w:val="20"/>
              </w:rPr>
              <w:t>o farms =55</w:t>
            </w:r>
          </w:p>
        </w:tc>
        <w:tc>
          <w:tcPr>
            <w:tcW w:w="0" w:type="auto"/>
            <w:gridSpan w:val="8"/>
            <w:vAlign w:val="center"/>
          </w:tcPr>
          <w:p w:rsidR="00832028" w:rsidRPr="00312507" w:rsidRDefault="00832028" w:rsidP="008D1B65">
            <w:pPr>
              <w:snapToGrid w:val="0"/>
              <w:jc w:val="both"/>
              <w:rPr>
                <w:color w:val="1D1B11"/>
                <w:sz w:val="20"/>
                <w:szCs w:val="20"/>
              </w:rPr>
            </w:pPr>
            <w:r w:rsidRPr="00312507">
              <w:rPr>
                <w:color w:val="1D1B11"/>
                <w:sz w:val="20"/>
                <w:szCs w:val="20"/>
              </w:rPr>
              <w:t>Farmer Occupier Tenure System: no of farms =45</w:t>
            </w:r>
          </w:p>
        </w:tc>
      </w:tr>
      <w:tr w:rsidR="00832028" w:rsidRPr="00312507" w:rsidTr="00312507">
        <w:trPr>
          <w:jc w:val="center"/>
        </w:trPr>
        <w:tc>
          <w:tcPr>
            <w:tcW w:w="703" w:type="dxa"/>
            <w:vMerge/>
            <w:vAlign w:val="center"/>
          </w:tcPr>
          <w:p w:rsidR="00832028" w:rsidRPr="00312507" w:rsidRDefault="00832028" w:rsidP="008D1B65">
            <w:pPr>
              <w:snapToGrid w:val="0"/>
              <w:jc w:val="both"/>
              <w:rPr>
                <w:color w:val="1D1B11"/>
                <w:sz w:val="20"/>
                <w:szCs w:val="20"/>
              </w:rPr>
            </w:pPr>
          </w:p>
        </w:tc>
        <w:tc>
          <w:tcPr>
            <w:tcW w:w="0" w:type="auto"/>
            <w:gridSpan w:val="6"/>
            <w:vAlign w:val="center"/>
          </w:tcPr>
          <w:p w:rsidR="00832028" w:rsidRPr="00312507" w:rsidRDefault="00832028" w:rsidP="008D1B65">
            <w:pPr>
              <w:snapToGrid w:val="0"/>
              <w:jc w:val="both"/>
              <w:rPr>
                <w:color w:val="1D1B11"/>
                <w:sz w:val="20"/>
                <w:szCs w:val="20"/>
              </w:rPr>
            </w:pPr>
            <w:r w:rsidRPr="00312507">
              <w:rPr>
                <w:color w:val="1D1B11"/>
                <w:sz w:val="20"/>
                <w:szCs w:val="20"/>
              </w:rPr>
              <w:t>No of farms in Overall efficiency scores</w:t>
            </w:r>
          </w:p>
        </w:tc>
        <w:tc>
          <w:tcPr>
            <w:tcW w:w="0" w:type="auto"/>
            <w:gridSpan w:val="2"/>
            <w:vAlign w:val="center"/>
          </w:tcPr>
          <w:p w:rsidR="00832028" w:rsidRPr="00312507" w:rsidRDefault="00832028" w:rsidP="008D1B65">
            <w:pPr>
              <w:snapToGrid w:val="0"/>
              <w:jc w:val="both"/>
              <w:rPr>
                <w:color w:val="1D1B11"/>
                <w:sz w:val="20"/>
                <w:szCs w:val="20"/>
              </w:rPr>
            </w:pPr>
            <w:r w:rsidRPr="00312507">
              <w:rPr>
                <w:color w:val="1D1B11"/>
                <w:sz w:val="20"/>
                <w:szCs w:val="20"/>
              </w:rPr>
              <w:t>No of farms in sub-vector</w:t>
            </w:r>
            <w:r w:rsidR="00BF31D7" w:rsidRPr="00312507">
              <w:rPr>
                <w:color w:val="1D1B11"/>
                <w:sz w:val="20"/>
                <w:szCs w:val="20"/>
              </w:rPr>
              <w:t xml:space="preserve"> </w:t>
            </w:r>
            <w:r w:rsidRPr="00312507">
              <w:rPr>
                <w:color w:val="1D1B11"/>
                <w:sz w:val="20"/>
                <w:szCs w:val="20"/>
              </w:rPr>
              <w:t>TE scores</w:t>
            </w:r>
          </w:p>
        </w:tc>
        <w:tc>
          <w:tcPr>
            <w:tcW w:w="0" w:type="auto"/>
            <w:gridSpan w:val="6"/>
            <w:vAlign w:val="center"/>
          </w:tcPr>
          <w:p w:rsidR="00832028" w:rsidRPr="00312507" w:rsidRDefault="00832028" w:rsidP="008D1B65">
            <w:pPr>
              <w:snapToGrid w:val="0"/>
              <w:jc w:val="both"/>
              <w:rPr>
                <w:color w:val="1D1B11"/>
                <w:sz w:val="20"/>
                <w:szCs w:val="20"/>
              </w:rPr>
            </w:pPr>
            <w:r w:rsidRPr="00312507">
              <w:rPr>
                <w:color w:val="1D1B11"/>
                <w:sz w:val="20"/>
                <w:szCs w:val="20"/>
              </w:rPr>
              <w:t>No of farms in Overall efficiency scores</w:t>
            </w:r>
          </w:p>
        </w:tc>
        <w:tc>
          <w:tcPr>
            <w:tcW w:w="0" w:type="auto"/>
            <w:gridSpan w:val="2"/>
            <w:vAlign w:val="center"/>
          </w:tcPr>
          <w:p w:rsidR="00832028" w:rsidRPr="00312507" w:rsidRDefault="00832028" w:rsidP="008D1B65">
            <w:pPr>
              <w:snapToGrid w:val="0"/>
              <w:jc w:val="both"/>
              <w:rPr>
                <w:color w:val="1D1B11"/>
                <w:sz w:val="20"/>
                <w:szCs w:val="20"/>
              </w:rPr>
            </w:pPr>
            <w:r w:rsidRPr="00312507">
              <w:rPr>
                <w:color w:val="1D1B11"/>
                <w:sz w:val="20"/>
                <w:szCs w:val="20"/>
              </w:rPr>
              <w:t>No of farms in sub-vector TE scores</w:t>
            </w:r>
          </w:p>
        </w:tc>
      </w:tr>
      <w:tr w:rsidR="00832028" w:rsidRPr="00312507" w:rsidTr="00312507">
        <w:trPr>
          <w:jc w:val="center"/>
        </w:trPr>
        <w:tc>
          <w:tcPr>
            <w:tcW w:w="703" w:type="dxa"/>
            <w:vMerge w:val="restart"/>
            <w:vAlign w:val="center"/>
          </w:tcPr>
          <w:p w:rsidR="00832028" w:rsidRPr="00312507" w:rsidRDefault="00832028" w:rsidP="008D1B65">
            <w:pPr>
              <w:snapToGrid w:val="0"/>
              <w:jc w:val="both"/>
              <w:rPr>
                <w:color w:val="1D1B11"/>
                <w:sz w:val="20"/>
                <w:szCs w:val="20"/>
              </w:rPr>
            </w:pPr>
            <w:r w:rsidRPr="00312507">
              <w:rPr>
                <w:color w:val="1D1B11"/>
                <w:sz w:val="20"/>
                <w:szCs w:val="20"/>
              </w:rPr>
              <w:t>scores</w:t>
            </w:r>
          </w:p>
        </w:tc>
        <w:tc>
          <w:tcPr>
            <w:tcW w:w="0" w:type="auto"/>
            <w:gridSpan w:val="3"/>
            <w:vAlign w:val="center"/>
          </w:tcPr>
          <w:p w:rsidR="00832028" w:rsidRPr="00312507" w:rsidRDefault="00832028" w:rsidP="008D1B65">
            <w:pPr>
              <w:snapToGrid w:val="0"/>
              <w:jc w:val="both"/>
              <w:rPr>
                <w:color w:val="1D1B11"/>
                <w:sz w:val="20"/>
                <w:szCs w:val="20"/>
              </w:rPr>
            </w:pPr>
            <w:r w:rsidRPr="00312507">
              <w:rPr>
                <w:color w:val="1D1B11"/>
                <w:sz w:val="20"/>
                <w:szCs w:val="20"/>
              </w:rPr>
              <w:t>CRS</w:t>
            </w:r>
          </w:p>
        </w:tc>
        <w:tc>
          <w:tcPr>
            <w:tcW w:w="0" w:type="auto"/>
            <w:gridSpan w:val="3"/>
            <w:vAlign w:val="center"/>
          </w:tcPr>
          <w:p w:rsidR="00832028" w:rsidRPr="00312507" w:rsidRDefault="00832028" w:rsidP="008D1B65">
            <w:pPr>
              <w:snapToGrid w:val="0"/>
              <w:jc w:val="both"/>
              <w:rPr>
                <w:color w:val="1D1B11"/>
                <w:sz w:val="20"/>
                <w:szCs w:val="20"/>
              </w:rPr>
            </w:pPr>
            <w:r w:rsidRPr="00312507">
              <w:rPr>
                <w:color w:val="1D1B11"/>
                <w:sz w:val="20"/>
                <w:szCs w:val="20"/>
              </w:rPr>
              <w:t>VRS</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CRS</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VRS</w:t>
            </w:r>
          </w:p>
        </w:tc>
        <w:tc>
          <w:tcPr>
            <w:tcW w:w="0" w:type="auto"/>
            <w:gridSpan w:val="3"/>
            <w:vAlign w:val="center"/>
          </w:tcPr>
          <w:p w:rsidR="00832028" w:rsidRPr="00312507" w:rsidRDefault="00832028" w:rsidP="008D1B65">
            <w:pPr>
              <w:snapToGrid w:val="0"/>
              <w:jc w:val="both"/>
              <w:rPr>
                <w:color w:val="1D1B11"/>
                <w:sz w:val="20"/>
                <w:szCs w:val="20"/>
              </w:rPr>
            </w:pPr>
            <w:r w:rsidRPr="00312507">
              <w:rPr>
                <w:color w:val="1D1B11"/>
                <w:sz w:val="20"/>
                <w:szCs w:val="20"/>
              </w:rPr>
              <w:t>CRS</w:t>
            </w:r>
          </w:p>
        </w:tc>
        <w:tc>
          <w:tcPr>
            <w:tcW w:w="0" w:type="auto"/>
            <w:gridSpan w:val="3"/>
            <w:vAlign w:val="center"/>
          </w:tcPr>
          <w:p w:rsidR="00832028" w:rsidRPr="00312507" w:rsidRDefault="00832028" w:rsidP="008D1B65">
            <w:pPr>
              <w:snapToGrid w:val="0"/>
              <w:jc w:val="both"/>
              <w:rPr>
                <w:color w:val="1D1B11"/>
                <w:sz w:val="20"/>
                <w:szCs w:val="20"/>
              </w:rPr>
            </w:pPr>
            <w:r w:rsidRPr="00312507">
              <w:rPr>
                <w:color w:val="1D1B11"/>
                <w:sz w:val="20"/>
                <w:szCs w:val="20"/>
              </w:rPr>
              <w:t>VRS</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CRS</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VRS</w:t>
            </w:r>
          </w:p>
        </w:tc>
      </w:tr>
      <w:tr w:rsidR="00832028" w:rsidRPr="00312507" w:rsidTr="00312507">
        <w:trPr>
          <w:jc w:val="center"/>
        </w:trPr>
        <w:tc>
          <w:tcPr>
            <w:tcW w:w="703" w:type="dxa"/>
            <w:vMerge/>
            <w:vAlign w:val="center"/>
          </w:tcPr>
          <w:p w:rsidR="00832028" w:rsidRPr="00312507" w:rsidRDefault="00832028" w:rsidP="008D1B65">
            <w:pPr>
              <w:snapToGrid w:val="0"/>
              <w:jc w:val="both"/>
              <w:rPr>
                <w:color w:val="1D1B11"/>
                <w:sz w:val="20"/>
                <w:szCs w:val="20"/>
              </w:rPr>
            </w:pP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TE</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AE</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EE</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TE</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AE</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EE</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TE</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TE</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TE</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AE</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EE</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TE</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AE</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EE</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TE</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TE</w:t>
            </w:r>
          </w:p>
        </w:tc>
      </w:tr>
      <w:tr w:rsidR="00832028" w:rsidRPr="00312507" w:rsidTr="00312507">
        <w:trPr>
          <w:jc w:val="center"/>
        </w:trPr>
        <w:tc>
          <w:tcPr>
            <w:tcW w:w="703" w:type="dxa"/>
            <w:vAlign w:val="center"/>
          </w:tcPr>
          <w:p w:rsidR="00832028" w:rsidRPr="00312507" w:rsidRDefault="00832028" w:rsidP="008D1B65">
            <w:pPr>
              <w:snapToGrid w:val="0"/>
              <w:jc w:val="both"/>
              <w:rPr>
                <w:color w:val="1D1B11"/>
                <w:sz w:val="18"/>
                <w:szCs w:val="18"/>
              </w:rPr>
            </w:pPr>
            <w:r w:rsidRPr="00312507">
              <w:rPr>
                <w:color w:val="1D1B11"/>
                <w:sz w:val="18"/>
                <w:szCs w:val="18"/>
              </w:rPr>
              <w:t>0-10</w:t>
            </w:r>
          </w:p>
          <w:p w:rsidR="00832028" w:rsidRPr="00312507" w:rsidRDefault="00832028" w:rsidP="008D1B65">
            <w:pPr>
              <w:snapToGrid w:val="0"/>
              <w:jc w:val="both"/>
              <w:rPr>
                <w:color w:val="1D1B11"/>
                <w:sz w:val="18"/>
                <w:szCs w:val="18"/>
              </w:rPr>
            </w:pPr>
            <w:r w:rsidRPr="00312507">
              <w:rPr>
                <w:color w:val="1D1B11"/>
                <w:sz w:val="18"/>
                <w:szCs w:val="18"/>
              </w:rPr>
              <w:t>10-20</w:t>
            </w:r>
          </w:p>
          <w:p w:rsidR="00832028" w:rsidRPr="00312507" w:rsidRDefault="00832028" w:rsidP="008D1B65">
            <w:pPr>
              <w:snapToGrid w:val="0"/>
              <w:jc w:val="both"/>
              <w:rPr>
                <w:color w:val="1D1B11"/>
                <w:sz w:val="18"/>
                <w:szCs w:val="18"/>
              </w:rPr>
            </w:pPr>
            <w:r w:rsidRPr="00312507">
              <w:rPr>
                <w:color w:val="1D1B11"/>
                <w:sz w:val="18"/>
                <w:szCs w:val="18"/>
              </w:rPr>
              <w:t>20-30</w:t>
            </w:r>
          </w:p>
          <w:p w:rsidR="00832028" w:rsidRPr="00312507" w:rsidRDefault="00832028" w:rsidP="008D1B65">
            <w:pPr>
              <w:snapToGrid w:val="0"/>
              <w:jc w:val="both"/>
              <w:rPr>
                <w:color w:val="1D1B11"/>
                <w:sz w:val="18"/>
                <w:szCs w:val="18"/>
              </w:rPr>
            </w:pPr>
            <w:r w:rsidRPr="00312507">
              <w:rPr>
                <w:color w:val="1D1B11"/>
                <w:sz w:val="18"/>
                <w:szCs w:val="18"/>
              </w:rPr>
              <w:t>30-40</w:t>
            </w:r>
          </w:p>
          <w:p w:rsidR="00832028" w:rsidRPr="00312507" w:rsidRDefault="00832028" w:rsidP="008D1B65">
            <w:pPr>
              <w:snapToGrid w:val="0"/>
              <w:jc w:val="both"/>
              <w:rPr>
                <w:color w:val="1D1B11"/>
                <w:sz w:val="18"/>
                <w:szCs w:val="18"/>
              </w:rPr>
            </w:pPr>
            <w:r w:rsidRPr="00312507">
              <w:rPr>
                <w:color w:val="1D1B11"/>
                <w:sz w:val="18"/>
                <w:szCs w:val="18"/>
              </w:rPr>
              <w:t>40-50</w:t>
            </w:r>
          </w:p>
          <w:p w:rsidR="00832028" w:rsidRPr="00312507" w:rsidRDefault="00832028" w:rsidP="008D1B65">
            <w:pPr>
              <w:snapToGrid w:val="0"/>
              <w:jc w:val="both"/>
              <w:rPr>
                <w:color w:val="1D1B11"/>
                <w:sz w:val="18"/>
                <w:szCs w:val="18"/>
              </w:rPr>
            </w:pPr>
            <w:r w:rsidRPr="00312507">
              <w:rPr>
                <w:color w:val="1D1B11"/>
                <w:sz w:val="18"/>
                <w:szCs w:val="18"/>
              </w:rPr>
              <w:t>50-60</w:t>
            </w:r>
          </w:p>
          <w:p w:rsidR="00832028" w:rsidRPr="00312507" w:rsidRDefault="00832028" w:rsidP="008D1B65">
            <w:pPr>
              <w:snapToGrid w:val="0"/>
              <w:jc w:val="both"/>
              <w:rPr>
                <w:color w:val="1D1B11"/>
                <w:sz w:val="18"/>
                <w:szCs w:val="18"/>
              </w:rPr>
            </w:pPr>
            <w:r w:rsidRPr="00312507">
              <w:rPr>
                <w:color w:val="1D1B11"/>
                <w:sz w:val="18"/>
                <w:szCs w:val="18"/>
              </w:rPr>
              <w:t>60-70</w:t>
            </w:r>
          </w:p>
          <w:p w:rsidR="00832028" w:rsidRPr="00312507" w:rsidRDefault="00832028" w:rsidP="008D1B65">
            <w:pPr>
              <w:snapToGrid w:val="0"/>
              <w:jc w:val="both"/>
              <w:rPr>
                <w:color w:val="1D1B11"/>
                <w:sz w:val="18"/>
                <w:szCs w:val="18"/>
              </w:rPr>
            </w:pPr>
            <w:r w:rsidRPr="00312507">
              <w:rPr>
                <w:color w:val="1D1B11"/>
                <w:sz w:val="18"/>
                <w:szCs w:val="18"/>
              </w:rPr>
              <w:t>70-80</w:t>
            </w:r>
          </w:p>
          <w:p w:rsidR="00832028" w:rsidRPr="00312507" w:rsidRDefault="00832028" w:rsidP="008D1B65">
            <w:pPr>
              <w:snapToGrid w:val="0"/>
              <w:jc w:val="both"/>
              <w:rPr>
                <w:color w:val="1D1B11"/>
                <w:sz w:val="18"/>
                <w:szCs w:val="18"/>
              </w:rPr>
            </w:pPr>
            <w:r w:rsidRPr="00312507">
              <w:rPr>
                <w:color w:val="1D1B11"/>
                <w:sz w:val="18"/>
                <w:szCs w:val="18"/>
              </w:rPr>
              <w:t>80-90</w:t>
            </w:r>
          </w:p>
          <w:p w:rsidR="00832028" w:rsidRPr="00312507" w:rsidRDefault="00832028" w:rsidP="008D1B65">
            <w:pPr>
              <w:snapToGrid w:val="0"/>
              <w:jc w:val="both"/>
              <w:rPr>
                <w:color w:val="1D1B11"/>
                <w:sz w:val="18"/>
                <w:szCs w:val="18"/>
              </w:rPr>
            </w:pPr>
            <w:r w:rsidRPr="00312507">
              <w:rPr>
                <w:color w:val="1D1B11"/>
                <w:sz w:val="18"/>
                <w:szCs w:val="18"/>
              </w:rPr>
              <w:t>90-100</w:t>
            </w:r>
          </w:p>
          <w:p w:rsidR="00832028" w:rsidRPr="00312507" w:rsidRDefault="00832028" w:rsidP="008D1B65">
            <w:pPr>
              <w:snapToGrid w:val="0"/>
              <w:jc w:val="both"/>
              <w:rPr>
                <w:color w:val="1D1B11"/>
                <w:sz w:val="18"/>
                <w:szCs w:val="18"/>
              </w:rPr>
            </w:pPr>
            <w:r w:rsidRPr="00312507">
              <w:rPr>
                <w:color w:val="1D1B11"/>
                <w:sz w:val="18"/>
                <w:szCs w:val="18"/>
              </w:rPr>
              <w:t>100</w:t>
            </w:r>
          </w:p>
        </w:tc>
        <w:tc>
          <w:tcPr>
            <w:tcW w:w="0" w:type="auto"/>
            <w:vAlign w:val="center"/>
          </w:tcPr>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r w:rsidRPr="00312507">
              <w:rPr>
                <w:color w:val="1D1B11"/>
                <w:sz w:val="18"/>
                <w:szCs w:val="18"/>
              </w:rPr>
              <w:t>02</w:t>
            </w:r>
          </w:p>
          <w:p w:rsidR="00832028" w:rsidRPr="00312507" w:rsidRDefault="00832028" w:rsidP="008D1B65">
            <w:pPr>
              <w:snapToGrid w:val="0"/>
              <w:jc w:val="both"/>
              <w:rPr>
                <w:color w:val="1D1B11"/>
                <w:sz w:val="18"/>
                <w:szCs w:val="18"/>
              </w:rPr>
            </w:pPr>
            <w:r w:rsidRPr="00312507">
              <w:rPr>
                <w:color w:val="1D1B11"/>
                <w:sz w:val="18"/>
                <w:szCs w:val="18"/>
              </w:rPr>
              <w:t>06</w:t>
            </w:r>
          </w:p>
          <w:p w:rsidR="00832028" w:rsidRPr="00312507" w:rsidRDefault="00832028" w:rsidP="008D1B65">
            <w:pPr>
              <w:snapToGrid w:val="0"/>
              <w:jc w:val="both"/>
              <w:rPr>
                <w:color w:val="1D1B11"/>
                <w:sz w:val="18"/>
                <w:szCs w:val="18"/>
              </w:rPr>
            </w:pPr>
            <w:r w:rsidRPr="00312507">
              <w:rPr>
                <w:color w:val="1D1B11"/>
                <w:sz w:val="18"/>
                <w:szCs w:val="18"/>
              </w:rPr>
              <w:t>06</w:t>
            </w:r>
          </w:p>
          <w:p w:rsidR="00832028" w:rsidRPr="00312507" w:rsidRDefault="00832028" w:rsidP="008D1B65">
            <w:pPr>
              <w:snapToGrid w:val="0"/>
              <w:jc w:val="both"/>
              <w:rPr>
                <w:color w:val="1D1B11"/>
                <w:sz w:val="18"/>
                <w:szCs w:val="18"/>
              </w:rPr>
            </w:pPr>
            <w:r w:rsidRPr="00312507">
              <w:rPr>
                <w:color w:val="1D1B11"/>
                <w:sz w:val="18"/>
                <w:szCs w:val="18"/>
              </w:rPr>
              <w:t>06</w:t>
            </w:r>
          </w:p>
          <w:p w:rsidR="00832028" w:rsidRPr="00312507" w:rsidRDefault="00832028" w:rsidP="008D1B65">
            <w:pPr>
              <w:snapToGrid w:val="0"/>
              <w:jc w:val="both"/>
              <w:rPr>
                <w:color w:val="1D1B11"/>
                <w:sz w:val="18"/>
                <w:szCs w:val="18"/>
              </w:rPr>
            </w:pPr>
            <w:r w:rsidRPr="00312507">
              <w:rPr>
                <w:color w:val="1D1B11"/>
                <w:sz w:val="18"/>
                <w:szCs w:val="18"/>
              </w:rPr>
              <w:t>15</w:t>
            </w:r>
          </w:p>
          <w:p w:rsidR="00832028" w:rsidRPr="00312507" w:rsidRDefault="00832028" w:rsidP="008D1B65">
            <w:pPr>
              <w:snapToGrid w:val="0"/>
              <w:jc w:val="both"/>
              <w:rPr>
                <w:color w:val="1D1B11"/>
                <w:sz w:val="18"/>
                <w:szCs w:val="18"/>
              </w:rPr>
            </w:pPr>
            <w:r w:rsidRPr="00312507">
              <w:rPr>
                <w:color w:val="1D1B11"/>
                <w:sz w:val="18"/>
                <w:szCs w:val="18"/>
              </w:rPr>
              <w:t>20</w:t>
            </w:r>
          </w:p>
        </w:tc>
        <w:tc>
          <w:tcPr>
            <w:tcW w:w="0" w:type="auto"/>
            <w:vAlign w:val="center"/>
          </w:tcPr>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r w:rsidRPr="00312507">
              <w:rPr>
                <w:color w:val="1D1B11"/>
                <w:sz w:val="18"/>
                <w:szCs w:val="18"/>
              </w:rPr>
              <w:t>10</w:t>
            </w:r>
          </w:p>
          <w:p w:rsidR="00832028" w:rsidRPr="00312507" w:rsidRDefault="00832028" w:rsidP="008D1B65">
            <w:pPr>
              <w:snapToGrid w:val="0"/>
              <w:jc w:val="both"/>
              <w:rPr>
                <w:color w:val="1D1B11"/>
                <w:sz w:val="18"/>
                <w:szCs w:val="18"/>
              </w:rPr>
            </w:pPr>
            <w:r w:rsidRPr="00312507">
              <w:rPr>
                <w:color w:val="1D1B11"/>
                <w:sz w:val="18"/>
                <w:szCs w:val="18"/>
              </w:rPr>
              <w:t>18</w:t>
            </w:r>
          </w:p>
          <w:p w:rsidR="00832028" w:rsidRPr="00312507" w:rsidRDefault="00832028" w:rsidP="008D1B65">
            <w:pPr>
              <w:snapToGrid w:val="0"/>
              <w:jc w:val="both"/>
              <w:rPr>
                <w:color w:val="1D1B11"/>
                <w:sz w:val="18"/>
                <w:szCs w:val="18"/>
              </w:rPr>
            </w:pPr>
            <w:r w:rsidRPr="00312507">
              <w:rPr>
                <w:color w:val="1D1B11"/>
                <w:sz w:val="18"/>
                <w:szCs w:val="18"/>
              </w:rPr>
              <w:t>10</w:t>
            </w:r>
          </w:p>
          <w:p w:rsidR="00832028" w:rsidRPr="00312507" w:rsidRDefault="00832028" w:rsidP="008D1B65">
            <w:pPr>
              <w:snapToGrid w:val="0"/>
              <w:jc w:val="both"/>
              <w:rPr>
                <w:color w:val="1D1B11"/>
                <w:sz w:val="18"/>
                <w:szCs w:val="18"/>
              </w:rPr>
            </w:pPr>
            <w:r w:rsidRPr="00312507">
              <w:rPr>
                <w:color w:val="1D1B11"/>
                <w:sz w:val="18"/>
                <w:szCs w:val="18"/>
              </w:rPr>
              <w:t>07</w:t>
            </w:r>
          </w:p>
          <w:p w:rsidR="00832028" w:rsidRPr="00312507" w:rsidRDefault="00832028" w:rsidP="008D1B65">
            <w:pPr>
              <w:snapToGrid w:val="0"/>
              <w:jc w:val="both"/>
              <w:rPr>
                <w:color w:val="1D1B11"/>
                <w:sz w:val="18"/>
                <w:szCs w:val="18"/>
              </w:rPr>
            </w:pPr>
            <w:r w:rsidRPr="00312507">
              <w:rPr>
                <w:color w:val="1D1B11"/>
                <w:sz w:val="18"/>
                <w:szCs w:val="18"/>
              </w:rPr>
              <w:t>07</w:t>
            </w:r>
          </w:p>
          <w:p w:rsidR="00832028" w:rsidRPr="00312507" w:rsidRDefault="00832028" w:rsidP="008D1B65">
            <w:pPr>
              <w:snapToGrid w:val="0"/>
              <w:jc w:val="both"/>
              <w:rPr>
                <w:color w:val="1D1B11"/>
                <w:sz w:val="18"/>
                <w:szCs w:val="18"/>
              </w:rPr>
            </w:pPr>
            <w:r w:rsidRPr="00312507">
              <w:rPr>
                <w:color w:val="1D1B11"/>
                <w:sz w:val="18"/>
                <w:szCs w:val="18"/>
              </w:rPr>
              <w:t>01</w:t>
            </w:r>
          </w:p>
        </w:tc>
        <w:tc>
          <w:tcPr>
            <w:tcW w:w="0" w:type="auto"/>
            <w:vAlign w:val="center"/>
          </w:tcPr>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r w:rsidRPr="00312507">
              <w:rPr>
                <w:color w:val="1D1B11"/>
                <w:sz w:val="18"/>
                <w:szCs w:val="18"/>
              </w:rPr>
              <w:t>05</w:t>
            </w:r>
          </w:p>
          <w:p w:rsidR="00832028" w:rsidRPr="00312507" w:rsidRDefault="00832028" w:rsidP="008D1B65">
            <w:pPr>
              <w:snapToGrid w:val="0"/>
              <w:jc w:val="both"/>
              <w:rPr>
                <w:color w:val="1D1B11"/>
                <w:sz w:val="18"/>
                <w:szCs w:val="18"/>
              </w:rPr>
            </w:pPr>
            <w:r w:rsidRPr="00312507">
              <w:rPr>
                <w:color w:val="1D1B11"/>
                <w:sz w:val="18"/>
                <w:szCs w:val="18"/>
              </w:rPr>
              <w:t>20</w:t>
            </w:r>
          </w:p>
          <w:p w:rsidR="00832028" w:rsidRPr="00312507" w:rsidRDefault="00832028" w:rsidP="008D1B65">
            <w:pPr>
              <w:snapToGrid w:val="0"/>
              <w:jc w:val="both"/>
              <w:rPr>
                <w:color w:val="1D1B11"/>
                <w:sz w:val="18"/>
                <w:szCs w:val="18"/>
              </w:rPr>
            </w:pPr>
            <w:r w:rsidRPr="00312507">
              <w:rPr>
                <w:color w:val="1D1B11"/>
                <w:sz w:val="18"/>
                <w:szCs w:val="18"/>
              </w:rPr>
              <w:t>12</w:t>
            </w:r>
          </w:p>
          <w:p w:rsidR="00832028" w:rsidRPr="00312507" w:rsidRDefault="00832028" w:rsidP="008D1B65">
            <w:pPr>
              <w:snapToGrid w:val="0"/>
              <w:jc w:val="both"/>
              <w:rPr>
                <w:color w:val="1D1B11"/>
                <w:sz w:val="18"/>
                <w:szCs w:val="18"/>
              </w:rPr>
            </w:pPr>
            <w:r w:rsidRPr="00312507">
              <w:rPr>
                <w:color w:val="1D1B11"/>
                <w:sz w:val="18"/>
                <w:szCs w:val="18"/>
              </w:rPr>
              <w:t>06</w:t>
            </w:r>
          </w:p>
          <w:p w:rsidR="00832028" w:rsidRPr="00312507" w:rsidRDefault="00832028" w:rsidP="008D1B65">
            <w:pPr>
              <w:snapToGrid w:val="0"/>
              <w:jc w:val="both"/>
              <w:rPr>
                <w:color w:val="1D1B11"/>
                <w:sz w:val="18"/>
                <w:szCs w:val="18"/>
              </w:rPr>
            </w:pPr>
            <w:r w:rsidRPr="00312507">
              <w:rPr>
                <w:color w:val="1D1B11"/>
                <w:sz w:val="18"/>
                <w:szCs w:val="18"/>
              </w:rPr>
              <w:t>05</w:t>
            </w:r>
          </w:p>
          <w:p w:rsidR="00832028" w:rsidRPr="00312507" w:rsidRDefault="00832028" w:rsidP="008D1B65">
            <w:pPr>
              <w:snapToGrid w:val="0"/>
              <w:jc w:val="both"/>
              <w:rPr>
                <w:color w:val="1D1B11"/>
                <w:sz w:val="18"/>
                <w:szCs w:val="18"/>
              </w:rPr>
            </w:pPr>
            <w:r w:rsidRPr="00312507">
              <w:rPr>
                <w:color w:val="1D1B11"/>
                <w:sz w:val="18"/>
                <w:szCs w:val="18"/>
              </w:rPr>
              <w:t>06</w:t>
            </w:r>
          </w:p>
          <w:p w:rsidR="00832028" w:rsidRPr="00312507" w:rsidRDefault="00832028" w:rsidP="008D1B65">
            <w:pPr>
              <w:snapToGrid w:val="0"/>
              <w:jc w:val="both"/>
              <w:rPr>
                <w:color w:val="1D1B11"/>
                <w:sz w:val="18"/>
                <w:szCs w:val="18"/>
              </w:rPr>
            </w:pPr>
          </w:p>
        </w:tc>
        <w:tc>
          <w:tcPr>
            <w:tcW w:w="0" w:type="auto"/>
            <w:vAlign w:val="center"/>
          </w:tcPr>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r w:rsidRPr="00312507">
              <w:rPr>
                <w:color w:val="1D1B11"/>
                <w:sz w:val="18"/>
                <w:szCs w:val="18"/>
              </w:rPr>
              <w:t>03</w:t>
            </w:r>
          </w:p>
          <w:p w:rsidR="00832028" w:rsidRPr="00312507" w:rsidRDefault="00832028" w:rsidP="008D1B65">
            <w:pPr>
              <w:snapToGrid w:val="0"/>
              <w:jc w:val="both"/>
              <w:rPr>
                <w:color w:val="1D1B11"/>
                <w:sz w:val="18"/>
                <w:szCs w:val="18"/>
              </w:rPr>
            </w:pPr>
            <w:r w:rsidRPr="00312507">
              <w:rPr>
                <w:color w:val="1D1B11"/>
                <w:sz w:val="18"/>
                <w:szCs w:val="18"/>
              </w:rPr>
              <w:t>05</w:t>
            </w:r>
          </w:p>
          <w:p w:rsidR="00832028" w:rsidRPr="00312507" w:rsidRDefault="00832028" w:rsidP="008D1B65">
            <w:pPr>
              <w:snapToGrid w:val="0"/>
              <w:jc w:val="both"/>
              <w:rPr>
                <w:color w:val="1D1B11"/>
                <w:sz w:val="18"/>
                <w:szCs w:val="18"/>
              </w:rPr>
            </w:pPr>
            <w:r w:rsidRPr="00312507">
              <w:rPr>
                <w:color w:val="1D1B11"/>
                <w:sz w:val="18"/>
                <w:szCs w:val="18"/>
              </w:rPr>
              <w:t>06</w:t>
            </w:r>
          </w:p>
          <w:p w:rsidR="00832028" w:rsidRPr="00312507" w:rsidRDefault="00832028" w:rsidP="008D1B65">
            <w:pPr>
              <w:snapToGrid w:val="0"/>
              <w:jc w:val="both"/>
              <w:rPr>
                <w:color w:val="1D1B11"/>
                <w:sz w:val="18"/>
                <w:szCs w:val="18"/>
              </w:rPr>
            </w:pPr>
            <w:r w:rsidRPr="00312507">
              <w:rPr>
                <w:color w:val="1D1B11"/>
                <w:sz w:val="18"/>
                <w:szCs w:val="18"/>
              </w:rPr>
              <w:t>08</w:t>
            </w:r>
          </w:p>
          <w:p w:rsidR="00832028" w:rsidRPr="00312507" w:rsidRDefault="00832028" w:rsidP="008D1B65">
            <w:pPr>
              <w:snapToGrid w:val="0"/>
              <w:jc w:val="both"/>
              <w:rPr>
                <w:color w:val="1D1B11"/>
                <w:sz w:val="18"/>
                <w:szCs w:val="18"/>
              </w:rPr>
            </w:pPr>
            <w:r w:rsidRPr="00312507">
              <w:rPr>
                <w:color w:val="1D1B11"/>
                <w:sz w:val="18"/>
                <w:szCs w:val="18"/>
              </w:rPr>
              <w:t>32</w:t>
            </w:r>
          </w:p>
        </w:tc>
        <w:tc>
          <w:tcPr>
            <w:tcW w:w="0" w:type="auto"/>
            <w:vAlign w:val="center"/>
          </w:tcPr>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r w:rsidRPr="00312507">
              <w:rPr>
                <w:color w:val="1D1B11"/>
                <w:sz w:val="18"/>
                <w:szCs w:val="18"/>
              </w:rPr>
              <w:t>04</w:t>
            </w:r>
          </w:p>
          <w:p w:rsidR="00832028" w:rsidRPr="00312507" w:rsidRDefault="00832028" w:rsidP="008D1B65">
            <w:pPr>
              <w:snapToGrid w:val="0"/>
              <w:jc w:val="both"/>
              <w:rPr>
                <w:color w:val="1D1B11"/>
                <w:sz w:val="18"/>
                <w:szCs w:val="18"/>
              </w:rPr>
            </w:pPr>
            <w:r w:rsidRPr="00312507">
              <w:rPr>
                <w:color w:val="1D1B11"/>
                <w:sz w:val="18"/>
                <w:szCs w:val="18"/>
              </w:rPr>
              <w:t>10</w:t>
            </w:r>
          </w:p>
          <w:p w:rsidR="00832028" w:rsidRPr="00312507" w:rsidRDefault="00832028" w:rsidP="008D1B65">
            <w:pPr>
              <w:snapToGrid w:val="0"/>
              <w:jc w:val="both"/>
              <w:rPr>
                <w:color w:val="1D1B11"/>
                <w:sz w:val="18"/>
                <w:szCs w:val="18"/>
              </w:rPr>
            </w:pPr>
            <w:r w:rsidRPr="00312507">
              <w:rPr>
                <w:color w:val="1D1B11"/>
                <w:sz w:val="18"/>
                <w:szCs w:val="18"/>
              </w:rPr>
              <w:t>13</w:t>
            </w:r>
          </w:p>
          <w:p w:rsidR="00832028" w:rsidRPr="00312507" w:rsidRDefault="00832028" w:rsidP="008D1B65">
            <w:pPr>
              <w:snapToGrid w:val="0"/>
              <w:jc w:val="both"/>
              <w:rPr>
                <w:color w:val="1D1B11"/>
                <w:sz w:val="18"/>
                <w:szCs w:val="18"/>
              </w:rPr>
            </w:pPr>
            <w:r w:rsidRPr="00312507">
              <w:rPr>
                <w:color w:val="1D1B11"/>
                <w:sz w:val="18"/>
                <w:szCs w:val="18"/>
              </w:rPr>
              <w:t>12</w:t>
            </w:r>
          </w:p>
          <w:p w:rsidR="00832028" w:rsidRPr="00312507" w:rsidRDefault="00832028" w:rsidP="008D1B65">
            <w:pPr>
              <w:snapToGrid w:val="0"/>
              <w:jc w:val="both"/>
              <w:rPr>
                <w:color w:val="1D1B11"/>
                <w:sz w:val="18"/>
                <w:szCs w:val="18"/>
              </w:rPr>
            </w:pPr>
            <w:r w:rsidRPr="00312507">
              <w:rPr>
                <w:color w:val="1D1B11"/>
                <w:sz w:val="18"/>
                <w:szCs w:val="18"/>
              </w:rPr>
              <w:t>08</w:t>
            </w:r>
          </w:p>
          <w:p w:rsidR="00832028" w:rsidRPr="00312507" w:rsidRDefault="00832028" w:rsidP="008D1B65">
            <w:pPr>
              <w:snapToGrid w:val="0"/>
              <w:jc w:val="both"/>
              <w:rPr>
                <w:color w:val="1D1B11"/>
                <w:sz w:val="18"/>
                <w:szCs w:val="18"/>
              </w:rPr>
            </w:pPr>
            <w:r w:rsidRPr="00312507">
              <w:rPr>
                <w:color w:val="1D1B11"/>
                <w:sz w:val="18"/>
                <w:szCs w:val="18"/>
              </w:rPr>
              <w:t>05</w:t>
            </w:r>
          </w:p>
          <w:p w:rsidR="00832028" w:rsidRPr="00312507" w:rsidRDefault="00832028" w:rsidP="008D1B65">
            <w:pPr>
              <w:snapToGrid w:val="0"/>
              <w:jc w:val="both"/>
              <w:rPr>
                <w:color w:val="1D1B11"/>
                <w:sz w:val="18"/>
                <w:szCs w:val="18"/>
              </w:rPr>
            </w:pPr>
            <w:r w:rsidRPr="00312507">
              <w:rPr>
                <w:color w:val="1D1B11"/>
                <w:sz w:val="18"/>
                <w:szCs w:val="18"/>
              </w:rPr>
              <w:t>02</w:t>
            </w:r>
          </w:p>
        </w:tc>
        <w:tc>
          <w:tcPr>
            <w:tcW w:w="0" w:type="auto"/>
            <w:vAlign w:val="center"/>
          </w:tcPr>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r w:rsidRPr="00312507">
              <w:rPr>
                <w:color w:val="1D1B11"/>
                <w:sz w:val="18"/>
                <w:szCs w:val="18"/>
              </w:rPr>
              <w:t>02</w:t>
            </w:r>
          </w:p>
          <w:p w:rsidR="00832028" w:rsidRPr="00312507" w:rsidRDefault="00832028" w:rsidP="008D1B65">
            <w:pPr>
              <w:snapToGrid w:val="0"/>
              <w:jc w:val="both"/>
              <w:rPr>
                <w:color w:val="1D1B11"/>
                <w:sz w:val="18"/>
                <w:szCs w:val="18"/>
              </w:rPr>
            </w:pPr>
            <w:r w:rsidRPr="00312507">
              <w:rPr>
                <w:color w:val="1D1B11"/>
                <w:sz w:val="18"/>
                <w:szCs w:val="18"/>
              </w:rPr>
              <w:t>09</w:t>
            </w:r>
          </w:p>
          <w:p w:rsidR="00832028" w:rsidRPr="00312507" w:rsidRDefault="00832028" w:rsidP="008D1B65">
            <w:pPr>
              <w:snapToGrid w:val="0"/>
              <w:jc w:val="both"/>
              <w:rPr>
                <w:color w:val="1D1B11"/>
                <w:sz w:val="18"/>
                <w:szCs w:val="18"/>
              </w:rPr>
            </w:pPr>
            <w:r w:rsidRPr="00312507">
              <w:rPr>
                <w:color w:val="1D1B11"/>
                <w:sz w:val="18"/>
                <w:szCs w:val="18"/>
              </w:rPr>
              <w:t>11</w:t>
            </w:r>
          </w:p>
          <w:p w:rsidR="00832028" w:rsidRPr="00312507" w:rsidRDefault="00832028" w:rsidP="008D1B65">
            <w:pPr>
              <w:snapToGrid w:val="0"/>
              <w:jc w:val="both"/>
              <w:rPr>
                <w:color w:val="1D1B11"/>
                <w:sz w:val="18"/>
                <w:szCs w:val="18"/>
              </w:rPr>
            </w:pPr>
            <w:r w:rsidRPr="00312507">
              <w:rPr>
                <w:color w:val="1D1B11"/>
                <w:sz w:val="18"/>
                <w:szCs w:val="18"/>
              </w:rPr>
              <w:t>12</w:t>
            </w:r>
          </w:p>
          <w:p w:rsidR="00832028" w:rsidRPr="00312507" w:rsidRDefault="00832028" w:rsidP="008D1B65">
            <w:pPr>
              <w:snapToGrid w:val="0"/>
              <w:jc w:val="both"/>
              <w:rPr>
                <w:color w:val="1D1B11"/>
                <w:sz w:val="18"/>
                <w:szCs w:val="18"/>
              </w:rPr>
            </w:pPr>
            <w:r w:rsidRPr="00312507">
              <w:rPr>
                <w:color w:val="1D1B11"/>
                <w:sz w:val="18"/>
                <w:szCs w:val="18"/>
              </w:rPr>
              <w:t>08</w:t>
            </w:r>
          </w:p>
          <w:p w:rsidR="00832028" w:rsidRPr="00312507" w:rsidRDefault="00832028" w:rsidP="008D1B65">
            <w:pPr>
              <w:snapToGrid w:val="0"/>
              <w:jc w:val="both"/>
              <w:rPr>
                <w:color w:val="1D1B11"/>
                <w:sz w:val="18"/>
                <w:szCs w:val="18"/>
              </w:rPr>
            </w:pPr>
            <w:r w:rsidRPr="00312507">
              <w:rPr>
                <w:color w:val="1D1B11"/>
                <w:sz w:val="18"/>
                <w:szCs w:val="18"/>
              </w:rPr>
              <w:t>06</w:t>
            </w:r>
          </w:p>
          <w:p w:rsidR="00832028" w:rsidRPr="00312507" w:rsidRDefault="00832028" w:rsidP="008D1B65">
            <w:pPr>
              <w:snapToGrid w:val="0"/>
              <w:jc w:val="both"/>
              <w:rPr>
                <w:color w:val="1D1B11"/>
                <w:sz w:val="18"/>
                <w:szCs w:val="18"/>
              </w:rPr>
            </w:pPr>
            <w:r w:rsidRPr="00312507">
              <w:rPr>
                <w:color w:val="1D1B11"/>
                <w:sz w:val="18"/>
                <w:szCs w:val="18"/>
              </w:rPr>
              <w:t>05</w:t>
            </w:r>
          </w:p>
          <w:p w:rsidR="00832028" w:rsidRPr="00312507" w:rsidRDefault="00832028" w:rsidP="008D1B65">
            <w:pPr>
              <w:snapToGrid w:val="0"/>
              <w:jc w:val="both"/>
              <w:rPr>
                <w:color w:val="1D1B11"/>
                <w:sz w:val="18"/>
                <w:szCs w:val="18"/>
              </w:rPr>
            </w:pPr>
            <w:r w:rsidRPr="00312507">
              <w:rPr>
                <w:color w:val="1D1B11"/>
                <w:sz w:val="18"/>
                <w:szCs w:val="18"/>
              </w:rPr>
              <w:t>01</w:t>
            </w:r>
          </w:p>
        </w:tc>
        <w:tc>
          <w:tcPr>
            <w:tcW w:w="0" w:type="auto"/>
            <w:vAlign w:val="center"/>
          </w:tcPr>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r w:rsidRPr="00312507">
              <w:rPr>
                <w:color w:val="1D1B11"/>
                <w:sz w:val="18"/>
                <w:szCs w:val="18"/>
              </w:rPr>
              <w:t>12</w:t>
            </w:r>
          </w:p>
          <w:p w:rsidR="00832028" w:rsidRPr="00312507" w:rsidRDefault="00832028" w:rsidP="008D1B65">
            <w:pPr>
              <w:snapToGrid w:val="0"/>
              <w:jc w:val="both"/>
              <w:rPr>
                <w:color w:val="1D1B11"/>
                <w:sz w:val="18"/>
                <w:szCs w:val="18"/>
              </w:rPr>
            </w:pPr>
            <w:r w:rsidRPr="00312507">
              <w:rPr>
                <w:color w:val="1D1B11"/>
                <w:sz w:val="18"/>
                <w:szCs w:val="18"/>
              </w:rPr>
              <w:t>13</w:t>
            </w:r>
          </w:p>
          <w:p w:rsidR="00832028" w:rsidRPr="00312507" w:rsidRDefault="00832028" w:rsidP="008D1B65">
            <w:pPr>
              <w:snapToGrid w:val="0"/>
              <w:jc w:val="both"/>
              <w:rPr>
                <w:color w:val="1D1B11"/>
                <w:sz w:val="18"/>
                <w:szCs w:val="18"/>
              </w:rPr>
            </w:pPr>
            <w:r w:rsidRPr="00312507">
              <w:rPr>
                <w:color w:val="1D1B11"/>
                <w:sz w:val="18"/>
                <w:szCs w:val="18"/>
              </w:rPr>
              <w:t>09</w:t>
            </w:r>
          </w:p>
          <w:p w:rsidR="00832028" w:rsidRPr="00312507" w:rsidRDefault="00832028" w:rsidP="008D1B65">
            <w:pPr>
              <w:snapToGrid w:val="0"/>
              <w:jc w:val="both"/>
              <w:rPr>
                <w:color w:val="1D1B11"/>
                <w:sz w:val="18"/>
                <w:szCs w:val="18"/>
              </w:rPr>
            </w:pPr>
            <w:r w:rsidRPr="00312507">
              <w:rPr>
                <w:color w:val="1D1B11"/>
                <w:sz w:val="18"/>
                <w:szCs w:val="18"/>
              </w:rPr>
              <w:t>14</w:t>
            </w:r>
          </w:p>
          <w:p w:rsidR="00832028" w:rsidRPr="00312507" w:rsidRDefault="00832028" w:rsidP="008D1B65">
            <w:pPr>
              <w:snapToGrid w:val="0"/>
              <w:jc w:val="both"/>
              <w:rPr>
                <w:color w:val="1D1B11"/>
                <w:sz w:val="18"/>
                <w:szCs w:val="18"/>
              </w:rPr>
            </w:pPr>
            <w:r w:rsidRPr="00312507">
              <w:rPr>
                <w:color w:val="1D1B11"/>
                <w:sz w:val="18"/>
                <w:szCs w:val="18"/>
              </w:rPr>
              <w:t>02</w:t>
            </w:r>
          </w:p>
          <w:p w:rsidR="00832028" w:rsidRPr="00312507" w:rsidRDefault="00832028" w:rsidP="008D1B65">
            <w:pPr>
              <w:snapToGrid w:val="0"/>
              <w:jc w:val="both"/>
              <w:rPr>
                <w:color w:val="1D1B11"/>
                <w:sz w:val="18"/>
                <w:szCs w:val="18"/>
              </w:rPr>
            </w:pPr>
            <w:r w:rsidRPr="00312507">
              <w:rPr>
                <w:color w:val="1D1B11"/>
                <w:sz w:val="18"/>
                <w:szCs w:val="18"/>
              </w:rPr>
              <w:t>03</w:t>
            </w:r>
          </w:p>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r w:rsidRPr="00312507">
              <w:rPr>
                <w:color w:val="1D1B11"/>
                <w:sz w:val="18"/>
                <w:szCs w:val="18"/>
              </w:rPr>
              <w:t>01</w:t>
            </w:r>
          </w:p>
        </w:tc>
        <w:tc>
          <w:tcPr>
            <w:tcW w:w="0" w:type="auto"/>
            <w:vAlign w:val="center"/>
          </w:tcPr>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r w:rsidRPr="00312507">
              <w:rPr>
                <w:color w:val="1D1B11"/>
                <w:sz w:val="18"/>
                <w:szCs w:val="18"/>
              </w:rPr>
              <w:t>09</w:t>
            </w:r>
          </w:p>
          <w:p w:rsidR="00832028" w:rsidRPr="00312507" w:rsidRDefault="00832028" w:rsidP="008D1B65">
            <w:pPr>
              <w:snapToGrid w:val="0"/>
              <w:jc w:val="both"/>
              <w:rPr>
                <w:color w:val="1D1B11"/>
                <w:sz w:val="18"/>
                <w:szCs w:val="18"/>
              </w:rPr>
            </w:pPr>
            <w:r w:rsidRPr="00312507">
              <w:rPr>
                <w:color w:val="1D1B11"/>
                <w:sz w:val="18"/>
                <w:szCs w:val="18"/>
              </w:rPr>
              <w:t>10</w:t>
            </w:r>
          </w:p>
          <w:p w:rsidR="00832028" w:rsidRPr="00312507" w:rsidRDefault="00832028" w:rsidP="008D1B65">
            <w:pPr>
              <w:snapToGrid w:val="0"/>
              <w:jc w:val="both"/>
              <w:rPr>
                <w:color w:val="1D1B11"/>
                <w:sz w:val="18"/>
                <w:szCs w:val="18"/>
              </w:rPr>
            </w:pPr>
            <w:r w:rsidRPr="00312507">
              <w:rPr>
                <w:color w:val="1D1B11"/>
                <w:sz w:val="18"/>
                <w:szCs w:val="18"/>
              </w:rPr>
              <w:t>10</w:t>
            </w:r>
          </w:p>
          <w:p w:rsidR="00832028" w:rsidRPr="00312507" w:rsidRDefault="00832028" w:rsidP="008D1B65">
            <w:pPr>
              <w:snapToGrid w:val="0"/>
              <w:jc w:val="both"/>
              <w:rPr>
                <w:color w:val="1D1B11"/>
                <w:sz w:val="18"/>
                <w:szCs w:val="18"/>
              </w:rPr>
            </w:pPr>
            <w:r w:rsidRPr="00312507">
              <w:rPr>
                <w:color w:val="1D1B11"/>
                <w:sz w:val="18"/>
                <w:szCs w:val="18"/>
              </w:rPr>
              <w:t>10</w:t>
            </w:r>
          </w:p>
          <w:p w:rsidR="00832028" w:rsidRPr="00312507" w:rsidRDefault="00832028" w:rsidP="008D1B65">
            <w:pPr>
              <w:snapToGrid w:val="0"/>
              <w:jc w:val="both"/>
              <w:rPr>
                <w:color w:val="1D1B11"/>
                <w:sz w:val="18"/>
                <w:szCs w:val="18"/>
              </w:rPr>
            </w:pPr>
            <w:r w:rsidRPr="00312507">
              <w:rPr>
                <w:color w:val="1D1B11"/>
                <w:sz w:val="18"/>
                <w:szCs w:val="18"/>
              </w:rPr>
              <w:t>06</w:t>
            </w:r>
          </w:p>
          <w:p w:rsidR="00832028" w:rsidRPr="00312507" w:rsidRDefault="00832028" w:rsidP="008D1B65">
            <w:pPr>
              <w:snapToGrid w:val="0"/>
              <w:jc w:val="both"/>
              <w:rPr>
                <w:color w:val="1D1B11"/>
                <w:sz w:val="18"/>
                <w:szCs w:val="18"/>
              </w:rPr>
            </w:pPr>
            <w:r w:rsidRPr="00312507">
              <w:rPr>
                <w:color w:val="1D1B11"/>
                <w:sz w:val="18"/>
                <w:szCs w:val="18"/>
              </w:rPr>
              <w:t>06</w:t>
            </w:r>
          </w:p>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r w:rsidRPr="00312507">
              <w:rPr>
                <w:color w:val="1D1B11"/>
                <w:sz w:val="18"/>
                <w:szCs w:val="18"/>
              </w:rPr>
              <w:t>03</w:t>
            </w:r>
          </w:p>
        </w:tc>
        <w:tc>
          <w:tcPr>
            <w:tcW w:w="0" w:type="auto"/>
            <w:vAlign w:val="center"/>
          </w:tcPr>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r w:rsidRPr="00312507">
              <w:rPr>
                <w:color w:val="1D1B11"/>
                <w:sz w:val="18"/>
                <w:szCs w:val="18"/>
              </w:rPr>
              <w:t>02</w:t>
            </w:r>
          </w:p>
          <w:p w:rsidR="00832028" w:rsidRPr="00312507" w:rsidRDefault="00832028" w:rsidP="008D1B65">
            <w:pPr>
              <w:snapToGrid w:val="0"/>
              <w:jc w:val="both"/>
              <w:rPr>
                <w:color w:val="1D1B11"/>
                <w:sz w:val="18"/>
                <w:szCs w:val="18"/>
              </w:rPr>
            </w:pPr>
            <w:r w:rsidRPr="00312507">
              <w:rPr>
                <w:color w:val="1D1B11"/>
                <w:sz w:val="18"/>
                <w:szCs w:val="18"/>
              </w:rPr>
              <w:t>04</w:t>
            </w:r>
          </w:p>
          <w:p w:rsidR="00832028" w:rsidRPr="00312507" w:rsidRDefault="00832028" w:rsidP="008D1B65">
            <w:pPr>
              <w:snapToGrid w:val="0"/>
              <w:jc w:val="both"/>
              <w:rPr>
                <w:color w:val="1D1B11"/>
                <w:sz w:val="18"/>
                <w:szCs w:val="18"/>
              </w:rPr>
            </w:pPr>
            <w:r w:rsidRPr="00312507">
              <w:rPr>
                <w:color w:val="1D1B11"/>
                <w:sz w:val="18"/>
                <w:szCs w:val="18"/>
              </w:rPr>
              <w:t>17</w:t>
            </w:r>
          </w:p>
          <w:p w:rsidR="00832028" w:rsidRPr="00312507" w:rsidRDefault="00832028" w:rsidP="008D1B65">
            <w:pPr>
              <w:snapToGrid w:val="0"/>
              <w:jc w:val="both"/>
              <w:rPr>
                <w:color w:val="1D1B11"/>
                <w:sz w:val="18"/>
                <w:szCs w:val="18"/>
              </w:rPr>
            </w:pPr>
            <w:r w:rsidRPr="00312507">
              <w:rPr>
                <w:color w:val="1D1B11"/>
                <w:sz w:val="18"/>
                <w:szCs w:val="18"/>
              </w:rPr>
              <w:t>22</w:t>
            </w:r>
          </w:p>
        </w:tc>
        <w:tc>
          <w:tcPr>
            <w:tcW w:w="0" w:type="auto"/>
            <w:vAlign w:val="center"/>
          </w:tcPr>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r w:rsidRPr="00312507">
              <w:rPr>
                <w:color w:val="1D1B11"/>
                <w:sz w:val="18"/>
                <w:szCs w:val="18"/>
              </w:rPr>
              <w:t>04</w:t>
            </w:r>
          </w:p>
          <w:p w:rsidR="00832028" w:rsidRPr="00312507" w:rsidRDefault="00832028" w:rsidP="008D1B65">
            <w:pPr>
              <w:snapToGrid w:val="0"/>
              <w:jc w:val="both"/>
              <w:rPr>
                <w:color w:val="1D1B11"/>
                <w:sz w:val="18"/>
                <w:szCs w:val="18"/>
              </w:rPr>
            </w:pPr>
            <w:r w:rsidRPr="00312507">
              <w:rPr>
                <w:color w:val="1D1B11"/>
                <w:sz w:val="18"/>
                <w:szCs w:val="18"/>
              </w:rPr>
              <w:t>11</w:t>
            </w:r>
          </w:p>
          <w:p w:rsidR="00832028" w:rsidRPr="00312507" w:rsidRDefault="00832028" w:rsidP="008D1B65">
            <w:pPr>
              <w:snapToGrid w:val="0"/>
              <w:jc w:val="both"/>
              <w:rPr>
                <w:color w:val="1D1B11"/>
                <w:sz w:val="18"/>
                <w:szCs w:val="18"/>
              </w:rPr>
            </w:pPr>
            <w:r w:rsidRPr="00312507">
              <w:rPr>
                <w:color w:val="1D1B11"/>
                <w:sz w:val="18"/>
                <w:szCs w:val="18"/>
              </w:rPr>
              <w:t>07</w:t>
            </w:r>
          </w:p>
          <w:p w:rsidR="00832028" w:rsidRPr="00312507" w:rsidRDefault="00832028" w:rsidP="008D1B65">
            <w:pPr>
              <w:snapToGrid w:val="0"/>
              <w:jc w:val="both"/>
              <w:rPr>
                <w:color w:val="1D1B11"/>
                <w:sz w:val="18"/>
                <w:szCs w:val="18"/>
              </w:rPr>
            </w:pPr>
            <w:r w:rsidRPr="00312507">
              <w:rPr>
                <w:color w:val="1D1B11"/>
                <w:sz w:val="18"/>
                <w:szCs w:val="18"/>
              </w:rPr>
              <w:t>07</w:t>
            </w:r>
          </w:p>
          <w:p w:rsidR="00832028" w:rsidRPr="00312507" w:rsidRDefault="00832028" w:rsidP="008D1B65">
            <w:pPr>
              <w:snapToGrid w:val="0"/>
              <w:jc w:val="both"/>
              <w:rPr>
                <w:color w:val="1D1B11"/>
                <w:sz w:val="18"/>
                <w:szCs w:val="18"/>
              </w:rPr>
            </w:pPr>
            <w:r w:rsidRPr="00312507">
              <w:rPr>
                <w:color w:val="1D1B11"/>
                <w:sz w:val="18"/>
                <w:szCs w:val="18"/>
              </w:rPr>
              <w:t>10</w:t>
            </w:r>
          </w:p>
          <w:p w:rsidR="00832028" w:rsidRPr="00312507" w:rsidRDefault="00832028" w:rsidP="008D1B65">
            <w:pPr>
              <w:snapToGrid w:val="0"/>
              <w:jc w:val="both"/>
              <w:rPr>
                <w:color w:val="1D1B11"/>
                <w:sz w:val="18"/>
                <w:szCs w:val="18"/>
              </w:rPr>
            </w:pPr>
            <w:r w:rsidRPr="00312507">
              <w:rPr>
                <w:color w:val="1D1B11"/>
                <w:sz w:val="18"/>
                <w:szCs w:val="18"/>
              </w:rPr>
              <w:t>04</w:t>
            </w:r>
          </w:p>
          <w:p w:rsidR="00832028" w:rsidRPr="00312507" w:rsidRDefault="00832028" w:rsidP="008D1B65">
            <w:pPr>
              <w:snapToGrid w:val="0"/>
              <w:jc w:val="both"/>
              <w:rPr>
                <w:color w:val="1D1B11"/>
                <w:sz w:val="18"/>
                <w:szCs w:val="18"/>
              </w:rPr>
            </w:pPr>
            <w:r w:rsidRPr="00312507">
              <w:rPr>
                <w:color w:val="1D1B11"/>
                <w:sz w:val="18"/>
                <w:szCs w:val="18"/>
              </w:rPr>
              <w:t>01</w:t>
            </w:r>
          </w:p>
        </w:tc>
        <w:tc>
          <w:tcPr>
            <w:tcW w:w="0" w:type="auto"/>
            <w:vAlign w:val="center"/>
          </w:tcPr>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r w:rsidRPr="00312507">
              <w:rPr>
                <w:color w:val="1D1B11"/>
                <w:sz w:val="18"/>
                <w:szCs w:val="18"/>
              </w:rPr>
              <w:t>05</w:t>
            </w:r>
          </w:p>
          <w:p w:rsidR="00832028" w:rsidRPr="00312507" w:rsidRDefault="00832028" w:rsidP="008D1B65">
            <w:pPr>
              <w:snapToGrid w:val="0"/>
              <w:jc w:val="both"/>
              <w:rPr>
                <w:color w:val="1D1B11"/>
                <w:sz w:val="18"/>
                <w:szCs w:val="18"/>
              </w:rPr>
            </w:pPr>
            <w:r w:rsidRPr="00312507">
              <w:rPr>
                <w:color w:val="1D1B11"/>
                <w:sz w:val="18"/>
                <w:szCs w:val="18"/>
              </w:rPr>
              <w:t>11</w:t>
            </w:r>
          </w:p>
          <w:p w:rsidR="00832028" w:rsidRPr="00312507" w:rsidRDefault="00832028" w:rsidP="008D1B65">
            <w:pPr>
              <w:snapToGrid w:val="0"/>
              <w:jc w:val="both"/>
              <w:rPr>
                <w:color w:val="1D1B11"/>
                <w:sz w:val="18"/>
                <w:szCs w:val="18"/>
              </w:rPr>
            </w:pPr>
            <w:r w:rsidRPr="00312507">
              <w:rPr>
                <w:color w:val="1D1B11"/>
                <w:sz w:val="18"/>
                <w:szCs w:val="18"/>
              </w:rPr>
              <w:t>08</w:t>
            </w:r>
          </w:p>
          <w:p w:rsidR="00832028" w:rsidRPr="00312507" w:rsidRDefault="00832028" w:rsidP="008D1B65">
            <w:pPr>
              <w:snapToGrid w:val="0"/>
              <w:jc w:val="both"/>
              <w:rPr>
                <w:color w:val="1D1B11"/>
                <w:sz w:val="18"/>
                <w:szCs w:val="18"/>
              </w:rPr>
            </w:pPr>
            <w:r w:rsidRPr="00312507">
              <w:rPr>
                <w:color w:val="1D1B11"/>
                <w:sz w:val="18"/>
                <w:szCs w:val="18"/>
              </w:rPr>
              <w:t>05</w:t>
            </w:r>
          </w:p>
          <w:p w:rsidR="00832028" w:rsidRPr="00312507" w:rsidRDefault="00832028" w:rsidP="008D1B65">
            <w:pPr>
              <w:snapToGrid w:val="0"/>
              <w:jc w:val="both"/>
              <w:rPr>
                <w:color w:val="1D1B11"/>
                <w:sz w:val="18"/>
                <w:szCs w:val="18"/>
              </w:rPr>
            </w:pPr>
            <w:r w:rsidRPr="00312507">
              <w:rPr>
                <w:color w:val="1D1B11"/>
                <w:sz w:val="18"/>
                <w:szCs w:val="18"/>
              </w:rPr>
              <w:t>09</w:t>
            </w:r>
          </w:p>
          <w:p w:rsidR="00832028" w:rsidRPr="00312507" w:rsidRDefault="00832028" w:rsidP="008D1B65">
            <w:pPr>
              <w:snapToGrid w:val="0"/>
              <w:jc w:val="both"/>
              <w:rPr>
                <w:color w:val="1D1B11"/>
                <w:sz w:val="18"/>
                <w:szCs w:val="18"/>
              </w:rPr>
            </w:pPr>
            <w:r w:rsidRPr="00312507">
              <w:rPr>
                <w:color w:val="1D1B11"/>
                <w:sz w:val="18"/>
                <w:szCs w:val="18"/>
              </w:rPr>
              <w:t>04</w:t>
            </w:r>
          </w:p>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r w:rsidRPr="00312507">
              <w:rPr>
                <w:color w:val="1D1B11"/>
                <w:sz w:val="18"/>
                <w:szCs w:val="18"/>
              </w:rPr>
              <w:t>01</w:t>
            </w:r>
          </w:p>
        </w:tc>
        <w:tc>
          <w:tcPr>
            <w:tcW w:w="0" w:type="auto"/>
            <w:vAlign w:val="center"/>
          </w:tcPr>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r w:rsidRPr="00312507">
              <w:rPr>
                <w:color w:val="1D1B11"/>
                <w:sz w:val="18"/>
                <w:szCs w:val="18"/>
              </w:rPr>
              <w:t>02</w:t>
            </w:r>
          </w:p>
          <w:p w:rsidR="00832028" w:rsidRPr="00312507" w:rsidRDefault="00832028" w:rsidP="008D1B65">
            <w:pPr>
              <w:snapToGrid w:val="0"/>
              <w:jc w:val="both"/>
              <w:rPr>
                <w:color w:val="1D1B11"/>
                <w:sz w:val="18"/>
                <w:szCs w:val="18"/>
              </w:rPr>
            </w:pPr>
            <w:r w:rsidRPr="00312507">
              <w:rPr>
                <w:color w:val="1D1B11"/>
                <w:sz w:val="18"/>
                <w:szCs w:val="18"/>
              </w:rPr>
              <w:t>04</w:t>
            </w:r>
          </w:p>
          <w:p w:rsidR="00832028" w:rsidRPr="00312507" w:rsidRDefault="00832028" w:rsidP="008D1B65">
            <w:pPr>
              <w:snapToGrid w:val="0"/>
              <w:jc w:val="both"/>
              <w:rPr>
                <w:color w:val="1D1B11"/>
                <w:sz w:val="18"/>
                <w:szCs w:val="18"/>
              </w:rPr>
            </w:pPr>
            <w:r w:rsidRPr="00312507">
              <w:rPr>
                <w:color w:val="1D1B11"/>
                <w:sz w:val="18"/>
                <w:szCs w:val="18"/>
              </w:rPr>
              <w:t>16</w:t>
            </w:r>
          </w:p>
          <w:p w:rsidR="00832028" w:rsidRPr="00312507" w:rsidRDefault="00832028" w:rsidP="008D1B65">
            <w:pPr>
              <w:snapToGrid w:val="0"/>
              <w:jc w:val="both"/>
              <w:rPr>
                <w:color w:val="1D1B11"/>
                <w:sz w:val="18"/>
                <w:szCs w:val="18"/>
              </w:rPr>
            </w:pPr>
            <w:r w:rsidRPr="00312507">
              <w:rPr>
                <w:color w:val="1D1B11"/>
                <w:sz w:val="18"/>
                <w:szCs w:val="18"/>
              </w:rPr>
              <w:t>23</w:t>
            </w:r>
          </w:p>
        </w:tc>
        <w:tc>
          <w:tcPr>
            <w:tcW w:w="0" w:type="auto"/>
            <w:vAlign w:val="center"/>
          </w:tcPr>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r w:rsidRPr="00312507">
              <w:rPr>
                <w:color w:val="1D1B11"/>
                <w:sz w:val="18"/>
                <w:szCs w:val="18"/>
              </w:rPr>
              <w:t>02</w:t>
            </w:r>
          </w:p>
          <w:p w:rsidR="00832028" w:rsidRPr="00312507" w:rsidRDefault="00832028" w:rsidP="008D1B65">
            <w:pPr>
              <w:snapToGrid w:val="0"/>
              <w:jc w:val="both"/>
              <w:rPr>
                <w:color w:val="1D1B11"/>
                <w:sz w:val="18"/>
                <w:szCs w:val="18"/>
              </w:rPr>
            </w:pPr>
            <w:r w:rsidRPr="00312507">
              <w:rPr>
                <w:color w:val="1D1B11"/>
                <w:sz w:val="18"/>
                <w:szCs w:val="18"/>
              </w:rPr>
              <w:t>03</w:t>
            </w:r>
          </w:p>
          <w:p w:rsidR="00832028" w:rsidRPr="00312507" w:rsidRDefault="00832028" w:rsidP="008D1B65">
            <w:pPr>
              <w:snapToGrid w:val="0"/>
              <w:jc w:val="both"/>
              <w:rPr>
                <w:color w:val="1D1B11"/>
                <w:sz w:val="18"/>
                <w:szCs w:val="18"/>
              </w:rPr>
            </w:pPr>
            <w:r w:rsidRPr="00312507">
              <w:rPr>
                <w:color w:val="1D1B11"/>
                <w:sz w:val="18"/>
                <w:szCs w:val="18"/>
              </w:rPr>
              <w:t>10</w:t>
            </w:r>
          </w:p>
          <w:p w:rsidR="00832028" w:rsidRPr="00312507" w:rsidRDefault="00832028" w:rsidP="008D1B65">
            <w:pPr>
              <w:snapToGrid w:val="0"/>
              <w:jc w:val="both"/>
              <w:rPr>
                <w:color w:val="1D1B11"/>
                <w:sz w:val="18"/>
                <w:szCs w:val="18"/>
              </w:rPr>
            </w:pPr>
            <w:r w:rsidRPr="00312507">
              <w:rPr>
                <w:color w:val="1D1B11"/>
                <w:sz w:val="18"/>
                <w:szCs w:val="18"/>
              </w:rPr>
              <w:t>06</w:t>
            </w:r>
          </w:p>
          <w:p w:rsidR="00832028" w:rsidRPr="00312507" w:rsidRDefault="00832028" w:rsidP="008D1B65">
            <w:pPr>
              <w:snapToGrid w:val="0"/>
              <w:jc w:val="both"/>
              <w:rPr>
                <w:color w:val="1D1B11"/>
                <w:sz w:val="18"/>
                <w:szCs w:val="18"/>
              </w:rPr>
            </w:pPr>
            <w:r w:rsidRPr="00312507">
              <w:rPr>
                <w:color w:val="1D1B11"/>
                <w:sz w:val="18"/>
                <w:szCs w:val="18"/>
              </w:rPr>
              <w:t>09</w:t>
            </w:r>
          </w:p>
          <w:p w:rsidR="00832028" w:rsidRPr="00312507" w:rsidRDefault="00832028" w:rsidP="008D1B65">
            <w:pPr>
              <w:snapToGrid w:val="0"/>
              <w:jc w:val="both"/>
              <w:rPr>
                <w:color w:val="1D1B11"/>
                <w:sz w:val="18"/>
                <w:szCs w:val="18"/>
              </w:rPr>
            </w:pPr>
            <w:r w:rsidRPr="00312507">
              <w:rPr>
                <w:color w:val="1D1B11"/>
                <w:sz w:val="18"/>
                <w:szCs w:val="18"/>
              </w:rPr>
              <w:t>10</w:t>
            </w:r>
          </w:p>
          <w:p w:rsidR="00832028" w:rsidRPr="00312507" w:rsidRDefault="00832028" w:rsidP="008D1B65">
            <w:pPr>
              <w:snapToGrid w:val="0"/>
              <w:jc w:val="both"/>
              <w:rPr>
                <w:color w:val="1D1B11"/>
                <w:sz w:val="18"/>
                <w:szCs w:val="18"/>
              </w:rPr>
            </w:pPr>
            <w:r w:rsidRPr="00312507">
              <w:rPr>
                <w:color w:val="1D1B11"/>
                <w:sz w:val="18"/>
                <w:szCs w:val="18"/>
              </w:rPr>
              <w:t>02</w:t>
            </w: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r w:rsidRPr="00312507">
              <w:rPr>
                <w:color w:val="1D1B11"/>
                <w:sz w:val="18"/>
                <w:szCs w:val="18"/>
              </w:rPr>
              <w:t>01</w:t>
            </w:r>
          </w:p>
        </w:tc>
        <w:tc>
          <w:tcPr>
            <w:tcW w:w="0" w:type="auto"/>
            <w:vAlign w:val="center"/>
          </w:tcPr>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r w:rsidRPr="00312507">
              <w:rPr>
                <w:color w:val="1D1B11"/>
                <w:sz w:val="18"/>
                <w:szCs w:val="18"/>
              </w:rPr>
              <w:t>02</w:t>
            </w:r>
          </w:p>
          <w:p w:rsidR="00832028" w:rsidRPr="00312507" w:rsidRDefault="00832028" w:rsidP="008D1B65">
            <w:pPr>
              <w:snapToGrid w:val="0"/>
              <w:jc w:val="both"/>
              <w:rPr>
                <w:color w:val="1D1B11"/>
                <w:sz w:val="18"/>
                <w:szCs w:val="18"/>
              </w:rPr>
            </w:pPr>
            <w:r w:rsidRPr="00312507">
              <w:rPr>
                <w:color w:val="1D1B11"/>
                <w:sz w:val="18"/>
                <w:szCs w:val="18"/>
              </w:rPr>
              <w:t>04</w:t>
            </w:r>
          </w:p>
          <w:p w:rsidR="00832028" w:rsidRPr="00312507" w:rsidRDefault="00832028" w:rsidP="008D1B65">
            <w:pPr>
              <w:snapToGrid w:val="0"/>
              <w:jc w:val="both"/>
              <w:rPr>
                <w:color w:val="1D1B11"/>
                <w:sz w:val="18"/>
                <w:szCs w:val="18"/>
              </w:rPr>
            </w:pPr>
            <w:r w:rsidRPr="00312507">
              <w:rPr>
                <w:color w:val="1D1B11"/>
                <w:sz w:val="18"/>
                <w:szCs w:val="18"/>
              </w:rPr>
              <w:t>10</w:t>
            </w:r>
          </w:p>
          <w:p w:rsidR="00832028" w:rsidRPr="00312507" w:rsidRDefault="00832028" w:rsidP="008D1B65">
            <w:pPr>
              <w:snapToGrid w:val="0"/>
              <w:jc w:val="both"/>
              <w:rPr>
                <w:color w:val="1D1B11"/>
                <w:sz w:val="18"/>
                <w:szCs w:val="18"/>
              </w:rPr>
            </w:pPr>
            <w:r w:rsidRPr="00312507">
              <w:rPr>
                <w:color w:val="1D1B11"/>
                <w:sz w:val="18"/>
                <w:szCs w:val="18"/>
              </w:rPr>
              <w:t>07</w:t>
            </w:r>
          </w:p>
          <w:p w:rsidR="00832028" w:rsidRPr="00312507" w:rsidRDefault="00832028" w:rsidP="008D1B65">
            <w:pPr>
              <w:snapToGrid w:val="0"/>
              <w:jc w:val="both"/>
              <w:rPr>
                <w:color w:val="1D1B11"/>
                <w:sz w:val="18"/>
                <w:szCs w:val="18"/>
              </w:rPr>
            </w:pPr>
            <w:r w:rsidRPr="00312507">
              <w:rPr>
                <w:color w:val="1D1B11"/>
                <w:sz w:val="18"/>
                <w:szCs w:val="18"/>
              </w:rPr>
              <w:t>09</w:t>
            </w:r>
          </w:p>
          <w:p w:rsidR="00832028" w:rsidRPr="00312507" w:rsidRDefault="00832028" w:rsidP="008D1B65">
            <w:pPr>
              <w:snapToGrid w:val="0"/>
              <w:jc w:val="both"/>
              <w:rPr>
                <w:color w:val="1D1B11"/>
                <w:sz w:val="18"/>
                <w:szCs w:val="18"/>
              </w:rPr>
            </w:pPr>
            <w:r w:rsidRPr="00312507">
              <w:rPr>
                <w:color w:val="1D1B11"/>
                <w:sz w:val="18"/>
                <w:szCs w:val="18"/>
              </w:rPr>
              <w:t>09</w:t>
            </w:r>
          </w:p>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r w:rsidRPr="00312507">
              <w:rPr>
                <w:color w:val="1D1B11"/>
                <w:sz w:val="18"/>
                <w:szCs w:val="18"/>
              </w:rPr>
              <w:t>01</w:t>
            </w:r>
          </w:p>
        </w:tc>
        <w:tc>
          <w:tcPr>
            <w:tcW w:w="0" w:type="auto"/>
            <w:vAlign w:val="center"/>
          </w:tcPr>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r w:rsidRPr="00312507">
              <w:rPr>
                <w:color w:val="1D1B11"/>
                <w:sz w:val="18"/>
                <w:szCs w:val="18"/>
              </w:rPr>
              <w:t>04</w:t>
            </w:r>
          </w:p>
          <w:p w:rsidR="00832028" w:rsidRPr="00312507" w:rsidRDefault="00832028" w:rsidP="008D1B65">
            <w:pPr>
              <w:snapToGrid w:val="0"/>
              <w:jc w:val="both"/>
              <w:rPr>
                <w:color w:val="1D1B11"/>
                <w:sz w:val="18"/>
                <w:szCs w:val="18"/>
              </w:rPr>
            </w:pPr>
            <w:r w:rsidRPr="00312507">
              <w:rPr>
                <w:color w:val="1D1B11"/>
                <w:sz w:val="18"/>
                <w:szCs w:val="18"/>
              </w:rPr>
              <w:t>13</w:t>
            </w:r>
          </w:p>
          <w:p w:rsidR="00832028" w:rsidRPr="00312507" w:rsidRDefault="00832028" w:rsidP="008D1B65">
            <w:pPr>
              <w:snapToGrid w:val="0"/>
              <w:jc w:val="both"/>
              <w:rPr>
                <w:color w:val="1D1B11"/>
                <w:sz w:val="18"/>
                <w:szCs w:val="18"/>
              </w:rPr>
            </w:pPr>
            <w:r w:rsidRPr="00312507">
              <w:rPr>
                <w:color w:val="1D1B11"/>
                <w:sz w:val="18"/>
                <w:szCs w:val="18"/>
              </w:rPr>
              <w:t>09</w:t>
            </w:r>
          </w:p>
          <w:p w:rsidR="00832028" w:rsidRPr="00312507" w:rsidRDefault="00832028" w:rsidP="008D1B65">
            <w:pPr>
              <w:snapToGrid w:val="0"/>
              <w:jc w:val="both"/>
              <w:rPr>
                <w:color w:val="1D1B11"/>
                <w:sz w:val="18"/>
                <w:szCs w:val="18"/>
              </w:rPr>
            </w:pPr>
            <w:r w:rsidRPr="00312507">
              <w:rPr>
                <w:color w:val="1D1B11"/>
                <w:sz w:val="18"/>
                <w:szCs w:val="18"/>
              </w:rPr>
              <w:t>04</w:t>
            </w:r>
          </w:p>
          <w:p w:rsidR="00832028" w:rsidRPr="00312507" w:rsidRDefault="00832028" w:rsidP="008D1B65">
            <w:pPr>
              <w:snapToGrid w:val="0"/>
              <w:jc w:val="both"/>
              <w:rPr>
                <w:color w:val="1D1B11"/>
                <w:sz w:val="18"/>
                <w:szCs w:val="18"/>
              </w:rPr>
            </w:pPr>
            <w:r w:rsidRPr="00312507">
              <w:rPr>
                <w:color w:val="1D1B11"/>
                <w:sz w:val="18"/>
                <w:szCs w:val="18"/>
              </w:rPr>
              <w:t>08</w:t>
            </w:r>
          </w:p>
          <w:p w:rsidR="00832028" w:rsidRPr="00312507" w:rsidRDefault="00832028" w:rsidP="008D1B65">
            <w:pPr>
              <w:snapToGrid w:val="0"/>
              <w:jc w:val="both"/>
              <w:rPr>
                <w:color w:val="1D1B11"/>
                <w:sz w:val="18"/>
                <w:szCs w:val="18"/>
              </w:rPr>
            </w:pPr>
            <w:r w:rsidRPr="00312507">
              <w:rPr>
                <w:color w:val="1D1B11"/>
                <w:sz w:val="18"/>
                <w:szCs w:val="18"/>
              </w:rPr>
              <w:t>05</w:t>
            </w:r>
          </w:p>
          <w:p w:rsidR="00832028" w:rsidRPr="00312507" w:rsidRDefault="00832028" w:rsidP="008D1B65">
            <w:pPr>
              <w:snapToGrid w:val="0"/>
              <w:jc w:val="both"/>
              <w:rPr>
                <w:color w:val="1D1B11"/>
                <w:sz w:val="18"/>
                <w:szCs w:val="18"/>
              </w:rPr>
            </w:pPr>
            <w:r w:rsidRPr="00312507">
              <w:rPr>
                <w:color w:val="1D1B11"/>
                <w:sz w:val="18"/>
                <w:szCs w:val="18"/>
              </w:rPr>
              <w:t>01</w:t>
            </w:r>
          </w:p>
        </w:tc>
        <w:tc>
          <w:tcPr>
            <w:tcW w:w="0" w:type="auto"/>
            <w:vAlign w:val="center"/>
          </w:tcPr>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r w:rsidRPr="00312507">
              <w:rPr>
                <w:color w:val="1D1B11"/>
                <w:sz w:val="18"/>
                <w:szCs w:val="18"/>
              </w:rPr>
              <w:t>01</w:t>
            </w:r>
          </w:p>
          <w:p w:rsidR="00832028" w:rsidRPr="00312507" w:rsidRDefault="00832028" w:rsidP="008D1B65">
            <w:pPr>
              <w:snapToGrid w:val="0"/>
              <w:jc w:val="both"/>
              <w:rPr>
                <w:color w:val="1D1B11"/>
                <w:sz w:val="18"/>
                <w:szCs w:val="18"/>
              </w:rPr>
            </w:pPr>
            <w:r w:rsidRPr="00312507">
              <w:rPr>
                <w:color w:val="1D1B11"/>
                <w:sz w:val="18"/>
                <w:szCs w:val="18"/>
              </w:rPr>
              <w:t>04</w:t>
            </w:r>
          </w:p>
          <w:p w:rsidR="00832028" w:rsidRPr="00312507" w:rsidRDefault="00832028" w:rsidP="008D1B65">
            <w:pPr>
              <w:snapToGrid w:val="0"/>
              <w:jc w:val="both"/>
              <w:rPr>
                <w:color w:val="1D1B11"/>
                <w:sz w:val="18"/>
                <w:szCs w:val="18"/>
              </w:rPr>
            </w:pPr>
            <w:r w:rsidRPr="00312507">
              <w:rPr>
                <w:color w:val="1D1B11"/>
                <w:sz w:val="18"/>
                <w:szCs w:val="18"/>
              </w:rPr>
              <w:t>03</w:t>
            </w:r>
          </w:p>
          <w:p w:rsidR="00832028" w:rsidRPr="00312507" w:rsidRDefault="00832028" w:rsidP="008D1B65">
            <w:pPr>
              <w:snapToGrid w:val="0"/>
              <w:jc w:val="both"/>
              <w:rPr>
                <w:color w:val="1D1B11"/>
                <w:sz w:val="18"/>
                <w:szCs w:val="18"/>
              </w:rPr>
            </w:pPr>
            <w:r w:rsidRPr="00312507">
              <w:rPr>
                <w:color w:val="1D1B11"/>
                <w:sz w:val="18"/>
                <w:szCs w:val="18"/>
              </w:rPr>
              <w:t>09</w:t>
            </w:r>
          </w:p>
          <w:p w:rsidR="00832028" w:rsidRPr="00312507" w:rsidRDefault="00832028" w:rsidP="008D1B65">
            <w:pPr>
              <w:snapToGrid w:val="0"/>
              <w:jc w:val="both"/>
              <w:rPr>
                <w:color w:val="1D1B11"/>
                <w:sz w:val="18"/>
                <w:szCs w:val="18"/>
              </w:rPr>
            </w:pPr>
          </w:p>
          <w:p w:rsidR="00832028" w:rsidRPr="00312507" w:rsidRDefault="00832028" w:rsidP="008D1B65">
            <w:pPr>
              <w:snapToGrid w:val="0"/>
              <w:jc w:val="both"/>
              <w:rPr>
                <w:color w:val="1D1B11"/>
                <w:sz w:val="18"/>
                <w:szCs w:val="18"/>
              </w:rPr>
            </w:pPr>
            <w:r w:rsidRPr="00312507">
              <w:rPr>
                <w:color w:val="1D1B11"/>
                <w:sz w:val="18"/>
                <w:szCs w:val="18"/>
              </w:rPr>
              <w:t>25</w:t>
            </w:r>
          </w:p>
          <w:p w:rsidR="00832028" w:rsidRPr="00312507" w:rsidRDefault="00832028" w:rsidP="008D1B65">
            <w:pPr>
              <w:snapToGrid w:val="0"/>
              <w:jc w:val="both"/>
              <w:rPr>
                <w:color w:val="1D1B11"/>
                <w:sz w:val="18"/>
                <w:szCs w:val="18"/>
              </w:rPr>
            </w:pPr>
            <w:r w:rsidRPr="00312507">
              <w:rPr>
                <w:color w:val="1D1B11"/>
                <w:sz w:val="18"/>
                <w:szCs w:val="18"/>
              </w:rPr>
              <w:t>02</w:t>
            </w:r>
          </w:p>
        </w:tc>
      </w:tr>
      <w:tr w:rsidR="00832028" w:rsidRPr="00312507" w:rsidTr="00312507">
        <w:trPr>
          <w:jc w:val="center"/>
        </w:trPr>
        <w:tc>
          <w:tcPr>
            <w:tcW w:w="703" w:type="dxa"/>
            <w:vAlign w:val="center"/>
          </w:tcPr>
          <w:p w:rsidR="00832028" w:rsidRPr="00312507" w:rsidRDefault="00832028" w:rsidP="008D1B65">
            <w:pPr>
              <w:snapToGrid w:val="0"/>
              <w:jc w:val="both"/>
              <w:rPr>
                <w:color w:val="1D1B11"/>
                <w:sz w:val="20"/>
                <w:szCs w:val="20"/>
              </w:rPr>
            </w:pPr>
            <w:r w:rsidRPr="00312507">
              <w:rPr>
                <w:color w:val="1D1B11"/>
                <w:sz w:val="20"/>
                <w:szCs w:val="20"/>
              </w:rPr>
              <w:t xml:space="preserve">Mean </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0.89</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0.61</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0.54</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0.93</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0.70</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0.65</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0.55</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0.60</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0.95</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0.39</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0.39</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0.96</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0.49</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0.47</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0.69</w:t>
            </w:r>
          </w:p>
        </w:tc>
        <w:tc>
          <w:tcPr>
            <w:tcW w:w="0" w:type="auto"/>
            <w:vAlign w:val="center"/>
          </w:tcPr>
          <w:p w:rsidR="00832028" w:rsidRPr="00312507" w:rsidRDefault="00832028" w:rsidP="008D1B65">
            <w:pPr>
              <w:snapToGrid w:val="0"/>
              <w:jc w:val="both"/>
              <w:rPr>
                <w:color w:val="1D1B11"/>
                <w:sz w:val="20"/>
                <w:szCs w:val="20"/>
              </w:rPr>
            </w:pPr>
            <w:r w:rsidRPr="00312507">
              <w:rPr>
                <w:color w:val="1D1B11"/>
                <w:sz w:val="20"/>
                <w:szCs w:val="20"/>
              </w:rPr>
              <w:t>0.86</w:t>
            </w:r>
          </w:p>
        </w:tc>
      </w:tr>
    </w:tbl>
    <w:p w:rsidR="00832028" w:rsidRPr="00312507" w:rsidRDefault="00832028" w:rsidP="008D1B65">
      <w:pPr>
        <w:snapToGrid w:val="0"/>
        <w:ind w:firstLine="425"/>
        <w:jc w:val="both"/>
        <w:rPr>
          <w:color w:val="1D1B11"/>
          <w:sz w:val="20"/>
          <w:szCs w:val="20"/>
        </w:rPr>
      </w:pPr>
    </w:p>
    <w:p w:rsidR="008D1B65" w:rsidRPr="00312507" w:rsidRDefault="008D1B65" w:rsidP="008D1B65">
      <w:pPr>
        <w:snapToGrid w:val="0"/>
        <w:jc w:val="both"/>
        <w:rPr>
          <w:b/>
          <w:bCs/>
          <w:i/>
          <w:color w:val="1D1B11"/>
          <w:sz w:val="20"/>
          <w:szCs w:val="20"/>
        </w:rPr>
        <w:sectPr w:rsidR="008D1B65" w:rsidRPr="00312507" w:rsidSect="00BF31D7">
          <w:type w:val="continuous"/>
          <w:pgSz w:w="12240" w:h="15840"/>
          <w:pgMar w:top="1440" w:right="1440" w:bottom="1440" w:left="1440" w:header="720" w:footer="720" w:gutter="0"/>
          <w:cols w:space="720"/>
          <w:docGrid w:linePitch="360"/>
        </w:sectPr>
      </w:pPr>
    </w:p>
    <w:p w:rsidR="00832028" w:rsidRPr="00312507" w:rsidRDefault="00832028" w:rsidP="008D1B65">
      <w:pPr>
        <w:snapToGrid w:val="0"/>
        <w:jc w:val="both"/>
        <w:rPr>
          <w:b/>
          <w:bCs/>
          <w:i/>
          <w:color w:val="1D1B11"/>
          <w:sz w:val="20"/>
          <w:szCs w:val="20"/>
        </w:rPr>
      </w:pPr>
      <w:r w:rsidRPr="00312507">
        <w:rPr>
          <w:b/>
          <w:bCs/>
          <w:i/>
          <w:color w:val="1D1B11"/>
          <w:sz w:val="20"/>
          <w:szCs w:val="20"/>
        </w:rPr>
        <w:lastRenderedPageBreak/>
        <w:t>Price simulation results</w:t>
      </w:r>
    </w:p>
    <w:p w:rsidR="00832028" w:rsidRPr="00312507" w:rsidRDefault="00832028" w:rsidP="008D1B65">
      <w:pPr>
        <w:snapToGrid w:val="0"/>
        <w:ind w:firstLine="425"/>
        <w:jc w:val="both"/>
        <w:rPr>
          <w:color w:val="1D1B11"/>
          <w:sz w:val="20"/>
          <w:szCs w:val="20"/>
        </w:rPr>
      </w:pPr>
      <w:r w:rsidRPr="00312507">
        <w:rPr>
          <w:color w:val="1D1B11"/>
          <w:sz w:val="20"/>
          <w:szCs w:val="20"/>
        </w:rPr>
        <w:t xml:space="preserve">Our price simulation result is shown in table 3. The simulation assumed that output remained unchanged before and during the two periods while the prices of all the three inputs that were subsidized were adjusted in the new data set. The result shows an uneven pattern of marginal efficiency change in response to the input price increase as a result of </w:t>
      </w:r>
      <w:r w:rsidRPr="00312507">
        <w:rPr>
          <w:color w:val="1D1B11"/>
          <w:sz w:val="20"/>
          <w:szCs w:val="20"/>
        </w:rPr>
        <w:lastRenderedPageBreak/>
        <w:t xml:space="preserve">potential subsidy withdrawal expected to start during the regime of privatization in all the DMUs of both tenure systems. Here, some farms experienced marginal increase or decrease while some maintained their original levels of efficiency as this was the case for the technical efficiencies of all the crops in the two systems. The marginal change was experienced only on the allocative and economic efficiencies of the </w:t>
      </w:r>
      <w:r w:rsidRPr="00312507">
        <w:rPr>
          <w:color w:val="1D1B11"/>
          <w:sz w:val="20"/>
          <w:szCs w:val="20"/>
        </w:rPr>
        <w:lastRenderedPageBreak/>
        <w:t>crops in the two systems. In all the DMUs, the number of farms that experienced a marginal increase in allocative and economic efficiencies was less than those that experienced marginal decrease</w:t>
      </w:r>
      <w:r w:rsidR="00D45C10" w:rsidRPr="00312507">
        <w:rPr>
          <w:color w:val="1D1B11"/>
          <w:sz w:val="20"/>
          <w:szCs w:val="20"/>
        </w:rPr>
        <w:t>. T</w:t>
      </w:r>
      <w:r w:rsidRPr="00312507">
        <w:rPr>
          <w:color w:val="1D1B11"/>
          <w:sz w:val="20"/>
          <w:szCs w:val="20"/>
        </w:rPr>
        <w:t xml:space="preserve">he reverse is the case, however, for the UAS vegetable farms and FOS rice farms under CRS specification. </w:t>
      </w:r>
    </w:p>
    <w:p w:rsidR="00832028" w:rsidRPr="00312507" w:rsidRDefault="00832028" w:rsidP="008D1B65">
      <w:pPr>
        <w:snapToGrid w:val="0"/>
        <w:ind w:firstLine="425"/>
        <w:jc w:val="both"/>
        <w:rPr>
          <w:color w:val="1D1B11"/>
          <w:sz w:val="20"/>
          <w:szCs w:val="20"/>
        </w:rPr>
      </w:pPr>
      <w:r w:rsidRPr="00312507">
        <w:rPr>
          <w:color w:val="1D1B11"/>
          <w:sz w:val="20"/>
          <w:szCs w:val="20"/>
        </w:rPr>
        <w:t xml:space="preserve">This result might be as a result of the return to scale differentials among the DMUs and indicates that the coming privatization will undermine the viability of poorer performers because the additional cost will mostly affect them. The result showed that most of the farmers will have more difficulty in resource allocation under the proposed subsidy withdrawal. These farmers will have to cut down on the input quantities they used in other to remain relevant in production. Hence, output is expected to reduce as </w:t>
      </w:r>
      <w:r w:rsidRPr="00312507">
        <w:rPr>
          <w:color w:val="1D1B11"/>
          <w:sz w:val="20"/>
          <w:szCs w:val="20"/>
        </w:rPr>
        <w:lastRenderedPageBreak/>
        <w:t xml:space="preserve">well. This input quantity reduction, however will not apply to water, because of the current technology of water sales at the RBDA. </w:t>
      </w:r>
    </w:p>
    <w:p w:rsidR="00832028" w:rsidRPr="00312507" w:rsidRDefault="00832028" w:rsidP="008D1B65">
      <w:pPr>
        <w:snapToGrid w:val="0"/>
        <w:ind w:firstLine="425"/>
        <w:jc w:val="both"/>
        <w:rPr>
          <w:color w:val="1D1B11"/>
          <w:sz w:val="20"/>
          <w:szCs w:val="20"/>
        </w:rPr>
      </w:pPr>
      <w:r w:rsidRPr="00312507">
        <w:rPr>
          <w:color w:val="1D1B11"/>
          <w:sz w:val="20"/>
          <w:szCs w:val="20"/>
        </w:rPr>
        <w:t xml:space="preserve">The manner the subsidy removal will curb excessive water use and hence improve technical efficiency is yet uncertain. This is because it is yet unknown whether or not the new investor will maintain the current method of water sales or change the technology to a volumetric approach. Also, the future decision of the farmers to reduce or improve on fertilizer use is yet not known. This is because it is also uncertain whether government will act according to the promise of provision of a single-digit interest rate loan that is design to boost the financial status of the farmers and cushion the effect of the proposed fertilizer subsidy removal. </w:t>
      </w:r>
    </w:p>
    <w:p w:rsidR="008D1B65" w:rsidRPr="00312507" w:rsidRDefault="008D1B65" w:rsidP="008D1B65">
      <w:pPr>
        <w:snapToGrid w:val="0"/>
        <w:jc w:val="center"/>
        <w:rPr>
          <w:rFonts w:eastAsiaTheme="minorEastAsia"/>
          <w:b/>
          <w:bCs/>
          <w:color w:val="1D1B11"/>
          <w:sz w:val="20"/>
          <w:szCs w:val="20"/>
          <w:lang w:eastAsia="zh-CN"/>
        </w:rPr>
        <w:sectPr w:rsidR="008D1B65" w:rsidRPr="00312507" w:rsidSect="008D1B65">
          <w:type w:val="continuous"/>
          <w:pgSz w:w="12240" w:h="15840"/>
          <w:pgMar w:top="1440" w:right="1440" w:bottom="1440" w:left="1440" w:header="720" w:footer="720" w:gutter="0"/>
          <w:cols w:num="2" w:space="600"/>
          <w:docGrid w:linePitch="360"/>
        </w:sectPr>
      </w:pPr>
    </w:p>
    <w:p w:rsidR="00832028" w:rsidRPr="00312507" w:rsidRDefault="00832028" w:rsidP="008D1B65">
      <w:pPr>
        <w:snapToGrid w:val="0"/>
        <w:jc w:val="center"/>
        <w:rPr>
          <w:rFonts w:eastAsiaTheme="minorEastAsia"/>
          <w:b/>
          <w:bCs/>
          <w:color w:val="1D1B11"/>
          <w:sz w:val="20"/>
          <w:szCs w:val="20"/>
          <w:lang w:eastAsia="zh-CN"/>
        </w:rPr>
      </w:pPr>
    </w:p>
    <w:p w:rsidR="00BF31D7" w:rsidRPr="00312507" w:rsidRDefault="00BF31D7" w:rsidP="008D1B65">
      <w:pPr>
        <w:snapToGrid w:val="0"/>
        <w:jc w:val="center"/>
        <w:rPr>
          <w:b/>
          <w:bCs/>
          <w:color w:val="1D1B11"/>
          <w:sz w:val="20"/>
          <w:szCs w:val="20"/>
        </w:rPr>
      </w:pPr>
      <w:r w:rsidRPr="00312507">
        <w:rPr>
          <w:b/>
          <w:bCs/>
          <w:color w:val="1D1B11"/>
          <w:sz w:val="20"/>
          <w:szCs w:val="20"/>
        </w:rPr>
        <w:t>Table 3: Price Simulation Table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456"/>
        <w:gridCol w:w="685"/>
        <w:gridCol w:w="646"/>
        <w:gridCol w:w="629"/>
        <w:gridCol w:w="682"/>
        <w:gridCol w:w="682"/>
        <w:gridCol w:w="686"/>
        <w:gridCol w:w="661"/>
        <w:gridCol w:w="682"/>
        <w:gridCol w:w="661"/>
        <w:gridCol w:w="661"/>
        <w:gridCol w:w="682"/>
        <w:gridCol w:w="661"/>
      </w:tblGrid>
      <w:tr w:rsidR="00832028" w:rsidRPr="00312507" w:rsidTr="00BF31D7">
        <w:trPr>
          <w:jc w:val="center"/>
        </w:trPr>
        <w:tc>
          <w:tcPr>
            <w:tcW w:w="768" w:type="pct"/>
            <w:vMerge w:val="restart"/>
            <w:vAlign w:val="center"/>
          </w:tcPr>
          <w:p w:rsidR="00832028" w:rsidRPr="00312507" w:rsidRDefault="00832028" w:rsidP="008D1B65">
            <w:pPr>
              <w:snapToGrid w:val="0"/>
              <w:jc w:val="both"/>
              <w:rPr>
                <w:b/>
                <w:color w:val="1D1B11"/>
                <w:sz w:val="20"/>
                <w:szCs w:val="20"/>
              </w:rPr>
            </w:pPr>
            <w:r w:rsidRPr="00312507">
              <w:rPr>
                <w:b/>
                <w:color w:val="1D1B11"/>
                <w:sz w:val="20"/>
                <w:szCs w:val="20"/>
              </w:rPr>
              <w:t>Crops</w:t>
            </w:r>
          </w:p>
        </w:tc>
        <w:tc>
          <w:tcPr>
            <w:tcW w:w="2116" w:type="pct"/>
            <w:gridSpan w:val="6"/>
            <w:vAlign w:val="center"/>
          </w:tcPr>
          <w:p w:rsidR="00832028" w:rsidRPr="00312507" w:rsidRDefault="00832028" w:rsidP="008D1B65">
            <w:pPr>
              <w:snapToGrid w:val="0"/>
              <w:jc w:val="both"/>
              <w:rPr>
                <w:b/>
                <w:color w:val="1D1B11"/>
                <w:sz w:val="20"/>
                <w:szCs w:val="20"/>
              </w:rPr>
            </w:pPr>
            <w:r w:rsidRPr="00312507">
              <w:rPr>
                <w:b/>
                <w:color w:val="1D1B11"/>
                <w:sz w:val="20"/>
                <w:szCs w:val="20"/>
              </w:rPr>
              <w:t>User Allocation System</w:t>
            </w:r>
          </w:p>
          <w:p w:rsidR="00832028" w:rsidRPr="00312507" w:rsidRDefault="00832028" w:rsidP="008D1B65">
            <w:pPr>
              <w:snapToGrid w:val="0"/>
              <w:jc w:val="both"/>
              <w:rPr>
                <w:b/>
                <w:color w:val="1D1B11"/>
                <w:sz w:val="20"/>
                <w:szCs w:val="20"/>
              </w:rPr>
            </w:pPr>
            <w:r w:rsidRPr="00312507">
              <w:rPr>
                <w:b/>
                <w:color w:val="1D1B11"/>
                <w:sz w:val="20"/>
                <w:szCs w:val="20"/>
              </w:rPr>
              <w:t>No of farms in efficiency change</w:t>
            </w:r>
          </w:p>
        </w:tc>
        <w:tc>
          <w:tcPr>
            <w:tcW w:w="2116" w:type="pct"/>
            <w:gridSpan w:val="6"/>
            <w:vAlign w:val="center"/>
          </w:tcPr>
          <w:p w:rsidR="00832028" w:rsidRPr="00312507" w:rsidRDefault="00832028" w:rsidP="008D1B65">
            <w:pPr>
              <w:snapToGrid w:val="0"/>
              <w:jc w:val="both"/>
              <w:rPr>
                <w:b/>
                <w:color w:val="1D1B11"/>
                <w:sz w:val="20"/>
                <w:szCs w:val="20"/>
              </w:rPr>
            </w:pPr>
            <w:r w:rsidRPr="00312507">
              <w:rPr>
                <w:b/>
                <w:color w:val="1D1B11"/>
                <w:sz w:val="20"/>
                <w:szCs w:val="20"/>
              </w:rPr>
              <w:t>Farmer Occupier System</w:t>
            </w:r>
          </w:p>
          <w:p w:rsidR="00832028" w:rsidRPr="00312507" w:rsidRDefault="00832028" w:rsidP="008D1B65">
            <w:pPr>
              <w:snapToGrid w:val="0"/>
              <w:jc w:val="both"/>
              <w:rPr>
                <w:b/>
                <w:color w:val="1D1B11"/>
                <w:sz w:val="20"/>
                <w:szCs w:val="20"/>
              </w:rPr>
            </w:pPr>
            <w:r w:rsidRPr="00312507">
              <w:rPr>
                <w:b/>
                <w:color w:val="1D1B11"/>
                <w:sz w:val="20"/>
                <w:szCs w:val="20"/>
              </w:rPr>
              <w:t>No of farms in efficiency change</w:t>
            </w:r>
          </w:p>
        </w:tc>
      </w:tr>
      <w:tr w:rsidR="00832028" w:rsidRPr="00312507" w:rsidTr="00BF31D7">
        <w:trPr>
          <w:jc w:val="center"/>
        </w:trPr>
        <w:tc>
          <w:tcPr>
            <w:tcW w:w="768" w:type="pct"/>
            <w:vMerge/>
            <w:vAlign w:val="center"/>
          </w:tcPr>
          <w:p w:rsidR="00832028" w:rsidRPr="00312507" w:rsidRDefault="00832028" w:rsidP="008D1B65">
            <w:pPr>
              <w:snapToGrid w:val="0"/>
              <w:jc w:val="both"/>
              <w:rPr>
                <w:b/>
                <w:color w:val="1D1B11"/>
                <w:sz w:val="20"/>
                <w:szCs w:val="20"/>
              </w:rPr>
            </w:pPr>
          </w:p>
        </w:tc>
        <w:tc>
          <w:tcPr>
            <w:tcW w:w="1034" w:type="pct"/>
            <w:gridSpan w:val="3"/>
            <w:vAlign w:val="center"/>
          </w:tcPr>
          <w:p w:rsidR="00832028" w:rsidRPr="00312507" w:rsidRDefault="00832028" w:rsidP="008D1B65">
            <w:pPr>
              <w:snapToGrid w:val="0"/>
              <w:jc w:val="both"/>
              <w:rPr>
                <w:b/>
                <w:color w:val="1D1B11"/>
                <w:sz w:val="20"/>
                <w:szCs w:val="20"/>
              </w:rPr>
            </w:pPr>
            <w:r w:rsidRPr="00312507">
              <w:rPr>
                <w:b/>
                <w:color w:val="1D1B11"/>
                <w:sz w:val="20"/>
                <w:szCs w:val="20"/>
              </w:rPr>
              <w:t>VRS</w:t>
            </w:r>
          </w:p>
        </w:tc>
        <w:tc>
          <w:tcPr>
            <w:tcW w:w="1081" w:type="pct"/>
            <w:gridSpan w:val="3"/>
            <w:vAlign w:val="center"/>
          </w:tcPr>
          <w:p w:rsidR="00832028" w:rsidRPr="00312507" w:rsidRDefault="00832028" w:rsidP="008D1B65">
            <w:pPr>
              <w:snapToGrid w:val="0"/>
              <w:jc w:val="both"/>
              <w:rPr>
                <w:b/>
                <w:color w:val="1D1B11"/>
                <w:sz w:val="20"/>
                <w:szCs w:val="20"/>
              </w:rPr>
            </w:pPr>
            <w:r w:rsidRPr="00312507">
              <w:rPr>
                <w:b/>
                <w:color w:val="1D1B11"/>
                <w:sz w:val="20"/>
                <w:szCs w:val="20"/>
              </w:rPr>
              <w:t>CRS</w:t>
            </w:r>
          </w:p>
        </w:tc>
        <w:tc>
          <w:tcPr>
            <w:tcW w:w="1058" w:type="pct"/>
            <w:gridSpan w:val="3"/>
            <w:vAlign w:val="center"/>
          </w:tcPr>
          <w:p w:rsidR="00832028" w:rsidRPr="00312507" w:rsidRDefault="00832028" w:rsidP="008D1B65">
            <w:pPr>
              <w:snapToGrid w:val="0"/>
              <w:jc w:val="both"/>
              <w:rPr>
                <w:b/>
                <w:color w:val="1D1B11"/>
                <w:sz w:val="20"/>
                <w:szCs w:val="20"/>
              </w:rPr>
            </w:pPr>
            <w:r w:rsidRPr="00312507">
              <w:rPr>
                <w:b/>
                <w:color w:val="1D1B11"/>
                <w:sz w:val="20"/>
                <w:szCs w:val="20"/>
              </w:rPr>
              <w:t>VRS</w:t>
            </w:r>
          </w:p>
        </w:tc>
        <w:tc>
          <w:tcPr>
            <w:tcW w:w="1058" w:type="pct"/>
            <w:gridSpan w:val="3"/>
            <w:vAlign w:val="center"/>
          </w:tcPr>
          <w:p w:rsidR="00832028" w:rsidRPr="00312507" w:rsidRDefault="00832028" w:rsidP="008D1B65">
            <w:pPr>
              <w:snapToGrid w:val="0"/>
              <w:jc w:val="both"/>
              <w:rPr>
                <w:b/>
                <w:color w:val="1D1B11"/>
                <w:sz w:val="20"/>
                <w:szCs w:val="20"/>
              </w:rPr>
            </w:pPr>
            <w:r w:rsidRPr="00312507">
              <w:rPr>
                <w:b/>
                <w:color w:val="1D1B11"/>
                <w:sz w:val="20"/>
                <w:szCs w:val="20"/>
              </w:rPr>
              <w:t>CRS</w:t>
            </w:r>
          </w:p>
        </w:tc>
      </w:tr>
      <w:tr w:rsidR="00BF31D7" w:rsidRPr="00312507" w:rsidTr="00BF31D7">
        <w:trPr>
          <w:jc w:val="center"/>
        </w:trPr>
        <w:tc>
          <w:tcPr>
            <w:tcW w:w="768" w:type="pct"/>
            <w:vMerge/>
            <w:vAlign w:val="center"/>
          </w:tcPr>
          <w:p w:rsidR="00832028" w:rsidRPr="00312507" w:rsidRDefault="00832028" w:rsidP="008D1B65">
            <w:pPr>
              <w:snapToGrid w:val="0"/>
              <w:jc w:val="both"/>
              <w:rPr>
                <w:b/>
                <w:color w:val="1D1B11"/>
                <w:sz w:val="20"/>
                <w:szCs w:val="20"/>
              </w:rPr>
            </w:pPr>
          </w:p>
        </w:tc>
        <w:tc>
          <w:tcPr>
            <w:tcW w:w="361" w:type="pct"/>
            <w:vAlign w:val="center"/>
          </w:tcPr>
          <w:p w:rsidR="00832028" w:rsidRPr="00312507" w:rsidRDefault="00832028" w:rsidP="008D1B65">
            <w:pPr>
              <w:snapToGrid w:val="0"/>
              <w:jc w:val="both"/>
              <w:rPr>
                <w:b/>
                <w:color w:val="1D1B11"/>
                <w:sz w:val="20"/>
                <w:szCs w:val="20"/>
              </w:rPr>
            </w:pPr>
            <w:r w:rsidRPr="00312507">
              <w:rPr>
                <w:b/>
                <w:color w:val="1D1B11"/>
                <w:sz w:val="20"/>
                <w:szCs w:val="20"/>
              </w:rPr>
              <w:t>TE</w:t>
            </w:r>
          </w:p>
        </w:tc>
        <w:tc>
          <w:tcPr>
            <w:tcW w:w="341" w:type="pct"/>
            <w:vAlign w:val="center"/>
          </w:tcPr>
          <w:p w:rsidR="00832028" w:rsidRPr="00312507" w:rsidRDefault="00832028" w:rsidP="008D1B65">
            <w:pPr>
              <w:snapToGrid w:val="0"/>
              <w:jc w:val="both"/>
              <w:rPr>
                <w:b/>
                <w:color w:val="1D1B11"/>
                <w:sz w:val="20"/>
                <w:szCs w:val="20"/>
              </w:rPr>
            </w:pPr>
            <w:r w:rsidRPr="00312507">
              <w:rPr>
                <w:b/>
                <w:color w:val="1D1B11"/>
                <w:sz w:val="20"/>
                <w:szCs w:val="20"/>
              </w:rPr>
              <w:t>AE</w:t>
            </w:r>
          </w:p>
        </w:tc>
        <w:tc>
          <w:tcPr>
            <w:tcW w:w="332" w:type="pct"/>
            <w:vAlign w:val="center"/>
          </w:tcPr>
          <w:p w:rsidR="00832028" w:rsidRPr="00312507" w:rsidRDefault="00832028" w:rsidP="008D1B65">
            <w:pPr>
              <w:snapToGrid w:val="0"/>
              <w:jc w:val="both"/>
              <w:rPr>
                <w:b/>
                <w:color w:val="1D1B11"/>
                <w:sz w:val="20"/>
                <w:szCs w:val="20"/>
              </w:rPr>
            </w:pPr>
            <w:r w:rsidRPr="00312507">
              <w:rPr>
                <w:b/>
                <w:color w:val="1D1B11"/>
                <w:sz w:val="20"/>
                <w:szCs w:val="20"/>
              </w:rPr>
              <w:t>EE</w:t>
            </w:r>
          </w:p>
        </w:tc>
        <w:tc>
          <w:tcPr>
            <w:tcW w:w="360" w:type="pct"/>
            <w:vAlign w:val="center"/>
          </w:tcPr>
          <w:p w:rsidR="00832028" w:rsidRPr="00312507" w:rsidRDefault="00832028" w:rsidP="008D1B65">
            <w:pPr>
              <w:snapToGrid w:val="0"/>
              <w:jc w:val="both"/>
              <w:rPr>
                <w:b/>
                <w:color w:val="1D1B11"/>
                <w:sz w:val="20"/>
                <w:szCs w:val="20"/>
              </w:rPr>
            </w:pPr>
            <w:r w:rsidRPr="00312507">
              <w:rPr>
                <w:b/>
                <w:color w:val="1D1B11"/>
                <w:sz w:val="20"/>
                <w:szCs w:val="20"/>
              </w:rPr>
              <w:t>TE</w:t>
            </w:r>
          </w:p>
        </w:tc>
        <w:tc>
          <w:tcPr>
            <w:tcW w:w="360" w:type="pct"/>
            <w:vAlign w:val="center"/>
          </w:tcPr>
          <w:p w:rsidR="00832028" w:rsidRPr="00312507" w:rsidRDefault="00832028" w:rsidP="008D1B65">
            <w:pPr>
              <w:snapToGrid w:val="0"/>
              <w:jc w:val="both"/>
              <w:rPr>
                <w:b/>
                <w:color w:val="1D1B11"/>
                <w:sz w:val="20"/>
                <w:szCs w:val="20"/>
              </w:rPr>
            </w:pPr>
            <w:r w:rsidRPr="00312507">
              <w:rPr>
                <w:b/>
                <w:color w:val="1D1B11"/>
                <w:sz w:val="20"/>
                <w:szCs w:val="20"/>
              </w:rPr>
              <w:t>AE</w:t>
            </w:r>
          </w:p>
        </w:tc>
        <w:tc>
          <w:tcPr>
            <w:tcW w:w="360" w:type="pct"/>
            <w:vAlign w:val="center"/>
          </w:tcPr>
          <w:p w:rsidR="00832028" w:rsidRPr="00312507" w:rsidRDefault="00832028" w:rsidP="008D1B65">
            <w:pPr>
              <w:snapToGrid w:val="0"/>
              <w:jc w:val="both"/>
              <w:rPr>
                <w:b/>
                <w:color w:val="1D1B11"/>
                <w:sz w:val="20"/>
                <w:szCs w:val="20"/>
              </w:rPr>
            </w:pPr>
            <w:r w:rsidRPr="00312507">
              <w:rPr>
                <w:b/>
                <w:color w:val="1D1B11"/>
                <w:sz w:val="20"/>
                <w:szCs w:val="20"/>
              </w:rPr>
              <w:t>EE</w:t>
            </w:r>
          </w:p>
        </w:tc>
        <w:tc>
          <w:tcPr>
            <w:tcW w:w="349" w:type="pct"/>
            <w:vAlign w:val="center"/>
          </w:tcPr>
          <w:p w:rsidR="00832028" w:rsidRPr="00312507" w:rsidRDefault="00832028" w:rsidP="008D1B65">
            <w:pPr>
              <w:snapToGrid w:val="0"/>
              <w:jc w:val="both"/>
              <w:rPr>
                <w:b/>
                <w:color w:val="1D1B11"/>
                <w:sz w:val="20"/>
                <w:szCs w:val="20"/>
              </w:rPr>
            </w:pPr>
            <w:r w:rsidRPr="00312507">
              <w:rPr>
                <w:b/>
                <w:color w:val="1D1B11"/>
                <w:sz w:val="20"/>
                <w:szCs w:val="20"/>
              </w:rPr>
              <w:t>TE</w:t>
            </w:r>
          </w:p>
        </w:tc>
        <w:tc>
          <w:tcPr>
            <w:tcW w:w="360" w:type="pct"/>
            <w:vAlign w:val="center"/>
          </w:tcPr>
          <w:p w:rsidR="00832028" w:rsidRPr="00312507" w:rsidRDefault="00832028" w:rsidP="008D1B65">
            <w:pPr>
              <w:snapToGrid w:val="0"/>
              <w:jc w:val="both"/>
              <w:rPr>
                <w:b/>
                <w:color w:val="1D1B11"/>
                <w:sz w:val="20"/>
                <w:szCs w:val="20"/>
              </w:rPr>
            </w:pPr>
            <w:r w:rsidRPr="00312507">
              <w:rPr>
                <w:b/>
                <w:color w:val="1D1B11"/>
                <w:sz w:val="20"/>
                <w:szCs w:val="20"/>
              </w:rPr>
              <w:t>AE</w:t>
            </w:r>
          </w:p>
        </w:tc>
        <w:tc>
          <w:tcPr>
            <w:tcW w:w="349" w:type="pct"/>
            <w:vAlign w:val="center"/>
          </w:tcPr>
          <w:p w:rsidR="00832028" w:rsidRPr="00312507" w:rsidRDefault="00832028" w:rsidP="008D1B65">
            <w:pPr>
              <w:snapToGrid w:val="0"/>
              <w:jc w:val="both"/>
              <w:rPr>
                <w:b/>
                <w:color w:val="1D1B11"/>
                <w:sz w:val="20"/>
                <w:szCs w:val="20"/>
              </w:rPr>
            </w:pPr>
            <w:r w:rsidRPr="00312507">
              <w:rPr>
                <w:b/>
                <w:color w:val="1D1B11"/>
                <w:sz w:val="20"/>
                <w:szCs w:val="20"/>
              </w:rPr>
              <w:t>EE</w:t>
            </w:r>
          </w:p>
        </w:tc>
        <w:tc>
          <w:tcPr>
            <w:tcW w:w="349" w:type="pct"/>
            <w:vAlign w:val="center"/>
          </w:tcPr>
          <w:p w:rsidR="00832028" w:rsidRPr="00312507" w:rsidRDefault="00832028" w:rsidP="008D1B65">
            <w:pPr>
              <w:snapToGrid w:val="0"/>
              <w:jc w:val="both"/>
              <w:rPr>
                <w:b/>
                <w:color w:val="1D1B11"/>
                <w:sz w:val="20"/>
                <w:szCs w:val="20"/>
              </w:rPr>
            </w:pPr>
            <w:r w:rsidRPr="00312507">
              <w:rPr>
                <w:b/>
                <w:color w:val="1D1B11"/>
                <w:sz w:val="20"/>
                <w:szCs w:val="20"/>
              </w:rPr>
              <w:t>TE</w:t>
            </w:r>
          </w:p>
        </w:tc>
        <w:tc>
          <w:tcPr>
            <w:tcW w:w="360" w:type="pct"/>
            <w:vAlign w:val="center"/>
          </w:tcPr>
          <w:p w:rsidR="00832028" w:rsidRPr="00312507" w:rsidRDefault="00832028" w:rsidP="008D1B65">
            <w:pPr>
              <w:snapToGrid w:val="0"/>
              <w:jc w:val="both"/>
              <w:rPr>
                <w:b/>
                <w:color w:val="1D1B11"/>
                <w:sz w:val="20"/>
                <w:szCs w:val="20"/>
              </w:rPr>
            </w:pPr>
            <w:r w:rsidRPr="00312507">
              <w:rPr>
                <w:b/>
                <w:color w:val="1D1B11"/>
                <w:sz w:val="20"/>
                <w:szCs w:val="20"/>
              </w:rPr>
              <w:t>AE</w:t>
            </w:r>
          </w:p>
        </w:tc>
        <w:tc>
          <w:tcPr>
            <w:tcW w:w="349" w:type="pct"/>
            <w:vAlign w:val="center"/>
          </w:tcPr>
          <w:p w:rsidR="00832028" w:rsidRPr="00312507" w:rsidRDefault="00832028" w:rsidP="008D1B65">
            <w:pPr>
              <w:snapToGrid w:val="0"/>
              <w:jc w:val="both"/>
              <w:rPr>
                <w:b/>
                <w:color w:val="1D1B11"/>
                <w:sz w:val="20"/>
                <w:szCs w:val="20"/>
              </w:rPr>
            </w:pPr>
            <w:r w:rsidRPr="00312507">
              <w:rPr>
                <w:b/>
                <w:color w:val="1D1B11"/>
                <w:sz w:val="20"/>
                <w:szCs w:val="20"/>
              </w:rPr>
              <w:t>EE</w:t>
            </w:r>
          </w:p>
        </w:tc>
      </w:tr>
      <w:tr w:rsidR="00BF31D7" w:rsidRPr="00312507" w:rsidTr="00BF31D7">
        <w:trPr>
          <w:jc w:val="center"/>
        </w:trPr>
        <w:tc>
          <w:tcPr>
            <w:tcW w:w="768" w:type="pct"/>
            <w:vAlign w:val="center"/>
          </w:tcPr>
          <w:p w:rsidR="00832028" w:rsidRPr="00312507" w:rsidRDefault="00832028" w:rsidP="008D1B65">
            <w:pPr>
              <w:snapToGrid w:val="0"/>
              <w:jc w:val="both"/>
              <w:rPr>
                <w:b/>
                <w:bCs/>
                <w:color w:val="1D1B11"/>
                <w:sz w:val="20"/>
                <w:szCs w:val="20"/>
              </w:rPr>
            </w:pPr>
            <w:r w:rsidRPr="00312507">
              <w:rPr>
                <w:b/>
                <w:bCs/>
                <w:color w:val="1D1B11"/>
                <w:sz w:val="20"/>
                <w:szCs w:val="20"/>
              </w:rPr>
              <w:t xml:space="preserve">Rice </w:t>
            </w:r>
          </w:p>
          <w:p w:rsidR="00832028" w:rsidRPr="00312507" w:rsidRDefault="00832028" w:rsidP="008D1B65">
            <w:pPr>
              <w:snapToGrid w:val="0"/>
              <w:jc w:val="both"/>
              <w:rPr>
                <w:color w:val="1D1B11"/>
                <w:sz w:val="20"/>
                <w:szCs w:val="20"/>
              </w:rPr>
            </w:pPr>
            <w:r w:rsidRPr="00312507">
              <w:rPr>
                <w:color w:val="1D1B11"/>
                <w:sz w:val="20"/>
                <w:szCs w:val="20"/>
              </w:rPr>
              <w:t>Increase</w:t>
            </w:r>
            <w:r w:rsidR="00BF31D7" w:rsidRPr="00312507">
              <w:rPr>
                <w:color w:val="1D1B11"/>
                <w:sz w:val="20"/>
                <w:szCs w:val="20"/>
              </w:rPr>
              <w:t xml:space="preserve"> </w:t>
            </w:r>
          </w:p>
          <w:p w:rsidR="00832028" w:rsidRPr="00312507" w:rsidRDefault="00832028" w:rsidP="008D1B65">
            <w:pPr>
              <w:snapToGrid w:val="0"/>
              <w:jc w:val="both"/>
              <w:rPr>
                <w:color w:val="1D1B11"/>
                <w:sz w:val="20"/>
                <w:szCs w:val="20"/>
              </w:rPr>
            </w:pPr>
            <w:r w:rsidRPr="00312507">
              <w:rPr>
                <w:color w:val="1D1B11"/>
                <w:sz w:val="20"/>
                <w:szCs w:val="20"/>
              </w:rPr>
              <w:t>Decrease</w:t>
            </w:r>
          </w:p>
          <w:p w:rsidR="00832028" w:rsidRPr="00312507" w:rsidRDefault="00832028" w:rsidP="008D1B65">
            <w:pPr>
              <w:snapToGrid w:val="0"/>
              <w:jc w:val="both"/>
              <w:rPr>
                <w:color w:val="1D1B11"/>
                <w:sz w:val="20"/>
                <w:szCs w:val="20"/>
              </w:rPr>
            </w:pPr>
            <w:r w:rsidRPr="00312507">
              <w:rPr>
                <w:color w:val="1D1B11"/>
                <w:sz w:val="20"/>
                <w:szCs w:val="20"/>
              </w:rPr>
              <w:t xml:space="preserve">No change </w:t>
            </w:r>
          </w:p>
          <w:p w:rsidR="00832028" w:rsidRPr="00312507" w:rsidRDefault="00832028" w:rsidP="008D1B65">
            <w:pPr>
              <w:snapToGrid w:val="0"/>
              <w:jc w:val="both"/>
              <w:rPr>
                <w:b/>
                <w:bCs/>
                <w:color w:val="1D1B11"/>
                <w:sz w:val="20"/>
                <w:szCs w:val="20"/>
              </w:rPr>
            </w:pPr>
            <w:r w:rsidRPr="00312507">
              <w:rPr>
                <w:b/>
                <w:bCs/>
                <w:color w:val="1D1B11"/>
                <w:sz w:val="20"/>
                <w:szCs w:val="20"/>
              </w:rPr>
              <w:t>Maize</w:t>
            </w:r>
          </w:p>
          <w:p w:rsidR="00832028" w:rsidRPr="00312507" w:rsidRDefault="00832028" w:rsidP="008D1B65">
            <w:pPr>
              <w:snapToGrid w:val="0"/>
              <w:jc w:val="both"/>
              <w:rPr>
                <w:color w:val="1D1B11"/>
                <w:sz w:val="20"/>
                <w:szCs w:val="20"/>
              </w:rPr>
            </w:pPr>
            <w:r w:rsidRPr="00312507">
              <w:rPr>
                <w:color w:val="1D1B11"/>
                <w:sz w:val="20"/>
                <w:szCs w:val="20"/>
              </w:rPr>
              <w:t>increase</w:t>
            </w:r>
          </w:p>
          <w:p w:rsidR="00832028" w:rsidRPr="00312507" w:rsidRDefault="00832028" w:rsidP="008D1B65">
            <w:pPr>
              <w:snapToGrid w:val="0"/>
              <w:jc w:val="both"/>
              <w:rPr>
                <w:color w:val="1D1B11"/>
                <w:sz w:val="20"/>
                <w:szCs w:val="20"/>
              </w:rPr>
            </w:pPr>
            <w:r w:rsidRPr="00312507">
              <w:rPr>
                <w:color w:val="1D1B11"/>
                <w:sz w:val="20"/>
                <w:szCs w:val="20"/>
              </w:rPr>
              <w:t>Decrease</w:t>
            </w:r>
          </w:p>
          <w:p w:rsidR="00832028" w:rsidRPr="00312507" w:rsidRDefault="00832028" w:rsidP="008D1B65">
            <w:pPr>
              <w:snapToGrid w:val="0"/>
              <w:jc w:val="both"/>
              <w:rPr>
                <w:color w:val="1D1B11"/>
                <w:sz w:val="20"/>
                <w:szCs w:val="20"/>
              </w:rPr>
            </w:pPr>
            <w:r w:rsidRPr="00312507">
              <w:rPr>
                <w:color w:val="1D1B11"/>
                <w:sz w:val="20"/>
                <w:szCs w:val="20"/>
              </w:rPr>
              <w:t>No change</w:t>
            </w:r>
          </w:p>
          <w:p w:rsidR="00832028" w:rsidRPr="00312507" w:rsidRDefault="00832028" w:rsidP="008D1B65">
            <w:pPr>
              <w:snapToGrid w:val="0"/>
              <w:jc w:val="both"/>
              <w:rPr>
                <w:b/>
                <w:bCs/>
                <w:color w:val="1D1B11"/>
                <w:sz w:val="20"/>
                <w:szCs w:val="20"/>
              </w:rPr>
            </w:pPr>
            <w:r w:rsidRPr="00312507">
              <w:rPr>
                <w:b/>
                <w:bCs/>
                <w:color w:val="1D1B11"/>
                <w:sz w:val="20"/>
                <w:szCs w:val="20"/>
              </w:rPr>
              <w:t>Vegetables</w:t>
            </w:r>
          </w:p>
          <w:p w:rsidR="00832028" w:rsidRPr="00312507" w:rsidRDefault="00832028" w:rsidP="008D1B65">
            <w:pPr>
              <w:snapToGrid w:val="0"/>
              <w:jc w:val="both"/>
              <w:rPr>
                <w:color w:val="1D1B11"/>
                <w:sz w:val="20"/>
                <w:szCs w:val="20"/>
              </w:rPr>
            </w:pPr>
            <w:r w:rsidRPr="00312507">
              <w:rPr>
                <w:color w:val="1D1B11"/>
                <w:sz w:val="20"/>
                <w:szCs w:val="20"/>
              </w:rPr>
              <w:t>Increase</w:t>
            </w:r>
          </w:p>
          <w:p w:rsidR="00832028" w:rsidRPr="00312507" w:rsidRDefault="00832028" w:rsidP="008D1B65">
            <w:pPr>
              <w:snapToGrid w:val="0"/>
              <w:jc w:val="both"/>
              <w:rPr>
                <w:color w:val="1D1B11"/>
                <w:sz w:val="20"/>
                <w:szCs w:val="20"/>
              </w:rPr>
            </w:pPr>
            <w:r w:rsidRPr="00312507">
              <w:rPr>
                <w:color w:val="1D1B11"/>
                <w:sz w:val="20"/>
                <w:szCs w:val="20"/>
              </w:rPr>
              <w:t>decrease</w:t>
            </w:r>
          </w:p>
          <w:p w:rsidR="00832028" w:rsidRPr="00312507" w:rsidRDefault="00832028" w:rsidP="008D1B65">
            <w:pPr>
              <w:snapToGrid w:val="0"/>
              <w:jc w:val="both"/>
              <w:rPr>
                <w:color w:val="1D1B11"/>
                <w:sz w:val="20"/>
                <w:szCs w:val="20"/>
              </w:rPr>
            </w:pPr>
            <w:r w:rsidRPr="00312507">
              <w:rPr>
                <w:color w:val="1D1B11"/>
                <w:sz w:val="20"/>
                <w:szCs w:val="20"/>
              </w:rPr>
              <w:t>No change</w:t>
            </w:r>
          </w:p>
        </w:tc>
        <w:tc>
          <w:tcPr>
            <w:tcW w:w="361" w:type="pct"/>
            <w:vAlign w:val="center"/>
          </w:tcPr>
          <w:p w:rsidR="00832028" w:rsidRPr="00312507" w:rsidRDefault="00BF31D7" w:rsidP="008D1B65">
            <w:pPr>
              <w:snapToGrid w:val="0"/>
              <w:jc w:val="both"/>
              <w:rPr>
                <w:color w:val="1D1B11"/>
                <w:sz w:val="20"/>
                <w:szCs w:val="20"/>
              </w:rPr>
            </w:pPr>
            <w:r w:rsidRPr="00312507">
              <w:rPr>
                <w:color w:val="1D1B11"/>
                <w:sz w:val="20"/>
                <w:szCs w:val="20"/>
              </w:rPr>
              <w:t xml:space="preserve"> </w:t>
            </w:r>
          </w:p>
          <w:p w:rsidR="00832028" w:rsidRPr="00312507" w:rsidRDefault="00832028" w:rsidP="008D1B65">
            <w:pPr>
              <w:snapToGrid w:val="0"/>
              <w:jc w:val="both"/>
              <w:rPr>
                <w:color w:val="1D1B11"/>
                <w:sz w:val="20"/>
                <w:szCs w:val="20"/>
              </w:rPr>
            </w:pPr>
            <w:r w:rsidRPr="00312507">
              <w:rPr>
                <w:color w:val="1D1B11"/>
                <w:sz w:val="20"/>
                <w:szCs w:val="20"/>
              </w:rPr>
              <w:t xml:space="preserve">0 </w:t>
            </w: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125</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89</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55</w:t>
            </w:r>
          </w:p>
        </w:tc>
        <w:tc>
          <w:tcPr>
            <w:tcW w:w="341" w:type="pct"/>
            <w:vAlign w:val="center"/>
          </w:tcPr>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15</w:t>
            </w:r>
          </w:p>
          <w:p w:rsidR="00832028" w:rsidRPr="00312507" w:rsidRDefault="00832028" w:rsidP="008D1B65">
            <w:pPr>
              <w:snapToGrid w:val="0"/>
              <w:jc w:val="both"/>
              <w:rPr>
                <w:color w:val="1D1B11"/>
                <w:sz w:val="20"/>
                <w:szCs w:val="20"/>
              </w:rPr>
            </w:pPr>
            <w:r w:rsidRPr="00312507">
              <w:rPr>
                <w:color w:val="1D1B11"/>
                <w:sz w:val="20"/>
                <w:szCs w:val="20"/>
              </w:rPr>
              <w:t>90</w:t>
            </w:r>
          </w:p>
          <w:p w:rsidR="00832028" w:rsidRPr="00312507" w:rsidRDefault="00832028" w:rsidP="008D1B65">
            <w:pPr>
              <w:snapToGrid w:val="0"/>
              <w:jc w:val="both"/>
              <w:rPr>
                <w:color w:val="1D1B11"/>
                <w:sz w:val="20"/>
                <w:szCs w:val="20"/>
              </w:rPr>
            </w:pPr>
            <w:r w:rsidRPr="00312507">
              <w:rPr>
                <w:color w:val="1D1B11"/>
                <w:sz w:val="20"/>
                <w:szCs w:val="20"/>
              </w:rPr>
              <w:t>20</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21</w:t>
            </w:r>
          </w:p>
          <w:p w:rsidR="00832028" w:rsidRPr="00312507" w:rsidRDefault="00832028" w:rsidP="008D1B65">
            <w:pPr>
              <w:snapToGrid w:val="0"/>
              <w:jc w:val="both"/>
              <w:rPr>
                <w:color w:val="1D1B11"/>
                <w:sz w:val="20"/>
                <w:szCs w:val="20"/>
              </w:rPr>
            </w:pPr>
            <w:r w:rsidRPr="00312507">
              <w:rPr>
                <w:color w:val="1D1B11"/>
                <w:sz w:val="20"/>
                <w:szCs w:val="20"/>
              </w:rPr>
              <w:t>57</w:t>
            </w:r>
          </w:p>
          <w:p w:rsidR="00832028" w:rsidRPr="00312507" w:rsidRDefault="00832028" w:rsidP="008D1B65">
            <w:pPr>
              <w:snapToGrid w:val="0"/>
              <w:jc w:val="both"/>
              <w:rPr>
                <w:color w:val="1D1B11"/>
                <w:sz w:val="20"/>
                <w:szCs w:val="20"/>
              </w:rPr>
            </w:pPr>
            <w:r w:rsidRPr="00312507">
              <w:rPr>
                <w:color w:val="1D1B11"/>
                <w:sz w:val="20"/>
                <w:szCs w:val="20"/>
              </w:rPr>
              <w:t>11</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42</w:t>
            </w:r>
          </w:p>
          <w:p w:rsidR="00832028" w:rsidRPr="00312507" w:rsidRDefault="00832028" w:rsidP="008D1B65">
            <w:pPr>
              <w:snapToGrid w:val="0"/>
              <w:jc w:val="both"/>
              <w:rPr>
                <w:color w:val="1D1B11"/>
                <w:sz w:val="20"/>
                <w:szCs w:val="20"/>
              </w:rPr>
            </w:pPr>
            <w:r w:rsidRPr="00312507">
              <w:rPr>
                <w:color w:val="1D1B11"/>
                <w:sz w:val="20"/>
                <w:szCs w:val="20"/>
              </w:rPr>
              <w:t>12</w:t>
            </w:r>
          </w:p>
          <w:p w:rsidR="00832028" w:rsidRPr="00312507" w:rsidRDefault="00832028" w:rsidP="008D1B65">
            <w:pPr>
              <w:snapToGrid w:val="0"/>
              <w:jc w:val="both"/>
              <w:rPr>
                <w:color w:val="1D1B11"/>
                <w:sz w:val="20"/>
                <w:szCs w:val="20"/>
              </w:rPr>
            </w:pPr>
            <w:r w:rsidRPr="00312507">
              <w:rPr>
                <w:color w:val="1D1B11"/>
                <w:sz w:val="20"/>
                <w:szCs w:val="20"/>
              </w:rPr>
              <w:t>01</w:t>
            </w:r>
          </w:p>
        </w:tc>
        <w:tc>
          <w:tcPr>
            <w:tcW w:w="332" w:type="pct"/>
            <w:vAlign w:val="center"/>
          </w:tcPr>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14</w:t>
            </w:r>
          </w:p>
          <w:p w:rsidR="00832028" w:rsidRPr="00312507" w:rsidRDefault="00832028" w:rsidP="008D1B65">
            <w:pPr>
              <w:snapToGrid w:val="0"/>
              <w:jc w:val="both"/>
              <w:rPr>
                <w:color w:val="1D1B11"/>
                <w:sz w:val="20"/>
                <w:szCs w:val="20"/>
              </w:rPr>
            </w:pPr>
            <w:r w:rsidRPr="00312507">
              <w:rPr>
                <w:color w:val="1D1B11"/>
                <w:sz w:val="20"/>
                <w:szCs w:val="20"/>
              </w:rPr>
              <w:t>88</w:t>
            </w:r>
          </w:p>
          <w:p w:rsidR="00832028" w:rsidRPr="00312507" w:rsidRDefault="00832028" w:rsidP="008D1B65">
            <w:pPr>
              <w:snapToGrid w:val="0"/>
              <w:jc w:val="both"/>
              <w:rPr>
                <w:color w:val="1D1B11"/>
                <w:sz w:val="20"/>
                <w:szCs w:val="20"/>
              </w:rPr>
            </w:pPr>
            <w:r w:rsidRPr="00312507">
              <w:rPr>
                <w:color w:val="1D1B11"/>
                <w:sz w:val="20"/>
                <w:szCs w:val="20"/>
              </w:rPr>
              <w:t>23</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20</w:t>
            </w:r>
          </w:p>
          <w:p w:rsidR="00832028" w:rsidRPr="00312507" w:rsidRDefault="00832028" w:rsidP="008D1B65">
            <w:pPr>
              <w:snapToGrid w:val="0"/>
              <w:jc w:val="both"/>
              <w:rPr>
                <w:color w:val="1D1B11"/>
                <w:sz w:val="20"/>
                <w:szCs w:val="20"/>
              </w:rPr>
            </w:pPr>
            <w:r w:rsidRPr="00312507">
              <w:rPr>
                <w:color w:val="1D1B11"/>
                <w:sz w:val="20"/>
                <w:szCs w:val="20"/>
              </w:rPr>
              <w:t>56</w:t>
            </w:r>
          </w:p>
          <w:p w:rsidR="00832028" w:rsidRPr="00312507" w:rsidRDefault="00832028" w:rsidP="008D1B65">
            <w:pPr>
              <w:snapToGrid w:val="0"/>
              <w:jc w:val="both"/>
              <w:rPr>
                <w:color w:val="1D1B11"/>
                <w:sz w:val="20"/>
                <w:szCs w:val="20"/>
              </w:rPr>
            </w:pPr>
            <w:r w:rsidRPr="00312507">
              <w:rPr>
                <w:color w:val="1D1B11"/>
                <w:sz w:val="20"/>
                <w:szCs w:val="20"/>
              </w:rPr>
              <w:t>13</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41</w:t>
            </w:r>
          </w:p>
          <w:p w:rsidR="00832028" w:rsidRPr="00312507" w:rsidRDefault="00832028" w:rsidP="008D1B65">
            <w:pPr>
              <w:snapToGrid w:val="0"/>
              <w:jc w:val="both"/>
              <w:rPr>
                <w:color w:val="1D1B11"/>
                <w:sz w:val="20"/>
                <w:szCs w:val="20"/>
              </w:rPr>
            </w:pPr>
            <w:r w:rsidRPr="00312507">
              <w:rPr>
                <w:color w:val="1D1B11"/>
                <w:sz w:val="20"/>
                <w:szCs w:val="20"/>
              </w:rPr>
              <w:t>13</w:t>
            </w:r>
          </w:p>
          <w:p w:rsidR="00832028" w:rsidRPr="00312507" w:rsidRDefault="00832028" w:rsidP="008D1B65">
            <w:pPr>
              <w:snapToGrid w:val="0"/>
              <w:jc w:val="both"/>
              <w:rPr>
                <w:color w:val="1D1B11"/>
                <w:sz w:val="20"/>
                <w:szCs w:val="20"/>
              </w:rPr>
            </w:pPr>
            <w:r w:rsidRPr="00312507">
              <w:rPr>
                <w:color w:val="1D1B11"/>
                <w:sz w:val="20"/>
                <w:szCs w:val="20"/>
              </w:rPr>
              <w:t>01</w:t>
            </w:r>
          </w:p>
        </w:tc>
        <w:tc>
          <w:tcPr>
            <w:tcW w:w="360" w:type="pct"/>
            <w:vAlign w:val="center"/>
          </w:tcPr>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125</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89</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55</w:t>
            </w:r>
          </w:p>
        </w:tc>
        <w:tc>
          <w:tcPr>
            <w:tcW w:w="360" w:type="pct"/>
            <w:vAlign w:val="center"/>
          </w:tcPr>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06</w:t>
            </w:r>
          </w:p>
          <w:p w:rsidR="00832028" w:rsidRPr="00312507" w:rsidRDefault="00832028" w:rsidP="008D1B65">
            <w:pPr>
              <w:snapToGrid w:val="0"/>
              <w:jc w:val="both"/>
              <w:rPr>
                <w:color w:val="1D1B11"/>
                <w:sz w:val="20"/>
                <w:szCs w:val="20"/>
              </w:rPr>
            </w:pPr>
            <w:r w:rsidRPr="00312507">
              <w:rPr>
                <w:color w:val="1D1B11"/>
                <w:sz w:val="20"/>
                <w:szCs w:val="20"/>
              </w:rPr>
              <w:t>110</w:t>
            </w:r>
          </w:p>
          <w:p w:rsidR="00832028" w:rsidRPr="00312507" w:rsidRDefault="00832028" w:rsidP="008D1B65">
            <w:pPr>
              <w:snapToGrid w:val="0"/>
              <w:jc w:val="both"/>
              <w:rPr>
                <w:color w:val="1D1B11"/>
                <w:sz w:val="20"/>
                <w:szCs w:val="20"/>
              </w:rPr>
            </w:pPr>
            <w:r w:rsidRPr="00312507">
              <w:rPr>
                <w:color w:val="1D1B11"/>
                <w:sz w:val="20"/>
                <w:szCs w:val="20"/>
              </w:rPr>
              <w:t>09</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15</w:t>
            </w:r>
          </w:p>
          <w:p w:rsidR="00832028" w:rsidRPr="00312507" w:rsidRDefault="00832028" w:rsidP="008D1B65">
            <w:pPr>
              <w:snapToGrid w:val="0"/>
              <w:jc w:val="both"/>
              <w:rPr>
                <w:color w:val="1D1B11"/>
                <w:sz w:val="20"/>
                <w:szCs w:val="20"/>
              </w:rPr>
            </w:pPr>
            <w:r w:rsidRPr="00312507">
              <w:rPr>
                <w:color w:val="1D1B11"/>
                <w:sz w:val="20"/>
                <w:szCs w:val="20"/>
              </w:rPr>
              <w:t>66</w:t>
            </w:r>
          </w:p>
          <w:p w:rsidR="00832028" w:rsidRPr="00312507" w:rsidRDefault="00832028" w:rsidP="008D1B65">
            <w:pPr>
              <w:snapToGrid w:val="0"/>
              <w:jc w:val="both"/>
              <w:rPr>
                <w:color w:val="1D1B11"/>
                <w:sz w:val="20"/>
                <w:szCs w:val="20"/>
              </w:rPr>
            </w:pPr>
            <w:r w:rsidRPr="00312507">
              <w:rPr>
                <w:color w:val="1D1B11"/>
                <w:sz w:val="20"/>
                <w:szCs w:val="20"/>
              </w:rPr>
              <w:t>08</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37</w:t>
            </w:r>
          </w:p>
          <w:p w:rsidR="00832028" w:rsidRPr="00312507" w:rsidRDefault="00832028" w:rsidP="008D1B65">
            <w:pPr>
              <w:snapToGrid w:val="0"/>
              <w:jc w:val="both"/>
              <w:rPr>
                <w:color w:val="1D1B11"/>
                <w:sz w:val="20"/>
                <w:szCs w:val="20"/>
              </w:rPr>
            </w:pPr>
            <w:r w:rsidRPr="00312507">
              <w:rPr>
                <w:color w:val="1D1B11"/>
                <w:sz w:val="20"/>
                <w:szCs w:val="20"/>
              </w:rPr>
              <w:t>17</w:t>
            </w:r>
          </w:p>
          <w:p w:rsidR="00832028" w:rsidRPr="00312507" w:rsidRDefault="00832028" w:rsidP="008D1B65">
            <w:pPr>
              <w:snapToGrid w:val="0"/>
              <w:jc w:val="both"/>
              <w:rPr>
                <w:color w:val="1D1B11"/>
                <w:sz w:val="20"/>
                <w:szCs w:val="20"/>
              </w:rPr>
            </w:pPr>
            <w:r w:rsidRPr="00312507">
              <w:rPr>
                <w:color w:val="1D1B11"/>
                <w:sz w:val="20"/>
                <w:szCs w:val="20"/>
              </w:rPr>
              <w:t>01</w:t>
            </w:r>
          </w:p>
        </w:tc>
        <w:tc>
          <w:tcPr>
            <w:tcW w:w="360" w:type="pct"/>
            <w:vAlign w:val="center"/>
          </w:tcPr>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03</w:t>
            </w:r>
          </w:p>
          <w:p w:rsidR="00832028" w:rsidRPr="00312507" w:rsidRDefault="00832028" w:rsidP="008D1B65">
            <w:pPr>
              <w:snapToGrid w:val="0"/>
              <w:jc w:val="both"/>
              <w:rPr>
                <w:color w:val="1D1B11"/>
                <w:sz w:val="20"/>
                <w:szCs w:val="20"/>
              </w:rPr>
            </w:pPr>
            <w:r w:rsidRPr="00312507">
              <w:rPr>
                <w:color w:val="1D1B11"/>
                <w:sz w:val="20"/>
                <w:szCs w:val="20"/>
              </w:rPr>
              <w:t>114</w:t>
            </w:r>
          </w:p>
          <w:p w:rsidR="00832028" w:rsidRPr="00312507" w:rsidRDefault="00832028" w:rsidP="008D1B65">
            <w:pPr>
              <w:snapToGrid w:val="0"/>
              <w:jc w:val="both"/>
              <w:rPr>
                <w:color w:val="1D1B11"/>
                <w:sz w:val="20"/>
                <w:szCs w:val="20"/>
              </w:rPr>
            </w:pPr>
            <w:r w:rsidRPr="00312507">
              <w:rPr>
                <w:color w:val="1D1B11"/>
                <w:sz w:val="20"/>
                <w:szCs w:val="20"/>
              </w:rPr>
              <w:t>08</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12</w:t>
            </w:r>
          </w:p>
          <w:p w:rsidR="00832028" w:rsidRPr="00312507" w:rsidRDefault="00832028" w:rsidP="008D1B65">
            <w:pPr>
              <w:snapToGrid w:val="0"/>
              <w:jc w:val="both"/>
              <w:rPr>
                <w:color w:val="1D1B11"/>
                <w:sz w:val="20"/>
                <w:szCs w:val="20"/>
              </w:rPr>
            </w:pPr>
            <w:r w:rsidRPr="00312507">
              <w:rPr>
                <w:color w:val="1D1B11"/>
                <w:sz w:val="20"/>
                <w:szCs w:val="20"/>
              </w:rPr>
              <w:t>63</w:t>
            </w:r>
          </w:p>
          <w:p w:rsidR="00832028" w:rsidRPr="00312507" w:rsidRDefault="00832028" w:rsidP="008D1B65">
            <w:pPr>
              <w:snapToGrid w:val="0"/>
              <w:jc w:val="both"/>
              <w:rPr>
                <w:color w:val="1D1B11"/>
                <w:sz w:val="20"/>
                <w:szCs w:val="20"/>
              </w:rPr>
            </w:pPr>
            <w:r w:rsidRPr="00312507">
              <w:rPr>
                <w:color w:val="1D1B11"/>
                <w:sz w:val="20"/>
                <w:szCs w:val="20"/>
              </w:rPr>
              <w:t>14</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37</w:t>
            </w:r>
          </w:p>
          <w:p w:rsidR="00832028" w:rsidRPr="00312507" w:rsidRDefault="00832028" w:rsidP="008D1B65">
            <w:pPr>
              <w:snapToGrid w:val="0"/>
              <w:jc w:val="both"/>
              <w:rPr>
                <w:color w:val="1D1B11"/>
                <w:sz w:val="20"/>
                <w:szCs w:val="20"/>
              </w:rPr>
            </w:pPr>
            <w:r w:rsidRPr="00312507">
              <w:rPr>
                <w:color w:val="1D1B11"/>
                <w:sz w:val="20"/>
                <w:szCs w:val="20"/>
              </w:rPr>
              <w:t>17</w:t>
            </w:r>
          </w:p>
          <w:p w:rsidR="00832028" w:rsidRPr="00312507" w:rsidRDefault="00832028" w:rsidP="008D1B65">
            <w:pPr>
              <w:snapToGrid w:val="0"/>
              <w:jc w:val="both"/>
              <w:rPr>
                <w:color w:val="1D1B11"/>
                <w:sz w:val="20"/>
                <w:szCs w:val="20"/>
              </w:rPr>
            </w:pPr>
            <w:r w:rsidRPr="00312507">
              <w:rPr>
                <w:color w:val="1D1B11"/>
                <w:sz w:val="20"/>
                <w:szCs w:val="20"/>
              </w:rPr>
              <w:t>01</w:t>
            </w:r>
          </w:p>
        </w:tc>
        <w:tc>
          <w:tcPr>
            <w:tcW w:w="349" w:type="pct"/>
            <w:vAlign w:val="center"/>
          </w:tcPr>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62</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38</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45</w:t>
            </w:r>
          </w:p>
        </w:tc>
        <w:tc>
          <w:tcPr>
            <w:tcW w:w="360" w:type="pct"/>
            <w:vAlign w:val="center"/>
          </w:tcPr>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14</w:t>
            </w:r>
          </w:p>
          <w:p w:rsidR="00832028" w:rsidRPr="00312507" w:rsidRDefault="00832028" w:rsidP="008D1B65">
            <w:pPr>
              <w:snapToGrid w:val="0"/>
              <w:jc w:val="both"/>
              <w:rPr>
                <w:color w:val="1D1B11"/>
                <w:sz w:val="20"/>
                <w:szCs w:val="20"/>
              </w:rPr>
            </w:pPr>
            <w:r w:rsidRPr="00312507">
              <w:rPr>
                <w:color w:val="1D1B11"/>
                <w:sz w:val="20"/>
                <w:szCs w:val="20"/>
              </w:rPr>
              <w:t>41</w:t>
            </w:r>
          </w:p>
          <w:p w:rsidR="00832028" w:rsidRPr="00312507" w:rsidRDefault="00832028" w:rsidP="008D1B65">
            <w:pPr>
              <w:snapToGrid w:val="0"/>
              <w:jc w:val="both"/>
              <w:rPr>
                <w:color w:val="1D1B11"/>
                <w:sz w:val="20"/>
                <w:szCs w:val="20"/>
              </w:rPr>
            </w:pPr>
            <w:r w:rsidRPr="00312507">
              <w:rPr>
                <w:color w:val="1D1B11"/>
                <w:sz w:val="20"/>
                <w:szCs w:val="20"/>
              </w:rPr>
              <w:t>07</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34</w:t>
            </w:r>
          </w:p>
          <w:p w:rsidR="00832028" w:rsidRPr="00312507" w:rsidRDefault="00832028" w:rsidP="008D1B65">
            <w:pPr>
              <w:snapToGrid w:val="0"/>
              <w:jc w:val="both"/>
              <w:rPr>
                <w:color w:val="1D1B11"/>
                <w:sz w:val="20"/>
                <w:szCs w:val="20"/>
              </w:rPr>
            </w:pPr>
            <w:r w:rsidRPr="00312507">
              <w:rPr>
                <w:color w:val="1D1B11"/>
                <w:sz w:val="20"/>
                <w:szCs w:val="20"/>
              </w:rPr>
              <w:t>04</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18</w:t>
            </w:r>
          </w:p>
          <w:p w:rsidR="00832028" w:rsidRPr="00312507" w:rsidRDefault="00832028" w:rsidP="008D1B65">
            <w:pPr>
              <w:snapToGrid w:val="0"/>
              <w:jc w:val="both"/>
              <w:rPr>
                <w:color w:val="1D1B11"/>
                <w:sz w:val="20"/>
                <w:szCs w:val="20"/>
              </w:rPr>
            </w:pPr>
            <w:r w:rsidRPr="00312507">
              <w:rPr>
                <w:color w:val="1D1B11"/>
                <w:sz w:val="20"/>
                <w:szCs w:val="20"/>
              </w:rPr>
              <w:t>26</w:t>
            </w:r>
          </w:p>
          <w:p w:rsidR="00832028" w:rsidRPr="00312507" w:rsidRDefault="00832028" w:rsidP="008D1B65">
            <w:pPr>
              <w:snapToGrid w:val="0"/>
              <w:jc w:val="both"/>
              <w:rPr>
                <w:color w:val="1D1B11"/>
                <w:sz w:val="20"/>
                <w:szCs w:val="20"/>
              </w:rPr>
            </w:pPr>
            <w:r w:rsidRPr="00312507">
              <w:rPr>
                <w:color w:val="1D1B11"/>
                <w:sz w:val="20"/>
                <w:szCs w:val="20"/>
              </w:rPr>
              <w:t>01</w:t>
            </w:r>
          </w:p>
        </w:tc>
        <w:tc>
          <w:tcPr>
            <w:tcW w:w="349" w:type="pct"/>
            <w:vAlign w:val="center"/>
          </w:tcPr>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14</w:t>
            </w:r>
          </w:p>
          <w:p w:rsidR="00832028" w:rsidRPr="00312507" w:rsidRDefault="00832028" w:rsidP="008D1B65">
            <w:pPr>
              <w:snapToGrid w:val="0"/>
              <w:jc w:val="both"/>
              <w:rPr>
                <w:color w:val="1D1B11"/>
                <w:sz w:val="20"/>
                <w:szCs w:val="20"/>
              </w:rPr>
            </w:pPr>
            <w:r w:rsidRPr="00312507">
              <w:rPr>
                <w:color w:val="1D1B11"/>
                <w:sz w:val="20"/>
                <w:szCs w:val="20"/>
              </w:rPr>
              <w:t>41</w:t>
            </w:r>
          </w:p>
          <w:p w:rsidR="00832028" w:rsidRPr="00312507" w:rsidRDefault="00832028" w:rsidP="008D1B65">
            <w:pPr>
              <w:snapToGrid w:val="0"/>
              <w:jc w:val="both"/>
              <w:rPr>
                <w:color w:val="1D1B11"/>
                <w:sz w:val="20"/>
                <w:szCs w:val="20"/>
              </w:rPr>
            </w:pPr>
            <w:r w:rsidRPr="00312507">
              <w:rPr>
                <w:color w:val="1D1B11"/>
                <w:sz w:val="20"/>
                <w:szCs w:val="20"/>
              </w:rPr>
              <w:t>07</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34</w:t>
            </w:r>
          </w:p>
          <w:p w:rsidR="00832028" w:rsidRPr="00312507" w:rsidRDefault="00832028" w:rsidP="008D1B65">
            <w:pPr>
              <w:snapToGrid w:val="0"/>
              <w:jc w:val="both"/>
              <w:rPr>
                <w:color w:val="1D1B11"/>
                <w:sz w:val="20"/>
                <w:szCs w:val="20"/>
              </w:rPr>
            </w:pPr>
            <w:r w:rsidRPr="00312507">
              <w:rPr>
                <w:color w:val="1D1B11"/>
                <w:sz w:val="20"/>
                <w:szCs w:val="20"/>
              </w:rPr>
              <w:t>04</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18</w:t>
            </w:r>
          </w:p>
          <w:p w:rsidR="00832028" w:rsidRPr="00312507" w:rsidRDefault="00832028" w:rsidP="008D1B65">
            <w:pPr>
              <w:snapToGrid w:val="0"/>
              <w:jc w:val="both"/>
              <w:rPr>
                <w:color w:val="1D1B11"/>
                <w:sz w:val="20"/>
                <w:szCs w:val="20"/>
              </w:rPr>
            </w:pPr>
            <w:r w:rsidRPr="00312507">
              <w:rPr>
                <w:color w:val="1D1B11"/>
                <w:sz w:val="20"/>
                <w:szCs w:val="20"/>
              </w:rPr>
              <w:t>26</w:t>
            </w:r>
          </w:p>
          <w:p w:rsidR="00832028" w:rsidRPr="00312507" w:rsidRDefault="00832028" w:rsidP="008D1B65">
            <w:pPr>
              <w:snapToGrid w:val="0"/>
              <w:jc w:val="both"/>
              <w:rPr>
                <w:color w:val="1D1B11"/>
                <w:sz w:val="20"/>
                <w:szCs w:val="20"/>
              </w:rPr>
            </w:pPr>
            <w:r w:rsidRPr="00312507">
              <w:rPr>
                <w:color w:val="1D1B11"/>
                <w:sz w:val="20"/>
                <w:szCs w:val="20"/>
              </w:rPr>
              <w:t>01</w:t>
            </w:r>
          </w:p>
        </w:tc>
        <w:tc>
          <w:tcPr>
            <w:tcW w:w="349" w:type="pct"/>
            <w:vAlign w:val="center"/>
          </w:tcPr>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62</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38</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r w:rsidRPr="00312507">
              <w:rPr>
                <w:color w:val="1D1B11"/>
                <w:sz w:val="20"/>
                <w:szCs w:val="20"/>
              </w:rPr>
              <w:t>45</w:t>
            </w:r>
          </w:p>
        </w:tc>
        <w:tc>
          <w:tcPr>
            <w:tcW w:w="360" w:type="pct"/>
            <w:vAlign w:val="center"/>
          </w:tcPr>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48</w:t>
            </w:r>
          </w:p>
          <w:p w:rsidR="00832028" w:rsidRPr="00312507" w:rsidRDefault="00832028" w:rsidP="008D1B65">
            <w:pPr>
              <w:snapToGrid w:val="0"/>
              <w:jc w:val="both"/>
              <w:rPr>
                <w:color w:val="1D1B11"/>
                <w:sz w:val="20"/>
                <w:szCs w:val="20"/>
              </w:rPr>
            </w:pPr>
            <w:r w:rsidRPr="00312507">
              <w:rPr>
                <w:color w:val="1D1B11"/>
                <w:sz w:val="20"/>
                <w:szCs w:val="20"/>
              </w:rPr>
              <w:t>14</w:t>
            </w:r>
          </w:p>
          <w:p w:rsidR="00832028" w:rsidRPr="00312507" w:rsidRDefault="00832028" w:rsidP="008D1B65">
            <w:pPr>
              <w:snapToGrid w:val="0"/>
              <w:jc w:val="both"/>
              <w:rPr>
                <w:color w:val="1D1B11"/>
                <w:sz w:val="20"/>
                <w:szCs w:val="20"/>
              </w:rPr>
            </w:pPr>
            <w:r w:rsidRPr="00312507">
              <w:rPr>
                <w:color w:val="1D1B11"/>
                <w:sz w:val="20"/>
                <w:szCs w:val="20"/>
              </w:rPr>
              <w:t>0</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05</w:t>
            </w:r>
          </w:p>
          <w:p w:rsidR="00832028" w:rsidRPr="00312507" w:rsidRDefault="00832028" w:rsidP="008D1B65">
            <w:pPr>
              <w:snapToGrid w:val="0"/>
              <w:jc w:val="both"/>
              <w:rPr>
                <w:color w:val="1D1B11"/>
                <w:sz w:val="20"/>
                <w:szCs w:val="20"/>
              </w:rPr>
            </w:pPr>
            <w:r w:rsidRPr="00312507">
              <w:rPr>
                <w:color w:val="1D1B11"/>
                <w:sz w:val="20"/>
                <w:szCs w:val="20"/>
              </w:rPr>
              <w:t>31</w:t>
            </w:r>
          </w:p>
          <w:p w:rsidR="00832028" w:rsidRPr="00312507" w:rsidRDefault="00832028" w:rsidP="008D1B65">
            <w:pPr>
              <w:snapToGrid w:val="0"/>
              <w:jc w:val="both"/>
              <w:rPr>
                <w:color w:val="1D1B11"/>
                <w:sz w:val="20"/>
                <w:szCs w:val="20"/>
              </w:rPr>
            </w:pPr>
            <w:r w:rsidRPr="00312507">
              <w:rPr>
                <w:color w:val="1D1B11"/>
                <w:sz w:val="20"/>
                <w:szCs w:val="20"/>
              </w:rPr>
              <w:t>02</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18</w:t>
            </w:r>
          </w:p>
          <w:p w:rsidR="00832028" w:rsidRPr="00312507" w:rsidRDefault="00832028" w:rsidP="008D1B65">
            <w:pPr>
              <w:snapToGrid w:val="0"/>
              <w:jc w:val="both"/>
              <w:rPr>
                <w:color w:val="1D1B11"/>
                <w:sz w:val="20"/>
                <w:szCs w:val="20"/>
              </w:rPr>
            </w:pPr>
            <w:r w:rsidRPr="00312507">
              <w:rPr>
                <w:color w:val="1D1B11"/>
                <w:sz w:val="20"/>
                <w:szCs w:val="20"/>
              </w:rPr>
              <w:t>26</w:t>
            </w:r>
          </w:p>
          <w:p w:rsidR="00832028" w:rsidRPr="00312507" w:rsidRDefault="00832028" w:rsidP="008D1B65">
            <w:pPr>
              <w:snapToGrid w:val="0"/>
              <w:jc w:val="both"/>
              <w:rPr>
                <w:color w:val="1D1B11"/>
                <w:sz w:val="20"/>
                <w:szCs w:val="20"/>
              </w:rPr>
            </w:pPr>
            <w:r w:rsidRPr="00312507">
              <w:rPr>
                <w:color w:val="1D1B11"/>
                <w:sz w:val="20"/>
                <w:szCs w:val="20"/>
              </w:rPr>
              <w:t>01</w:t>
            </w:r>
          </w:p>
        </w:tc>
        <w:tc>
          <w:tcPr>
            <w:tcW w:w="349" w:type="pct"/>
            <w:vAlign w:val="center"/>
          </w:tcPr>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47</w:t>
            </w:r>
          </w:p>
          <w:p w:rsidR="00832028" w:rsidRPr="00312507" w:rsidRDefault="00832028" w:rsidP="008D1B65">
            <w:pPr>
              <w:snapToGrid w:val="0"/>
              <w:jc w:val="both"/>
              <w:rPr>
                <w:color w:val="1D1B11"/>
                <w:sz w:val="20"/>
                <w:szCs w:val="20"/>
              </w:rPr>
            </w:pPr>
            <w:r w:rsidRPr="00312507">
              <w:rPr>
                <w:color w:val="1D1B11"/>
                <w:sz w:val="20"/>
                <w:szCs w:val="20"/>
              </w:rPr>
              <w:t>13</w:t>
            </w:r>
          </w:p>
          <w:p w:rsidR="00832028" w:rsidRPr="00312507" w:rsidRDefault="00832028" w:rsidP="008D1B65">
            <w:pPr>
              <w:snapToGrid w:val="0"/>
              <w:jc w:val="both"/>
              <w:rPr>
                <w:color w:val="1D1B11"/>
                <w:sz w:val="20"/>
                <w:szCs w:val="20"/>
              </w:rPr>
            </w:pPr>
            <w:r w:rsidRPr="00312507">
              <w:rPr>
                <w:color w:val="1D1B11"/>
                <w:sz w:val="20"/>
                <w:szCs w:val="20"/>
              </w:rPr>
              <w:t>02</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05</w:t>
            </w:r>
          </w:p>
          <w:p w:rsidR="00832028" w:rsidRPr="00312507" w:rsidRDefault="00832028" w:rsidP="008D1B65">
            <w:pPr>
              <w:snapToGrid w:val="0"/>
              <w:jc w:val="both"/>
              <w:rPr>
                <w:color w:val="1D1B11"/>
                <w:sz w:val="20"/>
                <w:szCs w:val="20"/>
              </w:rPr>
            </w:pPr>
            <w:r w:rsidRPr="00312507">
              <w:rPr>
                <w:color w:val="1D1B11"/>
                <w:sz w:val="20"/>
                <w:szCs w:val="20"/>
              </w:rPr>
              <w:t>31</w:t>
            </w:r>
          </w:p>
          <w:p w:rsidR="00832028" w:rsidRPr="00312507" w:rsidRDefault="00832028" w:rsidP="008D1B65">
            <w:pPr>
              <w:snapToGrid w:val="0"/>
              <w:jc w:val="both"/>
              <w:rPr>
                <w:color w:val="1D1B11"/>
                <w:sz w:val="20"/>
                <w:szCs w:val="20"/>
              </w:rPr>
            </w:pPr>
            <w:r w:rsidRPr="00312507">
              <w:rPr>
                <w:color w:val="1D1B11"/>
                <w:sz w:val="20"/>
                <w:szCs w:val="20"/>
              </w:rPr>
              <w:t>02</w:t>
            </w:r>
          </w:p>
          <w:p w:rsidR="00832028" w:rsidRPr="00312507" w:rsidRDefault="00832028" w:rsidP="008D1B65">
            <w:pPr>
              <w:snapToGrid w:val="0"/>
              <w:jc w:val="both"/>
              <w:rPr>
                <w:color w:val="1D1B11"/>
                <w:sz w:val="20"/>
                <w:szCs w:val="20"/>
              </w:rPr>
            </w:pPr>
          </w:p>
          <w:p w:rsidR="00832028" w:rsidRPr="00312507" w:rsidRDefault="00832028" w:rsidP="008D1B65">
            <w:pPr>
              <w:snapToGrid w:val="0"/>
              <w:jc w:val="both"/>
              <w:rPr>
                <w:color w:val="1D1B11"/>
                <w:sz w:val="20"/>
                <w:szCs w:val="20"/>
              </w:rPr>
            </w:pPr>
            <w:r w:rsidRPr="00312507">
              <w:rPr>
                <w:color w:val="1D1B11"/>
                <w:sz w:val="20"/>
                <w:szCs w:val="20"/>
              </w:rPr>
              <w:t>18</w:t>
            </w:r>
          </w:p>
          <w:p w:rsidR="00832028" w:rsidRPr="00312507" w:rsidRDefault="00832028" w:rsidP="008D1B65">
            <w:pPr>
              <w:snapToGrid w:val="0"/>
              <w:jc w:val="both"/>
              <w:rPr>
                <w:color w:val="1D1B11"/>
                <w:sz w:val="20"/>
                <w:szCs w:val="20"/>
              </w:rPr>
            </w:pPr>
            <w:r w:rsidRPr="00312507">
              <w:rPr>
                <w:color w:val="1D1B11"/>
                <w:sz w:val="20"/>
                <w:szCs w:val="20"/>
              </w:rPr>
              <w:t>26</w:t>
            </w:r>
          </w:p>
          <w:p w:rsidR="00832028" w:rsidRPr="00312507" w:rsidRDefault="00832028" w:rsidP="008D1B65">
            <w:pPr>
              <w:snapToGrid w:val="0"/>
              <w:jc w:val="both"/>
              <w:rPr>
                <w:color w:val="1D1B11"/>
                <w:sz w:val="20"/>
                <w:szCs w:val="20"/>
              </w:rPr>
            </w:pPr>
            <w:r w:rsidRPr="00312507">
              <w:rPr>
                <w:color w:val="1D1B11"/>
                <w:sz w:val="20"/>
                <w:szCs w:val="20"/>
              </w:rPr>
              <w:t>01</w:t>
            </w:r>
          </w:p>
        </w:tc>
      </w:tr>
    </w:tbl>
    <w:p w:rsidR="00832028" w:rsidRPr="00312507" w:rsidRDefault="00832028" w:rsidP="008D1B65">
      <w:pPr>
        <w:snapToGrid w:val="0"/>
        <w:jc w:val="both"/>
        <w:rPr>
          <w:b/>
          <w:bCs/>
          <w:color w:val="1D1B11"/>
          <w:sz w:val="20"/>
          <w:szCs w:val="20"/>
        </w:rPr>
      </w:pPr>
    </w:p>
    <w:p w:rsidR="008D1B65" w:rsidRPr="00312507" w:rsidRDefault="008D1B65" w:rsidP="008D1B65">
      <w:pPr>
        <w:pStyle w:val="Default"/>
        <w:snapToGrid w:val="0"/>
        <w:jc w:val="both"/>
        <w:rPr>
          <w:b/>
          <w:bCs/>
          <w:sz w:val="20"/>
          <w:szCs w:val="20"/>
          <w:lang w:val="en-GB"/>
        </w:rPr>
        <w:sectPr w:rsidR="008D1B65" w:rsidRPr="00312507" w:rsidSect="00BF31D7">
          <w:type w:val="continuous"/>
          <w:pgSz w:w="12240" w:h="15840"/>
          <w:pgMar w:top="1440" w:right="1440" w:bottom="1440" w:left="1440" w:header="720" w:footer="720" w:gutter="0"/>
          <w:cols w:space="720"/>
          <w:docGrid w:linePitch="360"/>
        </w:sectPr>
      </w:pPr>
    </w:p>
    <w:p w:rsidR="00832028" w:rsidRPr="00312507" w:rsidRDefault="00BF31D7" w:rsidP="008D1B65">
      <w:pPr>
        <w:pStyle w:val="Default"/>
        <w:snapToGrid w:val="0"/>
        <w:jc w:val="both"/>
        <w:rPr>
          <w:b/>
          <w:bCs/>
          <w:sz w:val="20"/>
          <w:szCs w:val="20"/>
        </w:rPr>
      </w:pPr>
      <w:r w:rsidRPr="00312507">
        <w:rPr>
          <w:b/>
          <w:bCs/>
          <w:sz w:val="20"/>
          <w:szCs w:val="20"/>
          <w:lang w:val="en-GB"/>
        </w:rPr>
        <w:lastRenderedPageBreak/>
        <w:t xml:space="preserve">Conclusion And </w:t>
      </w:r>
      <w:r w:rsidRPr="00312507">
        <w:rPr>
          <w:b/>
          <w:bCs/>
          <w:sz w:val="20"/>
          <w:szCs w:val="20"/>
        </w:rPr>
        <w:t>Policy Issues</w:t>
      </w:r>
    </w:p>
    <w:p w:rsidR="00832028" w:rsidRPr="00312507" w:rsidRDefault="00832028" w:rsidP="008D1B65">
      <w:pPr>
        <w:pStyle w:val="Default"/>
        <w:snapToGrid w:val="0"/>
        <w:ind w:firstLine="425"/>
        <w:jc w:val="both"/>
        <w:rPr>
          <w:sz w:val="20"/>
          <w:szCs w:val="20"/>
        </w:rPr>
      </w:pPr>
      <w:r w:rsidRPr="00312507">
        <w:rPr>
          <w:sz w:val="20"/>
          <w:szCs w:val="20"/>
        </w:rPr>
        <w:t xml:space="preserve">The study employed the use of DEA to measure the overall Technical, Allocative and Economic efficiencies of dry season irrigation farmers in the Lower Niger River Basin Development Authority, under the VRS and CRS specifications, among irrigation farmers operating under two different tenure conditions. In order to estimate the possible effect of the proposed privatization of the RBDAs on farmers’ efficiencies, an adjustment was made to the original data employing also the initial VRS and CRS models of DEA for the analyses. From our analyses, there existed substantial levels of overall inefficiencies in the use of resources among the irrigation farmers in both tenancy systems for all the crops. </w:t>
      </w:r>
    </w:p>
    <w:p w:rsidR="00832028" w:rsidRPr="00312507" w:rsidRDefault="00832028" w:rsidP="008D1B65">
      <w:pPr>
        <w:snapToGrid w:val="0"/>
        <w:ind w:firstLine="425"/>
        <w:jc w:val="both"/>
        <w:rPr>
          <w:color w:val="1D1B11"/>
          <w:sz w:val="20"/>
          <w:szCs w:val="20"/>
        </w:rPr>
      </w:pPr>
      <w:r w:rsidRPr="00312507">
        <w:rPr>
          <w:color w:val="1D1B11"/>
          <w:sz w:val="20"/>
          <w:szCs w:val="20"/>
        </w:rPr>
        <w:t xml:space="preserve">Our simulation is about the effect of price increase of three key inputs which are currently subsidised in all the schemes. Of all these three inputs, water is the most elemental in an irrigation sub-sector like the RBDA where dry season irrigation is not supplemental. This is not just because without it there </w:t>
      </w:r>
      <w:r w:rsidRPr="00312507">
        <w:rPr>
          <w:color w:val="1D1B11"/>
          <w:sz w:val="20"/>
          <w:szCs w:val="20"/>
        </w:rPr>
        <w:lastRenderedPageBreak/>
        <w:t xml:space="preserve">will be no irrigation and farmers can carry out rain-fed cultivation outside the jurisdiction of the LNRBDA even without fertilizer, but also because it is a foremost public good that people duly esteemed to be free. </w:t>
      </w:r>
    </w:p>
    <w:p w:rsidR="00832028" w:rsidRPr="00312507" w:rsidRDefault="00832028" w:rsidP="008D1B65">
      <w:pPr>
        <w:snapToGrid w:val="0"/>
        <w:ind w:firstLine="425"/>
        <w:jc w:val="both"/>
        <w:rPr>
          <w:color w:val="1D1B11"/>
          <w:sz w:val="20"/>
          <w:szCs w:val="20"/>
        </w:rPr>
      </w:pPr>
      <w:r w:rsidRPr="00312507">
        <w:rPr>
          <w:color w:val="1D1B11"/>
          <w:sz w:val="20"/>
          <w:szCs w:val="20"/>
        </w:rPr>
        <w:t>The result shows an inconsistent pattern of marginal efficiency change in response to the price increase in all the DMUs of both tenure systems, with some farms experiencing marginal increase or decrease while some maintained their original levels of efficiency. From these results, it is very obvious that since most of the farmers became worse off in terms of allocative and economic efficiencies in all the DMUs after the adjustment made to the data, water pricing and withdrawal of other input subsidies as a new irrigation policy in Nigeria, may not be an effective instrument of achieving the desired outcome of improving efficiency. We acquiesce that in the coming days of privatization, irrigation input prices will assume an upward movement and farmers will have to be more rational in their production decisions</w:t>
      </w:r>
      <w:r w:rsidR="00D45C10" w:rsidRPr="00312507">
        <w:rPr>
          <w:color w:val="1D1B11"/>
          <w:sz w:val="20"/>
          <w:szCs w:val="20"/>
        </w:rPr>
        <w:t xml:space="preserve">. </w:t>
      </w:r>
      <w:r w:rsidR="00D45C10" w:rsidRPr="00312507">
        <w:rPr>
          <w:color w:val="1D1B11"/>
          <w:sz w:val="20"/>
          <w:szCs w:val="20"/>
        </w:rPr>
        <w:lastRenderedPageBreak/>
        <w:t>A</w:t>
      </w:r>
      <w:r w:rsidRPr="00312507">
        <w:rPr>
          <w:color w:val="1D1B11"/>
          <w:sz w:val="20"/>
          <w:szCs w:val="20"/>
        </w:rPr>
        <w:t>ny upward adjustment of these irrigation input Prices, however, that will be higher than what prevail in the open agricultural input market and also have an impact beyond the margins on efficiency is not advisable in terms of the economic well-being of the farmers.</w:t>
      </w:r>
    </w:p>
    <w:p w:rsidR="00832028" w:rsidRPr="00312507" w:rsidRDefault="00BF31D7" w:rsidP="008D1B65">
      <w:pPr>
        <w:snapToGrid w:val="0"/>
        <w:ind w:firstLine="425"/>
        <w:jc w:val="both"/>
        <w:rPr>
          <w:color w:val="1D1B11"/>
          <w:sz w:val="20"/>
          <w:szCs w:val="20"/>
        </w:rPr>
      </w:pPr>
      <w:r w:rsidRPr="00312507">
        <w:rPr>
          <w:color w:val="1D1B11"/>
          <w:sz w:val="20"/>
          <w:szCs w:val="20"/>
        </w:rPr>
        <w:t>T</w:t>
      </w:r>
      <w:r w:rsidR="00832028" w:rsidRPr="00312507">
        <w:rPr>
          <w:color w:val="1D1B11"/>
          <w:sz w:val="20"/>
          <w:szCs w:val="20"/>
        </w:rPr>
        <w:t>he Nigerian strategy is that water price may not be increased sharply at the wake of the privatization, though. This is predicted to be sustained through a periodical partial increase until the actual price the company has in mind is established, just as the Power Holding Company of Nigeria did in the country. The fear that irrigators should entertain in Nigeria is not just that government will eventually privatize the RBDAs and prices will increase</w:t>
      </w:r>
      <w:r w:rsidRPr="00312507">
        <w:rPr>
          <w:color w:val="1D1B11"/>
          <w:sz w:val="20"/>
          <w:szCs w:val="20"/>
        </w:rPr>
        <w:t xml:space="preserve"> </w:t>
      </w:r>
      <w:r w:rsidR="00832028" w:rsidRPr="00312507">
        <w:rPr>
          <w:color w:val="1D1B11"/>
          <w:sz w:val="20"/>
          <w:szCs w:val="20"/>
        </w:rPr>
        <w:t>but that technical hitches may set in if government decide to sell the irrigation institution that control this primary natural resource to those who don’t have agricultural development in mind. We mean people who are shareholders in the already privatized hydropower distribution companies of the country and that share the same natural resource base with the RBDAs. Irrigation farmers may not have much problem if future input price is reasonably increased and it is at par with what obtains in the open market. Problems may arise, however, when water management issues that presently exist in some hydropower stations is transferred to the irrigation sub-sector. And we know certainly that the irrigation arm stands to be at a disadvantage because of issues relating to payment.</w:t>
      </w:r>
    </w:p>
    <w:p w:rsidR="00832028" w:rsidRPr="00312507" w:rsidRDefault="00832028" w:rsidP="008D1B65">
      <w:pPr>
        <w:snapToGrid w:val="0"/>
        <w:ind w:firstLine="425"/>
        <w:jc w:val="both"/>
        <w:rPr>
          <w:color w:val="1D1B11"/>
          <w:sz w:val="20"/>
          <w:szCs w:val="20"/>
        </w:rPr>
      </w:pPr>
      <w:r w:rsidRPr="00312507">
        <w:rPr>
          <w:color w:val="1D1B11"/>
          <w:sz w:val="20"/>
          <w:szCs w:val="20"/>
        </w:rPr>
        <w:t xml:space="preserve">We propose therefore that if water pricing fails to achieve its purpose of curbing excessive water use and reasonably heightening efficiency, government should try complementary policy alternatives that will favour a moderate use of water amongst these farmers without jeopardizing their welfare. Although, privatization has been a method of making cheap money that cannot be accounted for by the Nigerian government over the years, seeking to maximize the immediate gains of the Nigerian irrigation sector through privatization, however, without due consideration of those that will bear the brunt may turn out to be a heinous crime against humanity as it struggles to emerge out of its up-till-date oblivion. </w:t>
      </w:r>
    </w:p>
    <w:p w:rsidR="00832028" w:rsidRPr="00312507" w:rsidRDefault="00832028" w:rsidP="008D1B65">
      <w:pPr>
        <w:snapToGrid w:val="0"/>
        <w:ind w:firstLine="425"/>
        <w:jc w:val="both"/>
        <w:rPr>
          <w:color w:val="1D1B11"/>
          <w:sz w:val="20"/>
          <w:szCs w:val="20"/>
        </w:rPr>
      </w:pPr>
      <w:r w:rsidRPr="00312507">
        <w:rPr>
          <w:color w:val="1D1B11"/>
          <w:sz w:val="20"/>
          <w:szCs w:val="20"/>
        </w:rPr>
        <w:t xml:space="preserve">Furthermore, the nature of water as a public good will not allow the theory of negatively sloped demand curve to purely hold here even though the new investor decide to meter out water volumetrically. Farm level adjustment of water quantity use to a price augment, therefore, cannot be done with the exactness of mathematics. Thus, government should have a rethink about the public irrigation privatization bill that was almost passed in the last senate. Proper consultations should be made across </w:t>
      </w:r>
      <w:r w:rsidR="00790712" w:rsidRPr="00312507">
        <w:rPr>
          <w:color w:val="1D1B11"/>
          <w:sz w:val="20"/>
          <w:szCs w:val="20"/>
        </w:rPr>
        <w:t>well-meaning</w:t>
      </w:r>
      <w:r w:rsidRPr="00312507">
        <w:rPr>
          <w:color w:val="1D1B11"/>
          <w:sz w:val="20"/>
          <w:szCs w:val="20"/>
        </w:rPr>
        <w:t xml:space="preserve"> institutions and groups in the country before the RBDA is finally handed over to the private investors. </w:t>
      </w:r>
      <w:r w:rsidRPr="00312507">
        <w:rPr>
          <w:color w:val="1D1B11"/>
          <w:sz w:val="20"/>
          <w:szCs w:val="20"/>
        </w:rPr>
        <w:lastRenderedPageBreak/>
        <w:t xml:space="preserve">These include the Water User Associations, NGOs that have to do with water-related issues, Agricultural and agribusiness companies. Finally town hall meetings could be held across the country to ruminate on this fundamental issue for the benefit of both government and the people. </w:t>
      </w:r>
    </w:p>
    <w:p w:rsidR="00832028" w:rsidRPr="00312507" w:rsidRDefault="00832028" w:rsidP="008D1B65">
      <w:pPr>
        <w:snapToGrid w:val="0"/>
        <w:ind w:firstLine="425"/>
        <w:jc w:val="both"/>
        <w:rPr>
          <w:color w:val="1D1B11"/>
          <w:sz w:val="20"/>
          <w:szCs w:val="20"/>
        </w:rPr>
      </w:pPr>
      <w:r w:rsidRPr="00312507">
        <w:rPr>
          <w:color w:val="1D1B11"/>
          <w:sz w:val="20"/>
          <w:szCs w:val="20"/>
        </w:rPr>
        <w:t>On the research side, we suggest that other studies that will probe to the willingness to pay for an increased water price among these groups are needed so as to synchronize this efficiency study in informing proper pricing mechanism to discipline water use in the Nigerian RBDAs. Above all, methodologies to modelling the attitudes of the farmers themselves is very important to determine what the situation will exactly look like when the Nigerian RBDA is eventually privatized.</w:t>
      </w:r>
    </w:p>
    <w:p w:rsidR="00832028" w:rsidRPr="00312507" w:rsidRDefault="00832028" w:rsidP="008D1B65">
      <w:pPr>
        <w:snapToGrid w:val="0"/>
        <w:jc w:val="both"/>
        <w:rPr>
          <w:b/>
          <w:color w:val="1D1B11"/>
          <w:sz w:val="20"/>
          <w:szCs w:val="20"/>
        </w:rPr>
      </w:pPr>
      <w:r w:rsidRPr="00312507">
        <w:rPr>
          <w:b/>
          <w:color w:val="1D1B11"/>
          <w:sz w:val="20"/>
          <w:szCs w:val="20"/>
        </w:rPr>
        <w:t>Acknowledgement</w:t>
      </w:r>
    </w:p>
    <w:p w:rsidR="00D45C10" w:rsidRPr="00312507" w:rsidRDefault="00832028" w:rsidP="008D1B65">
      <w:pPr>
        <w:snapToGrid w:val="0"/>
        <w:ind w:firstLine="425"/>
        <w:jc w:val="both"/>
        <w:rPr>
          <w:color w:val="1D1B11"/>
          <w:sz w:val="20"/>
          <w:szCs w:val="20"/>
        </w:rPr>
      </w:pPr>
      <w:r w:rsidRPr="00312507">
        <w:rPr>
          <w:color w:val="1D1B11"/>
          <w:sz w:val="20"/>
          <w:szCs w:val="20"/>
        </w:rPr>
        <w:t>The Author acknowledges and appreciates the financial and technical support provided by the Center for Environmental Economics and Policy in Africa (CEEPA), University of Pretoria</w:t>
      </w:r>
      <w:r w:rsidR="00D45C10" w:rsidRPr="00312507">
        <w:rPr>
          <w:color w:val="1D1B11"/>
          <w:sz w:val="20"/>
          <w:szCs w:val="20"/>
        </w:rPr>
        <w:t>. A</w:t>
      </w:r>
      <w:r w:rsidRPr="00312507">
        <w:rPr>
          <w:color w:val="1D1B11"/>
          <w:sz w:val="20"/>
          <w:szCs w:val="20"/>
        </w:rPr>
        <w:t>ny error in this paper, however, is the author’</w:t>
      </w:r>
      <w:r w:rsidR="00D45C10" w:rsidRPr="00312507">
        <w:rPr>
          <w:color w:val="1D1B11"/>
          <w:sz w:val="20"/>
          <w:szCs w:val="20"/>
        </w:rPr>
        <w:t>s.</w:t>
      </w:r>
    </w:p>
    <w:p w:rsidR="00832028" w:rsidRPr="00312507" w:rsidRDefault="00832028" w:rsidP="008D1B65">
      <w:pPr>
        <w:snapToGrid w:val="0"/>
        <w:jc w:val="both"/>
        <w:rPr>
          <w:b/>
          <w:color w:val="1D1B11"/>
          <w:sz w:val="20"/>
          <w:szCs w:val="20"/>
        </w:rPr>
      </w:pPr>
    </w:p>
    <w:p w:rsidR="00832028" w:rsidRPr="00312507" w:rsidRDefault="00BF31D7" w:rsidP="008D1B65">
      <w:pPr>
        <w:snapToGrid w:val="0"/>
        <w:jc w:val="both"/>
        <w:rPr>
          <w:color w:val="1D1B11"/>
          <w:sz w:val="20"/>
          <w:szCs w:val="20"/>
        </w:rPr>
      </w:pPr>
      <w:r w:rsidRPr="00312507">
        <w:rPr>
          <w:rFonts w:eastAsia="Calibri"/>
          <w:b/>
          <w:bCs/>
          <w:sz w:val="20"/>
          <w:szCs w:val="20"/>
          <w:lang w:val="en-GB"/>
        </w:rPr>
        <w:t>References</w:t>
      </w:r>
      <w:r w:rsidR="00832028" w:rsidRPr="00312507">
        <w:rPr>
          <w:color w:val="1D1B11"/>
          <w:sz w:val="20"/>
          <w:szCs w:val="20"/>
        </w:rPr>
        <w:t xml:space="preserve"> </w:t>
      </w:r>
    </w:p>
    <w:p w:rsidR="00D45C10" w:rsidRPr="00312507" w:rsidRDefault="00832028" w:rsidP="008D1B65">
      <w:pPr>
        <w:pStyle w:val="ListParagraph"/>
        <w:numPr>
          <w:ilvl w:val="0"/>
          <w:numId w:val="18"/>
        </w:numPr>
        <w:snapToGrid w:val="0"/>
        <w:jc w:val="both"/>
        <w:rPr>
          <w:bCs/>
          <w:color w:val="1D1B11"/>
          <w:sz w:val="20"/>
          <w:szCs w:val="20"/>
        </w:rPr>
      </w:pPr>
      <w:r w:rsidRPr="00312507">
        <w:rPr>
          <w:color w:val="1D1B11"/>
          <w:sz w:val="20"/>
          <w:szCs w:val="20"/>
        </w:rPr>
        <w:t>Abay,</w:t>
      </w:r>
      <w:r w:rsidR="00BF31D7" w:rsidRPr="00312507">
        <w:rPr>
          <w:color w:val="1D1B11"/>
          <w:sz w:val="20"/>
          <w:szCs w:val="20"/>
        </w:rPr>
        <w:t xml:space="preserve"> </w:t>
      </w:r>
      <w:r w:rsidRPr="00312507">
        <w:rPr>
          <w:color w:val="1D1B11"/>
          <w:sz w:val="20"/>
          <w:szCs w:val="20"/>
        </w:rPr>
        <w:t>C.</w:t>
      </w:r>
      <w:r w:rsidR="00BF31D7" w:rsidRPr="00312507">
        <w:rPr>
          <w:color w:val="1D1B11"/>
          <w:sz w:val="20"/>
          <w:szCs w:val="20"/>
        </w:rPr>
        <w:t xml:space="preserve"> </w:t>
      </w:r>
      <w:r w:rsidRPr="00312507">
        <w:rPr>
          <w:color w:val="1D1B11"/>
          <w:sz w:val="20"/>
          <w:szCs w:val="20"/>
        </w:rPr>
        <w:t>Miran,</w:t>
      </w:r>
      <w:r w:rsidR="00BF31D7" w:rsidRPr="00312507">
        <w:rPr>
          <w:color w:val="1D1B11"/>
          <w:sz w:val="20"/>
          <w:szCs w:val="20"/>
        </w:rPr>
        <w:t xml:space="preserve"> </w:t>
      </w:r>
      <w:r w:rsidRPr="00312507">
        <w:rPr>
          <w:color w:val="1D1B11"/>
          <w:sz w:val="20"/>
          <w:szCs w:val="20"/>
        </w:rPr>
        <w:t>B,</w:t>
      </w:r>
      <w:r w:rsidR="00BF31D7" w:rsidRPr="00312507">
        <w:rPr>
          <w:color w:val="1D1B11"/>
          <w:sz w:val="20"/>
          <w:szCs w:val="20"/>
        </w:rPr>
        <w:t xml:space="preserve"> </w:t>
      </w:r>
      <w:r w:rsidRPr="00312507">
        <w:rPr>
          <w:color w:val="1D1B11"/>
          <w:sz w:val="20"/>
          <w:szCs w:val="20"/>
        </w:rPr>
        <w:t>Gunden,</w:t>
      </w:r>
      <w:r w:rsidR="00BF31D7" w:rsidRPr="00312507">
        <w:rPr>
          <w:color w:val="1D1B11"/>
          <w:sz w:val="20"/>
          <w:szCs w:val="20"/>
        </w:rPr>
        <w:t xml:space="preserve"> </w:t>
      </w:r>
      <w:r w:rsidRPr="00312507">
        <w:rPr>
          <w:color w:val="1D1B11"/>
          <w:sz w:val="20"/>
          <w:szCs w:val="20"/>
        </w:rPr>
        <w:t>C.,</w:t>
      </w:r>
      <w:r w:rsidR="00BF31D7" w:rsidRPr="00312507">
        <w:rPr>
          <w:color w:val="1D1B11"/>
          <w:sz w:val="20"/>
          <w:szCs w:val="20"/>
        </w:rPr>
        <w:t xml:space="preserve"> </w:t>
      </w:r>
      <w:r w:rsidRPr="00312507">
        <w:rPr>
          <w:color w:val="1D1B11"/>
          <w:sz w:val="20"/>
          <w:szCs w:val="20"/>
        </w:rPr>
        <w:t>(2004).</w:t>
      </w:r>
      <w:r w:rsidR="00BF31D7" w:rsidRPr="00312507">
        <w:rPr>
          <w:color w:val="1D1B11"/>
          <w:sz w:val="20"/>
          <w:szCs w:val="20"/>
        </w:rPr>
        <w:t xml:space="preserve"> </w:t>
      </w:r>
      <w:r w:rsidRPr="00312507">
        <w:rPr>
          <w:color w:val="1D1B11"/>
          <w:sz w:val="20"/>
          <w:szCs w:val="20"/>
        </w:rPr>
        <w:t>“Analysis</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Input</w:t>
      </w:r>
      <w:r w:rsidR="00BF31D7" w:rsidRPr="00312507">
        <w:rPr>
          <w:color w:val="1D1B11"/>
          <w:sz w:val="20"/>
          <w:szCs w:val="20"/>
        </w:rPr>
        <w:t xml:space="preserve"> </w:t>
      </w:r>
      <w:r w:rsidRPr="00312507">
        <w:rPr>
          <w:color w:val="1D1B11"/>
          <w:sz w:val="20"/>
          <w:szCs w:val="20"/>
        </w:rPr>
        <w:t>use</w:t>
      </w:r>
      <w:r w:rsidR="00BF31D7" w:rsidRPr="00312507">
        <w:rPr>
          <w:color w:val="1D1B11"/>
          <w:sz w:val="20"/>
          <w:szCs w:val="20"/>
        </w:rPr>
        <w:t xml:space="preserve"> </w:t>
      </w:r>
      <w:r w:rsidRPr="00312507">
        <w:rPr>
          <w:color w:val="1D1B11"/>
          <w:sz w:val="20"/>
          <w:szCs w:val="20"/>
        </w:rPr>
        <w:t>efficiency</w:t>
      </w:r>
      <w:r w:rsidR="00BF31D7" w:rsidRPr="00312507">
        <w:rPr>
          <w:color w:val="1D1B11"/>
          <w:sz w:val="20"/>
          <w:szCs w:val="20"/>
        </w:rPr>
        <w:t xml:space="preserve"> </w:t>
      </w:r>
      <w:r w:rsidRPr="00312507">
        <w:rPr>
          <w:color w:val="1D1B11"/>
          <w:sz w:val="20"/>
          <w:szCs w:val="20"/>
        </w:rPr>
        <w:t>in</w:t>
      </w:r>
      <w:r w:rsidR="00BF31D7" w:rsidRPr="00312507">
        <w:rPr>
          <w:color w:val="1D1B11"/>
          <w:sz w:val="20"/>
          <w:szCs w:val="20"/>
        </w:rPr>
        <w:t xml:space="preserve"> </w:t>
      </w:r>
      <w:r w:rsidRPr="00312507">
        <w:rPr>
          <w:color w:val="1D1B11"/>
          <w:sz w:val="20"/>
          <w:szCs w:val="20"/>
        </w:rPr>
        <w:t>Tobacco</w:t>
      </w:r>
      <w:r w:rsidR="00BF31D7" w:rsidRPr="00312507">
        <w:rPr>
          <w:color w:val="1D1B11"/>
          <w:sz w:val="20"/>
          <w:szCs w:val="20"/>
        </w:rPr>
        <w:t xml:space="preserve"> </w:t>
      </w:r>
      <w:r w:rsidRPr="00312507">
        <w:rPr>
          <w:color w:val="1D1B11"/>
          <w:sz w:val="20"/>
          <w:szCs w:val="20"/>
        </w:rPr>
        <w:t>production</w:t>
      </w:r>
      <w:r w:rsidR="00BF31D7" w:rsidRPr="00312507">
        <w:rPr>
          <w:color w:val="1D1B11"/>
          <w:sz w:val="20"/>
          <w:szCs w:val="20"/>
        </w:rPr>
        <w:t xml:space="preserve"> </w:t>
      </w:r>
      <w:r w:rsidRPr="00312507">
        <w:rPr>
          <w:color w:val="1D1B11"/>
          <w:sz w:val="20"/>
          <w:szCs w:val="20"/>
        </w:rPr>
        <w:t>with</w:t>
      </w:r>
      <w:r w:rsidR="00BF31D7" w:rsidRPr="00312507">
        <w:rPr>
          <w:color w:val="1D1B11"/>
          <w:sz w:val="20"/>
          <w:szCs w:val="20"/>
        </w:rPr>
        <w:t xml:space="preserve"> </w:t>
      </w:r>
      <w:r w:rsidRPr="00312507">
        <w:rPr>
          <w:color w:val="1D1B11"/>
          <w:sz w:val="20"/>
          <w:szCs w:val="20"/>
        </w:rPr>
        <w:t>respect</w:t>
      </w:r>
      <w:r w:rsidR="00BF31D7" w:rsidRPr="00312507">
        <w:rPr>
          <w:color w:val="1D1B11"/>
          <w:sz w:val="20"/>
          <w:szCs w:val="20"/>
        </w:rPr>
        <w:t xml:space="preserve"> </w:t>
      </w:r>
      <w:r w:rsidRPr="00312507">
        <w:rPr>
          <w:color w:val="1D1B11"/>
          <w:sz w:val="20"/>
          <w:szCs w:val="20"/>
        </w:rPr>
        <w:t>to</w:t>
      </w:r>
      <w:r w:rsidR="00BF31D7" w:rsidRPr="00312507">
        <w:rPr>
          <w:color w:val="1D1B11"/>
          <w:sz w:val="20"/>
          <w:szCs w:val="20"/>
        </w:rPr>
        <w:t xml:space="preserve"> </w:t>
      </w:r>
      <w:r w:rsidRPr="00312507">
        <w:rPr>
          <w:color w:val="1D1B11"/>
          <w:sz w:val="20"/>
          <w:szCs w:val="20"/>
        </w:rPr>
        <w:t>sustainability:</w:t>
      </w:r>
      <w:r w:rsidR="00BF31D7" w:rsidRPr="00312507">
        <w:rPr>
          <w:color w:val="1D1B11"/>
          <w:sz w:val="20"/>
          <w:szCs w:val="20"/>
        </w:rPr>
        <w:t xml:space="preserve"> </w:t>
      </w:r>
      <w:r w:rsidRPr="00312507">
        <w:rPr>
          <w:color w:val="1D1B11"/>
          <w:sz w:val="20"/>
          <w:szCs w:val="20"/>
        </w:rPr>
        <w:t>The</w:t>
      </w:r>
      <w:r w:rsidR="00BF31D7" w:rsidRPr="00312507">
        <w:rPr>
          <w:color w:val="1D1B11"/>
          <w:sz w:val="20"/>
          <w:szCs w:val="20"/>
        </w:rPr>
        <w:t xml:space="preserve"> </w:t>
      </w:r>
      <w:r w:rsidRPr="00312507">
        <w:rPr>
          <w:color w:val="1D1B11"/>
          <w:sz w:val="20"/>
          <w:szCs w:val="20"/>
        </w:rPr>
        <w:t>case</w:t>
      </w:r>
      <w:r w:rsidR="00BF31D7" w:rsidRPr="00312507">
        <w:rPr>
          <w:color w:val="1D1B11"/>
          <w:sz w:val="20"/>
          <w:szCs w:val="20"/>
        </w:rPr>
        <w:t xml:space="preserve"> </w:t>
      </w:r>
      <w:r w:rsidRPr="00312507">
        <w:rPr>
          <w:color w:val="1D1B11"/>
          <w:sz w:val="20"/>
          <w:szCs w:val="20"/>
        </w:rPr>
        <w:t>study</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Turkey</w:t>
      </w:r>
      <w:r w:rsidR="00BF31D7" w:rsidRPr="00312507">
        <w:rPr>
          <w:color w:val="1D1B11"/>
          <w:sz w:val="20"/>
          <w:szCs w:val="20"/>
        </w:rPr>
        <w:t xml:space="preserve">? </w:t>
      </w:r>
      <w:r w:rsidRPr="00312507">
        <w:rPr>
          <w:color w:val="1D1B11"/>
          <w:sz w:val="20"/>
          <w:szCs w:val="20"/>
        </w:rPr>
        <w:t>“Journal</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Sustainable</w:t>
      </w:r>
      <w:r w:rsidR="00BF31D7" w:rsidRPr="00312507">
        <w:rPr>
          <w:color w:val="1D1B11"/>
          <w:sz w:val="20"/>
          <w:szCs w:val="20"/>
        </w:rPr>
        <w:t xml:space="preserve"> </w:t>
      </w:r>
      <w:r w:rsidRPr="00312507">
        <w:rPr>
          <w:color w:val="1D1B11"/>
          <w:sz w:val="20"/>
          <w:szCs w:val="20"/>
        </w:rPr>
        <w:t>Agriculture</w:t>
      </w:r>
      <w:r w:rsidRPr="00312507">
        <w:rPr>
          <w:bCs/>
          <w:color w:val="1D1B11"/>
          <w:sz w:val="20"/>
          <w:szCs w:val="20"/>
        </w:rPr>
        <w:t>”24(3):123-14</w:t>
      </w:r>
      <w:r w:rsidR="00D45C10" w:rsidRPr="00312507">
        <w:rPr>
          <w:bCs/>
          <w:color w:val="1D1B11"/>
          <w:sz w:val="20"/>
          <w:szCs w:val="20"/>
        </w:rPr>
        <w:t>3.</w:t>
      </w:r>
    </w:p>
    <w:p w:rsidR="008D1B65" w:rsidRPr="00312507" w:rsidRDefault="00832028" w:rsidP="008D1B65">
      <w:pPr>
        <w:pStyle w:val="ListParagraph"/>
        <w:numPr>
          <w:ilvl w:val="0"/>
          <w:numId w:val="18"/>
        </w:numPr>
        <w:autoSpaceDE w:val="0"/>
        <w:autoSpaceDN w:val="0"/>
        <w:adjustRightInd w:val="0"/>
        <w:snapToGrid w:val="0"/>
        <w:jc w:val="both"/>
        <w:rPr>
          <w:color w:val="1D1B11"/>
          <w:sz w:val="20"/>
          <w:szCs w:val="20"/>
        </w:rPr>
      </w:pPr>
      <w:r w:rsidRPr="00312507">
        <w:rPr>
          <w:bCs/>
          <w:color w:val="1D1B11"/>
          <w:sz w:val="20"/>
          <w:szCs w:val="20"/>
        </w:rPr>
        <w:t>Ahaneku</w:t>
      </w:r>
      <w:r w:rsidR="00BF31D7" w:rsidRPr="00312507">
        <w:rPr>
          <w:bCs/>
          <w:color w:val="1D1B11"/>
          <w:sz w:val="20"/>
          <w:szCs w:val="20"/>
        </w:rPr>
        <w:t xml:space="preserve"> </w:t>
      </w:r>
      <w:r w:rsidRPr="00312507">
        <w:rPr>
          <w:bCs/>
          <w:color w:val="1D1B11"/>
          <w:sz w:val="20"/>
          <w:szCs w:val="20"/>
        </w:rPr>
        <w:t>I.E</w:t>
      </w:r>
      <w:r w:rsidR="00BF31D7" w:rsidRPr="00312507">
        <w:rPr>
          <w:bCs/>
          <w:color w:val="1D1B11"/>
          <w:sz w:val="20"/>
          <w:szCs w:val="20"/>
        </w:rPr>
        <w:t>. (</w:t>
      </w:r>
      <w:r w:rsidRPr="00312507">
        <w:rPr>
          <w:bCs/>
          <w:color w:val="1D1B11"/>
          <w:sz w:val="20"/>
          <w:szCs w:val="20"/>
        </w:rPr>
        <w:t>2010):</w:t>
      </w:r>
      <w:r w:rsidR="00BF31D7" w:rsidRPr="00312507">
        <w:rPr>
          <w:bCs/>
          <w:color w:val="1D1B11"/>
          <w:sz w:val="20"/>
          <w:szCs w:val="20"/>
        </w:rPr>
        <w:t xml:space="preserve"> </w:t>
      </w:r>
      <w:r w:rsidRPr="00312507">
        <w:rPr>
          <w:bCs/>
          <w:color w:val="1D1B11"/>
          <w:sz w:val="20"/>
          <w:szCs w:val="20"/>
        </w:rPr>
        <w:t>Conservation</w:t>
      </w:r>
      <w:r w:rsidR="00BF31D7" w:rsidRPr="00312507">
        <w:rPr>
          <w:bCs/>
          <w:color w:val="1D1B11"/>
          <w:sz w:val="20"/>
          <w:szCs w:val="20"/>
        </w:rPr>
        <w:t xml:space="preserve"> </w:t>
      </w:r>
      <w:r w:rsidRPr="00312507">
        <w:rPr>
          <w:bCs/>
          <w:color w:val="1D1B11"/>
          <w:sz w:val="20"/>
          <w:szCs w:val="20"/>
        </w:rPr>
        <w:t>of</w:t>
      </w:r>
      <w:r w:rsidR="00BF31D7" w:rsidRPr="00312507">
        <w:rPr>
          <w:bCs/>
          <w:color w:val="1D1B11"/>
          <w:sz w:val="20"/>
          <w:szCs w:val="20"/>
        </w:rPr>
        <w:t xml:space="preserve"> </w:t>
      </w:r>
      <w:r w:rsidRPr="00312507">
        <w:rPr>
          <w:bCs/>
          <w:color w:val="1D1B11"/>
          <w:sz w:val="20"/>
          <w:szCs w:val="20"/>
        </w:rPr>
        <w:t>soil</w:t>
      </w:r>
      <w:r w:rsidR="00BF31D7" w:rsidRPr="00312507">
        <w:rPr>
          <w:bCs/>
          <w:color w:val="1D1B11"/>
          <w:sz w:val="20"/>
          <w:szCs w:val="20"/>
        </w:rPr>
        <w:t xml:space="preserve"> </w:t>
      </w:r>
      <w:r w:rsidRPr="00312507">
        <w:rPr>
          <w:bCs/>
          <w:color w:val="1D1B11"/>
          <w:sz w:val="20"/>
          <w:szCs w:val="20"/>
        </w:rPr>
        <w:t>and</w:t>
      </w:r>
      <w:r w:rsidR="00BF31D7" w:rsidRPr="00312507">
        <w:rPr>
          <w:bCs/>
          <w:color w:val="1D1B11"/>
          <w:sz w:val="20"/>
          <w:szCs w:val="20"/>
        </w:rPr>
        <w:t xml:space="preserve"> </w:t>
      </w:r>
      <w:r w:rsidRPr="00312507">
        <w:rPr>
          <w:bCs/>
          <w:color w:val="1D1B11"/>
          <w:sz w:val="20"/>
          <w:szCs w:val="20"/>
        </w:rPr>
        <w:t>water</w:t>
      </w:r>
      <w:r w:rsidR="00BF31D7" w:rsidRPr="00312507">
        <w:rPr>
          <w:bCs/>
          <w:color w:val="1D1B11"/>
          <w:sz w:val="20"/>
          <w:szCs w:val="20"/>
        </w:rPr>
        <w:t xml:space="preserve"> </w:t>
      </w:r>
      <w:r w:rsidRPr="00312507">
        <w:rPr>
          <w:bCs/>
          <w:color w:val="1D1B11"/>
          <w:sz w:val="20"/>
          <w:szCs w:val="20"/>
        </w:rPr>
        <w:t>resources</w:t>
      </w:r>
      <w:r w:rsidR="00BF31D7" w:rsidRPr="00312507">
        <w:rPr>
          <w:bCs/>
          <w:color w:val="1D1B11"/>
          <w:sz w:val="20"/>
          <w:szCs w:val="20"/>
        </w:rPr>
        <w:t xml:space="preserve"> </w:t>
      </w:r>
      <w:r w:rsidRPr="00312507">
        <w:rPr>
          <w:bCs/>
          <w:color w:val="1D1B11"/>
          <w:sz w:val="20"/>
          <w:szCs w:val="20"/>
        </w:rPr>
        <w:t>for</w:t>
      </w:r>
      <w:r w:rsidR="00BF31D7" w:rsidRPr="00312507">
        <w:rPr>
          <w:bCs/>
          <w:color w:val="1D1B11"/>
          <w:sz w:val="20"/>
          <w:szCs w:val="20"/>
        </w:rPr>
        <w:t xml:space="preserve"> </w:t>
      </w:r>
      <w:r w:rsidRPr="00312507">
        <w:rPr>
          <w:bCs/>
          <w:color w:val="1D1B11"/>
          <w:sz w:val="20"/>
          <w:szCs w:val="20"/>
        </w:rPr>
        <w:t>combating</w:t>
      </w:r>
      <w:r w:rsidR="00BF31D7" w:rsidRPr="00312507">
        <w:rPr>
          <w:bCs/>
          <w:color w:val="1D1B11"/>
          <w:sz w:val="20"/>
          <w:szCs w:val="20"/>
        </w:rPr>
        <w:t xml:space="preserve"> </w:t>
      </w:r>
      <w:r w:rsidRPr="00312507">
        <w:rPr>
          <w:bCs/>
          <w:color w:val="1D1B11"/>
          <w:sz w:val="20"/>
          <w:szCs w:val="20"/>
        </w:rPr>
        <w:t>food</w:t>
      </w:r>
      <w:r w:rsidR="00BF31D7" w:rsidRPr="00312507">
        <w:rPr>
          <w:bCs/>
          <w:color w:val="1D1B11"/>
          <w:sz w:val="20"/>
          <w:szCs w:val="20"/>
        </w:rPr>
        <w:t xml:space="preserve"> </w:t>
      </w:r>
      <w:r w:rsidRPr="00312507">
        <w:rPr>
          <w:bCs/>
          <w:color w:val="1D1B11"/>
          <w:sz w:val="20"/>
          <w:szCs w:val="20"/>
        </w:rPr>
        <w:t>crisis</w:t>
      </w:r>
      <w:r w:rsidR="00BF31D7" w:rsidRPr="00312507">
        <w:rPr>
          <w:bCs/>
          <w:color w:val="1D1B11"/>
          <w:sz w:val="20"/>
          <w:szCs w:val="20"/>
        </w:rPr>
        <w:t xml:space="preserve"> </w:t>
      </w:r>
      <w:r w:rsidRPr="00312507">
        <w:rPr>
          <w:bCs/>
          <w:color w:val="1D1B11"/>
          <w:sz w:val="20"/>
          <w:szCs w:val="20"/>
        </w:rPr>
        <w:t>in</w:t>
      </w:r>
      <w:r w:rsidR="00BF31D7" w:rsidRPr="00312507">
        <w:rPr>
          <w:bCs/>
          <w:color w:val="1D1B11"/>
          <w:sz w:val="20"/>
          <w:szCs w:val="20"/>
        </w:rPr>
        <w:t xml:space="preserve"> </w:t>
      </w:r>
      <w:r w:rsidRPr="00312507">
        <w:rPr>
          <w:bCs/>
          <w:color w:val="1D1B11"/>
          <w:sz w:val="20"/>
          <w:szCs w:val="20"/>
        </w:rPr>
        <w:t>Nigeria.</w:t>
      </w:r>
      <w:r w:rsidR="00BF31D7" w:rsidRPr="00312507">
        <w:rPr>
          <w:color w:val="1D1B11"/>
          <w:sz w:val="20"/>
          <w:szCs w:val="20"/>
        </w:rPr>
        <w:t xml:space="preserve"> </w:t>
      </w:r>
      <w:r w:rsidRPr="00312507">
        <w:rPr>
          <w:color w:val="1D1B11"/>
          <w:sz w:val="20"/>
          <w:szCs w:val="20"/>
        </w:rPr>
        <w:t>Scientific</w:t>
      </w:r>
      <w:r w:rsidR="00BF31D7" w:rsidRPr="00312507">
        <w:rPr>
          <w:color w:val="1D1B11"/>
          <w:sz w:val="20"/>
          <w:szCs w:val="20"/>
        </w:rPr>
        <w:t xml:space="preserve"> </w:t>
      </w:r>
      <w:r w:rsidRPr="00312507">
        <w:rPr>
          <w:color w:val="1D1B11"/>
          <w:sz w:val="20"/>
          <w:szCs w:val="20"/>
        </w:rPr>
        <w:t>Research</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Essays</w:t>
      </w:r>
      <w:r w:rsidR="00BF31D7" w:rsidRPr="00312507">
        <w:rPr>
          <w:color w:val="1D1B11"/>
          <w:sz w:val="20"/>
          <w:szCs w:val="20"/>
        </w:rPr>
        <w:t xml:space="preserve"> </w:t>
      </w:r>
      <w:r w:rsidRPr="00312507">
        <w:rPr>
          <w:color w:val="1D1B11"/>
          <w:sz w:val="20"/>
          <w:szCs w:val="20"/>
        </w:rPr>
        <w:t>Vol.</w:t>
      </w:r>
      <w:r w:rsidR="00BF31D7" w:rsidRPr="00312507">
        <w:rPr>
          <w:color w:val="1D1B11"/>
          <w:sz w:val="20"/>
          <w:szCs w:val="20"/>
        </w:rPr>
        <w:t xml:space="preserve"> </w:t>
      </w:r>
      <w:r w:rsidRPr="00312507">
        <w:rPr>
          <w:color w:val="1D1B11"/>
          <w:sz w:val="20"/>
          <w:szCs w:val="20"/>
        </w:rPr>
        <w:t>5(6),</w:t>
      </w:r>
      <w:r w:rsidR="00BF31D7" w:rsidRPr="00312507">
        <w:rPr>
          <w:color w:val="1D1B11"/>
          <w:sz w:val="20"/>
          <w:szCs w:val="20"/>
        </w:rPr>
        <w:t xml:space="preserve"> </w:t>
      </w:r>
      <w:r w:rsidRPr="00312507">
        <w:rPr>
          <w:color w:val="1D1B11"/>
          <w:sz w:val="20"/>
          <w:szCs w:val="20"/>
        </w:rPr>
        <w:t>pp.</w:t>
      </w:r>
      <w:r w:rsidR="00BF31D7" w:rsidRPr="00312507">
        <w:rPr>
          <w:color w:val="1D1B11"/>
          <w:sz w:val="20"/>
          <w:szCs w:val="20"/>
        </w:rPr>
        <w:t xml:space="preserve"> </w:t>
      </w:r>
      <w:r w:rsidRPr="00312507">
        <w:rPr>
          <w:color w:val="1D1B11"/>
          <w:sz w:val="20"/>
          <w:szCs w:val="20"/>
        </w:rPr>
        <w:t>507-513.</w:t>
      </w:r>
    </w:p>
    <w:p w:rsidR="008D1B65"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Afikorah-Danquah,</w:t>
      </w:r>
      <w:r w:rsidR="00BF31D7" w:rsidRPr="00312507">
        <w:rPr>
          <w:color w:val="1D1B11"/>
          <w:sz w:val="20"/>
          <w:szCs w:val="20"/>
        </w:rPr>
        <w:t xml:space="preserve"> </w:t>
      </w:r>
      <w:r w:rsidRPr="00312507">
        <w:rPr>
          <w:color w:val="1D1B11"/>
          <w:sz w:val="20"/>
          <w:szCs w:val="20"/>
        </w:rPr>
        <w:t>S.</w:t>
      </w:r>
      <w:r w:rsidR="00BF31D7" w:rsidRPr="00312507">
        <w:rPr>
          <w:color w:val="1D1B11"/>
          <w:sz w:val="20"/>
          <w:szCs w:val="20"/>
        </w:rPr>
        <w:t xml:space="preserve"> </w:t>
      </w:r>
      <w:r w:rsidRPr="00312507">
        <w:rPr>
          <w:color w:val="1D1B11"/>
          <w:sz w:val="20"/>
          <w:szCs w:val="20"/>
        </w:rPr>
        <w:t>(1997):</w:t>
      </w:r>
      <w:r w:rsidR="00BF31D7" w:rsidRPr="00312507">
        <w:rPr>
          <w:color w:val="1D1B11"/>
          <w:sz w:val="20"/>
          <w:szCs w:val="20"/>
        </w:rPr>
        <w:t xml:space="preserve"> </w:t>
      </w:r>
      <w:r w:rsidRPr="00312507">
        <w:rPr>
          <w:color w:val="1D1B11"/>
          <w:sz w:val="20"/>
          <w:szCs w:val="20"/>
        </w:rPr>
        <w:t>Local</w:t>
      </w:r>
      <w:r w:rsidR="00BF31D7" w:rsidRPr="00312507">
        <w:rPr>
          <w:color w:val="1D1B11"/>
          <w:sz w:val="20"/>
          <w:szCs w:val="20"/>
        </w:rPr>
        <w:t xml:space="preserve"> </w:t>
      </w:r>
      <w:r w:rsidRPr="00312507">
        <w:rPr>
          <w:color w:val="1D1B11"/>
          <w:sz w:val="20"/>
          <w:szCs w:val="20"/>
        </w:rPr>
        <w:t>Resource</w:t>
      </w:r>
      <w:r w:rsidR="00BF31D7" w:rsidRPr="00312507">
        <w:rPr>
          <w:color w:val="1D1B11"/>
          <w:sz w:val="20"/>
          <w:szCs w:val="20"/>
        </w:rPr>
        <w:t xml:space="preserve"> </w:t>
      </w:r>
      <w:r w:rsidRPr="00312507">
        <w:rPr>
          <w:color w:val="1D1B11"/>
          <w:sz w:val="20"/>
          <w:szCs w:val="20"/>
        </w:rPr>
        <w:t>Management</w:t>
      </w:r>
      <w:r w:rsidR="00BF31D7" w:rsidRPr="00312507">
        <w:rPr>
          <w:color w:val="1D1B11"/>
          <w:sz w:val="20"/>
          <w:szCs w:val="20"/>
        </w:rPr>
        <w:t xml:space="preserve"> </w:t>
      </w:r>
      <w:r w:rsidRPr="00312507">
        <w:rPr>
          <w:color w:val="1D1B11"/>
          <w:sz w:val="20"/>
          <w:szCs w:val="20"/>
        </w:rPr>
        <w:t>in</w:t>
      </w:r>
      <w:r w:rsidR="00BF31D7" w:rsidRPr="00312507">
        <w:rPr>
          <w:color w:val="1D1B11"/>
          <w:sz w:val="20"/>
          <w:szCs w:val="20"/>
        </w:rPr>
        <w:t xml:space="preserve"> </w:t>
      </w:r>
      <w:r w:rsidRPr="00312507">
        <w:rPr>
          <w:color w:val="1D1B11"/>
          <w:sz w:val="20"/>
          <w:szCs w:val="20"/>
        </w:rPr>
        <w:t>the</w:t>
      </w:r>
      <w:r w:rsidR="00BF31D7" w:rsidRPr="00312507">
        <w:rPr>
          <w:color w:val="1D1B11"/>
          <w:sz w:val="20"/>
          <w:szCs w:val="20"/>
        </w:rPr>
        <w:t xml:space="preserve"> </w:t>
      </w:r>
      <w:r w:rsidRPr="00312507">
        <w:rPr>
          <w:color w:val="1D1B11"/>
          <w:sz w:val="20"/>
          <w:szCs w:val="20"/>
        </w:rPr>
        <w:t>Forest</w:t>
      </w:r>
      <w:r w:rsidR="00BF31D7" w:rsidRPr="00312507">
        <w:rPr>
          <w:color w:val="1D1B11"/>
          <w:sz w:val="20"/>
          <w:szCs w:val="20"/>
        </w:rPr>
        <w:t xml:space="preserve"> </w:t>
      </w:r>
      <w:r w:rsidRPr="00312507">
        <w:rPr>
          <w:color w:val="1D1B11"/>
          <w:sz w:val="20"/>
          <w:szCs w:val="20"/>
        </w:rPr>
        <w:t>–Savannah.</w:t>
      </w:r>
      <w:r w:rsidR="00BF31D7" w:rsidRPr="00312507">
        <w:rPr>
          <w:color w:val="1D1B11"/>
          <w:sz w:val="20"/>
          <w:szCs w:val="20"/>
        </w:rPr>
        <w:t xml:space="preserve"> </w:t>
      </w:r>
      <w:r w:rsidRPr="00312507">
        <w:rPr>
          <w:color w:val="1D1B11"/>
          <w:sz w:val="20"/>
          <w:szCs w:val="20"/>
        </w:rPr>
        <w:t>Transition</w:t>
      </w:r>
      <w:r w:rsidR="00BF31D7" w:rsidRPr="00312507">
        <w:rPr>
          <w:color w:val="1D1B11"/>
          <w:sz w:val="20"/>
          <w:szCs w:val="20"/>
        </w:rPr>
        <w:t xml:space="preserve"> </w:t>
      </w:r>
      <w:r w:rsidRPr="00312507">
        <w:rPr>
          <w:color w:val="1D1B11"/>
          <w:sz w:val="20"/>
          <w:szCs w:val="20"/>
        </w:rPr>
        <w:t>Zone:</w:t>
      </w:r>
      <w:r w:rsidR="00BF31D7" w:rsidRPr="00312507">
        <w:rPr>
          <w:color w:val="1D1B11"/>
          <w:sz w:val="20"/>
          <w:szCs w:val="20"/>
        </w:rPr>
        <w:t xml:space="preserve"> </w:t>
      </w:r>
      <w:r w:rsidRPr="00312507">
        <w:rPr>
          <w:color w:val="1D1B11"/>
          <w:sz w:val="20"/>
          <w:szCs w:val="20"/>
        </w:rPr>
        <w:t>The</w:t>
      </w:r>
      <w:r w:rsidR="00BF31D7" w:rsidRPr="00312507">
        <w:rPr>
          <w:color w:val="1D1B11"/>
          <w:sz w:val="20"/>
          <w:szCs w:val="20"/>
        </w:rPr>
        <w:t xml:space="preserve"> </w:t>
      </w:r>
      <w:r w:rsidRPr="00312507">
        <w:rPr>
          <w:color w:val="1D1B11"/>
          <w:sz w:val="20"/>
          <w:szCs w:val="20"/>
        </w:rPr>
        <w:t>case</w:t>
      </w:r>
      <w:r w:rsidR="00BF31D7" w:rsidRPr="00312507">
        <w:rPr>
          <w:color w:val="1D1B11"/>
          <w:sz w:val="20"/>
          <w:szCs w:val="20"/>
        </w:rPr>
        <w:t xml:space="preserve"> </w:t>
      </w:r>
      <w:r w:rsidRPr="00312507">
        <w:rPr>
          <w:color w:val="1D1B11"/>
          <w:sz w:val="20"/>
          <w:szCs w:val="20"/>
        </w:rPr>
        <w:t>study</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Whenchi</w:t>
      </w:r>
      <w:r w:rsidR="00BF31D7" w:rsidRPr="00312507">
        <w:rPr>
          <w:color w:val="1D1B11"/>
          <w:sz w:val="20"/>
          <w:szCs w:val="20"/>
        </w:rPr>
        <w:t xml:space="preserve"> </w:t>
      </w:r>
      <w:r w:rsidRPr="00312507">
        <w:rPr>
          <w:color w:val="1D1B11"/>
          <w:sz w:val="20"/>
          <w:szCs w:val="20"/>
        </w:rPr>
        <w:t>District,</w:t>
      </w:r>
      <w:r w:rsidR="00BF31D7" w:rsidRPr="00312507">
        <w:rPr>
          <w:color w:val="1D1B11"/>
          <w:sz w:val="20"/>
          <w:szCs w:val="20"/>
        </w:rPr>
        <w:t xml:space="preserve"> </w:t>
      </w:r>
      <w:r w:rsidRPr="00312507">
        <w:rPr>
          <w:color w:val="1D1B11"/>
          <w:sz w:val="20"/>
          <w:szCs w:val="20"/>
        </w:rPr>
        <w:t>Ghana</w:t>
      </w:r>
      <w:r w:rsidR="00BF31D7" w:rsidRPr="00312507">
        <w:rPr>
          <w:color w:val="1D1B11"/>
          <w:sz w:val="20"/>
          <w:szCs w:val="20"/>
        </w:rPr>
        <w:t xml:space="preserve"> </w:t>
      </w:r>
      <w:r w:rsidRPr="00312507">
        <w:rPr>
          <w:color w:val="1D1B11"/>
          <w:sz w:val="20"/>
          <w:szCs w:val="20"/>
        </w:rPr>
        <w:t>IDS</w:t>
      </w:r>
      <w:r w:rsidR="00BF31D7" w:rsidRPr="00312507">
        <w:rPr>
          <w:color w:val="1D1B11"/>
          <w:sz w:val="20"/>
          <w:szCs w:val="20"/>
        </w:rPr>
        <w:t xml:space="preserve"> </w:t>
      </w:r>
      <w:r w:rsidRPr="00312507">
        <w:rPr>
          <w:color w:val="1D1B11"/>
          <w:sz w:val="20"/>
          <w:szCs w:val="20"/>
        </w:rPr>
        <w:t>Bulletin</w:t>
      </w:r>
      <w:r w:rsidR="00BF31D7" w:rsidRPr="00312507">
        <w:rPr>
          <w:color w:val="1D1B11"/>
          <w:sz w:val="20"/>
          <w:szCs w:val="20"/>
        </w:rPr>
        <w:t xml:space="preserve"> </w:t>
      </w:r>
      <w:r w:rsidRPr="00312507">
        <w:rPr>
          <w:color w:val="1D1B11"/>
          <w:sz w:val="20"/>
          <w:szCs w:val="20"/>
        </w:rPr>
        <w:t>28</w:t>
      </w:r>
      <w:r w:rsidR="00BF31D7" w:rsidRPr="00312507">
        <w:rPr>
          <w:color w:val="1D1B11"/>
          <w:sz w:val="20"/>
          <w:szCs w:val="20"/>
        </w:rPr>
        <w:t xml:space="preserve"> </w:t>
      </w:r>
      <w:r w:rsidRPr="00312507">
        <w:rPr>
          <w:color w:val="1D1B11"/>
          <w:sz w:val="20"/>
          <w:szCs w:val="20"/>
        </w:rPr>
        <w:t>(4):163-184.</w:t>
      </w:r>
    </w:p>
    <w:p w:rsidR="008D1B65"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Ajibefun</w:t>
      </w:r>
      <w:r w:rsidR="00BF31D7" w:rsidRPr="00312507">
        <w:rPr>
          <w:color w:val="1D1B11"/>
          <w:sz w:val="20"/>
          <w:szCs w:val="20"/>
        </w:rPr>
        <w:t xml:space="preserve"> </w:t>
      </w:r>
      <w:r w:rsidRPr="00312507">
        <w:rPr>
          <w:color w:val="1D1B11"/>
          <w:sz w:val="20"/>
          <w:szCs w:val="20"/>
        </w:rPr>
        <w:t>I.A.</w:t>
      </w:r>
      <w:r w:rsidR="00BF31D7" w:rsidRPr="00312507">
        <w:rPr>
          <w:color w:val="1D1B11"/>
          <w:sz w:val="20"/>
          <w:szCs w:val="20"/>
        </w:rPr>
        <w:t xml:space="preserve"> </w:t>
      </w:r>
      <w:r w:rsidRPr="00312507">
        <w:rPr>
          <w:color w:val="1D1B11"/>
          <w:sz w:val="20"/>
          <w:szCs w:val="20"/>
        </w:rPr>
        <w:t>2008:</w:t>
      </w:r>
      <w:r w:rsidR="00BF31D7" w:rsidRPr="00312507">
        <w:rPr>
          <w:color w:val="1D1B11"/>
          <w:sz w:val="20"/>
          <w:szCs w:val="20"/>
        </w:rPr>
        <w:t xml:space="preserve"> </w:t>
      </w:r>
      <w:r w:rsidRPr="00312507">
        <w:rPr>
          <w:color w:val="1D1B11"/>
          <w:sz w:val="20"/>
          <w:szCs w:val="20"/>
        </w:rPr>
        <w:t>an</w:t>
      </w:r>
      <w:r w:rsidR="00BF31D7" w:rsidRPr="00312507">
        <w:rPr>
          <w:color w:val="1D1B11"/>
          <w:sz w:val="20"/>
          <w:szCs w:val="20"/>
        </w:rPr>
        <w:t xml:space="preserve"> </w:t>
      </w:r>
      <w:r w:rsidRPr="00312507">
        <w:rPr>
          <w:color w:val="1D1B11"/>
          <w:sz w:val="20"/>
          <w:szCs w:val="20"/>
        </w:rPr>
        <w:t>evaluation</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parametric</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non-parametric</w:t>
      </w:r>
      <w:r w:rsidR="00BF31D7" w:rsidRPr="00312507">
        <w:rPr>
          <w:color w:val="1D1B11"/>
          <w:sz w:val="20"/>
          <w:szCs w:val="20"/>
        </w:rPr>
        <w:t xml:space="preserve"> </w:t>
      </w:r>
      <w:r w:rsidRPr="00312507">
        <w:rPr>
          <w:color w:val="1D1B11"/>
          <w:sz w:val="20"/>
          <w:szCs w:val="20"/>
        </w:rPr>
        <w:t>methods</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technical</w:t>
      </w:r>
      <w:r w:rsidR="00BF31D7" w:rsidRPr="00312507">
        <w:rPr>
          <w:color w:val="1D1B11"/>
          <w:sz w:val="20"/>
          <w:szCs w:val="20"/>
        </w:rPr>
        <w:t xml:space="preserve"> </w:t>
      </w:r>
      <w:r w:rsidRPr="00312507">
        <w:rPr>
          <w:color w:val="1D1B11"/>
          <w:sz w:val="20"/>
          <w:szCs w:val="20"/>
        </w:rPr>
        <w:t>efficiency</w:t>
      </w:r>
      <w:r w:rsidR="00BF31D7" w:rsidRPr="00312507">
        <w:rPr>
          <w:color w:val="1D1B11"/>
          <w:sz w:val="20"/>
          <w:szCs w:val="20"/>
        </w:rPr>
        <w:t xml:space="preserve"> </w:t>
      </w:r>
      <w:r w:rsidRPr="00312507">
        <w:rPr>
          <w:color w:val="1D1B11"/>
          <w:sz w:val="20"/>
          <w:szCs w:val="20"/>
        </w:rPr>
        <w:t>measurement</w:t>
      </w:r>
      <w:r w:rsidR="00D45C10" w:rsidRPr="00312507">
        <w:rPr>
          <w:color w:val="1D1B11"/>
          <w:sz w:val="20"/>
          <w:szCs w:val="20"/>
        </w:rPr>
        <w:t>: A</w:t>
      </w:r>
      <w:r w:rsidRPr="00312507">
        <w:rPr>
          <w:color w:val="1D1B11"/>
          <w:sz w:val="20"/>
          <w:szCs w:val="20"/>
        </w:rPr>
        <w:t>pplication</w:t>
      </w:r>
      <w:r w:rsidR="00BF31D7" w:rsidRPr="00312507">
        <w:rPr>
          <w:color w:val="1D1B11"/>
          <w:sz w:val="20"/>
          <w:szCs w:val="20"/>
        </w:rPr>
        <w:t xml:space="preserve"> </w:t>
      </w:r>
      <w:r w:rsidRPr="00312507">
        <w:rPr>
          <w:color w:val="1D1B11"/>
          <w:sz w:val="20"/>
          <w:szCs w:val="20"/>
        </w:rPr>
        <w:t>to</w:t>
      </w:r>
      <w:r w:rsidR="00BF31D7" w:rsidRPr="00312507">
        <w:rPr>
          <w:color w:val="1D1B11"/>
          <w:sz w:val="20"/>
          <w:szCs w:val="20"/>
        </w:rPr>
        <w:t xml:space="preserve"> </w:t>
      </w:r>
      <w:r w:rsidRPr="00312507">
        <w:rPr>
          <w:color w:val="1D1B11"/>
          <w:sz w:val="20"/>
          <w:szCs w:val="20"/>
        </w:rPr>
        <w:t>small</w:t>
      </w:r>
      <w:r w:rsidR="00BF31D7" w:rsidRPr="00312507">
        <w:rPr>
          <w:color w:val="1D1B11"/>
          <w:sz w:val="20"/>
          <w:szCs w:val="20"/>
        </w:rPr>
        <w:t xml:space="preserve"> </w:t>
      </w:r>
      <w:r w:rsidRPr="00312507">
        <w:rPr>
          <w:color w:val="1D1B11"/>
          <w:sz w:val="20"/>
          <w:szCs w:val="20"/>
        </w:rPr>
        <w:t>–scale</w:t>
      </w:r>
      <w:r w:rsidR="00BF31D7" w:rsidRPr="00312507">
        <w:rPr>
          <w:color w:val="1D1B11"/>
          <w:sz w:val="20"/>
          <w:szCs w:val="20"/>
        </w:rPr>
        <w:t xml:space="preserve"> </w:t>
      </w:r>
      <w:r w:rsidRPr="00312507">
        <w:rPr>
          <w:color w:val="1D1B11"/>
          <w:sz w:val="20"/>
          <w:szCs w:val="20"/>
        </w:rPr>
        <w:t>food</w:t>
      </w:r>
      <w:r w:rsidR="00BF31D7" w:rsidRPr="00312507">
        <w:rPr>
          <w:color w:val="1D1B11"/>
          <w:sz w:val="20"/>
          <w:szCs w:val="20"/>
        </w:rPr>
        <w:t xml:space="preserve"> </w:t>
      </w:r>
      <w:r w:rsidRPr="00312507">
        <w:rPr>
          <w:color w:val="1D1B11"/>
          <w:sz w:val="20"/>
          <w:szCs w:val="20"/>
        </w:rPr>
        <w:t>production</w:t>
      </w:r>
      <w:r w:rsidR="00BF31D7" w:rsidRPr="00312507">
        <w:rPr>
          <w:color w:val="1D1B11"/>
          <w:sz w:val="20"/>
          <w:szCs w:val="20"/>
        </w:rPr>
        <w:t xml:space="preserve"> </w:t>
      </w:r>
      <w:r w:rsidRPr="00312507">
        <w:rPr>
          <w:color w:val="1D1B11"/>
          <w:sz w:val="20"/>
          <w:szCs w:val="20"/>
        </w:rPr>
        <w:t>in</w:t>
      </w:r>
      <w:r w:rsidR="00BF31D7" w:rsidRPr="00312507">
        <w:rPr>
          <w:color w:val="1D1B11"/>
          <w:sz w:val="20"/>
          <w:szCs w:val="20"/>
        </w:rPr>
        <w:t xml:space="preserve"> </w:t>
      </w:r>
      <w:r w:rsidRPr="00312507">
        <w:rPr>
          <w:color w:val="1D1B11"/>
          <w:sz w:val="20"/>
          <w:szCs w:val="20"/>
        </w:rPr>
        <w:t>Nigeria.</w:t>
      </w:r>
      <w:r w:rsidR="00BF31D7" w:rsidRPr="00312507">
        <w:rPr>
          <w:color w:val="1D1B11"/>
          <w:sz w:val="20"/>
          <w:szCs w:val="20"/>
        </w:rPr>
        <w:t xml:space="preserve"> </w:t>
      </w:r>
      <w:r w:rsidRPr="00312507">
        <w:rPr>
          <w:color w:val="1D1B11"/>
          <w:sz w:val="20"/>
          <w:szCs w:val="20"/>
        </w:rPr>
        <w:t>Journal</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Agriculture</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Social</w:t>
      </w:r>
      <w:r w:rsidR="00BF31D7" w:rsidRPr="00312507">
        <w:rPr>
          <w:color w:val="1D1B11"/>
          <w:sz w:val="20"/>
          <w:szCs w:val="20"/>
        </w:rPr>
        <w:t xml:space="preserve"> </w:t>
      </w:r>
      <w:r w:rsidRPr="00312507">
        <w:rPr>
          <w:color w:val="1D1B11"/>
          <w:sz w:val="20"/>
          <w:szCs w:val="20"/>
        </w:rPr>
        <w:t>Sciences</w:t>
      </w:r>
      <w:r w:rsidR="00BF31D7" w:rsidRPr="00312507">
        <w:rPr>
          <w:color w:val="1D1B11"/>
          <w:sz w:val="20"/>
          <w:szCs w:val="20"/>
        </w:rPr>
        <w:t xml:space="preserve"> </w:t>
      </w:r>
      <w:r w:rsidRPr="00312507">
        <w:rPr>
          <w:color w:val="1D1B11"/>
          <w:sz w:val="20"/>
          <w:szCs w:val="20"/>
        </w:rPr>
        <w:t>Vol.</w:t>
      </w:r>
      <w:r w:rsidR="00BF31D7" w:rsidRPr="00312507">
        <w:rPr>
          <w:color w:val="1D1B11"/>
          <w:sz w:val="20"/>
          <w:szCs w:val="20"/>
        </w:rPr>
        <w:t xml:space="preserve"> </w:t>
      </w:r>
      <w:r w:rsidRPr="00312507">
        <w:rPr>
          <w:color w:val="1D1B11"/>
          <w:sz w:val="20"/>
          <w:szCs w:val="20"/>
        </w:rPr>
        <w:t>4</w:t>
      </w:r>
      <w:r w:rsidR="00BF31D7" w:rsidRPr="00312507">
        <w:rPr>
          <w:color w:val="1D1B11"/>
          <w:sz w:val="20"/>
          <w:szCs w:val="20"/>
        </w:rPr>
        <w:t xml:space="preserve"> </w:t>
      </w:r>
      <w:r w:rsidRPr="00312507">
        <w:rPr>
          <w:color w:val="1D1B11"/>
          <w:sz w:val="20"/>
          <w:szCs w:val="20"/>
        </w:rPr>
        <w:t>pp</w:t>
      </w:r>
      <w:r w:rsidR="00BF31D7" w:rsidRPr="00312507">
        <w:rPr>
          <w:color w:val="1D1B11"/>
          <w:sz w:val="20"/>
          <w:szCs w:val="20"/>
        </w:rPr>
        <w:t xml:space="preserve"> </w:t>
      </w:r>
      <w:r w:rsidRPr="00312507">
        <w:rPr>
          <w:color w:val="1D1B11"/>
          <w:sz w:val="20"/>
          <w:szCs w:val="20"/>
        </w:rPr>
        <w:t>95-100.</w:t>
      </w:r>
    </w:p>
    <w:p w:rsidR="00D45C10" w:rsidRPr="00312507" w:rsidRDefault="00832028" w:rsidP="008D1B65">
      <w:pPr>
        <w:pStyle w:val="ListParagraph"/>
        <w:numPr>
          <w:ilvl w:val="0"/>
          <w:numId w:val="18"/>
        </w:numPr>
        <w:autoSpaceDE w:val="0"/>
        <w:autoSpaceDN w:val="0"/>
        <w:adjustRightInd w:val="0"/>
        <w:snapToGrid w:val="0"/>
        <w:jc w:val="both"/>
        <w:rPr>
          <w:color w:val="1D1B11"/>
          <w:sz w:val="20"/>
          <w:szCs w:val="20"/>
        </w:rPr>
      </w:pPr>
      <w:r w:rsidRPr="00312507">
        <w:rPr>
          <w:bCs/>
          <w:color w:val="1D1B11"/>
          <w:sz w:val="20"/>
          <w:szCs w:val="20"/>
        </w:rPr>
        <w:t>Arun</w:t>
      </w:r>
      <w:r w:rsidR="00BF31D7" w:rsidRPr="00312507">
        <w:rPr>
          <w:bCs/>
          <w:color w:val="1D1B11"/>
          <w:sz w:val="20"/>
          <w:szCs w:val="20"/>
        </w:rPr>
        <w:t xml:space="preserve"> </w:t>
      </w:r>
      <w:r w:rsidRPr="00312507">
        <w:rPr>
          <w:bCs/>
          <w:color w:val="1D1B11"/>
          <w:sz w:val="20"/>
          <w:szCs w:val="20"/>
        </w:rPr>
        <w:t>G.,</w:t>
      </w:r>
      <w:r w:rsidR="00BF31D7" w:rsidRPr="00312507">
        <w:rPr>
          <w:bCs/>
          <w:color w:val="1D1B11"/>
          <w:sz w:val="20"/>
          <w:szCs w:val="20"/>
        </w:rPr>
        <w:t xml:space="preserve"> </w:t>
      </w:r>
      <w:r w:rsidRPr="00312507">
        <w:rPr>
          <w:bCs/>
          <w:color w:val="1D1B11"/>
          <w:sz w:val="20"/>
          <w:szCs w:val="20"/>
        </w:rPr>
        <w:t>Dharam</w:t>
      </w:r>
      <w:r w:rsidR="00BF31D7" w:rsidRPr="00312507">
        <w:rPr>
          <w:bCs/>
          <w:color w:val="1D1B11"/>
          <w:sz w:val="20"/>
          <w:szCs w:val="20"/>
        </w:rPr>
        <w:t xml:space="preserve"> </w:t>
      </w:r>
      <w:r w:rsidRPr="00312507">
        <w:rPr>
          <w:bCs/>
          <w:color w:val="1D1B11"/>
          <w:sz w:val="20"/>
          <w:szCs w:val="20"/>
        </w:rPr>
        <w:t>R.S,</w:t>
      </w:r>
      <w:r w:rsidR="00BF31D7" w:rsidRPr="00312507">
        <w:rPr>
          <w:bCs/>
          <w:color w:val="1D1B11"/>
          <w:sz w:val="20"/>
          <w:szCs w:val="20"/>
        </w:rPr>
        <w:t xml:space="preserve"> </w:t>
      </w:r>
      <w:r w:rsidRPr="00312507">
        <w:rPr>
          <w:bCs/>
          <w:color w:val="1D1B11"/>
          <w:sz w:val="20"/>
          <w:szCs w:val="20"/>
        </w:rPr>
        <w:t>Shiv</w:t>
      </w:r>
      <w:r w:rsidR="00BF31D7" w:rsidRPr="00312507">
        <w:rPr>
          <w:bCs/>
          <w:color w:val="1D1B11"/>
          <w:sz w:val="20"/>
          <w:szCs w:val="20"/>
        </w:rPr>
        <w:t xml:space="preserve"> </w:t>
      </w:r>
      <w:r w:rsidRPr="00312507">
        <w:rPr>
          <w:bCs/>
          <w:color w:val="1D1B11"/>
          <w:sz w:val="20"/>
          <w:szCs w:val="20"/>
        </w:rPr>
        <w:t>K</w:t>
      </w:r>
      <w:r w:rsidR="00D45C10" w:rsidRPr="00312507">
        <w:rPr>
          <w:bCs/>
          <w:color w:val="1D1B11"/>
          <w:sz w:val="20"/>
          <w:szCs w:val="20"/>
        </w:rPr>
        <w:t>. a</w:t>
      </w:r>
      <w:r w:rsidRPr="00312507">
        <w:rPr>
          <w:bCs/>
          <w:color w:val="1D1B11"/>
          <w:sz w:val="20"/>
          <w:szCs w:val="20"/>
        </w:rPr>
        <w:t>nd</w:t>
      </w:r>
      <w:r w:rsidR="00BF31D7" w:rsidRPr="00312507">
        <w:rPr>
          <w:bCs/>
          <w:color w:val="1D1B11"/>
          <w:sz w:val="20"/>
          <w:szCs w:val="20"/>
        </w:rPr>
        <w:t xml:space="preserve"> </w:t>
      </w:r>
      <w:r w:rsidRPr="00312507">
        <w:rPr>
          <w:bCs/>
          <w:color w:val="1D1B11"/>
          <w:sz w:val="20"/>
          <w:szCs w:val="20"/>
        </w:rPr>
        <w:t>Anil</w:t>
      </w:r>
      <w:r w:rsidR="00BF31D7" w:rsidRPr="00312507">
        <w:rPr>
          <w:bCs/>
          <w:color w:val="1D1B11"/>
          <w:sz w:val="20"/>
          <w:szCs w:val="20"/>
        </w:rPr>
        <w:t xml:space="preserve"> </w:t>
      </w:r>
      <w:r w:rsidRPr="00312507">
        <w:rPr>
          <w:bCs/>
          <w:color w:val="1D1B11"/>
          <w:sz w:val="20"/>
          <w:szCs w:val="20"/>
        </w:rPr>
        <w:t>K.2012</w:t>
      </w:r>
      <w:r w:rsidR="00BF31D7" w:rsidRPr="00312507">
        <w:rPr>
          <w:bCs/>
          <w:color w:val="1D1B11"/>
          <w:sz w:val="20"/>
          <w:szCs w:val="20"/>
        </w:rPr>
        <w:t xml:space="preserve"> </w:t>
      </w:r>
      <w:r w:rsidRPr="00312507">
        <w:rPr>
          <w:bCs/>
          <w:color w:val="1D1B11"/>
          <w:sz w:val="20"/>
          <w:szCs w:val="20"/>
        </w:rPr>
        <w:t>Canal</w:t>
      </w:r>
      <w:r w:rsidR="00BF31D7" w:rsidRPr="00312507">
        <w:rPr>
          <w:bCs/>
          <w:color w:val="1D1B11"/>
          <w:sz w:val="20"/>
          <w:szCs w:val="20"/>
        </w:rPr>
        <w:t xml:space="preserve"> </w:t>
      </w:r>
      <w:r w:rsidRPr="00312507">
        <w:rPr>
          <w:bCs/>
          <w:color w:val="1D1B11"/>
          <w:sz w:val="20"/>
          <w:szCs w:val="20"/>
        </w:rPr>
        <w:t>irrigation</w:t>
      </w:r>
      <w:r w:rsidR="00BF31D7" w:rsidRPr="00312507">
        <w:rPr>
          <w:bCs/>
          <w:color w:val="1D1B11"/>
          <w:sz w:val="20"/>
          <w:szCs w:val="20"/>
        </w:rPr>
        <w:t xml:space="preserve"> </w:t>
      </w:r>
      <w:r w:rsidRPr="00312507">
        <w:rPr>
          <w:bCs/>
          <w:color w:val="1D1B11"/>
          <w:sz w:val="20"/>
          <w:szCs w:val="20"/>
        </w:rPr>
        <w:t>management</w:t>
      </w:r>
      <w:r w:rsidR="00BF31D7" w:rsidRPr="00312507">
        <w:rPr>
          <w:bCs/>
          <w:color w:val="1D1B11"/>
          <w:sz w:val="20"/>
          <w:szCs w:val="20"/>
        </w:rPr>
        <w:t xml:space="preserve"> </w:t>
      </w:r>
      <w:r w:rsidRPr="00312507">
        <w:rPr>
          <w:bCs/>
          <w:color w:val="1D1B11"/>
          <w:sz w:val="20"/>
          <w:szCs w:val="20"/>
        </w:rPr>
        <w:t>through</w:t>
      </w:r>
      <w:r w:rsidR="00BF31D7" w:rsidRPr="00312507">
        <w:rPr>
          <w:bCs/>
          <w:color w:val="1D1B11"/>
          <w:sz w:val="20"/>
          <w:szCs w:val="20"/>
        </w:rPr>
        <w:t xml:space="preserve"> </w:t>
      </w:r>
      <w:r w:rsidRPr="00312507">
        <w:rPr>
          <w:bCs/>
          <w:color w:val="1D1B11"/>
          <w:sz w:val="20"/>
          <w:szCs w:val="20"/>
        </w:rPr>
        <w:t>water</w:t>
      </w:r>
      <w:r w:rsidR="00BF31D7" w:rsidRPr="00312507">
        <w:rPr>
          <w:bCs/>
          <w:color w:val="1D1B11"/>
          <w:sz w:val="20"/>
          <w:szCs w:val="20"/>
        </w:rPr>
        <w:t xml:space="preserve"> </w:t>
      </w:r>
      <w:r w:rsidRPr="00312507">
        <w:rPr>
          <w:bCs/>
          <w:color w:val="1D1B11"/>
          <w:sz w:val="20"/>
          <w:szCs w:val="20"/>
        </w:rPr>
        <w:t>users</w:t>
      </w:r>
      <w:r w:rsidR="00BF31D7" w:rsidRPr="00312507">
        <w:rPr>
          <w:bCs/>
          <w:color w:val="1D1B11"/>
          <w:sz w:val="20"/>
          <w:szCs w:val="20"/>
        </w:rPr>
        <w:t xml:space="preserve"> </w:t>
      </w:r>
      <w:r w:rsidRPr="00312507">
        <w:rPr>
          <w:bCs/>
          <w:color w:val="1D1B11"/>
          <w:sz w:val="20"/>
          <w:szCs w:val="20"/>
        </w:rPr>
        <w:t>associations</w:t>
      </w:r>
      <w:r w:rsidR="00BF31D7" w:rsidRPr="00312507">
        <w:rPr>
          <w:bCs/>
          <w:color w:val="1D1B11"/>
          <w:sz w:val="20"/>
          <w:szCs w:val="20"/>
        </w:rPr>
        <w:t xml:space="preserve"> </w:t>
      </w:r>
      <w:r w:rsidRPr="00312507">
        <w:rPr>
          <w:bCs/>
          <w:color w:val="1D1B11"/>
          <w:sz w:val="20"/>
          <w:szCs w:val="20"/>
        </w:rPr>
        <w:t>And</w:t>
      </w:r>
      <w:r w:rsidR="00BF31D7" w:rsidRPr="00312507">
        <w:rPr>
          <w:bCs/>
          <w:color w:val="1D1B11"/>
          <w:sz w:val="20"/>
          <w:szCs w:val="20"/>
        </w:rPr>
        <w:t xml:space="preserve"> </w:t>
      </w:r>
      <w:r w:rsidRPr="00312507">
        <w:rPr>
          <w:bCs/>
          <w:color w:val="1D1B11"/>
          <w:sz w:val="20"/>
          <w:szCs w:val="20"/>
        </w:rPr>
        <w:t>its</w:t>
      </w:r>
      <w:r w:rsidR="00BF31D7" w:rsidRPr="00312507">
        <w:rPr>
          <w:bCs/>
          <w:color w:val="1D1B11"/>
          <w:sz w:val="20"/>
          <w:szCs w:val="20"/>
        </w:rPr>
        <w:t xml:space="preserve"> </w:t>
      </w:r>
      <w:r w:rsidRPr="00312507">
        <w:rPr>
          <w:bCs/>
          <w:color w:val="1D1B11"/>
          <w:sz w:val="20"/>
          <w:szCs w:val="20"/>
        </w:rPr>
        <w:t>impact</w:t>
      </w:r>
      <w:r w:rsidR="00BF31D7" w:rsidRPr="00312507">
        <w:rPr>
          <w:bCs/>
          <w:color w:val="1D1B11"/>
          <w:sz w:val="20"/>
          <w:szCs w:val="20"/>
        </w:rPr>
        <w:t xml:space="preserve"> </w:t>
      </w:r>
      <w:r w:rsidRPr="00312507">
        <w:rPr>
          <w:bCs/>
          <w:color w:val="1D1B11"/>
          <w:sz w:val="20"/>
          <w:szCs w:val="20"/>
        </w:rPr>
        <w:t>on</w:t>
      </w:r>
      <w:r w:rsidR="00BF31D7" w:rsidRPr="00312507">
        <w:rPr>
          <w:bCs/>
          <w:color w:val="1D1B11"/>
          <w:sz w:val="20"/>
          <w:szCs w:val="20"/>
        </w:rPr>
        <w:t xml:space="preserve"> </w:t>
      </w:r>
      <w:r w:rsidRPr="00312507">
        <w:rPr>
          <w:bCs/>
          <w:color w:val="1D1B11"/>
          <w:sz w:val="20"/>
          <w:szCs w:val="20"/>
        </w:rPr>
        <w:t>efficiency,</w:t>
      </w:r>
      <w:r w:rsidR="00BF31D7" w:rsidRPr="00312507">
        <w:rPr>
          <w:bCs/>
          <w:color w:val="1D1B11"/>
          <w:sz w:val="20"/>
          <w:szCs w:val="20"/>
        </w:rPr>
        <w:t xml:space="preserve"> </w:t>
      </w:r>
      <w:r w:rsidRPr="00312507">
        <w:rPr>
          <w:bCs/>
          <w:color w:val="1D1B11"/>
          <w:sz w:val="20"/>
          <w:szCs w:val="20"/>
        </w:rPr>
        <w:t>equity</w:t>
      </w:r>
      <w:r w:rsidR="00BF31D7" w:rsidRPr="00312507">
        <w:rPr>
          <w:bCs/>
          <w:color w:val="1D1B11"/>
          <w:sz w:val="20"/>
          <w:szCs w:val="20"/>
        </w:rPr>
        <w:t xml:space="preserve"> </w:t>
      </w:r>
      <w:r w:rsidRPr="00312507">
        <w:rPr>
          <w:bCs/>
          <w:color w:val="1D1B11"/>
          <w:sz w:val="20"/>
          <w:szCs w:val="20"/>
        </w:rPr>
        <w:t>and</w:t>
      </w:r>
      <w:r w:rsidR="00BF31D7" w:rsidRPr="00312507">
        <w:rPr>
          <w:bCs/>
          <w:color w:val="1D1B11"/>
          <w:sz w:val="20"/>
          <w:szCs w:val="20"/>
        </w:rPr>
        <w:t xml:space="preserve"> </w:t>
      </w:r>
      <w:r w:rsidRPr="00312507">
        <w:rPr>
          <w:bCs/>
          <w:color w:val="1D1B11"/>
          <w:sz w:val="20"/>
          <w:szCs w:val="20"/>
        </w:rPr>
        <w:t>reliability</w:t>
      </w:r>
      <w:r w:rsidR="00BF31D7" w:rsidRPr="00312507">
        <w:rPr>
          <w:bCs/>
          <w:color w:val="1D1B11"/>
          <w:sz w:val="20"/>
          <w:szCs w:val="20"/>
        </w:rPr>
        <w:t xml:space="preserve"> </w:t>
      </w:r>
      <w:r w:rsidRPr="00312507">
        <w:rPr>
          <w:bCs/>
          <w:color w:val="1D1B11"/>
          <w:sz w:val="20"/>
          <w:szCs w:val="20"/>
        </w:rPr>
        <w:t>in</w:t>
      </w:r>
      <w:r w:rsidR="00BF31D7" w:rsidRPr="00312507">
        <w:rPr>
          <w:bCs/>
          <w:color w:val="1D1B11"/>
          <w:sz w:val="20"/>
          <w:szCs w:val="20"/>
        </w:rPr>
        <w:t xml:space="preserve"> </w:t>
      </w:r>
      <w:r w:rsidRPr="00312507">
        <w:rPr>
          <w:bCs/>
          <w:color w:val="1D1B11"/>
          <w:sz w:val="20"/>
          <w:szCs w:val="20"/>
        </w:rPr>
        <w:t>Water</w:t>
      </w:r>
      <w:r w:rsidR="00BF31D7" w:rsidRPr="00312507">
        <w:rPr>
          <w:bCs/>
          <w:color w:val="1D1B11"/>
          <w:sz w:val="20"/>
          <w:szCs w:val="20"/>
        </w:rPr>
        <w:t xml:space="preserve"> </w:t>
      </w:r>
      <w:r w:rsidRPr="00312507">
        <w:rPr>
          <w:bCs/>
          <w:color w:val="1D1B11"/>
          <w:sz w:val="20"/>
          <w:szCs w:val="20"/>
        </w:rPr>
        <w:t>use</w:t>
      </w:r>
      <w:r w:rsidR="00BF31D7" w:rsidRPr="00312507">
        <w:rPr>
          <w:bCs/>
          <w:color w:val="1D1B11"/>
          <w:sz w:val="20"/>
          <w:szCs w:val="20"/>
        </w:rPr>
        <w:t xml:space="preserve"> </w:t>
      </w:r>
      <w:r w:rsidRPr="00312507">
        <w:rPr>
          <w:bCs/>
          <w:color w:val="1D1B11"/>
          <w:sz w:val="20"/>
          <w:szCs w:val="20"/>
        </w:rPr>
        <w:t>in</w:t>
      </w:r>
      <w:r w:rsidR="00BF31D7" w:rsidRPr="00312507">
        <w:rPr>
          <w:bCs/>
          <w:color w:val="1D1B11"/>
          <w:sz w:val="20"/>
          <w:szCs w:val="20"/>
        </w:rPr>
        <w:t xml:space="preserve"> </w:t>
      </w:r>
      <w:r w:rsidRPr="00312507">
        <w:rPr>
          <w:bCs/>
          <w:color w:val="1D1B11"/>
          <w:sz w:val="20"/>
          <w:szCs w:val="20"/>
        </w:rPr>
        <w:t>tamilnadu</w:t>
      </w:r>
      <w:r w:rsidR="00BF31D7" w:rsidRPr="00312507">
        <w:rPr>
          <w:bCs/>
          <w:color w:val="1D1B11"/>
          <w:sz w:val="20"/>
          <w:szCs w:val="20"/>
        </w:rPr>
        <w:t xml:space="preserve"> </w:t>
      </w:r>
      <w:r w:rsidRPr="00312507">
        <w:rPr>
          <w:iCs/>
          <w:color w:val="1D1B11"/>
          <w:sz w:val="20"/>
          <w:szCs w:val="20"/>
        </w:rPr>
        <w:t>Agricultural</w:t>
      </w:r>
      <w:r w:rsidR="00BF31D7" w:rsidRPr="00312507">
        <w:rPr>
          <w:iCs/>
          <w:color w:val="1D1B11"/>
          <w:sz w:val="20"/>
          <w:szCs w:val="20"/>
        </w:rPr>
        <w:t xml:space="preserve"> </w:t>
      </w:r>
      <w:r w:rsidRPr="00312507">
        <w:rPr>
          <w:iCs/>
          <w:color w:val="1D1B11"/>
          <w:sz w:val="20"/>
          <w:szCs w:val="20"/>
        </w:rPr>
        <w:t>Economics</w:t>
      </w:r>
      <w:r w:rsidR="00BF31D7" w:rsidRPr="00312507">
        <w:rPr>
          <w:iCs/>
          <w:color w:val="1D1B11"/>
          <w:sz w:val="20"/>
          <w:szCs w:val="20"/>
        </w:rPr>
        <w:t xml:space="preserve"> </w:t>
      </w:r>
      <w:r w:rsidRPr="00312507">
        <w:rPr>
          <w:iCs/>
          <w:color w:val="1D1B11"/>
          <w:sz w:val="20"/>
          <w:szCs w:val="20"/>
        </w:rPr>
        <w:t>Research</w:t>
      </w:r>
      <w:r w:rsidR="00BF31D7" w:rsidRPr="00312507">
        <w:rPr>
          <w:iCs/>
          <w:color w:val="1D1B11"/>
          <w:sz w:val="20"/>
          <w:szCs w:val="20"/>
        </w:rPr>
        <w:t xml:space="preserve"> </w:t>
      </w:r>
      <w:r w:rsidRPr="00312507">
        <w:rPr>
          <w:iCs/>
          <w:color w:val="1D1B11"/>
          <w:sz w:val="20"/>
          <w:szCs w:val="20"/>
        </w:rPr>
        <w:t>Review</w:t>
      </w:r>
      <w:r w:rsidR="00BF31D7" w:rsidRPr="00312507">
        <w:rPr>
          <w:iCs/>
          <w:color w:val="1D1B11"/>
          <w:sz w:val="20"/>
          <w:szCs w:val="20"/>
        </w:rPr>
        <w:t xml:space="preserve"> </w:t>
      </w:r>
      <w:r w:rsidRPr="00312507">
        <w:rPr>
          <w:color w:val="1D1B11"/>
          <w:sz w:val="20"/>
          <w:szCs w:val="20"/>
        </w:rPr>
        <w:t>Vol.</w:t>
      </w:r>
      <w:r w:rsidR="00BF31D7" w:rsidRPr="00312507">
        <w:rPr>
          <w:color w:val="1D1B11"/>
          <w:sz w:val="20"/>
          <w:szCs w:val="20"/>
        </w:rPr>
        <w:t xml:space="preserve"> </w:t>
      </w:r>
      <w:r w:rsidRPr="00312507">
        <w:rPr>
          <w:color w:val="1D1B11"/>
          <w:sz w:val="20"/>
          <w:szCs w:val="20"/>
        </w:rPr>
        <w:t>25,</w:t>
      </w:r>
      <w:r w:rsidR="00BF31D7" w:rsidRPr="00312507">
        <w:rPr>
          <w:color w:val="1D1B11"/>
          <w:sz w:val="20"/>
          <w:szCs w:val="20"/>
        </w:rPr>
        <w:t xml:space="preserve"> </w:t>
      </w:r>
      <w:r w:rsidRPr="00312507">
        <w:rPr>
          <w:color w:val="1D1B11"/>
          <w:sz w:val="20"/>
          <w:szCs w:val="20"/>
        </w:rPr>
        <w:t>pp</w:t>
      </w:r>
      <w:r w:rsidR="00BF31D7" w:rsidRPr="00312507">
        <w:rPr>
          <w:color w:val="1D1B11"/>
          <w:sz w:val="20"/>
          <w:szCs w:val="20"/>
        </w:rPr>
        <w:t xml:space="preserve"> </w:t>
      </w:r>
      <w:r w:rsidRPr="00312507">
        <w:rPr>
          <w:color w:val="1D1B11"/>
          <w:sz w:val="20"/>
          <w:szCs w:val="20"/>
        </w:rPr>
        <w:t>409-41</w:t>
      </w:r>
      <w:r w:rsidR="00D45C10" w:rsidRPr="00312507">
        <w:rPr>
          <w:color w:val="1D1B11"/>
          <w:sz w:val="20"/>
          <w:szCs w:val="20"/>
        </w:rPr>
        <w:t>9.</w:t>
      </w:r>
    </w:p>
    <w:p w:rsidR="00D45C10" w:rsidRPr="00312507" w:rsidRDefault="00832028" w:rsidP="008D1B65">
      <w:pPr>
        <w:pStyle w:val="ListParagraph"/>
        <w:numPr>
          <w:ilvl w:val="0"/>
          <w:numId w:val="18"/>
        </w:numPr>
        <w:autoSpaceDE w:val="0"/>
        <w:autoSpaceDN w:val="0"/>
        <w:adjustRightInd w:val="0"/>
        <w:snapToGrid w:val="0"/>
        <w:jc w:val="both"/>
        <w:rPr>
          <w:color w:val="1D1B11"/>
          <w:sz w:val="20"/>
          <w:szCs w:val="20"/>
        </w:rPr>
      </w:pPr>
      <w:r w:rsidRPr="00312507">
        <w:rPr>
          <w:bCs/>
          <w:color w:val="1D1B11"/>
          <w:sz w:val="20"/>
          <w:szCs w:val="20"/>
        </w:rPr>
        <w:t>Baljinder</w:t>
      </w:r>
      <w:r w:rsidR="00BF31D7" w:rsidRPr="00312507">
        <w:rPr>
          <w:bCs/>
          <w:color w:val="1D1B11"/>
          <w:sz w:val="20"/>
          <w:szCs w:val="20"/>
        </w:rPr>
        <w:t xml:space="preserve"> </w:t>
      </w:r>
      <w:r w:rsidRPr="00312507">
        <w:rPr>
          <w:bCs/>
          <w:color w:val="1D1B11"/>
          <w:sz w:val="20"/>
          <w:szCs w:val="20"/>
        </w:rPr>
        <w:t>K.,</w:t>
      </w:r>
      <w:r w:rsidR="00BF31D7" w:rsidRPr="00312507">
        <w:rPr>
          <w:bCs/>
          <w:color w:val="1D1B11"/>
          <w:sz w:val="20"/>
          <w:szCs w:val="20"/>
        </w:rPr>
        <w:t xml:space="preserve"> </w:t>
      </w:r>
      <w:r w:rsidRPr="00312507">
        <w:rPr>
          <w:bCs/>
          <w:color w:val="1D1B11"/>
          <w:sz w:val="20"/>
          <w:szCs w:val="20"/>
        </w:rPr>
        <w:t>R.S.</w:t>
      </w:r>
      <w:r w:rsidR="00BF31D7" w:rsidRPr="00312507">
        <w:rPr>
          <w:bCs/>
          <w:color w:val="1D1B11"/>
          <w:sz w:val="20"/>
          <w:szCs w:val="20"/>
        </w:rPr>
        <w:t xml:space="preserve"> </w:t>
      </w:r>
      <w:r w:rsidRPr="00312507">
        <w:rPr>
          <w:bCs/>
          <w:color w:val="1D1B11"/>
          <w:sz w:val="20"/>
          <w:szCs w:val="20"/>
        </w:rPr>
        <w:t>Sidhu</w:t>
      </w:r>
      <w:r w:rsidR="00BF31D7" w:rsidRPr="00312507">
        <w:rPr>
          <w:bCs/>
          <w:color w:val="1D1B11"/>
          <w:sz w:val="20"/>
          <w:szCs w:val="20"/>
        </w:rPr>
        <w:t xml:space="preserve"> </w:t>
      </w:r>
      <w:r w:rsidRPr="00312507">
        <w:rPr>
          <w:bCs/>
          <w:color w:val="1D1B11"/>
          <w:sz w:val="20"/>
          <w:szCs w:val="20"/>
        </w:rPr>
        <w:t>and</w:t>
      </w:r>
      <w:r w:rsidR="00BF31D7" w:rsidRPr="00312507">
        <w:rPr>
          <w:bCs/>
          <w:color w:val="1D1B11"/>
          <w:sz w:val="20"/>
          <w:szCs w:val="20"/>
        </w:rPr>
        <w:t xml:space="preserve"> </w:t>
      </w:r>
      <w:r w:rsidRPr="00312507">
        <w:rPr>
          <w:bCs/>
          <w:color w:val="1D1B11"/>
          <w:sz w:val="20"/>
          <w:szCs w:val="20"/>
        </w:rPr>
        <w:t>V.</w:t>
      </w:r>
      <w:r w:rsidR="00BF31D7" w:rsidRPr="00312507">
        <w:rPr>
          <w:bCs/>
          <w:color w:val="1D1B11"/>
          <w:sz w:val="20"/>
          <w:szCs w:val="20"/>
        </w:rPr>
        <w:t xml:space="preserve"> </w:t>
      </w:r>
      <w:r w:rsidRPr="00312507">
        <w:rPr>
          <w:bCs/>
          <w:color w:val="1D1B11"/>
          <w:sz w:val="20"/>
          <w:szCs w:val="20"/>
        </w:rPr>
        <w:t>Kamal</w:t>
      </w:r>
      <w:r w:rsidR="00BF31D7" w:rsidRPr="00312507">
        <w:rPr>
          <w:bCs/>
          <w:color w:val="1D1B11"/>
          <w:sz w:val="20"/>
          <w:szCs w:val="20"/>
        </w:rPr>
        <w:t xml:space="preserve"> </w:t>
      </w:r>
      <w:r w:rsidRPr="00312507">
        <w:rPr>
          <w:bCs/>
          <w:color w:val="1D1B11"/>
          <w:sz w:val="20"/>
          <w:szCs w:val="20"/>
        </w:rPr>
        <w:t>2010</w:t>
      </w:r>
      <w:r w:rsidR="00BF31D7" w:rsidRPr="00312507">
        <w:rPr>
          <w:bCs/>
          <w:color w:val="1D1B11"/>
          <w:sz w:val="20"/>
          <w:szCs w:val="20"/>
        </w:rPr>
        <w:t xml:space="preserve"> </w:t>
      </w:r>
      <w:r w:rsidRPr="00312507">
        <w:rPr>
          <w:bCs/>
          <w:color w:val="1D1B11"/>
          <w:sz w:val="20"/>
          <w:szCs w:val="20"/>
        </w:rPr>
        <w:t>“Optimal</w:t>
      </w:r>
      <w:r w:rsidR="00BF31D7" w:rsidRPr="00312507">
        <w:rPr>
          <w:bCs/>
          <w:color w:val="1D1B11"/>
          <w:sz w:val="20"/>
          <w:szCs w:val="20"/>
        </w:rPr>
        <w:t xml:space="preserve"> </w:t>
      </w:r>
      <w:r w:rsidRPr="00312507">
        <w:rPr>
          <w:bCs/>
          <w:color w:val="1D1B11"/>
          <w:sz w:val="20"/>
          <w:szCs w:val="20"/>
        </w:rPr>
        <w:t>Crop</w:t>
      </w:r>
      <w:r w:rsidR="00BF31D7" w:rsidRPr="00312507">
        <w:rPr>
          <w:bCs/>
          <w:color w:val="1D1B11"/>
          <w:sz w:val="20"/>
          <w:szCs w:val="20"/>
        </w:rPr>
        <w:t xml:space="preserve"> </w:t>
      </w:r>
      <w:r w:rsidRPr="00312507">
        <w:rPr>
          <w:bCs/>
          <w:color w:val="1D1B11"/>
          <w:sz w:val="20"/>
          <w:szCs w:val="20"/>
        </w:rPr>
        <w:t>Plans</w:t>
      </w:r>
      <w:r w:rsidR="00BF31D7" w:rsidRPr="00312507">
        <w:rPr>
          <w:bCs/>
          <w:color w:val="1D1B11"/>
          <w:sz w:val="20"/>
          <w:szCs w:val="20"/>
        </w:rPr>
        <w:t xml:space="preserve"> </w:t>
      </w:r>
      <w:r w:rsidRPr="00312507">
        <w:rPr>
          <w:bCs/>
          <w:color w:val="1D1B11"/>
          <w:sz w:val="20"/>
          <w:szCs w:val="20"/>
        </w:rPr>
        <w:t>for</w:t>
      </w:r>
      <w:r w:rsidR="00BF31D7" w:rsidRPr="00312507">
        <w:rPr>
          <w:bCs/>
          <w:color w:val="1D1B11"/>
          <w:sz w:val="20"/>
          <w:szCs w:val="20"/>
        </w:rPr>
        <w:t xml:space="preserve"> </w:t>
      </w:r>
      <w:r w:rsidRPr="00312507">
        <w:rPr>
          <w:bCs/>
          <w:color w:val="1D1B11"/>
          <w:sz w:val="20"/>
          <w:szCs w:val="20"/>
        </w:rPr>
        <w:t>Sustainable</w:t>
      </w:r>
      <w:r w:rsidR="00BF31D7" w:rsidRPr="00312507">
        <w:rPr>
          <w:bCs/>
          <w:color w:val="1D1B11"/>
          <w:sz w:val="20"/>
          <w:szCs w:val="20"/>
        </w:rPr>
        <w:t xml:space="preserve"> </w:t>
      </w:r>
      <w:r w:rsidRPr="00312507">
        <w:rPr>
          <w:bCs/>
          <w:color w:val="1D1B11"/>
          <w:sz w:val="20"/>
          <w:szCs w:val="20"/>
        </w:rPr>
        <w:t>Water</w:t>
      </w:r>
      <w:r w:rsidR="00BF31D7" w:rsidRPr="00312507">
        <w:rPr>
          <w:bCs/>
          <w:color w:val="1D1B11"/>
          <w:sz w:val="20"/>
          <w:szCs w:val="20"/>
        </w:rPr>
        <w:t xml:space="preserve"> </w:t>
      </w:r>
      <w:r w:rsidRPr="00312507">
        <w:rPr>
          <w:bCs/>
          <w:color w:val="1D1B11"/>
          <w:sz w:val="20"/>
          <w:szCs w:val="20"/>
        </w:rPr>
        <w:t>Use</w:t>
      </w:r>
      <w:r w:rsidR="00BF31D7" w:rsidRPr="00312507">
        <w:rPr>
          <w:bCs/>
          <w:color w:val="1D1B11"/>
          <w:sz w:val="20"/>
          <w:szCs w:val="20"/>
        </w:rPr>
        <w:t xml:space="preserve"> </w:t>
      </w:r>
      <w:r w:rsidRPr="00312507">
        <w:rPr>
          <w:bCs/>
          <w:color w:val="1D1B11"/>
          <w:sz w:val="20"/>
          <w:szCs w:val="20"/>
        </w:rPr>
        <w:t>in</w:t>
      </w:r>
      <w:r w:rsidR="00BF31D7" w:rsidRPr="00312507">
        <w:rPr>
          <w:bCs/>
          <w:color w:val="1D1B11"/>
          <w:sz w:val="20"/>
          <w:szCs w:val="20"/>
        </w:rPr>
        <w:t xml:space="preserve"> </w:t>
      </w:r>
      <w:r w:rsidRPr="00312507">
        <w:rPr>
          <w:bCs/>
          <w:color w:val="1D1B11"/>
          <w:sz w:val="20"/>
          <w:szCs w:val="20"/>
        </w:rPr>
        <w:t>Punjab”</w:t>
      </w:r>
      <w:r w:rsidR="00312507" w:rsidRPr="00312507">
        <w:rPr>
          <w:rFonts w:eastAsiaTheme="minorEastAsia" w:hint="eastAsia"/>
          <w:bCs/>
          <w:color w:val="1D1B11"/>
          <w:sz w:val="20"/>
          <w:szCs w:val="20"/>
          <w:lang w:eastAsia="zh-CN"/>
        </w:rPr>
        <w:t xml:space="preserve"> </w:t>
      </w:r>
      <w:r w:rsidRPr="00312507">
        <w:rPr>
          <w:i/>
          <w:iCs/>
          <w:color w:val="1D1B11"/>
          <w:sz w:val="20"/>
          <w:szCs w:val="20"/>
        </w:rPr>
        <w:t>Agricultural</w:t>
      </w:r>
      <w:r w:rsidR="00BF31D7" w:rsidRPr="00312507">
        <w:rPr>
          <w:i/>
          <w:iCs/>
          <w:color w:val="1D1B11"/>
          <w:sz w:val="20"/>
          <w:szCs w:val="20"/>
        </w:rPr>
        <w:t xml:space="preserve"> </w:t>
      </w:r>
      <w:r w:rsidRPr="00312507">
        <w:rPr>
          <w:i/>
          <w:iCs/>
          <w:color w:val="1D1B11"/>
          <w:sz w:val="20"/>
          <w:szCs w:val="20"/>
        </w:rPr>
        <w:t>Economics</w:t>
      </w:r>
      <w:r w:rsidR="00BF31D7" w:rsidRPr="00312507">
        <w:rPr>
          <w:i/>
          <w:iCs/>
          <w:color w:val="1D1B11"/>
          <w:sz w:val="20"/>
          <w:szCs w:val="20"/>
        </w:rPr>
        <w:t xml:space="preserve"> </w:t>
      </w:r>
      <w:r w:rsidRPr="00312507">
        <w:rPr>
          <w:i/>
          <w:iCs/>
          <w:color w:val="1D1B11"/>
          <w:sz w:val="20"/>
          <w:szCs w:val="20"/>
        </w:rPr>
        <w:t>Research</w:t>
      </w:r>
      <w:r w:rsidR="00BF31D7" w:rsidRPr="00312507">
        <w:rPr>
          <w:i/>
          <w:iCs/>
          <w:color w:val="1D1B11"/>
          <w:sz w:val="20"/>
          <w:szCs w:val="20"/>
        </w:rPr>
        <w:t xml:space="preserve"> </w:t>
      </w:r>
      <w:r w:rsidRPr="00312507">
        <w:rPr>
          <w:i/>
          <w:iCs/>
          <w:color w:val="1D1B11"/>
          <w:sz w:val="20"/>
          <w:szCs w:val="20"/>
        </w:rPr>
        <w:t>Review</w:t>
      </w:r>
      <w:r w:rsidR="00BF31D7" w:rsidRPr="00312507">
        <w:rPr>
          <w:i/>
          <w:iCs/>
          <w:color w:val="1D1B11"/>
          <w:sz w:val="20"/>
          <w:szCs w:val="20"/>
        </w:rPr>
        <w:t xml:space="preserve"> </w:t>
      </w:r>
      <w:r w:rsidRPr="00312507">
        <w:rPr>
          <w:color w:val="1D1B11"/>
          <w:sz w:val="20"/>
          <w:szCs w:val="20"/>
        </w:rPr>
        <w:t>Vol.</w:t>
      </w:r>
      <w:r w:rsidR="00BF31D7" w:rsidRPr="00312507">
        <w:rPr>
          <w:color w:val="1D1B11"/>
          <w:sz w:val="20"/>
          <w:szCs w:val="20"/>
        </w:rPr>
        <w:t xml:space="preserve"> </w:t>
      </w:r>
      <w:r w:rsidRPr="00312507">
        <w:rPr>
          <w:color w:val="1D1B11"/>
          <w:sz w:val="20"/>
          <w:szCs w:val="20"/>
        </w:rPr>
        <w:t>23,</w:t>
      </w:r>
      <w:r w:rsidR="00BF31D7" w:rsidRPr="00312507">
        <w:rPr>
          <w:color w:val="1D1B11"/>
          <w:sz w:val="20"/>
          <w:szCs w:val="20"/>
        </w:rPr>
        <w:t xml:space="preserve"> </w:t>
      </w:r>
      <w:r w:rsidRPr="00312507">
        <w:rPr>
          <w:color w:val="1D1B11"/>
          <w:sz w:val="20"/>
          <w:szCs w:val="20"/>
        </w:rPr>
        <w:t>pp</w:t>
      </w:r>
      <w:r w:rsidR="00BF31D7" w:rsidRPr="00312507">
        <w:rPr>
          <w:color w:val="1D1B11"/>
          <w:sz w:val="20"/>
          <w:szCs w:val="20"/>
        </w:rPr>
        <w:t xml:space="preserve"> </w:t>
      </w:r>
      <w:r w:rsidRPr="00312507">
        <w:rPr>
          <w:color w:val="1D1B11"/>
          <w:sz w:val="20"/>
          <w:szCs w:val="20"/>
        </w:rPr>
        <w:t>273-28</w:t>
      </w:r>
      <w:r w:rsidR="00D45C10" w:rsidRPr="00312507">
        <w:rPr>
          <w:color w:val="1D1B11"/>
          <w:sz w:val="20"/>
          <w:szCs w:val="20"/>
        </w:rPr>
        <w:t>4.</w:t>
      </w:r>
    </w:p>
    <w:p w:rsidR="00D45C10" w:rsidRPr="00312507" w:rsidRDefault="00832028" w:rsidP="008D1B65">
      <w:pPr>
        <w:pStyle w:val="ListParagraph"/>
        <w:numPr>
          <w:ilvl w:val="0"/>
          <w:numId w:val="18"/>
        </w:numPr>
        <w:autoSpaceDE w:val="0"/>
        <w:autoSpaceDN w:val="0"/>
        <w:adjustRightInd w:val="0"/>
        <w:snapToGrid w:val="0"/>
        <w:jc w:val="both"/>
        <w:rPr>
          <w:bCs/>
          <w:color w:val="1D1B11"/>
          <w:sz w:val="20"/>
          <w:szCs w:val="20"/>
        </w:rPr>
      </w:pPr>
      <w:r w:rsidRPr="00312507">
        <w:rPr>
          <w:bCs/>
          <w:color w:val="1D1B11"/>
          <w:sz w:val="20"/>
          <w:szCs w:val="20"/>
        </w:rPr>
        <w:t>Banker,</w:t>
      </w:r>
      <w:r w:rsidR="00BF31D7" w:rsidRPr="00312507">
        <w:rPr>
          <w:bCs/>
          <w:color w:val="1D1B11"/>
          <w:sz w:val="20"/>
          <w:szCs w:val="20"/>
        </w:rPr>
        <w:t xml:space="preserve"> </w:t>
      </w:r>
      <w:r w:rsidRPr="00312507">
        <w:rPr>
          <w:bCs/>
          <w:color w:val="1D1B11"/>
          <w:sz w:val="20"/>
          <w:szCs w:val="20"/>
        </w:rPr>
        <w:t>R.D.,</w:t>
      </w:r>
      <w:r w:rsidR="00BF31D7" w:rsidRPr="00312507">
        <w:rPr>
          <w:bCs/>
          <w:color w:val="1D1B11"/>
          <w:sz w:val="20"/>
          <w:szCs w:val="20"/>
        </w:rPr>
        <w:t xml:space="preserve"> </w:t>
      </w:r>
      <w:r w:rsidRPr="00312507">
        <w:rPr>
          <w:bCs/>
          <w:color w:val="1D1B11"/>
          <w:sz w:val="20"/>
          <w:szCs w:val="20"/>
        </w:rPr>
        <w:t>Charnes,</w:t>
      </w:r>
      <w:r w:rsidR="00BF31D7" w:rsidRPr="00312507">
        <w:rPr>
          <w:bCs/>
          <w:color w:val="1D1B11"/>
          <w:sz w:val="20"/>
          <w:szCs w:val="20"/>
        </w:rPr>
        <w:t xml:space="preserve"> </w:t>
      </w:r>
      <w:r w:rsidRPr="00312507">
        <w:rPr>
          <w:bCs/>
          <w:color w:val="1D1B11"/>
          <w:sz w:val="20"/>
          <w:szCs w:val="20"/>
        </w:rPr>
        <w:t>A.</w:t>
      </w:r>
      <w:r w:rsidR="00BF31D7" w:rsidRPr="00312507">
        <w:rPr>
          <w:bCs/>
          <w:color w:val="1D1B11"/>
          <w:sz w:val="20"/>
          <w:szCs w:val="20"/>
        </w:rPr>
        <w:t xml:space="preserve"> </w:t>
      </w:r>
      <w:r w:rsidRPr="00312507">
        <w:rPr>
          <w:bCs/>
          <w:color w:val="1D1B11"/>
          <w:sz w:val="20"/>
          <w:szCs w:val="20"/>
        </w:rPr>
        <w:t>and</w:t>
      </w:r>
      <w:r w:rsidR="00BF31D7" w:rsidRPr="00312507">
        <w:rPr>
          <w:bCs/>
          <w:color w:val="1D1B11"/>
          <w:sz w:val="20"/>
          <w:szCs w:val="20"/>
        </w:rPr>
        <w:t xml:space="preserve"> </w:t>
      </w:r>
      <w:r w:rsidRPr="00312507">
        <w:rPr>
          <w:bCs/>
          <w:color w:val="1D1B11"/>
          <w:sz w:val="20"/>
          <w:szCs w:val="20"/>
        </w:rPr>
        <w:t>Cooper,</w:t>
      </w:r>
      <w:r w:rsidR="00BF31D7" w:rsidRPr="00312507">
        <w:rPr>
          <w:bCs/>
          <w:color w:val="1D1B11"/>
          <w:sz w:val="20"/>
          <w:szCs w:val="20"/>
        </w:rPr>
        <w:t xml:space="preserve"> </w:t>
      </w:r>
      <w:r w:rsidRPr="00312507">
        <w:rPr>
          <w:bCs/>
          <w:color w:val="1D1B11"/>
          <w:sz w:val="20"/>
          <w:szCs w:val="20"/>
        </w:rPr>
        <w:t>W.</w:t>
      </w:r>
      <w:r w:rsidR="00BF31D7" w:rsidRPr="00312507">
        <w:rPr>
          <w:bCs/>
          <w:color w:val="1D1B11"/>
          <w:sz w:val="20"/>
          <w:szCs w:val="20"/>
        </w:rPr>
        <w:t xml:space="preserve"> </w:t>
      </w:r>
      <w:r w:rsidRPr="00312507">
        <w:rPr>
          <w:bCs/>
          <w:color w:val="1D1B11"/>
          <w:sz w:val="20"/>
          <w:szCs w:val="20"/>
        </w:rPr>
        <w:t>W.1984.</w:t>
      </w:r>
      <w:r w:rsidR="00BF31D7" w:rsidRPr="00312507">
        <w:rPr>
          <w:bCs/>
          <w:color w:val="1D1B11"/>
          <w:sz w:val="20"/>
          <w:szCs w:val="20"/>
        </w:rPr>
        <w:t xml:space="preserve"> </w:t>
      </w:r>
      <w:r w:rsidRPr="00312507">
        <w:rPr>
          <w:bCs/>
          <w:color w:val="1D1B11"/>
          <w:sz w:val="20"/>
          <w:szCs w:val="20"/>
        </w:rPr>
        <w:t>Some</w:t>
      </w:r>
      <w:r w:rsidR="00BF31D7" w:rsidRPr="00312507">
        <w:rPr>
          <w:bCs/>
          <w:color w:val="1D1B11"/>
          <w:sz w:val="20"/>
          <w:szCs w:val="20"/>
        </w:rPr>
        <w:t xml:space="preserve"> </w:t>
      </w:r>
      <w:r w:rsidRPr="00312507">
        <w:rPr>
          <w:bCs/>
          <w:color w:val="1D1B11"/>
          <w:sz w:val="20"/>
          <w:szCs w:val="20"/>
        </w:rPr>
        <w:t>Methods</w:t>
      </w:r>
      <w:r w:rsidR="00BF31D7" w:rsidRPr="00312507">
        <w:rPr>
          <w:bCs/>
          <w:color w:val="1D1B11"/>
          <w:sz w:val="20"/>
          <w:szCs w:val="20"/>
        </w:rPr>
        <w:t xml:space="preserve"> </w:t>
      </w:r>
      <w:r w:rsidRPr="00312507">
        <w:rPr>
          <w:bCs/>
          <w:color w:val="1D1B11"/>
          <w:sz w:val="20"/>
          <w:szCs w:val="20"/>
        </w:rPr>
        <w:t>for</w:t>
      </w:r>
      <w:r w:rsidR="00BF31D7" w:rsidRPr="00312507">
        <w:rPr>
          <w:bCs/>
          <w:color w:val="1D1B11"/>
          <w:sz w:val="20"/>
          <w:szCs w:val="20"/>
        </w:rPr>
        <w:t xml:space="preserve"> </w:t>
      </w:r>
      <w:r w:rsidRPr="00312507">
        <w:rPr>
          <w:bCs/>
          <w:color w:val="1D1B11"/>
          <w:sz w:val="20"/>
          <w:szCs w:val="20"/>
        </w:rPr>
        <w:t>Estimating</w:t>
      </w:r>
      <w:r w:rsidR="00BF31D7" w:rsidRPr="00312507">
        <w:rPr>
          <w:bCs/>
          <w:color w:val="1D1B11"/>
          <w:sz w:val="20"/>
          <w:szCs w:val="20"/>
        </w:rPr>
        <w:t xml:space="preserve"> </w:t>
      </w:r>
      <w:r w:rsidRPr="00312507">
        <w:rPr>
          <w:bCs/>
          <w:color w:val="1D1B11"/>
          <w:sz w:val="20"/>
          <w:szCs w:val="20"/>
        </w:rPr>
        <w:t>Technical</w:t>
      </w:r>
      <w:r w:rsidR="00BF31D7" w:rsidRPr="00312507">
        <w:rPr>
          <w:bCs/>
          <w:color w:val="1D1B11"/>
          <w:sz w:val="20"/>
          <w:szCs w:val="20"/>
        </w:rPr>
        <w:t xml:space="preserve"> </w:t>
      </w:r>
      <w:r w:rsidRPr="00312507">
        <w:rPr>
          <w:bCs/>
          <w:color w:val="1D1B11"/>
          <w:sz w:val="20"/>
          <w:szCs w:val="20"/>
        </w:rPr>
        <w:t>and</w:t>
      </w:r>
      <w:r w:rsidR="00BF31D7" w:rsidRPr="00312507">
        <w:rPr>
          <w:bCs/>
          <w:color w:val="1D1B11"/>
          <w:sz w:val="20"/>
          <w:szCs w:val="20"/>
        </w:rPr>
        <w:t xml:space="preserve"> </w:t>
      </w:r>
      <w:r w:rsidRPr="00312507">
        <w:rPr>
          <w:bCs/>
          <w:color w:val="1D1B11"/>
          <w:sz w:val="20"/>
          <w:szCs w:val="20"/>
        </w:rPr>
        <w:t>Scale</w:t>
      </w:r>
      <w:r w:rsidR="00BF31D7" w:rsidRPr="00312507">
        <w:rPr>
          <w:bCs/>
          <w:color w:val="1D1B11"/>
          <w:sz w:val="20"/>
          <w:szCs w:val="20"/>
        </w:rPr>
        <w:t xml:space="preserve"> </w:t>
      </w:r>
      <w:r w:rsidRPr="00312507">
        <w:rPr>
          <w:bCs/>
          <w:color w:val="1D1B11"/>
          <w:sz w:val="20"/>
          <w:szCs w:val="20"/>
        </w:rPr>
        <w:t>Inefficiencies</w:t>
      </w:r>
      <w:r w:rsidR="00BF31D7" w:rsidRPr="00312507">
        <w:rPr>
          <w:bCs/>
          <w:color w:val="1D1B11"/>
          <w:sz w:val="20"/>
          <w:szCs w:val="20"/>
        </w:rPr>
        <w:t xml:space="preserve"> </w:t>
      </w:r>
      <w:r w:rsidRPr="00312507">
        <w:rPr>
          <w:bCs/>
          <w:color w:val="1D1B11"/>
          <w:sz w:val="20"/>
          <w:szCs w:val="20"/>
        </w:rPr>
        <w:t>in</w:t>
      </w:r>
      <w:r w:rsidR="00BF31D7" w:rsidRPr="00312507">
        <w:rPr>
          <w:bCs/>
          <w:color w:val="1D1B11"/>
          <w:sz w:val="20"/>
          <w:szCs w:val="20"/>
        </w:rPr>
        <w:t xml:space="preserve"> </w:t>
      </w:r>
      <w:r w:rsidRPr="00312507">
        <w:rPr>
          <w:bCs/>
          <w:color w:val="1D1B11"/>
          <w:sz w:val="20"/>
          <w:szCs w:val="20"/>
        </w:rPr>
        <w:t>Data</w:t>
      </w:r>
      <w:r w:rsidR="00BF31D7" w:rsidRPr="00312507">
        <w:rPr>
          <w:bCs/>
          <w:color w:val="1D1B11"/>
          <w:sz w:val="20"/>
          <w:szCs w:val="20"/>
        </w:rPr>
        <w:t xml:space="preserve"> </w:t>
      </w:r>
      <w:r w:rsidRPr="00312507">
        <w:rPr>
          <w:bCs/>
          <w:color w:val="1D1B11"/>
          <w:sz w:val="20"/>
          <w:szCs w:val="20"/>
        </w:rPr>
        <w:lastRenderedPageBreak/>
        <w:t>Envelopment</w:t>
      </w:r>
      <w:r w:rsidR="00BF31D7" w:rsidRPr="00312507">
        <w:rPr>
          <w:bCs/>
          <w:color w:val="1D1B11"/>
          <w:sz w:val="20"/>
          <w:szCs w:val="20"/>
        </w:rPr>
        <w:t xml:space="preserve"> </w:t>
      </w:r>
      <w:r w:rsidRPr="00312507">
        <w:rPr>
          <w:bCs/>
          <w:color w:val="1D1B11"/>
          <w:sz w:val="20"/>
          <w:szCs w:val="20"/>
        </w:rPr>
        <w:t>Analysis.</w:t>
      </w:r>
      <w:r w:rsidR="00BF31D7" w:rsidRPr="00312507">
        <w:rPr>
          <w:bCs/>
          <w:color w:val="1D1B11"/>
          <w:sz w:val="20"/>
          <w:szCs w:val="20"/>
        </w:rPr>
        <w:t xml:space="preserve"> </w:t>
      </w:r>
      <w:r w:rsidRPr="00312507">
        <w:rPr>
          <w:bCs/>
          <w:i/>
          <w:color w:val="1D1B11"/>
          <w:sz w:val="20"/>
          <w:szCs w:val="20"/>
        </w:rPr>
        <w:t>Management</w:t>
      </w:r>
      <w:r w:rsidR="00BF31D7" w:rsidRPr="00312507">
        <w:rPr>
          <w:bCs/>
          <w:i/>
          <w:color w:val="1D1B11"/>
          <w:sz w:val="20"/>
          <w:szCs w:val="20"/>
        </w:rPr>
        <w:t xml:space="preserve"> </w:t>
      </w:r>
      <w:r w:rsidRPr="00312507">
        <w:rPr>
          <w:bCs/>
          <w:i/>
          <w:color w:val="1D1B11"/>
          <w:sz w:val="20"/>
          <w:szCs w:val="20"/>
        </w:rPr>
        <w:t>Science</w:t>
      </w:r>
      <w:r w:rsidR="00BF31D7" w:rsidRPr="00312507">
        <w:rPr>
          <w:bCs/>
          <w:color w:val="1D1B11"/>
          <w:sz w:val="20"/>
          <w:szCs w:val="20"/>
        </w:rPr>
        <w:t xml:space="preserve"> </w:t>
      </w:r>
      <w:r w:rsidRPr="00312507">
        <w:rPr>
          <w:bCs/>
          <w:color w:val="1D1B11"/>
          <w:sz w:val="20"/>
          <w:szCs w:val="20"/>
        </w:rPr>
        <w:t>30:</w:t>
      </w:r>
      <w:r w:rsidR="00BF31D7" w:rsidRPr="00312507">
        <w:rPr>
          <w:bCs/>
          <w:color w:val="1D1B11"/>
          <w:sz w:val="20"/>
          <w:szCs w:val="20"/>
        </w:rPr>
        <w:t xml:space="preserve"> </w:t>
      </w:r>
      <w:r w:rsidRPr="00312507">
        <w:rPr>
          <w:bCs/>
          <w:color w:val="1D1B11"/>
          <w:sz w:val="20"/>
          <w:szCs w:val="20"/>
        </w:rPr>
        <w:t>1078-</w:t>
      </w:r>
      <w:r w:rsidR="00BF31D7" w:rsidRPr="00312507">
        <w:rPr>
          <w:bCs/>
          <w:color w:val="1D1B11"/>
          <w:sz w:val="20"/>
          <w:szCs w:val="20"/>
        </w:rPr>
        <w:t xml:space="preserve"> </w:t>
      </w:r>
      <w:r w:rsidRPr="00312507">
        <w:rPr>
          <w:bCs/>
          <w:color w:val="1D1B11"/>
          <w:sz w:val="20"/>
          <w:szCs w:val="20"/>
        </w:rPr>
        <w:t>109</w:t>
      </w:r>
      <w:r w:rsidR="00D45C10" w:rsidRPr="00312507">
        <w:rPr>
          <w:bCs/>
          <w:color w:val="1D1B11"/>
          <w:sz w:val="20"/>
          <w:szCs w:val="20"/>
        </w:rPr>
        <w:t>2.</w:t>
      </w:r>
    </w:p>
    <w:p w:rsidR="008D1B65" w:rsidRPr="00312507" w:rsidRDefault="00832028" w:rsidP="008D1B65">
      <w:pPr>
        <w:pStyle w:val="ListParagraph"/>
        <w:numPr>
          <w:ilvl w:val="0"/>
          <w:numId w:val="18"/>
        </w:numPr>
        <w:snapToGrid w:val="0"/>
        <w:jc w:val="both"/>
        <w:rPr>
          <w:color w:val="1D1B11"/>
          <w:sz w:val="20"/>
          <w:szCs w:val="20"/>
          <w:lang w:val="en-US"/>
        </w:rPr>
      </w:pPr>
      <w:r w:rsidRPr="00312507">
        <w:rPr>
          <w:color w:val="1D1B11"/>
          <w:sz w:val="20"/>
          <w:szCs w:val="20"/>
          <w:lang w:val="en-US"/>
        </w:rPr>
        <w:t>Barnes</w:t>
      </w:r>
      <w:r w:rsidR="00BF31D7" w:rsidRPr="00312507">
        <w:rPr>
          <w:color w:val="1D1B11"/>
          <w:sz w:val="20"/>
          <w:szCs w:val="20"/>
          <w:lang w:val="en-US"/>
        </w:rPr>
        <w:t xml:space="preserve"> </w:t>
      </w:r>
      <w:r w:rsidRPr="00312507">
        <w:rPr>
          <w:color w:val="1D1B11"/>
          <w:sz w:val="20"/>
          <w:szCs w:val="20"/>
          <w:lang w:val="en-US"/>
        </w:rPr>
        <w:t>A.P.,</w:t>
      </w:r>
      <w:r w:rsidR="00BF31D7" w:rsidRPr="00312507">
        <w:rPr>
          <w:color w:val="1D1B11"/>
          <w:sz w:val="20"/>
          <w:szCs w:val="20"/>
          <w:lang w:val="en-US"/>
        </w:rPr>
        <w:t xml:space="preserve"> </w:t>
      </w:r>
      <w:r w:rsidRPr="00312507">
        <w:rPr>
          <w:color w:val="1D1B11"/>
          <w:sz w:val="20"/>
          <w:szCs w:val="20"/>
          <w:lang w:val="en-US"/>
        </w:rPr>
        <w:t>2006</w:t>
      </w:r>
      <w:r w:rsidR="00BF31D7" w:rsidRPr="00312507">
        <w:rPr>
          <w:color w:val="1D1B11"/>
          <w:sz w:val="20"/>
          <w:szCs w:val="20"/>
          <w:lang w:val="en-US"/>
        </w:rPr>
        <w:t xml:space="preserve"> </w:t>
      </w:r>
      <w:r w:rsidRPr="00312507">
        <w:rPr>
          <w:color w:val="1D1B11"/>
          <w:sz w:val="20"/>
          <w:szCs w:val="20"/>
          <w:lang w:val="en-US"/>
        </w:rPr>
        <w:t>Does</w:t>
      </w:r>
      <w:r w:rsidR="00BF31D7" w:rsidRPr="00312507">
        <w:rPr>
          <w:color w:val="1D1B11"/>
          <w:sz w:val="20"/>
          <w:szCs w:val="20"/>
          <w:lang w:val="en-US"/>
        </w:rPr>
        <w:t xml:space="preserve"> </w:t>
      </w:r>
      <w:r w:rsidRPr="00312507">
        <w:rPr>
          <w:color w:val="1D1B11"/>
          <w:sz w:val="20"/>
          <w:szCs w:val="20"/>
          <w:lang w:val="en-US"/>
        </w:rPr>
        <w:t>multi-functionality</w:t>
      </w:r>
      <w:r w:rsidR="00BF31D7" w:rsidRPr="00312507">
        <w:rPr>
          <w:color w:val="1D1B11"/>
          <w:sz w:val="20"/>
          <w:szCs w:val="20"/>
          <w:lang w:val="en-US"/>
        </w:rPr>
        <w:t xml:space="preserve"> </w:t>
      </w:r>
      <w:r w:rsidRPr="00312507">
        <w:rPr>
          <w:color w:val="1D1B11"/>
          <w:sz w:val="20"/>
          <w:szCs w:val="20"/>
          <w:lang w:val="en-US"/>
        </w:rPr>
        <w:t>affect</w:t>
      </w:r>
      <w:r w:rsidR="00BF31D7" w:rsidRPr="00312507">
        <w:rPr>
          <w:color w:val="1D1B11"/>
          <w:sz w:val="20"/>
          <w:szCs w:val="20"/>
          <w:lang w:val="en-US"/>
        </w:rPr>
        <w:t xml:space="preserve"> </w:t>
      </w:r>
      <w:r w:rsidRPr="00312507">
        <w:rPr>
          <w:color w:val="1D1B11"/>
          <w:sz w:val="20"/>
          <w:szCs w:val="20"/>
          <w:lang w:val="en-US"/>
        </w:rPr>
        <w:t>Technical</w:t>
      </w:r>
      <w:r w:rsidR="00BF31D7" w:rsidRPr="00312507">
        <w:rPr>
          <w:color w:val="1D1B11"/>
          <w:sz w:val="20"/>
          <w:szCs w:val="20"/>
          <w:lang w:val="en-US"/>
        </w:rPr>
        <w:t xml:space="preserve"> </w:t>
      </w:r>
      <w:r w:rsidRPr="00312507">
        <w:rPr>
          <w:color w:val="1D1B11"/>
          <w:sz w:val="20"/>
          <w:szCs w:val="20"/>
          <w:lang w:val="en-US"/>
        </w:rPr>
        <w:t>Efficiency?</w:t>
      </w:r>
      <w:r w:rsidR="00BF31D7" w:rsidRPr="00312507">
        <w:rPr>
          <w:color w:val="1D1B11"/>
          <w:sz w:val="20"/>
          <w:szCs w:val="20"/>
          <w:lang w:val="en-US"/>
        </w:rPr>
        <w:t xml:space="preserve"> </w:t>
      </w:r>
      <w:r w:rsidRPr="00312507">
        <w:rPr>
          <w:color w:val="1D1B11"/>
          <w:sz w:val="20"/>
          <w:szCs w:val="20"/>
          <w:lang w:val="en-US"/>
        </w:rPr>
        <w:t>A</w:t>
      </w:r>
      <w:r w:rsidR="00BF31D7" w:rsidRPr="00312507">
        <w:rPr>
          <w:color w:val="1D1B11"/>
          <w:sz w:val="20"/>
          <w:szCs w:val="20"/>
          <w:lang w:val="en-US"/>
        </w:rPr>
        <w:t xml:space="preserve"> </w:t>
      </w:r>
      <w:r w:rsidRPr="00312507">
        <w:rPr>
          <w:color w:val="1D1B11"/>
          <w:sz w:val="20"/>
          <w:szCs w:val="20"/>
          <w:lang w:val="en-US"/>
        </w:rPr>
        <w:t>non-parametric</w:t>
      </w:r>
      <w:r w:rsidR="00BF31D7" w:rsidRPr="00312507">
        <w:rPr>
          <w:color w:val="1D1B11"/>
          <w:sz w:val="20"/>
          <w:szCs w:val="20"/>
          <w:lang w:val="en-US"/>
        </w:rPr>
        <w:t xml:space="preserve"> </w:t>
      </w:r>
      <w:r w:rsidRPr="00312507">
        <w:rPr>
          <w:color w:val="1D1B11"/>
          <w:sz w:val="20"/>
          <w:szCs w:val="20"/>
          <w:lang w:val="en-US"/>
        </w:rPr>
        <w:t>analysis</w:t>
      </w:r>
      <w:r w:rsidR="00BF31D7" w:rsidRPr="00312507">
        <w:rPr>
          <w:color w:val="1D1B11"/>
          <w:sz w:val="20"/>
          <w:szCs w:val="20"/>
          <w:lang w:val="en-US"/>
        </w:rPr>
        <w:t xml:space="preserve"> </w:t>
      </w:r>
      <w:r w:rsidRPr="00312507">
        <w:rPr>
          <w:color w:val="1D1B11"/>
          <w:sz w:val="20"/>
          <w:szCs w:val="20"/>
          <w:lang w:val="en-US"/>
        </w:rPr>
        <w:t>of</w:t>
      </w:r>
      <w:r w:rsidR="00BF31D7" w:rsidRPr="00312507">
        <w:rPr>
          <w:color w:val="1D1B11"/>
          <w:sz w:val="20"/>
          <w:szCs w:val="20"/>
          <w:lang w:val="en-US"/>
        </w:rPr>
        <w:t xml:space="preserve"> </w:t>
      </w:r>
      <w:r w:rsidRPr="00312507">
        <w:rPr>
          <w:color w:val="1D1B11"/>
          <w:sz w:val="20"/>
          <w:szCs w:val="20"/>
          <w:lang w:val="en-US"/>
        </w:rPr>
        <w:t>the</w:t>
      </w:r>
      <w:r w:rsidR="00BF31D7" w:rsidRPr="00312507">
        <w:rPr>
          <w:color w:val="1D1B11"/>
          <w:sz w:val="20"/>
          <w:szCs w:val="20"/>
          <w:lang w:val="en-US"/>
        </w:rPr>
        <w:t xml:space="preserve"> </w:t>
      </w:r>
      <w:r w:rsidRPr="00312507">
        <w:rPr>
          <w:color w:val="1D1B11"/>
          <w:sz w:val="20"/>
          <w:szCs w:val="20"/>
          <w:lang w:val="en-US"/>
        </w:rPr>
        <w:t>Scottish</w:t>
      </w:r>
      <w:r w:rsidR="00BF31D7" w:rsidRPr="00312507">
        <w:rPr>
          <w:color w:val="1D1B11"/>
          <w:sz w:val="20"/>
          <w:szCs w:val="20"/>
          <w:lang w:val="en-US"/>
        </w:rPr>
        <w:t xml:space="preserve"> </w:t>
      </w:r>
      <w:r w:rsidRPr="00312507">
        <w:rPr>
          <w:color w:val="1D1B11"/>
          <w:sz w:val="20"/>
          <w:szCs w:val="20"/>
          <w:lang w:val="en-US"/>
        </w:rPr>
        <w:t>dairy</w:t>
      </w:r>
      <w:r w:rsidR="00BF31D7" w:rsidRPr="00312507">
        <w:rPr>
          <w:color w:val="1D1B11"/>
          <w:sz w:val="20"/>
          <w:szCs w:val="20"/>
          <w:lang w:val="en-US"/>
        </w:rPr>
        <w:t xml:space="preserve"> </w:t>
      </w:r>
      <w:r w:rsidRPr="00312507">
        <w:rPr>
          <w:color w:val="1D1B11"/>
          <w:sz w:val="20"/>
          <w:szCs w:val="20"/>
          <w:lang w:val="en-US"/>
        </w:rPr>
        <w:t>industry.</w:t>
      </w:r>
      <w:r w:rsidR="00BF31D7" w:rsidRPr="00312507">
        <w:rPr>
          <w:color w:val="1D1B11"/>
          <w:sz w:val="20"/>
          <w:szCs w:val="20"/>
          <w:lang w:val="en-US"/>
        </w:rPr>
        <w:t xml:space="preserve"> </w:t>
      </w:r>
      <w:r w:rsidRPr="00312507">
        <w:rPr>
          <w:color w:val="1D1B11"/>
          <w:sz w:val="20"/>
          <w:szCs w:val="20"/>
          <w:lang w:val="en-US"/>
        </w:rPr>
        <w:t>Journal</w:t>
      </w:r>
      <w:r w:rsidR="00BF31D7" w:rsidRPr="00312507">
        <w:rPr>
          <w:color w:val="1D1B11"/>
          <w:sz w:val="20"/>
          <w:szCs w:val="20"/>
          <w:lang w:val="en-US"/>
        </w:rPr>
        <w:t xml:space="preserve"> </w:t>
      </w:r>
      <w:r w:rsidRPr="00312507">
        <w:rPr>
          <w:color w:val="1D1B11"/>
          <w:sz w:val="20"/>
          <w:szCs w:val="20"/>
          <w:lang w:val="en-US"/>
        </w:rPr>
        <w:t>of</w:t>
      </w:r>
      <w:r w:rsidR="00BF31D7" w:rsidRPr="00312507">
        <w:rPr>
          <w:color w:val="1D1B11"/>
          <w:sz w:val="20"/>
          <w:szCs w:val="20"/>
          <w:lang w:val="en-US"/>
        </w:rPr>
        <w:t xml:space="preserve"> </w:t>
      </w:r>
      <w:r w:rsidRPr="00312507">
        <w:rPr>
          <w:color w:val="1D1B11"/>
          <w:sz w:val="20"/>
          <w:szCs w:val="20"/>
          <w:lang w:val="en-US"/>
        </w:rPr>
        <w:t>environmental</w:t>
      </w:r>
      <w:r w:rsidR="00BF31D7" w:rsidRPr="00312507">
        <w:rPr>
          <w:color w:val="1D1B11"/>
          <w:sz w:val="20"/>
          <w:szCs w:val="20"/>
          <w:lang w:val="en-US"/>
        </w:rPr>
        <w:t xml:space="preserve"> </w:t>
      </w:r>
      <w:r w:rsidRPr="00312507">
        <w:rPr>
          <w:color w:val="1D1B11"/>
          <w:sz w:val="20"/>
          <w:szCs w:val="20"/>
          <w:lang w:val="en-US"/>
        </w:rPr>
        <w:t>Management.80.287-</w:t>
      </w:r>
      <w:r w:rsidR="00BF31D7" w:rsidRPr="00312507">
        <w:rPr>
          <w:color w:val="1D1B11"/>
          <w:sz w:val="20"/>
          <w:szCs w:val="20"/>
          <w:lang w:val="en-US"/>
        </w:rPr>
        <w:t xml:space="preserve"> </w:t>
      </w:r>
      <w:r w:rsidRPr="00312507">
        <w:rPr>
          <w:color w:val="1D1B11"/>
          <w:sz w:val="20"/>
          <w:szCs w:val="20"/>
          <w:lang w:val="en-US"/>
        </w:rPr>
        <w:t>294.</w:t>
      </w:r>
    </w:p>
    <w:p w:rsidR="00D45C10"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Besley</w:t>
      </w:r>
      <w:r w:rsidR="00BF31D7" w:rsidRPr="00312507">
        <w:rPr>
          <w:color w:val="1D1B11"/>
          <w:sz w:val="20"/>
          <w:szCs w:val="20"/>
        </w:rPr>
        <w:t xml:space="preserve"> </w:t>
      </w:r>
      <w:r w:rsidRPr="00312507">
        <w:rPr>
          <w:color w:val="1D1B11"/>
          <w:sz w:val="20"/>
          <w:szCs w:val="20"/>
        </w:rPr>
        <w:t>T.</w:t>
      </w:r>
      <w:r w:rsidR="00BF31D7" w:rsidRPr="00312507">
        <w:rPr>
          <w:color w:val="1D1B11"/>
          <w:sz w:val="20"/>
          <w:szCs w:val="20"/>
        </w:rPr>
        <w:t xml:space="preserve"> </w:t>
      </w:r>
      <w:r w:rsidRPr="00312507">
        <w:rPr>
          <w:color w:val="1D1B11"/>
          <w:sz w:val="20"/>
          <w:szCs w:val="20"/>
        </w:rPr>
        <w:t>1995:</w:t>
      </w:r>
      <w:r w:rsidR="00BF31D7" w:rsidRPr="00312507">
        <w:rPr>
          <w:color w:val="1D1B11"/>
          <w:sz w:val="20"/>
          <w:szCs w:val="20"/>
        </w:rPr>
        <w:t xml:space="preserve"> </w:t>
      </w:r>
      <w:r w:rsidRPr="00312507">
        <w:rPr>
          <w:color w:val="1D1B11"/>
          <w:sz w:val="20"/>
          <w:szCs w:val="20"/>
        </w:rPr>
        <w:t>Property</w:t>
      </w:r>
      <w:r w:rsidR="00BF31D7" w:rsidRPr="00312507">
        <w:rPr>
          <w:color w:val="1D1B11"/>
          <w:sz w:val="20"/>
          <w:szCs w:val="20"/>
        </w:rPr>
        <w:t xml:space="preserve"> </w:t>
      </w:r>
      <w:r w:rsidRPr="00312507">
        <w:rPr>
          <w:color w:val="1D1B11"/>
          <w:sz w:val="20"/>
          <w:szCs w:val="20"/>
        </w:rPr>
        <w:t>Rights</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Investment</w:t>
      </w:r>
      <w:r w:rsidR="00BF31D7" w:rsidRPr="00312507">
        <w:rPr>
          <w:color w:val="1D1B11"/>
          <w:sz w:val="20"/>
          <w:szCs w:val="20"/>
        </w:rPr>
        <w:t xml:space="preserve"> </w:t>
      </w:r>
      <w:r w:rsidRPr="00312507">
        <w:rPr>
          <w:color w:val="1D1B11"/>
          <w:sz w:val="20"/>
          <w:szCs w:val="20"/>
        </w:rPr>
        <w:t>Incentive</w:t>
      </w:r>
      <w:r w:rsidR="00BF31D7" w:rsidRPr="00312507">
        <w:rPr>
          <w:color w:val="1D1B11"/>
          <w:sz w:val="20"/>
          <w:szCs w:val="20"/>
        </w:rPr>
        <w:t xml:space="preserve">: </w:t>
      </w:r>
      <w:r w:rsidRPr="00312507">
        <w:rPr>
          <w:color w:val="1D1B11"/>
          <w:sz w:val="20"/>
          <w:szCs w:val="20"/>
        </w:rPr>
        <w:t>Theory</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Evidence</w:t>
      </w:r>
      <w:r w:rsidR="00BF31D7" w:rsidRPr="00312507">
        <w:rPr>
          <w:color w:val="1D1B11"/>
          <w:sz w:val="20"/>
          <w:szCs w:val="20"/>
        </w:rPr>
        <w:t xml:space="preserve"> </w:t>
      </w:r>
      <w:r w:rsidRPr="00312507">
        <w:rPr>
          <w:color w:val="1D1B11"/>
          <w:sz w:val="20"/>
          <w:szCs w:val="20"/>
        </w:rPr>
        <w:t>from</w:t>
      </w:r>
      <w:r w:rsidR="00BF31D7" w:rsidRPr="00312507">
        <w:rPr>
          <w:color w:val="1D1B11"/>
          <w:sz w:val="20"/>
          <w:szCs w:val="20"/>
        </w:rPr>
        <w:t xml:space="preserve"> </w:t>
      </w:r>
      <w:r w:rsidRPr="00312507">
        <w:rPr>
          <w:color w:val="1D1B11"/>
          <w:sz w:val="20"/>
          <w:szCs w:val="20"/>
        </w:rPr>
        <w:t>Ghana.</w:t>
      </w:r>
      <w:r w:rsidR="00BF31D7" w:rsidRPr="00312507">
        <w:rPr>
          <w:color w:val="1D1B11"/>
          <w:sz w:val="20"/>
          <w:szCs w:val="20"/>
        </w:rPr>
        <w:t xml:space="preserve"> </w:t>
      </w:r>
      <w:r w:rsidRPr="00312507">
        <w:rPr>
          <w:color w:val="1D1B11"/>
          <w:sz w:val="20"/>
          <w:szCs w:val="20"/>
        </w:rPr>
        <w:t>The</w:t>
      </w:r>
      <w:r w:rsidR="00BF31D7" w:rsidRPr="00312507">
        <w:rPr>
          <w:color w:val="1D1B11"/>
          <w:sz w:val="20"/>
          <w:szCs w:val="20"/>
        </w:rPr>
        <w:t xml:space="preserve"> </w:t>
      </w:r>
      <w:r w:rsidRPr="00312507">
        <w:rPr>
          <w:color w:val="1D1B11"/>
          <w:sz w:val="20"/>
          <w:szCs w:val="20"/>
        </w:rPr>
        <w:t>Journal</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Political</w:t>
      </w:r>
      <w:r w:rsidR="00BF31D7" w:rsidRPr="00312507">
        <w:rPr>
          <w:color w:val="1D1B11"/>
          <w:sz w:val="20"/>
          <w:szCs w:val="20"/>
        </w:rPr>
        <w:t xml:space="preserve"> </w:t>
      </w:r>
      <w:r w:rsidRPr="00312507">
        <w:rPr>
          <w:color w:val="1D1B11"/>
          <w:sz w:val="20"/>
          <w:szCs w:val="20"/>
        </w:rPr>
        <w:t>Economy</w:t>
      </w:r>
      <w:r w:rsidR="00BF31D7" w:rsidRPr="00312507">
        <w:rPr>
          <w:color w:val="1D1B11"/>
          <w:sz w:val="20"/>
          <w:szCs w:val="20"/>
        </w:rPr>
        <w:t xml:space="preserve"> </w:t>
      </w:r>
      <w:r w:rsidRPr="00312507">
        <w:rPr>
          <w:color w:val="1D1B11"/>
          <w:sz w:val="20"/>
          <w:szCs w:val="20"/>
        </w:rPr>
        <w:t>103:903-93</w:t>
      </w:r>
      <w:r w:rsidR="00D45C10" w:rsidRPr="00312507">
        <w:rPr>
          <w:color w:val="1D1B11"/>
          <w:sz w:val="20"/>
          <w:szCs w:val="20"/>
        </w:rPr>
        <w:t>7.</w:t>
      </w:r>
    </w:p>
    <w:p w:rsidR="00D45C10" w:rsidRPr="00312507" w:rsidRDefault="00832028" w:rsidP="008D1B65">
      <w:pPr>
        <w:pStyle w:val="ListParagraph"/>
        <w:numPr>
          <w:ilvl w:val="0"/>
          <w:numId w:val="18"/>
        </w:numPr>
        <w:snapToGrid w:val="0"/>
        <w:jc w:val="both"/>
        <w:rPr>
          <w:color w:val="1D1B11"/>
          <w:sz w:val="20"/>
          <w:szCs w:val="20"/>
          <w:lang w:val="en-US"/>
        </w:rPr>
      </w:pPr>
      <w:r w:rsidRPr="00312507">
        <w:rPr>
          <w:color w:val="1D1B11"/>
          <w:sz w:val="20"/>
          <w:szCs w:val="20"/>
          <w:lang w:val="en-US"/>
        </w:rPr>
        <w:t>Binam,</w:t>
      </w:r>
      <w:r w:rsidR="00BF31D7" w:rsidRPr="00312507">
        <w:rPr>
          <w:color w:val="1D1B11"/>
          <w:sz w:val="20"/>
          <w:szCs w:val="20"/>
          <w:lang w:val="en-US"/>
        </w:rPr>
        <w:t xml:space="preserve"> </w:t>
      </w:r>
      <w:r w:rsidRPr="00312507">
        <w:rPr>
          <w:color w:val="1D1B11"/>
          <w:sz w:val="20"/>
          <w:szCs w:val="20"/>
          <w:lang w:val="en-US"/>
        </w:rPr>
        <w:t>J.N.,</w:t>
      </w:r>
      <w:r w:rsidR="00BF31D7" w:rsidRPr="00312507">
        <w:rPr>
          <w:color w:val="1D1B11"/>
          <w:sz w:val="20"/>
          <w:szCs w:val="20"/>
          <w:lang w:val="en-US"/>
        </w:rPr>
        <w:t xml:space="preserve"> </w:t>
      </w:r>
      <w:r w:rsidRPr="00312507">
        <w:rPr>
          <w:color w:val="1D1B11"/>
          <w:sz w:val="20"/>
          <w:szCs w:val="20"/>
          <w:lang w:val="en-US"/>
        </w:rPr>
        <w:t>Sylla</w:t>
      </w:r>
      <w:r w:rsidR="00D45C10" w:rsidRPr="00312507">
        <w:rPr>
          <w:color w:val="1D1B11"/>
          <w:sz w:val="20"/>
          <w:szCs w:val="20"/>
          <w:lang w:val="en-US"/>
        </w:rPr>
        <w:t>, K</w:t>
      </w:r>
      <w:r w:rsidRPr="00312507">
        <w:rPr>
          <w:color w:val="1D1B11"/>
          <w:sz w:val="20"/>
          <w:szCs w:val="20"/>
          <w:lang w:val="en-US"/>
        </w:rPr>
        <w:t>.</w:t>
      </w:r>
      <w:r w:rsidR="00D45C10" w:rsidRPr="00312507">
        <w:rPr>
          <w:color w:val="1D1B11"/>
          <w:sz w:val="20"/>
          <w:szCs w:val="20"/>
          <w:lang w:val="en-US"/>
        </w:rPr>
        <w:t>, N</w:t>
      </w:r>
      <w:r w:rsidRPr="00312507">
        <w:rPr>
          <w:color w:val="1D1B11"/>
          <w:sz w:val="20"/>
          <w:szCs w:val="20"/>
          <w:lang w:val="en-US"/>
        </w:rPr>
        <w:t>yambi</w:t>
      </w:r>
      <w:r w:rsidR="00BF31D7" w:rsidRPr="00312507">
        <w:rPr>
          <w:color w:val="1D1B11"/>
          <w:sz w:val="20"/>
          <w:szCs w:val="20"/>
          <w:lang w:val="en-US"/>
        </w:rPr>
        <w:t xml:space="preserve"> </w:t>
      </w:r>
      <w:r w:rsidRPr="00312507">
        <w:rPr>
          <w:color w:val="1D1B11"/>
          <w:sz w:val="20"/>
          <w:szCs w:val="20"/>
          <w:lang w:val="en-US"/>
        </w:rPr>
        <w:t>G.,</w:t>
      </w:r>
      <w:r w:rsidR="00BF31D7" w:rsidRPr="00312507">
        <w:rPr>
          <w:color w:val="1D1B11"/>
          <w:sz w:val="20"/>
          <w:szCs w:val="20"/>
          <w:lang w:val="en-US"/>
        </w:rPr>
        <w:t xml:space="preserve"> </w:t>
      </w:r>
      <w:r w:rsidRPr="00312507">
        <w:rPr>
          <w:color w:val="1D1B11"/>
          <w:sz w:val="20"/>
          <w:szCs w:val="20"/>
          <w:lang w:val="en-US"/>
        </w:rPr>
        <w:t>2003</w:t>
      </w:r>
      <w:r w:rsidR="00BF31D7" w:rsidRPr="00312507">
        <w:rPr>
          <w:color w:val="1D1B11"/>
          <w:sz w:val="20"/>
          <w:szCs w:val="20"/>
          <w:lang w:val="en-US"/>
        </w:rPr>
        <w:t xml:space="preserve"> </w:t>
      </w:r>
      <w:r w:rsidRPr="00312507">
        <w:rPr>
          <w:color w:val="1D1B11"/>
          <w:sz w:val="20"/>
          <w:szCs w:val="20"/>
          <w:lang w:val="en-US"/>
        </w:rPr>
        <w:t>factors</w:t>
      </w:r>
      <w:r w:rsidR="00BF31D7" w:rsidRPr="00312507">
        <w:rPr>
          <w:color w:val="1D1B11"/>
          <w:sz w:val="20"/>
          <w:szCs w:val="20"/>
          <w:lang w:val="en-US"/>
        </w:rPr>
        <w:t xml:space="preserve"> </w:t>
      </w:r>
      <w:r w:rsidRPr="00312507">
        <w:rPr>
          <w:color w:val="1D1B11"/>
          <w:sz w:val="20"/>
          <w:szCs w:val="20"/>
          <w:lang w:val="en-US"/>
        </w:rPr>
        <w:t>affecting</w:t>
      </w:r>
      <w:r w:rsidR="00BF31D7" w:rsidRPr="00312507">
        <w:rPr>
          <w:color w:val="1D1B11"/>
          <w:sz w:val="20"/>
          <w:szCs w:val="20"/>
          <w:lang w:val="en-US"/>
        </w:rPr>
        <w:t xml:space="preserve"> </w:t>
      </w:r>
      <w:r w:rsidRPr="00312507">
        <w:rPr>
          <w:color w:val="1D1B11"/>
          <w:sz w:val="20"/>
          <w:szCs w:val="20"/>
          <w:lang w:val="en-US"/>
        </w:rPr>
        <w:t>technical</w:t>
      </w:r>
      <w:r w:rsidR="00BF31D7" w:rsidRPr="00312507">
        <w:rPr>
          <w:color w:val="1D1B11"/>
          <w:sz w:val="20"/>
          <w:szCs w:val="20"/>
          <w:lang w:val="en-US"/>
        </w:rPr>
        <w:t xml:space="preserve"> </w:t>
      </w:r>
      <w:r w:rsidRPr="00312507">
        <w:rPr>
          <w:color w:val="1D1B11"/>
          <w:sz w:val="20"/>
          <w:szCs w:val="20"/>
          <w:lang w:val="en-US"/>
        </w:rPr>
        <w:t>efficiency</w:t>
      </w:r>
      <w:r w:rsidR="00BF31D7" w:rsidRPr="00312507">
        <w:rPr>
          <w:color w:val="1D1B11"/>
          <w:sz w:val="20"/>
          <w:szCs w:val="20"/>
          <w:lang w:val="en-US"/>
        </w:rPr>
        <w:t xml:space="preserve"> </w:t>
      </w:r>
      <w:r w:rsidRPr="00312507">
        <w:rPr>
          <w:color w:val="1D1B11"/>
          <w:sz w:val="20"/>
          <w:szCs w:val="20"/>
          <w:lang w:val="en-US"/>
        </w:rPr>
        <w:t>among</w:t>
      </w:r>
      <w:r w:rsidR="00BF31D7" w:rsidRPr="00312507">
        <w:rPr>
          <w:color w:val="1D1B11"/>
          <w:sz w:val="20"/>
          <w:szCs w:val="20"/>
          <w:lang w:val="en-US"/>
        </w:rPr>
        <w:t xml:space="preserve"> </w:t>
      </w:r>
      <w:r w:rsidRPr="00312507">
        <w:rPr>
          <w:color w:val="1D1B11"/>
          <w:sz w:val="20"/>
          <w:szCs w:val="20"/>
          <w:lang w:val="en-US"/>
        </w:rPr>
        <w:t>coffee</w:t>
      </w:r>
      <w:r w:rsidR="00BF31D7" w:rsidRPr="00312507">
        <w:rPr>
          <w:color w:val="1D1B11"/>
          <w:sz w:val="20"/>
          <w:szCs w:val="20"/>
          <w:lang w:val="en-US"/>
        </w:rPr>
        <w:t xml:space="preserve"> </w:t>
      </w:r>
      <w:r w:rsidRPr="00312507">
        <w:rPr>
          <w:color w:val="1D1B11"/>
          <w:sz w:val="20"/>
          <w:szCs w:val="20"/>
          <w:lang w:val="en-US"/>
        </w:rPr>
        <w:t>farmers</w:t>
      </w:r>
      <w:r w:rsidR="00BF31D7" w:rsidRPr="00312507">
        <w:rPr>
          <w:color w:val="1D1B11"/>
          <w:sz w:val="20"/>
          <w:szCs w:val="20"/>
          <w:lang w:val="en-US"/>
        </w:rPr>
        <w:t xml:space="preserve"> </w:t>
      </w:r>
      <w:r w:rsidRPr="00312507">
        <w:rPr>
          <w:color w:val="1D1B11"/>
          <w:sz w:val="20"/>
          <w:szCs w:val="20"/>
          <w:lang w:val="en-US"/>
        </w:rPr>
        <w:t>in</w:t>
      </w:r>
      <w:r w:rsidR="00BF31D7" w:rsidRPr="00312507">
        <w:rPr>
          <w:color w:val="1D1B11"/>
          <w:sz w:val="20"/>
          <w:szCs w:val="20"/>
          <w:lang w:val="en-US"/>
        </w:rPr>
        <w:t xml:space="preserve"> </w:t>
      </w:r>
      <w:r w:rsidRPr="00312507">
        <w:rPr>
          <w:color w:val="1D1B11"/>
          <w:sz w:val="20"/>
          <w:szCs w:val="20"/>
          <w:lang w:val="en-US"/>
        </w:rPr>
        <w:t>Coted’voire:</w:t>
      </w:r>
      <w:r w:rsidR="00BF31D7" w:rsidRPr="00312507">
        <w:rPr>
          <w:color w:val="1D1B11"/>
          <w:sz w:val="20"/>
          <w:szCs w:val="20"/>
          <w:lang w:val="en-US"/>
        </w:rPr>
        <w:t xml:space="preserve"> </w:t>
      </w:r>
      <w:r w:rsidRPr="00312507">
        <w:rPr>
          <w:color w:val="1D1B11"/>
          <w:sz w:val="20"/>
          <w:szCs w:val="20"/>
          <w:lang w:val="en-US"/>
        </w:rPr>
        <w:t>Evidence</w:t>
      </w:r>
      <w:r w:rsidR="00BF31D7" w:rsidRPr="00312507">
        <w:rPr>
          <w:color w:val="1D1B11"/>
          <w:sz w:val="20"/>
          <w:szCs w:val="20"/>
          <w:lang w:val="en-US"/>
        </w:rPr>
        <w:t xml:space="preserve"> </w:t>
      </w:r>
      <w:r w:rsidRPr="00312507">
        <w:rPr>
          <w:color w:val="1D1B11"/>
          <w:sz w:val="20"/>
          <w:szCs w:val="20"/>
          <w:lang w:val="en-US"/>
        </w:rPr>
        <w:t>from</w:t>
      </w:r>
      <w:r w:rsidR="00BF31D7" w:rsidRPr="00312507">
        <w:rPr>
          <w:color w:val="1D1B11"/>
          <w:sz w:val="20"/>
          <w:szCs w:val="20"/>
          <w:lang w:val="en-US"/>
        </w:rPr>
        <w:t xml:space="preserve"> </w:t>
      </w:r>
      <w:r w:rsidRPr="00312507">
        <w:rPr>
          <w:color w:val="1D1B11"/>
          <w:sz w:val="20"/>
          <w:szCs w:val="20"/>
          <w:lang w:val="en-US"/>
        </w:rPr>
        <w:t>the</w:t>
      </w:r>
      <w:r w:rsidR="00BF31D7" w:rsidRPr="00312507">
        <w:rPr>
          <w:color w:val="1D1B11"/>
          <w:sz w:val="20"/>
          <w:szCs w:val="20"/>
          <w:lang w:val="en-US"/>
        </w:rPr>
        <w:t xml:space="preserve"> </w:t>
      </w:r>
      <w:r w:rsidRPr="00312507">
        <w:rPr>
          <w:color w:val="1D1B11"/>
          <w:sz w:val="20"/>
          <w:szCs w:val="20"/>
          <w:lang w:val="en-US"/>
        </w:rPr>
        <w:t>center</w:t>
      </w:r>
      <w:r w:rsidR="00BF31D7" w:rsidRPr="00312507">
        <w:rPr>
          <w:color w:val="1D1B11"/>
          <w:sz w:val="20"/>
          <w:szCs w:val="20"/>
          <w:lang w:val="en-US"/>
        </w:rPr>
        <w:t xml:space="preserve"> </w:t>
      </w:r>
      <w:r w:rsidRPr="00312507">
        <w:rPr>
          <w:color w:val="1D1B11"/>
          <w:sz w:val="20"/>
          <w:szCs w:val="20"/>
          <w:lang w:val="en-US"/>
        </w:rPr>
        <w:t>west</w:t>
      </w:r>
      <w:r w:rsidR="00BF31D7" w:rsidRPr="00312507">
        <w:rPr>
          <w:color w:val="1D1B11"/>
          <w:sz w:val="20"/>
          <w:szCs w:val="20"/>
          <w:lang w:val="en-US"/>
        </w:rPr>
        <w:t xml:space="preserve"> </w:t>
      </w:r>
      <w:r w:rsidRPr="00312507">
        <w:rPr>
          <w:color w:val="1D1B11"/>
          <w:sz w:val="20"/>
          <w:szCs w:val="20"/>
          <w:lang w:val="en-US"/>
        </w:rPr>
        <w:t>region.</w:t>
      </w:r>
      <w:r w:rsidR="00BF31D7" w:rsidRPr="00312507">
        <w:rPr>
          <w:color w:val="1D1B11"/>
          <w:sz w:val="20"/>
          <w:szCs w:val="20"/>
          <w:lang w:val="en-US"/>
        </w:rPr>
        <w:t xml:space="preserve"> </w:t>
      </w:r>
      <w:r w:rsidRPr="00312507">
        <w:rPr>
          <w:color w:val="1D1B11"/>
          <w:sz w:val="20"/>
          <w:szCs w:val="20"/>
          <w:lang w:val="en-US"/>
        </w:rPr>
        <w:t>R</w:t>
      </w:r>
      <w:r w:rsidR="00BF31D7" w:rsidRPr="00312507">
        <w:rPr>
          <w:color w:val="1D1B11"/>
          <w:sz w:val="20"/>
          <w:szCs w:val="20"/>
          <w:lang w:val="en-US"/>
        </w:rPr>
        <w:t xml:space="preserve"> &amp; </w:t>
      </w:r>
      <w:r w:rsidRPr="00312507">
        <w:rPr>
          <w:color w:val="1D1B11"/>
          <w:sz w:val="20"/>
          <w:szCs w:val="20"/>
          <w:lang w:val="en-US"/>
        </w:rPr>
        <w:t>D</w:t>
      </w:r>
      <w:r w:rsidR="00BF31D7" w:rsidRPr="00312507">
        <w:rPr>
          <w:color w:val="1D1B11"/>
          <w:sz w:val="20"/>
          <w:szCs w:val="20"/>
          <w:lang w:val="en-US"/>
        </w:rPr>
        <w:t xml:space="preserve"> </w:t>
      </w:r>
      <w:r w:rsidRPr="00312507">
        <w:rPr>
          <w:color w:val="1D1B11"/>
          <w:sz w:val="20"/>
          <w:szCs w:val="20"/>
          <w:lang w:val="en-US"/>
        </w:rPr>
        <w:t>Management</w:t>
      </w:r>
      <w:r w:rsidR="00BF31D7" w:rsidRPr="00312507">
        <w:rPr>
          <w:color w:val="1D1B11"/>
          <w:sz w:val="20"/>
          <w:szCs w:val="20"/>
          <w:lang w:val="en-US"/>
        </w:rPr>
        <w:t xml:space="preserve"> </w:t>
      </w:r>
      <w:r w:rsidRPr="00312507">
        <w:rPr>
          <w:color w:val="1D1B11"/>
          <w:sz w:val="20"/>
          <w:szCs w:val="20"/>
          <w:lang w:val="en-US"/>
        </w:rPr>
        <w:t>15:</w:t>
      </w:r>
      <w:r w:rsidR="00BF31D7" w:rsidRPr="00312507">
        <w:rPr>
          <w:color w:val="1D1B11"/>
          <w:sz w:val="20"/>
          <w:szCs w:val="20"/>
          <w:lang w:val="en-US"/>
        </w:rPr>
        <w:t xml:space="preserve"> </w:t>
      </w:r>
      <w:r w:rsidRPr="00312507">
        <w:rPr>
          <w:color w:val="1D1B11"/>
          <w:sz w:val="20"/>
          <w:szCs w:val="20"/>
          <w:lang w:val="en-US"/>
        </w:rPr>
        <w:t>66-</w:t>
      </w:r>
      <w:r w:rsidR="00BF31D7" w:rsidRPr="00312507">
        <w:rPr>
          <w:color w:val="1D1B11"/>
          <w:sz w:val="20"/>
          <w:szCs w:val="20"/>
          <w:lang w:val="en-US"/>
        </w:rPr>
        <w:t xml:space="preserve"> </w:t>
      </w:r>
      <w:r w:rsidRPr="00312507">
        <w:rPr>
          <w:color w:val="1D1B11"/>
          <w:sz w:val="20"/>
          <w:szCs w:val="20"/>
          <w:lang w:val="en-US"/>
        </w:rPr>
        <w:t>7</w:t>
      </w:r>
      <w:r w:rsidR="00D45C10" w:rsidRPr="00312507">
        <w:rPr>
          <w:color w:val="1D1B11"/>
          <w:sz w:val="20"/>
          <w:szCs w:val="20"/>
          <w:lang w:val="en-US"/>
        </w:rPr>
        <w:t>6.</w:t>
      </w:r>
    </w:p>
    <w:p w:rsidR="008D1B65"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Binam,</w:t>
      </w:r>
      <w:r w:rsidR="00BF31D7" w:rsidRPr="00312507">
        <w:rPr>
          <w:color w:val="1D1B11"/>
          <w:sz w:val="20"/>
          <w:szCs w:val="20"/>
        </w:rPr>
        <w:t xml:space="preserve"> </w:t>
      </w:r>
      <w:r w:rsidRPr="00312507">
        <w:rPr>
          <w:color w:val="1D1B11"/>
          <w:sz w:val="20"/>
          <w:szCs w:val="20"/>
        </w:rPr>
        <w:t>J.N.,</w:t>
      </w:r>
      <w:r w:rsidR="00BF31D7" w:rsidRPr="00312507">
        <w:rPr>
          <w:color w:val="1D1B11"/>
          <w:sz w:val="20"/>
          <w:szCs w:val="20"/>
        </w:rPr>
        <w:t xml:space="preserve"> </w:t>
      </w:r>
      <w:r w:rsidRPr="00312507">
        <w:rPr>
          <w:color w:val="1D1B11"/>
          <w:sz w:val="20"/>
          <w:szCs w:val="20"/>
        </w:rPr>
        <w:t>Tonye</w:t>
      </w:r>
      <w:r w:rsidR="00BF31D7" w:rsidRPr="00312507">
        <w:rPr>
          <w:color w:val="1D1B11"/>
          <w:sz w:val="20"/>
          <w:szCs w:val="20"/>
        </w:rPr>
        <w:t xml:space="preserve"> </w:t>
      </w:r>
      <w:r w:rsidRPr="00312507">
        <w:rPr>
          <w:color w:val="1D1B11"/>
          <w:sz w:val="20"/>
          <w:szCs w:val="20"/>
        </w:rPr>
        <w:t>J.,</w:t>
      </w:r>
      <w:r w:rsidR="00BF31D7" w:rsidRPr="00312507">
        <w:rPr>
          <w:color w:val="1D1B11"/>
          <w:sz w:val="20"/>
          <w:szCs w:val="20"/>
        </w:rPr>
        <w:t xml:space="preserve"> </w:t>
      </w:r>
      <w:r w:rsidRPr="00312507">
        <w:rPr>
          <w:color w:val="1D1B11"/>
          <w:sz w:val="20"/>
          <w:szCs w:val="20"/>
        </w:rPr>
        <w:t>Wandji,</w:t>
      </w:r>
      <w:r w:rsidR="00BF31D7" w:rsidRPr="00312507">
        <w:rPr>
          <w:color w:val="1D1B11"/>
          <w:sz w:val="20"/>
          <w:szCs w:val="20"/>
        </w:rPr>
        <w:t xml:space="preserve"> </w:t>
      </w:r>
      <w:r w:rsidRPr="00312507">
        <w:rPr>
          <w:color w:val="1D1B11"/>
          <w:sz w:val="20"/>
          <w:szCs w:val="20"/>
        </w:rPr>
        <w:t>N.,</w:t>
      </w:r>
      <w:r w:rsidR="00BF31D7" w:rsidRPr="00312507">
        <w:rPr>
          <w:color w:val="1D1B11"/>
          <w:sz w:val="20"/>
          <w:szCs w:val="20"/>
        </w:rPr>
        <w:t xml:space="preserve"> </w:t>
      </w:r>
      <w:r w:rsidRPr="00312507">
        <w:rPr>
          <w:color w:val="1D1B11"/>
          <w:sz w:val="20"/>
          <w:szCs w:val="20"/>
        </w:rPr>
        <w:t>Nyambi,</w:t>
      </w:r>
      <w:r w:rsidR="00BF31D7" w:rsidRPr="00312507">
        <w:rPr>
          <w:color w:val="1D1B11"/>
          <w:sz w:val="20"/>
          <w:szCs w:val="20"/>
        </w:rPr>
        <w:t xml:space="preserve"> </w:t>
      </w:r>
      <w:r w:rsidRPr="00312507">
        <w:rPr>
          <w:color w:val="1D1B11"/>
          <w:sz w:val="20"/>
          <w:szCs w:val="20"/>
        </w:rPr>
        <w:t>G.,</w:t>
      </w:r>
      <w:r w:rsidR="00BF31D7" w:rsidRPr="00312507">
        <w:rPr>
          <w:color w:val="1D1B11"/>
          <w:sz w:val="20"/>
          <w:szCs w:val="20"/>
        </w:rPr>
        <w:t xml:space="preserve"> </w:t>
      </w:r>
      <w:r w:rsidRPr="00312507">
        <w:rPr>
          <w:color w:val="1D1B11"/>
          <w:sz w:val="20"/>
          <w:szCs w:val="20"/>
        </w:rPr>
        <w:t>Akoa,</w:t>
      </w:r>
      <w:r w:rsidR="00BF31D7" w:rsidRPr="00312507">
        <w:rPr>
          <w:color w:val="1D1B11"/>
          <w:sz w:val="20"/>
          <w:szCs w:val="20"/>
        </w:rPr>
        <w:t xml:space="preserve"> </w:t>
      </w:r>
      <w:r w:rsidRPr="00312507">
        <w:rPr>
          <w:color w:val="1D1B11"/>
          <w:sz w:val="20"/>
          <w:szCs w:val="20"/>
        </w:rPr>
        <w:t>M.</w:t>
      </w:r>
      <w:r w:rsidR="00BF31D7" w:rsidRPr="00312507">
        <w:rPr>
          <w:color w:val="1D1B11"/>
          <w:sz w:val="20"/>
          <w:szCs w:val="20"/>
        </w:rPr>
        <w:t xml:space="preserve"> </w:t>
      </w:r>
      <w:r w:rsidRPr="00312507">
        <w:rPr>
          <w:color w:val="1D1B11"/>
          <w:sz w:val="20"/>
          <w:szCs w:val="20"/>
        </w:rPr>
        <w:t>2004</w:t>
      </w:r>
      <w:r w:rsidR="00BF31D7" w:rsidRPr="00312507">
        <w:rPr>
          <w:color w:val="1D1B11"/>
          <w:sz w:val="20"/>
          <w:szCs w:val="20"/>
        </w:rPr>
        <w:t xml:space="preserve"> </w:t>
      </w:r>
      <w:r w:rsidRPr="00312507">
        <w:rPr>
          <w:color w:val="1D1B11"/>
          <w:sz w:val="20"/>
          <w:szCs w:val="20"/>
        </w:rPr>
        <w:t>“Factors</w:t>
      </w:r>
      <w:r w:rsidR="00BF31D7" w:rsidRPr="00312507">
        <w:rPr>
          <w:color w:val="1D1B11"/>
          <w:sz w:val="20"/>
          <w:szCs w:val="20"/>
        </w:rPr>
        <w:t xml:space="preserve"> </w:t>
      </w:r>
      <w:r w:rsidRPr="00312507">
        <w:rPr>
          <w:color w:val="1D1B11"/>
          <w:sz w:val="20"/>
          <w:szCs w:val="20"/>
        </w:rPr>
        <w:t>affecting</w:t>
      </w:r>
      <w:r w:rsidR="00BF31D7" w:rsidRPr="00312507">
        <w:rPr>
          <w:color w:val="1D1B11"/>
          <w:sz w:val="20"/>
          <w:szCs w:val="20"/>
        </w:rPr>
        <w:t xml:space="preserve"> </w:t>
      </w:r>
      <w:r w:rsidRPr="00312507">
        <w:rPr>
          <w:color w:val="1D1B11"/>
          <w:sz w:val="20"/>
          <w:szCs w:val="20"/>
        </w:rPr>
        <w:t>the</w:t>
      </w:r>
      <w:r w:rsidR="00BF31D7" w:rsidRPr="00312507">
        <w:rPr>
          <w:color w:val="1D1B11"/>
          <w:sz w:val="20"/>
          <w:szCs w:val="20"/>
        </w:rPr>
        <w:t xml:space="preserve"> </w:t>
      </w:r>
      <w:r w:rsidRPr="00312507">
        <w:rPr>
          <w:color w:val="1D1B11"/>
          <w:sz w:val="20"/>
          <w:szCs w:val="20"/>
        </w:rPr>
        <w:t>technical</w:t>
      </w:r>
      <w:r w:rsidR="00BF31D7" w:rsidRPr="00312507">
        <w:rPr>
          <w:color w:val="1D1B11"/>
          <w:sz w:val="20"/>
          <w:szCs w:val="20"/>
        </w:rPr>
        <w:t xml:space="preserve"> </w:t>
      </w:r>
      <w:r w:rsidRPr="00312507">
        <w:rPr>
          <w:color w:val="1D1B11"/>
          <w:sz w:val="20"/>
          <w:szCs w:val="20"/>
        </w:rPr>
        <w:t>efficiency</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small</w:t>
      </w:r>
      <w:r w:rsidR="00BF31D7" w:rsidRPr="00312507">
        <w:rPr>
          <w:color w:val="1D1B11"/>
          <w:sz w:val="20"/>
          <w:szCs w:val="20"/>
        </w:rPr>
        <w:t xml:space="preserve"> </w:t>
      </w:r>
      <w:r w:rsidRPr="00312507">
        <w:rPr>
          <w:color w:val="1D1B11"/>
          <w:sz w:val="20"/>
          <w:szCs w:val="20"/>
        </w:rPr>
        <w:t>holders</w:t>
      </w:r>
      <w:r w:rsidR="00BF31D7" w:rsidRPr="00312507">
        <w:rPr>
          <w:color w:val="1D1B11"/>
          <w:sz w:val="20"/>
          <w:szCs w:val="20"/>
        </w:rPr>
        <w:t xml:space="preserve"> </w:t>
      </w:r>
      <w:r w:rsidRPr="00312507">
        <w:rPr>
          <w:color w:val="1D1B11"/>
          <w:sz w:val="20"/>
          <w:szCs w:val="20"/>
        </w:rPr>
        <w:t>farmers</w:t>
      </w:r>
      <w:r w:rsidR="00BF31D7" w:rsidRPr="00312507">
        <w:rPr>
          <w:color w:val="1D1B11"/>
          <w:sz w:val="20"/>
          <w:szCs w:val="20"/>
        </w:rPr>
        <w:t xml:space="preserve"> </w:t>
      </w:r>
      <w:r w:rsidRPr="00312507">
        <w:rPr>
          <w:color w:val="1D1B11"/>
          <w:sz w:val="20"/>
          <w:szCs w:val="20"/>
        </w:rPr>
        <w:t>in</w:t>
      </w:r>
      <w:r w:rsidR="00BF31D7" w:rsidRPr="00312507">
        <w:rPr>
          <w:color w:val="1D1B11"/>
          <w:sz w:val="20"/>
          <w:szCs w:val="20"/>
        </w:rPr>
        <w:t xml:space="preserve"> </w:t>
      </w:r>
      <w:r w:rsidRPr="00312507">
        <w:rPr>
          <w:color w:val="1D1B11"/>
          <w:sz w:val="20"/>
          <w:szCs w:val="20"/>
        </w:rPr>
        <w:t>slash</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burn</w:t>
      </w:r>
      <w:r w:rsidR="00BF31D7" w:rsidRPr="00312507">
        <w:rPr>
          <w:color w:val="1D1B11"/>
          <w:sz w:val="20"/>
          <w:szCs w:val="20"/>
        </w:rPr>
        <w:t xml:space="preserve"> </w:t>
      </w:r>
      <w:r w:rsidRPr="00312507">
        <w:rPr>
          <w:color w:val="1D1B11"/>
          <w:sz w:val="20"/>
          <w:szCs w:val="20"/>
        </w:rPr>
        <w:t>agricultural</w:t>
      </w:r>
      <w:r w:rsidR="00BF31D7" w:rsidRPr="00312507">
        <w:rPr>
          <w:color w:val="1D1B11"/>
          <w:sz w:val="20"/>
          <w:szCs w:val="20"/>
        </w:rPr>
        <w:t xml:space="preserve"> </w:t>
      </w:r>
      <w:r w:rsidRPr="00312507">
        <w:rPr>
          <w:color w:val="1D1B11"/>
          <w:sz w:val="20"/>
          <w:szCs w:val="20"/>
        </w:rPr>
        <w:t>zone</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Cameroon”</w:t>
      </w:r>
      <w:r w:rsidR="00D45C10" w:rsidRPr="00312507">
        <w:rPr>
          <w:color w:val="1D1B11"/>
          <w:sz w:val="20"/>
          <w:szCs w:val="20"/>
        </w:rPr>
        <w:t xml:space="preserve">. </w:t>
      </w:r>
      <w:r w:rsidR="00D45C10" w:rsidRPr="00312507">
        <w:rPr>
          <w:color w:val="1D1B11"/>
          <w:sz w:val="20"/>
          <w:szCs w:val="20"/>
          <w:u w:val="single"/>
        </w:rPr>
        <w:t>F</w:t>
      </w:r>
      <w:r w:rsidRPr="00312507">
        <w:rPr>
          <w:color w:val="1D1B11"/>
          <w:sz w:val="20"/>
          <w:szCs w:val="20"/>
          <w:u w:val="single"/>
        </w:rPr>
        <w:t>ood</w:t>
      </w:r>
      <w:r w:rsidR="00BF31D7" w:rsidRPr="00312507">
        <w:rPr>
          <w:color w:val="1D1B11"/>
          <w:sz w:val="20"/>
          <w:szCs w:val="20"/>
          <w:u w:val="single"/>
        </w:rPr>
        <w:t xml:space="preserve"> </w:t>
      </w:r>
      <w:r w:rsidRPr="00312507">
        <w:rPr>
          <w:color w:val="1D1B11"/>
          <w:sz w:val="20"/>
          <w:szCs w:val="20"/>
          <w:u w:val="single"/>
        </w:rPr>
        <w:t>policy</w:t>
      </w:r>
      <w:r w:rsidRPr="00312507">
        <w:rPr>
          <w:color w:val="1D1B11"/>
          <w:sz w:val="20"/>
          <w:szCs w:val="20"/>
        </w:rPr>
        <w:t>,</w:t>
      </w:r>
      <w:r w:rsidR="00BF31D7" w:rsidRPr="00312507">
        <w:rPr>
          <w:color w:val="1D1B11"/>
          <w:sz w:val="20"/>
          <w:szCs w:val="20"/>
        </w:rPr>
        <w:t xml:space="preserve"> </w:t>
      </w:r>
      <w:r w:rsidRPr="00312507">
        <w:rPr>
          <w:color w:val="1D1B11"/>
          <w:sz w:val="20"/>
          <w:szCs w:val="20"/>
        </w:rPr>
        <w:t>29:531-545.</w:t>
      </w:r>
      <w:r w:rsidR="00BF31D7" w:rsidRPr="00312507">
        <w:rPr>
          <w:color w:val="1D1B11"/>
          <w:sz w:val="20"/>
          <w:szCs w:val="20"/>
        </w:rPr>
        <w:t xml:space="preserve"> </w:t>
      </w:r>
    </w:p>
    <w:p w:rsidR="008D1B65" w:rsidRPr="00312507" w:rsidRDefault="00832028" w:rsidP="008D1B65">
      <w:pPr>
        <w:pStyle w:val="ListParagraph"/>
        <w:numPr>
          <w:ilvl w:val="0"/>
          <w:numId w:val="18"/>
        </w:numPr>
        <w:snapToGrid w:val="0"/>
        <w:jc w:val="both"/>
        <w:rPr>
          <w:color w:val="000000" w:themeColor="text1"/>
          <w:sz w:val="20"/>
          <w:szCs w:val="20"/>
        </w:rPr>
      </w:pPr>
      <w:r w:rsidRPr="00312507">
        <w:rPr>
          <w:color w:val="000000" w:themeColor="text1"/>
          <w:sz w:val="20"/>
          <w:szCs w:val="20"/>
        </w:rPr>
        <w:t>Charnes,</w:t>
      </w:r>
      <w:r w:rsidR="00BF31D7" w:rsidRPr="00312507">
        <w:rPr>
          <w:color w:val="000000" w:themeColor="text1"/>
          <w:sz w:val="20"/>
          <w:szCs w:val="20"/>
        </w:rPr>
        <w:t xml:space="preserve"> </w:t>
      </w:r>
      <w:r w:rsidRPr="00312507">
        <w:rPr>
          <w:color w:val="000000" w:themeColor="text1"/>
          <w:sz w:val="20"/>
          <w:szCs w:val="20"/>
        </w:rPr>
        <w:t>A.,</w:t>
      </w:r>
      <w:r w:rsidR="00BF31D7" w:rsidRPr="00312507">
        <w:rPr>
          <w:color w:val="000000" w:themeColor="text1"/>
          <w:sz w:val="20"/>
          <w:szCs w:val="20"/>
        </w:rPr>
        <w:t xml:space="preserve"> </w:t>
      </w:r>
      <w:r w:rsidRPr="00312507">
        <w:rPr>
          <w:color w:val="000000" w:themeColor="text1"/>
          <w:sz w:val="20"/>
          <w:szCs w:val="20"/>
        </w:rPr>
        <w:t>W.W.</w:t>
      </w:r>
      <w:r w:rsidR="00BF31D7" w:rsidRPr="00312507">
        <w:rPr>
          <w:color w:val="000000" w:themeColor="text1"/>
          <w:sz w:val="20"/>
          <w:szCs w:val="20"/>
        </w:rPr>
        <w:t xml:space="preserve"> </w:t>
      </w:r>
      <w:r w:rsidRPr="00312507">
        <w:rPr>
          <w:color w:val="000000" w:themeColor="text1"/>
          <w:sz w:val="20"/>
          <w:szCs w:val="20"/>
        </w:rPr>
        <w:t>Cooper</w:t>
      </w:r>
      <w:r w:rsidR="00BF31D7" w:rsidRPr="00312507">
        <w:rPr>
          <w:color w:val="000000" w:themeColor="text1"/>
          <w:sz w:val="20"/>
          <w:szCs w:val="20"/>
        </w:rPr>
        <w:t xml:space="preserve"> </w:t>
      </w:r>
      <w:r w:rsidRPr="00312507">
        <w:rPr>
          <w:color w:val="000000" w:themeColor="text1"/>
          <w:sz w:val="20"/>
          <w:szCs w:val="20"/>
        </w:rPr>
        <w:t>and</w:t>
      </w:r>
      <w:r w:rsidR="00BF31D7" w:rsidRPr="00312507">
        <w:rPr>
          <w:color w:val="000000" w:themeColor="text1"/>
          <w:sz w:val="20"/>
          <w:szCs w:val="20"/>
        </w:rPr>
        <w:t xml:space="preserve"> </w:t>
      </w:r>
      <w:r w:rsidRPr="00312507">
        <w:rPr>
          <w:color w:val="000000" w:themeColor="text1"/>
          <w:sz w:val="20"/>
          <w:szCs w:val="20"/>
        </w:rPr>
        <w:t>E.</w:t>
      </w:r>
      <w:r w:rsidR="001B1EE4" w:rsidRPr="00312507">
        <w:rPr>
          <w:color w:val="000000" w:themeColor="text1"/>
          <w:sz w:val="20"/>
          <w:szCs w:val="20"/>
        </w:rPr>
        <w:t>L.</w:t>
      </w:r>
      <w:r w:rsidR="00BF31D7" w:rsidRPr="00312507">
        <w:rPr>
          <w:color w:val="000000" w:themeColor="text1"/>
          <w:sz w:val="20"/>
          <w:szCs w:val="20"/>
        </w:rPr>
        <w:t xml:space="preserve"> </w:t>
      </w:r>
      <w:r w:rsidRPr="00312507">
        <w:rPr>
          <w:color w:val="000000" w:themeColor="text1"/>
          <w:sz w:val="20"/>
          <w:szCs w:val="20"/>
        </w:rPr>
        <w:t>Rhodes</w:t>
      </w:r>
      <w:r w:rsidR="00BF31D7" w:rsidRPr="00312507">
        <w:rPr>
          <w:color w:val="000000" w:themeColor="text1"/>
          <w:sz w:val="20"/>
          <w:szCs w:val="20"/>
        </w:rPr>
        <w:t xml:space="preserve"> </w:t>
      </w:r>
      <w:r w:rsidRPr="00312507">
        <w:rPr>
          <w:color w:val="000000" w:themeColor="text1"/>
          <w:sz w:val="20"/>
          <w:szCs w:val="20"/>
        </w:rPr>
        <w:t>1978,</w:t>
      </w:r>
      <w:r w:rsidR="00BF31D7" w:rsidRPr="00312507">
        <w:rPr>
          <w:color w:val="000000" w:themeColor="text1"/>
          <w:sz w:val="20"/>
          <w:szCs w:val="20"/>
        </w:rPr>
        <w:t xml:space="preserve"> </w:t>
      </w:r>
      <w:r w:rsidRPr="00312507">
        <w:rPr>
          <w:color w:val="000000" w:themeColor="text1"/>
          <w:sz w:val="20"/>
          <w:szCs w:val="20"/>
        </w:rPr>
        <w:t>“Measuring</w:t>
      </w:r>
      <w:r w:rsidR="00BF31D7" w:rsidRPr="00312507">
        <w:rPr>
          <w:color w:val="000000" w:themeColor="text1"/>
          <w:sz w:val="20"/>
          <w:szCs w:val="20"/>
        </w:rPr>
        <w:t xml:space="preserve"> </w:t>
      </w:r>
      <w:r w:rsidRPr="00312507">
        <w:rPr>
          <w:color w:val="000000" w:themeColor="text1"/>
          <w:sz w:val="20"/>
          <w:szCs w:val="20"/>
        </w:rPr>
        <w:t>the</w:t>
      </w:r>
      <w:r w:rsidR="00BF31D7" w:rsidRPr="00312507">
        <w:rPr>
          <w:color w:val="000000" w:themeColor="text1"/>
          <w:sz w:val="20"/>
          <w:szCs w:val="20"/>
        </w:rPr>
        <w:t xml:space="preserve"> </w:t>
      </w:r>
      <w:r w:rsidRPr="00312507">
        <w:rPr>
          <w:color w:val="000000" w:themeColor="text1"/>
          <w:sz w:val="20"/>
          <w:szCs w:val="20"/>
        </w:rPr>
        <w:t>Efficiency</w:t>
      </w:r>
      <w:r w:rsidR="00BF31D7" w:rsidRPr="00312507">
        <w:rPr>
          <w:color w:val="000000" w:themeColor="text1"/>
          <w:sz w:val="20"/>
          <w:szCs w:val="20"/>
        </w:rPr>
        <w:t xml:space="preserve"> </w:t>
      </w:r>
      <w:r w:rsidRPr="00312507">
        <w:rPr>
          <w:color w:val="000000" w:themeColor="text1"/>
          <w:sz w:val="20"/>
          <w:szCs w:val="20"/>
        </w:rPr>
        <w:t>of</w:t>
      </w:r>
      <w:r w:rsidR="00BF31D7" w:rsidRPr="00312507">
        <w:rPr>
          <w:color w:val="000000" w:themeColor="text1"/>
          <w:sz w:val="20"/>
          <w:szCs w:val="20"/>
        </w:rPr>
        <w:t xml:space="preserve"> </w:t>
      </w:r>
      <w:r w:rsidR="001B1EE4" w:rsidRPr="00312507">
        <w:rPr>
          <w:color w:val="000000" w:themeColor="text1"/>
          <w:sz w:val="20"/>
          <w:szCs w:val="20"/>
        </w:rPr>
        <w:t>Decision</w:t>
      </w:r>
      <w:r w:rsidR="00BF31D7" w:rsidRPr="00312507">
        <w:rPr>
          <w:color w:val="000000" w:themeColor="text1"/>
          <w:sz w:val="20"/>
          <w:szCs w:val="20"/>
        </w:rPr>
        <w:t xml:space="preserve"> </w:t>
      </w:r>
      <w:r w:rsidR="001B1EE4" w:rsidRPr="00312507">
        <w:rPr>
          <w:color w:val="000000" w:themeColor="text1"/>
          <w:sz w:val="20"/>
          <w:szCs w:val="20"/>
        </w:rPr>
        <w:t>Making</w:t>
      </w:r>
      <w:r w:rsidR="00BF31D7" w:rsidRPr="00312507">
        <w:rPr>
          <w:color w:val="000000" w:themeColor="text1"/>
          <w:sz w:val="20"/>
          <w:szCs w:val="20"/>
        </w:rPr>
        <w:t xml:space="preserve"> </w:t>
      </w:r>
      <w:r w:rsidR="001B1EE4" w:rsidRPr="00312507">
        <w:rPr>
          <w:color w:val="000000" w:themeColor="text1"/>
          <w:sz w:val="20"/>
          <w:szCs w:val="20"/>
        </w:rPr>
        <w:t>Units</w:t>
      </w:r>
      <w:r w:rsidR="00BF31D7" w:rsidRPr="00312507">
        <w:rPr>
          <w:color w:val="000000" w:themeColor="text1"/>
          <w:sz w:val="20"/>
          <w:szCs w:val="20"/>
        </w:rPr>
        <w:t xml:space="preserve"> </w:t>
      </w:r>
      <w:r w:rsidRPr="00312507">
        <w:rPr>
          <w:i/>
          <w:color w:val="000000" w:themeColor="text1"/>
          <w:sz w:val="20"/>
          <w:szCs w:val="20"/>
        </w:rPr>
        <w:t>European</w:t>
      </w:r>
      <w:r w:rsidR="00BF31D7" w:rsidRPr="00312507">
        <w:rPr>
          <w:i/>
          <w:color w:val="000000" w:themeColor="text1"/>
          <w:sz w:val="20"/>
          <w:szCs w:val="20"/>
        </w:rPr>
        <w:t xml:space="preserve"> </w:t>
      </w:r>
      <w:r w:rsidRPr="00312507">
        <w:rPr>
          <w:i/>
          <w:color w:val="000000" w:themeColor="text1"/>
          <w:sz w:val="20"/>
          <w:szCs w:val="20"/>
        </w:rPr>
        <w:t>Journal</w:t>
      </w:r>
      <w:r w:rsidR="00BF31D7" w:rsidRPr="00312507">
        <w:rPr>
          <w:i/>
          <w:color w:val="000000" w:themeColor="text1"/>
          <w:sz w:val="20"/>
          <w:szCs w:val="20"/>
        </w:rPr>
        <w:t xml:space="preserve"> </w:t>
      </w:r>
      <w:r w:rsidRPr="00312507">
        <w:rPr>
          <w:i/>
          <w:color w:val="000000" w:themeColor="text1"/>
          <w:sz w:val="20"/>
          <w:szCs w:val="20"/>
        </w:rPr>
        <w:t>of</w:t>
      </w:r>
      <w:r w:rsidR="00BF31D7" w:rsidRPr="00312507">
        <w:rPr>
          <w:i/>
          <w:color w:val="000000" w:themeColor="text1"/>
          <w:sz w:val="20"/>
          <w:szCs w:val="20"/>
        </w:rPr>
        <w:t xml:space="preserve"> </w:t>
      </w:r>
      <w:r w:rsidRPr="00312507">
        <w:rPr>
          <w:i/>
          <w:color w:val="000000" w:themeColor="text1"/>
          <w:sz w:val="20"/>
          <w:szCs w:val="20"/>
        </w:rPr>
        <w:t>Operation</w:t>
      </w:r>
      <w:r w:rsidR="00BF31D7" w:rsidRPr="00312507">
        <w:rPr>
          <w:i/>
          <w:color w:val="000000" w:themeColor="text1"/>
          <w:sz w:val="20"/>
          <w:szCs w:val="20"/>
        </w:rPr>
        <w:t xml:space="preserve"> </w:t>
      </w:r>
      <w:r w:rsidRPr="00312507">
        <w:rPr>
          <w:i/>
          <w:color w:val="000000" w:themeColor="text1"/>
          <w:sz w:val="20"/>
          <w:szCs w:val="20"/>
        </w:rPr>
        <w:t>Research,</w:t>
      </w:r>
      <w:r w:rsidR="00BF31D7" w:rsidRPr="00312507">
        <w:rPr>
          <w:i/>
          <w:color w:val="000000" w:themeColor="text1"/>
          <w:sz w:val="20"/>
          <w:szCs w:val="20"/>
        </w:rPr>
        <w:t xml:space="preserve"> </w:t>
      </w:r>
      <w:r w:rsidRPr="00312507">
        <w:rPr>
          <w:color w:val="000000" w:themeColor="text1"/>
          <w:sz w:val="20"/>
          <w:szCs w:val="20"/>
        </w:rPr>
        <w:t>2,</w:t>
      </w:r>
      <w:r w:rsidR="00BF31D7" w:rsidRPr="00312507">
        <w:rPr>
          <w:color w:val="000000" w:themeColor="text1"/>
          <w:sz w:val="20"/>
          <w:szCs w:val="20"/>
        </w:rPr>
        <w:t xml:space="preserve"> </w:t>
      </w:r>
      <w:r w:rsidRPr="00312507">
        <w:rPr>
          <w:color w:val="000000" w:themeColor="text1"/>
          <w:sz w:val="20"/>
          <w:szCs w:val="20"/>
        </w:rPr>
        <w:t>429-444.</w:t>
      </w:r>
    </w:p>
    <w:p w:rsidR="00D45C10" w:rsidRPr="00312507" w:rsidRDefault="00832028" w:rsidP="008D1B65">
      <w:pPr>
        <w:pStyle w:val="ListParagraph"/>
        <w:numPr>
          <w:ilvl w:val="0"/>
          <w:numId w:val="18"/>
        </w:numPr>
        <w:autoSpaceDE w:val="0"/>
        <w:autoSpaceDN w:val="0"/>
        <w:adjustRightInd w:val="0"/>
        <w:snapToGrid w:val="0"/>
        <w:jc w:val="both"/>
        <w:rPr>
          <w:bCs/>
          <w:iCs/>
          <w:color w:val="1D1B11"/>
          <w:sz w:val="20"/>
          <w:szCs w:val="20"/>
        </w:rPr>
      </w:pPr>
      <w:r w:rsidRPr="00312507">
        <w:rPr>
          <w:color w:val="1D1B11"/>
          <w:sz w:val="20"/>
          <w:szCs w:val="20"/>
        </w:rPr>
        <w:t>Chebil</w:t>
      </w:r>
      <w:r w:rsidR="00BF31D7" w:rsidRPr="00312507">
        <w:rPr>
          <w:color w:val="1D1B11"/>
          <w:sz w:val="20"/>
          <w:szCs w:val="20"/>
        </w:rPr>
        <w:t xml:space="preserve"> </w:t>
      </w:r>
      <w:r w:rsidRPr="00312507">
        <w:rPr>
          <w:color w:val="1D1B11"/>
          <w:sz w:val="20"/>
          <w:szCs w:val="20"/>
        </w:rPr>
        <w:t>A.,</w:t>
      </w:r>
      <w:r w:rsidR="00BF31D7" w:rsidRPr="00312507">
        <w:rPr>
          <w:color w:val="1D1B11"/>
          <w:sz w:val="20"/>
          <w:szCs w:val="20"/>
        </w:rPr>
        <w:t xml:space="preserve"> </w:t>
      </w:r>
      <w:r w:rsidRPr="00312507">
        <w:rPr>
          <w:color w:val="1D1B11"/>
          <w:sz w:val="20"/>
          <w:szCs w:val="20"/>
        </w:rPr>
        <w:t>Frija</w:t>
      </w:r>
      <w:r w:rsidR="00BF31D7" w:rsidRPr="00312507">
        <w:rPr>
          <w:color w:val="1D1B11"/>
          <w:sz w:val="20"/>
          <w:szCs w:val="20"/>
        </w:rPr>
        <w:t xml:space="preserve"> </w:t>
      </w:r>
      <w:r w:rsidRPr="00312507">
        <w:rPr>
          <w:color w:val="1D1B11"/>
          <w:sz w:val="20"/>
          <w:szCs w:val="20"/>
        </w:rPr>
        <w:t>A.</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Abdelkafi</w:t>
      </w:r>
      <w:r w:rsidR="00BF31D7" w:rsidRPr="00312507">
        <w:rPr>
          <w:color w:val="1D1B11"/>
          <w:sz w:val="20"/>
          <w:szCs w:val="20"/>
        </w:rPr>
        <w:t xml:space="preserve"> </w:t>
      </w:r>
      <w:r w:rsidRPr="00312507">
        <w:rPr>
          <w:color w:val="1D1B11"/>
          <w:sz w:val="20"/>
          <w:szCs w:val="20"/>
        </w:rPr>
        <w:t>B.</w:t>
      </w:r>
      <w:r w:rsidR="00BF31D7" w:rsidRPr="00312507">
        <w:rPr>
          <w:color w:val="1D1B11"/>
          <w:sz w:val="20"/>
          <w:szCs w:val="20"/>
        </w:rPr>
        <w:t xml:space="preserve"> </w:t>
      </w:r>
      <w:r w:rsidRPr="00312507">
        <w:rPr>
          <w:color w:val="1D1B11"/>
          <w:sz w:val="20"/>
          <w:szCs w:val="20"/>
        </w:rPr>
        <w:t>2010</w:t>
      </w:r>
      <w:r w:rsidR="00BF31D7" w:rsidRPr="00312507">
        <w:rPr>
          <w:color w:val="1D1B11"/>
          <w:sz w:val="20"/>
          <w:szCs w:val="20"/>
        </w:rPr>
        <w:t xml:space="preserve"> </w:t>
      </w:r>
      <w:r w:rsidRPr="00312507">
        <w:rPr>
          <w:color w:val="1D1B11"/>
          <w:sz w:val="20"/>
          <w:szCs w:val="20"/>
        </w:rPr>
        <w:t>‘’</w:t>
      </w:r>
      <w:r w:rsidRPr="00312507">
        <w:rPr>
          <w:bCs/>
          <w:color w:val="1D1B11"/>
          <w:sz w:val="20"/>
          <w:szCs w:val="20"/>
        </w:rPr>
        <w:t>Irrigation</w:t>
      </w:r>
      <w:r w:rsidR="00BF31D7" w:rsidRPr="00312507">
        <w:rPr>
          <w:bCs/>
          <w:color w:val="1D1B11"/>
          <w:sz w:val="20"/>
          <w:szCs w:val="20"/>
        </w:rPr>
        <w:t xml:space="preserve"> </w:t>
      </w:r>
      <w:r w:rsidRPr="00312507">
        <w:rPr>
          <w:bCs/>
          <w:color w:val="1D1B11"/>
          <w:sz w:val="20"/>
          <w:szCs w:val="20"/>
        </w:rPr>
        <w:t>water</w:t>
      </w:r>
      <w:r w:rsidR="00BF31D7" w:rsidRPr="00312507">
        <w:rPr>
          <w:bCs/>
          <w:color w:val="1D1B11"/>
          <w:sz w:val="20"/>
          <w:szCs w:val="20"/>
        </w:rPr>
        <w:t xml:space="preserve"> </w:t>
      </w:r>
      <w:r w:rsidRPr="00312507">
        <w:rPr>
          <w:bCs/>
          <w:color w:val="1D1B11"/>
          <w:sz w:val="20"/>
          <w:szCs w:val="20"/>
        </w:rPr>
        <w:t>use</w:t>
      </w:r>
      <w:r w:rsidR="00BF31D7" w:rsidRPr="00312507">
        <w:rPr>
          <w:bCs/>
          <w:color w:val="1D1B11"/>
          <w:sz w:val="20"/>
          <w:szCs w:val="20"/>
        </w:rPr>
        <w:t xml:space="preserve"> </w:t>
      </w:r>
      <w:r w:rsidRPr="00312507">
        <w:rPr>
          <w:bCs/>
          <w:color w:val="1D1B11"/>
          <w:sz w:val="20"/>
          <w:szCs w:val="20"/>
        </w:rPr>
        <w:t>efficiency</w:t>
      </w:r>
      <w:r w:rsidR="00BF31D7" w:rsidRPr="00312507">
        <w:rPr>
          <w:bCs/>
          <w:color w:val="1D1B11"/>
          <w:sz w:val="20"/>
          <w:szCs w:val="20"/>
        </w:rPr>
        <w:t xml:space="preserve"> </w:t>
      </w:r>
      <w:r w:rsidRPr="00312507">
        <w:rPr>
          <w:bCs/>
          <w:color w:val="1D1B11"/>
          <w:sz w:val="20"/>
          <w:szCs w:val="20"/>
        </w:rPr>
        <w:t>in</w:t>
      </w:r>
      <w:r w:rsidR="00BF31D7" w:rsidRPr="00312507">
        <w:rPr>
          <w:bCs/>
          <w:color w:val="1D1B11"/>
          <w:sz w:val="20"/>
          <w:szCs w:val="20"/>
        </w:rPr>
        <w:t xml:space="preserve"> </w:t>
      </w:r>
      <w:r w:rsidRPr="00312507">
        <w:rPr>
          <w:bCs/>
          <w:color w:val="1D1B11"/>
          <w:sz w:val="20"/>
          <w:szCs w:val="20"/>
        </w:rPr>
        <w:t>collective</w:t>
      </w:r>
      <w:r w:rsidR="00BF31D7" w:rsidRPr="00312507">
        <w:rPr>
          <w:bCs/>
          <w:color w:val="1D1B11"/>
          <w:sz w:val="20"/>
          <w:szCs w:val="20"/>
        </w:rPr>
        <w:t xml:space="preserve"> </w:t>
      </w:r>
      <w:r w:rsidRPr="00312507">
        <w:rPr>
          <w:bCs/>
          <w:color w:val="1D1B11"/>
          <w:sz w:val="20"/>
          <w:szCs w:val="20"/>
        </w:rPr>
        <w:t>irrigated</w:t>
      </w:r>
      <w:r w:rsidR="00BF31D7" w:rsidRPr="00312507">
        <w:rPr>
          <w:bCs/>
          <w:color w:val="1D1B11"/>
          <w:sz w:val="20"/>
          <w:szCs w:val="20"/>
        </w:rPr>
        <w:t xml:space="preserve"> </w:t>
      </w:r>
      <w:r w:rsidRPr="00312507">
        <w:rPr>
          <w:bCs/>
          <w:color w:val="1D1B11"/>
          <w:sz w:val="20"/>
          <w:szCs w:val="20"/>
        </w:rPr>
        <w:t>schemes</w:t>
      </w:r>
      <w:r w:rsidR="00BF31D7" w:rsidRPr="00312507">
        <w:rPr>
          <w:bCs/>
          <w:color w:val="1D1B11"/>
          <w:sz w:val="20"/>
          <w:szCs w:val="20"/>
        </w:rPr>
        <w:t xml:space="preserve"> </w:t>
      </w:r>
      <w:r w:rsidRPr="00312507">
        <w:rPr>
          <w:bCs/>
          <w:color w:val="1D1B11"/>
          <w:sz w:val="20"/>
          <w:szCs w:val="20"/>
        </w:rPr>
        <w:t>of</w:t>
      </w:r>
      <w:r w:rsidR="00BF31D7" w:rsidRPr="00312507">
        <w:rPr>
          <w:bCs/>
          <w:color w:val="1D1B11"/>
          <w:sz w:val="20"/>
          <w:szCs w:val="20"/>
        </w:rPr>
        <w:t xml:space="preserve"> </w:t>
      </w:r>
      <w:r w:rsidRPr="00312507">
        <w:rPr>
          <w:bCs/>
          <w:color w:val="1D1B11"/>
          <w:sz w:val="20"/>
          <w:szCs w:val="20"/>
        </w:rPr>
        <w:t>Tunisia:</w:t>
      </w:r>
      <w:r w:rsidR="00BF31D7" w:rsidRPr="00312507">
        <w:rPr>
          <w:bCs/>
          <w:color w:val="1D1B11"/>
          <w:sz w:val="20"/>
          <w:szCs w:val="20"/>
        </w:rPr>
        <w:t xml:space="preserve"> </w:t>
      </w:r>
      <w:r w:rsidRPr="00312507">
        <w:rPr>
          <w:bCs/>
          <w:color w:val="1D1B11"/>
          <w:sz w:val="20"/>
          <w:szCs w:val="20"/>
        </w:rPr>
        <w:t>determinants</w:t>
      </w:r>
      <w:r w:rsidR="00BF31D7" w:rsidRPr="00312507">
        <w:rPr>
          <w:bCs/>
          <w:color w:val="1D1B11"/>
          <w:sz w:val="20"/>
          <w:szCs w:val="20"/>
        </w:rPr>
        <w:t xml:space="preserve"> </w:t>
      </w:r>
      <w:r w:rsidRPr="00312507">
        <w:rPr>
          <w:bCs/>
          <w:color w:val="1D1B11"/>
          <w:sz w:val="20"/>
          <w:szCs w:val="20"/>
        </w:rPr>
        <w:t>and</w:t>
      </w:r>
      <w:r w:rsidR="00BF31D7" w:rsidRPr="00312507">
        <w:rPr>
          <w:bCs/>
          <w:color w:val="1D1B11"/>
          <w:sz w:val="20"/>
          <w:szCs w:val="20"/>
        </w:rPr>
        <w:t xml:space="preserve"> </w:t>
      </w:r>
      <w:r w:rsidRPr="00312507">
        <w:rPr>
          <w:bCs/>
          <w:color w:val="1D1B11"/>
          <w:sz w:val="20"/>
          <w:szCs w:val="20"/>
        </w:rPr>
        <w:t>potential</w:t>
      </w:r>
      <w:r w:rsidR="00BF31D7" w:rsidRPr="00312507">
        <w:rPr>
          <w:bCs/>
          <w:color w:val="1D1B11"/>
          <w:sz w:val="20"/>
          <w:szCs w:val="20"/>
        </w:rPr>
        <w:t xml:space="preserve"> </w:t>
      </w:r>
      <w:r w:rsidRPr="00312507">
        <w:rPr>
          <w:bCs/>
          <w:color w:val="1D1B11"/>
          <w:sz w:val="20"/>
          <w:szCs w:val="20"/>
        </w:rPr>
        <w:t>irrigation</w:t>
      </w:r>
      <w:r w:rsidR="00BF31D7" w:rsidRPr="00312507">
        <w:rPr>
          <w:bCs/>
          <w:color w:val="1D1B11"/>
          <w:sz w:val="20"/>
          <w:szCs w:val="20"/>
        </w:rPr>
        <w:t xml:space="preserve"> </w:t>
      </w:r>
      <w:r w:rsidRPr="00312507">
        <w:rPr>
          <w:bCs/>
          <w:color w:val="1D1B11"/>
          <w:sz w:val="20"/>
          <w:szCs w:val="20"/>
        </w:rPr>
        <w:t>cost</w:t>
      </w:r>
      <w:r w:rsidR="00BF31D7" w:rsidRPr="00312507">
        <w:rPr>
          <w:bCs/>
          <w:color w:val="1D1B11"/>
          <w:sz w:val="20"/>
          <w:szCs w:val="20"/>
        </w:rPr>
        <w:t xml:space="preserve"> </w:t>
      </w:r>
      <w:r w:rsidRPr="00312507">
        <w:rPr>
          <w:bCs/>
          <w:color w:val="1D1B11"/>
          <w:sz w:val="20"/>
          <w:szCs w:val="20"/>
        </w:rPr>
        <w:t>reduction</w:t>
      </w:r>
      <w:r w:rsidR="00BF31D7" w:rsidRPr="00312507">
        <w:rPr>
          <w:bCs/>
          <w:color w:val="1D1B11"/>
          <w:sz w:val="20"/>
          <w:szCs w:val="20"/>
        </w:rPr>
        <w:t xml:space="preserve"> </w:t>
      </w:r>
      <w:r w:rsidRPr="00312507">
        <w:rPr>
          <w:bCs/>
          <w:color w:val="1D1B11"/>
          <w:sz w:val="20"/>
          <w:szCs w:val="20"/>
        </w:rPr>
        <w:t>‘</w:t>
      </w:r>
      <w:r w:rsidRPr="00312507">
        <w:rPr>
          <w:bCs/>
          <w:iCs/>
          <w:color w:val="1D1B11"/>
          <w:sz w:val="20"/>
          <w:szCs w:val="20"/>
        </w:rPr>
        <w:t>Contributed</w:t>
      </w:r>
      <w:r w:rsidR="00BF31D7" w:rsidRPr="00312507">
        <w:rPr>
          <w:bCs/>
          <w:iCs/>
          <w:color w:val="1D1B11"/>
          <w:sz w:val="20"/>
          <w:szCs w:val="20"/>
        </w:rPr>
        <w:t xml:space="preserve"> </w:t>
      </w:r>
      <w:r w:rsidRPr="00312507">
        <w:rPr>
          <w:bCs/>
          <w:iCs/>
          <w:color w:val="1D1B11"/>
          <w:sz w:val="20"/>
          <w:szCs w:val="20"/>
        </w:rPr>
        <w:t>Paper</w:t>
      </w:r>
      <w:r w:rsidR="00BF31D7" w:rsidRPr="00312507">
        <w:rPr>
          <w:bCs/>
          <w:iCs/>
          <w:color w:val="1D1B11"/>
          <w:sz w:val="20"/>
          <w:szCs w:val="20"/>
        </w:rPr>
        <w:t xml:space="preserve"> </w:t>
      </w:r>
      <w:r w:rsidRPr="00312507">
        <w:rPr>
          <w:bCs/>
          <w:iCs/>
          <w:color w:val="1D1B11"/>
          <w:sz w:val="20"/>
          <w:szCs w:val="20"/>
        </w:rPr>
        <w:t>presented</w:t>
      </w:r>
      <w:r w:rsidR="00BF31D7" w:rsidRPr="00312507">
        <w:rPr>
          <w:bCs/>
          <w:iCs/>
          <w:color w:val="1D1B11"/>
          <w:sz w:val="20"/>
          <w:szCs w:val="20"/>
        </w:rPr>
        <w:t xml:space="preserve"> </w:t>
      </w:r>
      <w:r w:rsidRPr="00312507">
        <w:rPr>
          <w:bCs/>
          <w:iCs/>
          <w:color w:val="1D1B11"/>
          <w:sz w:val="20"/>
          <w:szCs w:val="20"/>
        </w:rPr>
        <w:t>at</w:t>
      </w:r>
      <w:r w:rsidR="00BF31D7" w:rsidRPr="00312507">
        <w:rPr>
          <w:bCs/>
          <w:iCs/>
          <w:color w:val="1D1B11"/>
          <w:sz w:val="20"/>
          <w:szCs w:val="20"/>
        </w:rPr>
        <w:t xml:space="preserve"> </w:t>
      </w:r>
      <w:r w:rsidRPr="00312507">
        <w:rPr>
          <w:bCs/>
          <w:iCs/>
          <w:color w:val="1D1B11"/>
          <w:sz w:val="20"/>
          <w:szCs w:val="20"/>
        </w:rPr>
        <w:t>the</w:t>
      </w:r>
      <w:r w:rsidR="00BF31D7" w:rsidRPr="00312507">
        <w:rPr>
          <w:bCs/>
          <w:iCs/>
          <w:color w:val="1D1B11"/>
          <w:sz w:val="20"/>
          <w:szCs w:val="20"/>
        </w:rPr>
        <w:t xml:space="preserve"> </w:t>
      </w:r>
      <w:r w:rsidRPr="00312507">
        <w:rPr>
          <w:bCs/>
          <w:iCs/>
          <w:color w:val="1D1B11"/>
          <w:sz w:val="20"/>
          <w:szCs w:val="20"/>
        </w:rPr>
        <w:t>Joint</w:t>
      </w:r>
      <w:r w:rsidR="00BF31D7" w:rsidRPr="00312507">
        <w:rPr>
          <w:bCs/>
          <w:iCs/>
          <w:color w:val="1D1B11"/>
          <w:sz w:val="20"/>
          <w:szCs w:val="20"/>
        </w:rPr>
        <w:t xml:space="preserve"> </w:t>
      </w:r>
      <w:r w:rsidRPr="00312507">
        <w:rPr>
          <w:bCs/>
          <w:iCs/>
          <w:color w:val="1D1B11"/>
          <w:sz w:val="20"/>
          <w:szCs w:val="20"/>
        </w:rPr>
        <w:t>3</w:t>
      </w:r>
      <w:r w:rsidRPr="00312507">
        <w:rPr>
          <w:bCs/>
          <w:iCs/>
          <w:color w:val="1D1B11"/>
          <w:sz w:val="20"/>
          <w:szCs w:val="20"/>
          <w:vertAlign w:val="superscript"/>
        </w:rPr>
        <w:t>rd</w:t>
      </w:r>
      <w:r w:rsidR="00BF31D7" w:rsidRPr="00312507">
        <w:rPr>
          <w:bCs/>
          <w:iCs/>
          <w:color w:val="1D1B11"/>
          <w:sz w:val="20"/>
          <w:szCs w:val="20"/>
        </w:rPr>
        <w:t xml:space="preserve"> </w:t>
      </w:r>
      <w:r w:rsidRPr="00312507">
        <w:rPr>
          <w:bCs/>
          <w:iCs/>
          <w:color w:val="1D1B11"/>
          <w:sz w:val="20"/>
          <w:szCs w:val="20"/>
        </w:rPr>
        <w:t>Africa</w:t>
      </w:r>
      <w:r w:rsidR="00D45C10" w:rsidRPr="00312507">
        <w:rPr>
          <w:bCs/>
          <w:iCs/>
          <w:color w:val="1D1B11"/>
          <w:sz w:val="20"/>
          <w:szCs w:val="20"/>
        </w:rPr>
        <w:t>n.</w:t>
      </w:r>
    </w:p>
    <w:p w:rsidR="008D1B65" w:rsidRPr="00312507" w:rsidRDefault="00832028" w:rsidP="008D1B65">
      <w:pPr>
        <w:pStyle w:val="ListParagraph"/>
        <w:numPr>
          <w:ilvl w:val="0"/>
          <w:numId w:val="18"/>
        </w:numPr>
        <w:autoSpaceDE w:val="0"/>
        <w:autoSpaceDN w:val="0"/>
        <w:adjustRightInd w:val="0"/>
        <w:snapToGrid w:val="0"/>
        <w:jc w:val="both"/>
        <w:rPr>
          <w:bCs/>
          <w:iCs/>
          <w:color w:val="1D1B11"/>
          <w:sz w:val="20"/>
          <w:szCs w:val="20"/>
        </w:rPr>
      </w:pPr>
      <w:r w:rsidRPr="00312507">
        <w:rPr>
          <w:bCs/>
          <w:iCs/>
          <w:color w:val="1D1B11"/>
          <w:sz w:val="20"/>
          <w:szCs w:val="20"/>
        </w:rPr>
        <w:t>Association</w:t>
      </w:r>
      <w:r w:rsidR="00BF31D7" w:rsidRPr="00312507">
        <w:rPr>
          <w:bCs/>
          <w:iCs/>
          <w:color w:val="1D1B11"/>
          <w:sz w:val="20"/>
          <w:szCs w:val="20"/>
        </w:rPr>
        <w:t xml:space="preserve"> </w:t>
      </w:r>
      <w:r w:rsidRPr="00312507">
        <w:rPr>
          <w:bCs/>
          <w:iCs/>
          <w:color w:val="1D1B11"/>
          <w:sz w:val="20"/>
          <w:szCs w:val="20"/>
        </w:rPr>
        <w:t>of</w:t>
      </w:r>
      <w:r w:rsidR="00BF31D7" w:rsidRPr="00312507">
        <w:rPr>
          <w:bCs/>
          <w:iCs/>
          <w:color w:val="1D1B11"/>
          <w:sz w:val="20"/>
          <w:szCs w:val="20"/>
        </w:rPr>
        <w:t xml:space="preserve"> </w:t>
      </w:r>
      <w:r w:rsidRPr="00312507">
        <w:rPr>
          <w:bCs/>
          <w:iCs/>
          <w:color w:val="1D1B11"/>
          <w:sz w:val="20"/>
          <w:szCs w:val="20"/>
        </w:rPr>
        <w:t>Agricultural</w:t>
      </w:r>
      <w:r w:rsidR="00BF31D7" w:rsidRPr="00312507">
        <w:rPr>
          <w:bCs/>
          <w:iCs/>
          <w:color w:val="1D1B11"/>
          <w:sz w:val="20"/>
          <w:szCs w:val="20"/>
        </w:rPr>
        <w:t xml:space="preserve"> </w:t>
      </w:r>
      <w:r w:rsidRPr="00312507">
        <w:rPr>
          <w:bCs/>
          <w:iCs/>
          <w:color w:val="1D1B11"/>
          <w:sz w:val="20"/>
          <w:szCs w:val="20"/>
        </w:rPr>
        <w:t>Economists</w:t>
      </w:r>
      <w:r w:rsidR="00BF31D7" w:rsidRPr="00312507">
        <w:rPr>
          <w:bCs/>
          <w:iCs/>
          <w:color w:val="1D1B11"/>
          <w:sz w:val="20"/>
          <w:szCs w:val="20"/>
        </w:rPr>
        <w:t xml:space="preserve"> </w:t>
      </w:r>
      <w:r w:rsidRPr="00312507">
        <w:rPr>
          <w:bCs/>
          <w:iCs/>
          <w:color w:val="1D1B11"/>
          <w:sz w:val="20"/>
          <w:szCs w:val="20"/>
        </w:rPr>
        <w:t>AAAE</w:t>
      </w:r>
      <w:r w:rsidR="00BF31D7" w:rsidRPr="00312507">
        <w:rPr>
          <w:bCs/>
          <w:iCs/>
          <w:color w:val="1D1B11"/>
          <w:sz w:val="20"/>
          <w:szCs w:val="20"/>
        </w:rPr>
        <w:t xml:space="preserve"> </w:t>
      </w:r>
      <w:r w:rsidRPr="00312507">
        <w:rPr>
          <w:bCs/>
          <w:iCs/>
          <w:color w:val="1D1B11"/>
          <w:sz w:val="20"/>
          <w:szCs w:val="20"/>
        </w:rPr>
        <w:t>and</w:t>
      </w:r>
      <w:r w:rsidR="00BF31D7" w:rsidRPr="00312507">
        <w:rPr>
          <w:bCs/>
          <w:iCs/>
          <w:color w:val="1D1B11"/>
          <w:sz w:val="20"/>
          <w:szCs w:val="20"/>
        </w:rPr>
        <w:t xml:space="preserve"> </w:t>
      </w:r>
      <w:r w:rsidRPr="00312507">
        <w:rPr>
          <w:bCs/>
          <w:iCs/>
          <w:color w:val="1D1B11"/>
          <w:sz w:val="20"/>
          <w:szCs w:val="20"/>
        </w:rPr>
        <w:t>48th</w:t>
      </w:r>
      <w:r w:rsidR="00BF31D7" w:rsidRPr="00312507">
        <w:rPr>
          <w:bCs/>
          <w:iCs/>
          <w:color w:val="1D1B11"/>
          <w:sz w:val="20"/>
          <w:szCs w:val="20"/>
        </w:rPr>
        <w:t xml:space="preserve"> </w:t>
      </w:r>
      <w:r w:rsidRPr="00312507">
        <w:rPr>
          <w:bCs/>
          <w:iCs/>
          <w:color w:val="1D1B11"/>
          <w:sz w:val="20"/>
          <w:szCs w:val="20"/>
        </w:rPr>
        <w:t>Agricultural</w:t>
      </w:r>
      <w:r w:rsidR="00BF31D7" w:rsidRPr="00312507">
        <w:rPr>
          <w:bCs/>
          <w:iCs/>
          <w:color w:val="1D1B11"/>
          <w:sz w:val="20"/>
          <w:szCs w:val="20"/>
        </w:rPr>
        <w:t xml:space="preserve"> </w:t>
      </w:r>
      <w:r w:rsidRPr="00312507">
        <w:rPr>
          <w:bCs/>
          <w:iCs/>
          <w:color w:val="1D1B11"/>
          <w:sz w:val="20"/>
          <w:szCs w:val="20"/>
        </w:rPr>
        <w:t>Economists</w:t>
      </w:r>
      <w:r w:rsidR="00BF31D7" w:rsidRPr="00312507">
        <w:rPr>
          <w:bCs/>
          <w:iCs/>
          <w:color w:val="1D1B11"/>
          <w:sz w:val="20"/>
          <w:szCs w:val="20"/>
        </w:rPr>
        <w:t xml:space="preserve"> </w:t>
      </w:r>
      <w:r w:rsidRPr="00312507">
        <w:rPr>
          <w:bCs/>
          <w:iCs/>
          <w:color w:val="1D1B11"/>
          <w:sz w:val="20"/>
          <w:szCs w:val="20"/>
        </w:rPr>
        <w:t>Association</w:t>
      </w:r>
      <w:r w:rsidR="00BF31D7" w:rsidRPr="00312507">
        <w:rPr>
          <w:bCs/>
          <w:iCs/>
          <w:color w:val="1D1B11"/>
          <w:sz w:val="20"/>
          <w:szCs w:val="20"/>
        </w:rPr>
        <w:t xml:space="preserve"> </w:t>
      </w:r>
      <w:r w:rsidRPr="00312507">
        <w:rPr>
          <w:bCs/>
          <w:iCs/>
          <w:color w:val="1D1B11"/>
          <w:sz w:val="20"/>
          <w:szCs w:val="20"/>
        </w:rPr>
        <w:t>of</w:t>
      </w:r>
      <w:r w:rsidR="00BF31D7" w:rsidRPr="00312507">
        <w:rPr>
          <w:bCs/>
          <w:iCs/>
          <w:color w:val="1D1B11"/>
          <w:sz w:val="20"/>
          <w:szCs w:val="20"/>
        </w:rPr>
        <w:t xml:space="preserve"> </w:t>
      </w:r>
      <w:r w:rsidRPr="00312507">
        <w:rPr>
          <w:bCs/>
          <w:iCs/>
          <w:color w:val="1D1B11"/>
          <w:sz w:val="20"/>
          <w:szCs w:val="20"/>
        </w:rPr>
        <w:t>South</w:t>
      </w:r>
      <w:r w:rsidR="00BF31D7" w:rsidRPr="00312507">
        <w:rPr>
          <w:bCs/>
          <w:iCs/>
          <w:color w:val="1D1B11"/>
          <w:sz w:val="20"/>
          <w:szCs w:val="20"/>
        </w:rPr>
        <w:t xml:space="preserve"> </w:t>
      </w:r>
      <w:r w:rsidRPr="00312507">
        <w:rPr>
          <w:bCs/>
          <w:iCs/>
          <w:color w:val="1D1B11"/>
          <w:sz w:val="20"/>
          <w:szCs w:val="20"/>
        </w:rPr>
        <w:t>Africa</w:t>
      </w:r>
      <w:r w:rsidR="00BF31D7" w:rsidRPr="00312507">
        <w:rPr>
          <w:bCs/>
          <w:iCs/>
          <w:color w:val="1D1B11"/>
          <w:sz w:val="20"/>
          <w:szCs w:val="20"/>
        </w:rPr>
        <w:t xml:space="preserve"> </w:t>
      </w:r>
      <w:r w:rsidRPr="00312507">
        <w:rPr>
          <w:bCs/>
          <w:iCs/>
          <w:color w:val="1D1B11"/>
          <w:sz w:val="20"/>
          <w:szCs w:val="20"/>
        </w:rPr>
        <w:t>(AEASA)</w:t>
      </w:r>
      <w:r w:rsidR="00BF31D7" w:rsidRPr="00312507">
        <w:rPr>
          <w:bCs/>
          <w:iCs/>
          <w:color w:val="1D1B11"/>
          <w:sz w:val="20"/>
          <w:szCs w:val="20"/>
        </w:rPr>
        <w:t xml:space="preserve"> </w:t>
      </w:r>
      <w:r w:rsidRPr="00312507">
        <w:rPr>
          <w:bCs/>
          <w:iCs/>
          <w:color w:val="1D1B11"/>
          <w:sz w:val="20"/>
          <w:szCs w:val="20"/>
        </w:rPr>
        <w:t>Conference,</w:t>
      </w:r>
      <w:r w:rsidR="00BF31D7" w:rsidRPr="00312507">
        <w:rPr>
          <w:bCs/>
          <w:iCs/>
          <w:color w:val="1D1B11"/>
          <w:sz w:val="20"/>
          <w:szCs w:val="20"/>
        </w:rPr>
        <w:t xml:space="preserve"> </w:t>
      </w:r>
      <w:r w:rsidRPr="00312507">
        <w:rPr>
          <w:bCs/>
          <w:iCs/>
          <w:color w:val="1D1B11"/>
          <w:sz w:val="20"/>
          <w:szCs w:val="20"/>
        </w:rPr>
        <w:t>Cape</w:t>
      </w:r>
      <w:r w:rsidR="00BF31D7" w:rsidRPr="00312507">
        <w:rPr>
          <w:bCs/>
          <w:iCs/>
          <w:color w:val="1D1B11"/>
          <w:sz w:val="20"/>
          <w:szCs w:val="20"/>
        </w:rPr>
        <w:t xml:space="preserve"> </w:t>
      </w:r>
      <w:r w:rsidRPr="00312507">
        <w:rPr>
          <w:bCs/>
          <w:iCs/>
          <w:color w:val="1D1B11"/>
          <w:sz w:val="20"/>
          <w:szCs w:val="20"/>
        </w:rPr>
        <w:t>Town,</w:t>
      </w:r>
      <w:r w:rsidR="00BF31D7" w:rsidRPr="00312507">
        <w:rPr>
          <w:bCs/>
          <w:iCs/>
          <w:color w:val="1D1B11"/>
          <w:sz w:val="20"/>
          <w:szCs w:val="20"/>
        </w:rPr>
        <w:t xml:space="preserve"> </w:t>
      </w:r>
      <w:r w:rsidRPr="00312507">
        <w:rPr>
          <w:bCs/>
          <w:iCs/>
          <w:color w:val="1D1B11"/>
          <w:sz w:val="20"/>
          <w:szCs w:val="20"/>
        </w:rPr>
        <w:t>South</w:t>
      </w:r>
      <w:r w:rsidR="00BF31D7" w:rsidRPr="00312507">
        <w:rPr>
          <w:bCs/>
          <w:iCs/>
          <w:color w:val="1D1B11"/>
          <w:sz w:val="20"/>
          <w:szCs w:val="20"/>
        </w:rPr>
        <w:t xml:space="preserve"> </w:t>
      </w:r>
      <w:r w:rsidRPr="00312507">
        <w:rPr>
          <w:bCs/>
          <w:iCs/>
          <w:color w:val="1D1B11"/>
          <w:sz w:val="20"/>
          <w:szCs w:val="20"/>
        </w:rPr>
        <w:t>Africa,</w:t>
      </w:r>
      <w:r w:rsidR="00BF31D7" w:rsidRPr="00312507">
        <w:rPr>
          <w:bCs/>
          <w:iCs/>
          <w:color w:val="1D1B11"/>
          <w:sz w:val="20"/>
          <w:szCs w:val="20"/>
        </w:rPr>
        <w:t xml:space="preserve"> </w:t>
      </w:r>
      <w:r w:rsidRPr="00312507">
        <w:rPr>
          <w:bCs/>
          <w:iCs/>
          <w:color w:val="1D1B11"/>
          <w:sz w:val="20"/>
          <w:szCs w:val="20"/>
        </w:rPr>
        <w:t>September</w:t>
      </w:r>
      <w:r w:rsidR="00BF31D7" w:rsidRPr="00312507">
        <w:rPr>
          <w:bCs/>
          <w:iCs/>
          <w:color w:val="1D1B11"/>
          <w:sz w:val="20"/>
          <w:szCs w:val="20"/>
        </w:rPr>
        <w:t xml:space="preserve"> </w:t>
      </w:r>
      <w:r w:rsidRPr="00312507">
        <w:rPr>
          <w:bCs/>
          <w:iCs/>
          <w:color w:val="1D1B11"/>
          <w:sz w:val="20"/>
          <w:szCs w:val="20"/>
        </w:rPr>
        <w:t>19-23,</w:t>
      </w:r>
      <w:r w:rsidR="00BF31D7" w:rsidRPr="00312507">
        <w:rPr>
          <w:bCs/>
          <w:iCs/>
          <w:color w:val="1D1B11"/>
          <w:sz w:val="20"/>
          <w:szCs w:val="20"/>
        </w:rPr>
        <w:t xml:space="preserve"> </w:t>
      </w:r>
      <w:r w:rsidRPr="00312507">
        <w:rPr>
          <w:bCs/>
          <w:iCs/>
          <w:color w:val="1D1B11"/>
          <w:sz w:val="20"/>
          <w:szCs w:val="20"/>
        </w:rPr>
        <w:t>2010.</w:t>
      </w:r>
    </w:p>
    <w:p w:rsidR="008D1B65"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Chavas,</w:t>
      </w:r>
      <w:r w:rsidR="00BF31D7" w:rsidRPr="00312507">
        <w:rPr>
          <w:color w:val="1D1B11"/>
          <w:sz w:val="20"/>
          <w:szCs w:val="20"/>
        </w:rPr>
        <w:t xml:space="preserve"> </w:t>
      </w:r>
      <w:r w:rsidRPr="00312507">
        <w:rPr>
          <w:color w:val="1D1B11"/>
          <w:sz w:val="20"/>
          <w:szCs w:val="20"/>
        </w:rPr>
        <w:t>J.,</w:t>
      </w:r>
      <w:r w:rsidR="00BF31D7" w:rsidRPr="00312507">
        <w:rPr>
          <w:color w:val="1D1B11"/>
          <w:sz w:val="20"/>
          <w:szCs w:val="20"/>
        </w:rPr>
        <w:t xml:space="preserve"> </w:t>
      </w:r>
      <w:r w:rsidRPr="00312507">
        <w:rPr>
          <w:color w:val="1D1B11"/>
          <w:sz w:val="20"/>
          <w:szCs w:val="20"/>
        </w:rPr>
        <w:t>Petrie,</w:t>
      </w:r>
      <w:r w:rsidR="00BF31D7" w:rsidRPr="00312507">
        <w:rPr>
          <w:color w:val="1D1B11"/>
          <w:sz w:val="20"/>
          <w:szCs w:val="20"/>
        </w:rPr>
        <w:t xml:space="preserve"> </w:t>
      </w:r>
      <w:r w:rsidRPr="00312507">
        <w:rPr>
          <w:color w:val="1D1B11"/>
          <w:sz w:val="20"/>
          <w:szCs w:val="20"/>
        </w:rPr>
        <w:t>R.,</w:t>
      </w:r>
      <w:r w:rsidR="00BF31D7" w:rsidRPr="00312507">
        <w:rPr>
          <w:color w:val="1D1B11"/>
          <w:sz w:val="20"/>
          <w:szCs w:val="20"/>
        </w:rPr>
        <w:t xml:space="preserve"> </w:t>
      </w:r>
      <w:r w:rsidRPr="00312507">
        <w:rPr>
          <w:color w:val="1D1B11"/>
          <w:sz w:val="20"/>
          <w:szCs w:val="20"/>
        </w:rPr>
        <w:t>Roth,</w:t>
      </w:r>
      <w:r w:rsidR="00BF31D7" w:rsidRPr="00312507">
        <w:rPr>
          <w:color w:val="1D1B11"/>
          <w:sz w:val="20"/>
          <w:szCs w:val="20"/>
        </w:rPr>
        <w:t xml:space="preserve"> </w:t>
      </w:r>
      <w:r w:rsidRPr="00312507">
        <w:rPr>
          <w:color w:val="1D1B11"/>
          <w:sz w:val="20"/>
          <w:szCs w:val="20"/>
        </w:rPr>
        <w:t>M.,</w:t>
      </w:r>
      <w:r w:rsidR="00BF31D7" w:rsidRPr="00312507">
        <w:rPr>
          <w:color w:val="1D1B11"/>
          <w:sz w:val="20"/>
          <w:szCs w:val="20"/>
        </w:rPr>
        <w:t xml:space="preserve"> </w:t>
      </w:r>
      <w:r w:rsidRPr="00312507">
        <w:rPr>
          <w:color w:val="1D1B11"/>
          <w:sz w:val="20"/>
          <w:szCs w:val="20"/>
        </w:rPr>
        <w:t>2005.</w:t>
      </w:r>
      <w:r w:rsidR="00BF31D7" w:rsidRPr="00312507">
        <w:rPr>
          <w:color w:val="1D1B11"/>
          <w:sz w:val="20"/>
          <w:szCs w:val="20"/>
        </w:rPr>
        <w:t xml:space="preserve"> </w:t>
      </w:r>
      <w:r w:rsidRPr="00312507">
        <w:rPr>
          <w:color w:val="1D1B11"/>
          <w:sz w:val="20"/>
          <w:szCs w:val="20"/>
        </w:rPr>
        <w:t>‘Farm</w:t>
      </w:r>
      <w:r w:rsidR="00BF31D7" w:rsidRPr="00312507">
        <w:rPr>
          <w:color w:val="1D1B11"/>
          <w:sz w:val="20"/>
          <w:szCs w:val="20"/>
        </w:rPr>
        <w:t xml:space="preserve"> </w:t>
      </w:r>
      <w:r w:rsidRPr="00312507">
        <w:rPr>
          <w:color w:val="1D1B11"/>
          <w:sz w:val="20"/>
          <w:szCs w:val="20"/>
        </w:rPr>
        <w:t>household</w:t>
      </w:r>
      <w:r w:rsidR="00BF31D7" w:rsidRPr="00312507">
        <w:rPr>
          <w:color w:val="1D1B11"/>
          <w:sz w:val="20"/>
          <w:szCs w:val="20"/>
        </w:rPr>
        <w:t xml:space="preserve"> </w:t>
      </w:r>
      <w:r w:rsidRPr="00312507">
        <w:rPr>
          <w:color w:val="1D1B11"/>
          <w:sz w:val="20"/>
          <w:szCs w:val="20"/>
        </w:rPr>
        <w:t>production</w:t>
      </w:r>
      <w:r w:rsidR="00BF31D7" w:rsidRPr="00312507">
        <w:rPr>
          <w:color w:val="1D1B11"/>
          <w:sz w:val="20"/>
          <w:szCs w:val="20"/>
        </w:rPr>
        <w:t xml:space="preserve"> </w:t>
      </w:r>
      <w:r w:rsidRPr="00312507">
        <w:rPr>
          <w:color w:val="1D1B11"/>
          <w:sz w:val="20"/>
          <w:szCs w:val="20"/>
        </w:rPr>
        <w:t>efficiency:</w:t>
      </w:r>
      <w:r w:rsidR="00BF31D7" w:rsidRPr="00312507">
        <w:rPr>
          <w:color w:val="1D1B11"/>
          <w:sz w:val="20"/>
          <w:szCs w:val="20"/>
        </w:rPr>
        <w:t xml:space="preserve"> </w:t>
      </w:r>
      <w:r w:rsidRPr="00312507">
        <w:rPr>
          <w:color w:val="1D1B11"/>
          <w:sz w:val="20"/>
          <w:szCs w:val="20"/>
        </w:rPr>
        <w:t>Evidence</w:t>
      </w:r>
      <w:r w:rsidR="00BF31D7" w:rsidRPr="00312507">
        <w:rPr>
          <w:color w:val="1D1B11"/>
          <w:sz w:val="20"/>
          <w:szCs w:val="20"/>
        </w:rPr>
        <w:t xml:space="preserve"> </w:t>
      </w:r>
      <w:r w:rsidRPr="00312507">
        <w:rPr>
          <w:color w:val="1D1B11"/>
          <w:sz w:val="20"/>
          <w:szCs w:val="20"/>
        </w:rPr>
        <w:t>from</w:t>
      </w:r>
      <w:r w:rsidR="00BF31D7" w:rsidRPr="00312507">
        <w:rPr>
          <w:color w:val="1D1B11"/>
          <w:sz w:val="20"/>
          <w:szCs w:val="20"/>
        </w:rPr>
        <w:t xml:space="preserve"> </w:t>
      </w:r>
      <w:r w:rsidRPr="00312507">
        <w:rPr>
          <w:color w:val="1D1B11"/>
          <w:sz w:val="20"/>
          <w:szCs w:val="20"/>
        </w:rPr>
        <w:t>the</w:t>
      </w:r>
      <w:r w:rsidR="00BF31D7" w:rsidRPr="00312507">
        <w:rPr>
          <w:color w:val="1D1B11"/>
          <w:sz w:val="20"/>
          <w:szCs w:val="20"/>
        </w:rPr>
        <w:t xml:space="preserve"> </w:t>
      </w:r>
      <w:r w:rsidRPr="00312507">
        <w:rPr>
          <w:color w:val="1D1B11"/>
          <w:sz w:val="20"/>
          <w:szCs w:val="20"/>
        </w:rPr>
        <w:t>Gambia”</w:t>
      </w:r>
      <w:r w:rsidR="00BF31D7" w:rsidRPr="00312507">
        <w:rPr>
          <w:color w:val="1D1B11"/>
          <w:sz w:val="20"/>
          <w:szCs w:val="20"/>
        </w:rPr>
        <w:t xml:space="preserve"> </w:t>
      </w:r>
      <w:r w:rsidRPr="00312507">
        <w:rPr>
          <w:color w:val="1D1B11"/>
          <w:sz w:val="20"/>
          <w:szCs w:val="20"/>
          <w:u w:val="single"/>
        </w:rPr>
        <w:t>American</w:t>
      </w:r>
      <w:r w:rsidR="00BF31D7" w:rsidRPr="00312507">
        <w:rPr>
          <w:color w:val="1D1B11"/>
          <w:sz w:val="20"/>
          <w:szCs w:val="20"/>
          <w:u w:val="single"/>
        </w:rPr>
        <w:t xml:space="preserve"> </w:t>
      </w:r>
      <w:r w:rsidRPr="00312507">
        <w:rPr>
          <w:color w:val="1D1B11"/>
          <w:sz w:val="20"/>
          <w:szCs w:val="20"/>
          <w:u w:val="single"/>
        </w:rPr>
        <w:t>Journal</w:t>
      </w:r>
      <w:r w:rsidR="00BF31D7" w:rsidRPr="00312507">
        <w:rPr>
          <w:color w:val="1D1B11"/>
          <w:sz w:val="20"/>
          <w:szCs w:val="20"/>
          <w:u w:val="single"/>
        </w:rPr>
        <w:t xml:space="preserve"> </w:t>
      </w:r>
      <w:r w:rsidRPr="00312507">
        <w:rPr>
          <w:color w:val="1D1B11"/>
          <w:sz w:val="20"/>
          <w:szCs w:val="20"/>
          <w:u w:val="single"/>
        </w:rPr>
        <w:t>of</w:t>
      </w:r>
      <w:r w:rsidR="00BF31D7" w:rsidRPr="00312507">
        <w:rPr>
          <w:color w:val="1D1B11"/>
          <w:sz w:val="20"/>
          <w:szCs w:val="20"/>
          <w:u w:val="single"/>
        </w:rPr>
        <w:t xml:space="preserve"> </w:t>
      </w:r>
      <w:r w:rsidRPr="00312507">
        <w:rPr>
          <w:color w:val="1D1B11"/>
          <w:sz w:val="20"/>
          <w:szCs w:val="20"/>
          <w:u w:val="single"/>
        </w:rPr>
        <w:t>Agricultural</w:t>
      </w:r>
      <w:r w:rsidR="00BF31D7" w:rsidRPr="00312507">
        <w:rPr>
          <w:color w:val="1D1B11"/>
          <w:sz w:val="20"/>
          <w:szCs w:val="20"/>
          <w:u w:val="single"/>
        </w:rPr>
        <w:t xml:space="preserve"> </w:t>
      </w:r>
      <w:r w:rsidRPr="00312507">
        <w:rPr>
          <w:color w:val="1D1B11"/>
          <w:sz w:val="20"/>
          <w:szCs w:val="20"/>
          <w:u w:val="single"/>
        </w:rPr>
        <w:t>Economics</w:t>
      </w:r>
      <w:r w:rsidR="00BF31D7" w:rsidRPr="00312507">
        <w:rPr>
          <w:color w:val="1D1B11"/>
          <w:sz w:val="20"/>
          <w:szCs w:val="20"/>
        </w:rPr>
        <w:t xml:space="preserve"> </w:t>
      </w:r>
      <w:r w:rsidRPr="00312507">
        <w:rPr>
          <w:color w:val="1D1B11"/>
          <w:sz w:val="20"/>
          <w:szCs w:val="20"/>
        </w:rPr>
        <w:t>87:</w:t>
      </w:r>
      <w:r w:rsidR="00BF31D7" w:rsidRPr="00312507">
        <w:rPr>
          <w:color w:val="1D1B11"/>
          <w:sz w:val="20"/>
          <w:szCs w:val="20"/>
        </w:rPr>
        <w:t xml:space="preserve"> </w:t>
      </w:r>
      <w:r w:rsidRPr="00312507">
        <w:rPr>
          <w:color w:val="1D1B11"/>
          <w:sz w:val="20"/>
          <w:szCs w:val="20"/>
        </w:rPr>
        <w:t>160-179.</w:t>
      </w:r>
    </w:p>
    <w:p w:rsidR="00D45C10"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Coelli</w:t>
      </w:r>
      <w:r w:rsidR="00BF31D7" w:rsidRPr="00312507">
        <w:rPr>
          <w:color w:val="1D1B11"/>
          <w:sz w:val="20"/>
          <w:szCs w:val="20"/>
        </w:rPr>
        <w:t xml:space="preserve"> </w:t>
      </w:r>
      <w:r w:rsidRPr="00312507">
        <w:rPr>
          <w:color w:val="1D1B11"/>
          <w:sz w:val="20"/>
          <w:szCs w:val="20"/>
        </w:rPr>
        <w:t>T.</w:t>
      </w:r>
      <w:r w:rsidR="00BF31D7" w:rsidRPr="00312507">
        <w:rPr>
          <w:color w:val="1D1B11"/>
          <w:sz w:val="20"/>
          <w:szCs w:val="20"/>
        </w:rPr>
        <w:t xml:space="preserve"> </w:t>
      </w:r>
      <w:r w:rsidRPr="00312507">
        <w:rPr>
          <w:color w:val="1D1B11"/>
          <w:sz w:val="20"/>
          <w:szCs w:val="20"/>
        </w:rPr>
        <w:t>1996:</w:t>
      </w:r>
      <w:r w:rsidR="00BF31D7" w:rsidRPr="00312507">
        <w:rPr>
          <w:color w:val="1D1B11"/>
          <w:sz w:val="20"/>
          <w:szCs w:val="20"/>
        </w:rPr>
        <w:t xml:space="preserve"> </w:t>
      </w:r>
      <w:r w:rsidRPr="00312507">
        <w:rPr>
          <w:color w:val="1D1B11"/>
          <w:sz w:val="20"/>
          <w:szCs w:val="20"/>
        </w:rPr>
        <w:t>“A</w:t>
      </w:r>
      <w:r w:rsidR="00BF31D7" w:rsidRPr="00312507">
        <w:rPr>
          <w:color w:val="1D1B11"/>
          <w:sz w:val="20"/>
          <w:szCs w:val="20"/>
        </w:rPr>
        <w:t xml:space="preserve"> </w:t>
      </w:r>
      <w:r w:rsidRPr="00312507">
        <w:rPr>
          <w:color w:val="1D1B11"/>
          <w:sz w:val="20"/>
          <w:szCs w:val="20"/>
        </w:rPr>
        <w:t>Data</w:t>
      </w:r>
      <w:r w:rsidR="00BF31D7" w:rsidRPr="00312507">
        <w:rPr>
          <w:color w:val="1D1B11"/>
          <w:sz w:val="20"/>
          <w:szCs w:val="20"/>
        </w:rPr>
        <w:t xml:space="preserve"> </w:t>
      </w:r>
      <w:r w:rsidRPr="00312507">
        <w:rPr>
          <w:color w:val="1D1B11"/>
          <w:sz w:val="20"/>
          <w:szCs w:val="20"/>
        </w:rPr>
        <w:t>Envelopment</w:t>
      </w:r>
      <w:r w:rsidR="00BF31D7" w:rsidRPr="00312507">
        <w:rPr>
          <w:color w:val="1D1B11"/>
          <w:sz w:val="20"/>
          <w:szCs w:val="20"/>
        </w:rPr>
        <w:t xml:space="preserve"> </w:t>
      </w:r>
      <w:r w:rsidRPr="00312507">
        <w:rPr>
          <w:color w:val="1D1B11"/>
          <w:sz w:val="20"/>
          <w:szCs w:val="20"/>
        </w:rPr>
        <w:t>Analysis</w:t>
      </w:r>
      <w:r w:rsidR="00BF31D7" w:rsidRPr="00312507">
        <w:rPr>
          <w:color w:val="1D1B11"/>
          <w:sz w:val="20"/>
          <w:szCs w:val="20"/>
        </w:rPr>
        <w:t xml:space="preserve"> </w:t>
      </w:r>
      <w:r w:rsidRPr="00312507">
        <w:rPr>
          <w:color w:val="1D1B11"/>
          <w:sz w:val="20"/>
          <w:szCs w:val="20"/>
        </w:rPr>
        <w:t>(Computer)</w:t>
      </w:r>
      <w:r w:rsidR="00BF31D7" w:rsidRPr="00312507">
        <w:rPr>
          <w:color w:val="1D1B11"/>
          <w:sz w:val="20"/>
          <w:szCs w:val="20"/>
        </w:rPr>
        <w:t xml:space="preserve"> </w:t>
      </w:r>
      <w:r w:rsidRPr="00312507">
        <w:rPr>
          <w:color w:val="1D1B11"/>
          <w:sz w:val="20"/>
          <w:szCs w:val="20"/>
        </w:rPr>
        <w:t>Programme”.</w:t>
      </w:r>
      <w:r w:rsidR="00BF31D7" w:rsidRPr="00312507">
        <w:rPr>
          <w:color w:val="1D1B11"/>
          <w:sz w:val="20"/>
          <w:szCs w:val="20"/>
        </w:rPr>
        <w:t xml:space="preserve"> </w:t>
      </w:r>
      <w:r w:rsidRPr="00312507">
        <w:rPr>
          <w:color w:val="1D1B11"/>
          <w:sz w:val="20"/>
          <w:szCs w:val="20"/>
        </w:rPr>
        <w:t>Centre</w:t>
      </w:r>
      <w:r w:rsidR="00BF31D7" w:rsidRPr="00312507">
        <w:rPr>
          <w:color w:val="1D1B11"/>
          <w:sz w:val="20"/>
          <w:szCs w:val="20"/>
        </w:rPr>
        <w:t xml:space="preserve"> </w:t>
      </w:r>
      <w:r w:rsidRPr="00312507">
        <w:rPr>
          <w:color w:val="1D1B11"/>
          <w:sz w:val="20"/>
          <w:szCs w:val="20"/>
        </w:rPr>
        <w:t>for</w:t>
      </w:r>
      <w:r w:rsidR="00BF31D7" w:rsidRPr="00312507">
        <w:rPr>
          <w:color w:val="1D1B11"/>
          <w:sz w:val="20"/>
          <w:szCs w:val="20"/>
        </w:rPr>
        <w:t xml:space="preserve"> </w:t>
      </w:r>
      <w:r w:rsidRPr="00312507">
        <w:rPr>
          <w:color w:val="1D1B11"/>
          <w:sz w:val="20"/>
          <w:szCs w:val="20"/>
        </w:rPr>
        <w:t>Efficiency</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Productivity</w:t>
      </w:r>
      <w:r w:rsidR="00BF31D7" w:rsidRPr="00312507">
        <w:rPr>
          <w:color w:val="1D1B11"/>
          <w:sz w:val="20"/>
          <w:szCs w:val="20"/>
        </w:rPr>
        <w:t xml:space="preserve"> </w:t>
      </w:r>
      <w:r w:rsidRPr="00312507">
        <w:rPr>
          <w:color w:val="1D1B11"/>
          <w:sz w:val="20"/>
          <w:szCs w:val="20"/>
        </w:rPr>
        <w:t>Analysis.</w:t>
      </w:r>
      <w:r w:rsidR="00BF31D7" w:rsidRPr="00312507">
        <w:rPr>
          <w:color w:val="1D1B11"/>
          <w:sz w:val="20"/>
          <w:szCs w:val="20"/>
        </w:rPr>
        <w:t xml:space="preserve"> </w:t>
      </w:r>
      <w:r w:rsidRPr="00312507">
        <w:rPr>
          <w:color w:val="1D1B11"/>
          <w:sz w:val="20"/>
          <w:szCs w:val="20"/>
        </w:rPr>
        <w:t>Department</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Econometrics,</w:t>
      </w:r>
      <w:r w:rsidR="00BF31D7" w:rsidRPr="00312507">
        <w:rPr>
          <w:color w:val="1D1B11"/>
          <w:sz w:val="20"/>
          <w:szCs w:val="20"/>
        </w:rPr>
        <w:t xml:space="preserve"> </w:t>
      </w:r>
      <w:r w:rsidRPr="00312507">
        <w:rPr>
          <w:color w:val="1D1B11"/>
          <w:sz w:val="20"/>
          <w:szCs w:val="20"/>
        </w:rPr>
        <w:t>University</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New</w:t>
      </w:r>
      <w:r w:rsidR="00BF31D7" w:rsidRPr="00312507">
        <w:rPr>
          <w:color w:val="1D1B11"/>
          <w:sz w:val="20"/>
          <w:szCs w:val="20"/>
        </w:rPr>
        <w:t xml:space="preserve"> </w:t>
      </w:r>
      <w:r w:rsidRPr="00312507">
        <w:rPr>
          <w:color w:val="1D1B11"/>
          <w:sz w:val="20"/>
          <w:szCs w:val="20"/>
        </w:rPr>
        <w:t>England.</w:t>
      </w:r>
      <w:r w:rsidR="00BF31D7" w:rsidRPr="00312507">
        <w:rPr>
          <w:color w:val="1D1B11"/>
          <w:sz w:val="20"/>
          <w:szCs w:val="20"/>
        </w:rPr>
        <w:t xml:space="preserve"> </w:t>
      </w:r>
      <w:r w:rsidRPr="00312507">
        <w:rPr>
          <w:color w:val="1D1B11"/>
          <w:sz w:val="20"/>
          <w:szCs w:val="20"/>
        </w:rPr>
        <w:t>Armidale</w:t>
      </w:r>
      <w:r w:rsidR="00BF31D7" w:rsidRPr="00312507">
        <w:rPr>
          <w:color w:val="1D1B11"/>
          <w:sz w:val="20"/>
          <w:szCs w:val="20"/>
        </w:rPr>
        <w:t xml:space="preserve"> </w:t>
      </w:r>
      <w:r w:rsidRPr="00312507">
        <w:rPr>
          <w:color w:val="1D1B11"/>
          <w:sz w:val="20"/>
          <w:szCs w:val="20"/>
        </w:rPr>
        <w:t>NSW</w:t>
      </w:r>
      <w:r w:rsidR="00BF31D7" w:rsidRPr="00312507">
        <w:rPr>
          <w:color w:val="1D1B11"/>
          <w:sz w:val="20"/>
          <w:szCs w:val="20"/>
        </w:rPr>
        <w:t xml:space="preserve"> </w:t>
      </w:r>
      <w:r w:rsidRPr="00312507">
        <w:rPr>
          <w:color w:val="1D1B11"/>
          <w:sz w:val="20"/>
          <w:szCs w:val="20"/>
        </w:rPr>
        <w:t>2351,</w:t>
      </w:r>
      <w:r w:rsidR="00BF31D7" w:rsidRPr="00312507">
        <w:rPr>
          <w:color w:val="1D1B11"/>
          <w:sz w:val="20"/>
          <w:szCs w:val="20"/>
        </w:rPr>
        <w:t xml:space="preserve"> </w:t>
      </w:r>
      <w:r w:rsidRPr="00312507">
        <w:rPr>
          <w:color w:val="1D1B11"/>
          <w:sz w:val="20"/>
          <w:szCs w:val="20"/>
        </w:rPr>
        <w:t>Australi</w:t>
      </w:r>
      <w:r w:rsidR="00D45C10" w:rsidRPr="00312507">
        <w:rPr>
          <w:color w:val="1D1B11"/>
          <w:sz w:val="20"/>
          <w:szCs w:val="20"/>
        </w:rPr>
        <w:t>a.</w:t>
      </w:r>
    </w:p>
    <w:p w:rsidR="008D1B65"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lang w:val="fr-FR"/>
        </w:rPr>
        <w:t>Coelli,</w:t>
      </w:r>
      <w:r w:rsidR="00BF31D7" w:rsidRPr="00312507">
        <w:rPr>
          <w:color w:val="1D1B11"/>
          <w:sz w:val="20"/>
          <w:szCs w:val="20"/>
          <w:lang w:val="fr-FR"/>
        </w:rPr>
        <w:t xml:space="preserve"> </w:t>
      </w:r>
      <w:r w:rsidRPr="00312507">
        <w:rPr>
          <w:color w:val="1D1B11"/>
          <w:sz w:val="20"/>
          <w:szCs w:val="20"/>
          <w:lang w:val="fr-FR"/>
        </w:rPr>
        <w:t>T.,</w:t>
      </w:r>
      <w:r w:rsidR="00BF31D7" w:rsidRPr="00312507">
        <w:rPr>
          <w:color w:val="1D1B11"/>
          <w:sz w:val="20"/>
          <w:szCs w:val="20"/>
          <w:lang w:val="fr-FR"/>
        </w:rPr>
        <w:t xml:space="preserve"> </w:t>
      </w:r>
      <w:r w:rsidRPr="00312507">
        <w:rPr>
          <w:color w:val="1D1B11"/>
          <w:sz w:val="20"/>
          <w:szCs w:val="20"/>
          <w:lang w:val="fr-FR"/>
        </w:rPr>
        <w:t>Rahmans,</w:t>
      </w:r>
      <w:r w:rsidR="00BF31D7" w:rsidRPr="00312507">
        <w:rPr>
          <w:color w:val="1D1B11"/>
          <w:sz w:val="20"/>
          <w:szCs w:val="20"/>
          <w:lang w:val="fr-FR"/>
        </w:rPr>
        <w:t xml:space="preserve"> </w:t>
      </w:r>
      <w:r w:rsidRPr="00312507">
        <w:rPr>
          <w:color w:val="1D1B11"/>
          <w:sz w:val="20"/>
          <w:szCs w:val="20"/>
          <w:lang w:val="fr-FR"/>
        </w:rPr>
        <w:t>T.,</w:t>
      </w:r>
      <w:r w:rsidR="00BF31D7" w:rsidRPr="00312507">
        <w:rPr>
          <w:color w:val="1D1B11"/>
          <w:sz w:val="20"/>
          <w:szCs w:val="20"/>
          <w:lang w:val="fr-FR"/>
        </w:rPr>
        <w:t xml:space="preserve"> </w:t>
      </w:r>
      <w:r w:rsidRPr="00312507">
        <w:rPr>
          <w:color w:val="1D1B11"/>
          <w:sz w:val="20"/>
          <w:szCs w:val="20"/>
          <w:lang w:val="fr-FR"/>
        </w:rPr>
        <w:t>C</w:t>
      </w:r>
      <w:r w:rsidR="00BF31D7" w:rsidRPr="00312507">
        <w:rPr>
          <w:color w:val="1D1B11"/>
          <w:sz w:val="20"/>
          <w:szCs w:val="20"/>
          <w:lang w:val="fr-FR"/>
        </w:rPr>
        <w:t xml:space="preserve"> </w:t>
      </w:r>
      <w:r w:rsidRPr="00312507">
        <w:rPr>
          <w:color w:val="1D1B11"/>
          <w:sz w:val="20"/>
          <w:szCs w:val="20"/>
          <w:lang w:val="fr-FR"/>
        </w:rPr>
        <w:t>2002.</w:t>
      </w:r>
      <w:r w:rsidR="00BF31D7" w:rsidRPr="00312507">
        <w:rPr>
          <w:color w:val="1D1B11"/>
          <w:sz w:val="20"/>
          <w:szCs w:val="20"/>
          <w:lang w:val="fr-FR"/>
        </w:rPr>
        <w:t xml:space="preserve"> </w:t>
      </w:r>
      <w:r w:rsidRPr="00312507">
        <w:rPr>
          <w:color w:val="1D1B11"/>
          <w:sz w:val="20"/>
          <w:szCs w:val="20"/>
        </w:rPr>
        <w:t>“Technical,</w:t>
      </w:r>
      <w:r w:rsidR="00BF31D7" w:rsidRPr="00312507">
        <w:rPr>
          <w:color w:val="1D1B11"/>
          <w:sz w:val="20"/>
          <w:szCs w:val="20"/>
        </w:rPr>
        <w:t xml:space="preserve"> </w:t>
      </w:r>
      <w:r w:rsidRPr="00312507">
        <w:rPr>
          <w:color w:val="1D1B11"/>
          <w:sz w:val="20"/>
          <w:szCs w:val="20"/>
        </w:rPr>
        <w:t>Allocative,</w:t>
      </w:r>
      <w:r w:rsidR="00BF31D7" w:rsidRPr="00312507">
        <w:rPr>
          <w:color w:val="1D1B11"/>
          <w:sz w:val="20"/>
          <w:szCs w:val="20"/>
        </w:rPr>
        <w:t xml:space="preserve"> </w:t>
      </w:r>
      <w:r w:rsidRPr="00312507">
        <w:rPr>
          <w:color w:val="1D1B11"/>
          <w:sz w:val="20"/>
          <w:szCs w:val="20"/>
        </w:rPr>
        <w:t>Cost</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Scale</w:t>
      </w:r>
      <w:r w:rsidR="00BF31D7" w:rsidRPr="00312507">
        <w:rPr>
          <w:color w:val="1D1B11"/>
          <w:sz w:val="20"/>
          <w:szCs w:val="20"/>
        </w:rPr>
        <w:t xml:space="preserve"> </w:t>
      </w:r>
      <w:r w:rsidRPr="00312507">
        <w:rPr>
          <w:color w:val="1D1B11"/>
          <w:sz w:val="20"/>
          <w:szCs w:val="20"/>
        </w:rPr>
        <w:t>Efficiencies</w:t>
      </w:r>
      <w:r w:rsidR="00BF31D7" w:rsidRPr="00312507">
        <w:rPr>
          <w:color w:val="1D1B11"/>
          <w:sz w:val="20"/>
          <w:szCs w:val="20"/>
        </w:rPr>
        <w:t xml:space="preserve"> </w:t>
      </w:r>
      <w:r w:rsidRPr="00312507">
        <w:rPr>
          <w:color w:val="1D1B11"/>
          <w:sz w:val="20"/>
          <w:szCs w:val="20"/>
        </w:rPr>
        <w:t>in</w:t>
      </w:r>
      <w:r w:rsidR="00BF31D7" w:rsidRPr="00312507">
        <w:rPr>
          <w:color w:val="1D1B11"/>
          <w:sz w:val="20"/>
          <w:szCs w:val="20"/>
        </w:rPr>
        <w:t xml:space="preserve"> </w:t>
      </w:r>
      <w:r w:rsidRPr="00312507">
        <w:rPr>
          <w:color w:val="1D1B11"/>
          <w:sz w:val="20"/>
          <w:szCs w:val="20"/>
        </w:rPr>
        <w:t>Bangladesh</w:t>
      </w:r>
      <w:r w:rsidR="00BF31D7" w:rsidRPr="00312507">
        <w:rPr>
          <w:color w:val="1D1B11"/>
          <w:sz w:val="20"/>
          <w:szCs w:val="20"/>
        </w:rPr>
        <w:t xml:space="preserve"> </w:t>
      </w:r>
      <w:r w:rsidRPr="00312507">
        <w:rPr>
          <w:color w:val="1D1B11"/>
          <w:sz w:val="20"/>
          <w:szCs w:val="20"/>
        </w:rPr>
        <w:t>Rice</w:t>
      </w:r>
      <w:r w:rsidR="00BF31D7" w:rsidRPr="00312507">
        <w:rPr>
          <w:color w:val="1D1B11"/>
          <w:sz w:val="20"/>
          <w:szCs w:val="20"/>
        </w:rPr>
        <w:t xml:space="preserve"> </w:t>
      </w:r>
      <w:r w:rsidRPr="00312507">
        <w:rPr>
          <w:color w:val="1D1B11"/>
          <w:sz w:val="20"/>
          <w:szCs w:val="20"/>
        </w:rPr>
        <w:t>cultivation</w:t>
      </w:r>
      <w:r w:rsidR="00D45C10" w:rsidRPr="00312507">
        <w:rPr>
          <w:color w:val="1D1B11"/>
          <w:sz w:val="20"/>
          <w:szCs w:val="20"/>
        </w:rPr>
        <w:t>. A</w:t>
      </w:r>
      <w:r w:rsidR="00BF31D7" w:rsidRPr="00312507">
        <w:rPr>
          <w:color w:val="1D1B11"/>
          <w:sz w:val="20"/>
          <w:szCs w:val="20"/>
        </w:rPr>
        <w:t xml:space="preserve"> </w:t>
      </w:r>
      <w:r w:rsidRPr="00312507">
        <w:rPr>
          <w:color w:val="1D1B11"/>
          <w:sz w:val="20"/>
          <w:szCs w:val="20"/>
        </w:rPr>
        <w:t>non-parametric</w:t>
      </w:r>
      <w:r w:rsidR="00BF31D7" w:rsidRPr="00312507">
        <w:rPr>
          <w:color w:val="1D1B11"/>
          <w:sz w:val="20"/>
          <w:szCs w:val="20"/>
        </w:rPr>
        <w:t xml:space="preserve"> </w:t>
      </w:r>
      <w:r w:rsidRPr="00312507">
        <w:rPr>
          <w:color w:val="1D1B11"/>
          <w:sz w:val="20"/>
          <w:szCs w:val="20"/>
        </w:rPr>
        <w:t>Approach”.</w:t>
      </w:r>
      <w:r w:rsidR="00BF31D7" w:rsidRPr="00312507">
        <w:rPr>
          <w:color w:val="1D1B11"/>
          <w:sz w:val="20"/>
          <w:szCs w:val="20"/>
          <w:u w:val="single"/>
        </w:rPr>
        <w:t xml:space="preserve"> </w:t>
      </w:r>
      <w:r w:rsidRPr="00312507">
        <w:rPr>
          <w:color w:val="1D1B11"/>
          <w:sz w:val="20"/>
          <w:szCs w:val="20"/>
          <w:u w:val="single"/>
        </w:rPr>
        <w:t>Journal</w:t>
      </w:r>
      <w:r w:rsidR="00BF31D7" w:rsidRPr="00312507">
        <w:rPr>
          <w:color w:val="1D1B11"/>
          <w:sz w:val="20"/>
          <w:szCs w:val="20"/>
          <w:u w:val="single"/>
        </w:rPr>
        <w:t xml:space="preserve"> </w:t>
      </w:r>
      <w:r w:rsidRPr="00312507">
        <w:rPr>
          <w:color w:val="1D1B11"/>
          <w:sz w:val="20"/>
          <w:szCs w:val="20"/>
          <w:u w:val="single"/>
        </w:rPr>
        <w:t>of</w:t>
      </w:r>
      <w:r w:rsidR="00BF31D7" w:rsidRPr="00312507">
        <w:rPr>
          <w:color w:val="1D1B11"/>
          <w:sz w:val="20"/>
          <w:szCs w:val="20"/>
          <w:u w:val="single"/>
        </w:rPr>
        <w:t xml:space="preserve"> </w:t>
      </w:r>
      <w:r w:rsidRPr="00312507">
        <w:rPr>
          <w:color w:val="1D1B11"/>
          <w:sz w:val="20"/>
          <w:szCs w:val="20"/>
          <w:u w:val="single"/>
        </w:rPr>
        <w:t>Agricultural</w:t>
      </w:r>
      <w:r w:rsidR="00BF31D7" w:rsidRPr="00312507">
        <w:rPr>
          <w:color w:val="1D1B11"/>
          <w:sz w:val="20"/>
          <w:szCs w:val="20"/>
          <w:u w:val="single"/>
        </w:rPr>
        <w:t xml:space="preserve"> </w:t>
      </w:r>
      <w:r w:rsidRPr="00312507">
        <w:rPr>
          <w:color w:val="1D1B11"/>
          <w:sz w:val="20"/>
          <w:szCs w:val="20"/>
          <w:u w:val="single"/>
        </w:rPr>
        <w:t>and</w:t>
      </w:r>
      <w:r w:rsidR="00BF31D7" w:rsidRPr="00312507">
        <w:rPr>
          <w:color w:val="1D1B11"/>
          <w:sz w:val="20"/>
          <w:szCs w:val="20"/>
          <w:u w:val="single"/>
        </w:rPr>
        <w:t xml:space="preserve"> </w:t>
      </w:r>
      <w:r w:rsidRPr="00312507">
        <w:rPr>
          <w:color w:val="1D1B11"/>
          <w:sz w:val="20"/>
          <w:szCs w:val="20"/>
          <w:u w:val="single"/>
        </w:rPr>
        <w:t>Resource</w:t>
      </w:r>
      <w:r w:rsidR="00BF31D7" w:rsidRPr="00312507">
        <w:rPr>
          <w:color w:val="1D1B11"/>
          <w:sz w:val="20"/>
          <w:szCs w:val="20"/>
          <w:u w:val="single"/>
        </w:rPr>
        <w:t xml:space="preserve"> </w:t>
      </w:r>
      <w:r w:rsidRPr="00312507">
        <w:rPr>
          <w:color w:val="1D1B11"/>
          <w:sz w:val="20"/>
          <w:szCs w:val="20"/>
          <w:u w:val="single"/>
        </w:rPr>
        <w:t>Economics</w:t>
      </w:r>
      <w:r w:rsidR="00BF31D7" w:rsidRPr="00312507">
        <w:rPr>
          <w:color w:val="1D1B11"/>
          <w:sz w:val="20"/>
          <w:szCs w:val="20"/>
        </w:rPr>
        <w:t xml:space="preserve"> </w:t>
      </w:r>
      <w:r w:rsidRPr="00312507">
        <w:rPr>
          <w:color w:val="1D1B11"/>
          <w:sz w:val="20"/>
          <w:szCs w:val="20"/>
        </w:rPr>
        <w:t>48(2):</w:t>
      </w:r>
      <w:r w:rsidR="00BF31D7" w:rsidRPr="00312507">
        <w:rPr>
          <w:color w:val="1D1B11"/>
          <w:sz w:val="20"/>
          <w:szCs w:val="20"/>
        </w:rPr>
        <w:t xml:space="preserve"> </w:t>
      </w:r>
      <w:r w:rsidRPr="00312507">
        <w:rPr>
          <w:color w:val="1D1B11"/>
          <w:sz w:val="20"/>
          <w:szCs w:val="20"/>
        </w:rPr>
        <w:t>347-</w:t>
      </w:r>
      <w:r w:rsidR="00BF31D7" w:rsidRPr="00312507">
        <w:rPr>
          <w:color w:val="1D1B11"/>
          <w:sz w:val="20"/>
          <w:szCs w:val="20"/>
        </w:rPr>
        <w:t xml:space="preserve"> </w:t>
      </w:r>
      <w:r w:rsidRPr="00312507">
        <w:rPr>
          <w:color w:val="1D1B11"/>
          <w:sz w:val="20"/>
          <w:szCs w:val="20"/>
        </w:rPr>
        <w:t>369.</w:t>
      </w:r>
    </w:p>
    <w:p w:rsidR="00D45C10"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Dhunguna</w:t>
      </w:r>
      <w:r w:rsidR="00D45C10" w:rsidRPr="00312507">
        <w:rPr>
          <w:color w:val="1D1B11"/>
          <w:sz w:val="20"/>
          <w:szCs w:val="20"/>
        </w:rPr>
        <w:t>. B</w:t>
      </w:r>
      <w:r w:rsidRPr="00312507">
        <w:rPr>
          <w:color w:val="1D1B11"/>
          <w:sz w:val="20"/>
          <w:szCs w:val="20"/>
        </w:rPr>
        <w:t>.R.</w:t>
      </w:r>
      <w:r w:rsidR="00D45C10" w:rsidRPr="00312507">
        <w:rPr>
          <w:color w:val="1D1B11"/>
          <w:sz w:val="20"/>
          <w:szCs w:val="20"/>
        </w:rPr>
        <w:t>, N</w:t>
      </w:r>
      <w:r w:rsidRPr="00312507">
        <w:rPr>
          <w:color w:val="1D1B11"/>
          <w:sz w:val="20"/>
          <w:szCs w:val="20"/>
        </w:rPr>
        <w:t>uthall,</w:t>
      </w:r>
      <w:r w:rsidR="00BF31D7" w:rsidRPr="00312507">
        <w:rPr>
          <w:color w:val="1D1B11"/>
          <w:sz w:val="20"/>
          <w:szCs w:val="20"/>
        </w:rPr>
        <w:t xml:space="preserve"> </w:t>
      </w:r>
      <w:r w:rsidRPr="00312507">
        <w:rPr>
          <w:color w:val="1D1B11"/>
          <w:sz w:val="20"/>
          <w:szCs w:val="20"/>
        </w:rPr>
        <w:t>P.L.</w:t>
      </w:r>
      <w:r w:rsidR="00D45C10" w:rsidRPr="00312507">
        <w:rPr>
          <w:color w:val="1D1B11"/>
          <w:sz w:val="20"/>
          <w:szCs w:val="20"/>
        </w:rPr>
        <w:t>, N</w:t>
      </w:r>
      <w:r w:rsidRPr="00312507">
        <w:rPr>
          <w:color w:val="1D1B11"/>
          <w:sz w:val="20"/>
          <w:szCs w:val="20"/>
        </w:rPr>
        <w:t>artea</w:t>
      </w:r>
      <w:r w:rsidR="00BF31D7" w:rsidRPr="00312507">
        <w:rPr>
          <w:color w:val="1D1B11"/>
          <w:sz w:val="20"/>
          <w:szCs w:val="20"/>
        </w:rPr>
        <w:t xml:space="preserve"> </w:t>
      </w:r>
      <w:r w:rsidRPr="00312507">
        <w:rPr>
          <w:color w:val="1D1B11"/>
          <w:sz w:val="20"/>
          <w:szCs w:val="20"/>
        </w:rPr>
        <w:t>G.V.,2004.”Measuring</w:t>
      </w:r>
      <w:r w:rsidR="00BF31D7" w:rsidRPr="00312507">
        <w:rPr>
          <w:color w:val="1D1B11"/>
          <w:sz w:val="20"/>
          <w:szCs w:val="20"/>
        </w:rPr>
        <w:t xml:space="preserve"> </w:t>
      </w:r>
      <w:r w:rsidRPr="00312507">
        <w:rPr>
          <w:color w:val="1D1B11"/>
          <w:sz w:val="20"/>
          <w:szCs w:val="20"/>
        </w:rPr>
        <w:t>the</w:t>
      </w:r>
      <w:r w:rsidR="00BF31D7" w:rsidRPr="00312507">
        <w:rPr>
          <w:color w:val="1D1B11"/>
          <w:sz w:val="20"/>
          <w:szCs w:val="20"/>
        </w:rPr>
        <w:t xml:space="preserve"> </w:t>
      </w:r>
      <w:r w:rsidRPr="00312507">
        <w:rPr>
          <w:color w:val="1D1B11"/>
          <w:sz w:val="20"/>
          <w:szCs w:val="20"/>
        </w:rPr>
        <w:t>economic</w:t>
      </w:r>
      <w:r w:rsidR="00BF31D7" w:rsidRPr="00312507">
        <w:rPr>
          <w:color w:val="1D1B11"/>
          <w:sz w:val="20"/>
          <w:szCs w:val="20"/>
        </w:rPr>
        <w:t xml:space="preserve"> </w:t>
      </w:r>
      <w:r w:rsidRPr="00312507">
        <w:rPr>
          <w:color w:val="1D1B11"/>
          <w:sz w:val="20"/>
          <w:szCs w:val="20"/>
        </w:rPr>
        <w:t>efficiency</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Nepalese</w:t>
      </w:r>
      <w:r w:rsidR="00BF31D7" w:rsidRPr="00312507">
        <w:rPr>
          <w:color w:val="1D1B11"/>
          <w:sz w:val="20"/>
          <w:szCs w:val="20"/>
        </w:rPr>
        <w:t xml:space="preserve"> </w:t>
      </w:r>
      <w:r w:rsidRPr="00312507">
        <w:rPr>
          <w:color w:val="1D1B11"/>
          <w:sz w:val="20"/>
          <w:szCs w:val="20"/>
        </w:rPr>
        <w:t>rice</w:t>
      </w:r>
      <w:r w:rsidR="00BF31D7" w:rsidRPr="00312507">
        <w:rPr>
          <w:color w:val="1D1B11"/>
          <w:sz w:val="20"/>
          <w:szCs w:val="20"/>
        </w:rPr>
        <w:t xml:space="preserve"> </w:t>
      </w:r>
      <w:r w:rsidRPr="00312507">
        <w:rPr>
          <w:color w:val="1D1B11"/>
          <w:sz w:val="20"/>
          <w:szCs w:val="20"/>
        </w:rPr>
        <w:t>farms</w:t>
      </w:r>
      <w:r w:rsidR="00BF31D7" w:rsidRPr="00312507">
        <w:rPr>
          <w:color w:val="1D1B11"/>
          <w:sz w:val="20"/>
          <w:szCs w:val="20"/>
        </w:rPr>
        <w:t xml:space="preserve"> </w:t>
      </w:r>
      <w:r w:rsidRPr="00312507">
        <w:rPr>
          <w:color w:val="1D1B11"/>
          <w:sz w:val="20"/>
          <w:szCs w:val="20"/>
        </w:rPr>
        <w:t>using</w:t>
      </w:r>
      <w:r w:rsidR="00BF31D7" w:rsidRPr="00312507">
        <w:rPr>
          <w:color w:val="1D1B11"/>
          <w:sz w:val="20"/>
          <w:szCs w:val="20"/>
        </w:rPr>
        <w:t xml:space="preserve"> </w:t>
      </w:r>
      <w:r w:rsidRPr="00312507">
        <w:rPr>
          <w:color w:val="1D1B11"/>
          <w:sz w:val="20"/>
          <w:szCs w:val="20"/>
        </w:rPr>
        <w:t>DEA”.</w:t>
      </w:r>
      <w:r w:rsidR="00BF31D7" w:rsidRPr="00312507">
        <w:rPr>
          <w:color w:val="1D1B11"/>
          <w:sz w:val="20"/>
          <w:szCs w:val="20"/>
        </w:rPr>
        <w:t xml:space="preserve"> </w:t>
      </w:r>
      <w:r w:rsidRPr="00312507">
        <w:rPr>
          <w:color w:val="1D1B11"/>
          <w:sz w:val="20"/>
          <w:szCs w:val="20"/>
          <w:u w:val="single"/>
        </w:rPr>
        <w:t>The</w:t>
      </w:r>
      <w:r w:rsidR="00BF31D7" w:rsidRPr="00312507">
        <w:rPr>
          <w:color w:val="1D1B11"/>
          <w:sz w:val="20"/>
          <w:szCs w:val="20"/>
          <w:u w:val="single"/>
        </w:rPr>
        <w:t xml:space="preserve"> </w:t>
      </w:r>
      <w:r w:rsidRPr="00312507">
        <w:rPr>
          <w:color w:val="1D1B11"/>
          <w:sz w:val="20"/>
          <w:szCs w:val="20"/>
          <w:u w:val="single"/>
        </w:rPr>
        <w:t>Australian</w:t>
      </w:r>
      <w:r w:rsidR="00BF31D7" w:rsidRPr="00312507">
        <w:rPr>
          <w:color w:val="1D1B11"/>
          <w:sz w:val="20"/>
          <w:szCs w:val="20"/>
          <w:u w:val="single"/>
        </w:rPr>
        <w:t xml:space="preserve"> </w:t>
      </w:r>
      <w:r w:rsidRPr="00312507">
        <w:rPr>
          <w:color w:val="1D1B11"/>
          <w:sz w:val="20"/>
          <w:szCs w:val="20"/>
          <w:u w:val="single"/>
        </w:rPr>
        <w:t>Journal</w:t>
      </w:r>
      <w:r w:rsidR="00BF31D7" w:rsidRPr="00312507">
        <w:rPr>
          <w:color w:val="1D1B11"/>
          <w:sz w:val="20"/>
          <w:szCs w:val="20"/>
          <w:u w:val="single"/>
        </w:rPr>
        <w:t xml:space="preserve"> </w:t>
      </w:r>
      <w:r w:rsidRPr="00312507">
        <w:rPr>
          <w:color w:val="1D1B11"/>
          <w:sz w:val="20"/>
          <w:szCs w:val="20"/>
          <w:u w:val="single"/>
        </w:rPr>
        <w:t>of</w:t>
      </w:r>
      <w:r w:rsidR="00BF31D7" w:rsidRPr="00312507">
        <w:rPr>
          <w:color w:val="1D1B11"/>
          <w:sz w:val="20"/>
          <w:szCs w:val="20"/>
          <w:u w:val="single"/>
        </w:rPr>
        <w:t xml:space="preserve"> </w:t>
      </w:r>
      <w:r w:rsidRPr="00312507">
        <w:rPr>
          <w:color w:val="1D1B11"/>
          <w:sz w:val="20"/>
          <w:szCs w:val="20"/>
          <w:u w:val="single"/>
        </w:rPr>
        <w:t>Agricultural</w:t>
      </w:r>
      <w:r w:rsidR="00BF31D7" w:rsidRPr="00312507">
        <w:rPr>
          <w:color w:val="1D1B11"/>
          <w:sz w:val="20"/>
          <w:szCs w:val="20"/>
          <w:u w:val="single"/>
        </w:rPr>
        <w:t xml:space="preserve"> </w:t>
      </w:r>
      <w:r w:rsidRPr="00312507">
        <w:rPr>
          <w:color w:val="1D1B11"/>
          <w:sz w:val="20"/>
          <w:szCs w:val="20"/>
          <w:u w:val="single"/>
        </w:rPr>
        <w:t>and</w:t>
      </w:r>
      <w:r w:rsidR="00BF31D7" w:rsidRPr="00312507">
        <w:rPr>
          <w:color w:val="1D1B11"/>
          <w:sz w:val="20"/>
          <w:szCs w:val="20"/>
          <w:u w:val="single"/>
        </w:rPr>
        <w:t xml:space="preserve"> </w:t>
      </w:r>
      <w:r w:rsidRPr="00312507">
        <w:rPr>
          <w:color w:val="1D1B11"/>
          <w:sz w:val="20"/>
          <w:szCs w:val="20"/>
          <w:u w:val="single"/>
        </w:rPr>
        <w:t>Resource</w:t>
      </w:r>
      <w:r w:rsidR="00BF31D7" w:rsidRPr="00312507">
        <w:rPr>
          <w:color w:val="1D1B11"/>
          <w:sz w:val="20"/>
          <w:szCs w:val="20"/>
          <w:u w:val="single"/>
        </w:rPr>
        <w:t xml:space="preserve"> </w:t>
      </w:r>
      <w:r w:rsidRPr="00312507">
        <w:rPr>
          <w:color w:val="1D1B11"/>
          <w:sz w:val="20"/>
          <w:szCs w:val="20"/>
          <w:u w:val="single"/>
        </w:rPr>
        <w:t>Economics</w:t>
      </w:r>
      <w:r w:rsidR="00BF31D7" w:rsidRPr="00312507">
        <w:rPr>
          <w:color w:val="1D1B11"/>
          <w:sz w:val="20"/>
          <w:szCs w:val="20"/>
          <w:u w:val="single"/>
        </w:rPr>
        <w:t xml:space="preserve"> </w:t>
      </w:r>
      <w:r w:rsidRPr="00312507">
        <w:rPr>
          <w:color w:val="1D1B11"/>
          <w:sz w:val="20"/>
          <w:szCs w:val="20"/>
        </w:rPr>
        <w:t>28(2):347-36</w:t>
      </w:r>
      <w:r w:rsidR="00D45C10" w:rsidRPr="00312507">
        <w:rPr>
          <w:color w:val="1D1B11"/>
          <w:sz w:val="20"/>
          <w:szCs w:val="20"/>
        </w:rPr>
        <w:t>9.</w:t>
      </w:r>
    </w:p>
    <w:p w:rsidR="008D1B65" w:rsidRPr="00312507" w:rsidRDefault="00832028" w:rsidP="008D1B65">
      <w:pPr>
        <w:pStyle w:val="ListParagraph"/>
        <w:numPr>
          <w:ilvl w:val="0"/>
          <w:numId w:val="18"/>
        </w:numPr>
        <w:autoSpaceDE w:val="0"/>
        <w:autoSpaceDN w:val="0"/>
        <w:adjustRightInd w:val="0"/>
        <w:snapToGrid w:val="0"/>
        <w:jc w:val="both"/>
        <w:rPr>
          <w:color w:val="1D1B11"/>
          <w:sz w:val="20"/>
          <w:szCs w:val="20"/>
        </w:rPr>
      </w:pPr>
      <w:r w:rsidRPr="00312507">
        <w:rPr>
          <w:color w:val="1D1B11"/>
          <w:sz w:val="20"/>
          <w:szCs w:val="20"/>
        </w:rPr>
        <w:t>Farrell,</w:t>
      </w:r>
      <w:r w:rsidR="00BF31D7" w:rsidRPr="00312507">
        <w:rPr>
          <w:color w:val="1D1B11"/>
          <w:sz w:val="20"/>
          <w:szCs w:val="20"/>
        </w:rPr>
        <w:t xml:space="preserve"> </w:t>
      </w:r>
      <w:r w:rsidRPr="00312507">
        <w:rPr>
          <w:color w:val="1D1B11"/>
          <w:sz w:val="20"/>
          <w:szCs w:val="20"/>
        </w:rPr>
        <w:t>M.J.</w:t>
      </w:r>
      <w:r w:rsidR="00BF31D7" w:rsidRPr="00312507">
        <w:rPr>
          <w:color w:val="1D1B11"/>
          <w:sz w:val="20"/>
          <w:szCs w:val="20"/>
        </w:rPr>
        <w:t xml:space="preserve"> </w:t>
      </w:r>
      <w:r w:rsidRPr="00312507">
        <w:rPr>
          <w:color w:val="1D1B11"/>
          <w:sz w:val="20"/>
          <w:szCs w:val="20"/>
        </w:rPr>
        <w:t>1957.</w:t>
      </w:r>
      <w:r w:rsidR="00BF31D7" w:rsidRPr="00312507">
        <w:rPr>
          <w:color w:val="1D1B11"/>
          <w:sz w:val="20"/>
          <w:szCs w:val="20"/>
        </w:rPr>
        <w:t xml:space="preserve"> </w:t>
      </w:r>
      <w:r w:rsidRPr="00312507">
        <w:rPr>
          <w:color w:val="1D1B11"/>
          <w:sz w:val="20"/>
          <w:szCs w:val="20"/>
        </w:rPr>
        <w:t>The</w:t>
      </w:r>
      <w:r w:rsidR="00BF31D7" w:rsidRPr="00312507">
        <w:rPr>
          <w:color w:val="1D1B11"/>
          <w:sz w:val="20"/>
          <w:szCs w:val="20"/>
        </w:rPr>
        <w:t xml:space="preserve"> </w:t>
      </w:r>
      <w:r w:rsidRPr="00312507">
        <w:rPr>
          <w:color w:val="1D1B11"/>
          <w:sz w:val="20"/>
          <w:szCs w:val="20"/>
        </w:rPr>
        <w:t>measurement</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productive</w:t>
      </w:r>
      <w:r w:rsidR="00BF31D7" w:rsidRPr="00312507">
        <w:rPr>
          <w:color w:val="1D1B11"/>
          <w:sz w:val="20"/>
          <w:szCs w:val="20"/>
        </w:rPr>
        <w:t xml:space="preserve"> </w:t>
      </w:r>
      <w:r w:rsidRPr="00312507">
        <w:rPr>
          <w:color w:val="1D1B11"/>
          <w:sz w:val="20"/>
          <w:szCs w:val="20"/>
        </w:rPr>
        <w:t>efficiency.</w:t>
      </w:r>
      <w:r w:rsidR="00BF31D7" w:rsidRPr="00312507">
        <w:rPr>
          <w:color w:val="1D1B11"/>
          <w:sz w:val="20"/>
          <w:szCs w:val="20"/>
        </w:rPr>
        <w:t xml:space="preserve"> </w:t>
      </w:r>
      <w:r w:rsidRPr="00312507">
        <w:rPr>
          <w:color w:val="1D1B11"/>
          <w:sz w:val="20"/>
          <w:szCs w:val="20"/>
        </w:rPr>
        <w:t>Journal</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the</w:t>
      </w:r>
      <w:r w:rsidR="00BF31D7" w:rsidRPr="00312507">
        <w:rPr>
          <w:color w:val="1D1B11"/>
          <w:sz w:val="20"/>
          <w:szCs w:val="20"/>
        </w:rPr>
        <w:t xml:space="preserve"> </w:t>
      </w:r>
      <w:r w:rsidRPr="00312507">
        <w:rPr>
          <w:color w:val="1D1B11"/>
          <w:sz w:val="20"/>
          <w:szCs w:val="20"/>
        </w:rPr>
        <w:t>royal</w:t>
      </w:r>
      <w:r w:rsidR="00BF31D7" w:rsidRPr="00312507">
        <w:rPr>
          <w:color w:val="1D1B11"/>
          <w:sz w:val="20"/>
          <w:szCs w:val="20"/>
        </w:rPr>
        <w:t xml:space="preserve"> </w:t>
      </w:r>
      <w:r w:rsidRPr="00312507">
        <w:rPr>
          <w:color w:val="1D1B11"/>
          <w:sz w:val="20"/>
          <w:szCs w:val="20"/>
        </w:rPr>
        <w:t>statistical</w:t>
      </w:r>
      <w:r w:rsidR="00BF31D7" w:rsidRPr="00312507">
        <w:rPr>
          <w:color w:val="1D1B11"/>
          <w:sz w:val="20"/>
          <w:szCs w:val="20"/>
        </w:rPr>
        <w:t xml:space="preserve"> </w:t>
      </w:r>
      <w:r w:rsidRPr="00312507">
        <w:rPr>
          <w:color w:val="1D1B11"/>
          <w:sz w:val="20"/>
          <w:szCs w:val="20"/>
        </w:rPr>
        <w:t>society</w:t>
      </w:r>
      <w:r w:rsidR="00BF31D7" w:rsidRPr="00312507">
        <w:rPr>
          <w:color w:val="1D1B11"/>
          <w:sz w:val="20"/>
          <w:szCs w:val="20"/>
        </w:rPr>
        <w:t xml:space="preserve"> </w:t>
      </w:r>
      <w:r w:rsidRPr="00312507">
        <w:rPr>
          <w:color w:val="1D1B11"/>
          <w:sz w:val="20"/>
          <w:szCs w:val="20"/>
        </w:rPr>
        <w:t>A120,</w:t>
      </w:r>
      <w:r w:rsidR="00BF31D7" w:rsidRPr="00312507">
        <w:rPr>
          <w:color w:val="1D1B11"/>
          <w:sz w:val="20"/>
          <w:szCs w:val="20"/>
        </w:rPr>
        <w:t xml:space="preserve"> </w:t>
      </w:r>
      <w:r w:rsidRPr="00312507">
        <w:rPr>
          <w:color w:val="1D1B11"/>
          <w:sz w:val="20"/>
          <w:szCs w:val="20"/>
        </w:rPr>
        <w:t>253-281.</w:t>
      </w:r>
    </w:p>
    <w:p w:rsidR="00D45C10"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Feder,</w:t>
      </w:r>
      <w:r w:rsidR="00BF31D7" w:rsidRPr="00312507">
        <w:rPr>
          <w:color w:val="1D1B11"/>
          <w:sz w:val="20"/>
          <w:szCs w:val="20"/>
        </w:rPr>
        <w:t xml:space="preserve"> </w:t>
      </w:r>
      <w:r w:rsidRPr="00312507">
        <w:rPr>
          <w:color w:val="1D1B11"/>
          <w:sz w:val="20"/>
          <w:szCs w:val="20"/>
        </w:rPr>
        <w:t>G.</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D.</w:t>
      </w:r>
      <w:r w:rsidR="00BF31D7" w:rsidRPr="00312507">
        <w:rPr>
          <w:color w:val="1D1B11"/>
          <w:sz w:val="20"/>
          <w:szCs w:val="20"/>
        </w:rPr>
        <w:t xml:space="preserve"> </w:t>
      </w:r>
      <w:r w:rsidRPr="00312507">
        <w:rPr>
          <w:color w:val="1D1B11"/>
          <w:sz w:val="20"/>
          <w:szCs w:val="20"/>
        </w:rPr>
        <w:t>Feeny,</w:t>
      </w:r>
      <w:r w:rsidR="00BF31D7" w:rsidRPr="00312507">
        <w:rPr>
          <w:color w:val="1D1B11"/>
          <w:sz w:val="20"/>
          <w:szCs w:val="20"/>
        </w:rPr>
        <w:t xml:space="preserve"> </w:t>
      </w:r>
      <w:r w:rsidRPr="00312507">
        <w:rPr>
          <w:color w:val="1D1B11"/>
          <w:sz w:val="20"/>
          <w:szCs w:val="20"/>
        </w:rPr>
        <w:t>1991</w:t>
      </w:r>
      <w:r w:rsidR="00D45C10" w:rsidRPr="00312507">
        <w:rPr>
          <w:color w:val="1D1B11"/>
          <w:sz w:val="20"/>
          <w:szCs w:val="20"/>
        </w:rPr>
        <w:t>: L</w:t>
      </w:r>
      <w:r w:rsidRPr="00312507">
        <w:rPr>
          <w:color w:val="1D1B11"/>
          <w:sz w:val="20"/>
          <w:szCs w:val="20"/>
        </w:rPr>
        <w:t>and</w:t>
      </w:r>
      <w:r w:rsidR="00BF31D7" w:rsidRPr="00312507">
        <w:rPr>
          <w:color w:val="1D1B11"/>
          <w:sz w:val="20"/>
          <w:szCs w:val="20"/>
        </w:rPr>
        <w:t xml:space="preserve"> </w:t>
      </w:r>
      <w:r w:rsidRPr="00312507">
        <w:rPr>
          <w:color w:val="1D1B11"/>
          <w:sz w:val="20"/>
          <w:szCs w:val="20"/>
        </w:rPr>
        <w:t>Tenure</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Property</w:t>
      </w:r>
      <w:r w:rsidR="00BF31D7" w:rsidRPr="00312507">
        <w:rPr>
          <w:color w:val="1D1B11"/>
          <w:sz w:val="20"/>
          <w:szCs w:val="20"/>
        </w:rPr>
        <w:t xml:space="preserve"> </w:t>
      </w:r>
      <w:r w:rsidRPr="00312507">
        <w:rPr>
          <w:color w:val="1D1B11"/>
          <w:sz w:val="20"/>
          <w:szCs w:val="20"/>
        </w:rPr>
        <w:t>Rights</w:t>
      </w:r>
      <w:r w:rsidR="00BF31D7" w:rsidRPr="00312507">
        <w:rPr>
          <w:color w:val="1D1B11"/>
          <w:sz w:val="20"/>
          <w:szCs w:val="20"/>
        </w:rPr>
        <w:t xml:space="preserve">: </w:t>
      </w:r>
      <w:r w:rsidRPr="00312507">
        <w:rPr>
          <w:color w:val="1D1B11"/>
          <w:sz w:val="20"/>
          <w:szCs w:val="20"/>
        </w:rPr>
        <w:t>Theory</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Implication</w:t>
      </w:r>
      <w:r w:rsidR="00BF31D7" w:rsidRPr="00312507">
        <w:rPr>
          <w:color w:val="1D1B11"/>
          <w:sz w:val="20"/>
          <w:szCs w:val="20"/>
        </w:rPr>
        <w:t xml:space="preserve"> </w:t>
      </w:r>
      <w:r w:rsidRPr="00312507">
        <w:rPr>
          <w:color w:val="1D1B11"/>
          <w:sz w:val="20"/>
          <w:szCs w:val="20"/>
        </w:rPr>
        <w:t>for</w:t>
      </w:r>
      <w:r w:rsidR="00BF31D7" w:rsidRPr="00312507">
        <w:rPr>
          <w:color w:val="1D1B11"/>
          <w:sz w:val="20"/>
          <w:szCs w:val="20"/>
        </w:rPr>
        <w:t xml:space="preserve"> </w:t>
      </w:r>
      <w:r w:rsidRPr="00312507">
        <w:rPr>
          <w:color w:val="1D1B11"/>
          <w:sz w:val="20"/>
          <w:szCs w:val="20"/>
        </w:rPr>
        <w:lastRenderedPageBreak/>
        <w:t>Development</w:t>
      </w:r>
      <w:r w:rsidR="00BF31D7" w:rsidRPr="00312507">
        <w:rPr>
          <w:color w:val="1D1B11"/>
          <w:sz w:val="20"/>
          <w:szCs w:val="20"/>
        </w:rPr>
        <w:t xml:space="preserve"> </w:t>
      </w:r>
      <w:r w:rsidRPr="00312507">
        <w:rPr>
          <w:color w:val="1D1B11"/>
          <w:sz w:val="20"/>
          <w:szCs w:val="20"/>
        </w:rPr>
        <w:t>Policy</w:t>
      </w:r>
      <w:r w:rsidR="00BF31D7" w:rsidRPr="00312507">
        <w:rPr>
          <w:color w:val="1D1B11"/>
          <w:sz w:val="20"/>
          <w:szCs w:val="20"/>
        </w:rPr>
        <w:t xml:space="preserve"> </w:t>
      </w:r>
      <w:r w:rsidRPr="00312507">
        <w:rPr>
          <w:color w:val="1D1B11"/>
          <w:sz w:val="20"/>
          <w:szCs w:val="20"/>
        </w:rPr>
        <w:t>World</w:t>
      </w:r>
      <w:r w:rsidR="00BF31D7" w:rsidRPr="00312507">
        <w:rPr>
          <w:color w:val="1D1B11"/>
          <w:sz w:val="20"/>
          <w:szCs w:val="20"/>
        </w:rPr>
        <w:t xml:space="preserve"> </w:t>
      </w:r>
      <w:r w:rsidRPr="00312507">
        <w:rPr>
          <w:color w:val="1D1B11"/>
          <w:sz w:val="20"/>
          <w:szCs w:val="20"/>
        </w:rPr>
        <w:t>Bank</w:t>
      </w:r>
      <w:r w:rsidR="00BF31D7" w:rsidRPr="00312507">
        <w:rPr>
          <w:color w:val="1D1B11"/>
          <w:sz w:val="20"/>
          <w:szCs w:val="20"/>
        </w:rPr>
        <w:t xml:space="preserve"> </w:t>
      </w:r>
      <w:r w:rsidRPr="00312507">
        <w:rPr>
          <w:color w:val="1D1B11"/>
          <w:sz w:val="20"/>
          <w:szCs w:val="20"/>
        </w:rPr>
        <w:t>Economic</w:t>
      </w:r>
      <w:r w:rsidR="00BF31D7" w:rsidRPr="00312507">
        <w:rPr>
          <w:color w:val="1D1B11"/>
          <w:sz w:val="20"/>
          <w:szCs w:val="20"/>
        </w:rPr>
        <w:t xml:space="preserve"> </w:t>
      </w:r>
      <w:r w:rsidRPr="00312507">
        <w:rPr>
          <w:color w:val="1D1B11"/>
          <w:sz w:val="20"/>
          <w:szCs w:val="20"/>
        </w:rPr>
        <w:t>Review</w:t>
      </w:r>
      <w:r w:rsidR="00BF31D7" w:rsidRPr="00312507">
        <w:rPr>
          <w:color w:val="1D1B11"/>
          <w:sz w:val="20"/>
          <w:szCs w:val="20"/>
        </w:rPr>
        <w:t xml:space="preserve"> </w:t>
      </w:r>
      <w:r w:rsidRPr="00312507">
        <w:rPr>
          <w:color w:val="1D1B11"/>
          <w:sz w:val="20"/>
          <w:szCs w:val="20"/>
        </w:rPr>
        <w:t>5:</w:t>
      </w:r>
      <w:r w:rsidR="00BF31D7" w:rsidRPr="00312507">
        <w:rPr>
          <w:color w:val="1D1B11"/>
          <w:sz w:val="20"/>
          <w:szCs w:val="20"/>
        </w:rPr>
        <w:t xml:space="preserve"> </w:t>
      </w:r>
      <w:r w:rsidRPr="00312507">
        <w:rPr>
          <w:color w:val="1D1B11"/>
          <w:sz w:val="20"/>
          <w:szCs w:val="20"/>
        </w:rPr>
        <w:t>135-15</w:t>
      </w:r>
      <w:r w:rsidR="00D45C10" w:rsidRPr="00312507">
        <w:rPr>
          <w:color w:val="1D1B11"/>
          <w:sz w:val="20"/>
          <w:szCs w:val="20"/>
        </w:rPr>
        <w:t>3.</w:t>
      </w:r>
    </w:p>
    <w:p w:rsidR="008D1B65"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Federal</w:t>
      </w:r>
      <w:r w:rsidR="00BF31D7" w:rsidRPr="00312507">
        <w:rPr>
          <w:color w:val="1D1B11"/>
          <w:sz w:val="20"/>
          <w:szCs w:val="20"/>
        </w:rPr>
        <w:t xml:space="preserve"> </w:t>
      </w:r>
      <w:r w:rsidRPr="00312507">
        <w:rPr>
          <w:color w:val="1D1B11"/>
          <w:sz w:val="20"/>
          <w:szCs w:val="20"/>
        </w:rPr>
        <w:t>Ministry</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Water</w:t>
      </w:r>
      <w:r w:rsidR="00BF31D7" w:rsidRPr="00312507">
        <w:rPr>
          <w:color w:val="1D1B11"/>
          <w:sz w:val="20"/>
          <w:szCs w:val="20"/>
        </w:rPr>
        <w:t xml:space="preserve"> </w:t>
      </w:r>
      <w:r w:rsidRPr="00312507">
        <w:rPr>
          <w:color w:val="1D1B11"/>
          <w:sz w:val="20"/>
          <w:szCs w:val="20"/>
        </w:rPr>
        <w:t>Resources</w:t>
      </w:r>
      <w:r w:rsidR="00BF31D7" w:rsidRPr="00312507">
        <w:rPr>
          <w:color w:val="1D1B11"/>
          <w:sz w:val="20"/>
          <w:szCs w:val="20"/>
        </w:rPr>
        <w:t xml:space="preserve"> </w:t>
      </w:r>
      <w:r w:rsidRPr="00312507">
        <w:rPr>
          <w:color w:val="1D1B11"/>
          <w:sz w:val="20"/>
          <w:szCs w:val="20"/>
        </w:rPr>
        <w:t>2004</w:t>
      </w:r>
      <w:r w:rsidR="00BF31D7" w:rsidRPr="00312507">
        <w:rPr>
          <w:color w:val="1D1B11"/>
          <w:sz w:val="20"/>
          <w:szCs w:val="20"/>
        </w:rPr>
        <w:t xml:space="preserve"> </w:t>
      </w:r>
      <w:r w:rsidRPr="00312507">
        <w:rPr>
          <w:color w:val="1D1B11"/>
          <w:sz w:val="20"/>
          <w:szCs w:val="20"/>
        </w:rPr>
        <w:t>“Review</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The</w:t>
      </w:r>
      <w:r w:rsidR="00BF31D7" w:rsidRPr="00312507">
        <w:rPr>
          <w:color w:val="1D1B11"/>
          <w:sz w:val="20"/>
          <w:szCs w:val="20"/>
        </w:rPr>
        <w:t xml:space="preserve"> </w:t>
      </w:r>
      <w:r w:rsidRPr="00312507">
        <w:rPr>
          <w:color w:val="1D1B11"/>
          <w:sz w:val="20"/>
          <w:szCs w:val="20"/>
        </w:rPr>
        <w:t>Public</w:t>
      </w:r>
      <w:r w:rsidR="00BF31D7" w:rsidRPr="00312507">
        <w:rPr>
          <w:color w:val="1D1B11"/>
          <w:sz w:val="20"/>
          <w:szCs w:val="20"/>
        </w:rPr>
        <w:t xml:space="preserve"> </w:t>
      </w:r>
      <w:r w:rsidRPr="00312507">
        <w:rPr>
          <w:color w:val="1D1B11"/>
          <w:sz w:val="20"/>
          <w:szCs w:val="20"/>
        </w:rPr>
        <w:t>Irrigation</w:t>
      </w:r>
      <w:r w:rsidR="00BF31D7" w:rsidRPr="00312507">
        <w:rPr>
          <w:color w:val="1D1B11"/>
          <w:sz w:val="20"/>
          <w:szCs w:val="20"/>
        </w:rPr>
        <w:t xml:space="preserve"> </w:t>
      </w:r>
      <w:r w:rsidRPr="00312507">
        <w:rPr>
          <w:color w:val="1D1B11"/>
          <w:sz w:val="20"/>
          <w:szCs w:val="20"/>
        </w:rPr>
        <w:t>Sector</w:t>
      </w:r>
      <w:r w:rsidR="00BF31D7" w:rsidRPr="00312507">
        <w:rPr>
          <w:color w:val="1D1B11"/>
          <w:sz w:val="20"/>
          <w:szCs w:val="20"/>
        </w:rPr>
        <w:t xml:space="preserve"> </w:t>
      </w:r>
      <w:r w:rsidRPr="00312507">
        <w:rPr>
          <w:color w:val="1D1B11"/>
          <w:sz w:val="20"/>
          <w:szCs w:val="20"/>
        </w:rPr>
        <w:t>In</w:t>
      </w:r>
      <w:r w:rsidR="00BF31D7" w:rsidRPr="00312507">
        <w:rPr>
          <w:color w:val="1D1B11"/>
          <w:sz w:val="20"/>
          <w:szCs w:val="20"/>
        </w:rPr>
        <w:t xml:space="preserve"> </w:t>
      </w:r>
      <w:r w:rsidRPr="00312507">
        <w:rPr>
          <w:color w:val="1D1B11"/>
          <w:sz w:val="20"/>
          <w:szCs w:val="20"/>
        </w:rPr>
        <w:t>Nigeria”</w:t>
      </w:r>
      <w:r w:rsidR="00312507" w:rsidRPr="00312507">
        <w:rPr>
          <w:rFonts w:eastAsiaTheme="minorEastAsia" w:hint="eastAsia"/>
          <w:color w:val="1D1B11"/>
          <w:sz w:val="20"/>
          <w:szCs w:val="20"/>
          <w:lang w:eastAsia="zh-CN"/>
        </w:rPr>
        <w:t xml:space="preserve"> </w:t>
      </w:r>
      <w:r w:rsidRPr="00312507">
        <w:rPr>
          <w:color w:val="1D1B11"/>
          <w:sz w:val="20"/>
          <w:szCs w:val="20"/>
        </w:rPr>
        <w:t>Draft</w:t>
      </w:r>
      <w:r w:rsidR="00BF31D7" w:rsidRPr="00312507">
        <w:rPr>
          <w:color w:val="1D1B11"/>
          <w:sz w:val="20"/>
          <w:szCs w:val="20"/>
        </w:rPr>
        <w:t xml:space="preserve"> </w:t>
      </w:r>
      <w:r w:rsidRPr="00312507">
        <w:rPr>
          <w:color w:val="1D1B11"/>
          <w:sz w:val="20"/>
          <w:szCs w:val="20"/>
        </w:rPr>
        <w:t>Report:</w:t>
      </w:r>
      <w:r w:rsidR="00BF31D7" w:rsidRPr="00312507">
        <w:rPr>
          <w:color w:val="1D1B11"/>
          <w:sz w:val="20"/>
          <w:szCs w:val="20"/>
        </w:rPr>
        <w:t xml:space="preserve"> </w:t>
      </w:r>
      <w:r w:rsidRPr="00312507">
        <w:rPr>
          <w:color w:val="1D1B11"/>
          <w:sz w:val="20"/>
          <w:szCs w:val="20"/>
        </w:rPr>
        <w:t>Report</w:t>
      </w:r>
      <w:r w:rsidR="00BF31D7" w:rsidRPr="00312507">
        <w:rPr>
          <w:color w:val="1D1B11"/>
          <w:sz w:val="20"/>
          <w:szCs w:val="20"/>
        </w:rPr>
        <w:t xml:space="preserve"> </w:t>
      </w:r>
      <w:r w:rsidRPr="00312507">
        <w:rPr>
          <w:color w:val="1D1B11"/>
          <w:sz w:val="20"/>
          <w:szCs w:val="20"/>
        </w:rPr>
        <w:t>No:</w:t>
      </w:r>
      <w:r w:rsidR="00BF31D7" w:rsidRPr="00312507">
        <w:rPr>
          <w:color w:val="1D1B11"/>
          <w:sz w:val="20"/>
          <w:szCs w:val="20"/>
        </w:rPr>
        <w:t xml:space="preserve"> </w:t>
      </w:r>
      <w:r w:rsidRPr="00312507">
        <w:rPr>
          <w:color w:val="1D1B11"/>
          <w:sz w:val="20"/>
          <w:szCs w:val="20"/>
        </w:rPr>
        <w:t>0009Rev1/TF/NIR/CPA/27277-2002/TCOT</w:t>
      </w:r>
      <w:r w:rsidR="00312507" w:rsidRPr="00312507">
        <w:rPr>
          <w:rFonts w:eastAsiaTheme="minorEastAsia" w:hint="eastAsia"/>
          <w:color w:val="1D1B11"/>
          <w:sz w:val="20"/>
          <w:szCs w:val="20"/>
          <w:lang w:eastAsia="zh-CN"/>
        </w:rPr>
        <w:t>.</w:t>
      </w:r>
    </w:p>
    <w:p w:rsidR="00D45C10" w:rsidRPr="00312507" w:rsidRDefault="00832028" w:rsidP="008D1B65">
      <w:pPr>
        <w:pStyle w:val="ListParagraph"/>
        <w:numPr>
          <w:ilvl w:val="0"/>
          <w:numId w:val="18"/>
        </w:numPr>
        <w:autoSpaceDE w:val="0"/>
        <w:autoSpaceDN w:val="0"/>
        <w:adjustRightInd w:val="0"/>
        <w:snapToGrid w:val="0"/>
        <w:jc w:val="both"/>
        <w:rPr>
          <w:color w:val="1D1B11"/>
          <w:sz w:val="20"/>
          <w:szCs w:val="20"/>
        </w:rPr>
      </w:pPr>
      <w:r w:rsidRPr="00312507">
        <w:rPr>
          <w:color w:val="1D1B11"/>
          <w:sz w:val="20"/>
          <w:szCs w:val="20"/>
        </w:rPr>
        <w:t>Frija</w:t>
      </w:r>
      <w:r w:rsidR="00BF31D7" w:rsidRPr="00312507">
        <w:rPr>
          <w:color w:val="1D1B11"/>
          <w:sz w:val="20"/>
          <w:szCs w:val="20"/>
        </w:rPr>
        <w:t xml:space="preserve"> </w:t>
      </w:r>
      <w:r w:rsidRPr="00312507">
        <w:rPr>
          <w:color w:val="1D1B11"/>
          <w:sz w:val="20"/>
          <w:szCs w:val="20"/>
        </w:rPr>
        <w:t>A.</w:t>
      </w:r>
      <w:r w:rsidR="00D45C10" w:rsidRPr="00312507">
        <w:rPr>
          <w:color w:val="1D1B11"/>
          <w:sz w:val="20"/>
          <w:szCs w:val="20"/>
        </w:rPr>
        <w:t>; J</w:t>
      </w:r>
      <w:r w:rsidR="00BF31D7" w:rsidRPr="00312507">
        <w:rPr>
          <w:color w:val="1D1B11"/>
          <w:sz w:val="20"/>
          <w:szCs w:val="20"/>
        </w:rPr>
        <w:t xml:space="preserve"> </w:t>
      </w:r>
      <w:r w:rsidRPr="00312507">
        <w:rPr>
          <w:color w:val="1D1B11"/>
          <w:sz w:val="20"/>
          <w:szCs w:val="20"/>
        </w:rPr>
        <w:t>Buysse;</w:t>
      </w:r>
      <w:r w:rsidR="00BF31D7" w:rsidRPr="00312507">
        <w:rPr>
          <w:color w:val="1D1B11"/>
          <w:sz w:val="20"/>
          <w:szCs w:val="20"/>
        </w:rPr>
        <w:t xml:space="preserve"> </w:t>
      </w:r>
      <w:r w:rsidRPr="00312507">
        <w:rPr>
          <w:color w:val="1D1B11"/>
          <w:sz w:val="20"/>
          <w:szCs w:val="20"/>
        </w:rPr>
        <w:t>S.</w:t>
      </w:r>
      <w:r w:rsidR="00BF31D7" w:rsidRPr="00312507">
        <w:rPr>
          <w:color w:val="1D1B11"/>
          <w:sz w:val="20"/>
          <w:szCs w:val="20"/>
        </w:rPr>
        <w:t xml:space="preserve"> </w:t>
      </w:r>
      <w:r w:rsidRPr="00312507">
        <w:rPr>
          <w:color w:val="1D1B11"/>
          <w:sz w:val="20"/>
          <w:szCs w:val="20"/>
        </w:rPr>
        <w:t>Speelman;</w:t>
      </w:r>
      <w:r w:rsidR="00BF31D7" w:rsidRPr="00312507">
        <w:rPr>
          <w:color w:val="1D1B11"/>
          <w:sz w:val="20"/>
          <w:szCs w:val="20"/>
        </w:rPr>
        <w:t xml:space="preserve"> </w:t>
      </w:r>
      <w:r w:rsidRPr="00312507">
        <w:rPr>
          <w:color w:val="1D1B11"/>
          <w:sz w:val="20"/>
          <w:szCs w:val="20"/>
        </w:rPr>
        <w:t>A.</w:t>
      </w:r>
      <w:r w:rsidR="00BF31D7" w:rsidRPr="00312507">
        <w:rPr>
          <w:color w:val="1D1B11"/>
          <w:sz w:val="20"/>
          <w:szCs w:val="20"/>
        </w:rPr>
        <w:t xml:space="preserve"> </w:t>
      </w:r>
      <w:r w:rsidRPr="00312507">
        <w:rPr>
          <w:color w:val="1D1B11"/>
          <w:sz w:val="20"/>
          <w:szCs w:val="20"/>
        </w:rPr>
        <w:t>Chebil</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V.H</w:t>
      </w:r>
      <w:r w:rsidR="00BF31D7" w:rsidRPr="00312507">
        <w:rPr>
          <w:color w:val="1D1B11"/>
          <w:sz w:val="20"/>
          <w:szCs w:val="20"/>
        </w:rPr>
        <w:t xml:space="preserve"> </w:t>
      </w:r>
      <w:r w:rsidRPr="00312507">
        <w:rPr>
          <w:color w:val="1D1B11"/>
          <w:sz w:val="20"/>
          <w:szCs w:val="20"/>
        </w:rPr>
        <w:t>Guido</w:t>
      </w:r>
      <w:r w:rsidR="00BF31D7" w:rsidRPr="00312507">
        <w:rPr>
          <w:color w:val="1D1B11"/>
          <w:sz w:val="20"/>
          <w:szCs w:val="20"/>
        </w:rPr>
        <w:t xml:space="preserve"> </w:t>
      </w:r>
      <w:r w:rsidRPr="00312507">
        <w:rPr>
          <w:color w:val="1D1B11"/>
          <w:sz w:val="20"/>
          <w:szCs w:val="20"/>
        </w:rPr>
        <w:t>2010:”</w:t>
      </w:r>
      <w:r w:rsidR="00BF31D7" w:rsidRPr="00312507">
        <w:rPr>
          <w:color w:val="1D1B11"/>
          <w:sz w:val="20"/>
          <w:szCs w:val="20"/>
        </w:rPr>
        <w:t xml:space="preserve"> </w:t>
      </w:r>
      <w:r w:rsidRPr="00312507">
        <w:rPr>
          <w:color w:val="1D1B11"/>
          <w:sz w:val="20"/>
          <w:szCs w:val="20"/>
        </w:rPr>
        <w:t>Effect</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scale</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Water</w:t>
      </w:r>
      <w:r w:rsidR="00BF31D7" w:rsidRPr="00312507">
        <w:rPr>
          <w:color w:val="1D1B11"/>
          <w:sz w:val="20"/>
          <w:szCs w:val="20"/>
        </w:rPr>
        <w:t xml:space="preserve"> </w:t>
      </w:r>
      <w:r w:rsidRPr="00312507">
        <w:rPr>
          <w:color w:val="1D1B11"/>
          <w:sz w:val="20"/>
          <w:szCs w:val="20"/>
        </w:rPr>
        <w:t>User</w:t>
      </w:r>
      <w:r w:rsidR="00BF31D7" w:rsidRPr="00312507">
        <w:rPr>
          <w:color w:val="1D1B11"/>
          <w:sz w:val="20"/>
          <w:szCs w:val="20"/>
        </w:rPr>
        <w:t xml:space="preserve"> </w:t>
      </w:r>
      <w:r w:rsidRPr="00312507">
        <w:rPr>
          <w:color w:val="1D1B11"/>
          <w:sz w:val="20"/>
          <w:szCs w:val="20"/>
        </w:rPr>
        <w:t>Association</w:t>
      </w:r>
      <w:r w:rsidR="00BF31D7" w:rsidRPr="00312507">
        <w:rPr>
          <w:color w:val="1D1B11"/>
          <w:sz w:val="20"/>
          <w:szCs w:val="20"/>
        </w:rPr>
        <w:t xml:space="preserve"> </w:t>
      </w:r>
      <w:r w:rsidRPr="00312507">
        <w:rPr>
          <w:color w:val="1D1B11"/>
          <w:sz w:val="20"/>
          <w:szCs w:val="20"/>
        </w:rPr>
        <w:t>performance</w:t>
      </w:r>
      <w:r w:rsidR="00BF31D7" w:rsidRPr="00312507">
        <w:rPr>
          <w:color w:val="1D1B11"/>
          <w:sz w:val="20"/>
          <w:szCs w:val="20"/>
        </w:rPr>
        <w:t xml:space="preserve"> </w:t>
      </w:r>
      <w:r w:rsidRPr="00312507">
        <w:rPr>
          <w:color w:val="1D1B11"/>
          <w:sz w:val="20"/>
          <w:szCs w:val="20"/>
        </w:rPr>
        <w:t>in</w:t>
      </w:r>
      <w:r w:rsidR="00BF31D7" w:rsidRPr="00312507">
        <w:rPr>
          <w:color w:val="1D1B11"/>
          <w:sz w:val="20"/>
          <w:szCs w:val="20"/>
        </w:rPr>
        <w:t xml:space="preserve"> </w:t>
      </w:r>
      <w:r w:rsidRPr="00312507">
        <w:rPr>
          <w:color w:val="1D1B11"/>
          <w:sz w:val="20"/>
          <w:szCs w:val="20"/>
        </w:rPr>
        <w:t>Tunisia</w:t>
      </w:r>
      <w:r w:rsidR="00D45C10" w:rsidRPr="00312507">
        <w:rPr>
          <w:color w:val="1D1B11"/>
          <w:sz w:val="20"/>
          <w:szCs w:val="20"/>
        </w:rPr>
        <w:t>. N</w:t>
      </w:r>
      <w:r w:rsidRPr="00312507">
        <w:rPr>
          <w:color w:val="1D1B11"/>
          <w:sz w:val="20"/>
          <w:szCs w:val="20"/>
        </w:rPr>
        <w:t>on-parametric</w:t>
      </w:r>
      <w:r w:rsidR="00BF31D7" w:rsidRPr="00312507">
        <w:rPr>
          <w:color w:val="1D1B11"/>
          <w:sz w:val="20"/>
          <w:szCs w:val="20"/>
        </w:rPr>
        <w:t xml:space="preserve"> </w:t>
      </w:r>
      <w:r w:rsidRPr="00312507">
        <w:rPr>
          <w:color w:val="1D1B11"/>
          <w:sz w:val="20"/>
          <w:szCs w:val="20"/>
        </w:rPr>
        <w:t>Model</w:t>
      </w:r>
      <w:r w:rsidR="00BF31D7" w:rsidRPr="00312507">
        <w:rPr>
          <w:color w:val="1D1B11"/>
          <w:sz w:val="20"/>
          <w:szCs w:val="20"/>
        </w:rPr>
        <w:t xml:space="preserve"> </w:t>
      </w:r>
      <w:r w:rsidRPr="00312507">
        <w:rPr>
          <w:color w:val="1D1B11"/>
          <w:sz w:val="20"/>
          <w:szCs w:val="20"/>
        </w:rPr>
        <w:t>for</w:t>
      </w:r>
      <w:r w:rsidR="00BF31D7" w:rsidRPr="00312507">
        <w:rPr>
          <w:color w:val="1D1B11"/>
          <w:sz w:val="20"/>
          <w:szCs w:val="20"/>
        </w:rPr>
        <w:t xml:space="preserve"> </w:t>
      </w:r>
      <w:r w:rsidRPr="00312507">
        <w:rPr>
          <w:color w:val="1D1B11"/>
          <w:sz w:val="20"/>
          <w:szCs w:val="20"/>
        </w:rPr>
        <w:t>scale</w:t>
      </w:r>
      <w:r w:rsidR="00BF31D7" w:rsidRPr="00312507">
        <w:rPr>
          <w:color w:val="1D1B11"/>
          <w:sz w:val="20"/>
          <w:szCs w:val="20"/>
        </w:rPr>
        <w:t xml:space="preserve"> </w:t>
      </w:r>
      <w:r w:rsidRPr="00312507">
        <w:rPr>
          <w:color w:val="1D1B11"/>
          <w:sz w:val="20"/>
          <w:szCs w:val="20"/>
        </w:rPr>
        <w:t>elasticity</w:t>
      </w:r>
      <w:r w:rsidR="00BF31D7" w:rsidRPr="00312507">
        <w:rPr>
          <w:color w:val="1D1B11"/>
          <w:sz w:val="20"/>
          <w:szCs w:val="20"/>
        </w:rPr>
        <w:t xml:space="preserve"> </w:t>
      </w:r>
      <w:r w:rsidRPr="00312507">
        <w:rPr>
          <w:color w:val="1D1B11"/>
          <w:sz w:val="20"/>
          <w:szCs w:val="20"/>
        </w:rPr>
        <w:t>calculation”.</w:t>
      </w:r>
      <w:r w:rsidR="00BF31D7" w:rsidRPr="00312507">
        <w:rPr>
          <w:color w:val="1D1B11"/>
          <w:sz w:val="20"/>
          <w:szCs w:val="20"/>
        </w:rPr>
        <w:t xml:space="preserve"> </w:t>
      </w:r>
      <w:r w:rsidRPr="00312507">
        <w:rPr>
          <w:color w:val="1D1B11"/>
          <w:sz w:val="20"/>
          <w:szCs w:val="20"/>
        </w:rPr>
        <w:t>Contributed</w:t>
      </w:r>
      <w:r w:rsidR="00BF31D7" w:rsidRPr="00312507">
        <w:rPr>
          <w:color w:val="1D1B11"/>
          <w:sz w:val="20"/>
          <w:szCs w:val="20"/>
        </w:rPr>
        <w:t xml:space="preserve"> </w:t>
      </w:r>
      <w:r w:rsidRPr="00312507">
        <w:rPr>
          <w:color w:val="1D1B11"/>
          <w:sz w:val="20"/>
          <w:szCs w:val="20"/>
        </w:rPr>
        <w:t>paper</w:t>
      </w:r>
      <w:r w:rsidR="00BF31D7" w:rsidRPr="00312507">
        <w:rPr>
          <w:color w:val="1D1B11"/>
          <w:sz w:val="20"/>
          <w:szCs w:val="20"/>
        </w:rPr>
        <w:t xml:space="preserve"> </w:t>
      </w:r>
      <w:r w:rsidRPr="00312507">
        <w:rPr>
          <w:color w:val="1D1B11"/>
          <w:sz w:val="20"/>
          <w:szCs w:val="20"/>
        </w:rPr>
        <w:t>presented</w:t>
      </w:r>
      <w:r w:rsidR="00BF31D7" w:rsidRPr="00312507">
        <w:rPr>
          <w:color w:val="1D1B11"/>
          <w:sz w:val="20"/>
          <w:szCs w:val="20"/>
        </w:rPr>
        <w:t xml:space="preserve"> </w:t>
      </w:r>
      <w:r w:rsidRPr="00312507">
        <w:rPr>
          <w:color w:val="1D1B11"/>
          <w:sz w:val="20"/>
          <w:szCs w:val="20"/>
        </w:rPr>
        <w:t>at</w:t>
      </w:r>
      <w:r w:rsidR="00BF31D7" w:rsidRPr="00312507">
        <w:rPr>
          <w:color w:val="1D1B11"/>
          <w:sz w:val="20"/>
          <w:szCs w:val="20"/>
        </w:rPr>
        <w:t xml:space="preserve"> </w:t>
      </w:r>
      <w:r w:rsidRPr="00312507">
        <w:rPr>
          <w:color w:val="1D1B11"/>
          <w:sz w:val="20"/>
          <w:szCs w:val="20"/>
        </w:rPr>
        <w:t>the</w:t>
      </w:r>
      <w:r w:rsidR="00BF31D7" w:rsidRPr="00312507">
        <w:rPr>
          <w:color w:val="1D1B11"/>
          <w:sz w:val="20"/>
          <w:szCs w:val="20"/>
        </w:rPr>
        <w:t xml:space="preserve"> </w:t>
      </w:r>
      <w:r w:rsidRPr="00312507">
        <w:rPr>
          <w:color w:val="1D1B11"/>
          <w:sz w:val="20"/>
          <w:szCs w:val="20"/>
        </w:rPr>
        <w:t>joint</w:t>
      </w:r>
      <w:r w:rsidR="00BF31D7" w:rsidRPr="00312507">
        <w:rPr>
          <w:color w:val="1D1B11"/>
          <w:sz w:val="20"/>
          <w:szCs w:val="20"/>
        </w:rPr>
        <w:t xml:space="preserve"> </w:t>
      </w:r>
      <w:r w:rsidRPr="00312507">
        <w:rPr>
          <w:color w:val="1D1B11"/>
          <w:sz w:val="20"/>
          <w:szCs w:val="20"/>
        </w:rPr>
        <w:t>3</w:t>
      </w:r>
      <w:r w:rsidRPr="00312507">
        <w:rPr>
          <w:color w:val="1D1B11"/>
          <w:sz w:val="20"/>
          <w:szCs w:val="20"/>
          <w:vertAlign w:val="superscript"/>
        </w:rPr>
        <w:t>rd</w:t>
      </w:r>
      <w:r w:rsidR="00BF31D7" w:rsidRPr="00312507">
        <w:rPr>
          <w:color w:val="1D1B11"/>
          <w:sz w:val="20"/>
          <w:szCs w:val="20"/>
        </w:rPr>
        <w:t xml:space="preserve"> </w:t>
      </w:r>
      <w:r w:rsidRPr="00312507">
        <w:rPr>
          <w:color w:val="1D1B11"/>
          <w:sz w:val="20"/>
          <w:szCs w:val="20"/>
        </w:rPr>
        <w:t>African</w:t>
      </w:r>
      <w:r w:rsidR="00BF31D7" w:rsidRPr="00312507">
        <w:rPr>
          <w:color w:val="1D1B11"/>
          <w:sz w:val="20"/>
          <w:szCs w:val="20"/>
        </w:rPr>
        <w:t xml:space="preserve"> </w:t>
      </w:r>
      <w:r w:rsidRPr="00312507">
        <w:rPr>
          <w:color w:val="1D1B11"/>
          <w:sz w:val="20"/>
          <w:szCs w:val="20"/>
        </w:rPr>
        <w:t>Association</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Agricultural</w:t>
      </w:r>
      <w:r w:rsidR="00BF31D7" w:rsidRPr="00312507">
        <w:rPr>
          <w:color w:val="1D1B11"/>
          <w:sz w:val="20"/>
          <w:szCs w:val="20"/>
        </w:rPr>
        <w:t xml:space="preserve"> </w:t>
      </w:r>
      <w:r w:rsidRPr="00312507">
        <w:rPr>
          <w:color w:val="1D1B11"/>
          <w:sz w:val="20"/>
          <w:szCs w:val="20"/>
        </w:rPr>
        <w:t>Economists</w:t>
      </w:r>
      <w:r w:rsidR="00BF31D7" w:rsidRPr="00312507">
        <w:rPr>
          <w:color w:val="1D1B11"/>
          <w:sz w:val="20"/>
          <w:szCs w:val="20"/>
        </w:rPr>
        <w:t xml:space="preserve"> </w:t>
      </w:r>
      <w:r w:rsidRPr="00312507">
        <w:rPr>
          <w:color w:val="1D1B11"/>
          <w:sz w:val="20"/>
          <w:szCs w:val="20"/>
        </w:rPr>
        <w:t>(AAAE)</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48</w:t>
      </w:r>
      <w:r w:rsidRPr="00312507">
        <w:rPr>
          <w:color w:val="1D1B11"/>
          <w:sz w:val="20"/>
          <w:szCs w:val="20"/>
          <w:vertAlign w:val="superscript"/>
        </w:rPr>
        <w:t>th</w:t>
      </w:r>
      <w:r w:rsidR="00BF31D7" w:rsidRPr="00312507">
        <w:rPr>
          <w:color w:val="1D1B11"/>
          <w:sz w:val="20"/>
          <w:szCs w:val="20"/>
        </w:rPr>
        <w:t xml:space="preserve"> </w:t>
      </w:r>
      <w:r w:rsidRPr="00312507">
        <w:rPr>
          <w:color w:val="1D1B11"/>
          <w:sz w:val="20"/>
          <w:szCs w:val="20"/>
        </w:rPr>
        <w:t>Agricultural</w:t>
      </w:r>
      <w:r w:rsidR="00BF31D7" w:rsidRPr="00312507">
        <w:rPr>
          <w:color w:val="1D1B11"/>
          <w:sz w:val="20"/>
          <w:szCs w:val="20"/>
        </w:rPr>
        <w:t xml:space="preserve"> </w:t>
      </w:r>
      <w:r w:rsidRPr="00312507">
        <w:rPr>
          <w:color w:val="1D1B11"/>
          <w:sz w:val="20"/>
          <w:szCs w:val="20"/>
        </w:rPr>
        <w:t>Economists</w:t>
      </w:r>
      <w:r w:rsidR="00BF31D7" w:rsidRPr="00312507">
        <w:rPr>
          <w:color w:val="1D1B11"/>
          <w:sz w:val="20"/>
          <w:szCs w:val="20"/>
        </w:rPr>
        <w:t xml:space="preserve"> </w:t>
      </w:r>
      <w:r w:rsidRPr="00312507">
        <w:rPr>
          <w:color w:val="1D1B11"/>
          <w:sz w:val="20"/>
          <w:szCs w:val="20"/>
        </w:rPr>
        <w:t>Association</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South</w:t>
      </w:r>
      <w:r w:rsidR="00BF31D7" w:rsidRPr="00312507">
        <w:rPr>
          <w:color w:val="1D1B11"/>
          <w:sz w:val="20"/>
          <w:szCs w:val="20"/>
        </w:rPr>
        <w:t xml:space="preserve"> </w:t>
      </w:r>
      <w:r w:rsidRPr="00312507">
        <w:rPr>
          <w:color w:val="1D1B11"/>
          <w:sz w:val="20"/>
          <w:szCs w:val="20"/>
        </w:rPr>
        <w:t>Africa</w:t>
      </w:r>
      <w:r w:rsidR="00BF31D7" w:rsidRPr="00312507">
        <w:rPr>
          <w:color w:val="1D1B11"/>
          <w:sz w:val="20"/>
          <w:szCs w:val="20"/>
        </w:rPr>
        <w:t xml:space="preserve"> </w:t>
      </w:r>
      <w:r w:rsidRPr="00312507">
        <w:rPr>
          <w:color w:val="1D1B11"/>
          <w:sz w:val="20"/>
          <w:szCs w:val="20"/>
        </w:rPr>
        <w:t>(AEASA)</w:t>
      </w:r>
      <w:r w:rsidR="00BF31D7" w:rsidRPr="00312507">
        <w:rPr>
          <w:color w:val="1D1B11"/>
          <w:sz w:val="20"/>
          <w:szCs w:val="20"/>
        </w:rPr>
        <w:t xml:space="preserve"> </w:t>
      </w:r>
      <w:r w:rsidRPr="00312507">
        <w:rPr>
          <w:color w:val="1D1B11"/>
          <w:sz w:val="20"/>
          <w:szCs w:val="20"/>
        </w:rPr>
        <w:t>conference,</w:t>
      </w:r>
      <w:r w:rsidR="00BF31D7" w:rsidRPr="00312507">
        <w:rPr>
          <w:color w:val="1D1B11"/>
          <w:sz w:val="20"/>
          <w:szCs w:val="20"/>
        </w:rPr>
        <w:t xml:space="preserve"> </w:t>
      </w:r>
      <w:r w:rsidRPr="00312507">
        <w:rPr>
          <w:color w:val="1D1B11"/>
          <w:sz w:val="20"/>
          <w:szCs w:val="20"/>
        </w:rPr>
        <w:t>Town,</w:t>
      </w:r>
      <w:r w:rsidR="00BF31D7" w:rsidRPr="00312507">
        <w:rPr>
          <w:color w:val="1D1B11"/>
          <w:sz w:val="20"/>
          <w:szCs w:val="20"/>
        </w:rPr>
        <w:t xml:space="preserve"> </w:t>
      </w:r>
      <w:r w:rsidRPr="00312507">
        <w:rPr>
          <w:color w:val="1D1B11"/>
          <w:sz w:val="20"/>
          <w:szCs w:val="20"/>
        </w:rPr>
        <w:t>South</w:t>
      </w:r>
      <w:r w:rsidR="00BF31D7" w:rsidRPr="00312507">
        <w:rPr>
          <w:color w:val="1D1B11"/>
          <w:sz w:val="20"/>
          <w:szCs w:val="20"/>
        </w:rPr>
        <w:t xml:space="preserve"> </w:t>
      </w:r>
      <w:r w:rsidRPr="00312507">
        <w:rPr>
          <w:color w:val="1D1B11"/>
          <w:sz w:val="20"/>
          <w:szCs w:val="20"/>
        </w:rPr>
        <w:t>Africa,</w:t>
      </w:r>
      <w:r w:rsidR="00BF31D7" w:rsidRPr="00312507">
        <w:rPr>
          <w:color w:val="1D1B11"/>
          <w:sz w:val="20"/>
          <w:szCs w:val="20"/>
        </w:rPr>
        <w:t xml:space="preserve"> </w:t>
      </w:r>
      <w:r w:rsidRPr="00312507">
        <w:rPr>
          <w:color w:val="1D1B11"/>
          <w:sz w:val="20"/>
          <w:szCs w:val="20"/>
        </w:rPr>
        <w:t>September</w:t>
      </w:r>
      <w:r w:rsidR="00BF31D7" w:rsidRPr="00312507">
        <w:rPr>
          <w:color w:val="1D1B11"/>
          <w:sz w:val="20"/>
          <w:szCs w:val="20"/>
        </w:rPr>
        <w:t xml:space="preserve"> </w:t>
      </w:r>
      <w:r w:rsidRPr="00312507">
        <w:rPr>
          <w:color w:val="1D1B11"/>
          <w:sz w:val="20"/>
          <w:szCs w:val="20"/>
        </w:rPr>
        <w:t>19-23,201</w:t>
      </w:r>
      <w:r w:rsidR="00D45C10" w:rsidRPr="00312507">
        <w:rPr>
          <w:color w:val="1D1B11"/>
          <w:sz w:val="20"/>
          <w:szCs w:val="20"/>
        </w:rPr>
        <w:t>0.</w:t>
      </w:r>
    </w:p>
    <w:p w:rsidR="00D45C10" w:rsidRPr="00312507" w:rsidRDefault="00832028" w:rsidP="008D1B65">
      <w:pPr>
        <w:pStyle w:val="ListParagraph"/>
        <w:numPr>
          <w:ilvl w:val="0"/>
          <w:numId w:val="18"/>
        </w:numPr>
        <w:autoSpaceDE w:val="0"/>
        <w:autoSpaceDN w:val="0"/>
        <w:adjustRightInd w:val="0"/>
        <w:snapToGrid w:val="0"/>
        <w:jc w:val="both"/>
        <w:rPr>
          <w:bCs/>
          <w:color w:val="1D1B11"/>
          <w:sz w:val="20"/>
          <w:szCs w:val="20"/>
        </w:rPr>
      </w:pPr>
      <w:r w:rsidRPr="00312507">
        <w:rPr>
          <w:color w:val="1D1B11"/>
          <w:sz w:val="20"/>
          <w:szCs w:val="20"/>
        </w:rPr>
        <w:t>Speelman</w:t>
      </w:r>
      <w:r w:rsidR="00BF31D7" w:rsidRPr="00312507">
        <w:rPr>
          <w:color w:val="1D1B11"/>
          <w:sz w:val="20"/>
          <w:szCs w:val="20"/>
        </w:rPr>
        <w:t xml:space="preserve"> </w:t>
      </w:r>
      <w:r w:rsidRPr="00312507">
        <w:rPr>
          <w:color w:val="1D1B11"/>
          <w:sz w:val="20"/>
          <w:szCs w:val="20"/>
        </w:rPr>
        <w:t>S.</w:t>
      </w:r>
      <w:r w:rsidR="00D45C10" w:rsidRPr="00312507">
        <w:rPr>
          <w:color w:val="1D1B11"/>
          <w:sz w:val="20"/>
          <w:szCs w:val="20"/>
        </w:rPr>
        <w:t>; J</w:t>
      </w:r>
      <w:r w:rsidR="00BF31D7" w:rsidRPr="00312507">
        <w:rPr>
          <w:color w:val="1D1B11"/>
          <w:sz w:val="20"/>
          <w:szCs w:val="20"/>
        </w:rPr>
        <w:t xml:space="preserve"> </w:t>
      </w:r>
      <w:r w:rsidRPr="00312507">
        <w:rPr>
          <w:color w:val="1D1B11"/>
          <w:sz w:val="20"/>
          <w:szCs w:val="20"/>
        </w:rPr>
        <w:t>Buysse;</w:t>
      </w:r>
      <w:r w:rsidR="00BF31D7" w:rsidRPr="00312507">
        <w:rPr>
          <w:color w:val="1D1B11"/>
          <w:sz w:val="20"/>
          <w:szCs w:val="20"/>
        </w:rPr>
        <w:t xml:space="preserve"> </w:t>
      </w:r>
      <w:r w:rsidRPr="00312507">
        <w:rPr>
          <w:color w:val="1D1B11"/>
          <w:sz w:val="20"/>
          <w:szCs w:val="20"/>
        </w:rPr>
        <w:t>Frija</w:t>
      </w:r>
      <w:r w:rsidR="00BF31D7" w:rsidRPr="00312507">
        <w:rPr>
          <w:color w:val="1D1B11"/>
          <w:sz w:val="20"/>
          <w:szCs w:val="20"/>
        </w:rPr>
        <w:t xml:space="preserve"> </w:t>
      </w:r>
      <w:r w:rsidRPr="00312507">
        <w:rPr>
          <w:color w:val="1D1B11"/>
          <w:sz w:val="20"/>
          <w:szCs w:val="20"/>
        </w:rPr>
        <w:t>A.M.</w:t>
      </w:r>
      <w:r w:rsidR="00BF31D7" w:rsidRPr="00312507">
        <w:rPr>
          <w:color w:val="1D1B11"/>
          <w:sz w:val="20"/>
          <w:szCs w:val="20"/>
        </w:rPr>
        <w:t xml:space="preserve"> </w:t>
      </w:r>
      <w:r w:rsidRPr="00312507">
        <w:rPr>
          <w:color w:val="1D1B11"/>
          <w:sz w:val="20"/>
          <w:szCs w:val="20"/>
        </w:rPr>
        <w:t>D’Haese</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L</w:t>
      </w:r>
      <w:r w:rsidR="00BF31D7" w:rsidRPr="00312507">
        <w:rPr>
          <w:color w:val="1D1B11"/>
          <w:sz w:val="20"/>
          <w:szCs w:val="20"/>
        </w:rPr>
        <w:t xml:space="preserve"> </w:t>
      </w:r>
      <w:r w:rsidRPr="00312507">
        <w:rPr>
          <w:color w:val="1D1B11"/>
          <w:sz w:val="20"/>
          <w:szCs w:val="20"/>
        </w:rPr>
        <w:t>D’Haese</w:t>
      </w:r>
      <w:r w:rsidR="00BF31D7" w:rsidRPr="00312507">
        <w:rPr>
          <w:color w:val="1D1B11"/>
          <w:sz w:val="20"/>
          <w:szCs w:val="20"/>
        </w:rPr>
        <w:t xml:space="preserve"> </w:t>
      </w:r>
      <w:r w:rsidRPr="00312507">
        <w:rPr>
          <w:color w:val="1D1B11"/>
          <w:sz w:val="20"/>
          <w:szCs w:val="20"/>
        </w:rPr>
        <w:t>2008</w:t>
      </w:r>
      <w:r w:rsidR="00BF31D7" w:rsidRPr="00312507">
        <w:rPr>
          <w:color w:val="1D1B11"/>
          <w:sz w:val="20"/>
          <w:szCs w:val="20"/>
        </w:rPr>
        <w:t xml:space="preserve"> </w:t>
      </w:r>
      <w:r w:rsidRPr="00312507">
        <w:rPr>
          <w:color w:val="1D1B11"/>
          <w:sz w:val="20"/>
          <w:szCs w:val="20"/>
        </w:rPr>
        <w:t>“Estimating</w:t>
      </w:r>
      <w:r w:rsidR="00BF31D7" w:rsidRPr="00312507">
        <w:rPr>
          <w:color w:val="1D1B11"/>
          <w:sz w:val="20"/>
          <w:szCs w:val="20"/>
        </w:rPr>
        <w:t xml:space="preserve"> </w:t>
      </w:r>
      <w:r w:rsidRPr="00312507">
        <w:rPr>
          <w:color w:val="1D1B11"/>
          <w:sz w:val="20"/>
          <w:szCs w:val="20"/>
        </w:rPr>
        <w:t>the</w:t>
      </w:r>
      <w:r w:rsidR="00BF31D7" w:rsidRPr="00312507">
        <w:rPr>
          <w:color w:val="1D1B11"/>
          <w:sz w:val="20"/>
          <w:szCs w:val="20"/>
        </w:rPr>
        <w:t xml:space="preserve"> </w:t>
      </w:r>
      <w:r w:rsidRPr="00312507">
        <w:rPr>
          <w:color w:val="1D1B11"/>
          <w:sz w:val="20"/>
          <w:szCs w:val="20"/>
        </w:rPr>
        <w:t>effect</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water</w:t>
      </w:r>
      <w:r w:rsidR="00BF31D7" w:rsidRPr="00312507">
        <w:rPr>
          <w:color w:val="1D1B11"/>
          <w:sz w:val="20"/>
          <w:szCs w:val="20"/>
        </w:rPr>
        <w:t xml:space="preserve"> </w:t>
      </w:r>
      <w:r w:rsidRPr="00312507">
        <w:rPr>
          <w:color w:val="1D1B11"/>
          <w:sz w:val="20"/>
          <w:szCs w:val="20"/>
        </w:rPr>
        <w:t>charge</w:t>
      </w:r>
      <w:r w:rsidR="00BF31D7" w:rsidRPr="00312507">
        <w:rPr>
          <w:color w:val="1D1B11"/>
          <w:sz w:val="20"/>
          <w:szCs w:val="20"/>
        </w:rPr>
        <w:t xml:space="preserve"> </w:t>
      </w:r>
      <w:r w:rsidRPr="00312507">
        <w:rPr>
          <w:color w:val="1D1B11"/>
          <w:sz w:val="20"/>
          <w:szCs w:val="20"/>
        </w:rPr>
        <w:t>introduction</w:t>
      </w:r>
      <w:r w:rsidR="00BF31D7" w:rsidRPr="00312507">
        <w:rPr>
          <w:color w:val="1D1B11"/>
          <w:sz w:val="20"/>
          <w:szCs w:val="20"/>
        </w:rPr>
        <w:t xml:space="preserve"> </w:t>
      </w:r>
      <w:r w:rsidRPr="00312507">
        <w:rPr>
          <w:color w:val="1D1B11"/>
          <w:sz w:val="20"/>
          <w:szCs w:val="20"/>
        </w:rPr>
        <w:t>at</w:t>
      </w:r>
      <w:r w:rsidR="00BF31D7" w:rsidRPr="00312507">
        <w:rPr>
          <w:color w:val="1D1B11"/>
          <w:sz w:val="20"/>
          <w:szCs w:val="20"/>
        </w:rPr>
        <w:t xml:space="preserve"> </w:t>
      </w:r>
      <w:r w:rsidRPr="00312507">
        <w:rPr>
          <w:color w:val="1D1B11"/>
          <w:sz w:val="20"/>
          <w:szCs w:val="20"/>
        </w:rPr>
        <w:t>small-scale</w:t>
      </w:r>
      <w:r w:rsidR="00BF31D7" w:rsidRPr="00312507">
        <w:rPr>
          <w:color w:val="1D1B11"/>
          <w:sz w:val="20"/>
          <w:szCs w:val="20"/>
        </w:rPr>
        <w:t xml:space="preserve"> </w:t>
      </w:r>
      <w:r w:rsidRPr="00312507">
        <w:rPr>
          <w:color w:val="1D1B11"/>
          <w:sz w:val="20"/>
          <w:szCs w:val="20"/>
        </w:rPr>
        <w:t>irrigation</w:t>
      </w:r>
      <w:r w:rsidR="00BF31D7" w:rsidRPr="00312507">
        <w:rPr>
          <w:color w:val="1D1B11"/>
          <w:sz w:val="20"/>
          <w:szCs w:val="20"/>
        </w:rPr>
        <w:t xml:space="preserve"> </w:t>
      </w:r>
      <w:r w:rsidRPr="00312507">
        <w:rPr>
          <w:color w:val="1D1B11"/>
          <w:sz w:val="20"/>
          <w:szCs w:val="20"/>
        </w:rPr>
        <w:t>schemes</w:t>
      </w:r>
      <w:r w:rsidR="00BF31D7" w:rsidRPr="00312507">
        <w:rPr>
          <w:color w:val="1D1B11"/>
          <w:sz w:val="20"/>
          <w:szCs w:val="20"/>
        </w:rPr>
        <w:t xml:space="preserve"> </w:t>
      </w:r>
      <w:r w:rsidRPr="00312507">
        <w:rPr>
          <w:color w:val="1D1B11"/>
          <w:sz w:val="20"/>
          <w:szCs w:val="20"/>
        </w:rPr>
        <w:t>in</w:t>
      </w:r>
      <w:r w:rsidR="00BF31D7" w:rsidRPr="00312507">
        <w:rPr>
          <w:color w:val="1D1B11"/>
          <w:sz w:val="20"/>
          <w:szCs w:val="20"/>
        </w:rPr>
        <w:t xml:space="preserve"> </w:t>
      </w:r>
      <w:r w:rsidRPr="00312507">
        <w:rPr>
          <w:color w:val="1D1B11"/>
          <w:sz w:val="20"/>
          <w:szCs w:val="20"/>
        </w:rPr>
        <w:t>the</w:t>
      </w:r>
      <w:r w:rsidR="00BF31D7" w:rsidRPr="00312507">
        <w:rPr>
          <w:color w:val="1D1B11"/>
          <w:sz w:val="20"/>
          <w:szCs w:val="20"/>
        </w:rPr>
        <w:t xml:space="preserve"> </w:t>
      </w:r>
      <w:r w:rsidRPr="00312507">
        <w:rPr>
          <w:color w:val="1D1B11"/>
          <w:sz w:val="20"/>
          <w:szCs w:val="20"/>
        </w:rPr>
        <w:t>North</w:t>
      </w:r>
      <w:r w:rsidR="00BF31D7" w:rsidRPr="00312507">
        <w:rPr>
          <w:color w:val="1D1B11"/>
          <w:sz w:val="20"/>
          <w:szCs w:val="20"/>
        </w:rPr>
        <w:t xml:space="preserve"> </w:t>
      </w:r>
      <w:r w:rsidRPr="00312507">
        <w:rPr>
          <w:color w:val="1D1B11"/>
          <w:sz w:val="20"/>
          <w:szCs w:val="20"/>
        </w:rPr>
        <w:t>province</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South</w:t>
      </w:r>
      <w:r w:rsidR="00BF31D7" w:rsidRPr="00312507">
        <w:rPr>
          <w:color w:val="1D1B11"/>
          <w:sz w:val="20"/>
          <w:szCs w:val="20"/>
        </w:rPr>
        <w:t xml:space="preserve"> </w:t>
      </w:r>
      <w:r w:rsidRPr="00312507">
        <w:rPr>
          <w:color w:val="1D1B11"/>
          <w:sz w:val="20"/>
          <w:szCs w:val="20"/>
        </w:rPr>
        <w:t>Africa</w:t>
      </w:r>
      <w:r w:rsidR="00D45C10" w:rsidRPr="00312507">
        <w:rPr>
          <w:color w:val="1D1B11"/>
          <w:sz w:val="20"/>
          <w:szCs w:val="20"/>
        </w:rPr>
        <w:t xml:space="preserve">. </w:t>
      </w:r>
      <w:r w:rsidR="00D45C10" w:rsidRPr="00312507">
        <w:rPr>
          <w:bCs/>
          <w:color w:val="1D1B11"/>
          <w:sz w:val="20"/>
          <w:szCs w:val="20"/>
        </w:rPr>
        <w:t>P</w:t>
      </w:r>
      <w:r w:rsidRPr="00312507">
        <w:rPr>
          <w:bCs/>
          <w:color w:val="1D1B11"/>
          <w:sz w:val="20"/>
          <w:szCs w:val="20"/>
        </w:rPr>
        <w:t>aper</w:t>
      </w:r>
      <w:r w:rsidR="00BF31D7" w:rsidRPr="00312507">
        <w:rPr>
          <w:bCs/>
          <w:color w:val="1D1B11"/>
          <w:sz w:val="20"/>
          <w:szCs w:val="20"/>
        </w:rPr>
        <w:t xml:space="preserve"> </w:t>
      </w:r>
      <w:r w:rsidRPr="00312507">
        <w:rPr>
          <w:bCs/>
          <w:color w:val="1D1B11"/>
          <w:sz w:val="20"/>
          <w:szCs w:val="20"/>
        </w:rPr>
        <w:t>prepared</w:t>
      </w:r>
      <w:r w:rsidR="00BF31D7" w:rsidRPr="00312507">
        <w:rPr>
          <w:bCs/>
          <w:color w:val="1D1B11"/>
          <w:sz w:val="20"/>
          <w:szCs w:val="20"/>
        </w:rPr>
        <w:t xml:space="preserve"> </w:t>
      </w:r>
      <w:r w:rsidRPr="00312507">
        <w:rPr>
          <w:bCs/>
          <w:color w:val="1D1B11"/>
          <w:sz w:val="20"/>
          <w:szCs w:val="20"/>
        </w:rPr>
        <w:t>for</w:t>
      </w:r>
      <w:r w:rsidR="00BF31D7" w:rsidRPr="00312507">
        <w:rPr>
          <w:bCs/>
          <w:color w:val="1D1B11"/>
          <w:sz w:val="20"/>
          <w:szCs w:val="20"/>
        </w:rPr>
        <w:t xml:space="preserve"> </w:t>
      </w:r>
      <w:r w:rsidRPr="00312507">
        <w:rPr>
          <w:bCs/>
          <w:color w:val="1D1B11"/>
          <w:sz w:val="20"/>
          <w:szCs w:val="20"/>
        </w:rPr>
        <w:t>presentation</w:t>
      </w:r>
      <w:r w:rsidR="00BF31D7" w:rsidRPr="00312507">
        <w:rPr>
          <w:bCs/>
          <w:color w:val="1D1B11"/>
          <w:sz w:val="20"/>
          <w:szCs w:val="20"/>
        </w:rPr>
        <w:t xml:space="preserve"> </w:t>
      </w:r>
      <w:r w:rsidRPr="00312507">
        <w:rPr>
          <w:bCs/>
          <w:color w:val="1D1B11"/>
          <w:sz w:val="20"/>
          <w:szCs w:val="20"/>
        </w:rPr>
        <w:t>at</w:t>
      </w:r>
      <w:r w:rsidR="00BF31D7" w:rsidRPr="00312507">
        <w:rPr>
          <w:bCs/>
          <w:color w:val="1D1B11"/>
          <w:sz w:val="20"/>
          <w:szCs w:val="20"/>
        </w:rPr>
        <w:t xml:space="preserve"> </w:t>
      </w:r>
      <w:r w:rsidRPr="00312507">
        <w:rPr>
          <w:bCs/>
          <w:color w:val="1D1B11"/>
          <w:sz w:val="20"/>
          <w:szCs w:val="20"/>
        </w:rPr>
        <w:t>the</w:t>
      </w:r>
      <w:r w:rsidR="00BF31D7" w:rsidRPr="00312507">
        <w:rPr>
          <w:bCs/>
          <w:color w:val="1D1B11"/>
          <w:sz w:val="20"/>
          <w:szCs w:val="20"/>
        </w:rPr>
        <w:t xml:space="preserve"> </w:t>
      </w:r>
      <w:r w:rsidRPr="00312507">
        <w:rPr>
          <w:bCs/>
          <w:color w:val="1D1B11"/>
          <w:sz w:val="20"/>
          <w:szCs w:val="20"/>
        </w:rPr>
        <w:t>107</w:t>
      </w:r>
      <w:r w:rsidRPr="00312507">
        <w:rPr>
          <w:bCs/>
          <w:color w:val="1D1B11"/>
          <w:sz w:val="20"/>
          <w:szCs w:val="20"/>
          <w:vertAlign w:val="superscript"/>
        </w:rPr>
        <w:t>th</w:t>
      </w:r>
      <w:r w:rsidR="00BF31D7" w:rsidRPr="00312507">
        <w:rPr>
          <w:bCs/>
          <w:color w:val="1D1B11"/>
          <w:sz w:val="20"/>
          <w:szCs w:val="20"/>
        </w:rPr>
        <w:t xml:space="preserve"> </w:t>
      </w:r>
      <w:r w:rsidRPr="00312507">
        <w:rPr>
          <w:bCs/>
          <w:color w:val="1D1B11"/>
          <w:sz w:val="20"/>
          <w:szCs w:val="20"/>
        </w:rPr>
        <w:t>EAAE</w:t>
      </w:r>
      <w:r w:rsidR="00BF31D7" w:rsidRPr="00312507">
        <w:rPr>
          <w:bCs/>
          <w:color w:val="1D1B11"/>
          <w:sz w:val="20"/>
          <w:szCs w:val="20"/>
        </w:rPr>
        <w:t xml:space="preserve"> </w:t>
      </w:r>
      <w:r w:rsidRPr="00312507">
        <w:rPr>
          <w:bCs/>
          <w:color w:val="1D1B11"/>
          <w:sz w:val="20"/>
          <w:szCs w:val="20"/>
        </w:rPr>
        <w:t>Seminar</w:t>
      </w:r>
      <w:r w:rsidR="00BF31D7" w:rsidRPr="00312507">
        <w:rPr>
          <w:bCs/>
          <w:color w:val="1D1B11"/>
          <w:sz w:val="20"/>
          <w:szCs w:val="20"/>
        </w:rPr>
        <w:t xml:space="preserve"> </w:t>
      </w:r>
      <w:r w:rsidRPr="00312507">
        <w:rPr>
          <w:bCs/>
          <w:i/>
          <w:iCs/>
          <w:color w:val="1D1B11"/>
          <w:sz w:val="20"/>
          <w:szCs w:val="20"/>
        </w:rPr>
        <w:t>"Modelling</w:t>
      </w:r>
      <w:r w:rsidR="00BF31D7" w:rsidRPr="00312507">
        <w:rPr>
          <w:bCs/>
          <w:i/>
          <w:iCs/>
          <w:color w:val="1D1B11"/>
          <w:sz w:val="20"/>
          <w:szCs w:val="20"/>
        </w:rPr>
        <w:t xml:space="preserve"> </w:t>
      </w:r>
      <w:r w:rsidRPr="00312507">
        <w:rPr>
          <w:bCs/>
          <w:i/>
          <w:iCs/>
          <w:color w:val="1D1B11"/>
          <w:sz w:val="20"/>
          <w:szCs w:val="20"/>
        </w:rPr>
        <w:t>of</w:t>
      </w:r>
      <w:r w:rsidR="00BF31D7" w:rsidRPr="00312507">
        <w:rPr>
          <w:bCs/>
          <w:i/>
          <w:iCs/>
          <w:color w:val="1D1B11"/>
          <w:sz w:val="20"/>
          <w:szCs w:val="20"/>
        </w:rPr>
        <w:t xml:space="preserve"> </w:t>
      </w:r>
      <w:r w:rsidRPr="00312507">
        <w:rPr>
          <w:bCs/>
          <w:i/>
          <w:iCs/>
          <w:color w:val="1D1B11"/>
          <w:sz w:val="20"/>
          <w:szCs w:val="20"/>
        </w:rPr>
        <w:t>Agricultural</w:t>
      </w:r>
      <w:r w:rsidR="00BF31D7" w:rsidRPr="00312507">
        <w:rPr>
          <w:bCs/>
          <w:i/>
          <w:iCs/>
          <w:color w:val="1D1B11"/>
          <w:sz w:val="20"/>
          <w:szCs w:val="20"/>
        </w:rPr>
        <w:t xml:space="preserve"> </w:t>
      </w:r>
      <w:r w:rsidRPr="00312507">
        <w:rPr>
          <w:bCs/>
          <w:i/>
          <w:iCs/>
          <w:color w:val="1D1B11"/>
          <w:sz w:val="20"/>
          <w:szCs w:val="20"/>
        </w:rPr>
        <w:t>and</w:t>
      </w:r>
      <w:r w:rsidR="00BF31D7" w:rsidRPr="00312507">
        <w:rPr>
          <w:bCs/>
          <w:i/>
          <w:iCs/>
          <w:color w:val="1D1B11"/>
          <w:sz w:val="20"/>
          <w:szCs w:val="20"/>
        </w:rPr>
        <w:t xml:space="preserve"> </w:t>
      </w:r>
      <w:r w:rsidRPr="00312507">
        <w:rPr>
          <w:bCs/>
          <w:i/>
          <w:iCs/>
          <w:color w:val="1D1B11"/>
          <w:sz w:val="20"/>
          <w:szCs w:val="20"/>
        </w:rPr>
        <w:t>Rural</w:t>
      </w:r>
      <w:r w:rsidR="00BF31D7" w:rsidRPr="00312507">
        <w:rPr>
          <w:bCs/>
          <w:i/>
          <w:iCs/>
          <w:color w:val="1D1B11"/>
          <w:sz w:val="20"/>
          <w:szCs w:val="20"/>
        </w:rPr>
        <w:t xml:space="preserve"> </w:t>
      </w:r>
      <w:r w:rsidRPr="00312507">
        <w:rPr>
          <w:bCs/>
          <w:i/>
          <w:iCs/>
          <w:color w:val="1D1B11"/>
          <w:sz w:val="20"/>
          <w:szCs w:val="20"/>
        </w:rPr>
        <w:t>Development</w:t>
      </w:r>
      <w:r w:rsidR="00BF31D7" w:rsidRPr="00312507">
        <w:rPr>
          <w:bCs/>
          <w:i/>
          <w:iCs/>
          <w:color w:val="1D1B11"/>
          <w:sz w:val="20"/>
          <w:szCs w:val="20"/>
        </w:rPr>
        <w:t xml:space="preserve"> </w:t>
      </w:r>
      <w:r w:rsidRPr="00312507">
        <w:rPr>
          <w:bCs/>
          <w:i/>
          <w:iCs/>
          <w:color w:val="1D1B11"/>
          <w:sz w:val="20"/>
          <w:szCs w:val="20"/>
        </w:rPr>
        <w:t>Policies"</w:t>
      </w:r>
      <w:r w:rsidRPr="00312507">
        <w:rPr>
          <w:bCs/>
          <w:color w:val="1D1B11"/>
          <w:sz w:val="20"/>
          <w:szCs w:val="20"/>
        </w:rPr>
        <w:t>.</w:t>
      </w:r>
      <w:r w:rsidR="00BF31D7" w:rsidRPr="00312507">
        <w:rPr>
          <w:bCs/>
          <w:color w:val="1D1B11"/>
          <w:sz w:val="20"/>
          <w:szCs w:val="20"/>
        </w:rPr>
        <w:t xml:space="preserve"> </w:t>
      </w:r>
      <w:r w:rsidRPr="00312507">
        <w:rPr>
          <w:bCs/>
          <w:color w:val="1D1B11"/>
          <w:sz w:val="20"/>
          <w:szCs w:val="20"/>
        </w:rPr>
        <w:t>Sevilla,</w:t>
      </w:r>
      <w:r w:rsidR="00BF31D7" w:rsidRPr="00312507">
        <w:rPr>
          <w:bCs/>
          <w:color w:val="1D1B11"/>
          <w:sz w:val="20"/>
          <w:szCs w:val="20"/>
        </w:rPr>
        <w:t xml:space="preserve"> </w:t>
      </w:r>
      <w:r w:rsidRPr="00312507">
        <w:rPr>
          <w:bCs/>
          <w:color w:val="1D1B11"/>
          <w:sz w:val="20"/>
          <w:szCs w:val="20"/>
        </w:rPr>
        <w:t>Spain,</w:t>
      </w:r>
      <w:r w:rsidR="00BF31D7" w:rsidRPr="00312507">
        <w:rPr>
          <w:bCs/>
          <w:color w:val="1D1B11"/>
          <w:sz w:val="20"/>
          <w:szCs w:val="20"/>
        </w:rPr>
        <w:t xml:space="preserve"> </w:t>
      </w:r>
      <w:r w:rsidRPr="00312507">
        <w:rPr>
          <w:bCs/>
          <w:color w:val="1D1B11"/>
          <w:sz w:val="20"/>
          <w:szCs w:val="20"/>
        </w:rPr>
        <w:t>January</w:t>
      </w:r>
      <w:r w:rsidR="00BF31D7" w:rsidRPr="00312507">
        <w:rPr>
          <w:bCs/>
          <w:color w:val="1D1B11"/>
          <w:sz w:val="20"/>
          <w:szCs w:val="20"/>
        </w:rPr>
        <w:t xml:space="preserve"> </w:t>
      </w:r>
      <w:r w:rsidRPr="00312507">
        <w:rPr>
          <w:bCs/>
          <w:color w:val="1D1B11"/>
          <w:sz w:val="20"/>
          <w:szCs w:val="20"/>
        </w:rPr>
        <w:t>29th</w:t>
      </w:r>
      <w:r w:rsidR="00BF31D7" w:rsidRPr="00312507">
        <w:rPr>
          <w:bCs/>
          <w:color w:val="1D1B11"/>
          <w:sz w:val="20"/>
          <w:szCs w:val="20"/>
        </w:rPr>
        <w:t xml:space="preserve"> </w:t>
      </w:r>
      <w:r w:rsidRPr="00312507">
        <w:rPr>
          <w:bCs/>
          <w:color w:val="1D1B11"/>
          <w:sz w:val="20"/>
          <w:szCs w:val="20"/>
        </w:rPr>
        <w:t>-</w:t>
      </w:r>
      <w:r w:rsidR="00BF31D7" w:rsidRPr="00312507">
        <w:rPr>
          <w:bCs/>
          <w:color w:val="1D1B11"/>
          <w:sz w:val="20"/>
          <w:szCs w:val="20"/>
        </w:rPr>
        <w:t xml:space="preserve"> </w:t>
      </w:r>
      <w:r w:rsidRPr="00312507">
        <w:rPr>
          <w:bCs/>
          <w:color w:val="1D1B11"/>
          <w:sz w:val="20"/>
          <w:szCs w:val="20"/>
        </w:rPr>
        <w:t>February</w:t>
      </w:r>
      <w:r w:rsidR="00BF31D7" w:rsidRPr="00312507">
        <w:rPr>
          <w:bCs/>
          <w:color w:val="1D1B11"/>
          <w:sz w:val="20"/>
          <w:szCs w:val="20"/>
        </w:rPr>
        <w:t xml:space="preserve"> </w:t>
      </w:r>
      <w:r w:rsidRPr="00312507">
        <w:rPr>
          <w:bCs/>
          <w:color w:val="1D1B11"/>
          <w:sz w:val="20"/>
          <w:szCs w:val="20"/>
        </w:rPr>
        <w:t>1st,</w:t>
      </w:r>
      <w:r w:rsidR="00BF31D7" w:rsidRPr="00312507">
        <w:rPr>
          <w:bCs/>
          <w:color w:val="1D1B11"/>
          <w:sz w:val="20"/>
          <w:szCs w:val="20"/>
        </w:rPr>
        <w:t xml:space="preserve"> </w:t>
      </w:r>
      <w:r w:rsidRPr="00312507">
        <w:rPr>
          <w:bCs/>
          <w:color w:val="1D1B11"/>
          <w:sz w:val="20"/>
          <w:szCs w:val="20"/>
        </w:rPr>
        <w:t>200</w:t>
      </w:r>
      <w:r w:rsidR="00D45C10" w:rsidRPr="00312507">
        <w:rPr>
          <w:bCs/>
          <w:color w:val="1D1B11"/>
          <w:sz w:val="20"/>
          <w:szCs w:val="20"/>
        </w:rPr>
        <w:t>8.</w:t>
      </w:r>
    </w:p>
    <w:p w:rsidR="00D45C10"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Haji,</w:t>
      </w:r>
      <w:r w:rsidR="00BF31D7" w:rsidRPr="00312507">
        <w:rPr>
          <w:color w:val="1D1B11"/>
          <w:sz w:val="20"/>
          <w:szCs w:val="20"/>
        </w:rPr>
        <w:t xml:space="preserve"> </w:t>
      </w:r>
      <w:r w:rsidRPr="00312507">
        <w:rPr>
          <w:color w:val="1D1B11"/>
          <w:sz w:val="20"/>
          <w:szCs w:val="20"/>
        </w:rPr>
        <w:t>J.,</w:t>
      </w:r>
      <w:r w:rsidR="00BF31D7" w:rsidRPr="00312507">
        <w:rPr>
          <w:color w:val="1D1B11"/>
          <w:sz w:val="20"/>
          <w:szCs w:val="20"/>
        </w:rPr>
        <w:t xml:space="preserve"> </w:t>
      </w:r>
      <w:r w:rsidRPr="00312507">
        <w:rPr>
          <w:color w:val="1D1B11"/>
          <w:sz w:val="20"/>
          <w:szCs w:val="20"/>
        </w:rPr>
        <w:t>2006.</w:t>
      </w:r>
      <w:r w:rsidR="00BF31D7" w:rsidRPr="00312507">
        <w:rPr>
          <w:color w:val="1D1B11"/>
          <w:sz w:val="20"/>
          <w:szCs w:val="20"/>
        </w:rPr>
        <w:t xml:space="preserve"> </w:t>
      </w:r>
      <w:r w:rsidRPr="00312507">
        <w:rPr>
          <w:color w:val="1D1B11"/>
          <w:sz w:val="20"/>
          <w:szCs w:val="20"/>
        </w:rPr>
        <w:t>“Production</w:t>
      </w:r>
      <w:r w:rsidR="00BF31D7" w:rsidRPr="00312507">
        <w:rPr>
          <w:color w:val="1D1B11"/>
          <w:sz w:val="20"/>
          <w:szCs w:val="20"/>
        </w:rPr>
        <w:t xml:space="preserve"> </w:t>
      </w:r>
      <w:r w:rsidRPr="00312507">
        <w:rPr>
          <w:color w:val="1D1B11"/>
          <w:sz w:val="20"/>
          <w:szCs w:val="20"/>
        </w:rPr>
        <w:t>efficiency</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small</w:t>
      </w:r>
      <w:r w:rsidR="00BF31D7" w:rsidRPr="00312507">
        <w:rPr>
          <w:color w:val="1D1B11"/>
          <w:sz w:val="20"/>
          <w:szCs w:val="20"/>
        </w:rPr>
        <w:t xml:space="preserve"> </w:t>
      </w:r>
      <w:r w:rsidRPr="00312507">
        <w:rPr>
          <w:color w:val="1D1B11"/>
          <w:sz w:val="20"/>
          <w:szCs w:val="20"/>
        </w:rPr>
        <w:t>holder’s</w:t>
      </w:r>
      <w:r w:rsidR="00BF31D7" w:rsidRPr="00312507">
        <w:rPr>
          <w:color w:val="1D1B11"/>
          <w:sz w:val="20"/>
          <w:szCs w:val="20"/>
        </w:rPr>
        <w:t xml:space="preserve"> </w:t>
      </w:r>
      <w:r w:rsidRPr="00312507">
        <w:rPr>
          <w:color w:val="1D1B11"/>
          <w:sz w:val="20"/>
          <w:szCs w:val="20"/>
        </w:rPr>
        <w:t>vegetable-dominated</w:t>
      </w:r>
      <w:r w:rsidR="00BF31D7" w:rsidRPr="00312507">
        <w:rPr>
          <w:color w:val="1D1B11"/>
          <w:sz w:val="20"/>
          <w:szCs w:val="20"/>
        </w:rPr>
        <w:t xml:space="preserve"> </w:t>
      </w:r>
      <w:r w:rsidRPr="00312507">
        <w:rPr>
          <w:color w:val="1D1B11"/>
          <w:sz w:val="20"/>
          <w:szCs w:val="20"/>
        </w:rPr>
        <w:t>mixed</w:t>
      </w:r>
      <w:r w:rsidR="00BF31D7" w:rsidRPr="00312507">
        <w:rPr>
          <w:color w:val="1D1B11"/>
          <w:sz w:val="20"/>
          <w:szCs w:val="20"/>
        </w:rPr>
        <w:t xml:space="preserve"> </w:t>
      </w:r>
      <w:r w:rsidRPr="00312507">
        <w:rPr>
          <w:color w:val="1D1B11"/>
          <w:sz w:val="20"/>
          <w:szCs w:val="20"/>
        </w:rPr>
        <w:t>farming</w:t>
      </w:r>
      <w:r w:rsidR="00BF31D7" w:rsidRPr="00312507">
        <w:rPr>
          <w:color w:val="1D1B11"/>
          <w:sz w:val="20"/>
          <w:szCs w:val="20"/>
        </w:rPr>
        <w:t xml:space="preserve"> </w:t>
      </w:r>
      <w:r w:rsidRPr="00312507">
        <w:rPr>
          <w:color w:val="1D1B11"/>
          <w:sz w:val="20"/>
          <w:szCs w:val="20"/>
        </w:rPr>
        <w:t>system</w:t>
      </w:r>
      <w:r w:rsidR="00BF31D7" w:rsidRPr="00312507">
        <w:rPr>
          <w:color w:val="1D1B11"/>
          <w:sz w:val="20"/>
          <w:szCs w:val="20"/>
        </w:rPr>
        <w:t xml:space="preserve"> </w:t>
      </w:r>
      <w:r w:rsidRPr="00312507">
        <w:rPr>
          <w:color w:val="1D1B11"/>
          <w:sz w:val="20"/>
          <w:szCs w:val="20"/>
        </w:rPr>
        <w:t>in</w:t>
      </w:r>
      <w:r w:rsidR="00BF31D7" w:rsidRPr="00312507">
        <w:rPr>
          <w:color w:val="1D1B11"/>
          <w:sz w:val="20"/>
          <w:szCs w:val="20"/>
        </w:rPr>
        <w:t xml:space="preserve"> </w:t>
      </w:r>
      <w:r w:rsidRPr="00312507">
        <w:rPr>
          <w:color w:val="1D1B11"/>
          <w:sz w:val="20"/>
          <w:szCs w:val="20"/>
        </w:rPr>
        <w:t>Eastern</w:t>
      </w:r>
      <w:r w:rsidR="00BF31D7" w:rsidRPr="00312507">
        <w:rPr>
          <w:color w:val="1D1B11"/>
          <w:sz w:val="20"/>
          <w:szCs w:val="20"/>
        </w:rPr>
        <w:t xml:space="preserve"> </w:t>
      </w:r>
      <w:r w:rsidRPr="00312507">
        <w:rPr>
          <w:color w:val="1D1B11"/>
          <w:sz w:val="20"/>
          <w:szCs w:val="20"/>
        </w:rPr>
        <w:t>Ethiopians:</w:t>
      </w:r>
      <w:r w:rsidR="00BF31D7" w:rsidRPr="00312507">
        <w:rPr>
          <w:color w:val="1D1B11"/>
          <w:sz w:val="20"/>
          <w:szCs w:val="20"/>
        </w:rPr>
        <w:t xml:space="preserve"> </w:t>
      </w:r>
      <w:r w:rsidRPr="00312507">
        <w:rPr>
          <w:color w:val="1D1B11"/>
          <w:sz w:val="20"/>
          <w:szCs w:val="20"/>
        </w:rPr>
        <w:t>A</w:t>
      </w:r>
      <w:r w:rsidR="00BF31D7" w:rsidRPr="00312507">
        <w:rPr>
          <w:color w:val="1D1B11"/>
          <w:sz w:val="20"/>
          <w:szCs w:val="20"/>
        </w:rPr>
        <w:t xml:space="preserve"> </w:t>
      </w:r>
      <w:r w:rsidRPr="00312507">
        <w:rPr>
          <w:color w:val="1D1B11"/>
          <w:sz w:val="20"/>
          <w:szCs w:val="20"/>
        </w:rPr>
        <w:t>non-parametric</w:t>
      </w:r>
      <w:r w:rsidR="00BF31D7" w:rsidRPr="00312507">
        <w:rPr>
          <w:color w:val="1D1B11"/>
          <w:sz w:val="20"/>
          <w:szCs w:val="20"/>
        </w:rPr>
        <w:t xml:space="preserve"> </w:t>
      </w:r>
      <w:r w:rsidRPr="00312507">
        <w:rPr>
          <w:color w:val="1D1B11"/>
          <w:sz w:val="20"/>
          <w:szCs w:val="20"/>
        </w:rPr>
        <w:t>Approach”,</w:t>
      </w:r>
      <w:r w:rsidR="00BF31D7" w:rsidRPr="00312507">
        <w:rPr>
          <w:color w:val="1D1B11"/>
          <w:sz w:val="20"/>
          <w:szCs w:val="20"/>
        </w:rPr>
        <w:t xml:space="preserve"> </w:t>
      </w:r>
      <w:r w:rsidRPr="00312507">
        <w:rPr>
          <w:color w:val="1D1B11"/>
          <w:sz w:val="20"/>
          <w:szCs w:val="20"/>
          <w:u w:val="single"/>
        </w:rPr>
        <w:t>Journal</w:t>
      </w:r>
      <w:r w:rsidR="00BF31D7" w:rsidRPr="00312507">
        <w:rPr>
          <w:color w:val="1D1B11"/>
          <w:sz w:val="20"/>
          <w:szCs w:val="20"/>
          <w:u w:val="single"/>
        </w:rPr>
        <w:t xml:space="preserve"> </w:t>
      </w:r>
      <w:r w:rsidRPr="00312507">
        <w:rPr>
          <w:color w:val="1D1B11"/>
          <w:sz w:val="20"/>
          <w:szCs w:val="20"/>
          <w:u w:val="single"/>
        </w:rPr>
        <w:t>of</w:t>
      </w:r>
      <w:r w:rsidR="00BF31D7" w:rsidRPr="00312507">
        <w:rPr>
          <w:color w:val="1D1B11"/>
          <w:sz w:val="20"/>
          <w:szCs w:val="20"/>
          <w:u w:val="single"/>
        </w:rPr>
        <w:t xml:space="preserve"> </w:t>
      </w:r>
      <w:r w:rsidRPr="00312507">
        <w:rPr>
          <w:color w:val="1D1B11"/>
          <w:sz w:val="20"/>
          <w:szCs w:val="20"/>
          <w:u w:val="single"/>
        </w:rPr>
        <w:t>African</w:t>
      </w:r>
      <w:r w:rsidR="00BF31D7" w:rsidRPr="00312507">
        <w:rPr>
          <w:color w:val="1D1B11"/>
          <w:sz w:val="20"/>
          <w:szCs w:val="20"/>
          <w:u w:val="single"/>
        </w:rPr>
        <w:t xml:space="preserve"> </w:t>
      </w:r>
      <w:r w:rsidRPr="00312507">
        <w:rPr>
          <w:color w:val="1D1B11"/>
          <w:sz w:val="20"/>
          <w:szCs w:val="20"/>
          <w:u w:val="single"/>
        </w:rPr>
        <w:t>Economics</w:t>
      </w:r>
      <w:r w:rsidR="00BF31D7" w:rsidRPr="00312507">
        <w:rPr>
          <w:color w:val="1D1B11"/>
          <w:sz w:val="20"/>
          <w:szCs w:val="20"/>
        </w:rPr>
        <w:t xml:space="preserve"> </w:t>
      </w:r>
      <w:r w:rsidRPr="00312507">
        <w:rPr>
          <w:color w:val="1D1B11"/>
          <w:sz w:val="20"/>
          <w:szCs w:val="20"/>
        </w:rPr>
        <w:t>16(1):</w:t>
      </w:r>
      <w:r w:rsidR="00BF31D7" w:rsidRPr="00312507">
        <w:rPr>
          <w:color w:val="1D1B11"/>
          <w:sz w:val="20"/>
          <w:szCs w:val="20"/>
        </w:rPr>
        <w:t xml:space="preserve"> </w:t>
      </w:r>
      <w:r w:rsidRPr="00312507">
        <w:rPr>
          <w:color w:val="1D1B11"/>
          <w:sz w:val="20"/>
          <w:szCs w:val="20"/>
        </w:rPr>
        <w:t>1-2</w:t>
      </w:r>
      <w:r w:rsidR="00D45C10" w:rsidRPr="00312507">
        <w:rPr>
          <w:color w:val="1D1B11"/>
          <w:sz w:val="20"/>
          <w:szCs w:val="20"/>
        </w:rPr>
        <w:t>7.</w:t>
      </w:r>
    </w:p>
    <w:p w:rsidR="008D1B65"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Jose,</w:t>
      </w:r>
      <w:r w:rsidR="00BF31D7" w:rsidRPr="00312507">
        <w:rPr>
          <w:color w:val="1D1B11"/>
          <w:sz w:val="20"/>
          <w:szCs w:val="20"/>
        </w:rPr>
        <w:t xml:space="preserve"> </w:t>
      </w:r>
      <w:r w:rsidRPr="00312507">
        <w:rPr>
          <w:color w:val="1D1B11"/>
          <w:sz w:val="20"/>
          <w:szCs w:val="20"/>
        </w:rPr>
        <w:t>A.G.,</w:t>
      </w:r>
      <w:r w:rsidR="00BF31D7" w:rsidRPr="00312507">
        <w:rPr>
          <w:color w:val="1D1B11"/>
          <w:sz w:val="20"/>
          <w:szCs w:val="20"/>
        </w:rPr>
        <w:t xml:space="preserve"> </w:t>
      </w:r>
      <w:r w:rsidRPr="00312507">
        <w:rPr>
          <w:color w:val="1D1B11"/>
          <w:sz w:val="20"/>
          <w:szCs w:val="20"/>
        </w:rPr>
        <w:t>Julio,</w:t>
      </w:r>
      <w:r w:rsidR="00BF31D7" w:rsidRPr="00312507">
        <w:rPr>
          <w:color w:val="1D1B11"/>
          <w:sz w:val="20"/>
          <w:szCs w:val="20"/>
        </w:rPr>
        <w:t xml:space="preserve"> </w:t>
      </w:r>
      <w:r w:rsidRPr="00312507">
        <w:rPr>
          <w:color w:val="1D1B11"/>
          <w:sz w:val="20"/>
          <w:szCs w:val="20"/>
        </w:rPr>
        <w:t>B,</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Manuel</w:t>
      </w:r>
      <w:r w:rsidR="00BF31D7" w:rsidRPr="00312507">
        <w:rPr>
          <w:color w:val="1D1B11"/>
          <w:sz w:val="20"/>
          <w:szCs w:val="20"/>
        </w:rPr>
        <w:t xml:space="preserve"> </w:t>
      </w:r>
      <w:r w:rsidRPr="00312507">
        <w:rPr>
          <w:color w:val="1D1B11"/>
          <w:sz w:val="20"/>
          <w:szCs w:val="20"/>
        </w:rPr>
        <w:t>A.</w:t>
      </w:r>
      <w:r w:rsidR="00BF31D7" w:rsidRPr="00312507">
        <w:rPr>
          <w:color w:val="1D1B11"/>
          <w:sz w:val="20"/>
          <w:szCs w:val="20"/>
        </w:rPr>
        <w:t xml:space="preserve"> </w:t>
      </w:r>
      <w:r w:rsidRPr="00312507">
        <w:rPr>
          <w:color w:val="1D1B11"/>
          <w:sz w:val="20"/>
          <w:szCs w:val="20"/>
        </w:rPr>
        <w:t>2005.</w:t>
      </w:r>
      <w:r w:rsidR="00BF31D7" w:rsidRPr="00312507">
        <w:rPr>
          <w:color w:val="1D1B11"/>
          <w:sz w:val="20"/>
          <w:szCs w:val="20"/>
        </w:rPr>
        <w:t xml:space="preserve"> </w:t>
      </w:r>
      <w:r w:rsidRPr="00312507">
        <w:rPr>
          <w:color w:val="1D1B11"/>
          <w:sz w:val="20"/>
          <w:szCs w:val="20"/>
        </w:rPr>
        <w:t>“MCDM</w:t>
      </w:r>
      <w:r w:rsidR="00BF31D7" w:rsidRPr="00312507">
        <w:rPr>
          <w:color w:val="1D1B11"/>
          <w:sz w:val="20"/>
          <w:szCs w:val="20"/>
        </w:rPr>
        <w:t xml:space="preserve"> </w:t>
      </w:r>
      <w:r w:rsidRPr="00312507">
        <w:rPr>
          <w:color w:val="1D1B11"/>
          <w:sz w:val="20"/>
          <w:szCs w:val="20"/>
        </w:rPr>
        <w:t>farm</w:t>
      </w:r>
      <w:r w:rsidR="00BF31D7" w:rsidRPr="00312507">
        <w:rPr>
          <w:color w:val="1D1B11"/>
          <w:sz w:val="20"/>
          <w:szCs w:val="20"/>
        </w:rPr>
        <w:t xml:space="preserve"> </w:t>
      </w:r>
      <w:r w:rsidRPr="00312507">
        <w:rPr>
          <w:color w:val="1D1B11"/>
          <w:sz w:val="20"/>
          <w:szCs w:val="20"/>
        </w:rPr>
        <w:t>system</w:t>
      </w:r>
      <w:r w:rsidR="00BF31D7" w:rsidRPr="00312507">
        <w:rPr>
          <w:color w:val="1D1B11"/>
          <w:sz w:val="20"/>
          <w:szCs w:val="20"/>
        </w:rPr>
        <w:t xml:space="preserve"> </w:t>
      </w:r>
      <w:r w:rsidRPr="00312507">
        <w:rPr>
          <w:color w:val="1D1B11"/>
          <w:sz w:val="20"/>
          <w:szCs w:val="20"/>
        </w:rPr>
        <w:t>analysis</w:t>
      </w:r>
      <w:r w:rsidR="00BF31D7" w:rsidRPr="00312507">
        <w:rPr>
          <w:color w:val="1D1B11"/>
          <w:sz w:val="20"/>
          <w:szCs w:val="20"/>
        </w:rPr>
        <w:t xml:space="preserve"> </w:t>
      </w:r>
      <w:r w:rsidRPr="00312507">
        <w:rPr>
          <w:color w:val="1D1B11"/>
          <w:sz w:val="20"/>
          <w:szCs w:val="20"/>
        </w:rPr>
        <w:t>for</w:t>
      </w:r>
      <w:r w:rsidR="00BF31D7" w:rsidRPr="00312507">
        <w:rPr>
          <w:color w:val="1D1B11"/>
          <w:sz w:val="20"/>
          <w:szCs w:val="20"/>
        </w:rPr>
        <w:t xml:space="preserve"> </w:t>
      </w:r>
      <w:r w:rsidRPr="00312507">
        <w:rPr>
          <w:color w:val="1D1B11"/>
          <w:sz w:val="20"/>
          <w:szCs w:val="20"/>
        </w:rPr>
        <w:t>public</w:t>
      </w:r>
      <w:r w:rsidR="00BF31D7" w:rsidRPr="00312507">
        <w:rPr>
          <w:color w:val="1D1B11"/>
          <w:sz w:val="20"/>
          <w:szCs w:val="20"/>
        </w:rPr>
        <w:t xml:space="preserve"> </w:t>
      </w:r>
      <w:r w:rsidRPr="00312507">
        <w:rPr>
          <w:color w:val="1D1B11"/>
          <w:sz w:val="20"/>
          <w:szCs w:val="20"/>
        </w:rPr>
        <w:t>management</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irrigated</w:t>
      </w:r>
      <w:r w:rsidR="00BF31D7" w:rsidRPr="00312507">
        <w:rPr>
          <w:color w:val="1D1B11"/>
          <w:sz w:val="20"/>
          <w:szCs w:val="20"/>
        </w:rPr>
        <w:t xml:space="preserve"> </w:t>
      </w:r>
      <w:r w:rsidRPr="00312507">
        <w:rPr>
          <w:color w:val="1D1B11"/>
          <w:sz w:val="20"/>
          <w:szCs w:val="20"/>
        </w:rPr>
        <w:t>agriculture”.</w:t>
      </w:r>
      <w:r w:rsidR="00312507" w:rsidRPr="00312507">
        <w:rPr>
          <w:rFonts w:eastAsiaTheme="minorEastAsia" w:hint="eastAsia"/>
          <w:color w:val="1D1B11"/>
          <w:sz w:val="20"/>
          <w:szCs w:val="20"/>
          <w:lang w:eastAsia="zh-CN"/>
        </w:rPr>
        <w:t xml:space="preserve"> </w:t>
      </w:r>
      <w:r w:rsidRPr="00312507">
        <w:rPr>
          <w:color w:val="1D1B11"/>
          <w:sz w:val="20"/>
          <w:szCs w:val="20"/>
          <w:u w:val="single"/>
        </w:rPr>
        <w:t>Paper</w:t>
      </w:r>
      <w:r w:rsidR="00BF31D7" w:rsidRPr="00312507">
        <w:rPr>
          <w:color w:val="1D1B11"/>
          <w:sz w:val="20"/>
          <w:szCs w:val="20"/>
          <w:u w:val="single"/>
        </w:rPr>
        <w:t xml:space="preserve"> </w:t>
      </w:r>
      <w:r w:rsidRPr="00312507">
        <w:rPr>
          <w:color w:val="1D1B11"/>
          <w:sz w:val="20"/>
          <w:szCs w:val="20"/>
          <w:u w:val="single"/>
        </w:rPr>
        <w:t>presented</w:t>
      </w:r>
      <w:r w:rsidR="00BF31D7" w:rsidRPr="00312507">
        <w:rPr>
          <w:color w:val="1D1B11"/>
          <w:sz w:val="20"/>
          <w:szCs w:val="20"/>
          <w:u w:val="single"/>
        </w:rPr>
        <w:t xml:space="preserve"> </w:t>
      </w:r>
      <w:r w:rsidRPr="00312507">
        <w:rPr>
          <w:color w:val="1D1B11"/>
          <w:sz w:val="20"/>
          <w:szCs w:val="20"/>
          <w:u w:val="single"/>
        </w:rPr>
        <w:t>at</w:t>
      </w:r>
      <w:r w:rsidR="00BF31D7" w:rsidRPr="00312507">
        <w:rPr>
          <w:color w:val="1D1B11"/>
          <w:sz w:val="20"/>
          <w:szCs w:val="20"/>
          <w:u w:val="single"/>
        </w:rPr>
        <w:t xml:space="preserve"> </w:t>
      </w:r>
      <w:r w:rsidRPr="00312507">
        <w:rPr>
          <w:color w:val="1D1B11"/>
          <w:sz w:val="20"/>
          <w:szCs w:val="20"/>
          <w:u w:val="single"/>
        </w:rPr>
        <w:t>the</w:t>
      </w:r>
      <w:r w:rsidR="00BF31D7" w:rsidRPr="00312507">
        <w:rPr>
          <w:color w:val="1D1B11"/>
          <w:sz w:val="20"/>
          <w:szCs w:val="20"/>
          <w:u w:val="single"/>
        </w:rPr>
        <w:t xml:space="preserve"> </w:t>
      </w:r>
      <w:r w:rsidRPr="00312507">
        <w:rPr>
          <w:color w:val="1D1B11"/>
          <w:sz w:val="20"/>
          <w:szCs w:val="20"/>
          <w:u w:val="single"/>
        </w:rPr>
        <w:t>11</w:t>
      </w:r>
      <w:r w:rsidRPr="00312507">
        <w:rPr>
          <w:color w:val="1D1B11"/>
          <w:sz w:val="20"/>
          <w:szCs w:val="20"/>
          <w:u w:val="single"/>
          <w:vertAlign w:val="superscript"/>
        </w:rPr>
        <w:t>th</w:t>
      </w:r>
      <w:r w:rsidR="00BF31D7" w:rsidRPr="00312507">
        <w:rPr>
          <w:color w:val="1D1B11"/>
          <w:sz w:val="20"/>
          <w:szCs w:val="20"/>
          <w:u w:val="single"/>
        </w:rPr>
        <w:t xml:space="preserve"> </w:t>
      </w:r>
      <w:r w:rsidRPr="00312507">
        <w:rPr>
          <w:color w:val="1D1B11"/>
          <w:sz w:val="20"/>
          <w:szCs w:val="20"/>
          <w:u w:val="single"/>
        </w:rPr>
        <w:t>congress</w:t>
      </w:r>
      <w:r w:rsidR="00BF31D7" w:rsidRPr="00312507">
        <w:rPr>
          <w:color w:val="1D1B11"/>
          <w:sz w:val="20"/>
          <w:szCs w:val="20"/>
          <w:u w:val="single"/>
        </w:rPr>
        <w:t xml:space="preserve"> </w:t>
      </w:r>
      <w:r w:rsidRPr="00312507">
        <w:rPr>
          <w:color w:val="1D1B11"/>
          <w:sz w:val="20"/>
          <w:szCs w:val="20"/>
          <w:u w:val="single"/>
        </w:rPr>
        <w:t>of</w:t>
      </w:r>
      <w:r w:rsidR="00BF31D7" w:rsidRPr="00312507">
        <w:rPr>
          <w:color w:val="1D1B11"/>
          <w:sz w:val="20"/>
          <w:szCs w:val="20"/>
          <w:u w:val="single"/>
        </w:rPr>
        <w:t xml:space="preserve"> </w:t>
      </w:r>
      <w:r w:rsidRPr="00312507">
        <w:rPr>
          <w:color w:val="1D1B11"/>
          <w:sz w:val="20"/>
          <w:szCs w:val="20"/>
          <w:u w:val="single"/>
        </w:rPr>
        <w:t>the</w:t>
      </w:r>
      <w:r w:rsidR="00BF31D7" w:rsidRPr="00312507">
        <w:rPr>
          <w:color w:val="1D1B11"/>
          <w:sz w:val="20"/>
          <w:szCs w:val="20"/>
          <w:u w:val="single"/>
        </w:rPr>
        <w:t xml:space="preserve"> </w:t>
      </w:r>
      <w:r w:rsidRPr="00312507">
        <w:rPr>
          <w:color w:val="1D1B11"/>
          <w:sz w:val="20"/>
          <w:szCs w:val="20"/>
          <w:u w:val="single"/>
        </w:rPr>
        <w:t>EAAE,</w:t>
      </w:r>
      <w:r w:rsidR="00BF31D7" w:rsidRPr="00312507">
        <w:rPr>
          <w:color w:val="1D1B11"/>
          <w:sz w:val="20"/>
          <w:szCs w:val="20"/>
          <w:u w:val="single"/>
        </w:rPr>
        <w:t xml:space="preserve"> </w:t>
      </w:r>
      <w:r w:rsidRPr="00312507">
        <w:rPr>
          <w:color w:val="1D1B11"/>
          <w:sz w:val="20"/>
          <w:szCs w:val="20"/>
          <w:u w:val="single"/>
        </w:rPr>
        <w:t>Copenhagen,</w:t>
      </w:r>
      <w:r w:rsidR="00BF31D7" w:rsidRPr="00312507">
        <w:rPr>
          <w:color w:val="1D1B11"/>
          <w:sz w:val="20"/>
          <w:szCs w:val="20"/>
          <w:u w:val="single"/>
        </w:rPr>
        <w:t xml:space="preserve"> </w:t>
      </w:r>
      <w:r w:rsidRPr="00312507">
        <w:rPr>
          <w:color w:val="1D1B11"/>
          <w:sz w:val="20"/>
          <w:szCs w:val="20"/>
          <w:u w:val="single"/>
        </w:rPr>
        <w:t>Demark</w:t>
      </w:r>
      <w:r w:rsidR="00D45C10" w:rsidRPr="00312507">
        <w:rPr>
          <w:color w:val="1D1B11"/>
          <w:sz w:val="20"/>
          <w:szCs w:val="20"/>
        </w:rPr>
        <w:t>, A</w:t>
      </w:r>
      <w:r w:rsidRPr="00312507">
        <w:rPr>
          <w:color w:val="1D1B11"/>
          <w:sz w:val="20"/>
          <w:szCs w:val="20"/>
        </w:rPr>
        <w:t>ugust</w:t>
      </w:r>
      <w:r w:rsidR="00BF31D7" w:rsidRPr="00312507">
        <w:rPr>
          <w:color w:val="1D1B11"/>
          <w:sz w:val="20"/>
          <w:szCs w:val="20"/>
        </w:rPr>
        <w:t xml:space="preserve"> </w:t>
      </w:r>
      <w:r w:rsidRPr="00312507">
        <w:rPr>
          <w:color w:val="1D1B11"/>
          <w:sz w:val="20"/>
          <w:szCs w:val="20"/>
        </w:rPr>
        <w:t>24-27,</w:t>
      </w:r>
      <w:r w:rsidR="00BF31D7" w:rsidRPr="00312507">
        <w:rPr>
          <w:color w:val="1D1B11"/>
          <w:sz w:val="20"/>
          <w:szCs w:val="20"/>
        </w:rPr>
        <w:t xml:space="preserve"> </w:t>
      </w:r>
      <w:r w:rsidRPr="00312507">
        <w:rPr>
          <w:color w:val="1D1B11"/>
          <w:sz w:val="20"/>
          <w:szCs w:val="20"/>
        </w:rPr>
        <w:t>2005.</w:t>
      </w:r>
    </w:p>
    <w:p w:rsidR="008D1B65"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Lovell,</w:t>
      </w:r>
      <w:r w:rsidR="00BF31D7" w:rsidRPr="00312507">
        <w:rPr>
          <w:color w:val="1D1B11"/>
          <w:sz w:val="20"/>
          <w:szCs w:val="20"/>
        </w:rPr>
        <w:t xml:space="preserve"> </w:t>
      </w:r>
      <w:r w:rsidRPr="00312507">
        <w:rPr>
          <w:color w:val="1D1B11"/>
          <w:sz w:val="20"/>
          <w:szCs w:val="20"/>
        </w:rPr>
        <w:t>C.A.K.</w:t>
      </w:r>
      <w:r w:rsidR="00BF31D7" w:rsidRPr="00312507">
        <w:rPr>
          <w:color w:val="1D1B11"/>
          <w:sz w:val="20"/>
          <w:szCs w:val="20"/>
        </w:rPr>
        <w:t xml:space="preserve"> </w:t>
      </w:r>
      <w:r w:rsidRPr="00312507">
        <w:rPr>
          <w:color w:val="1D1B11"/>
          <w:sz w:val="20"/>
          <w:szCs w:val="20"/>
        </w:rPr>
        <w:t>1993,</w:t>
      </w:r>
      <w:r w:rsidR="00BF31D7" w:rsidRPr="00312507">
        <w:rPr>
          <w:color w:val="1D1B11"/>
          <w:sz w:val="20"/>
          <w:szCs w:val="20"/>
        </w:rPr>
        <w:t xml:space="preserve"> </w:t>
      </w:r>
      <w:r w:rsidRPr="00312507">
        <w:rPr>
          <w:color w:val="1D1B11"/>
          <w:sz w:val="20"/>
          <w:szCs w:val="20"/>
        </w:rPr>
        <w:t>“Production</w:t>
      </w:r>
      <w:r w:rsidR="00BF31D7" w:rsidRPr="00312507">
        <w:rPr>
          <w:color w:val="1D1B11"/>
          <w:sz w:val="20"/>
          <w:szCs w:val="20"/>
        </w:rPr>
        <w:t xml:space="preserve"> </w:t>
      </w:r>
      <w:r w:rsidRPr="00312507">
        <w:rPr>
          <w:color w:val="1D1B11"/>
          <w:sz w:val="20"/>
          <w:szCs w:val="20"/>
        </w:rPr>
        <w:t>Frontiers</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Productive</w:t>
      </w:r>
      <w:r w:rsidR="00BF31D7" w:rsidRPr="00312507">
        <w:rPr>
          <w:color w:val="1D1B11"/>
          <w:sz w:val="20"/>
          <w:szCs w:val="20"/>
        </w:rPr>
        <w:t xml:space="preserve"> </w:t>
      </w:r>
      <w:r w:rsidRPr="00312507">
        <w:rPr>
          <w:color w:val="1D1B11"/>
          <w:sz w:val="20"/>
          <w:szCs w:val="20"/>
        </w:rPr>
        <w:t>Efficiency”</w:t>
      </w:r>
      <w:r w:rsidR="00BF31D7" w:rsidRPr="00312507">
        <w:rPr>
          <w:color w:val="1D1B11"/>
          <w:sz w:val="20"/>
          <w:szCs w:val="20"/>
        </w:rPr>
        <w:t xml:space="preserve"> </w:t>
      </w:r>
      <w:r w:rsidRPr="00312507">
        <w:rPr>
          <w:color w:val="1D1B11"/>
          <w:sz w:val="20"/>
          <w:szCs w:val="20"/>
        </w:rPr>
        <w:t>in</w:t>
      </w:r>
      <w:r w:rsidR="00BF31D7" w:rsidRPr="00312507">
        <w:rPr>
          <w:color w:val="1D1B11"/>
          <w:sz w:val="20"/>
          <w:szCs w:val="20"/>
        </w:rPr>
        <w:t xml:space="preserve"> </w:t>
      </w:r>
      <w:r w:rsidRPr="00312507">
        <w:rPr>
          <w:color w:val="1D1B11"/>
          <w:sz w:val="20"/>
          <w:szCs w:val="20"/>
        </w:rPr>
        <w:t>Fried,</w:t>
      </w:r>
      <w:r w:rsidR="00BF31D7" w:rsidRPr="00312507">
        <w:rPr>
          <w:color w:val="1D1B11"/>
          <w:sz w:val="20"/>
          <w:szCs w:val="20"/>
        </w:rPr>
        <w:t xml:space="preserve"> </w:t>
      </w:r>
      <w:r w:rsidRPr="00312507">
        <w:rPr>
          <w:color w:val="1D1B11"/>
          <w:sz w:val="20"/>
          <w:szCs w:val="20"/>
        </w:rPr>
        <w:t>H.O.,</w:t>
      </w:r>
      <w:r w:rsidR="00BF31D7" w:rsidRPr="00312507">
        <w:rPr>
          <w:color w:val="1D1B11"/>
          <w:sz w:val="20"/>
          <w:szCs w:val="20"/>
        </w:rPr>
        <w:t xml:space="preserve"> </w:t>
      </w:r>
      <w:r w:rsidRPr="00312507">
        <w:rPr>
          <w:color w:val="1D1B11"/>
          <w:sz w:val="20"/>
          <w:szCs w:val="20"/>
        </w:rPr>
        <w:t>C.A.K.</w:t>
      </w:r>
      <w:r w:rsidR="00BF31D7" w:rsidRPr="00312507">
        <w:rPr>
          <w:color w:val="1D1B11"/>
          <w:sz w:val="20"/>
          <w:szCs w:val="20"/>
        </w:rPr>
        <w:t xml:space="preserve"> </w:t>
      </w:r>
      <w:r w:rsidRPr="00312507">
        <w:rPr>
          <w:color w:val="1D1B11"/>
          <w:sz w:val="20"/>
          <w:szCs w:val="20"/>
        </w:rPr>
        <w:t>lovell</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S.S.</w:t>
      </w:r>
      <w:r w:rsidR="00BF31D7" w:rsidRPr="00312507">
        <w:rPr>
          <w:color w:val="1D1B11"/>
          <w:sz w:val="20"/>
          <w:szCs w:val="20"/>
        </w:rPr>
        <w:t xml:space="preserve"> </w:t>
      </w:r>
      <w:r w:rsidRPr="00312507">
        <w:rPr>
          <w:color w:val="1D1B11"/>
          <w:sz w:val="20"/>
          <w:szCs w:val="20"/>
        </w:rPr>
        <w:t>Schmidt</w:t>
      </w:r>
      <w:r w:rsidR="00BF31D7" w:rsidRPr="00312507">
        <w:rPr>
          <w:color w:val="1D1B11"/>
          <w:sz w:val="20"/>
          <w:szCs w:val="20"/>
        </w:rPr>
        <w:t xml:space="preserve"> </w:t>
      </w:r>
      <w:r w:rsidRPr="00312507">
        <w:rPr>
          <w:color w:val="1D1B11"/>
          <w:sz w:val="20"/>
          <w:szCs w:val="20"/>
        </w:rPr>
        <w:t>(Eds).</w:t>
      </w:r>
      <w:r w:rsidR="00BF31D7" w:rsidRPr="00312507">
        <w:rPr>
          <w:color w:val="1D1B11"/>
          <w:sz w:val="20"/>
          <w:szCs w:val="20"/>
        </w:rPr>
        <w:t xml:space="preserve"> </w:t>
      </w:r>
      <w:r w:rsidRPr="00312507">
        <w:rPr>
          <w:i/>
          <w:color w:val="1D1B11"/>
          <w:sz w:val="20"/>
          <w:szCs w:val="20"/>
        </w:rPr>
        <w:t>The</w:t>
      </w:r>
      <w:r w:rsidR="00BF31D7" w:rsidRPr="00312507">
        <w:rPr>
          <w:i/>
          <w:color w:val="1D1B11"/>
          <w:sz w:val="20"/>
          <w:szCs w:val="20"/>
        </w:rPr>
        <w:t xml:space="preserve"> </w:t>
      </w:r>
      <w:r w:rsidRPr="00312507">
        <w:rPr>
          <w:i/>
          <w:color w:val="1D1B11"/>
          <w:sz w:val="20"/>
          <w:szCs w:val="20"/>
        </w:rPr>
        <w:t>Measurement</w:t>
      </w:r>
      <w:r w:rsidR="00BF31D7" w:rsidRPr="00312507">
        <w:rPr>
          <w:i/>
          <w:color w:val="1D1B11"/>
          <w:sz w:val="20"/>
          <w:szCs w:val="20"/>
        </w:rPr>
        <w:t xml:space="preserve"> </w:t>
      </w:r>
      <w:r w:rsidRPr="00312507">
        <w:rPr>
          <w:i/>
          <w:color w:val="1D1B11"/>
          <w:sz w:val="20"/>
          <w:szCs w:val="20"/>
        </w:rPr>
        <w:t>of</w:t>
      </w:r>
      <w:r w:rsidR="00BF31D7" w:rsidRPr="00312507">
        <w:rPr>
          <w:i/>
          <w:color w:val="1D1B11"/>
          <w:sz w:val="20"/>
          <w:szCs w:val="20"/>
        </w:rPr>
        <w:t xml:space="preserve"> </w:t>
      </w:r>
      <w:r w:rsidRPr="00312507">
        <w:rPr>
          <w:i/>
          <w:color w:val="1D1B11"/>
          <w:sz w:val="20"/>
          <w:szCs w:val="20"/>
        </w:rPr>
        <w:t>Productive</w:t>
      </w:r>
      <w:r w:rsidR="00BF31D7" w:rsidRPr="00312507">
        <w:rPr>
          <w:i/>
          <w:color w:val="1D1B11"/>
          <w:sz w:val="20"/>
          <w:szCs w:val="20"/>
        </w:rPr>
        <w:t xml:space="preserve"> </w:t>
      </w:r>
      <w:r w:rsidRPr="00312507">
        <w:rPr>
          <w:i/>
          <w:color w:val="1D1B11"/>
          <w:sz w:val="20"/>
          <w:szCs w:val="20"/>
        </w:rPr>
        <w:t>Efficiency,</w:t>
      </w:r>
      <w:r w:rsidR="00BF31D7" w:rsidRPr="00312507">
        <w:rPr>
          <w:i/>
          <w:color w:val="1D1B11"/>
          <w:sz w:val="20"/>
          <w:szCs w:val="20"/>
        </w:rPr>
        <w:t xml:space="preserve"> </w:t>
      </w:r>
      <w:r w:rsidRPr="00312507">
        <w:rPr>
          <w:color w:val="1D1B11"/>
          <w:sz w:val="20"/>
          <w:szCs w:val="20"/>
        </w:rPr>
        <w:t>Oxford</w:t>
      </w:r>
      <w:r w:rsidR="00BF31D7" w:rsidRPr="00312507">
        <w:rPr>
          <w:color w:val="1D1B11"/>
          <w:sz w:val="20"/>
          <w:szCs w:val="20"/>
        </w:rPr>
        <w:t xml:space="preserve"> </w:t>
      </w:r>
      <w:r w:rsidRPr="00312507">
        <w:rPr>
          <w:color w:val="1D1B11"/>
          <w:sz w:val="20"/>
          <w:szCs w:val="20"/>
        </w:rPr>
        <w:t>University</w:t>
      </w:r>
      <w:r w:rsidR="00BF31D7" w:rsidRPr="00312507">
        <w:rPr>
          <w:color w:val="1D1B11"/>
          <w:sz w:val="20"/>
          <w:szCs w:val="20"/>
        </w:rPr>
        <w:t xml:space="preserve"> </w:t>
      </w:r>
      <w:r w:rsidRPr="00312507">
        <w:rPr>
          <w:color w:val="1D1B11"/>
          <w:sz w:val="20"/>
          <w:szCs w:val="20"/>
        </w:rPr>
        <w:t>Press</w:t>
      </w:r>
      <w:r w:rsidR="00BF31D7" w:rsidRPr="00312507">
        <w:rPr>
          <w:color w:val="1D1B11"/>
          <w:sz w:val="20"/>
          <w:szCs w:val="20"/>
        </w:rPr>
        <w:t xml:space="preserve"> </w:t>
      </w:r>
      <w:r w:rsidRPr="00312507">
        <w:rPr>
          <w:color w:val="1D1B11"/>
          <w:sz w:val="20"/>
          <w:szCs w:val="20"/>
        </w:rPr>
        <w:t>New</w:t>
      </w:r>
      <w:r w:rsidR="00BF31D7" w:rsidRPr="00312507">
        <w:rPr>
          <w:color w:val="1D1B11"/>
          <w:sz w:val="20"/>
          <w:szCs w:val="20"/>
        </w:rPr>
        <w:t xml:space="preserve"> </w:t>
      </w:r>
      <w:r w:rsidRPr="00312507">
        <w:rPr>
          <w:color w:val="1D1B11"/>
          <w:sz w:val="20"/>
          <w:szCs w:val="20"/>
        </w:rPr>
        <w:t>York,</w:t>
      </w:r>
      <w:r w:rsidR="00BF31D7" w:rsidRPr="00312507">
        <w:rPr>
          <w:color w:val="1D1B11"/>
          <w:sz w:val="20"/>
          <w:szCs w:val="20"/>
        </w:rPr>
        <w:t xml:space="preserve"> </w:t>
      </w:r>
      <w:r w:rsidRPr="00312507">
        <w:rPr>
          <w:color w:val="1D1B11"/>
          <w:sz w:val="20"/>
          <w:szCs w:val="20"/>
        </w:rPr>
        <w:t>3-67.</w:t>
      </w:r>
    </w:p>
    <w:p w:rsidR="008D1B65"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Malan</w:t>
      </w:r>
      <w:r w:rsidR="00D45C10" w:rsidRPr="00312507">
        <w:rPr>
          <w:color w:val="1D1B11"/>
          <w:sz w:val="20"/>
          <w:szCs w:val="20"/>
        </w:rPr>
        <w:t>a N</w:t>
      </w:r>
      <w:r w:rsidRPr="00312507">
        <w:rPr>
          <w:color w:val="1D1B11"/>
          <w:sz w:val="20"/>
          <w:szCs w:val="20"/>
        </w:rPr>
        <w:t>.M</w:t>
      </w:r>
      <w:r w:rsidR="00BF31D7" w:rsidRPr="00312507">
        <w:rPr>
          <w:color w:val="1D1B11"/>
          <w:sz w:val="20"/>
          <w:szCs w:val="20"/>
        </w:rPr>
        <w:t>,</w:t>
      </w:r>
      <w:r w:rsidRPr="00312507">
        <w:rPr>
          <w:color w:val="1D1B11"/>
          <w:sz w:val="20"/>
          <w:szCs w:val="20"/>
        </w:rPr>
        <w:t>H.M</w:t>
      </w:r>
      <w:r w:rsidR="00BF31D7" w:rsidRPr="00312507">
        <w:rPr>
          <w:color w:val="1D1B11"/>
          <w:sz w:val="20"/>
          <w:szCs w:val="20"/>
        </w:rPr>
        <w:t xml:space="preserve"> </w:t>
      </w:r>
      <w:r w:rsidRPr="00312507">
        <w:rPr>
          <w:color w:val="1D1B11"/>
          <w:sz w:val="20"/>
          <w:szCs w:val="20"/>
        </w:rPr>
        <w:t>2006:Benchmarking</w:t>
      </w:r>
      <w:r w:rsidR="00BF31D7" w:rsidRPr="00312507">
        <w:rPr>
          <w:color w:val="1D1B11"/>
          <w:sz w:val="20"/>
          <w:szCs w:val="20"/>
        </w:rPr>
        <w:t xml:space="preserve"> </w:t>
      </w:r>
      <w:r w:rsidRPr="00312507">
        <w:rPr>
          <w:color w:val="1D1B11"/>
          <w:sz w:val="20"/>
          <w:szCs w:val="20"/>
        </w:rPr>
        <w:t>productive</w:t>
      </w:r>
      <w:r w:rsidR="00BF31D7" w:rsidRPr="00312507">
        <w:rPr>
          <w:color w:val="1D1B11"/>
          <w:sz w:val="20"/>
          <w:szCs w:val="20"/>
        </w:rPr>
        <w:t xml:space="preserve"> </w:t>
      </w:r>
      <w:r w:rsidRPr="00312507">
        <w:rPr>
          <w:color w:val="1D1B11"/>
          <w:sz w:val="20"/>
          <w:szCs w:val="20"/>
        </w:rPr>
        <w:t>efficiency</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selected</w:t>
      </w:r>
      <w:r w:rsidR="00BF31D7" w:rsidRPr="00312507">
        <w:rPr>
          <w:color w:val="1D1B11"/>
          <w:sz w:val="20"/>
          <w:szCs w:val="20"/>
        </w:rPr>
        <w:t xml:space="preserve"> </w:t>
      </w:r>
      <w:r w:rsidRPr="00312507">
        <w:rPr>
          <w:color w:val="1D1B11"/>
          <w:sz w:val="20"/>
          <w:szCs w:val="20"/>
        </w:rPr>
        <w:t>wheat</w:t>
      </w:r>
      <w:r w:rsidR="00BF31D7" w:rsidRPr="00312507">
        <w:rPr>
          <w:color w:val="1D1B11"/>
          <w:sz w:val="20"/>
          <w:szCs w:val="20"/>
        </w:rPr>
        <w:t xml:space="preserve"> </w:t>
      </w:r>
      <w:r w:rsidRPr="00312507">
        <w:rPr>
          <w:color w:val="1D1B11"/>
          <w:sz w:val="20"/>
          <w:szCs w:val="20"/>
        </w:rPr>
        <w:t>areas</w:t>
      </w:r>
      <w:r w:rsidR="00BF31D7" w:rsidRPr="00312507">
        <w:rPr>
          <w:color w:val="1D1B11"/>
          <w:sz w:val="20"/>
          <w:szCs w:val="20"/>
        </w:rPr>
        <w:t xml:space="preserve"> </w:t>
      </w:r>
      <w:r w:rsidRPr="00312507">
        <w:rPr>
          <w:color w:val="1D1B11"/>
          <w:sz w:val="20"/>
          <w:szCs w:val="20"/>
        </w:rPr>
        <w:t>in</w:t>
      </w:r>
      <w:r w:rsidR="00BF31D7" w:rsidRPr="00312507">
        <w:rPr>
          <w:color w:val="1D1B11"/>
          <w:sz w:val="20"/>
          <w:szCs w:val="20"/>
        </w:rPr>
        <w:t xml:space="preserve"> </w:t>
      </w:r>
      <w:r w:rsidRPr="00312507">
        <w:rPr>
          <w:color w:val="1D1B11"/>
          <w:sz w:val="20"/>
          <w:szCs w:val="20"/>
        </w:rPr>
        <w:t>Pakistan</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India</w:t>
      </w:r>
      <w:r w:rsidR="00BF31D7" w:rsidRPr="00312507">
        <w:rPr>
          <w:color w:val="1D1B11"/>
          <w:sz w:val="20"/>
          <w:szCs w:val="20"/>
        </w:rPr>
        <w:t xml:space="preserve"> </w:t>
      </w:r>
      <w:r w:rsidRPr="00312507">
        <w:rPr>
          <w:color w:val="1D1B11"/>
          <w:sz w:val="20"/>
          <w:szCs w:val="20"/>
        </w:rPr>
        <w:t>using</w:t>
      </w:r>
      <w:r w:rsidR="00BF31D7" w:rsidRPr="00312507">
        <w:rPr>
          <w:color w:val="1D1B11"/>
          <w:sz w:val="20"/>
          <w:szCs w:val="20"/>
        </w:rPr>
        <w:t xml:space="preserve"> </w:t>
      </w:r>
      <w:r w:rsidRPr="00312507">
        <w:rPr>
          <w:color w:val="1D1B11"/>
          <w:sz w:val="20"/>
          <w:szCs w:val="20"/>
        </w:rPr>
        <w:t>Data</w:t>
      </w:r>
      <w:r w:rsidR="00BF31D7" w:rsidRPr="00312507">
        <w:rPr>
          <w:color w:val="1D1B11"/>
          <w:sz w:val="20"/>
          <w:szCs w:val="20"/>
        </w:rPr>
        <w:t xml:space="preserve"> </w:t>
      </w:r>
      <w:r w:rsidRPr="00312507">
        <w:rPr>
          <w:color w:val="1D1B11"/>
          <w:sz w:val="20"/>
          <w:szCs w:val="20"/>
        </w:rPr>
        <w:t>Envelopment</w:t>
      </w:r>
      <w:r w:rsidR="00BF31D7" w:rsidRPr="00312507">
        <w:rPr>
          <w:color w:val="1D1B11"/>
          <w:sz w:val="20"/>
          <w:szCs w:val="20"/>
        </w:rPr>
        <w:t xml:space="preserve"> </w:t>
      </w:r>
      <w:r w:rsidRPr="00312507">
        <w:rPr>
          <w:color w:val="1D1B11"/>
          <w:sz w:val="20"/>
          <w:szCs w:val="20"/>
        </w:rPr>
        <w:t>Analysis.</w:t>
      </w:r>
      <w:r w:rsidR="00BF31D7" w:rsidRPr="00312507">
        <w:rPr>
          <w:color w:val="1D1B11"/>
          <w:sz w:val="20"/>
          <w:szCs w:val="20"/>
        </w:rPr>
        <w:t xml:space="preserve"> </w:t>
      </w:r>
      <w:r w:rsidRPr="00312507">
        <w:rPr>
          <w:color w:val="1D1B11"/>
          <w:sz w:val="20"/>
          <w:szCs w:val="20"/>
        </w:rPr>
        <w:t>Irrigation</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Drainage,</w:t>
      </w:r>
      <w:r w:rsidR="00BF31D7" w:rsidRPr="00312507">
        <w:rPr>
          <w:color w:val="1D1B11"/>
          <w:sz w:val="20"/>
          <w:szCs w:val="20"/>
        </w:rPr>
        <w:t xml:space="preserve"> </w:t>
      </w:r>
      <w:r w:rsidRPr="00312507">
        <w:rPr>
          <w:color w:val="1D1B11"/>
          <w:sz w:val="20"/>
          <w:szCs w:val="20"/>
        </w:rPr>
        <w:t>FAO</w:t>
      </w:r>
      <w:r w:rsidR="00D45C10" w:rsidRPr="00312507">
        <w:rPr>
          <w:color w:val="1D1B11"/>
          <w:sz w:val="20"/>
          <w:szCs w:val="20"/>
        </w:rPr>
        <w:t>, R</w:t>
      </w:r>
      <w:r w:rsidRPr="00312507">
        <w:rPr>
          <w:color w:val="1D1B11"/>
          <w:sz w:val="20"/>
          <w:szCs w:val="20"/>
        </w:rPr>
        <w:t>ome.</w:t>
      </w:r>
    </w:p>
    <w:p w:rsidR="00D45C10"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Malano</w:t>
      </w:r>
      <w:r w:rsidR="00D45C10" w:rsidRPr="00312507">
        <w:rPr>
          <w:color w:val="1D1B11"/>
          <w:sz w:val="20"/>
          <w:szCs w:val="20"/>
        </w:rPr>
        <w:t>. H</w:t>
      </w:r>
      <w:r w:rsidRPr="00312507">
        <w:rPr>
          <w:color w:val="1D1B11"/>
          <w:sz w:val="20"/>
          <w:szCs w:val="20"/>
        </w:rPr>
        <w:t>.</w:t>
      </w:r>
      <w:r w:rsidR="00D45C10" w:rsidRPr="00312507">
        <w:rPr>
          <w:color w:val="1D1B11"/>
          <w:sz w:val="20"/>
          <w:szCs w:val="20"/>
        </w:rPr>
        <w:t>, B</w:t>
      </w:r>
      <w:r w:rsidRPr="00312507">
        <w:rPr>
          <w:color w:val="1D1B11"/>
          <w:sz w:val="20"/>
          <w:szCs w:val="20"/>
        </w:rPr>
        <w:t>urton</w:t>
      </w:r>
      <w:r w:rsidR="00D45C10" w:rsidRPr="00312507">
        <w:rPr>
          <w:color w:val="1D1B11"/>
          <w:sz w:val="20"/>
          <w:szCs w:val="20"/>
        </w:rPr>
        <w:t>, M</w:t>
      </w:r>
      <w:r w:rsidRPr="00312507">
        <w:rPr>
          <w:color w:val="1D1B11"/>
          <w:sz w:val="20"/>
          <w:szCs w:val="20"/>
        </w:rPr>
        <w:t>.,</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Makin</w:t>
      </w:r>
      <w:r w:rsidR="00D45C10" w:rsidRPr="00312507">
        <w:rPr>
          <w:color w:val="1D1B11"/>
          <w:sz w:val="20"/>
          <w:szCs w:val="20"/>
        </w:rPr>
        <w:t>. I</w:t>
      </w:r>
      <w:r w:rsidRPr="00312507">
        <w:rPr>
          <w:color w:val="1D1B11"/>
          <w:sz w:val="20"/>
          <w:szCs w:val="20"/>
        </w:rPr>
        <w:t>,</w:t>
      </w:r>
      <w:r w:rsidR="00BF31D7" w:rsidRPr="00312507">
        <w:rPr>
          <w:color w:val="1D1B11"/>
          <w:sz w:val="20"/>
          <w:szCs w:val="20"/>
        </w:rPr>
        <w:t xml:space="preserve"> </w:t>
      </w:r>
      <w:r w:rsidRPr="00312507">
        <w:rPr>
          <w:color w:val="1D1B11"/>
          <w:sz w:val="20"/>
          <w:szCs w:val="20"/>
        </w:rPr>
        <w:t>2004.</w:t>
      </w:r>
      <w:r w:rsidR="00BF31D7" w:rsidRPr="00312507">
        <w:rPr>
          <w:color w:val="1D1B11"/>
          <w:sz w:val="20"/>
          <w:szCs w:val="20"/>
        </w:rPr>
        <w:t xml:space="preserve"> </w:t>
      </w:r>
      <w:r w:rsidRPr="00312507">
        <w:rPr>
          <w:color w:val="1D1B11"/>
          <w:sz w:val="20"/>
          <w:szCs w:val="20"/>
        </w:rPr>
        <w:t>“Benchmarking</w:t>
      </w:r>
      <w:r w:rsidR="00BF31D7" w:rsidRPr="00312507">
        <w:rPr>
          <w:color w:val="1D1B11"/>
          <w:sz w:val="20"/>
          <w:szCs w:val="20"/>
        </w:rPr>
        <w:t xml:space="preserve"> </w:t>
      </w:r>
      <w:r w:rsidRPr="00312507">
        <w:rPr>
          <w:color w:val="1D1B11"/>
          <w:sz w:val="20"/>
          <w:szCs w:val="20"/>
        </w:rPr>
        <w:t>performance</w:t>
      </w:r>
      <w:r w:rsidR="00BF31D7" w:rsidRPr="00312507">
        <w:rPr>
          <w:color w:val="1D1B11"/>
          <w:sz w:val="20"/>
          <w:szCs w:val="20"/>
        </w:rPr>
        <w:t xml:space="preserve"> </w:t>
      </w:r>
      <w:r w:rsidRPr="00312507">
        <w:rPr>
          <w:color w:val="1D1B11"/>
          <w:sz w:val="20"/>
          <w:szCs w:val="20"/>
        </w:rPr>
        <w:t>in</w:t>
      </w:r>
      <w:r w:rsidR="00BF31D7" w:rsidRPr="00312507">
        <w:rPr>
          <w:color w:val="1D1B11"/>
          <w:sz w:val="20"/>
          <w:szCs w:val="20"/>
        </w:rPr>
        <w:t xml:space="preserve"> </w:t>
      </w:r>
      <w:r w:rsidRPr="00312507">
        <w:rPr>
          <w:color w:val="1D1B11"/>
          <w:sz w:val="20"/>
          <w:szCs w:val="20"/>
        </w:rPr>
        <w:t>the</w:t>
      </w:r>
      <w:r w:rsidR="00BF31D7" w:rsidRPr="00312507">
        <w:rPr>
          <w:color w:val="1D1B11"/>
          <w:sz w:val="20"/>
          <w:szCs w:val="20"/>
        </w:rPr>
        <w:t xml:space="preserve"> </w:t>
      </w:r>
      <w:r w:rsidRPr="00312507">
        <w:rPr>
          <w:color w:val="1D1B11"/>
          <w:sz w:val="20"/>
          <w:szCs w:val="20"/>
        </w:rPr>
        <w:t>irrigation</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drainage</w:t>
      </w:r>
      <w:r w:rsidR="00BF31D7" w:rsidRPr="00312507">
        <w:rPr>
          <w:color w:val="1D1B11"/>
          <w:sz w:val="20"/>
          <w:szCs w:val="20"/>
        </w:rPr>
        <w:t xml:space="preserve"> </w:t>
      </w:r>
      <w:r w:rsidRPr="00312507">
        <w:rPr>
          <w:color w:val="1D1B11"/>
          <w:sz w:val="20"/>
          <w:szCs w:val="20"/>
        </w:rPr>
        <w:t>sector</w:t>
      </w:r>
      <w:r w:rsidR="00D45C10" w:rsidRPr="00312507">
        <w:rPr>
          <w:color w:val="1D1B11"/>
          <w:sz w:val="20"/>
          <w:szCs w:val="20"/>
        </w:rPr>
        <w:t>: A</w:t>
      </w:r>
      <w:r w:rsidR="00BF31D7" w:rsidRPr="00312507">
        <w:rPr>
          <w:color w:val="1D1B11"/>
          <w:sz w:val="20"/>
          <w:szCs w:val="20"/>
        </w:rPr>
        <w:t xml:space="preserve"> </w:t>
      </w:r>
      <w:r w:rsidRPr="00312507">
        <w:rPr>
          <w:color w:val="1D1B11"/>
          <w:sz w:val="20"/>
          <w:szCs w:val="20"/>
        </w:rPr>
        <w:t>tool</w:t>
      </w:r>
      <w:r w:rsidR="00BF31D7" w:rsidRPr="00312507">
        <w:rPr>
          <w:color w:val="1D1B11"/>
          <w:sz w:val="20"/>
          <w:szCs w:val="20"/>
        </w:rPr>
        <w:t xml:space="preserve"> </w:t>
      </w:r>
      <w:r w:rsidRPr="00312507">
        <w:rPr>
          <w:color w:val="1D1B11"/>
          <w:sz w:val="20"/>
          <w:szCs w:val="20"/>
        </w:rPr>
        <w:t>for</w:t>
      </w:r>
      <w:r w:rsidR="00BF31D7" w:rsidRPr="00312507">
        <w:rPr>
          <w:color w:val="1D1B11"/>
          <w:sz w:val="20"/>
          <w:szCs w:val="20"/>
        </w:rPr>
        <w:t xml:space="preserve"> </w:t>
      </w:r>
      <w:r w:rsidRPr="00312507">
        <w:rPr>
          <w:color w:val="1D1B11"/>
          <w:sz w:val="20"/>
          <w:szCs w:val="20"/>
        </w:rPr>
        <w:t>change”.</w:t>
      </w:r>
      <w:r w:rsidR="00312507" w:rsidRPr="00312507">
        <w:rPr>
          <w:rFonts w:eastAsiaTheme="minorEastAsia" w:hint="eastAsia"/>
          <w:color w:val="1D1B11"/>
          <w:sz w:val="20"/>
          <w:szCs w:val="20"/>
          <w:lang w:eastAsia="zh-CN"/>
        </w:rPr>
        <w:t xml:space="preserve"> </w:t>
      </w:r>
      <w:r w:rsidRPr="00312507">
        <w:rPr>
          <w:color w:val="1D1B11"/>
          <w:sz w:val="20"/>
          <w:szCs w:val="20"/>
          <w:u w:val="single"/>
        </w:rPr>
        <w:t>Irrigation</w:t>
      </w:r>
      <w:r w:rsidR="00BF31D7" w:rsidRPr="00312507">
        <w:rPr>
          <w:color w:val="1D1B11"/>
          <w:sz w:val="20"/>
          <w:szCs w:val="20"/>
          <w:u w:val="single"/>
        </w:rPr>
        <w:t xml:space="preserve"> </w:t>
      </w:r>
      <w:r w:rsidRPr="00312507">
        <w:rPr>
          <w:color w:val="1D1B11"/>
          <w:sz w:val="20"/>
          <w:szCs w:val="20"/>
          <w:u w:val="single"/>
        </w:rPr>
        <w:t>and</w:t>
      </w:r>
      <w:r w:rsidR="00BF31D7" w:rsidRPr="00312507">
        <w:rPr>
          <w:color w:val="1D1B11"/>
          <w:sz w:val="20"/>
          <w:szCs w:val="20"/>
          <w:u w:val="single"/>
        </w:rPr>
        <w:t xml:space="preserve"> </w:t>
      </w:r>
      <w:r w:rsidRPr="00312507">
        <w:rPr>
          <w:color w:val="1D1B11"/>
          <w:sz w:val="20"/>
          <w:szCs w:val="20"/>
          <w:u w:val="single"/>
        </w:rPr>
        <w:t>drainage</w:t>
      </w:r>
      <w:r w:rsidR="00BF31D7" w:rsidRPr="00312507">
        <w:rPr>
          <w:color w:val="1D1B11"/>
          <w:sz w:val="20"/>
          <w:szCs w:val="20"/>
        </w:rPr>
        <w:t xml:space="preserve"> </w:t>
      </w:r>
      <w:r w:rsidRPr="00312507">
        <w:rPr>
          <w:color w:val="1D1B11"/>
          <w:sz w:val="20"/>
          <w:szCs w:val="20"/>
        </w:rPr>
        <w:t>53:119-13</w:t>
      </w:r>
      <w:r w:rsidR="00D45C10" w:rsidRPr="00312507">
        <w:rPr>
          <w:color w:val="1D1B11"/>
          <w:sz w:val="20"/>
          <w:szCs w:val="20"/>
        </w:rPr>
        <w:t>3.</w:t>
      </w:r>
    </w:p>
    <w:p w:rsidR="008D1B65" w:rsidRPr="00312507" w:rsidRDefault="00832028" w:rsidP="008D1B65">
      <w:pPr>
        <w:pStyle w:val="ListParagraph"/>
        <w:numPr>
          <w:ilvl w:val="0"/>
          <w:numId w:val="18"/>
        </w:numPr>
        <w:autoSpaceDE w:val="0"/>
        <w:autoSpaceDN w:val="0"/>
        <w:adjustRightInd w:val="0"/>
        <w:snapToGrid w:val="0"/>
        <w:jc w:val="both"/>
        <w:rPr>
          <w:color w:val="1D1B11"/>
          <w:sz w:val="20"/>
          <w:szCs w:val="20"/>
        </w:rPr>
      </w:pPr>
      <w:r w:rsidRPr="00312507">
        <w:rPr>
          <w:color w:val="1D1B11"/>
          <w:sz w:val="20"/>
          <w:szCs w:val="20"/>
        </w:rPr>
        <w:t>Man</w:t>
      </w:r>
      <w:r w:rsidR="00CE4154" w:rsidRPr="00312507">
        <w:rPr>
          <w:color w:val="1D1B11"/>
          <w:sz w:val="20"/>
          <w:szCs w:val="20"/>
        </w:rPr>
        <w:t>iadakis,</w:t>
      </w:r>
      <w:r w:rsidR="00BF31D7" w:rsidRPr="00312507">
        <w:rPr>
          <w:color w:val="1D1B11"/>
          <w:sz w:val="20"/>
          <w:szCs w:val="20"/>
        </w:rPr>
        <w:t xml:space="preserve"> </w:t>
      </w:r>
      <w:r w:rsidR="00CE4154" w:rsidRPr="00312507">
        <w:rPr>
          <w:color w:val="1D1B11"/>
          <w:sz w:val="20"/>
          <w:szCs w:val="20"/>
        </w:rPr>
        <w:t>N.,</w:t>
      </w:r>
      <w:r w:rsidR="00BF31D7" w:rsidRPr="00312507">
        <w:rPr>
          <w:color w:val="1D1B11"/>
          <w:sz w:val="20"/>
          <w:szCs w:val="20"/>
        </w:rPr>
        <w:t xml:space="preserve"> </w:t>
      </w:r>
      <w:r w:rsidR="00CE4154" w:rsidRPr="00312507">
        <w:rPr>
          <w:color w:val="1D1B11"/>
          <w:sz w:val="20"/>
          <w:szCs w:val="20"/>
        </w:rPr>
        <w:t>Thanassoulis,</w:t>
      </w:r>
      <w:r w:rsidR="00BF31D7" w:rsidRPr="00312507">
        <w:rPr>
          <w:color w:val="1D1B11"/>
          <w:sz w:val="20"/>
          <w:szCs w:val="20"/>
        </w:rPr>
        <w:t xml:space="preserve"> </w:t>
      </w:r>
      <w:r w:rsidR="00CE4154" w:rsidRPr="00312507">
        <w:rPr>
          <w:color w:val="1D1B11"/>
          <w:sz w:val="20"/>
          <w:szCs w:val="20"/>
        </w:rPr>
        <w:t>E.,</w:t>
      </w:r>
      <w:r w:rsidR="00BF31D7" w:rsidRPr="00312507">
        <w:rPr>
          <w:color w:val="1D1B11"/>
          <w:sz w:val="20"/>
          <w:szCs w:val="20"/>
        </w:rPr>
        <w:t xml:space="preserve"> </w:t>
      </w:r>
      <w:r w:rsidRPr="00312507">
        <w:rPr>
          <w:color w:val="1D1B11"/>
          <w:sz w:val="20"/>
          <w:szCs w:val="20"/>
        </w:rPr>
        <w:t>2004.</w:t>
      </w:r>
      <w:r w:rsidR="00BF31D7" w:rsidRPr="00312507">
        <w:rPr>
          <w:color w:val="1D1B11"/>
          <w:sz w:val="20"/>
          <w:szCs w:val="20"/>
        </w:rPr>
        <w:t xml:space="preserve"> </w:t>
      </w:r>
      <w:r w:rsidRPr="00312507">
        <w:rPr>
          <w:color w:val="1D1B11"/>
          <w:sz w:val="20"/>
          <w:szCs w:val="20"/>
        </w:rPr>
        <w:t>A</w:t>
      </w:r>
      <w:r w:rsidR="00BF31D7" w:rsidRPr="00312507">
        <w:rPr>
          <w:color w:val="1D1B11"/>
          <w:sz w:val="20"/>
          <w:szCs w:val="20"/>
        </w:rPr>
        <w:t xml:space="preserve"> </w:t>
      </w:r>
      <w:r w:rsidRPr="00312507">
        <w:rPr>
          <w:color w:val="1D1B11"/>
          <w:sz w:val="20"/>
          <w:szCs w:val="20"/>
        </w:rPr>
        <w:t>cost</w:t>
      </w:r>
      <w:r w:rsidR="00BF31D7" w:rsidRPr="00312507">
        <w:rPr>
          <w:color w:val="1D1B11"/>
          <w:sz w:val="20"/>
          <w:szCs w:val="20"/>
        </w:rPr>
        <w:t xml:space="preserve"> </w:t>
      </w:r>
      <w:r w:rsidRPr="00312507">
        <w:rPr>
          <w:color w:val="1D1B11"/>
          <w:sz w:val="20"/>
          <w:szCs w:val="20"/>
        </w:rPr>
        <w:t>Malmquist</w:t>
      </w:r>
      <w:r w:rsidR="00BF31D7" w:rsidRPr="00312507">
        <w:rPr>
          <w:color w:val="1D1B11"/>
          <w:sz w:val="20"/>
          <w:szCs w:val="20"/>
        </w:rPr>
        <w:t xml:space="preserve"> </w:t>
      </w:r>
      <w:r w:rsidRPr="00312507">
        <w:rPr>
          <w:color w:val="1D1B11"/>
          <w:sz w:val="20"/>
          <w:szCs w:val="20"/>
        </w:rPr>
        <w:t>productivity</w:t>
      </w:r>
      <w:r w:rsidR="00BF31D7" w:rsidRPr="00312507">
        <w:rPr>
          <w:color w:val="1D1B11"/>
          <w:sz w:val="20"/>
          <w:szCs w:val="20"/>
        </w:rPr>
        <w:t xml:space="preserve"> </w:t>
      </w:r>
      <w:r w:rsidRPr="00312507">
        <w:rPr>
          <w:color w:val="1D1B11"/>
          <w:sz w:val="20"/>
          <w:szCs w:val="20"/>
        </w:rPr>
        <w:t>index.</w:t>
      </w:r>
      <w:r w:rsidR="00BF31D7" w:rsidRPr="00312507">
        <w:rPr>
          <w:color w:val="1D1B11"/>
          <w:sz w:val="20"/>
          <w:szCs w:val="20"/>
        </w:rPr>
        <w:t xml:space="preserve"> </w:t>
      </w:r>
      <w:r w:rsidRPr="00312507">
        <w:rPr>
          <w:color w:val="1D1B11"/>
          <w:sz w:val="20"/>
          <w:szCs w:val="20"/>
        </w:rPr>
        <w:t>European</w:t>
      </w:r>
      <w:r w:rsidR="00BF31D7" w:rsidRPr="00312507">
        <w:rPr>
          <w:color w:val="1D1B11"/>
          <w:sz w:val="20"/>
          <w:szCs w:val="20"/>
        </w:rPr>
        <w:t xml:space="preserve"> </w:t>
      </w:r>
      <w:r w:rsidRPr="00312507">
        <w:rPr>
          <w:color w:val="1D1B11"/>
          <w:sz w:val="20"/>
          <w:szCs w:val="20"/>
        </w:rPr>
        <w:t>Journal</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Operational</w:t>
      </w:r>
      <w:r w:rsidR="00BF31D7" w:rsidRPr="00312507">
        <w:rPr>
          <w:color w:val="1D1B11"/>
          <w:sz w:val="20"/>
          <w:szCs w:val="20"/>
        </w:rPr>
        <w:t xml:space="preserve"> </w:t>
      </w:r>
      <w:r w:rsidRPr="00312507">
        <w:rPr>
          <w:color w:val="1D1B11"/>
          <w:sz w:val="20"/>
          <w:szCs w:val="20"/>
        </w:rPr>
        <w:t>Research</w:t>
      </w:r>
      <w:r w:rsidR="00BF31D7" w:rsidRPr="00312507">
        <w:rPr>
          <w:color w:val="1D1B11"/>
          <w:sz w:val="20"/>
          <w:szCs w:val="20"/>
        </w:rPr>
        <w:t xml:space="preserve"> </w:t>
      </w:r>
      <w:r w:rsidRPr="00312507">
        <w:rPr>
          <w:color w:val="1D1B11"/>
          <w:sz w:val="20"/>
          <w:szCs w:val="20"/>
        </w:rPr>
        <w:t>154,</w:t>
      </w:r>
      <w:r w:rsidR="00BF31D7" w:rsidRPr="00312507">
        <w:rPr>
          <w:color w:val="1D1B11"/>
          <w:sz w:val="20"/>
          <w:szCs w:val="20"/>
        </w:rPr>
        <w:t xml:space="preserve"> </w:t>
      </w:r>
      <w:r w:rsidRPr="00312507">
        <w:rPr>
          <w:color w:val="1D1B11"/>
          <w:sz w:val="20"/>
          <w:szCs w:val="20"/>
        </w:rPr>
        <w:t>396-409</w:t>
      </w:r>
      <w:r w:rsidR="00D45C10" w:rsidRPr="00312507">
        <w:rPr>
          <w:rFonts w:eastAsiaTheme="minorEastAsia" w:hint="eastAsia"/>
          <w:color w:val="1D1B11"/>
          <w:sz w:val="20"/>
          <w:szCs w:val="20"/>
          <w:lang w:eastAsia="zh-CN"/>
        </w:rPr>
        <w:t>.</w:t>
      </w:r>
    </w:p>
    <w:p w:rsidR="00D45C10"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Nwa,</w:t>
      </w:r>
      <w:r w:rsidR="00BF31D7" w:rsidRPr="00312507">
        <w:rPr>
          <w:color w:val="1D1B11"/>
          <w:sz w:val="20"/>
          <w:szCs w:val="20"/>
        </w:rPr>
        <w:t xml:space="preserve"> </w:t>
      </w:r>
      <w:r w:rsidRPr="00312507">
        <w:rPr>
          <w:color w:val="1D1B11"/>
          <w:sz w:val="20"/>
          <w:szCs w:val="20"/>
        </w:rPr>
        <w:t>E.U.</w:t>
      </w:r>
      <w:r w:rsidR="00BF31D7" w:rsidRPr="00312507">
        <w:rPr>
          <w:color w:val="1D1B11"/>
          <w:sz w:val="20"/>
          <w:szCs w:val="20"/>
        </w:rPr>
        <w:t xml:space="preserve"> </w:t>
      </w:r>
      <w:r w:rsidRPr="00312507">
        <w:rPr>
          <w:color w:val="1D1B11"/>
          <w:sz w:val="20"/>
          <w:szCs w:val="20"/>
        </w:rPr>
        <w:t>(1993).</w:t>
      </w:r>
      <w:r w:rsidR="00BF31D7" w:rsidRPr="00312507">
        <w:rPr>
          <w:color w:val="1D1B11"/>
          <w:sz w:val="20"/>
          <w:szCs w:val="20"/>
        </w:rPr>
        <w:t xml:space="preserve"> </w:t>
      </w:r>
      <w:r w:rsidRPr="00312507">
        <w:rPr>
          <w:color w:val="1D1B11"/>
          <w:sz w:val="20"/>
          <w:szCs w:val="20"/>
        </w:rPr>
        <w:t>Irrigation</w:t>
      </w:r>
      <w:r w:rsidR="00BF31D7" w:rsidRPr="00312507">
        <w:rPr>
          <w:color w:val="1D1B11"/>
          <w:sz w:val="20"/>
          <w:szCs w:val="20"/>
        </w:rPr>
        <w:t xml:space="preserve"> </w:t>
      </w:r>
      <w:r w:rsidRPr="00312507">
        <w:rPr>
          <w:color w:val="1D1B11"/>
          <w:sz w:val="20"/>
          <w:szCs w:val="20"/>
        </w:rPr>
        <w:t>research</w:t>
      </w:r>
      <w:r w:rsidR="00BF31D7" w:rsidRPr="00312507">
        <w:rPr>
          <w:color w:val="1D1B11"/>
          <w:sz w:val="20"/>
          <w:szCs w:val="20"/>
        </w:rPr>
        <w:t xml:space="preserve"> </w:t>
      </w:r>
      <w:r w:rsidRPr="00312507">
        <w:rPr>
          <w:color w:val="1D1B11"/>
          <w:sz w:val="20"/>
          <w:szCs w:val="20"/>
        </w:rPr>
        <w:t>priority</w:t>
      </w:r>
      <w:r w:rsidR="00BF31D7" w:rsidRPr="00312507">
        <w:rPr>
          <w:color w:val="1D1B11"/>
          <w:sz w:val="20"/>
          <w:szCs w:val="20"/>
        </w:rPr>
        <w:t xml:space="preserve"> </w:t>
      </w:r>
      <w:r w:rsidRPr="00312507">
        <w:rPr>
          <w:color w:val="1D1B11"/>
          <w:sz w:val="20"/>
          <w:szCs w:val="20"/>
        </w:rPr>
        <w:t>for</w:t>
      </w:r>
      <w:r w:rsidR="00BF31D7" w:rsidRPr="00312507">
        <w:rPr>
          <w:color w:val="1D1B11"/>
          <w:sz w:val="20"/>
          <w:szCs w:val="20"/>
        </w:rPr>
        <w:t xml:space="preserve"> </w:t>
      </w:r>
      <w:r w:rsidRPr="00312507">
        <w:rPr>
          <w:color w:val="1D1B11"/>
          <w:sz w:val="20"/>
          <w:szCs w:val="20"/>
        </w:rPr>
        <w:t>Nigeria</w:t>
      </w:r>
      <w:r w:rsidR="00D45C10" w:rsidRPr="00312507">
        <w:rPr>
          <w:color w:val="1D1B11"/>
          <w:sz w:val="20"/>
          <w:szCs w:val="20"/>
        </w:rPr>
        <w:t>. P</w:t>
      </w:r>
      <w:r w:rsidRPr="00312507">
        <w:rPr>
          <w:color w:val="1D1B11"/>
          <w:sz w:val="20"/>
          <w:szCs w:val="20"/>
        </w:rPr>
        <w:t>roceedings</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a</w:t>
      </w:r>
      <w:r w:rsidR="00BF31D7" w:rsidRPr="00312507">
        <w:rPr>
          <w:color w:val="1D1B11"/>
          <w:sz w:val="20"/>
          <w:szCs w:val="20"/>
        </w:rPr>
        <w:t xml:space="preserve"> </w:t>
      </w:r>
      <w:r w:rsidRPr="00312507">
        <w:rPr>
          <w:color w:val="1D1B11"/>
          <w:sz w:val="20"/>
          <w:szCs w:val="20"/>
        </w:rPr>
        <w:t>national</w:t>
      </w:r>
      <w:r w:rsidR="00BF31D7" w:rsidRPr="00312507">
        <w:rPr>
          <w:color w:val="1D1B11"/>
          <w:sz w:val="20"/>
          <w:szCs w:val="20"/>
        </w:rPr>
        <w:t xml:space="preserve"> </w:t>
      </w:r>
      <w:r w:rsidRPr="00312507">
        <w:rPr>
          <w:color w:val="1D1B11"/>
          <w:sz w:val="20"/>
          <w:szCs w:val="20"/>
        </w:rPr>
        <w:t>seminar</w:t>
      </w:r>
      <w:r w:rsidR="00BF31D7" w:rsidRPr="00312507">
        <w:rPr>
          <w:color w:val="1D1B11"/>
          <w:sz w:val="20"/>
          <w:szCs w:val="20"/>
        </w:rPr>
        <w:t xml:space="preserve"> </w:t>
      </w:r>
      <w:r w:rsidRPr="00312507">
        <w:rPr>
          <w:color w:val="1D1B11"/>
          <w:sz w:val="20"/>
          <w:szCs w:val="20"/>
        </w:rPr>
        <w:t>held</w:t>
      </w:r>
      <w:r w:rsidR="00BF31D7" w:rsidRPr="00312507">
        <w:rPr>
          <w:color w:val="1D1B11"/>
          <w:sz w:val="20"/>
          <w:szCs w:val="20"/>
        </w:rPr>
        <w:t xml:space="preserve"> </w:t>
      </w:r>
      <w:r w:rsidRPr="00312507">
        <w:rPr>
          <w:color w:val="1D1B11"/>
          <w:sz w:val="20"/>
          <w:szCs w:val="20"/>
        </w:rPr>
        <w:t>at</w:t>
      </w:r>
      <w:r w:rsidR="00BF31D7" w:rsidRPr="00312507">
        <w:rPr>
          <w:color w:val="1D1B11"/>
          <w:sz w:val="20"/>
          <w:szCs w:val="20"/>
        </w:rPr>
        <w:t xml:space="preserve"> </w:t>
      </w:r>
      <w:r w:rsidRPr="00312507">
        <w:rPr>
          <w:color w:val="1D1B11"/>
          <w:sz w:val="20"/>
          <w:szCs w:val="20"/>
        </w:rPr>
        <w:t>the</w:t>
      </w:r>
      <w:r w:rsidR="00BF31D7" w:rsidRPr="00312507">
        <w:rPr>
          <w:color w:val="1D1B11"/>
          <w:sz w:val="20"/>
          <w:szCs w:val="20"/>
        </w:rPr>
        <w:t xml:space="preserve"> </w:t>
      </w:r>
      <w:r w:rsidRPr="00312507">
        <w:rPr>
          <w:color w:val="1D1B11"/>
          <w:sz w:val="20"/>
          <w:szCs w:val="20"/>
        </w:rPr>
        <w:t>University</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Ilorin,</w:t>
      </w:r>
      <w:r w:rsidR="00BF31D7" w:rsidRPr="00312507">
        <w:rPr>
          <w:color w:val="1D1B11"/>
          <w:sz w:val="20"/>
          <w:szCs w:val="20"/>
        </w:rPr>
        <w:t xml:space="preserve"> </w:t>
      </w:r>
      <w:r w:rsidRPr="00312507">
        <w:rPr>
          <w:color w:val="1D1B11"/>
          <w:sz w:val="20"/>
          <w:szCs w:val="20"/>
        </w:rPr>
        <w:t>20-23,</w:t>
      </w:r>
      <w:r w:rsidR="00BF31D7" w:rsidRPr="00312507">
        <w:rPr>
          <w:color w:val="1D1B11"/>
          <w:sz w:val="20"/>
          <w:szCs w:val="20"/>
        </w:rPr>
        <w:t xml:space="preserve"> </w:t>
      </w:r>
      <w:r w:rsidRPr="00312507">
        <w:rPr>
          <w:color w:val="1D1B11"/>
          <w:sz w:val="20"/>
          <w:szCs w:val="20"/>
        </w:rPr>
        <w:t>April,</w:t>
      </w:r>
      <w:r w:rsidR="00BF31D7" w:rsidRPr="00312507">
        <w:rPr>
          <w:color w:val="1D1B11"/>
          <w:sz w:val="20"/>
          <w:szCs w:val="20"/>
        </w:rPr>
        <w:t xml:space="preserve"> </w:t>
      </w:r>
      <w:r w:rsidRPr="00312507">
        <w:rPr>
          <w:color w:val="1D1B11"/>
          <w:sz w:val="20"/>
          <w:szCs w:val="20"/>
        </w:rPr>
        <w:t>1993.</w:t>
      </w:r>
      <w:r w:rsidR="00BF31D7" w:rsidRPr="00312507">
        <w:rPr>
          <w:color w:val="1D1B11"/>
          <w:sz w:val="20"/>
          <w:szCs w:val="20"/>
        </w:rPr>
        <w:t xml:space="preserve"> </w:t>
      </w:r>
      <w:r w:rsidRPr="00312507">
        <w:rPr>
          <w:color w:val="1D1B11"/>
          <w:sz w:val="20"/>
          <w:szCs w:val="20"/>
        </w:rPr>
        <w:t>Ilorin</w:t>
      </w:r>
      <w:r w:rsidR="00BF31D7" w:rsidRPr="00312507">
        <w:rPr>
          <w:color w:val="1D1B11"/>
          <w:sz w:val="20"/>
          <w:szCs w:val="20"/>
        </w:rPr>
        <w:t xml:space="preserve"> </w:t>
      </w:r>
      <w:r w:rsidRPr="00312507">
        <w:rPr>
          <w:color w:val="1D1B11"/>
          <w:sz w:val="20"/>
          <w:szCs w:val="20"/>
        </w:rPr>
        <w:t>Nigeri</w:t>
      </w:r>
      <w:r w:rsidR="00D45C10" w:rsidRPr="00312507">
        <w:rPr>
          <w:color w:val="1D1B11"/>
          <w:sz w:val="20"/>
          <w:szCs w:val="20"/>
        </w:rPr>
        <w:t>a.</w:t>
      </w:r>
    </w:p>
    <w:p w:rsidR="00D45C10"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Organization</w:t>
      </w:r>
      <w:r w:rsidR="00BF31D7" w:rsidRPr="00312507">
        <w:rPr>
          <w:color w:val="1D1B11"/>
          <w:sz w:val="20"/>
          <w:szCs w:val="20"/>
        </w:rPr>
        <w:t xml:space="preserve"> </w:t>
      </w:r>
      <w:r w:rsidRPr="00312507">
        <w:rPr>
          <w:color w:val="1D1B11"/>
          <w:sz w:val="20"/>
          <w:szCs w:val="20"/>
        </w:rPr>
        <w:t>for</w:t>
      </w:r>
      <w:r w:rsidR="00BF31D7" w:rsidRPr="00312507">
        <w:rPr>
          <w:color w:val="1D1B11"/>
          <w:sz w:val="20"/>
          <w:szCs w:val="20"/>
        </w:rPr>
        <w:t xml:space="preserve"> </w:t>
      </w:r>
      <w:r w:rsidRPr="00312507">
        <w:rPr>
          <w:color w:val="1D1B11"/>
          <w:sz w:val="20"/>
          <w:szCs w:val="20"/>
        </w:rPr>
        <w:t>Economic</w:t>
      </w:r>
      <w:r w:rsidR="00BF31D7" w:rsidRPr="00312507">
        <w:rPr>
          <w:color w:val="1D1B11"/>
          <w:sz w:val="20"/>
          <w:szCs w:val="20"/>
        </w:rPr>
        <w:t xml:space="preserve"> </w:t>
      </w:r>
      <w:r w:rsidRPr="00312507">
        <w:rPr>
          <w:color w:val="1D1B11"/>
          <w:sz w:val="20"/>
          <w:szCs w:val="20"/>
        </w:rPr>
        <w:t>Co-operation</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Development</w:t>
      </w:r>
      <w:r w:rsidR="00BF31D7" w:rsidRPr="00312507">
        <w:rPr>
          <w:color w:val="1D1B11"/>
          <w:sz w:val="20"/>
          <w:szCs w:val="20"/>
        </w:rPr>
        <w:t xml:space="preserve"> </w:t>
      </w:r>
      <w:r w:rsidRPr="00312507">
        <w:rPr>
          <w:color w:val="1D1B11"/>
          <w:sz w:val="20"/>
          <w:szCs w:val="20"/>
        </w:rPr>
        <w:t>(2012):</w:t>
      </w:r>
      <w:r w:rsidR="00BF31D7" w:rsidRPr="00312507">
        <w:rPr>
          <w:color w:val="1D1B11"/>
          <w:sz w:val="20"/>
          <w:szCs w:val="20"/>
        </w:rPr>
        <w:t xml:space="preserve"> </w:t>
      </w:r>
      <w:r w:rsidRPr="00312507">
        <w:rPr>
          <w:color w:val="1D1B11"/>
          <w:sz w:val="20"/>
          <w:szCs w:val="20"/>
        </w:rPr>
        <w:t>Environmental</w:t>
      </w:r>
      <w:r w:rsidR="00BF31D7" w:rsidRPr="00312507">
        <w:rPr>
          <w:color w:val="1D1B11"/>
          <w:sz w:val="20"/>
          <w:szCs w:val="20"/>
        </w:rPr>
        <w:t xml:space="preserve"> </w:t>
      </w:r>
      <w:r w:rsidRPr="00312507">
        <w:rPr>
          <w:color w:val="1D1B11"/>
          <w:sz w:val="20"/>
          <w:szCs w:val="20"/>
        </w:rPr>
        <w:t>outlook</w:t>
      </w:r>
      <w:r w:rsidR="00BF31D7" w:rsidRPr="00312507">
        <w:rPr>
          <w:color w:val="1D1B11"/>
          <w:sz w:val="20"/>
          <w:szCs w:val="20"/>
        </w:rPr>
        <w:t xml:space="preserve"> </w:t>
      </w:r>
      <w:r w:rsidRPr="00312507">
        <w:rPr>
          <w:color w:val="1D1B11"/>
          <w:sz w:val="20"/>
          <w:szCs w:val="20"/>
        </w:rPr>
        <w:lastRenderedPageBreak/>
        <w:t>into</w:t>
      </w:r>
      <w:r w:rsidR="00BF31D7" w:rsidRPr="00312507">
        <w:rPr>
          <w:color w:val="1D1B11"/>
          <w:sz w:val="20"/>
          <w:szCs w:val="20"/>
        </w:rPr>
        <w:t xml:space="preserve"> </w:t>
      </w:r>
      <w:r w:rsidRPr="00312507">
        <w:rPr>
          <w:color w:val="1D1B11"/>
          <w:sz w:val="20"/>
          <w:szCs w:val="20"/>
        </w:rPr>
        <w:t>2050</w:t>
      </w:r>
      <w:r w:rsidR="00D45C10" w:rsidRPr="00312507">
        <w:rPr>
          <w:color w:val="1D1B11"/>
          <w:sz w:val="20"/>
          <w:szCs w:val="20"/>
        </w:rPr>
        <w:t>: T</w:t>
      </w:r>
      <w:r w:rsidRPr="00312507">
        <w:rPr>
          <w:color w:val="1D1B11"/>
          <w:sz w:val="20"/>
          <w:szCs w:val="20"/>
        </w:rPr>
        <w:t>he</w:t>
      </w:r>
      <w:r w:rsidR="00BF31D7" w:rsidRPr="00312507">
        <w:rPr>
          <w:color w:val="1D1B11"/>
          <w:sz w:val="20"/>
          <w:szCs w:val="20"/>
        </w:rPr>
        <w:t xml:space="preserve"> </w:t>
      </w:r>
      <w:r w:rsidRPr="00312507">
        <w:rPr>
          <w:color w:val="1D1B11"/>
          <w:sz w:val="20"/>
          <w:szCs w:val="20"/>
        </w:rPr>
        <w:t>Consequences</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Inaction:</w:t>
      </w:r>
      <w:r w:rsidR="00BF31D7" w:rsidRPr="00312507">
        <w:rPr>
          <w:color w:val="1D1B11"/>
          <w:sz w:val="20"/>
          <w:szCs w:val="20"/>
        </w:rPr>
        <w:t xml:space="preserve"> </w:t>
      </w:r>
      <w:r w:rsidRPr="00312507">
        <w:rPr>
          <w:color w:val="1D1B11"/>
          <w:sz w:val="20"/>
          <w:szCs w:val="20"/>
        </w:rPr>
        <w:t>Key</w:t>
      </w:r>
      <w:r w:rsidR="00BF31D7" w:rsidRPr="00312507">
        <w:rPr>
          <w:color w:val="1D1B11"/>
          <w:sz w:val="20"/>
          <w:szCs w:val="20"/>
        </w:rPr>
        <w:t xml:space="preserve"> </w:t>
      </w:r>
      <w:r w:rsidRPr="00312507">
        <w:rPr>
          <w:color w:val="1D1B11"/>
          <w:sz w:val="20"/>
          <w:szCs w:val="20"/>
        </w:rPr>
        <w:t>Findings</w:t>
      </w:r>
      <w:r w:rsidR="00BF31D7" w:rsidRPr="00312507">
        <w:rPr>
          <w:color w:val="1D1B11"/>
          <w:sz w:val="20"/>
          <w:szCs w:val="20"/>
        </w:rPr>
        <w:t xml:space="preserve"> </w:t>
      </w:r>
      <w:r w:rsidRPr="00312507">
        <w:rPr>
          <w:color w:val="1D1B11"/>
          <w:sz w:val="20"/>
          <w:szCs w:val="20"/>
        </w:rPr>
        <w:t>on</w:t>
      </w:r>
      <w:r w:rsidR="00BF31D7" w:rsidRPr="00312507">
        <w:rPr>
          <w:color w:val="1D1B11"/>
          <w:sz w:val="20"/>
          <w:szCs w:val="20"/>
        </w:rPr>
        <w:t xml:space="preserve"> </w:t>
      </w:r>
      <w:r w:rsidRPr="00312507">
        <w:rPr>
          <w:color w:val="1D1B11"/>
          <w:sz w:val="20"/>
          <w:szCs w:val="20"/>
        </w:rPr>
        <w:t>Wate</w:t>
      </w:r>
      <w:r w:rsidR="00D45C10" w:rsidRPr="00312507">
        <w:rPr>
          <w:color w:val="1D1B11"/>
          <w:sz w:val="20"/>
          <w:szCs w:val="20"/>
        </w:rPr>
        <w:t>r.</w:t>
      </w:r>
    </w:p>
    <w:p w:rsidR="008D1B65"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Soman</w:t>
      </w:r>
      <w:r w:rsidR="00CE4154" w:rsidRPr="00312507">
        <w:rPr>
          <w:color w:val="1D1B11"/>
          <w:sz w:val="20"/>
          <w:szCs w:val="20"/>
        </w:rPr>
        <w:t>athan,</w:t>
      </w:r>
      <w:r w:rsidR="00BF31D7" w:rsidRPr="00312507">
        <w:rPr>
          <w:color w:val="1D1B11"/>
          <w:sz w:val="20"/>
          <w:szCs w:val="20"/>
        </w:rPr>
        <w:t xml:space="preserve"> </w:t>
      </w:r>
      <w:r w:rsidR="00CE4154" w:rsidRPr="00312507">
        <w:rPr>
          <w:color w:val="1D1B11"/>
          <w:sz w:val="20"/>
          <w:szCs w:val="20"/>
        </w:rPr>
        <w:t>E.,</w:t>
      </w:r>
      <w:r w:rsidR="00BF31D7" w:rsidRPr="00312507">
        <w:rPr>
          <w:color w:val="1D1B11"/>
          <w:sz w:val="20"/>
          <w:szCs w:val="20"/>
        </w:rPr>
        <w:t xml:space="preserve"> </w:t>
      </w:r>
      <w:r w:rsidR="00CE4154" w:rsidRPr="00312507">
        <w:rPr>
          <w:color w:val="1D1B11"/>
          <w:sz w:val="20"/>
          <w:szCs w:val="20"/>
        </w:rPr>
        <w:t>and</w:t>
      </w:r>
      <w:r w:rsidR="00BF31D7" w:rsidRPr="00312507">
        <w:rPr>
          <w:color w:val="1D1B11"/>
          <w:sz w:val="20"/>
          <w:szCs w:val="20"/>
        </w:rPr>
        <w:t xml:space="preserve"> </w:t>
      </w:r>
      <w:r w:rsidR="00CE4154" w:rsidRPr="00312507">
        <w:rPr>
          <w:color w:val="1D1B11"/>
          <w:sz w:val="20"/>
          <w:szCs w:val="20"/>
        </w:rPr>
        <w:t>R.</w:t>
      </w:r>
      <w:r w:rsidR="00BF31D7" w:rsidRPr="00312507">
        <w:rPr>
          <w:color w:val="1D1B11"/>
          <w:sz w:val="20"/>
          <w:szCs w:val="20"/>
        </w:rPr>
        <w:t xml:space="preserve"> </w:t>
      </w:r>
      <w:r w:rsidR="00CE4154" w:rsidRPr="00312507">
        <w:rPr>
          <w:color w:val="1D1B11"/>
          <w:sz w:val="20"/>
          <w:szCs w:val="20"/>
        </w:rPr>
        <w:t>Ravindranath</w:t>
      </w:r>
      <w:r w:rsidR="00BF31D7" w:rsidRPr="00312507">
        <w:rPr>
          <w:color w:val="1D1B11"/>
          <w:sz w:val="20"/>
          <w:szCs w:val="20"/>
        </w:rPr>
        <w:t xml:space="preserve"> </w:t>
      </w:r>
      <w:r w:rsidRPr="00312507">
        <w:rPr>
          <w:color w:val="1D1B11"/>
          <w:sz w:val="20"/>
          <w:szCs w:val="20"/>
        </w:rPr>
        <w:t>2006:</w:t>
      </w:r>
      <w:r w:rsidR="00BF31D7" w:rsidRPr="00312507">
        <w:rPr>
          <w:color w:val="1D1B11"/>
          <w:sz w:val="20"/>
          <w:szCs w:val="20"/>
        </w:rPr>
        <w:t xml:space="preserve"> </w:t>
      </w:r>
      <w:r w:rsidRPr="00312507">
        <w:rPr>
          <w:color w:val="1D1B11"/>
          <w:sz w:val="20"/>
          <w:szCs w:val="20"/>
        </w:rPr>
        <w:t>“Measuring</w:t>
      </w:r>
      <w:r w:rsidR="00BF31D7" w:rsidRPr="00312507">
        <w:rPr>
          <w:color w:val="1D1B11"/>
          <w:sz w:val="20"/>
          <w:szCs w:val="20"/>
        </w:rPr>
        <w:t xml:space="preserve"> </w:t>
      </w:r>
      <w:r w:rsidRPr="00312507">
        <w:rPr>
          <w:color w:val="1D1B11"/>
          <w:sz w:val="20"/>
          <w:szCs w:val="20"/>
        </w:rPr>
        <w:t>the</w:t>
      </w:r>
      <w:r w:rsidR="00BF31D7" w:rsidRPr="00312507">
        <w:rPr>
          <w:color w:val="1D1B11"/>
          <w:sz w:val="20"/>
          <w:szCs w:val="20"/>
        </w:rPr>
        <w:t xml:space="preserve"> </w:t>
      </w:r>
      <w:r w:rsidRPr="00312507">
        <w:rPr>
          <w:color w:val="1D1B11"/>
          <w:sz w:val="20"/>
          <w:szCs w:val="20"/>
        </w:rPr>
        <w:t>Marginal</w:t>
      </w:r>
      <w:r w:rsidR="00BF31D7" w:rsidRPr="00312507">
        <w:rPr>
          <w:color w:val="1D1B11"/>
          <w:sz w:val="20"/>
          <w:szCs w:val="20"/>
        </w:rPr>
        <w:t xml:space="preserve"> </w:t>
      </w:r>
      <w:r w:rsidRPr="00312507">
        <w:rPr>
          <w:color w:val="1D1B11"/>
          <w:sz w:val="20"/>
          <w:szCs w:val="20"/>
        </w:rPr>
        <w:t>Value</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Water</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Elasticity</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Demand</w:t>
      </w:r>
      <w:r w:rsidR="00BF31D7" w:rsidRPr="00312507">
        <w:rPr>
          <w:color w:val="1D1B11"/>
          <w:sz w:val="20"/>
          <w:szCs w:val="20"/>
        </w:rPr>
        <w:t xml:space="preserve"> </w:t>
      </w:r>
      <w:r w:rsidRPr="00312507">
        <w:rPr>
          <w:color w:val="1D1B11"/>
          <w:sz w:val="20"/>
          <w:szCs w:val="20"/>
        </w:rPr>
        <w:t>for</w:t>
      </w:r>
      <w:r w:rsidR="00BF31D7" w:rsidRPr="00312507">
        <w:rPr>
          <w:color w:val="1D1B11"/>
          <w:sz w:val="20"/>
          <w:szCs w:val="20"/>
        </w:rPr>
        <w:t xml:space="preserve"> </w:t>
      </w:r>
      <w:r w:rsidRPr="00312507">
        <w:rPr>
          <w:color w:val="1D1B11"/>
          <w:sz w:val="20"/>
          <w:szCs w:val="20"/>
        </w:rPr>
        <w:t>Water</w:t>
      </w:r>
      <w:r w:rsidR="00BF31D7" w:rsidRPr="00312507">
        <w:rPr>
          <w:color w:val="1D1B11"/>
          <w:sz w:val="20"/>
          <w:szCs w:val="20"/>
        </w:rPr>
        <w:t xml:space="preserve"> </w:t>
      </w:r>
      <w:r w:rsidRPr="00312507">
        <w:rPr>
          <w:color w:val="1D1B11"/>
          <w:sz w:val="20"/>
          <w:szCs w:val="20"/>
        </w:rPr>
        <w:t>in</w:t>
      </w:r>
      <w:r w:rsidR="00BF31D7" w:rsidRPr="00312507">
        <w:rPr>
          <w:color w:val="1D1B11"/>
          <w:sz w:val="20"/>
          <w:szCs w:val="20"/>
        </w:rPr>
        <w:t xml:space="preserve"> </w:t>
      </w:r>
      <w:r w:rsidRPr="00312507">
        <w:rPr>
          <w:color w:val="1D1B11"/>
          <w:sz w:val="20"/>
          <w:szCs w:val="20"/>
        </w:rPr>
        <w:t>Agriculture”,</w:t>
      </w:r>
      <w:r w:rsidR="00BF31D7" w:rsidRPr="00312507">
        <w:rPr>
          <w:color w:val="1D1B11"/>
          <w:sz w:val="20"/>
          <w:szCs w:val="20"/>
        </w:rPr>
        <w:t xml:space="preserve"> </w:t>
      </w:r>
      <w:r w:rsidRPr="00312507">
        <w:rPr>
          <w:color w:val="1D1B11"/>
          <w:sz w:val="20"/>
          <w:szCs w:val="20"/>
        </w:rPr>
        <w:t>Economic</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Political</w:t>
      </w:r>
      <w:r w:rsidR="00BF31D7" w:rsidRPr="00312507">
        <w:rPr>
          <w:color w:val="1D1B11"/>
          <w:sz w:val="20"/>
          <w:szCs w:val="20"/>
        </w:rPr>
        <w:t xml:space="preserve"> </w:t>
      </w:r>
      <w:r w:rsidRPr="00312507">
        <w:rPr>
          <w:color w:val="1D1B11"/>
          <w:sz w:val="20"/>
          <w:szCs w:val="20"/>
        </w:rPr>
        <w:t>Weekly,</w:t>
      </w:r>
      <w:r w:rsidR="00BF31D7" w:rsidRPr="00312507">
        <w:rPr>
          <w:color w:val="1D1B11"/>
          <w:sz w:val="20"/>
          <w:szCs w:val="20"/>
        </w:rPr>
        <w:t xml:space="preserve"> </w:t>
      </w:r>
      <w:r w:rsidRPr="00312507">
        <w:rPr>
          <w:color w:val="1D1B11"/>
          <w:sz w:val="20"/>
          <w:szCs w:val="20"/>
        </w:rPr>
        <w:t>June</w:t>
      </w:r>
      <w:r w:rsidR="00BF31D7" w:rsidRPr="00312507">
        <w:rPr>
          <w:color w:val="1D1B11"/>
          <w:sz w:val="20"/>
          <w:szCs w:val="20"/>
        </w:rPr>
        <w:t xml:space="preserve"> </w:t>
      </w:r>
      <w:r w:rsidRPr="00312507">
        <w:rPr>
          <w:color w:val="1D1B11"/>
          <w:sz w:val="20"/>
          <w:szCs w:val="20"/>
        </w:rPr>
        <w:t>30.</w:t>
      </w:r>
    </w:p>
    <w:p w:rsidR="008D1B65"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Speelman</w:t>
      </w:r>
      <w:r w:rsidR="00BF31D7" w:rsidRPr="00312507">
        <w:rPr>
          <w:color w:val="1D1B11"/>
          <w:sz w:val="20"/>
          <w:szCs w:val="20"/>
        </w:rPr>
        <w:t xml:space="preserve"> </w:t>
      </w:r>
      <w:r w:rsidRPr="00312507">
        <w:rPr>
          <w:color w:val="1D1B11"/>
          <w:sz w:val="20"/>
          <w:szCs w:val="20"/>
        </w:rPr>
        <w:t>S.</w:t>
      </w:r>
      <w:r w:rsidR="00BF31D7" w:rsidRPr="00312507">
        <w:rPr>
          <w:color w:val="1D1B11"/>
          <w:sz w:val="20"/>
          <w:szCs w:val="20"/>
        </w:rPr>
        <w:t xml:space="preserve"> </w:t>
      </w:r>
      <w:r w:rsidRPr="00312507">
        <w:rPr>
          <w:color w:val="1D1B11"/>
          <w:sz w:val="20"/>
          <w:szCs w:val="20"/>
        </w:rPr>
        <w:t>Marijke</w:t>
      </w:r>
      <w:r w:rsidR="00BF31D7" w:rsidRPr="00312507">
        <w:rPr>
          <w:color w:val="1D1B11"/>
          <w:sz w:val="20"/>
          <w:szCs w:val="20"/>
        </w:rPr>
        <w:t xml:space="preserve"> </w:t>
      </w:r>
      <w:r w:rsidRPr="00312507">
        <w:rPr>
          <w:color w:val="1D1B11"/>
          <w:sz w:val="20"/>
          <w:szCs w:val="20"/>
        </w:rPr>
        <w:t>D.H.;</w:t>
      </w:r>
      <w:r w:rsidR="00BF31D7" w:rsidRPr="00312507">
        <w:rPr>
          <w:color w:val="1D1B11"/>
          <w:sz w:val="20"/>
          <w:szCs w:val="20"/>
        </w:rPr>
        <w:t xml:space="preserve"> </w:t>
      </w:r>
      <w:r w:rsidRPr="00312507">
        <w:rPr>
          <w:color w:val="1D1B11"/>
          <w:sz w:val="20"/>
          <w:szCs w:val="20"/>
        </w:rPr>
        <w:t>Jeroen</w:t>
      </w:r>
      <w:r w:rsidR="00BF31D7" w:rsidRPr="00312507">
        <w:rPr>
          <w:color w:val="1D1B11"/>
          <w:sz w:val="20"/>
          <w:szCs w:val="20"/>
        </w:rPr>
        <w:t xml:space="preserve"> </w:t>
      </w:r>
      <w:r w:rsidRPr="00312507">
        <w:rPr>
          <w:color w:val="1D1B11"/>
          <w:sz w:val="20"/>
          <w:szCs w:val="20"/>
        </w:rPr>
        <w:t>B;</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Lue</w:t>
      </w:r>
      <w:r w:rsidR="00BF31D7" w:rsidRPr="00312507">
        <w:rPr>
          <w:color w:val="1D1B11"/>
          <w:sz w:val="20"/>
          <w:szCs w:val="20"/>
        </w:rPr>
        <w:t xml:space="preserve"> </w:t>
      </w:r>
      <w:r w:rsidRPr="00312507">
        <w:rPr>
          <w:color w:val="1D1B11"/>
          <w:sz w:val="20"/>
          <w:szCs w:val="20"/>
        </w:rPr>
        <w:t>D.</w:t>
      </w:r>
      <w:r w:rsidR="00BF31D7" w:rsidRPr="00312507">
        <w:rPr>
          <w:color w:val="1D1B11"/>
          <w:sz w:val="20"/>
          <w:szCs w:val="20"/>
        </w:rPr>
        <w:t xml:space="preserve"> </w:t>
      </w:r>
      <w:r w:rsidRPr="00312507">
        <w:rPr>
          <w:color w:val="1D1B11"/>
          <w:sz w:val="20"/>
          <w:szCs w:val="20"/>
        </w:rPr>
        <w:t>2007.</w:t>
      </w:r>
      <w:r w:rsidR="00BF31D7" w:rsidRPr="00312507">
        <w:rPr>
          <w:color w:val="1D1B11"/>
          <w:sz w:val="20"/>
          <w:szCs w:val="20"/>
        </w:rPr>
        <w:t xml:space="preserve"> </w:t>
      </w:r>
      <w:r w:rsidRPr="00312507">
        <w:rPr>
          <w:color w:val="1D1B11"/>
          <w:sz w:val="20"/>
          <w:szCs w:val="20"/>
        </w:rPr>
        <w:t>“Technical</w:t>
      </w:r>
      <w:r w:rsidR="00BF31D7" w:rsidRPr="00312507">
        <w:rPr>
          <w:color w:val="1D1B11"/>
          <w:sz w:val="20"/>
          <w:szCs w:val="20"/>
        </w:rPr>
        <w:t xml:space="preserve"> </w:t>
      </w:r>
      <w:r w:rsidRPr="00312507">
        <w:rPr>
          <w:color w:val="1D1B11"/>
          <w:sz w:val="20"/>
          <w:szCs w:val="20"/>
        </w:rPr>
        <w:t>efficiency</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water</w:t>
      </w:r>
      <w:r w:rsidR="00BF31D7" w:rsidRPr="00312507">
        <w:rPr>
          <w:color w:val="1D1B11"/>
          <w:sz w:val="20"/>
          <w:szCs w:val="20"/>
        </w:rPr>
        <w:t xml:space="preserve"> </w:t>
      </w:r>
      <w:r w:rsidRPr="00312507">
        <w:rPr>
          <w:color w:val="1D1B11"/>
          <w:sz w:val="20"/>
          <w:szCs w:val="20"/>
        </w:rPr>
        <w:t>use</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its</w:t>
      </w:r>
      <w:r w:rsidR="00BF31D7" w:rsidRPr="00312507">
        <w:rPr>
          <w:color w:val="1D1B11"/>
          <w:sz w:val="20"/>
          <w:szCs w:val="20"/>
        </w:rPr>
        <w:t xml:space="preserve"> </w:t>
      </w:r>
      <w:r w:rsidRPr="00312507">
        <w:rPr>
          <w:color w:val="1D1B11"/>
          <w:sz w:val="20"/>
          <w:szCs w:val="20"/>
        </w:rPr>
        <w:t>determinants,</w:t>
      </w:r>
      <w:r w:rsidR="00BF31D7" w:rsidRPr="00312507">
        <w:rPr>
          <w:color w:val="1D1B11"/>
          <w:sz w:val="20"/>
          <w:szCs w:val="20"/>
        </w:rPr>
        <w:t xml:space="preserve"> </w:t>
      </w:r>
      <w:r w:rsidRPr="00312507">
        <w:rPr>
          <w:color w:val="1D1B11"/>
          <w:sz w:val="20"/>
          <w:szCs w:val="20"/>
        </w:rPr>
        <w:t>Study</w:t>
      </w:r>
      <w:r w:rsidR="00BF31D7" w:rsidRPr="00312507">
        <w:rPr>
          <w:color w:val="1D1B11"/>
          <w:sz w:val="20"/>
          <w:szCs w:val="20"/>
        </w:rPr>
        <w:t xml:space="preserve"> </w:t>
      </w:r>
      <w:r w:rsidRPr="00312507">
        <w:rPr>
          <w:color w:val="1D1B11"/>
          <w:sz w:val="20"/>
          <w:szCs w:val="20"/>
        </w:rPr>
        <w:t>at</w:t>
      </w:r>
      <w:r w:rsidR="00BF31D7" w:rsidRPr="00312507">
        <w:rPr>
          <w:color w:val="1D1B11"/>
          <w:sz w:val="20"/>
          <w:szCs w:val="20"/>
        </w:rPr>
        <w:t xml:space="preserve"> </w:t>
      </w:r>
      <w:r w:rsidRPr="00312507">
        <w:rPr>
          <w:color w:val="1D1B11"/>
          <w:sz w:val="20"/>
          <w:szCs w:val="20"/>
        </w:rPr>
        <w:t>small-scale</w:t>
      </w:r>
      <w:r w:rsidR="00BF31D7" w:rsidRPr="00312507">
        <w:rPr>
          <w:color w:val="1D1B11"/>
          <w:sz w:val="20"/>
          <w:szCs w:val="20"/>
        </w:rPr>
        <w:t xml:space="preserve"> </w:t>
      </w:r>
      <w:r w:rsidRPr="00312507">
        <w:rPr>
          <w:color w:val="1D1B11"/>
          <w:sz w:val="20"/>
          <w:szCs w:val="20"/>
        </w:rPr>
        <w:t>irrigation</w:t>
      </w:r>
      <w:r w:rsidR="00BF31D7" w:rsidRPr="00312507">
        <w:rPr>
          <w:color w:val="1D1B11"/>
          <w:sz w:val="20"/>
          <w:szCs w:val="20"/>
        </w:rPr>
        <w:t xml:space="preserve"> </w:t>
      </w:r>
      <w:r w:rsidRPr="00312507">
        <w:rPr>
          <w:color w:val="1D1B11"/>
          <w:sz w:val="20"/>
          <w:szCs w:val="20"/>
        </w:rPr>
        <w:t>schemes</w:t>
      </w:r>
      <w:r w:rsidR="00BF31D7" w:rsidRPr="00312507">
        <w:rPr>
          <w:color w:val="1D1B11"/>
          <w:sz w:val="20"/>
          <w:szCs w:val="20"/>
        </w:rPr>
        <w:t xml:space="preserve"> </w:t>
      </w:r>
      <w:r w:rsidRPr="00312507">
        <w:rPr>
          <w:color w:val="1D1B11"/>
          <w:sz w:val="20"/>
          <w:szCs w:val="20"/>
        </w:rPr>
        <w:t>in</w:t>
      </w:r>
      <w:r w:rsidR="00BF31D7" w:rsidRPr="00312507">
        <w:rPr>
          <w:color w:val="1D1B11"/>
          <w:sz w:val="20"/>
          <w:szCs w:val="20"/>
        </w:rPr>
        <w:t xml:space="preserve"> </w:t>
      </w:r>
      <w:r w:rsidRPr="00312507">
        <w:rPr>
          <w:color w:val="1D1B11"/>
          <w:sz w:val="20"/>
          <w:szCs w:val="20"/>
        </w:rPr>
        <w:t>Northern-West</w:t>
      </w:r>
      <w:r w:rsidR="00BF31D7" w:rsidRPr="00312507">
        <w:rPr>
          <w:color w:val="1D1B11"/>
          <w:sz w:val="20"/>
          <w:szCs w:val="20"/>
        </w:rPr>
        <w:t xml:space="preserve"> </w:t>
      </w:r>
      <w:r w:rsidRPr="00312507">
        <w:rPr>
          <w:color w:val="1D1B11"/>
          <w:sz w:val="20"/>
          <w:szCs w:val="20"/>
        </w:rPr>
        <w:t>Province,</w:t>
      </w:r>
      <w:r w:rsidR="00BF31D7" w:rsidRPr="00312507">
        <w:rPr>
          <w:color w:val="1D1B11"/>
          <w:sz w:val="20"/>
          <w:szCs w:val="20"/>
        </w:rPr>
        <w:t xml:space="preserve"> </w:t>
      </w:r>
      <w:r w:rsidRPr="00312507">
        <w:rPr>
          <w:color w:val="1D1B11"/>
          <w:sz w:val="20"/>
          <w:szCs w:val="20"/>
        </w:rPr>
        <w:t>South</w:t>
      </w:r>
      <w:r w:rsidR="00BF31D7" w:rsidRPr="00312507">
        <w:rPr>
          <w:color w:val="1D1B11"/>
          <w:sz w:val="20"/>
          <w:szCs w:val="20"/>
        </w:rPr>
        <w:t xml:space="preserve"> </w:t>
      </w:r>
      <w:r w:rsidRPr="00312507">
        <w:rPr>
          <w:color w:val="1D1B11"/>
          <w:sz w:val="20"/>
          <w:szCs w:val="20"/>
        </w:rPr>
        <w:t>Africa”.</w:t>
      </w:r>
      <w:r w:rsidR="00BF31D7" w:rsidRPr="00312507">
        <w:rPr>
          <w:color w:val="1D1B11"/>
          <w:sz w:val="20"/>
          <w:szCs w:val="20"/>
        </w:rPr>
        <w:t xml:space="preserve"> </w:t>
      </w:r>
      <w:r w:rsidRPr="00312507">
        <w:rPr>
          <w:color w:val="1D1B11"/>
          <w:sz w:val="20"/>
          <w:szCs w:val="20"/>
          <w:u w:val="single"/>
        </w:rPr>
        <w:t>Paper</w:t>
      </w:r>
      <w:r w:rsidR="00BF31D7" w:rsidRPr="00312507">
        <w:rPr>
          <w:color w:val="1D1B11"/>
          <w:sz w:val="20"/>
          <w:szCs w:val="20"/>
          <w:u w:val="single"/>
        </w:rPr>
        <w:t xml:space="preserve"> </w:t>
      </w:r>
      <w:r w:rsidRPr="00312507">
        <w:rPr>
          <w:color w:val="1D1B11"/>
          <w:sz w:val="20"/>
          <w:szCs w:val="20"/>
          <w:u w:val="single"/>
        </w:rPr>
        <w:t>prepared</w:t>
      </w:r>
      <w:r w:rsidR="00BF31D7" w:rsidRPr="00312507">
        <w:rPr>
          <w:color w:val="1D1B11"/>
          <w:sz w:val="20"/>
          <w:szCs w:val="20"/>
          <w:u w:val="single"/>
        </w:rPr>
        <w:t xml:space="preserve"> </w:t>
      </w:r>
      <w:r w:rsidRPr="00312507">
        <w:rPr>
          <w:color w:val="1D1B11"/>
          <w:sz w:val="20"/>
          <w:szCs w:val="20"/>
          <w:u w:val="single"/>
        </w:rPr>
        <w:t>for</w:t>
      </w:r>
      <w:r w:rsidR="00BF31D7" w:rsidRPr="00312507">
        <w:rPr>
          <w:color w:val="1D1B11"/>
          <w:sz w:val="20"/>
          <w:szCs w:val="20"/>
          <w:u w:val="single"/>
        </w:rPr>
        <w:t xml:space="preserve"> </w:t>
      </w:r>
      <w:r w:rsidRPr="00312507">
        <w:rPr>
          <w:color w:val="1D1B11"/>
          <w:sz w:val="20"/>
          <w:szCs w:val="20"/>
          <w:u w:val="single"/>
        </w:rPr>
        <w:t>presentation</w:t>
      </w:r>
      <w:r w:rsidR="00BF31D7" w:rsidRPr="00312507">
        <w:rPr>
          <w:color w:val="1D1B11"/>
          <w:sz w:val="20"/>
          <w:szCs w:val="20"/>
          <w:u w:val="single"/>
        </w:rPr>
        <w:t xml:space="preserve"> </w:t>
      </w:r>
      <w:r w:rsidRPr="00312507">
        <w:rPr>
          <w:color w:val="1D1B11"/>
          <w:sz w:val="20"/>
          <w:szCs w:val="20"/>
          <w:u w:val="single"/>
        </w:rPr>
        <w:t>at</w:t>
      </w:r>
      <w:r w:rsidR="00BF31D7" w:rsidRPr="00312507">
        <w:rPr>
          <w:color w:val="1D1B11"/>
          <w:sz w:val="20"/>
          <w:szCs w:val="20"/>
          <w:u w:val="single"/>
        </w:rPr>
        <w:t xml:space="preserve"> </w:t>
      </w:r>
      <w:r w:rsidRPr="00312507">
        <w:rPr>
          <w:color w:val="1D1B11"/>
          <w:sz w:val="20"/>
          <w:szCs w:val="20"/>
          <w:u w:val="single"/>
        </w:rPr>
        <w:t>the</w:t>
      </w:r>
      <w:r w:rsidR="00BF31D7" w:rsidRPr="00312507">
        <w:rPr>
          <w:color w:val="1D1B11"/>
          <w:sz w:val="20"/>
          <w:szCs w:val="20"/>
          <w:u w:val="single"/>
        </w:rPr>
        <w:t xml:space="preserve"> </w:t>
      </w:r>
      <w:r w:rsidRPr="00312507">
        <w:rPr>
          <w:color w:val="1D1B11"/>
          <w:sz w:val="20"/>
          <w:szCs w:val="20"/>
          <w:u w:val="single"/>
        </w:rPr>
        <w:t>106th</w:t>
      </w:r>
      <w:r w:rsidR="00BF31D7" w:rsidRPr="00312507">
        <w:rPr>
          <w:color w:val="1D1B11"/>
          <w:sz w:val="20"/>
          <w:szCs w:val="20"/>
          <w:u w:val="single"/>
        </w:rPr>
        <w:t xml:space="preserve"> </w:t>
      </w:r>
      <w:r w:rsidRPr="00312507">
        <w:rPr>
          <w:color w:val="1D1B11"/>
          <w:sz w:val="20"/>
          <w:szCs w:val="20"/>
          <w:u w:val="single"/>
        </w:rPr>
        <w:t>Seminar</w:t>
      </w:r>
      <w:r w:rsidR="00BF31D7" w:rsidRPr="00312507">
        <w:rPr>
          <w:color w:val="1D1B11"/>
          <w:sz w:val="20"/>
          <w:szCs w:val="20"/>
          <w:u w:val="single"/>
        </w:rPr>
        <w:t xml:space="preserve"> </w:t>
      </w:r>
      <w:r w:rsidRPr="00312507">
        <w:rPr>
          <w:color w:val="1D1B11"/>
          <w:sz w:val="20"/>
          <w:szCs w:val="20"/>
          <w:u w:val="single"/>
        </w:rPr>
        <w:t>of</w:t>
      </w:r>
      <w:r w:rsidR="00BF31D7" w:rsidRPr="00312507">
        <w:rPr>
          <w:color w:val="1D1B11"/>
          <w:sz w:val="20"/>
          <w:szCs w:val="20"/>
          <w:u w:val="single"/>
        </w:rPr>
        <w:t xml:space="preserve"> </w:t>
      </w:r>
      <w:r w:rsidRPr="00312507">
        <w:rPr>
          <w:color w:val="1D1B11"/>
          <w:sz w:val="20"/>
          <w:szCs w:val="20"/>
          <w:u w:val="single"/>
        </w:rPr>
        <w:t>the.</w:t>
      </w:r>
      <w:r w:rsidR="00BF31D7" w:rsidRPr="00312507">
        <w:rPr>
          <w:color w:val="1D1B11"/>
          <w:sz w:val="20"/>
          <w:szCs w:val="20"/>
          <w:u w:val="single"/>
        </w:rPr>
        <w:t xml:space="preserve"> </w:t>
      </w:r>
      <w:r w:rsidRPr="00312507">
        <w:rPr>
          <w:color w:val="1D1B11"/>
          <w:sz w:val="20"/>
          <w:szCs w:val="20"/>
          <w:u w:val="single"/>
        </w:rPr>
        <w:t>EAAE.</w:t>
      </w:r>
      <w:r w:rsidR="00BF31D7" w:rsidRPr="00312507">
        <w:rPr>
          <w:color w:val="1D1B11"/>
          <w:sz w:val="20"/>
          <w:szCs w:val="20"/>
          <w:u w:val="single"/>
        </w:rPr>
        <w:t xml:space="preserve"> </w:t>
      </w:r>
      <w:r w:rsidRPr="00312507">
        <w:rPr>
          <w:color w:val="1D1B11"/>
          <w:sz w:val="20"/>
          <w:szCs w:val="20"/>
          <w:u w:val="single"/>
        </w:rPr>
        <w:t>Pro</w:t>
      </w:r>
      <w:r w:rsidR="00BF31D7" w:rsidRPr="00312507">
        <w:rPr>
          <w:color w:val="1D1B11"/>
          <w:sz w:val="20"/>
          <w:szCs w:val="20"/>
          <w:u w:val="single"/>
        </w:rPr>
        <w:t xml:space="preserve"> </w:t>
      </w:r>
      <w:r w:rsidRPr="00312507">
        <w:rPr>
          <w:color w:val="1D1B11"/>
          <w:sz w:val="20"/>
          <w:szCs w:val="20"/>
          <w:u w:val="single"/>
        </w:rPr>
        <w:t>poor</w:t>
      </w:r>
      <w:r w:rsidR="00BF31D7" w:rsidRPr="00312507">
        <w:rPr>
          <w:color w:val="1D1B11"/>
          <w:sz w:val="20"/>
          <w:szCs w:val="20"/>
          <w:u w:val="single"/>
        </w:rPr>
        <w:t xml:space="preserve"> </w:t>
      </w:r>
      <w:r w:rsidRPr="00312507">
        <w:rPr>
          <w:color w:val="1D1B11"/>
          <w:sz w:val="20"/>
          <w:szCs w:val="20"/>
          <w:u w:val="single"/>
        </w:rPr>
        <w:t>development</w:t>
      </w:r>
      <w:r w:rsidR="00BF31D7" w:rsidRPr="00312507">
        <w:rPr>
          <w:color w:val="1D1B11"/>
          <w:sz w:val="20"/>
          <w:szCs w:val="20"/>
          <w:u w:val="single"/>
        </w:rPr>
        <w:t xml:space="preserve"> </w:t>
      </w:r>
      <w:r w:rsidRPr="00312507">
        <w:rPr>
          <w:color w:val="1D1B11"/>
          <w:sz w:val="20"/>
          <w:szCs w:val="20"/>
          <w:u w:val="single"/>
        </w:rPr>
        <w:t>in</w:t>
      </w:r>
      <w:r w:rsidR="00BF31D7" w:rsidRPr="00312507">
        <w:rPr>
          <w:color w:val="1D1B11"/>
          <w:sz w:val="20"/>
          <w:szCs w:val="20"/>
          <w:u w:val="single"/>
        </w:rPr>
        <w:t xml:space="preserve"> </w:t>
      </w:r>
      <w:r w:rsidRPr="00312507">
        <w:rPr>
          <w:color w:val="1D1B11"/>
          <w:sz w:val="20"/>
          <w:szCs w:val="20"/>
          <w:u w:val="single"/>
        </w:rPr>
        <w:t>low</w:t>
      </w:r>
      <w:r w:rsidR="00BF31D7" w:rsidRPr="00312507">
        <w:rPr>
          <w:color w:val="1D1B11"/>
          <w:sz w:val="20"/>
          <w:szCs w:val="20"/>
          <w:u w:val="single"/>
        </w:rPr>
        <w:t xml:space="preserve"> </w:t>
      </w:r>
      <w:r w:rsidRPr="00312507">
        <w:rPr>
          <w:color w:val="1D1B11"/>
          <w:sz w:val="20"/>
          <w:szCs w:val="20"/>
          <w:u w:val="single"/>
        </w:rPr>
        <w:t>income</w:t>
      </w:r>
      <w:r w:rsidR="00BF31D7" w:rsidRPr="00312507">
        <w:rPr>
          <w:color w:val="1D1B11"/>
          <w:sz w:val="20"/>
          <w:szCs w:val="20"/>
          <w:u w:val="single"/>
        </w:rPr>
        <w:t xml:space="preserve"> </w:t>
      </w:r>
      <w:r w:rsidRPr="00312507">
        <w:rPr>
          <w:color w:val="1D1B11"/>
          <w:sz w:val="20"/>
          <w:szCs w:val="20"/>
          <w:u w:val="single"/>
        </w:rPr>
        <w:t>countries:</w:t>
      </w:r>
      <w:r w:rsidR="00BF31D7" w:rsidRPr="00312507">
        <w:rPr>
          <w:color w:val="1D1B11"/>
          <w:sz w:val="20"/>
          <w:szCs w:val="20"/>
          <w:u w:val="single"/>
        </w:rPr>
        <w:t xml:space="preserve"> </w:t>
      </w:r>
      <w:r w:rsidRPr="00312507">
        <w:rPr>
          <w:color w:val="1D1B11"/>
          <w:sz w:val="20"/>
          <w:szCs w:val="20"/>
          <w:u w:val="single"/>
        </w:rPr>
        <w:t>Food,</w:t>
      </w:r>
      <w:r w:rsidR="00BF31D7" w:rsidRPr="00312507">
        <w:rPr>
          <w:color w:val="1D1B11"/>
          <w:sz w:val="20"/>
          <w:szCs w:val="20"/>
          <w:u w:val="single"/>
        </w:rPr>
        <w:t xml:space="preserve"> </w:t>
      </w:r>
      <w:r w:rsidRPr="00312507">
        <w:rPr>
          <w:color w:val="1D1B11"/>
          <w:sz w:val="20"/>
          <w:szCs w:val="20"/>
          <w:u w:val="single"/>
        </w:rPr>
        <w:t>Agriculture</w:t>
      </w:r>
      <w:r w:rsidR="00BF31D7" w:rsidRPr="00312507">
        <w:rPr>
          <w:color w:val="1D1B11"/>
          <w:sz w:val="20"/>
          <w:szCs w:val="20"/>
          <w:u w:val="single"/>
        </w:rPr>
        <w:t xml:space="preserve"> </w:t>
      </w:r>
      <w:r w:rsidRPr="00312507">
        <w:rPr>
          <w:color w:val="1D1B11"/>
          <w:sz w:val="20"/>
          <w:szCs w:val="20"/>
          <w:u w:val="single"/>
        </w:rPr>
        <w:t>Trade</w:t>
      </w:r>
      <w:r w:rsidR="00BF31D7" w:rsidRPr="00312507">
        <w:rPr>
          <w:color w:val="1D1B11"/>
          <w:sz w:val="20"/>
          <w:szCs w:val="20"/>
          <w:u w:val="single"/>
        </w:rPr>
        <w:t xml:space="preserve"> </w:t>
      </w:r>
      <w:r w:rsidRPr="00312507">
        <w:rPr>
          <w:color w:val="1D1B11"/>
          <w:sz w:val="20"/>
          <w:szCs w:val="20"/>
          <w:u w:val="single"/>
        </w:rPr>
        <w:t>and</w:t>
      </w:r>
      <w:r w:rsidR="00BF31D7" w:rsidRPr="00312507">
        <w:rPr>
          <w:color w:val="1D1B11"/>
          <w:sz w:val="20"/>
          <w:szCs w:val="20"/>
          <w:u w:val="single"/>
        </w:rPr>
        <w:t xml:space="preserve"> </w:t>
      </w:r>
      <w:r w:rsidRPr="00312507">
        <w:rPr>
          <w:color w:val="1D1B11"/>
          <w:sz w:val="20"/>
          <w:szCs w:val="20"/>
          <w:u w:val="single"/>
        </w:rPr>
        <w:t>Environment</w:t>
      </w:r>
      <w:r w:rsidRPr="00312507">
        <w:rPr>
          <w:color w:val="1D1B11"/>
          <w:sz w:val="20"/>
          <w:szCs w:val="20"/>
        </w:rPr>
        <w:t>.25-27</w:t>
      </w:r>
      <w:r w:rsidR="00BF31D7" w:rsidRPr="00312507">
        <w:rPr>
          <w:color w:val="1D1B11"/>
          <w:sz w:val="20"/>
          <w:szCs w:val="20"/>
        </w:rPr>
        <w:t xml:space="preserve"> </w:t>
      </w:r>
      <w:r w:rsidRPr="00312507">
        <w:rPr>
          <w:color w:val="1D1B11"/>
          <w:sz w:val="20"/>
          <w:szCs w:val="20"/>
        </w:rPr>
        <w:t>October</w:t>
      </w:r>
      <w:r w:rsidR="00BF31D7" w:rsidRPr="00312507">
        <w:rPr>
          <w:color w:val="1D1B11"/>
          <w:sz w:val="20"/>
          <w:szCs w:val="20"/>
        </w:rPr>
        <w:t xml:space="preserve"> </w:t>
      </w:r>
      <w:r w:rsidRPr="00312507">
        <w:rPr>
          <w:color w:val="1D1B11"/>
          <w:sz w:val="20"/>
          <w:szCs w:val="20"/>
        </w:rPr>
        <w:t>2007</w:t>
      </w:r>
      <w:r w:rsidR="00BF31D7" w:rsidRPr="00312507">
        <w:rPr>
          <w:color w:val="1D1B11"/>
          <w:sz w:val="20"/>
          <w:szCs w:val="20"/>
        </w:rPr>
        <w:t xml:space="preserve"> </w:t>
      </w:r>
      <w:r w:rsidRPr="00312507">
        <w:rPr>
          <w:color w:val="1D1B11"/>
          <w:sz w:val="20"/>
          <w:szCs w:val="20"/>
        </w:rPr>
        <w:t>–</w:t>
      </w:r>
      <w:r w:rsidR="00BF31D7" w:rsidRPr="00312507">
        <w:rPr>
          <w:color w:val="1D1B11"/>
          <w:sz w:val="20"/>
          <w:szCs w:val="20"/>
        </w:rPr>
        <w:t xml:space="preserve"> </w:t>
      </w:r>
      <w:r w:rsidRPr="00312507">
        <w:rPr>
          <w:color w:val="1D1B11"/>
          <w:sz w:val="20"/>
          <w:szCs w:val="20"/>
        </w:rPr>
        <w:t>Montpelier,</w:t>
      </w:r>
      <w:r w:rsidR="00BF31D7" w:rsidRPr="00312507">
        <w:rPr>
          <w:color w:val="1D1B11"/>
          <w:sz w:val="20"/>
          <w:szCs w:val="20"/>
        </w:rPr>
        <w:t xml:space="preserve"> </w:t>
      </w:r>
      <w:r w:rsidRPr="00312507">
        <w:rPr>
          <w:color w:val="1D1B11"/>
          <w:sz w:val="20"/>
          <w:szCs w:val="20"/>
        </w:rPr>
        <w:t>France.</w:t>
      </w:r>
    </w:p>
    <w:p w:rsidR="00D45C10"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Susanne</w:t>
      </w:r>
      <w:r w:rsidR="00BF31D7" w:rsidRPr="00312507">
        <w:rPr>
          <w:color w:val="1D1B11"/>
          <w:sz w:val="20"/>
          <w:szCs w:val="20"/>
        </w:rPr>
        <w:t xml:space="preserve"> </w:t>
      </w:r>
      <w:r w:rsidRPr="00312507">
        <w:rPr>
          <w:color w:val="1D1B11"/>
          <w:sz w:val="20"/>
          <w:szCs w:val="20"/>
        </w:rPr>
        <w:t>M.S.,</w:t>
      </w:r>
      <w:r w:rsidR="00BF31D7" w:rsidRPr="00312507">
        <w:rPr>
          <w:color w:val="1D1B11"/>
          <w:sz w:val="20"/>
          <w:szCs w:val="20"/>
        </w:rPr>
        <w:t xml:space="preserve"> </w:t>
      </w:r>
      <w:r w:rsidRPr="00312507">
        <w:rPr>
          <w:color w:val="1D1B11"/>
          <w:sz w:val="20"/>
          <w:szCs w:val="20"/>
        </w:rPr>
        <w:t>Robert</w:t>
      </w:r>
      <w:r w:rsidR="00BF31D7" w:rsidRPr="00312507">
        <w:rPr>
          <w:color w:val="1D1B11"/>
          <w:sz w:val="20"/>
          <w:szCs w:val="20"/>
        </w:rPr>
        <w:t xml:space="preserve"> </w:t>
      </w:r>
      <w:r w:rsidRPr="00312507">
        <w:rPr>
          <w:color w:val="1D1B11"/>
          <w:sz w:val="20"/>
          <w:szCs w:val="20"/>
        </w:rPr>
        <w:t>A.Y.,</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Grant</w:t>
      </w:r>
      <w:r w:rsidR="00BF31D7" w:rsidRPr="00312507">
        <w:rPr>
          <w:color w:val="1D1B11"/>
          <w:sz w:val="20"/>
          <w:szCs w:val="20"/>
        </w:rPr>
        <w:t xml:space="preserve"> </w:t>
      </w:r>
      <w:r w:rsidRPr="00312507">
        <w:rPr>
          <w:color w:val="1D1B11"/>
          <w:sz w:val="20"/>
          <w:szCs w:val="20"/>
        </w:rPr>
        <w:t>E.C.</w:t>
      </w:r>
      <w:r w:rsidR="00BF31D7" w:rsidRPr="00312507">
        <w:rPr>
          <w:color w:val="1D1B11"/>
          <w:sz w:val="20"/>
          <w:szCs w:val="20"/>
        </w:rPr>
        <w:t xml:space="preserve"> </w:t>
      </w:r>
      <w:r w:rsidRPr="00312507">
        <w:rPr>
          <w:color w:val="1D1B11"/>
          <w:sz w:val="20"/>
          <w:szCs w:val="20"/>
        </w:rPr>
        <w:t>2004”</w:t>
      </w:r>
      <w:r w:rsidR="00BF31D7" w:rsidRPr="00312507">
        <w:rPr>
          <w:color w:val="1D1B11"/>
          <w:sz w:val="20"/>
          <w:szCs w:val="20"/>
        </w:rPr>
        <w:t xml:space="preserve"> </w:t>
      </w:r>
      <w:r w:rsidRPr="00312507">
        <w:rPr>
          <w:color w:val="1D1B11"/>
          <w:sz w:val="20"/>
          <w:szCs w:val="20"/>
        </w:rPr>
        <w:t>Determining</w:t>
      </w:r>
      <w:r w:rsidR="00BF31D7" w:rsidRPr="00312507">
        <w:rPr>
          <w:color w:val="1D1B11"/>
          <w:sz w:val="20"/>
          <w:szCs w:val="20"/>
        </w:rPr>
        <w:t xml:space="preserve"> </w:t>
      </w:r>
      <w:r w:rsidRPr="00312507">
        <w:rPr>
          <w:color w:val="1D1B11"/>
          <w:sz w:val="20"/>
          <w:szCs w:val="20"/>
        </w:rPr>
        <w:t>the</w:t>
      </w:r>
      <w:r w:rsidR="00BF31D7" w:rsidRPr="00312507">
        <w:rPr>
          <w:color w:val="1D1B11"/>
          <w:sz w:val="20"/>
          <w:szCs w:val="20"/>
        </w:rPr>
        <w:t xml:space="preserve"> </w:t>
      </w:r>
      <w:r w:rsidRPr="00312507">
        <w:rPr>
          <w:color w:val="1D1B11"/>
          <w:sz w:val="20"/>
          <w:szCs w:val="20"/>
        </w:rPr>
        <w:t>price</w:t>
      </w:r>
      <w:r w:rsidR="00BF31D7" w:rsidRPr="00312507">
        <w:rPr>
          <w:color w:val="1D1B11"/>
          <w:sz w:val="20"/>
          <w:szCs w:val="20"/>
        </w:rPr>
        <w:t xml:space="preserve"> </w:t>
      </w:r>
      <w:r w:rsidRPr="00312507">
        <w:rPr>
          <w:color w:val="1D1B11"/>
          <w:sz w:val="20"/>
          <w:szCs w:val="20"/>
        </w:rPr>
        <w:t>responsiveness</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Demands</w:t>
      </w:r>
      <w:r w:rsidR="00BF31D7" w:rsidRPr="00312507">
        <w:rPr>
          <w:color w:val="1D1B11"/>
          <w:sz w:val="20"/>
          <w:szCs w:val="20"/>
        </w:rPr>
        <w:t xml:space="preserve"> </w:t>
      </w:r>
      <w:r w:rsidRPr="00312507">
        <w:rPr>
          <w:color w:val="1D1B11"/>
          <w:sz w:val="20"/>
          <w:szCs w:val="20"/>
        </w:rPr>
        <w:t>for</w:t>
      </w:r>
      <w:r w:rsidR="00BF31D7" w:rsidRPr="00312507">
        <w:rPr>
          <w:color w:val="1D1B11"/>
          <w:sz w:val="20"/>
          <w:szCs w:val="20"/>
        </w:rPr>
        <w:t xml:space="preserve"> </w:t>
      </w:r>
      <w:r w:rsidRPr="00312507">
        <w:rPr>
          <w:color w:val="1D1B11"/>
          <w:sz w:val="20"/>
          <w:szCs w:val="20"/>
        </w:rPr>
        <w:t>Irrigation</w:t>
      </w:r>
      <w:r w:rsidR="00BF31D7" w:rsidRPr="00312507">
        <w:rPr>
          <w:color w:val="1D1B11"/>
          <w:sz w:val="20"/>
          <w:szCs w:val="20"/>
        </w:rPr>
        <w:t xml:space="preserve"> </w:t>
      </w:r>
      <w:r w:rsidRPr="00312507">
        <w:rPr>
          <w:color w:val="1D1B11"/>
          <w:sz w:val="20"/>
          <w:szCs w:val="20"/>
        </w:rPr>
        <w:t>Water</w:t>
      </w:r>
      <w:r w:rsidR="00BF31D7" w:rsidRPr="00312507">
        <w:rPr>
          <w:color w:val="1D1B11"/>
          <w:sz w:val="20"/>
          <w:szCs w:val="20"/>
        </w:rPr>
        <w:t xml:space="preserve"> </w:t>
      </w:r>
      <w:r w:rsidRPr="00312507">
        <w:rPr>
          <w:color w:val="1D1B11"/>
          <w:sz w:val="20"/>
          <w:szCs w:val="20"/>
        </w:rPr>
        <w:t>Deliveries</w:t>
      </w:r>
      <w:r w:rsidR="00BF31D7" w:rsidRPr="00312507">
        <w:rPr>
          <w:color w:val="1D1B11"/>
          <w:sz w:val="20"/>
          <w:szCs w:val="20"/>
        </w:rPr>
        <w:t xml:space="preserve"> </w:t>
      </w:r>
      <w:r w:rsidRPr="00312507">
        <w:rPr>
          <w:color w:val="1D1B11"/>
          <w:sz w:val="20"/>
          <w:szCs w:val="20"/>
        </w:rPr>
        <w:t>Versus</w:t>
      </w:r>
      <w:r w:rsidR="00BF31D7" w:rsidRPr="00312507">
        <w:rPr>
          <w:color w:val="1D1B11"/>
          <w:sz w:val="20"/>
          <w:szCs w:val="20"/>
        </w:rPr>
        <w:t xml:space="preserve"> </w:t>
      </w:r>
      <w:r w:rsidRPr="00312507">
        <w:rPr>
          <w:color w:val="1D1B11"/>
          <w:sz w:val="20"/>
          <w:szCs w:val="20"/>
        </w:rPr>
        <w:lastRenderedPageBreak/>
        <w:t>Consumptive</w:t>
      </w:r>
      <w:r w:rsidR="00BF31D7" w:rsidRPr="00312507">
        <w:rPr>
          <w:color w:val="1D1B11"/>
          <w:sz w:val="20"/>
          <w:szCs w:val="20"/>
        </w:rPr>
        <w:t xml:space="preserve"> </w:t>
      </w:r>
      <w:r w:rsidRPr="00312507">
        <w:rPr>
          <w:color w:val="1D1B11"/>
          <w:sz w:val="20"/>
          <w:szCs w:val="20"/>
        </w:rPr>
        <w:t>Use.</w:t>
      </w:r>
      <w:r w:rsidR="00BF31D7" w:rsidRPr="00312507">
        <w:rPr>
          <w:color w:val="1D1B11"/>
          <w:sz w:val="20"/>
          <w:szCs w:val="20"/>
        </w:rPr>
        <w:t xml:space="preserve"> </w:t>
      </w:r>
      <w:r w:rsidRPr="00312507">
        <w:rPr>
          <w:color w:val="1D1B11"/>
          <w:sz w:val="20"/>
          <w:szCs w:val="20"/>
        </w:rPr>
        <w:t>Journal</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Agricultural</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Resource</w:t>
      </w:r>
      <w:r w:rsidR="00BF31D7" w:rsidRPr="00312507">
        <w:rPr>
          <w:color w:val="1D1B11"/>
          <w:sz w:val="20"/>
          <w:szCs w:val="20"/>
        </w:rPr>
        <w:t xml:space="preserve"> </w:t>
      </w:r>
      <w:r w:rsidRPr="00312507">
        <w:rPr>
          <w:color w:val="1D1B11"/>
          <w:sz w:val="20"/>
          <w:szCs w:val="20"/>
        </w:rPr>
        <w:t>Economics</w:t>
      </w:r>
      <w:r w:rsidR="00BF31D7" w:rsidRPr="00312507">
        <w:rPr>
          <w:color w:val="1D1B11"/>
          <w:sz w:val="20"/>
          <w:szCs w:val="20"/>
        </w:rPr>
        <w:t xml:space="preserve"> </w:t>
      </w:r>
      <w:r w:rsidRPr="00312507">
        <w:rPr>
          <w:color w:val="1D1B11"/>
          <w:sz w:val="20"/>
          <w:szCs w:val="20"/>
        </w:rPr>
        <w:t>29(2):328-</w:t>
      </w:r>
      <w:r w:rsidR="00BF31D7" w:rsidRPr="00312507">
        <w:rPr>
          <w:color w:val="1D1B11"/>
          <w:sz w:val="20"/>
          <w:szCs w:val="20"/>
        </w:rPr>
        <w:t xml:space="preserve"> </w:t>
      </w:r>
      <w:r w:rsidRPr="00312507">
        <w:rPr>
          <w:color w:val="1D1B11"/>
          <w:sz w:val="20"/>
          <w:szCs w:val="20"/>
        </w:rPr>
        <w:t>34</w:t>
      </w:r>
      <w:r w:rsidR="00D45C10" w:rsidRPr="00312507">
        <w:rPr>
          <w:color w:val="1D1B11"/>
          <w:sz w:val="20"/>
          <w:szCs w:val="20"/>
        </w:rPr>
        <w:t>5.</w:t>
      </w:r>
    </w:p>
    <w:p w:rsidR="008D1B65" w:rsidRPr="00312507" w:rsidRDefault="00832028" w:rsidP="008D1B65">
      <w:pPr>
        <w:pStyle w:val="Njasparagraphlead"/>
        <w:numPr>
          <w:ilvl w:val="0"/>
          <w:numId w:val="18"/>
        </w:numPr>
        <w:snapToGrid w:val="0"/>
        <w:jc w:val="both"/>
        <w:rPr>
          <w:sz w:val="20"/>
          <w:szCs w:val="20"/>
        </w:rPr>
      </w:pPr>
      <w:r w:rsidRPr="00312507">
        <w:rPr>
          <w:color w:val="1D1B11"/>
          <w:sz w:val="20"/>
          <w:szCs w:val="20"/>
        </w:rPr>
        <w:t>Tom</w:t>
      </w:r>
      <w:r w:rsidR="00BF31D7" w:rsidRPr="00312507">
        <w:rPr>
          <w:color w:val="1D1B11"/>
          <w:sz w:val="20"/>
          <w:szCs w:val="20"/>
        </w:rPr>
        <w:t xml:space="preserve"> </w:t>
      </w:r>
      <w:r w:rsidRPr="00312507">
        <w:rPr>
          <w:color w:val="1D1B11"/>
          <w:sz w:val="20"/>
          <w:szCs w:val="20"/>
        </w:rPr>
        <w:t>C.</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J.</w:t>
      </w:r>
      <w:r w:rsidR="00BF31D7" w:rsidRPr="00312507">
        <w:rPr>
          <w:color w:val="1D1B11"/>
          <w:sz w:val="20"/>
          <w:szCs w:val="20"/>
        </w:rPr>
        <w:t xml:space="preserve"> </w:t>
      </w:r>
      <w:r w:rsidRPr="00312507">
        <w:rPr>
          <w:color w:val="1D1B11"/>
          <w:sz w:val="20"/>
          <w:szCs w:val="20"/>
        </w:rPr>
        <w:t>Richardson</w:t>
      </w:r>
      <w:r w:rsidR="00BF31D7" w:rsidRPr="00312507">
        <w:rPr>
          <w:color w:val="1D1B11"/>
          <w:sz w:val="20"/>
          <w:szCs w:val="20"/>
        </w:rPr>
        <w:t xml:space="preserve"> </w:t>
      </w:r>
      <w:r w:rsidRPr="00312507">
        <w:rPr>
          <w:color w:val="1D1B11"/>
          <w:sz w:val="20"/>
          <w:szCs w:val="20"/>
        </w:rPr>
        <w:t>2008</w:t>
      </w:r>
      <w:r w:rsidR="00BF31D7" w:rsidRPr="00312507">
        <w:rPr>
          <w:color w:val="1D1B11"/>
          <w:sz w:val="20"/>
          <w:szCs w:val="20"/>
        </w:rPr>
        <w:t xml:space="preserve">: </w:t>
      </w:r>
      <w:r w:rsidRPr="00312507">
        <w:rPr>
          <w:color w:val="1D1B11"/>
          <w:sz w:val="20"/>
          <w:szCs w:val="20"/>
        </w:rPr>
        <w:t>Food</w:t>
      </w:r>
      <w:r w:rsidR="00BF31D7" w:rsidRPr="00312507">
        <w:rPr>
          <w:color w:val="1D1B11"/>
          <w:sz w:val="20"/>
          <w:szCs w:val="20"/>
        </w:rPr>
        <w:t xml:space="preserve"> </w:t>
      </w:r>
      <w:r w:rsidRPr="00312507">
        <w:rPr>
          <w:color w:val="1D1B11"/>
          <w:sz w:val="20"/>
          <w:szCs w:val="20"/>
        </w:rPr>
        <w:t>price</w:t>
      </w:r>
      <w:r w:rsidR="00BF31D7" w:rsidRPr="00312507">
        <w:rPr>
          <w:color w:val="1D1B11"/>
          <w:sz w:val="20"/>
          <w:szCs w:val="20"/>
        </w:rPr>
        <w:t xml:space="preserve"> </w:t>
      </w:r>
      <w:r w:rsidRPr="00312507">
        <w:rPr>
          <w:color w:val="1D1B11"/>
          <w:sz w:val="20"/>
          <w:szCs w:val="20"/>
        </w:rPr>
        <w:t>inflation:</w:t>
      </w:r>
      <w:r w:rsidR="00BF31D7" w:rsidRPr="00312507">
        <w:rPr>
          <w:color w:val="1D1B11"/>
          <w:sz w:val="20"/>
          <w:szCs w:val="20"/>
        </w:rPr>
        <w:t xml:space="preserve"> </w:t>
      </w:r>
      <w:r w:rsidRPr="00312507">
        <w:rPr>
          <w:color w:val="1D1B11"/>
          <w:sz w:val="20"/>
          <w:szCs w:val="20"/>
        </w:rPr>
        <w:t>Causes</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impacts</w:t>
      </w:r>
      <w:r w:rsidR="00BF31D7" w:rsidRPr="00312507">
        <w:rPr>
          <w:color w:val="1D1B11"/>
          <w:sz w:val="20"/>
          <w:szCs w:val="20"/>
        </w:rPr>
        <w:t xml:space="preserve"> </w:t>
      </w:r>
      <w:r w:rsidRPr="00312507">
        <w:rPr>
          <w:color w:val="1D1B11"/>
          <w:sz w:val="20"/>
          <w:szCs w:val="20"/>
        </w:rPr>
        <w:t>congressional</w:t>
      </w:r>
      <w:r w:rsidR="00BF31D7" w:rsidRPr="00312507">
        <w:rPr>
          <w:color w:val="1D1B11"/>
          <w:sz w:val="20"/>
          <w:szCs w:val="20"/>
        </w:rPr>
        <w:t xml:space="preserve"> </w:t>
      </w:r>
      <w:r w:rsidRPr="00312507">
        <w:rPr>
          <w:color w:val="1D1B11"/>
          <w:sz w:val="20"/>
          <w:szCs w:val="20"/>
        </w:rPr>
        <w:t>research</w:t>
      </w:r>
      <w:r w:rsidR="00BF31D7" w:rsidRPr="00312507">
        <w:rPr>
          <w:color w:val="1D1B11"/>
          <w:sz w:val="20"/>
          <w:szCs w:val="20"/>
        </w:rPr>
        <w:t xml:space="preserve"> </w:t>
      </w:r>
      <w:r w:rsidRPr="00312507">
        <w:rPr>
          <w:color w:val="1D1B11"/>
          <w:sz w:val="20"/>
          <w:szCs w:val="20"/>
        </w:rPr>
        <w:t>service</w:t>
      </w:r>
      <w:r w:rsidR="00BF31D7" w:rsidRPr="00312507">
        <w:rPr>
          <w:color w:val="1D1B11"/>
          <w:sz w:val="20"/>
          <w:szCs w:val="20"/>
        </w:rPr>
        <w:t xml:space="preserve"> </w:t>
      </w:r>
      <w:r w:rsidRPr="00312507">
        <w:rPr>
          <w:color w:val="1D1B11"/>
          <w:sz w:val="20"/>
          <w:szCs w:val="20"/>
        </w:rPr>
        <w:t>RS22859</w:t>
      </w:r>
      <w:r w:rsidR="00BF31D7" w:rsidRPr="00312507">
        <w:rPr>
          <w:color w:val="1D1B11"/>
          <w:sz w:val="20"/>
          <w:szCs w:val="20"/>
        </w:rPr>
        <w:t xml:space="preserve"> </w:t>
      </w:r>
      <w:r w:rsidRPr="00312507">
        <w:rPr>
          <w:color w:val="1D1B11"/>
          <w:sz w:val="20"/>
          <w:szCs w:val="20"/>
        </w:rPr>
        <w:t>United</w:t>
      </w:r>
      <w:r w:rsidR="00BF31D7" w:rsidRPr="00312507">
        <w:rPr>
          <w:color w:val="1D1B11"/>
          <w:sz w:val="20"/>
          <w:szCs w:val="20"/>
        </w:rPr>
        <w:t xml:space="preserve"> </w:t>
      </w:r>
      <w:r w:rsidRPr="00312507">
        <w:rPr>
          <w:color w:val="1D1B11"/>
          <w:sz w:val="20"/>
          <w:szCs w:val="20"/>
        </w:rPr>
        <w:t>States</w:t>
      </w:r>
      <w:r w:rsidR="00BF31D7" w:rsidRPr="00312507">
        <w:rPr>
          <w:color w:val="1D1B11"/>
          <w:sz w:val="20"/>
          <w:szCs w:val="20"/>
        </w:rPr>
        <w:t xml:space="preserve"> </w:t>
      </w:r>
      <w:r w:rsidRPr="00312507">
        <w:rPr>
          <w:color w:val="1D1B11"/>
          <w:sz w:val="20"/>
          <w:szCs w:val="20"/>
        </w:rPr>
        <w:t>Department</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Agricultural</w:t>
      </w:r>
      <w:r w:rsidR="00BF31D7" w:rsidRPr="00312507">
        <w:rPr>
          <w:color w:val="1D1B11"/>
          <w:sz w:val="20"/>
          <w:szCs w:val="20"/>
        </w:rPr>
        <w:t xml:space="preserve"> </w:t>
      </w:r>
      <w:r w:rsidRPr="00312507">
        <w:rPr>
          <w:color w:val="1D1B11"/>
          <w:sz w:val="20"/>
          <w:szCs w:val="20"/>
        </w:rPr>
        <w:t>Economic</w:t>
      </w:r>
      <w:r w:rsidR="00BF31D7" w:rsidRPr="00312507">
        <w:rPr>
          <w:color w:val="1D1B11"/>
          <w:sz w:val="20"/>
          <w:szCs w:val="20"/>
        </w:rPr>
        <w:t xml:space="preserve"> </w:t>
      </w:r>
      <w:r w:rsidRPr="00312507">
        <w:rPr>
          <w:color w:val="1D1B11"/>
          <w:sz w:val="20"/>
          <w:szCs w:val="20"/>
        </w:rPr>
        <w:t>Research</w:t>
      </w:r>
      <w:r w:rsidR="00BF31D7" w:rsidRPr="00312507">
        <w:rPr>
          <w:color w:val="1D1B11"/>
          <w:sz w:val="20"/>
          <w:szCs w:val="20"/>
        </w:rPr>
        <w:t xml:space="preserve"> </w:t>
      </w:r>
      <w:r w:rsidRPr="00312507">
        <w:rPr>
          <w:color w:val="1D1B11"/>
          <w:sz w:val="20"/>
          <w:szCs w:val="20"/>
        </w:rPr>
        <w:t>Research</w:t>
      </w:r>
      <w:r w:rsidR="00BF31D7" w:rsidRPr="00312507">
        <w:rPr>
          <w:color w:val="1D1B11"/>
          <w:sz w:val="20"/>
          <w:szCs w:val="20"/>
        </w:rPr>
        <w:t xml:space="preserve"> </w:t>
      </w:r>
      <w:r w:rsidRPr="00312507">
        <w:rPr>
          <w:color w:val="1D1B11"/>
          <w:sz w:val="20"/>
          <w:szCs w:val="20"/>
        </w:rPr>
        <w:t>Service</w:t>
      </w:r>
      <w:r w:rsidR="00BF31D7" w:rsidRPr="00312507">
        <w:rPr>
          <w:color w:val="1D1B11"/>
          <w:sz w:val="20"/>
          <w:szCs w:val="20"/>
        </w:rPr>
        <w:t xml:space="preserve"> </w:t>
      </w:r>
      <w:r w:rsidRPr="00312507">
        <w:rPr>
          <w:color w:val="1D1B11"/>
          <w:sz w:val="20"/>
          <w:szCs w:val="20"/>
        </w:rPr>
        <w:t>2008:</w:t>
      </w:r>
      <w:r w:rsidR="00BF31D7" w:rsidRPr="00312507">
        <w:rPr>
          <w:color w:val="1D1B11"/>
          <w:sz w:val="20"/>
          <w:szCs w:val="20"/>
        </w:rPr>
        <w:t xml:space="preserve"> </w:t>
      </w:r>
      <w:r w:rsidRPr="00312507">
        <w:rPr>
          <w:color w:val="1D1B11"/>
          <w:sz w:val="20"/>
          <w:szCs w:val="20"/>
        </w:rPr>
        <w:t>At</w:t>
      </w:r>
      <w:r w:rsidR="008D1B65" w:rsidRPr="00312507">
        <w:rPr>
          <w:rFonts w:eastAsiaTheme="minorEastAsia" w:hint="eastAsia"/>
          <w:color w:val="1D1B11"/>
          <w:sz w:val="20"/>
          <w:szCs w:val="20"/>
          <w:lang w:eastAsia="zh-CN"/>
        </w:rPr>
        <w:t xml:space="preserve"> </w:t>
      </w:r>
      <w:r w:rsidRPr="00312507">
        <w:rPr>
          <w:sz w:val="20"/>
          <w:szCs w:val="20"/>
        </w:rPr>
        <w:t>http://www.usda.gov/Briefing/CPIFoodAnd</w:t>
      </w:r>
      <w:r w:rsidR="00BF31D7" w:rsidRPr="00312507">
        <w:rPr>
          <w:sz w:val="20"/>
          <w:szCs w:val="20"/>
        </w:rPr>
        <w:t xml:space="preserve"> </w:t>
      </w:r>
      <w:r w:rsidRPr="00312507">
        <w:rPr>
          <w:sz w:val="20"/>
          <w:szCs w:val="20"/>
        </w:rPr>
        <w:t>Expenditures/consumerpriceindex.htm</w:t>
      </w:r>
      <w:r w:rsidR="00312507" w:rsidRPr="00312507">
        <w:rPr>
          <w:rFonts w:eastAsiaTheme="minorEastAsia" w:hint="eastAsia"/>
          <w:sz w:val="20"/>
          <w:szCs w:val="20"/>
          <w:lang w:eastAsia="zh-CN"/>
        </w:rPr>
        <w:t>.</w:t>
      </w:r>
    </w:p>
    <w:p w:rsidR="008D1B65"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Vega,</w:t>
      </w:r>
      <w:r w:rsidR="00BF31D7" w:rsidRPr="00312507">
        <w:rPr>
          <w:color w:val="1D1B11"/>
          <w:sz w:val="20"/>
          <w:szCs w:val="20"/>
        </w:rPr>
        <w:t xml:space="preserve"> </w:t>
      </w:r>
      <w:r w:rsidRPr="00312507">
        <w:rPr>
          <w:color w:val="1D1B11"/>
          <w:sz w:val="20"/>
          <w:szCs w:val="20"/>
        </w:rPr>
        <w:t>J,</w:t>
      </w:r>
      <w:r w:rsidR="00BF31D7" w:rsidRPr="00312507">
        <w:rPr>
          <w:color w:val="1D1B11"/>
          <w:sz w:val="20"/>
          <w:szCs w:val="20"/>
        </w:rPr>
        <w:t xml:space="preserve"> </w:t>
      </w:r>
      <w:r w:rsidRPr="00312507">
        <w:rPr>
          <w:color w:val="1D1B11"/>
          <w:sz w:val="20"/>
          <w:szCs w:val="20"/>
        </w:rPr>
        <w:t>Lee,</w:t>
      </w:r>
      <w:r w:rsidR="00BF31D7" w:rsidRPr="00312507">
        <w:rPr>
          <w:color w:val="1D1B11"/>
          <w:sz w:val="20"/>
          <w:szCs w:val="20"/>
        </w:rPr>
        <w:t xml:space="preserve"> </w:t>
      </w:r>
      <w:r w:rsidRPr="00312507">
        <w:rPr>
          <w:color w:val="1D1B11"/>
          <w:sz w:val="20"/>
          <w:szCs w:val="20"/>
        </w:rPr>
        <w:t>D.,</w:t>
      </w:r>
      <w:r w:rsidR="00BF31D7" w:rsidRPr="00312507">
        <w:rPr>
          <w:color w:val="1D1B11"/>
          <w:sz w:val="20"/>
          <w:szCs w:val="20"/>
        </w:rPr>
        <w:t xml:space="preserve"> </w:t>
      </w:r>
      <w:r w:rsidRPr="00312507">
        <w:rPr>
          <w:color w:val="1D1B11"/>
          <w:sz w:val="20"/>
          <w:szCs w:val="20"/>
        </w:rPr>
        <w:t>Boisvert,</w:t>
      </w:r>
      <w:r w:rsidR="00BF31D7" w:rsidRPr="00312507">
        <w:rPr>
          <w:color w:val="1D1B11"/>
          <w:sz w:val="20"/>
          <w:szCs w:val="20"/>
        </w:rPr>
        <w:t xml:space="preserve"> </w:t>
      </w:r>
      <w:r w:rsidRPr="00312507">
        <w:rPr>
          <w:color w:val="1D1B11"/>
          <w:sz w:val="20"/>
          <w:szCs w:val="20"/>
        </w:rPr>
        <w:t>R.,</w:t>
      </w:r>
      <w:r w:rsidR="00BF31D7" w:rsidRPr="00312507">
        <w:rPr>
          <w:color w:val="1D1B11"/>
          <w:sz w:val="20"/>
          <w:szCs w:val="20"/>
        </w:rPr>
        <w:t xml:space="preserve"> </w:t>
      </w:r>
      <w:r w:rsidRPr="00312507">
        <w:rPr>
          <w:color w:val="1D1B11"/>
          <w:sz w:val="20"/>
          <w:szCs w:val="20"/>
        </w:rPr>
        <w:t>Steenhuis,</w:t>
      </w:r>
      <w:r w:rsidR="00BF31D7" w:rsidRPr="00312507">
        <w:rPr>
          <w:color w:val="1D1B11"/>
          <w:sz w:val="20"/>
          <w:szCs w:val="20"/>
        </w:rPr>
        <w:t xml:space="preserve"> </w:t>
      </w:r>
      <w:r w:rsidRPr="00312507">
        <w:rPr>
          <w:color w:val="1D1B11"/>
          <w:sz w:val="20"/>
          <w:szCs w:val="20"/>
        </w:rPr>
        <w:t>T.,</w:t>
      </w:r>
      <w:r w:rsidR="00BF31D7" w:rsidRPr="00312507">
        <w:rPr>
          <w:color w:val="1D1B11"/>
          <w:sz w:val="20"/>
          <w:szCs w:val="20"/>
        </w:rPr>
        <w:t xml:space="preserve"> </w:t>
      </w:r>
      <w:r w:rsidRPr="00312507">
        <w:rPr>
          <w:color w:val="1D1B11"/>
          <w:sz w:val="20"/>
          <w:szCs w:val="20"/>
        </w:rPr>
        <w:t>Proano</w:t>
      </w:r>
      <w:r w:rsidR="00BF31D7" w:rsidRPr="00312507">
        <w:rPr>
          <w:color w:val="1D1B11"/>
          <w:sz w:val="20"/>
          <w:szCs w:val="20"/>
        </w:rPr>
        <w:t xml:space="preserve"> </w:t>
      </w:r>
      <w:r w:rsidRPr="00312507">
        <w:rPr>
          <w:color w:val="1D1B11"/>
          <w:sz w:val="20"/>
          <w:szCs w:val="20"/>
        </w:rPr>
        <w:t>M.</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Poats,</w:t>
      </w:r>
      <w:r w:rsidR="00BF31D7" w:rsidRPr="00312507">
        <w:rPr>
          <w:color w:val="1D1B11"/>
          <w:sz w:val="20"/>
          <w:szCs w:val="20"/>
        </w:rPr>
        <w:t xml:space="preserve"> </w:t>
      </w:r>
      <w:r w:rsidRPr="00312507">
        <w:rPr>
          <w:color w:val="1D1B11"/>
          <w:sz w:val="20"/>
          <w:szCs w:val="20"/>
        </w:rPr>
        <w:t>S.,</w:t>
      </w:r>
      <w:r w:rsidR="00BF31D7" w:rsidRPr="00312507">
        <w:rPr>
          <w:color w:val="1D1B11"/>
          <w:sz w:val="20"/>
          <w:szCs w:val="20"/>
        </w:rPr>
        <w:t xml:space="preserve"> </w:t>
      </w:r>
      <w:r w:rsidRPr="00312507">
        <w:rPr>
          <w:color w:val="1D1B11"/>
          <w:sz w:val="20"/>
          <w:szCs w:val="20"/>
        </w:rPr>
        <w:t>2006.</w:t>
      </w:r>
      <w:r w:rsidR="00BF31D7" w:rsidRPr="00312507">
        <w:rPr>
          <w:color w:val="1D1B11"/>
          <w:sz w:val="20"/>
          <w:szCs w:val="20"/>
        </w:rPr>
        <w:t xml:space="preserve"> </w:t>
      </w:r>
      <w:r w:rsidRPr="00312507">
        <w:rPr>
          <w:color w:val="1D1B11"/>
          <w:sz w:val="20"/>
          <w:szCs w:val="20"/>
        </w:rPr>
        <w:t>“Payments</w:t>
      </w:r>
      <w:r w:rsidR="00BF31D7" w:rsidRPr="00312507">
        <w:rPr>
          <w:color w:val="1D1B11"/>
          <w:sz w:val="20"/>
          <w:szCs w:val="20"/>
        </w:rPr>
        <w:t xml:space="preserve"> </w:t>
      </w:r>
      <w:r w:rsidRPr="00312507">
        <w:rPr>
          <w:color w:val="1D1B11"/>
          <w:sz w:val="20"/>
          <w:szCs w:val="20"/>
        </w:rPr>
        <w:t>for</w:t>
      </w:r>
      <w:r w:rsidR="00BF31D7" w:rsidRPr="00312507">
        <w:rPr>
          <w:color w:val="1D1B11"/>
          <w:sz w:val="20"/>
          <w:szCs w:val="20"/>
        </w:rPr>
        <w:t xml:space="preserve"> </w:t>
      </w:r>
      <w:r w:rsidRPr="00312507">
        <w:rPr>
          <w:color w:val="1D1B11"/>
          <w:sz w:val="20"/>
          <w:szCs w:val="20"/>
        </w:rPr>
        <w:t>watershed</w:t>
      </w:r>
      <w:r w:rsidR="00BF31D7" w:rsidRPr="00312507">
        <w:rPr>
          <w:color w:val="1D1B11"/>
          <w:sz w:val="20"/>
          <w:szCs w:val="20"/>
        </w:rPr>
        <w:t xml:space="preserve"> </w:t>
      </w:r>
      <w:r w:rsidRPr="00312507">
        <w:rPr>
          <w:color w:val="1D1B11"/>
          <w:sz w:val="20"/>
          <w:szCs w:val="20"/>
        </w:rPr>
        <w:t>in</w:t>
      </w:r>
      <w:r w:rsidR="00BF31D7" w:rsidRPr="00312507">
        <w:rPr>
          <w:color w:val="1D1B11"/>
          <w:sz w:val="20"/>
          <w:szCs w:val="20"/>
        </w:rPr>
        <w:t xml:space="preserve"> </w:t>
      </w:r>
      <w:r w:rsidRPr="00312507">
        <w:rPr>
          <w:color w:val="1D1B11"/>
          <w:sz w:val="20"/>
          <w:szCs w:val="20"/>
        </w:rPr>
        <w:t>Ecuador”.</w:t>
      </w:r>
      <w:r w:rsidR="00BF31D7" w:rsidRPr="00312507">
        <w:rPr>
          <w:color w:val="1D1B11"/>
          <w:sz w:val="20"/>
          <w:szCs w:val="20"/>
        </w:rPr>
        <w:t xml:space="preserve"> </w:t>
      </w:r>
      <w:r w:rsidRPr="00312507">
        <w:rPr>
          <w:color w:val="1D1B11"/>
          <w:sz w:val="20"/>
          <w:szCs w:val="20"/>
          <w:u w:val="single"/>
        </w:rPr>
        <w:t>Paper</w:t>
      </w:r>
      <w:r w:rsidR="00BF31D7" w:rsidRPr="00312507">
        <w:rPr>
          <w:color w:val="1D1B11"/>
          <w:sz w:val="20"/>
          <w:szCs w:val="20"/>
          <w:u w:val="single"/>
        </w:rPr>
        <w:t xml:space="preserve"> </w:t>
      </w:r>
      <w:r w:rsidRPr="00312507">
        <w:rPr>
          <w:color w:val="1D1B11"/>
          <w:sz w:val="20"/>
          <w:szCs w:val="20"/>
          <w:u w:val="single"/>
        </w:rPr>
        <w:t>presented</w:t>
      </w:r>
      <w:r w:rsidR="00BF31D7" w:rsidRPr="00312507">
        <w:rPr>
          <w:color w:val="1D1B11"/>
          <w:sz w:val="20"/>
          <w:szCs w:val="20"/>
          <w:u w:val="single"/>
        </w:rPr>
        <w:t xml:space="preserve"> </w:t>
      </w:r>
      <w:r w:rsidRPr="00312507">
        <w:rPr>
          <w:color w:val="1D1B11"/>
          <w:sz w:val="20"/>
          <w:szCs w:val="20"/>
          <w:u w:val="single"/>
        </w:rPr>
        <w:t>at</w:t>
      </w:r>
      <w:r w:rsidR="00BF31D7" w:rsidRPr="00312507">
        <w:rPr>
          <w:color w:val="1D1B11"/>
          <w:sz w:val="20"/>
          <w:szCs w:val="20"/>
          <w:u w:val="single"/>
        </w:rPr>
        <w:t xml:space="preserve"> </w:t>
      </w:r>
      <w:r w:rsidRPr="00312507">
        <w:rPr>
          <w:color w:val="1D1B11"/>
          <w:sz w:val="20"/>
          <w:szCs w:val="20"/>
          <w:u w:val="single"/>
        </w:rPr>
        <w:t>the</w:t>
      </w:r>
      <w:r w:rsidR="00BF31D7" w:rsidRPr="00312507">
        <w:rPr>
          <w:color w:val="1D1B11"/>
          <w:sz w:val="20"/>
          <w:szCs w:val="20"/>
          <w:u w:val="single"/>
        </w:rPr>
        <w:t xml:space="preserve"> </w:t>
      </w:r>
      <w:r w:rsidRPr="00312507">
        <w:rPr>
          <w:color w:val="1D1B11"/>
          <w:sz w:val="20"/>
          <w:szCs w:val="20"/>
          <w:u w:val="single"/>
        </w:rPr>
        <w:t>International</w:t>
      </w:r>
      <w:r w:rsidR="00BF31D7" w:rsidRPr="00312507">
        <w:rPr>
          <w:color w:val="1D1B11"/>
          <w:sz w:val="20"/>
          <w:szCs w:val="20"/>
          <w:u w:val="single"/>
        </w:rPr>
        <w:t xml:space="preserve"> </w:t>
      </w:r>
      <w:r w:rsidRPr="00312507">
        <w:rPr>
          <w:color w:val="1D1B11"/>
          <w:sz w:val="20"/>
          <w:szCs w:val="20"/>
          <w:u w:val="single"/>
        </w:rPr>
        <w:t>Association</w:t>
      </w:r>
      <w:r w:rsidR="00BF31D7" w:rsidRPr="00312507">
        <w:rPr>
          <w:color w:val="1D1B11"/>
          <w:sz w:val="20"/>
          <w:szCs w:val="20"/>
          <w:u w:val="single"/>
        </w:rPr>
        <w:t xml:space="preserve"> </w:t>
      </w:r>
      <w:r w:rsidRPr="00312507">
        <w:rPr>
          <w:color w:val="1D1B11"/>
          <w:sz w:val="20"/>
          <w:szCs w:val="20"/>
          <w:u w:val="single"/>
        </w:rPr>
        <w:t>of</w:t>
      </w:r>
      <w:r w:rsidR="00BF31D7" w:rsidRPr="00312507">
        <w:rPr>
          <w:color w:val="1D1B11"/>
          <w:sz w:val="20"/>
          <w:szCs w:val="20"/>
          <w:u w:val="single"/>
        </w:rPr>
        <w:t xml:space="preserve"> </w:t>
      </w:r>
      <w:r w:rsidRPr="00312507">
        <w:rPr>
          <w:color w:val="1D1B11"/>
          <w:sz w:val="20"/>
          <w:szCs w:val="20"/>
          <w:u w:val="single"/>
        </w:rPr>
        <w:t>Agricultural</w:t>
      </w:r>
      <w:r w:rsidR="00BF31D7" w:rsidRPr="00312507">
        <w:rPr>
          <w:color w:val="1D1B11"/>
          <w:sz w:val="20"/>
          <w:szCs w:val="20"/>
          <w:u w:val="single"/>
        </w:rPr>
        <w:t xml:space="preserve"> </w:t>
      </w:r>
      <w:r w:rsidRPr="00312507">
        <w:rPr>
          <w:color w:val="1D1B11"/>
          <w:sz w:val="20"/>
          <w:szCs w:val="20"/>
          <w:u w:val="single"/>
        </w:rPr>
        <w:t>Economists</w:t>
      </w:r>
      <w:r w:rsidR="00BF31D7" w:rsidRPr="00312507">
        <w:rPr>
          <w:color w:val="1D1B11"/>
          <w:sz w:val="20"/>
          <w:szCs w:val="20"/>
          <w:u w:val="single"/>
        </w:rPr>
        <w:t xml:space="preserve"> </w:t>
      </w:r>
      <w:r w:rsidRPr="00312507">
        <w:rPr>
          <w:color w:val="1D1B11"/>
          <w:sz w:val="20"/>
          <w:szCs w:val="20"/>
          <w:u w:val="single"/>
        </w:rPr>
        <w:t>conference,</w:t>
      </w:r>
      <w:r w:rsidR="00BF31D7" w:rsidRPr="00312507">
        <w:rPr>
          <w:color w:val="1D1B11"/>
          <w:sz w:val="20"/>
          <w:szCs w:val="20"/>
          <w:u w:val="single"/>
        </w:rPr>
        <w:t xml:space="preserve"> </w:t>
      </w:r>
      <w:r w:rsidRPr="00312507">
        <w:rPr>
          <w:color w:val="1D1B11"/>
          <w:sz w:val="20"/>
          <w:szCs w:val="20"/>
          <w:u w:val="single"/>
        </w:rPr>
        <w:t>Gold</w:t>
      </w:r>
      <w:r w:rsidR="00BF31D7" w:rsidRPr="00312507">
        <w:rPr>
          <w:color w:val="1D1B11"/>
          <w:sz w:val="20"/>
          <w:szCs w:val="20"/>
          <w:u w:val="single"/>
        </w:rPr>
        <w:t xml:space="preserve"> </w:t>
      </w:r>
      <w:r w:rsidRPr="00312507">
        <w:rPr>
          <w:color w:val="1D1B11"/>
          <w:sz w:val="20"/>
          <w:szCs w:val="20"/>
          <w:u w:val="single"/>
        </w:rPr>
        <w:t>Coast,</w:t>
      </w:r>
      <w:r w:rsidR="00BF31D7" w:rsidRPr="00312507">
        <w:rPr>
          <w:color w:val="1D1B11"/>
          <w:sz w:val="20"/>
          <w:szCs w:val="20"/>
          <w:u w:val="single"/>
        </w:rPr>
        <w:t xml:space="preserve"> </w:t>
      </w:r>
      <w:r w:rsidRPr="00312507">
        <w:rPr>
          <w:color w:val="1D1B11"/>
          <w:sz w:val="20"/>
          <w:szCs w:val="20"/>
          <w:u w:val="single"/>
        </w:rPr>
        <w:t>Australia.</w:t>
      </w:r>
      <w:r w:rsidR="00BF31D7" w:rsidRPr="00312507">
        <w:rPr>
          <w:color w:val="1D1B11"/>
          <w:sz w:val="20"/>
          <w:szCs w:val="20"/>
          <w:u w:val="single"/>
        </w:rPr>
        <w:t xml:space="preserve"> </w:t>
      </w:r>
      <w:r w:rsidRPr="00312507">
        <w:rPr>
          <w:color w:val="1D1B11"/>
          <w:sz w:val="20"/>
          <w:szCs w:val="20"/>
        </w:rPr>
        <w:t>August</w:t>
      </w:r>
      <w:r w:rsidR="00BF31D7" w:rsidRPr="00312507">
        <w:rPr>
          <w:color w:val="1D1B11"/>
          <w:sz w:val="20"/>
          <w:szCs w:val="20"/>
        </w:rPr>
        <w:t xml:space="preserve"> </w:t>
      </w:r>
      <w:r w:rsidRPr="00312507">
        <w:rPr>
          <w:color w:val="1D1B11"/>
          <w:sz w:val="20"/>
          <w:szCs w:val="20"/>
        </w:rPr>
        <w:t>12-18,</w:t>
      </w:r>
      <w:r w:rsidR="00BF31D7" w:rsidRPr="00312507">
        <w:rPr>
          <w:color w:val="1D1B11"/>
          <w:sz w:val="20"/>
          <w:szCs w:val="20"/>
        </w:rPr>
        <w:t xml:space="preserve"> </w:t>
      </w:r>
      <w:r w:rsidRPr="00312507">
        <w:rPr>
          <w:color w:val="1D1B11"/>
          <w:sz w:val="20"/>
          <w:szCs w:val="20"/>
        </w:rPr>
        <w:t>2006.</w:t>
      </w:r>
    </w:p>
    <w:p w:rsidR="00832028" w:rsidRPr="00312507" w:rsidRDefault="00832028" w:rsidP="008D1B65">
      <w:pPr>
        <w:pStyle w:val="ListParagraph"/>
        <w:numPr>
          <w:ilvl w:val="0"/>
          <w:numId w:val="18"/>
        </w:numPr>
        <w:snapToGrid w:val="0"/>
        <w:jc w:val="both"/>
        <w:rPr>
          <w:color w:val="1D1B11"/>
          <w:sz w:val="20"/>
          <w:szCs w:val="20"/>
        </w:rPr>
      </w:pPr>
      <w:r w:rsidRPr="00312507">
        <w:rPr>
          <w:color w:val="1D1B11"/>
          <w:sz w:val="20"/>
          <w:szCs w:val="20"/>
        </w:rPr>
        <w:t>Wadud,</w:t>
      </w:r>
      <w:r w:rsidR="00BF31D7" w:rsidRPr="00312507">
        <w:rPr>
          <w:color w:val="1D1B11"/>
          <w:sz w:val="20"/>
          <w:szCs w:val="20"/>
        </w:rPr>
        <w:t xml:space="preserve"> </w:t>
      </w:r>
      <w:r w:rsidRPr="00312507">
        <w:rPr>
          <w:color w:val="1D1B11"/>
          <w:sz w:val="20"/>
          <w:szCs w:val="20"/>
        </w:rPr>
        <w:t>A.,</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White</w:t>
      </w:r>
      <w:r w:rsidR="00D45C10" w:rsidRPr="00312507">
        <w:rPr>
          <w:color w:val="1D1B11"/>
          <w:sz w:val="20"/>
          <w:szCs w:val="20"/>
        </w:rPr>
        <w:t>, B</w:t>
      </w:r>
      <w:r w:rsidRPr="00312507">
        <w:rPr>
          <w:color w:val="1D1B11"/>
          <w:sz w:val="20"/>
          <w:szCs w:val="20"/>
        </w:rPr>
        <w:t>.,</w:t>
      </w:r>
      <w:r w:rsidR="00BF31D7" w:rsidRPr="00312507">
        <w:rPr>
          <w:color w:val="1D1B11"/>
          <w:sz w:val="20"/>
          <w:szCs w:val="20"/>
        </w:rPr>
        <w:t xml:space="preserve"> </w:t>
      </w:r>
      <w:r w:rsidRPr="00312507">
        <w:rPr>
          <w:color w:val="1D1B11"/>
          <w:sz w:val="20"/>
          <w:szCs w:val="20"/>
        </w:rPr>
        <w:t>2006.“Farm</w:t>
      </w:r>
      <w:r w:rsidR="00BF31D7" w:rsidRPr="00312507">
        <w:rPr>
          <w:color w:val="1D1B11"/>
          <w:sz w:val="20"/>
          <w:szCs w:val="20"/>
        </w:rPr>
        <w:t xml:space="preserve"> </w:t>
      </w:r>
      <w:r w:rsidRPr="00312507">
        <w:rPr>
          <w:color w:val="1D1B11"/>
          <w:sz w:val="20"/>
          <w:szCs w:val="20"/>
        </w:rPr>
        <w:t>household</w:t>
      </w:r>
      <w:r w:rsidR="00BF31D7" w:rsidRPr="00312507">
        <w:rPr>
          <w:color w:val="1D1B11"/>
          <w:sz w:val="20"/>
          <w:szCs w:val="20"/>
        </w:rPr>
        <w:t xml:space="preserve"> </w:t>
      </w:r>
      <w:r w:rsidRPr="00312507">
        <w:rPr>
          <w:color w:val="1D1B11"/>
          <w:sz w:val="20"/>
          <w:szCs w:val="20"/>
        </w:rPr>
        <w:t>efficiency</w:t>
      </w:r>
      <w:r w:rsidR="00BF31D7" w:rsidRPr="00312507">
        <w:rPr>
          <w:color w:val="1D1B11"/>
          <w:sz w:val="20"/>
          <w:szCs w:val="20"/>
        </w:rPr>
        <w:t xml:space="preserve"> </w:t>
      </w:r>
      <w:r w:rsidR="00CE4154" w:rsidRPr="00312507">
        <w:rPr>
          <w:color w:val="1D1B11"/>
          <w:sz w:val="20"/>
          <w:szCs w:val="20"/>
        </w:rPr>
        <w:t>in</w:t>
      </w:r>
      <w:r w:rsidR="00BF31D7" w:rsidRPr="00312507">
        <w:rPr>
          <w:color w:val="1D1B11"/>
          <w:sz w:val="20"/>
          <w:szCs w:val="20"/>
        </w:rPr>
        <w:t xml:space="preserve"> </w:t>
      </w:r>
      <w:r w:rsidRPr="00312507">
        <w:rPr>
          <w:color w:val="1D1B11"/>
          <w:sz w:val="20"/>
          <w:szCs w:val="20"/>
        </w:rPr>
        <w:t>Bangladesh:</w:t>
      </w:r>
      <w:r w:rsidR="00BF31D7" w:rsidRPr="00312507">
        <w:rPr>
          <w:color w:val="1D1B11"/>
          <w:sz w:val="20"/>
          <w:szCs w:val="20"/>
        </w:rPr>
        <w:t xml:space="preserve"> </w:t>
      </w:r>
      <w:r w:rsidRPr="00312507">
        <w:rPr>
          <w:color w:val="1D1B11"/>
          <w:sz w:val="20"/>
          <w:szCs w:val="20"/>
        </w:rPr>
        <w:t>a</w:t>
      </w:r>
      <w:r w:rsidR="00BF31D7" w:rsidRPr="00312507">
        <w:rPr>
          <w:color w:val="1D1B11"/>
          <w:sz w:val="20"/>
          <w:szCs w:val="20"/>
        </w:rPr>
        <w:t xml:space="preserve"> </w:t>
      </w:r>
      <w:r w:rsidRPr="00312507">
        <w:rPr>
          <w:color w:val="1D1B11"/>
          <w:sz w:val="20"/>
          <w:szCs w:val="20"/>
        </w:rPr>
        <w:t>comparison</w:t>
      </w:r>
      <w:r w:rsidR="00BF31D7" w:rsidRPr="00312507">
        <w:rPr>
          <w:color w:val="1D1B11"/>
          <w:sz w:val="20"/>
          <w:szCs w:val="20"/>
        </w:rPr>
        <w:t xml:space="preserve"> </w:t>
      </w:r>
      <w:r w:rsidRPr="00312507">
        <w:rPr>
          <w:color w:val="1D1B11"/>
          <w:sz w:val="20"/>
          <w:szCs w:val="20"/>
        </w:rPr>
        <w:t>of</w:t>
      </w:r>
      <w:r w:rsidR="00BF31D7" w:rsidRPr="00312507">
        <w:rPr>
          <w:color w:val="1D1B11"/>
          <w:sz w:val="20"/>
          <w:szCs w:val="20"/>
        </w:rPr>
        <w:t xml:space="preserve"> </w:t>
      </w:r>
      <w:r w:rsidRPr="00312507">
        <w:rPr>
          <w:color w:val="1D1B11"/>
          <w:sz w:val="20"/>
          <w:szCs w:val="20"/>
        </w:rPr>
        <w:t>stochastic</w:t>
      </w:r>
      <w:r w:rsidR="00BF31D7" w:rsidRPr="00312507">
        <w:rPr>
          <w:color w:val="1D1B11"/>
          <w:sz w:val="20"/>
          <w:szCs w:val="20"/>
        </w:rPr>
        <w:t xml:space="preserve"> </w:t>
      </w:r>
      <w:r w:rsidRPr="00312507">
        <w:rPr>
          <w:color w:val="1D1B11"/>
          <w:sz w:val="20"/>
          <w:szCs w:val="20"/>
        </w:rPr>
        <w:t>frontier</w:t>
      </w:r>
      <w:r w:rsidR="00BF31D7" w:rsidRPr="00312507">
        <w:rPr>
          <w:color w:val="1D1B11"/>
          <w:sz w:val="20"/>
          <w:szCs w:val="20"/>
        </w:rPr>
        <w:t xml:space="preserve"> </w:t>
      </w:r>
      <w:r w:rsidRPr="00312507">
        <w:rPr>
          <w:color w:val="1D1B11"/>
          <w:sz w:val="20"/>
          <w:szCs w:val="20"/>
        </w:rPr>
        <w:t>and</w:t>
      </w:r>
      <w:r w:rsidR="00BF31D7" w:rsidRPr="00312507">
        <w:rPr>
          <w:color w:val="1D1B11"/>
          <w:sz w:val="20"/>
          <w:szCs w:val="20"/>
        </w:rPr>
        <w:t xml:space="preserve"> </w:t>
      </w:r>
      <w:r w:rsidRPr="00312507">
        <w:rPr>
          <w:color w:val="1D1B11"/>
          <w:sz w:val="20"/>
          <w:szCs w:val="20"/>
        </w:rPr>
        <w:t>DEA</w:t>
      </w:r>
      <w:r w:rsidR="00BF31D7" w:rsidRPr="00312507">
        <w:rPr>
          <w:color w:val="1D1B11"/>
          <w:sz w:val="20"/>
          <w:szCs w:val="20"/>
        </w:rPr>
        <w:t xml:space="preserve"> </w:t>
      </w:r>
      <w:r w:rsidRPr="00312507">
        <w:rPr>
          <w:color w:val="1D1B11"/>
          <w:sz w:val="20"/>
          <w:szCs w:val="20"/>
        </w:rPr>
        <w:t>methods”</w:t>
      </w:r>
      <w:r w:rsidR="00BF31D7" w:rsidRPr="00312507">
        <w:rPr>
          <w:color w:val="1D1B11"/>
          <w:sz w:val="20"/>
          <w:szCs w:val="20"/>
        </w:rPr>
        <w:t xml:space="preserve"> </w:t>
      </w:r>
      <w:r w:rsidRPr="00312507">
        <w:rPr>
          <w:color w:val="1D1B11"/>
          <w:sz w:val="20"/>
          <w:szCs w:val="20"/>
          <w:u w:val="single"/>
        </w:rPr>
        <w:t>Applied</w:t>
      </w:r>
      <w:r w:rsidR="00BF31D7" w:rsidRPr="00312507">
        <w:rPr>
          <w:color w:val="1D1B11"/>
          <w:sz w:val="20"/>
          <w:szCs w:val="20"/>
          <w:u w:val="single"/>
        </w:rPr>
        <w:t xml:space="preserve"> </w:t>
      </w:r>
      <w:r w:rsidRPr="00312507">
        <w:rPr>
          <w:color w:val="1D1B11"/>
          <w:sz w:val="20"/>
          <w:szCs w:val="20"/>
          <w:u w:val="single"/>
        </w:rPr>
        <w:t>Economics</w:t>
      </w:r>
      <w:r w:rsidRPr="00312507">
        <w:rPr>
          <w:color w:val="1D1B11"/>
          <w:sz w:val="20"/>
          <w:szCs w:val="20"/>
        </w:rPr>
        <w:t>,</w:t>
      </w:r>
      <w:r w:rsidR="00BF31D7" w:rsidRPr="00312507">
        <w:rPr>
          <w:color w:val="1D1B11"/>
          <w:sz w:val="20"/>
          <w:szCs w:val="20"/>
        </w:rPr>
        <w:t xml:space="preserve"> </w:t>
      </w:r>
      <w:r w:rsidRPr="00312507">
        <w:rPr>
          <w:color w:val="1D1B11"/>
          <w:sz w:val="20"/>
          <w:szCs w:val="20"/>
        </w:rPr>
        <w:t>32:1665-1673.</w:t>
      </w:r>
    </w:p>
    <w:p w:rsidR="008D1B65" w:rsidRPr="00312507" w:rsidRDefault="008D1B65" w:rsidP="008D1B65">
      <w:pPr>
        <w:snapToGrid w:val="0"/>
        <w:ind w:left="425" w:hanging="425"/>
        <w:jc w:val="both"/>
        <w:rPr>
          <w:sz w:val="20"/>
          <w:szCs w:val="20"/>
        </w:rPr>
        <w:sectPr w:rsidR="008D1B65" w:rsidRPr="00312507" w:rsidSect="008D1B65">
          <w:type w:val="continuous"/>
          <w:pgSz w:w="12240" w:h="15840"/>
          <w:pgMar w:top="1440" w:right="1440" w:bottom="1440" w:left="1440" w:header="720" w:footer="720" w:gutter="0"/>
          <w:cols w:num="2" w:space="600"/>
          <w:docGrid w:linePitch="360"/>
        </w:sectPr>
      </w:pPr>
    </w:p>
    <w:p w:rsidR="00832028" w:rsidRPr="00312507" w:rsidRDefault="00832028" w:rsidP="008D1B65">
      <w:pPr>
        <w:snapToGrid w:val="0"/>
        <w:ind w:left="425" w:hanging="425"/>
        <w:jc w:val="both"/>
        <w:rPr>
          <w:sz w:val="20"/>
          <w:szCs w:val="20"/>
        </w:rPr>
      </w:pPr>
    </w:p>
    <w:p w:rsidR="00832028" w:rsidRPr="00312507" w:rsidRDefault="00832028" w:rsidP="008D1B65">
      <w:pPr>
        <w:snapToGrid w:val="0"/>
        <w:ind w:left="425" w:hanging="425"/>
        <w:jc w:val="both"/>
        <w:rPr>
          <w:rFonts w:eastAsiaTheme="minorEastAsia"/>
          <w:b/>
          <w:sz w:val="20"/>
          <w:szCs w:val="20"/>
          <w:lang w:eastAsia="zh-CN"/>
        </w:rPr>
      </w:pPr>
      <w:r w:rsidRPr="00312507">
        <w:rPr>
          <w:b/>
          <w:sz w:val="20"/>
          <w:szCs w:val="20"/>
        </w:rPr>
        <w:t>Appendix</w:t>
      </w:r>
    </w:p>
    <w:p w:rsidR="00BF31D7" w:rsidRPr="00312507" w:rsidRDefault="00BF31D7" w:rsidP="008D1B65">
      <w:pPr>
        <w:snapToGrid w:val="0"/>
        <w:ind w:left="425" w:hanging="425"/>
        <w:jc w:val="both"/>
        <w:rPr>
          <w:rFonts w:eastAsiaTheme="minorEastAsia"/>
          <w:sz w:val="20"/>
          <w:szCs w:val="20"/>
          <w:lang w:eastAsia="zh-CN"/>
        </w:rPr>
      </w:pPr>
    </w:p>
    <w:p w:rsidR="00832028" w:rsidRPr="00312507" w:rsidRDefault="00832028" w:rsidP="008D1B65">
      <w:pPr>
        <w:snapToGrid w:val="0"/>
        <w:ind w:left="425"/>
        <w:jc w:val="center"/>
        <w:rPr>
          <w:sz w:val="20"/>
          <w:szCs w:val="20"/>
        </w:rPr>
      </w:pPr>
      <w:r w:rsidRPr="00312507">
        <w:rPr>
          <w:noProof/>
          <w:sz w:val="20"/>
          <w:szCs w:val="20"/>
          <w:lang w:val="en-US" w:eastAsia="zh-CN"/>
        </w:rPr>
        <w:drawing>
          <wp:inline distT="0" distB="0" distL="0" distR="0">
            <wp:extent cx="5417488" cy="4063116"/>
            <wp:effectExtent l="19050" t="0" r="0" b="0"/>
            <wp:docPr id="1" name="Picture 1" descr="Snapshot_2014010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napshot_20140102_2"/>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7488" cy="4063116"/>
                    </a:xfrm>
                    <a:prstGeom prst="rect">
                      <a:avLst/>
                    </a:prstGeom>
                    <a:noFill/>
                    <a:ln>
                      <a:noFill/>
                    </a:ln>
                  </pic:spPr>
                </pic:pic>
              </a:graphicData>
            </a:graphic>
          </wp:inline>
        </w:drawing>
      </w:r>
    </w:p>
    <w:p w:rsidR="00832028" w:rsidRPr="00312507" w:rsidRDefault="00832028" w:rsidP="008D1B65">
      <w:pPr>
        <w:snapToGrid w:val="0"/>
        <w:jc w:val="center"/>
        <w:rPr>
          <w:sz w:val="20"/>
          <w:szCs w:val="20"/>
        </w:rPr>
      </w:pPr>
      <w:r w:rsidRPr="00312507">
        <w:rPr>
          <w:sz w:val="20"/>
          <w:szCs w:val="20"/>
        </w:rPr>
        <w:t>Central</w:t>
      </w:r>
      <w:r w:rsidR="00BF31D7" w:rsidRPr="00312507">
        <w:rPr>
          <w:sz w:val="20"/>
          <w:szCs w:val="20"/>
        </w:rPr>
        <w:t xml:space="preserve"> </w:t>
      </w:r>
      <w:r w:rsidRPr="00312507">
        <w:rPr>
          <w:sz w:val="20"/>
          <w:szCs w:val="20"/>
        </w:rPr>
        <w:t>pump</w:t>
      </w:r>
      <w:r w:rsidR="00BF31D7" w:rsidRPr="00312507">
        <w:rPr>
          <w:sz w:val="20"/>
          <w:szCs w:val="20"/>
        </w:rPr>
        <w:t xml:space="preserve"> </w:t>
      </w:r>
      <w:r w:rsidRPr="00312507">
        <w:rPr>
          <w:sz w:val="20"/>
          <w:szCs w:val="20"/>
        </w:rPr>
        <w:t>system,</w:t>
      </w:r>
      <w:r w:rsidR="00BF31D7" w:rsidRPr="00312507">
        <w:rPr>
          <w:sz w:val="20"/>
          <w:szCs w:val="20"/>
        </w:rPr>
        <w:t xml:space="preserve"> </w:t>
      </w:r>
      <w:r w:rsidRPr="00312507">
        <w:rPr>
          <w:sz w:val="20"/>
          <w:szCs w:val="20"/>
        </w:rPr>
        <w:t>before</w:t>
      </w:r>
      <w:r w:rsidR="00BF31D7" w:rsidRPr="00312507">
        <w:rPr>
          <w:sz w:val="20"/>
          <w:szCs w:val="20"/>
        </w:rPr>
        <w:t xml:space="preserve"> </w:t>
      </w:r>
      <w:r w:rsidRPr="00312507">
        <w:rPr>
          <w:sz w:val="20"/>
          <w:szCs w:val="20"/>
        </w:rPr>
        <w:t>hoses</w:t>
      </w:r>
      <w:r w:rsidR="00BF31D7" w:rsidRPr="00312507">
        <w:rPr>
          <w:sz w:val="20"/>
          <w:szCs w:val="20"/>
        </w:rPr>
        <w:t xml:space="preserve"> </w:t>
      </w:r>
      <w:r w:rsidRPr="00312507">
        <w:rPr>
          <w:sz w:val="20"/>
          <w:szCs w:val="20"/>
        </w:rPr>
        <w:t>were</w:t>
      </w:r>
      <w:r w:rsidR="00BF31D7" w:rsidRPr="00312507">
        <w:rPr>
          <w:sz w:val="20"/>
          <w:szCs w:val="20"/>
        </w:rPr>
        <w:t xml:space="preserve"> </w:t>
      </w:r>
      <w:r w:rsidRPr="00312507">
        <w:rPr>
          <w:sz w:val="20"/>
          <w:szCs w:val="20"/>
        </w:rPr>
        <w:t>inserted,</w:t>
      </w:r>
      <w:r w:rsidR="00BF31D7" w:rsidRPr="00312507">
        <w:rPr>
          <w:sz w:val="20"/>
          <w:szCs w:val="20"/>
        </w:rPr>
        <w:t xml:space="preserve"> </w:t>
      </w:r>
      <w:r w:rsidRPr="00312507">
        <w:rPr>
          <w:sz w:val="20"/>
          <w:szCs w:val="20"/>
        </w:rPr>
        <w:t>at</w:t>
      </w:r>
      <w:r w:rsidR="00BF31D7" w:rsidRPr="00312507">
        <w:rPr>
          <w:sz w:val="20"/>
          <w:szCs w:val="20"/>
        </w:rPr>
        <w:t xml:space="preserve"> </w:t>
      </w:r>
      <w:r w:rsidRPr="00312507">
        <w:rPr>
          <w:sz w:val="20"/>
          <w:szCs w:val="20"/>
        </w:rPr>
        <w:t>an</w:t>
      </w:r>
      <w:r w:rsidR="00BF31D7" w:rsidRPr="00312507">
        <w:rPr>
          <w:sz w:val="20"/>
          <w:szCs w:val="20"/>
        </w:rPr>
        <w:t xml:space="preserve"> </w:t>
      </w:r>
      <w:r w:rsidRPr="00312507">
        <w:rPr>
          <w:sz w:val="20"/>
          <w:szCs w:val="20"/>
        </w:rPr>
        <w:t>irrigation</w:t>
      </w:r>
      <w:r w:rsidR="00BF31D7" w:rsidRPr="00312507">
        <w:rPr>
          <w:sz w:val="20"/>
          <w:szCs w:val="20"/>
        </w:rPr>
        <w:t xml:space="preserve"> </w:t>
      </w:r>
      <w:r w:rsidRPr="00312507">
        <w:rPr>
          <w:sz w:val="20"/>
          <w:szCs w:val="20"/>
        </w:rPr>
        <w:t>scheme</w:t>
      </w:r>
      <w:r w:rsidR="00BF31D7" w:rsidRPr="00312507">
        <w:rPr>
          <w:sz w:val="20"/>
          <w:szCs w:val="20"/>
        </w:rPr>
        <w:t xml:space="preserve"> </w:t>
      </w:r>
      <w:r w:rsidRPr="00312507">
        <w:rPr>
          <w:sz w:val="20"/>
          <w:szCs w:val="20"/>
        </w:rPr>
        <w:t>in</w:t>
      </w:r>
      <w:r w:rsidR="00BF31D7" w:rsidRPr="00312507">
        <w:rPr>
          <w:sz w:val="20"/>
          <w:szCs w:val="20"/>
        </w:rPr>
        <w:t xml:space="preserve"> </w:t>
      </w:r>
      <w:r w:rsidRPr="00312507">
        <w:rPr>
          <w:sz w:val="20"/>
          <w:szCs w:val="20"/>
        </w:rPr>
        <w:t>the</w:t>
      </w:r>
      <w:r w:rsidR="00BF31D7" w:rsidRPr="00312507">
        <w:rPr>
          <w:sz w:val="20"/>
          <w:szCs w:val="20"/>
        </w:rPr>
        <w:t xml:space="preserve"> </w:t>
      </w:r>
      <w:r w:rsidRPr="00312507">
        <w:rPr>
          <w:sz w:val="20"/>
          <w:szCs w:val="20"/>
        </w:rPr>
        <w:t>LNRBDA</w:t>
      </w:r>
      <w:r w:rsidR="00BF31D7" w:rsidRPr="00312507">
        <w:rPr>
          <w:sz w:val="20"/>
          <w:szCs w:val="20"/>
        </w:rPr>
        <w:t xml:space="preserve"> </w:t>
      </w:r>
    </w:p>
    <w:p w:rsidR="00832028" w:rsidRPr="00312507" w:rsidRDefault="00832028" w:rsidP="008D1B65">
      <w:pPr>
        <w:snapToGrid w:val="0"/>
        <w:ind w:left="425" w:hanging="425"/>
        <w:jc w:val="both"/>
        <w:rPr>
          <w:sz w:val="20"/>
          <w:szCs w:val="20"/>
        </w:rPr>
      </w:pPr>
    </w:p>
    <w:p w:rsidR="008D1B65" w:rsidRPr="00312507" w:rsidRDefault="008D1B65" w:rsidP="008D1B65">
      <w:pPr>
        <w:snapToGrid w:val="0"/>
        <w:ind w:firstLine="425"/>
        <w:jc w:val="both"/>
        <w:rPr>
          <w:rFonts w:eastAsiaTheme="minorEastAsia"/>
          <w:sz w:val="20"/>
          <w:szCs w:val="20"/>
          <w:lang w:eastAsia="zh-CN"/>
        </w:rPr>
      </w:pPr>
    </w:p>
    <w:p w:rsidR="006B00F2" w:rsidRPr="00312507" w:rsidRDefault="00BF31D7" w:rsidP="008D1B65">
      <w:pPr>
        <w:snapToGrid w:val="0"/>
        <w:jc w:val="both"/>
        <w:rPr>
          <w:sz w:val="20"/>
          <w:szCs w:val="20"/>
        </w:rPr>
      </w:pPr>
      <w:r w:rsidRPr="00312507">
        <w:rPr>
          <w:sz w:val="20"/>
          <w:szCs w:val="20"/>
        </w:rPr>
        <w:t>3/24/2020</w:t>
      </w:r>
    </w:p>
    <w:sectPr w:rsidR="006B00F2" w:rsidRPr="00312507" w:rsidSect="00BF31D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1A8" w:rsidRDefault="004571A8">
      <w:r>
        <w:separator/>
      </w:r>
    </w:p>
  </w:endnote>
  <w:endnote w:type="continuationSeparator" w:id="0">
    <w:p w:rsidR="004571A8" w:rsidRDefault="00457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07" w:rsidRPr="00446AEA" w:rsidRDefault="00312507" w:rsidP="00446AEA">
    <w:pPr>
      <w:jc w:val="center"/>
      <w:rPr>
        <w:sz w:val="20"/>
      </w:rPr>
    </w:pPr>
    <w:r w:rsidRPr="00446AEA">
      <w:rPr>
        <w:sz w:val="20"/>
      </w:rPr>
      <w:fldChar w:fldCharType="begin"/>
    </w:r>
    <w:r w:rsidRPr="00446AEA">
      <w:rPr>
        <w:sz w:val="20"/>
      </w:rPr>
      <w:instrText xml:space="preserve"> page </w:instrText>
    </w:r>
    <w:r w:rsidRPr="00446AEA">
      <w:rPr>
        <w:sz w:val="20"/>
      </w:rPr>
      <w:fldChar w:fldCharType="separate"/>
    </w:r>
    <w:r w:rsidR="00746288">
      <w:rPr>
        <w:noProof/>
        <w:sz w:val="20"/>
      </w:rPr>
      <w:t>88</w:t>
    </w:r>
    <w:r w:rsidRPr="00446AE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1A8" w:rsidRDefault="004571A8">
      <w:r>
        <w:separator/>
      </w:r>
    </w:p>
  </w:footnote>
  <w:footnote w:type="continuationSeparator" w:id="0">
    <w:p w:rsidR="004571A8" w:rsidRDefault="00457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07" w:rsidRPr="00F53783" w:rsidRDefault="00312507" w:rsidP="00F53783">
    <w:pPr>
      <w:pStyle w:val="Header"/>
      <w:rPr>
        <w:szCs w:val="20"/>
      </w:rPr>
    </w:pPr>
    <w:r>
      <w:rPr>
        <w:noProof/>
        <w:szCs w:val="20"/>
        <w:lang w:eastAsia="zh-CN"/>
      </w:rPr>
      <w:drawing>
        <wp:inline distT="0" distB="0" distL="0" distR="0">
          <wp:extent cx="5943600" cy="78486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07" w:rsidRPr="00446AEA" w:rsidRDefault="00312507" w:rsidP="00446AEA">
    <w:pPr>
      <w:pBdr>
        <w:bottom w:val="thinThickMediumGap" w:sz="12" w:space="1" w:color="auto"/>
      </w:pBdr>
      <w:tabs>
        <w:tab w:val="left" w:pos="851"/>
        <w:tab w:val="right" w:pos="8364"/>
      </w:tabs>
      <w:adjustRightInd w:val="0"/>
      <w:snapToGrid w:val="0"/>
      <w:jc w:val="both"/>
      <w:rPr>
        <w:iCs/>
        <w:color w:val="0000FF"/>
        <w:sz w:val="20"/>
      </w:rPr>
    </w:pPr>
    <w:r w:rsidRPr="00446AEA">
      <w:rPr>
        <w:rFonts w:hint="eastAsia"/>
        <w:iCs/>
        <w:color w:val="000000"/>
        <w:sz w:val="20"/>
      </w:rPr>
      <w:tab/>
    </w:r>
    <w:r w:rsidRPr="00446AEA">
      <w:rPr>
        <w:iCs/>
        <w:color w:val="000000"/>
        <w:sz w:val="20"/>
      </w:rPr>
      <w:t xml:space="preserve">Cancer Biology </w:t>
    </w:r>
    <w:r w:rsidRPr="00446AEA">
      <w:rPr>
        <w:iCs/>
        <w:sz w:val="20"/>
      </w:rPr>
      <w:t>20</w:t>
    </w:r>
    <w:r w:rsidRPr="00446AEA">
      <w:rPr>
        <w:rFonts w:hint="eastAsia"/>
        <w:iCs/>
        <w:sz w:val="20"/>
      </w:rPr>
      <w:t>20</w:t>
    </w:r>
    <w:r w:rsidRPr="00446AEA">
      <w:rPr>
        <w:iCs/>
        <w:sz w:val="20"/>
      </w:rPr>
      <w:t>;</w:t>
    </w:r>
    <w:r w:rsidRPr="00446AEA">
      <w:rPr>
        <w:rFonts w:hint="eastAsia"/>
        <w:iCs/>
        <w:sz w:val="20"/>
      </w:rPr>
      <w:t>10</w:t>
    </w:r>
    <w:r w:rsidRPr="00446AEA">
      <w:rPr>
        <w:iCs/>
        <w:sz w:val="20"/>
      </w:rPr>
      <w:t>(</w:t>
    </w:r>
    <w:r w:rsidRPr="00446AEA">
      <w:rPr>
        <w:rFonts w:hint="eastAsia"/>
        <w:iCs/>
        <w:sz w:val="20"/>
      </w:rPr>
      <w:t>1</w:t>
    </w:r>
    <w:r w:rsidRPr="00446AEA">
      <w:rPr>
        <w:iCs/>
        <w:sz w:val="20"/>
      </w:rPr>
      <w:t xml:space="preserve">)  </w:t>
    </w:r>
    <w:r w:rsidRPr="00446AEA">
      <w:rPr>
        <w:rFonts w:hint="eastAsia"/>
        <w:iCs/>
        <w:sz w:val="20"/>
      </w:rPr>
      <w:t xml:space="preserve">   </w:t>
    </w:r>
    <w:r w:rsidRPr="00446AEA">
      <w:rPr>
        <w:rFonts w:hint="eastAsia"/>
        <w:iCs/>
        <w:sz w:val="20"/>
      </w:rPr>
      <w:tab/>
      <w:t xml:space="preserve">   </w:t>
    </w:r>
    <w:r w:rsidRPr="00446AEA">
      <w:rPr>
        <w:iCs/>
        <w:sz w:val="20"/>
      </w:rPr>
      <w:t xml:space="preserve"> </w:t>
    </w:r>
    <w:r w:rsidRPr="00446AEA">
      <w:rPr>
        <w:sz w:val="20"/>
      </w:rPr>
      <w:t xml:space="preserve">  </w:t>
    </w:r>
    <w:hyperlink r:id="rId1" w:history="1">
      <w:r w:rsidRPr="00446AEA">
        <w:rPr>
          <w:rStyle w:val="Hyperlink"/>
          <w:sz w:val="20"/>
        </w:rPr>
        <w:t>http://www.cancerbio.net</w:t>
      </w:r>
    </w:hyperlink>
    <w:r w:rsidRPr="00446AEA">
      <w:rPr>
        <w:rFonts w:hint="eastAsia"/>
        <w:sz w:val="20"/>
      </w:rPr>
      <w:t xml:space="preserve">   </w:t>
    </w:r>
    <w:r w:rsidRPr="00446AEA">
      <w:rPr>
        <w:rFonts w:hint="eastAsia"/>
        <w:b/>
        <w:i/>
        <w:color w:val="FF0000"/>
        <w:sz w:val="20"/>
        <w:szCs w:val="20"/>
        <w:bdr w:val="single" w:sz="4" w:space="0" w:color="FF0000"/>
      </w:rPr>
      <w:t>CBJ</w:t>
    </w:r>
  </w:p>
  <w:p w:rsidR="00312507" w:rsidRPr="00446AEA" w:rsidRDefault="00312507" w:rsidP="00446AE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464"/>
    <w:multiLevelType w:val="multilevel"/>
    <w:tmpl w:val="A45AA9AA"/>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B126ABF"/>
    <w:multiLevelType w:val="multilevel"/>
    <w:tmpl w:val="3634D69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E127C6D"/>
    <w:multiLevelType w:val="hybridMultilevel"/>
    <w:tmpl w:val="F5D203A8"/>
    <w:lvl w:ilvl="0" w:tplc="D85CD4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9C0AB2"/>
    <w:multiLevelType w:val="multilevel"/>
    <w:tmpl w:val="1492868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2E7D3BC4"/>
    <w:multiLevelType w:val="multilevel"/>
    <w:tmpl w:val="329CD5B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2EE95232"/>
    <w:multiLevelType w:val="hybridMultilevel"/>
    <w:tmpl w:val="D3F28D88"/>
    <w:lvl w:ilvl="0" w:tplc="9B5A54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330FB3"/>
    <w:multiLevelType w:val="hybridMultilevel"/>
    <w:tmpl w:val="913A0B94"/>
    <w:lvl w:ilvl="0" w:tplc="7FF0B794">
      <w:start w:val="1"/>
      <w:numFmt w:val="decimal"/>
      <w:lvlText w:val="%1."/>
      <w:lvlJc w:val="left"/>
      <w:pPr>
        <w:tabs>
          <w:tab w:val="num" w:pos="720"/>
        </w:tabs>
        <w:ind w:left="720" w:hanging="360"/>
      </w:pPr>
    </w:lvl>
    <w:lvl w:ilvl="1" w:tplc="2A7C48CE">
      <w:numFmt w:val="none"/>
      <w:lvlText w:val=""/>
      <w:lvlJc w:val="left"/>
      <w:pPr>
        <w:tabs>
          <w:tab w:val="num" w:pos="360"/>
        </w:tabs>
        <w:ind w:left="0" w:firstLine="0"/>
      </w:pPr>
    </w:lvl>
    <w:lvl w:ilvl="2" w:tplc="9BD81F3A">
      <w:numFmt w:val="none"/>
      <w:lvlText w:val=""/>
      <w:lvlJc w:val="left"/>
      <w:pPr>
        <w:tabs>
          <w:tab w:val="num" w:pos="360"/>
        </w:tabs>
        <w:ind w:left="0" w:firstLine="0"/>
      </w:pPr>
    </w:lvl>
    <w:lvl w:ilvl="3" w:tplc="50E4ADA6">
      <w:numFmt w:val="none"/>
      <w:lvlText w:val=""/>
      <w:lvlJc w:val="left"/>
      <w:pPr>
        <w:tabs>
          <w:tab w:val="num" w:pos="360"/>
        </w:tabs>
        <w:ind w:left="0" w:firstLine="0"/>
      </w:pPr>
    </w:lvl>
    <w:lvl w:ilvl="4" w:tplc="69509FE2">
      <w:numFmt w:val="none"/>
      <w:lvlText w:val=""/>
      <w:lvlJc w:val="left"/>
      <w:pPr>
        <w:tabs>
          <w:tab w:val="num" w:pos="360"/>
        </w:tabs>
        <w:ind w:left="0" w:firstLine="0"/>
      </w:pPr>
    </w:lvl>
    <w:lvl w:ilvl="5" w:tplc="0C6876D2">
      <w:numFmt w:val="none"/>
      <w:lvlText w:val=""/>
      <w:lvlJc w:val="left"/>
      <w:pPr>
        <w:tabs>
          <w:tab w:val="num" w:pos="360"/>
        </w:tabs>
        <w:ind w:left="0" w:firstLine="0"/>
      </w:pPr>
    </w:lvl>
    <w:lvl w:ilvl="6" w:tplc="C0DC38E2">
      <w:numFmt w:val="none"/>
      <w:lvlText w:val=""/>
      <w:lvlJc w:val="left"/>
      <w:pPr>
        <w:tabs>
          <w:tab w:val="num" w:pos="360"/>
        </w:tabs>
        <w:ind w:left="0" w:firstLine="0"/>
      </w:pPr>
    </w:lvl>
    <w:lvl w:ilvl="7" w:tplc="A7366F7E">
      <w:numFmt w:val="none"/>
      <w:lvlText w:val=""/>
      <w:lvlJc w:val="left"/>
      <w:pPr>
        <w:tabs>
          <w:tab w:val="num" w:pos="360"/>
        </w:tabs>
        <w:ind w:left="0" w:firstLine="0"/>
      </w:pPr>
    </w:lvl>
    <w:lvl w:ilvl="8" w:tplc="ADDEB766">
      <w:numFmt w:val="none"/>
      <w:lvlText w:val=""/>
      <w:lvlJc w:val="left"/>
      <w:pPr>
        <w:tabs>
          <w:tab w:val="num" w:pos="360"/>
        </w:tabs>
        <w:ind w:left="0" w:firstLine="0"/>
      </w:pPr>
    </w:lvl>
  </w:abstractNum>
  <w:abstractNum w:abstractNumId="7">
    <w:nsid w:val="374640DC"/>
    <w:multiLevelType w:val="hybridMultilevel"/>
    <w:tmpl w:val="436027BE"/>
    <w:lvl w:ilvl="0" w:tplc="B554DB04">
      <w:start w:val="1"/>
      <w:numFmt w:val="decimal"/>
      <w:lvlText w:val="%1."/>
      <w:lvlJc w:val="left"/>
      <w:pPr>
        <w:tabs>
          <w:tab w:val="num" w:pos="1080"/>
        </w:tabs>
        <w:ind w:left="1080" w:hanging="720"/>
      </w:pPr>
    </w:lvl>
    <w:lvl w:ilvl="1" w:tplc="FE082158">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B171BBE"/>
    <w:multiLevelType w:val="multilevel"/>
    <w:tmpl w:val="F18AE0A4"/>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A224AA8"/>
    <w:multiLevelType w:val="hybridMultilevel"/>
    <w:tmpl w:val="00180396"/>
    <w:lvl w:ilvl="0" w:tplc="0409000F">
      <w:start w:val="1"/>
      <w:numFmt w:val="decimal"/>
      <w:lvlText w:val="%1."/>
      <w:lvlJc w:val="left"/>
      <w:pPr>
        <w:tabs>
          <w:tab w:val="num" w:pos="720"/>
        </w:tabs>
        <w:ind w:left="720" w:hanging="360"/>
      </w:pPr>
    </w:lvl>
    <w:lvl w:ilvl="1" w:tplc="E0C2F912">
      <w:start w:val="1"/>
      <w:numFmt w:val="decimal"/>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BFF4C69"/>
    <w:multiLevelType w:val="hybridMultilevel"/>
    <w:tmpl w:val="57C23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D74A6F"/>
    <w:multiLevelType w:val="multilevel"/>
    <w:tmpl w:val="DBEA4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E52BE2"/>
    <w:multiLevelType w:val="hybridMultilevel"/>
    <w:tmpl w:val="48CAD3F4"/>
    <w:lvl w:ilvl="0" w:tplc="8D544E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A9357B9"/>
    <w:multiLevelType w:val="hybridMultilevel"/>
    <w:tmpl w:val="448AF6DA"/>
    <w:lvl w:ilvl="0" w:tplc="C7A472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4610128"/>
    <w:multiLevelType w:val="multilevel"/>
    <w:tmpl w:val="02A6EA7C"/>
    <w:lvl w:ilvl="0">
      <w:start w:val="1"/>
      <w:numFmt w:val="decimal"/>
      <w:lvlText w:val="%1"/>
      <w:lvlJc w:val="left"/>
      <w:pPr>
        <w:tabs>
          <w:tab w:val="num" w:pos="720"/>
        </w:tabs>
        <w:ind w:left="720" w:hanging="720"/>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7C175076"/>
    <w:multiLevelType w:val="hybridMultilevel"/>
    <w:tmpl w:val="F78442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D7F3C38"/>
    <w:multiLevelType w:val="multilevel"/>
    <w:tmpl w:val="F7B221B8"/>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5"/>
  </w:num>
  <w:num w:numId="14">
    <w:abstractNumId w:val="2"/>
  </w:num>
  <w:num w:numId="15">
    <w:abstractNumId w:val="10"/>
  </w:num>
  <w:num w:numId="16">
    <w:abstractNumId w:val="11"/>
  </w:num>
  <w:num w:numId="17">
    <w:abstractNumId w:val="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832028"/>
    <w:rsid w:val="00131C34"/>
    <w:rsid w:val="00193C3F"/>
    <w:rsid w:val="001B1EE4"/>
    <w:rsid w:val="002663F4"/>
    <w:rsid w:val="00312507"/>
    <w:rsid w:val="00390BED"/>
    <w:rsid w:val="003E3C79"/>
    <w:rsid w:val="00446AEA"/>
    <w:rsid w:val="004571A8"/>
    <w:rsid w:val="004C3F72"/>
    <w:rsid w:val="00593ECD"/>
    <w:rsid w:val="006B00F2"/>
    <w:rsid w:val="00746288"/>
    <w:rsid w:val="00754B1A"/>
    <w:rsid w:val="00790712"/>
    <w:rsid w:val="007E207C"/>
    <w:rsid w:val="007F2EFA"/>
    <w:rsid w:val="00832028"/>
    <w:rsid w:val="00846DAE"/>
    <w:rsid w:val="008A2D9B"/>
    <w:rsid w:val="008D1B65"/>
    <w:rsid w:val="009876D3"/>
    <w:rsid w:val="00991201"/>
    <w:rsid w:val="009C2522"/>
    <w:rsid w:val="00BE7F87"/>
    <w:rsid w:val="00BF31D7"/>
    <w:rsid w:val="00CE4154"/>
    <w:rsid w:val="00D45C10"/>
    <w:rsid w:val="00D9190A"/>
    <w:rsid w:val="00E71B5A"/>
    <w:rsid w:val="00F53783"/>
    <w:rsid w:val="00F74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28"/>
    <w:pPr>
      <w:spacing w:after="0" w:line="240" w:lineRule="auto"/>
    </w:pPr>
    <w:rPr>
      <w:rFonts w:ascii="Times New Roman" w:eastAsia="Times New Roman" w:hAnsi="Times New Roman" w:cs="Times New Roman"/>
      <w:sz w:val="24"/>
      <w:szCs w:val="24"/>
      <w:lang w:val="en-ZA"/>
    </w:rPr>
  </w:style>
  <w:style w:type="paragraph" w:styleId="Heading1">
    <w:name w:val="heading 1"/>
    <w:basedOn w:val="Normal"/>
    <w:next w:val="Normal"/>
    <w:link w:val="Heading1Char"/>
    <w:uiPriority w:val="9"/>
    <w:qFormat/>
    <w:rsid w:val="0083202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028"/>
    <w:rPr>
      <w:rFonts w:ascii="Cambria" w:eastAsia="Times New Roman" w:hAnsi="Cambria" w:cs="Times New Roman"/>
      <w:b/>
      <w:bCs/>
      <w:kern w:val="32"/>
      <w:sz w:val="32"/>
      <w:szCs w:val="32"/>
      <w:lang w:val="en-ZA"/>
    </w:rPr>
  </w:style>
  <w:style w:type="paragraph" w:customStyle="1" w:styleId="Default">
    <w:name w:val="Default"/>
    <w:rsid w:val="0083202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832028"/>
    <w:rPr>
      <w:color w:val="0000FF"/>
      <w:u w:val="single"/>
    </w:rPr>
  </w:style>
  <w:style w:type="paragraph" w:styleId="NoSpacing">
    <w:name w:val="No Spacing"/>
    <w:link w:val="NoSpacingChar"/>
    <w:qFormat/>
    <w:rsid w:val="00832028"/>
    <w:pPr>
      <w:spacing w:after="0" w:line="240" w:lineRule="auto"/>
    </w:pPr>
    <w:rPr>
      <w:rFonts w:ascii="Calibri" w:eastAsia="Calibri" w:hAnsi="Calibri" w:cs="Arial"/>
      <w:lang w:val="en-GB"/>
    </w:rPr>
  </w:style>
  <w:style w:type="character" w:customStyle="1" w:styleId="HeaderChar">
    <w:name w:val="Header Char"/>
    <w:link w:val="Header"/>
    <w:uiPriority w:val="99"/>
    <w:rsid w:val="00832028"/>
    <w:rPr>
      <w:rFonts w:ascii="Calibri" w:eastAsia="Times New Roman" w:hAnsi="Calibri" w:cs="Arial"/>
    </w:rPr>
  </w:style>
  <w:style w:type="paragraph" w:styleId="Header">
    <w:name w:val="header"/>
    <w:basedOn w:val="Normal"/>
    <w:link w:val="HeaderChar"/>
    <w:uiPriority w:val="99"/>
    <w:unhideWhenUsed/>
    <w:rsid w:val="00832028"/>
    <w:pPr>
      <w:tabs>
        <w:tab w:val="center" w:pos="4513"/>
        <w:tab w:val="right" w:pos="9026"/>
      </w:tabs>
    </w:pPr>
    <w:rPr>
      <w:rFonts w:ascii="Calibri" w:hAnsi="Calibri" w:cs="Arial"/>
      <w:sz w:val="22"/>
      <w:szCs w:val="22"/>
      <w:lang w:val="en-US"/>
    </w:rPr>
  </w:style>
  <w:style w:type="character" w:customStyle="1" w:styleId="HeaderChar1">
    <w:name w:val="Header Char1"/>
    <w:basedOn w:val="DefaultParagraphFont"/>
    <w:uiPriority w:val="99"/>
    <w:semiHidden/>
    <w:rsid w:val="00832028"/>
    <w:rPr>
      <w:rFonts w:ascii="Times New Roman" w:eastAsia="Times New Roman" w:hAnsi="Times New Roman" w:cs="Times New Roman"/>
      <w:sz w:val="24"/>
      <w:szCs w:val="24"/>
      <w:lang w:val="en-ZA"/>
    </w:rPr>
  </w:style>
  <w:style w:type="paragraph" w:styleId="ListParagraph">
    <w:name w:val="List Paragraph"/>
    <w:basedOn w:val="Normal"/>
    <w:uiPriority w:val="34"/>
    <w:qFormat/>
    <w:rsid w:val="00832028"/>
    <w:pPr>
      <w:ind w:left="720"/>
    </w:pPr>
    <w:rPr>
      <w:lang w:val="en-GB"/>
    </w:rPr>
  </w:style>
  <w:style w:type="paragraph" w:styleId="Footer">
    <w:name w:val="footer"/>
    <w:basedOn w:val="Normal"/>
    <w:link w:val="FooterChar"/>
    <w:uiPriority w:val="99"/>
    <w:unhideWhenUsed/>
    <w:rsid w:val="00832028"/>
    <w:pPr>
      <w:tabs>
        <w:tab w:val="center" w:pos="4513"/>
        <w:tab w:val="right" w:pos="9026"/>
      </w:tabs>
    </w:pPr>
  </w:style>
  <w:style w:type="character" w:customStyle="1" w:styleId="FooterChar">
    <w:name w:val="Footer Char"/>
    <w:basedOn w:val="DefaultParagraphFont"/>
    <w:link w:val="Footer"/>
    <w:uiPriority w:val="99"/>
    <w:rsid w:val="00832028"/>
    <w:rPr>
      <w:rFonts w:ascii="Times New Roman" w:eastAsia="Times New Roman" w:hAnsi="Times New Roman" w:cs="Times New Roman"/>
      <w:sz w:val="24"/>
      <w:szCs w:val="24"/>
      <w:lang w:val="en-ZA"/>
    </w:rPr>
  </w:style>
  <w:style w:type="character" w:customStyle="1" w:styleId="BalloonTextChar">
    <w:name w:val="Balloon Text Char"/>
    <w:link w:val="BalloonText"/>
    <w:uiPriority w:val="99"/>
    <w:semiHidden/>
    <w:rsid w:val="00832028"/>
    <w:rPr>
      <w:rFonts w:ascii="Tahoma" w:eastAsia="Calibri" w:hAnsi="Tahoma" w:cs="Tahoma"/>
      <w:sz w:val="16"/>
      <w:szCs w:val="16"/>
    </w:rPr>
  </w:style>
  <w:style w:type="paragraph" w:styleId="BalloonText">
    <w:name w:val="Balloon Text"/>
    <w:basedOn w:val="Normal"/>
    <w:link w:val="BalloonTextChar"/>
    <w:uiPriority w:val="99"/>
    <w:semiHidden/>
    <w:unhideWhenUsed/>
    <w:rsid w:val="00832028"/>
    <w:rPr>
      <w:rFonts w:ascii="Tahoma" w:eastAsia="Calibri" w:hAnsi="Tahoma" w:cs="Tahoma"/>
      <w:sz w:val="16"/>
      <w:szCs w:val="16"/>
      <w:lang w:val="en-US"/>
    </w:rPr>
  </w:style>
  <w:style w:type="character" w:customStyle="1" w:styleId="BalloonTextChar1">
    <w:name w:val="Balloon Text Char1"/>
    <w:basedOn w:val="DefaultParagraphFont"/>
    <w:uiPriority w:val="99"/>
    <w:semiHidden/>
    <w:rsid w:val="00832028"/>
    <w:rPr>
      <w:rFonts w:ascii="Tahoma" w:eastAsia="Times New Roman" w:hAnsi="Tahoma" w:cs="Tahoma"/>
      <w:sz w:val="16"/>
      <w:szCs w:val="16"/>
      <w:lang w:val="en-ZA"/>
    </w:rPr>
  </w:style>
  <w:style w:type="paragraph" w:customStyle="1" w:styleId="Njasparagraphlead">
    <w:name w:val="Njas.paragraph_lead"/>
    <w:basedOn w:val="Normal"/>
    <w:next w:val="Normal"/>
    <w:rsid w:val="00832028"/>
    <w:pPr>
      <w:autoSpaceDE w:val="0"/>
      <w:autoSpaceDN w:val="0"/>
      <w:adjustRightInd w:val="0"/>
    </w:pPr>
    <w:rPr>
      <w:rFonts w:eastAsia="Calibri"/>
      <w:lang w:val="en-GB"/>
    </w:rPr>
  </w:style>
  <w:style w:type="character" w:customStyle="1" w:styleId="NoSpacingChar">
    <w:name w:val="No Spacing Char"/>
    <w:basedOn w:val="DefaultParagraphFont"/>
    <w:link w:val="NoSpacing"/>
    <w:locked/>
    <w:rsid w:val="008D1B65"/>
    <w:rPr>
      <w:rFonts w:ascii="Calibri" w:eastAsia="Calibri" w:hAnsi="Calibri" w:cs="Arial"/>
      <w:lang w:val="en-GB"/>
    </w:rPr>
  </w:style>
  <w:style w:type="character" w:customStyle="1" w:styleId="msonormal0">
    <w:name w:val="msonormal0"/>
    <w:basedOn w:val="DefaultParagraphFont"/>
    <w:rsid w:val="008D1B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28"/>
    <w:pPr>
      <w:spacing w:after="0" w:line="240" w:lineRule="auto"/>
    </w:pPr>
    <w:rPr>
      <w:rFonts w:ascii="Times New Roman" w:eastAsia="Times New Roman" w:hAnsi="Times New Roman" w:cs="Times New Roman"/>
      <w:sz w:val="24"/>
      <w:szCs w:val="24"/>
      <w:lang w:val="en-ZA"/>
    </w:rPr>
  </w:style>
  <w:style w:type="paragraph" w:styleId="Heading1">
    <w:name w:val="heading 1"/>
    <w:basedOn w:val="Normal"/>
    <w:next w:val="Normal"/>
    <w:link w:val="Heading1Char"/>
    <w:uiPriority w:val="9"/>
    <w:qFormat/>
    <w:rsid w:val="0083202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028"/>
    <w:rPr>
      <w:rFonts w:ascii="Cambria" w:eastAsia="Times New Roman" w:hAnsi="Cambria" w:cs="Times New Roman"/>
      <w:b/>
      <w:bCs/>
      <w:kern w:val="32"/>
      <w:sz w:val="32"/>
      <w:szCs w:val="32"/>
      <w:lang w:val="en-ZA"/>
    </w:rPr>
  </w:style>
  <w:style w:type="paragraph" w:customStyle="1" w:styleId="Default">
    <w:name w:val="Default"/>
    <w:rsid w:val="0083202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nhideWhenUsed/>
    <w:rsid w:val="00832028"/>
    <w:rPr>
      <w:color w:val="0000FF"/>
      <w:u w:val="single"/>
    </w:rPr>
  </w:style>
  <w:style w:type="paragraph" w:styleId="NoSpacing">
    <w:name w:val="No Spacing"/>
    <w:uiPriority w:val="1"/>
    <w:qFormat/>
    <w:rsid w:val="00832028"/>
    <w:pPr>
      <w:spacing w:after="0" w:line="240" w:lineRule="auto"/>
    </w:pPr>
    <w:rPr>
      <w:rFonts w:ascii="Calibri" w:eastAsia="Calibri" w:hAnsi="Calibri" w:cs="Arial"/>
      <w:lang w:val="en-GB"/>
    </w:rPr>
  </w:style>
  <w:style w:type="character" w:customStyle="1" w:styleId="HeaderChar">
    <w:name w:val="Header Char"/>
    <w:link w:val="Header"/>
    <w:uiPriority w:val="99"/>
    <w:rsid w:val="00832028"/>
    <w:rPr>
      <w:rFonts w:ascii="Calibri" w:eastAsia="Times New Roman" w:hAnsi="Calibri" w:cs="Arial"/>
    </w:rPr>
  </w:style>
  <w:style w:type="paragraph" w:styleId="Header">
    <w:name w:val="header"/>
    <w:basedOn w:val="Normal"/>
    <w:link w:val="HeaderChar"/>
    <w:uiPriority w:val="99"/>
    <w:unhideWhenUsed/>
    <w:rsid w:val="00832028"/>
    <w:pPr>
      <w:tabs>
        <w:tab w:val="center" w:pos="4513"/>
        <w:tab w:val="right" w:pos="9026"/>
      </w:tabs>
    </w:pPr>
    <w:rPr>
      <w:rFonts w:ascii="Calibri" w:hAnsi="Calibri" w:cs="Arial"/>
      <w:sz w:val="22"/>
      <w:szCs w:val="22"/>
      <w:lang w:val="en-US"/>
    </w:rPr>
  </w:style>
  <w:style w:type="character" w:customStyle="1" w:styleId="HeaderChar1">
    <w:name w:val="Header Char1"/>
    <w:basedOn w:val="DefaultParagraphFont"/>
    <w:uiPriority w:val="99"/>
    <w:semiHidden/>
    <w:rsid w:val="00832028"/>
    <w:rPr>
      <w:rFonts w:ascii="Times New Roman" w:eastAsia="Times New Roman" w:hAnsi="Times New Roman" w:cs="Times New Roman"/>
      <w:sz w:val="24"/>
      <w:szCs w:val="24"/>
      <w:lang w:val="en-ZA"/>
    </w:rPr>
  </w:style>
  <w:style w:type="paragraph" w:styleId="ListParagraph">
    <w:name w:val="List Paragraph"/>
    <w:basedOn w:val="Normal"/>
    <w:uiPriority w:val="34"/>
    <w:qFormat/>
    <w:rsid w:val="00832028"/>
    <w:pPr>
      <w:ind w:left="720"/>
    </w:pPr>
    <w:rPr>
      <w:lang w:val="en-GB"/>
    </w:rPr>
  </w:style>
  <w:style w:type="paragraph" w:styleId="Footer">
    <w:name w:val="footer"/>
    <w:basedOn w:val="Normal"/>
    <w:link w:val="FooterChar"/>
    <w:uiPriority w:val="99"/>
    <w:unhideWhenUsed/>
    <w:rsid w:val="00832028"/>
    <w:pPr>
      <w:tabs>
        <w:tab w:val="center" w:pos="4513"/>
        <w:tab w:val="right" w:pos="9026"/>
      </w:tabs>
    </w:pPr>
  </w:style>
  <w:style w:type="character" w:customStyle="1" w:styleId="FooterChar">
    <w:name w:val="Footer Char"/>
    <w:basedOn w:val="DefaultParagraphFont"/>
    <w:link w:val="Footer"/>
    <w:uiPriority w:val="99"/>
    <w:rsid w:val="00832028"/>
    <w:rPr>
      <w:rFonts w:ascii="Times New Roman" w:eastAsia="Times New Roman" w:hAnsi="Times New Roman" w:cs="Times New Roman"/>
      <w:sz w:val="24"/>
      <w:szCs w:val="24"/>
      <w:lang w:val="en-ZA"/>
    </w:rPr>
  </w:style>
  <w:style w:type="character" w:customStyle="1" w:styleId="BalloonTextChar">
    <w:name w:val="Balloon Text Char"/>
    <w:link w:val="BalloonText"/>
    <w:uiPriority w:val="99"/>
    <w:semiHidden/>
    <w:rsid w:val="00832028"/>
    <w:rPr>
      <w:rFonts w:ascii="Tahoma" w:eastAsia="Calibri" w:hAnsi="Tahoma" w:cs="Tahoma"/>
      <w:sz w:val="16"/>
      <w:szCs w:val="16"/>
    </w:rPr>
  </w:style>
  <w:style w:type="paragraph" w:styleId="BalloonText">
    <w:name w:val="Balloon Text"/>
    <w:basedOn w:val="Normal"/>
    <w:link w:val="BalloonTextChar"/>
    <w:uiPriority w:val="99"/>
    <w:semiHidden/>
    <w:unhideWhenUsed/>
    <w:rsid w:val="00832028"/>
    <w:rPr>
      <w:rFonts w:ascii="Tahoma" w:eastAsia="Calibri" w:hAnsi="Tahoma" w:cs="Tahoma"/>
      <w:sz w:val="16"/>
      <w:szCs w:val="16"/>
      <w:lang w:val="en-US"/>
    </w:rPr>
  </w:style>
  <w:style w:type="character" w:customStyle="1" w:styleId="BalloonTextChar1">
    <w:name w:val="Balloon Text Char1"/>
    <w:basedOn w:val="DefaultParagraphFont"/>
    <w:uiPriority w:val="99"/>
    <w:semiHidden/>
    <w:rsid w:val="00832028"/>
    <w:rPr>
      <w:rFonts w:ascii="Tahoma" w:eastAsia="Times New Roman" w:hAnsi="Tahoma" w:cs="Tahoma"/>
      <w:sz w:val="16"/>
      <w:szCs w:val="16"/>
      <w:lang w:val="en-ZA"/>
    </w:rPr>
  </w:style>
  <w:style w:type="paragraph" w:customStyle="1" w:styleId="Njasparagraphlead">
    <w:name w:val="Njas.paragraph_lead"/>
    <w:basedOn w:val="Normal"/>
    <w:next w:val="Normal"/>
    <w:rsid w:val="00832028"/>
    <w:pPr>
      <w:autoSpaceDE w:val="0"/>
      <w:autoSpaceDN w:val="0"/>
      <w:adjustRightInd w:val="0"/>
    </w:pPr>
    <w:rPr>
      <w:rFonts w:eastAsia="Calibri"/>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oleObject" Target="embeddings/oleObject15.bin"/><Relationship Id="rId7" Type="http://schemas.openxmlformats.org/officeDocument/2006/relationships/hyperlink" Target="mailto:abiodun.ajiboye@eksu.edu.ng" TargetMode="Externa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cbj100120.10" TargetMode="External"/><Relationship Id="rId14" Type="http://schemas.openxmlformats.org/officeDocument/2006/relationships/header" Target="header2.xml"/><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image" Target="media/image1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7461</Words>
  <Characters>42533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OSARETI</dc:creator>
  <cp:lastModifiedBy>Administrator</cp:lastModifiedBy>
  <cp:revision>4</cp:revision>
  <cp:lastPrinted>2020-03-27T00:36:00Z</cp:lastPrinted>
  <dcterms:created xsi:type="dcterms:W3CDTF">2020-03-26T14:08:00Z</dcterms:created>
  <dcterms:modified xsi:type="dcterms:W3CDTF">2020-03-27T00:36:00Z</dcterms:modified>
</cp:coreProperties>
</file>