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B0" w:rsidRPr="006E2220" w:rsidRDefault="00C60CB0" w:rsidP="00C60CB0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6E5B49" w:rsidRPr="006E2220" w:rsidRDefault="00491B20" w:rsidP="00C60CB0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zh-CN"/>
        </w:rPr>
      </w:pPr>
      <w:r w:rsidRPr="006E2220">
        <w:rPr>
          <w:rFonts w:ascii="Times New Roman" w:hAnsi="Times New Roman" w:cs="Times New Roman"/>
          <w:b/>
          <w:sz w:val="20"/>
          <w:szCs w:val="20"/>
        </w:rPr>
        <w:t xml:space="preserve">The Efficacy Of Methanol, Dichloromethane And N-Butanol Extracts Of </w:t>
      </w:r>
      <w:r w:rsidRPr="006E2220">
        <w:rPr>
          <w:rFonts w:ascii="Times New Roman" w:hAnsi="Times New Roman" w:cs="Times New Roman"/>
          <w:b/>
          <w:i/>
          <w:sz w:val="20"/>
          <w:szCs w:val="20"/>
        </w:rPr>
        <w:t xml:space="preserve">Anonna Muricata </w:t>
      </w:r>
      <w:r w:rsidRPr="006E2220">
        <w:rPr>
          <w:rFonts w:ascii="Times New Roman" w:hAnsi="Times New Roman" w:cs="Times New Roman"/>
          <w:b/>
          <w:sz w:val="20"/>
          <w:szCs w:val="20"/>
        </w:rPr>
        <w:t>Leaves On Selected Bacteria And Fungi</w:t>
      </w:r>
    </w:p>
    <w:p w:rsidR="006E5B49" w:rsidRPr="006E2220" w:rsidRDefault="006E5B49" w:rsidP="00C60CB0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6E5B49" w:rsidRPr="006E2220" w:rsidRDefault="00BF468F" w:rsidP="00C60CB0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zh-CN"/>
        </w:rPr>
      </w:pPr>
      <w:r w:rsidRPr="006E2220">
        <w:rPr>
          <w:rFonts w:ascii="Times New Roman" w:hAnsi="Times New Roman" w:cs="Times New Roman"/>
          <w:bCs/>
          <w:sz w:val="20"/>
          <w:szCs w:val="20"/>
          <w:vertAlign w:val="superscript"/>
        </w:rPr>
        <w:t>1</w:t>
      </w:r>
      <w:r w:rsidRPr="006E2220">
        <w:rPr>
          <w:rFonts w:ascii="Times New Roman" w:hAnsi="Times New Roman" w:cs="Times New Roman"/>
          <w:bCs/>
          <w:sz w:val="20"/>
          <w:szCs w:val="20"/>
        </w:rPr>
        <w:t xml:space="preserve">akintelu Sunday Adewale And </w:t>
      </w:r>
      <w:r w:rsidRPr="006E2220">
        <w:rPr>
          <w:rFonts w:ascii="Times New Roman" w:hAnsi="Times New Roman" w:cs="Times New Roman"/>
          <w:bCs/>
          <w:sz w:val="20"/>
          <w:szCs w:val="20"/>
          <w:vertAlign w:val="superscript"/>
        </w:rPr>
        <w:t>2*</w:t>
      </w:r>
      <w:r w:rsidRPr="006E2220">
        <w:rPr>
          <w:rFonts w:ascii="Times New Roman" w:hAnsi="Times New Roman" w:cs="Times New Roman"/>
          <w:bCs/>
          <w:sz w:val="20"/>
          <w:szCs w:val="20"/>
        </w:rPr>
        <w:t>Folorunso Aderonke Si</w:t>
      </w:r>
      <w:r w:rsidR="00455280" w:rsidRPr="006E2220">
        <w:rPr>
          <w:rFonts w:ascii="Times New Roman" w:hAnsi="Times New Roman" w:cs="Times New Roman"/>
          <w:bCs/>
          <w:sz w:val="20"/>
          <w:szCs w:val="20"/>
        </w:rPr>
        <w:t>miloluwa</w:t>
      </w:r>
      <w:r w:rsidR="00605E5D" w:rsidRPr="006E2220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6E5B49" w:rsidRPr="006E2220" w:rsidRDefault="006E5B49" w:rsidP="00C60CB0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zh-CN"/>
        </w:rPr>
      </w:pPr>
    </w:p>
    <w:p w:rsidR="0074074E" w:rsidRPr="006E2220" w:rsidRDefault="0074074E" w:rsidP="00C60CB0">
      <w:pPr>
        <w:snapToGrid w:val="0"/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6E2220">
        <w:rPr>
          <w:rFonts w:ascii="Times New Roman" w:hAnsi="Times New Roman" w:cs="Times New Roman"/>
          <w:iCs/>
          <w:sz w:val="20"/>
          <w:szCs w:val="20"/>
          <w:vertAlign w:val="superscript"/>
        </w:rPr>
        <w:t>1</w:t>
      </w:r>
      <w:r w:rsidRPr="006E2220">
        <w:rPr>
          <w:rFonts w:ascii="Times New Roman" w:hAnsi="Times New Roman" w:cs="Times New Roman"/>
          <w:iCs/>
          <w:sz w:val="20"/>
          <w:szCs w:val="20"/>
        </w:rPr>
        <w:t>Department of Pure and Applied Chemistry, Ladoke Akintola University of Technology, PMB 4000 Ogbomoso, Nigeria.</w:t>
      </w:r>
    </w:p>
    <w:p w:rsidR="0074074E" w:rsidRPr="006E2220" w:rsidRDefault="0074074E" w:rsidP="00C60CB0">
      <w:pPr>
        <w:snapToGri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6E2220">
        <w:rPr>
          <w:rStyle w:val="Emphasis"/>
          <w:rFonts w:ascii="Times New Roman" w:hAnsi="Times New Roman" w:cs="Times New Roman"/>
          <w:i w:val="0"/>
          <w:color w:val="000000" w:themeColor="text1"/>
          <w:sz w:val="20"/>
          <w:szCs w:val="20"/>
          <w:shd w:val="clear" w:color="auto" w:fill="FFFFFF"/>
          <w:vertAlign w:val="superscript"/>
        </w:rPr>
        <w:t>2</w:t>
      </w:r>
      <w:r w:rsidRPr="006E2220">
        <w:rPr>
          <w:rStyle w:val="Emphasis"/>
          <w:rFonts w:ascii="Times New Roman" w:hAnsi="Times New Roman" w:cs="Times New Roman"/>
          <w:i w:val="0"/>
          <w:color w:val="000000" w:themeColor="text1"/>
          <w:sz w:val="20"/>
          <w:szCs w:val="20"/>
          <w:shd w:val="clear" w:color="auto" w:fill="FFFFFF"/>
        </w:rPr>
        <w:t>Department</w:t>
      </w:r>
      <w:r w:rsidR="00491B20" w:rsidRPr="006E2220">
        <w:rPr>
          <w:rStyle w:val="Emphasis"/>
          <w:rFonts w:ascii="Times New Roman" w:hAnsi="Times New Roman" w:cs="Times New Roman" w:hint="eastAsia"/>
          <w:i w:val="0"/>
          <w:color w:val="000000" w:themeColor="text1"/>
          <w:sz w:val="20"/>
          <w:szCs w:val="20"/>
          <w:shd w:val="clear" w:color="auto" w:fill="FFFFFF"/>
          <w:lang w:eastAsia="zh-CN"/>
        </w:rPr>
        <w:t xml:space="preserve"> </w:t>
      </w:r>
      <w:r w:rsidRPr="006E222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of</w:t>
      </w:r>
      <w:r w:rsidR="00491B20" w:rsidRPr="006E2220">
        <w:rPr>
          <w:rFonts w:ascii="Times New Roman" w:hAnsi="Times New Roman" w:cs="Times New Roman" w:hint="eastAsia"/>
          <w:color w:val="000000" w:themeColor="text1"/>
          <w:sz w:val="20"/>
          <w:szCs w:val="20"/>
          <w:shd w:val="clear" w:color="auto" w:fill="FFFFFF"/>
          <w:lang w:eastAsia="zh-CN"/>
        </w:rPr>
        <w:t xml:space="preserve"> </w:t>
      </w:r>
      <w:r w:rsidRPr="006E2220">
        <w:rPr>
          <w:rStyle w:val="Emphasis"/>
          <w:rFonts w:ascii="Times New Roman" w:hAnsi="Times New Roman" w:cs="Times New Roman"/>
          <w:i w:val="0"/>
          <w:color w:val="000000" w:themeColor="text1"/>
          <w:sz w:val="20"/>
          <w:szCs w:val="20"/>
          <w:shd w:val="clear" w:color="auto" w:fill="FFFFFF"/>
        </w:rPr>
        <w:t>Chemistry,</w:t>
      </w:r>
      <w:r w:rsidR="00491B20" w:rsidRPr="006E2220">
        <w:rPr>
          <w:rStyle w:val="Emphasis"/>
          <w:rFonts w:ascii="Times New Roman" w:hAnsi="Times New Roman" w:cs="Times New Roman" w:hint="eastAsia"/>
          <w:i w:val="0"/>
          <w:color w:val="000000" w:themeColor="text1"/>
          <w:sz w:val="20"/>
          <w:szCs w:val="20"/>
          <w:shd w:val="clear" w:color="auto" w:fill="FFFFFF"/>
          <w:lang w:eastAsia="zh-CN"/>
        </w:rPr>
        <w:t xml:space="preserve"> </w:t>
      </w:r>
      <w:r w:rsidRPr="006E2220">
        <w:rPr>
          <w:rStyle w:val="Emphasis"/>
          <w:rFonts w:ascii="Times New Roman" w:hAnsi="Times New Roman" w:cs="Times New Roman"/>
          <w:i w:val="0"/>
          <w:color w:val="000000" w:themeColor="text1"/>
          <w:sz w:val="20"/>
          <w:szCs w:val="20"/>
          <w:shd w:val="clear" w:color="auto" w:fill="FFFFFF"/>
        </w:rPr>
        <w:t>Louisiana State University</w:t>
      </w:r>
      <w:r w:rsidRPr="006E2220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,</w:t>
      </w:r>
      <w:r w:rsidRPr="006E2220">
        <w:rPr>
          <w:rStyle w:val="Emphasis"/>
          <w:rFonts w:ascii="Times New Roman" w:hAnsi="Times New Roman" w:cs="Times New Roman"/>
          <w:i w:val="0"/>
          <w:color w:val="000000" w:themeColor="text1"/>
          <w:sz w:val="20"/>
          <w:szCs w:val="20"/>
          <w:shd w:val="clear" w:color="auto" w:fill="FFFFFF"/>
        </w:rPr>
        <w:t xml:space="preserve"> Louisiana,</w:t>
      </w:r>
      <w:r w:rsidR="00491B20" w:rsidRPr="006E2220">
        <w:rPr>
          <w:rStyle w:val="Emphasis"/>
          <w:rFonts w:ascii="Times New Roman" w:hAnsi="Times New Roman" w:cs="Times New Roman" w:hint="eastAsia"/>
          <w:i w:val="0"/>
          <w:color w:val="000000" w:themeColor="text1"/>
          <w:sz w:val="20"/>
          <w:szCs w:val="20"/>
          <w:shd w:val="clear" w:color="auto" w:fill="FFFFFF"/>
          <w:lang w:eastAsia="zh-CN"/>
        </w:rPr>
        <w:t xml:space="preserve"> </w:t>
      </w:r>
      <w:r w:rsidRPr="006E2220">
        <w:rPr>
          <w:rStyle w:val="Emphasis"/>
          <w:rFonts w:ascii="Times New Roman" w:hAnsi="Times New Roman" w:cs="Times New Roman"/>
          <w:i w:val="0"/>
          <w:color w:val="000000" w:themeColor="text1"/>
          <w:sz w:val="20"/>
          <w:szCs w:val="20"/>
          <w:shd w:val="clear" w:color="auto" w:fill="FFFFFF"/>
        </w:rPr>
        <w:t>USA</w:t>
      </w:r>
    </w:p>
    <w:p w:rsidR="00605E5D" w:rsidRPr="006E2220" w:rsidRDefault="00605E5D" w:rsidP="00C60CB0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E2220">
        <w:rPr>
          <w:rFonts w:ascii="Times New Roman" w:hAnsi="Times New Roman" w:cs="Times New Roman"/>
          <w:bCs/>
          <w:sz w:val="20"/>
          <w:szCs w:val="20"/>
        </w:rPr>
        <w:t xml:space="preserve">*Email: </w:t>
      </w:r>
      <w:hyperlink r:id="rId7" w:history="1">
        <w:r w:rsidR="006D114C" w:rsidRPr="006E2220">
          <w:rPr>
            <w:rStyle w:val="Hyperlink"/>
            <w:rFonts w:ascii="Times New Roman" w:hAnsi="Times New Roman" w:cs="Times New Roman"/>
            <w:bCs/>
            <w:color w:val="0000FF"/>
            <w:sz w:val="20"/>
            <w:szCs w:val="20"/>
          </w:rPr>
          <w:t>folorunsoaderonkesimi@gmail.com</w:t>
        </w:r>
      </w:hyperlink>
    </w:p>
    <w:p w:rsidR="006E5B49" w:rsidRPr="006E2220" w:rsidRDefault="00605E5D" w:rsidP="00C60CB0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zh-CN"/>
        </w:rPr>
      </w:pPr>
      <w:r w:rsidRPr="006E2220">
        <w:rPr>
          <w:rFonts w:ascii="Times New Roman" w:hAnsi="Times New Roman" w:cs="Times New Roman"/>
          <w:bCs/>
          <w:sz w:val="20"/>
          <w:szCs w:val="20"/>
        </w:rPr>
        <w:t xml:space="preserve">Phone number </w:t>
      </w:r>
      <w:r w:rsidR="006D114C" w:rsidRPr="006E2220">
        <w:rPr>
          <w:rFonts w:ascii="Times New Roman" w:hAnsi="Times New Roman" w:cs="Times New Roman"/>
          <w:bCs/>
          <w:sz w:val="20"/>
          <w:szCs w:val="20"/>
        </w:rPr>
        <w:t>+23481</w:t>
      </w:r>
      <w:r w:rsidRPr="006E2220">
        <w:rPr>
          <w:rFonts w:ascii="Times New Roman" w:hAnsi="Times New Roman" w:cs="Times New Roman"/>
          <w:bCs/>
          <w:sz w:val="20"/>
          <w:szCs w:val="20"/>
        </w:rPr>
        <w:t>36</w:t>
      </w:r>
      <w:r w:rsidR="006D114C" w:rsidRPr="006E2220">
        <w:rPr>
          <w:rFonts w:ascii="Times New Roman" w:hAnsi="Times New Roman" w:cs="Times New Roman"/>
          <w:bCs/>
          <w:sz w:val="20"/>
          <w:szCs w:val="20"/>
        </w:rPr>
        <w:t>872649</w:t>
      </w:r>
    </w:p>
    <w:p w:rsidR="006E5B49" w:rsidRPr="006E2220" w:rsidRDefault="006E5B49" w:rsidP="00C60CB0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zh-CN"/>
        </w:rPr>
      </w:pPr>
    </w:p>
    <w:p w:rsidR="00C45320" w:rsidRPr="006E2220" w:rsidRDefault="00C45320" w:rsidP="00C60CB0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6E2220">
        <w:rPr>
          <w:rFonts w:ascii="Times New Roman" w:hAnsi="Times New Roman" w:cs="Times New Roman"/>
          <w:b/>
          <w:bCs/>
          <w:sz w:val="20"/>
          <w:szCs w:val="20"/>
        </w:rPr>
        <w:t>Abstract</w:t>
      </w:r>
      <w:r w:rsidR="00BF468F" w:rsidRPr="006E2220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: </w:t>
      </w:r>
      <w:r w:rsidR="00DE2497" w:rsidRPr="006E2220">
        <w:rPr>
          <w:rFonts w:ascii="Times New Roman" w:hAnsi="Times New Roman" w:cs="Times New Roman"/>
          <w:sz w:val="20"/>
          <w:szCs w:val="20"/>
        </w:rPr>
        <w:t>In Nigeria,</w:t>
      </w:r>
      <w:r w:rsidR="00DE2497" w:rsidRPr="006E222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i/>
          <w:iCs/>
          <w:sz w:val="20"/>
          <w:szCs w:val="20"/>
        </w:rPr>
        <w:t>Annona</w:t>
      </w:r>
      <w:r w:rsidR="00DE2497" w:rsidRPr="006E222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i/>
          <w:iCs/>
          <w:sz w:val="20"/>
          <w:szCs w:val="20"/>
        </w:rPr>
        <w:t>muricata</w:t>
      </w:r>
      <w:r w:rsidR="00AB78FD" w:rsidRPr="006E222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iCs/>
          <w:sz w:val="20"/>
          <w:szCs w:val="20"/>
        </w:rPr>
        <w:t xml:space="preserve">is </w:t>
      </w:r>
      <w:r w:rsidR="00DE2497" w:rsidRPr="006E2220">
        <w:rPr>
          <w:rFonts w:ascii="Times New Roman" w:hAnsi="Times New Roman" w:cs="Times New Roman"/>
          <w:sz w:val="20"/>
          <w:szCs w:val="20"/>
        </w:rPr>
        <w:t xml:space="preserve">locally being use as source of </w:t>
      </w:r>
      <w:r w:rsidRPr="006E2220">
        <w:rPr>
          <w:rFonts w:ascii="Times New Roman" w:hAnsi="Times New Roman" w:cs="Times New Roman"/>
          <w:sz w:val="20"/>
          <w:szCs w:val="20"/>
        </w:rPr>
        <w:t>medicin</w:t>
      </w:r>
      <w:r w:rsidR="00DE2497" w:rsidRPr="006E2220">
        <w:rPr>
          <w:rFonts w:ascii="Times New Roman" w:hAnsi="Times New Roman" w:cs="Times New Roman"/>
          <w:sz w:val="20"/>
          <w:szCs w:val="20"/>
        </w:rPr>
        <w:t>e for curing various</w:t>
      </w:r>
      <w:r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="00DE2497" w:rsidRPr="006E2220">
        <w:rPr>
          <w:rFonts w:ascii="Times New Roman" w:hAnsi="Times New Roman" w:cs="Times New Roman"/>
          <w:sz w:val="20"/>
          <w:szCs w:val="20"/>
        </w:rPr>
        <w:t>infection</w:t>
      </w:r>
      <w:r w:rsidRPr="006E2220">
        <w:rPr>
          <w:rFonts w:ascii="Times New Roman" w:hAnsi="Times New Roman" w:cs="Times New Roman"/>
          <w:sz w:val="20"/>
          <w:szCs w:val="20"/>
        </w:rPr>
        <w:t xml:space="preserve">s. This </w:t>
      </w:r>
      <w:r w:rsidR="00DE2497" w:rsidRPr="006E2220">
        <w:rPr>
          <w:rFonts w:ascii="Times New Roman" w:hAnsi="Times New Roman" w:cs="Times New Roman"/>
          <w:sz w:val="20"/>
          <w:szCs w:val="20"/>
        </w:rPr>
        <w:t>research</w:t>
      </w:r>
      <w:r w:rsidRPr="006E2220">
        <w:rPr>
          <w:rFonts w:ascii="Times New Roman" w:hAnsi="Times New Roman" w:cs="Times New Roman"/>
          <w:sz w:val="20"/>
          <w:szCs w:val="20"/>
        </w:rPr>
        <w:t xml:space="preserve"> was aimed at determination of the potency of the leaves against selected bacterial and fungal strains.</w:t>
      </w:r>
      <w:r w:rsidR="00491B20" w:rsidRPr="006E2220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E2497" w:rsidRPr="006E2220">
        <w:rPr>
          <w:rFonts w:ascii="Times New Roman" w:hAnsi="Times New Roman" w:cs="Times New Roman"/>
          <w:sz w:val="20"/>
          <w:szCs w:val="20"/>
        </w:rPr>
        <w:t xml:space="preserve">The antibacterial </w:t>
      </w:r>
      <w:r w:rsidR="00A46D89" w:rsidRPr="006E2220">
        <w:rPr>
          <w:rFonts w:ascii="Times New Roman" w:hAnsi="Times New Roman" w:cs="Times New Roman"/>
          <w:sz w:val="20"/>
          <w:szCs w:val="20"/>
        </w:rPr>
        <w:t>and antifungal activities</w:t>
      </w:r>
      <w:r w:rsidR="00DE2497" w:rsidRPr="006E2220">
        <w:rPr>
          <w:rFonts w:ascii="Times New Roman" w:hAnsi="Times New Roman" w:cs="Times New Roman"/>
          <w:sz w:val="20"/>
          <w:szCs w:val="20"/>
        </w:rPr>
        <w:t xml:space="preserve"> of m</w:t>
      </w:r>
      <w:r w:rsidRPr="006E2220">
        <w:rPr>
          <w:rFonts w:ascii="Times New Roman" w:hAnsi="Times New Roman" w:cs="Times New Roman"/>
          <w:sz w:val="20"/>
          <w:szCs w:val="20"/>
        </w:rPr>
        <w:t>ethanol, dichloromethane and n-butanol</w:t>
      </w:r>
      <w:r w:rsidR="00AB78FD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extracts of Annona</w:t>
      </w:r>
      <w:r w:rsidR="00AB78FD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muricata</w:t>
      </w:r>
      <w:r w:rsidR="00AB78FD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 xml:space="preserve">leaves </w:t>
      </w:r>
      <w:r w:rsidR="00DE2497" w:rsidRPr="006E2220">
        <w:rPr>
          <w:rFonts w:ascii="Times New Roman" w:hAnsi="Times New Roman" w:cs="Times New Roman"/>
          <w:sz w:val="20"/>
          <w:szCs w:val="20"/>
        </w:rPr>
        <w:t xml:space="preserve">against </w:t>
      </w:r>
      <w:r w:rsidR="00A46D89" w:rsidRPr="006E2220">
        <w:rPr>
          <w:rFonts w:ascii="Times New Roman" w:hAnsi="Times New Roman" w:cs="Times New Roman"/>
          <w:sz w:val="20"/>
          <w:szCs w:val="20"/>
        </w:rPr>
        <w:t>selected</w:t>
      </w:r>
      <w:r w:rsidRPr="006E2220">
        <w:rPr>
          <w:rFonts w:ascii="Times New Roman" w:hAnsi="Times New Roman" w:cs="Times New Roman"/>
          <w:sz w:val="20"/>
          <w:szCs w:val="20"/>
        </w:rPr>
        <w:t xml:space="preserve"> bacterial </w:t>
      </w:r>
      <w:r w:rsidR="00A46D89" w:rsidRPr="006E2220">
        <w:rPr>
          <w:rFonts w:ascii="Times New Roman" w:hAnsi="Times New Roman" w:cs="Times New Roman"/>
          <w:sz w:val="20"/>
          <w:szCs w:val="20"/>
        </w:rPr>
        <w:t xml:space="preserve">and fungi </w:t>
      </w:r>
      <w:r w:rsidRPr="006E2220">
        <w:rPr>
          <w:rFonts w:ascii="Times New Roman" w:hAnsi="Times New Roman" w:cs="Times New Roman"/>
          <w:sz w:val="20"/>
          <w:szCs w:val="20"/>
        </w:rPr>
        <w:t xml:space="preserve">strains </w:t>
      </w:r>
      <w:r w:rsidR="00A46D89" w:rsidRPr="006E2220">
        <w:rPr>
          <w:rFonts w:ascii="Times New Roman" w:hAnsi="Times New Roman" w:cs="Times New Roman"/>
          <w:sz w:val="20"/>
          <w:szCs w:val="20"/>
        </w:rPr>
        <w:t>were examined.</w:t>
      </w:r>
      <w:r w:rsidRPr="006E2220">
        <w:rPr>
          <w:rFonts w:ascii="Times New Roman" w:hAnsi="Times New Roman" w:cs="Times New Roman"/>
          <w:sz w:val="20"/>
          <w:szCs w:val="20"/>
        </w:rPr>
        <w:t xml:space="preserve"> Methanol, dichloromethane and n-butanol</w:t>
      </w:r>
      <w:r w:rsidR="00A46D8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extracts of Annona</w:t>
      </w:r>
      <w:r w:rsidR="002D5AB2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muricata</w:t>
      </w:r>
      <w:r w:rsidR="00A46D8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leaves showed high inhibitory activities between (24-29 mm) against Bacillus subtilis</w:t>
      </w:r>
      <w:r w:rsidR="006E5B49" w:rsidRPr="006E2220">
        <w:rPr>
          <w:rFonts w:ascii="Times New Roman" w:hAnsi="Times New Roman" w:cs="Times New Roman"/>
          <w:sz w:val="20"/>
          <w:szCs w:val="20"/>
        </w:rPr>
        <w:t>, (</w:t>
      </w:r>
      <w:r w:rsidRPr="006E2220">
        <w:rPr>
          <w:rFonts w:ascii="Times New Roman" w:hAnsi="Times New Roman" w:cs="Times New Roman"/>
          <w:sz w:val="20"/>
          <w:szCs w:val="20"/>
        </w:rPr>
        <w:t>25-29mm)</w:t>
      </w:r>
      <w:r w:rsidR="002D5AB2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against Clostridium sporogenes, (25-29) against</w:t>
      </w:r>
      <w:r w:rsidR="002D5AB2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Entrococcus</w:t>
      </w:r>
      <w:r w:rsidR="002D5AB2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faecalis (30-31) against Klebsiella pneumonia</w:t>
      </w:r>
      <w:r w:rsidR="006E5B49" w:rsidRPr="006E2220">
        <w:rPr>
          <w:rFonts w:ascii="Times New Roman" w:hAnsi="Times New Roman" w:cs="Times New Roman"/>
          <w:sz w:val="20"/>
          <w:szCs w:val="20"/>
        </w:rPr>
        <w:t>, (</w:t>
      </w:r>
      <w:r w:rsidRPr="006E2220">
        <w:rPr>
          <w:rFonts w:ascii="Times New Roman" w:hAnsi="Times New Roman" w:cs="Times New Roman"/>
          <w:sz w:val="20"/>
          <w:szCs w:val="20"/>
        </w:rPr>
        <w:t>26-31) against and (26-30) against</w:t>
      </w:r>
      <w:r w:rsidR="002D5AB2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Staphyloccus</w:t>
      </w:r>
      <w:r w:rsidR="002D5AB2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aureus. The antifungal activities of methanol, dichloromethane and n-butanol</w:t>
      </w:r>
      <w:r w:rsidR="00A121F1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extracts of Annona</w:t>
      </w:r>
      <w:r w:rsidR="002D5AB2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muricata</w:t>
      </w:r>
      <w:r w:rsidR="002D5AB2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 xml:space="preserve">leaves </w:t>
      </w:r>
      <w:r w:rsidR="00A121F1" w:rsidRPr="006E2220">
        <w:rPr>
          <w:rFonts w:ascii="Times New Roman" w:hAnsi="Times New Roman" w:cs="Times New Roman"/>
          <w:sz w:val="20"/>
          <w:szCs w:val="20"/>
        </w:rPr>
        <w:t>showed broad</w:t>
      </w:r>
      <w:r w:rsidRPr="006E2220">
        <w:rPr>
          <w:rFonts w:ascii="Times New Roman" w:hAnsi="Times New Roman" w:cs="Times New Roman"/>
          <w:sz w:val="20"/>
          <w:szCs w:val="20"/>
        </w:rPr>
        <w:t xml:space="preserve"> inhibit</w:t>
      </w:r>
      <w:r w:rsidR="00A121F1" w:rsidRPr="006E2220">
        <w:rPr>
          <w:rFonts w:ascii="Times New Roman" w:hAnsi="Times New Roman" w:cs="Times New Roman"/>
          <w:sz w:val="20"/>
          <w:szCs w:val="20"/>
        </w:rPr>
        <w:t xml:space="preserve">ion zones against the </w:t>
      </w:r>
      <w:r w:rsidRPr="006E2220">
        <w:rPr>
          <w:rFonts w:ascii="Times New Roman" w:hAnsi="Times New Roman" w:cs="Times New Roman"/>
          <w:sz w:val="20"/>
          <w:szCs w:val="20"/>
        </w:rPr>
        <w:t>growth of Aspergillus</w:t>
      </w:r>
      <w:r w:rsidR="002D5AB2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flavus, Candida albican,</w:t>
      </w:r>
      <w:r w:rsidR="00187975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Fusarium</w:t>
      </w:r>
      <w:r w:rsidR="002D5AB2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oxysperium and Penicillium</w:t>
      </w:r>
      <w:r w:rsidR="002D5AB2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camemeri</w:t>
      </w:r>
      <w:r w:rsidR="00867AE7" w:rsidRPr="006E2220">
        <w:rPr>
          <w:rFonts w:ascii="Times New Roman" w:hAnsi="Times New Roman" w:cs="Times New Roman"/>
          <w:sz w:val="20"/>
          <w:szCs w:val="20"/>
        </w:rPr>
        <w:t>.</w:t>
      </w:r>
      <w:r w:rsidR="00491B20" w:rsidRPr="006E2220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 xml:space="preserve">These study provide scientific information and </w:t>
      </w:r>
      <w:r w:rsidR="00D75C35" w:rsidRPr="006E2220">
        <w:rPr>
          <w:rFonts w:ascii="Times New Roman" w:hAnsi="Times New Roman" w:cs="Times New Roman"/>
          <w:sz w:val="20"/>
          <w:szCs w:val="20"/>
        </w:rPr>
        <w:t>justification that support the local use</w:t>
      </w:r>
      <w:r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i/>
          <w:iCs/>
          <w:sz w:val="20"/>
          <w:szCs w:val="20"/>
        </w:rPr>
        <w:t>Annona</w:t>
      </w:r>
      <w:r w:rsidR="00AF0E52" w:rsidRPr="006E222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i/>
          <w:iCs/>
          <w:sz w:val="20"/>
          <w:szCs w:val="20"/>
        </w:rPr>
        <w:t>muricata</w:t>
      </w:r>
      <w:r w:rsidR="00AF0E52" w:rsidRPr="006E222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iCs/>
          <w:sz w:val="20"/>
          <w:szCs w:val="20"/>
        </w:rPr>
        <w:t xml:space="preserve">leaves </w:t>
      </w:r>
      <w:r w:rsidR="00D75C35" w:rsidRPr="006E2220">
        <w:rPr>
          <w:rFonts w:ascii="Times New Roman" w:hAnsi="Times New Roman" w:cs="Times New Roman"/>
          <w:iCs/>
          <w:sz w:val="20"/>
          <w:szCs w:val="20"/>
        </w:rPr>
        <w:t xml:space="preserve">as medicinal therapy </w:t>
      </w:r>
      <w:r w:rsidRPr="006E2220">
        <w:rPr>
          <w:rFonts w:ascii="Times New Roman" w:hAnsi="Times New Roman" w:cs="Times New Roman"/>
          <w:sz w:val="20"/>
          <w:szCs w:val="20"/>
        </w:rPr>
        <w:t xml:space="preserve">and </w:t>
      </w:r>
      <w:r w:rsidR="00D75C35" w:rsidRPr="006E2220">
        <w:rPr>
          <w:rFonts w:ascii="Times New Roman" w:hAnsi="Times New Roman" w:cs="Times New Roman"/>
          <w:sz w:val="20"/>
          <w:szCs w:val="20"/>
        </w:rPr>
        <w:t xml:space="preserve">equally revealed </w:t>
      </w:r>
      <w:r w:rsidR="00D75C35" w:rsidRPr="006E2220">
        <w:rPr>
          <w:rFonts w:ascii="Times New Roman" w:hAnsi="Times New Roman" w:cs="Times New Roman"/>
          <w:i/>
          <w:iCs/>
          <w:sz w:val="20"/>
          <w:szCs w:val="20"/>
        </w:rPr>
        <w:t xml:space="preserve">Annona muricata </w:t>
      </w:r>
      <w:r w:rsidR="00D75C35" w:rsidRPr="006E2220">
        <w:rPr>
          <w:rFonts w:ascii="Times New Roman" w:hAnsi="Times New Roman" w:cs="Times New Roman"/>
          <w:iCs/>
          <w:sz w:val="20"/>
          <w:szCs w:val="20"/>
        </w:rPr>
        <w:t>leaves as</w:t>
      </w:r>
      <w:r w:rsidR="006E5B49" w:rsidRPr="006E222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D75C35" w:rsidRPr="006E2220">
        <w:rPr>
          <w:rFonts w:ascii="Times New Roman" w:hAnsi="Times New Roman" w:cs="Times New Roman"/>
          <w:iCs/>
          <w:sz w:val="20"/>
          <w:szCs w:val="20"/>
        </w:rPr>
        <w:t>a major ingredient to bank on for the design of novel antibiotics</w:t>
      </w:r>
      <w:r w:rsidR="00D75C35" w:rsidRPr="006E2220">
        <w:rPr>
          <w:rFonts w:ascii="Times New Roman" w:hAnsi="Times New Roman" w:cs="Times New Roman"/>
          <w:sz w:val="20"/>
          <w:szCs w:val="20"/>
        </w:rPr>
        <w:t>.</w:t>
      </w:r>
    </w:p>
    <w:p w:rsidR="00C60CB0" w:rsidRPr="006E2220" w:rsidRDefault="00C60CB0" w:rsidP="00C60CB0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zh-CN"/>
        </w:rPr>
      </w:pPr>
      <w:r w:rsidRPr="006E2220">
        <w:rPr>
          <w:rFonts w:ascii="Times New Roman" w:hAnsi="Times New Roman" w:cs="Times New Roman" w:hint="eastAsia"/>
          <w:b/>
          <w:sz w:val="20"/>
          <w:szCs w:val="20"/>
          <w:lang w:val="en-GB"/>
        </w:rPr>
        <w:t>[</w:t>
      </w:r>
      <w:r w:rsidRPr="006E2220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A</w:t>
      </w:r>
      <w:r w:rsidRPr="006E2220">
        <w:rPr>
          <w:rFonts w:ascii="Times New Roman" w:hAnsi="Times New Roman" w:cs="Times New Roman"/>
          <w:bCs/>
          <w:sz w:val="20"/>
          <w:szCs w:val="20"/>
        </w:rPr>
        <w:t>kintelu Sunday Adewale And Folorunso Aderonke Similoluwa</w:t>
      </w:r>
      <w:r w:rsidRPr="006E2220">
        <w:rPr>
          <w:rFonts w:ascii="Times New Roman" w:hAnsi="Times New Roman" w:cs="Times New Roman"/>
          <w:sz w:val="20"/>
          <w:szCs w:val="20"/>
        </w:rPr>
        <w:t xml:space="preserve">. </w:t>
      </w:r>
      <w:r w:rsidRPr="006E2220">
        <w:rPr>
          <w:rFonts w:ascii="Times New Roman" w:hAnsi="Times New Roman" w:cs="Times New Roman"/>
          <w:b/>
          <w:sz w:val="20"/>
          <w:szCs w:val="20"/>
        </w:rPr>
        <w:t xml:space="preserve">The Efficacy Of Methanol, Dichloromethane And N-Butanol Extracts Of </w:t>
      </w:r>
      <w:r w:rsidRPr="006E2220">
        <w:rPr>
          <w:rFonts w:ascii="Times New Roman" w:hAnsi="Times New Roman" w:cs="Times New Roman"/>
          <w:b/>
          <w:i/>
          <w:sz w:val="20"/>
          <w:szCs w:val="20"/>
        </w:rPr>
        <w:t xml:space="preserve">Anonna Muricata </w:t>
      </w:r>
      <w:r w:rsidRPr="006E2220">
        <w:rPr>
          <w:rFonts w:ascii="Times New Roman" w:hAnsi="Times New Roman" w:cs="Times New Roman"/>
          <w:b/>
          <w:sz w:val="20"/>
          <w:szCs w:val="20"/>
        </w:rPr>
        <w:t>Leaves On Selected Bacteria And Fungi</w:t>
      </w:r>
      <w:r w:rsidRPr="006E2220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Pr="006E2220">
        <w:rPr>
          <w:rFonts w:ascii="Times New Roman" w:hAnsi="Times New Roman" w:cs="Times New Roman"/>
          <w:i/>
          <w:sz w:val="20"/>
          <w:szCs w:val="20"/>
        </w:rPr>
        <w:t xml:space="preserve"> Cancer Biology</w:t>
      </w:r>
      <w:r w:rsidRPr="006E2220">
        <w:rPr>
          <w:rFonts w:ascii="Times New Roman" w:hAnsi="Times New Roman" w:cs="Times New Roman"/>
          <w:sz w:val="20"/>
          <w:szCs w:val="20"/>
        </w:rPr>
        <w:t xml:space="preserve"> 20</w:t>
      </w:r>
      <w:r w:rsidRPr="006E2220">
        <w:rPr>
          <w:rFonts w:ascii="Times New Roman" w:hAnsi="Times New Roman" w:cs="Times New Roman" w:hint="eastAsia"/>
          <w:sz w:val="20"/>
          <w:szCs w:val="20"/>
        </w:rPr>
        <w:t>20</w:t>
      </w:r>
      <w:r w:rsidRPr="006E2220">
        <w:rPr>
          <w:rFonts w:ascii="Times New Roman" w:hAnsi="Times New Roman" w:cs="Times New Roman"/>
          <w:sz w:val="20"/>
          <w:szCs w:val="20"/>
        </w:rPr>
        <w:t>;</w:t>
      </w:r>
      <w:r w:rsidRPr="006E2220">
        <w:rPr>
          <w:rFonts w:ascii="Times New Roman" w:hAnsi="Times New Roman" w:cs="Times New Roman" w:hint="eastAsia"/>
          <w:sz w:val="20"/>
          <w:szCs w:val="20"/>
        </w:rPr>
        <w:t>10</w:t>
      </w:r>
      <w:r w:rsidRPr="006E2220">
        <w:rPr>
          <w:rFonts w:ascii="Times New Roman" w:hAnsi="Times New Roman" w:cs="Times New Roman"/>
          <w:sz w:val="20"/>
          <w:szCs w:val="20"/>
        </w:rPr>
        <w:t>(</w:t>
      </w:r>
      <w:r w:rsidRPr="006E2220">
        <w:rPr>
          <w:rFonts w:ascii="Times New Roman" w:hAnsi="Times New Roman" w:cs="Times New Roman" w:hint="eastAsia"/>
          <w:sz w:val="20"/>
          <w:szCs w:val="20"/>
        </w:rPr>
        <w:t>2</w:t>
      </w:r>
      <w:r w:rsidRPr="006E2220">
        <w:rPr>
          <w:rFonts w:ascii="Times New Roman" w:hAnsi="Times New Roman" w:cs="Times New Roman"/>
          <w:sz w:val="20"/>
          <w:szCs w:val="20"/>
        </w:rPr>
        <w:t>):</w:t>
      </w:r>
      <w:r w:rsidR="00A25674" w:rsidRPr="006E2220">
        <w:rPr>
          <w:rFonts w:ascii="Times New Roman" w:hAnsi="Times New Roman" w:cs="Times New Roman"/>
          <w:noProof/>
          <w:color w:val="000000"/>
          <w:sz w:val="20"/>
          <w:szCs w:val="20"/>
        </w:rPr>
        <w:t>14-17</w:t>
      </w:r>
      <w:r w:rsidRPr="006E2220">
        <w:rPr>
          <w:rFonts w:ascii="Times New Roman" w:hAnsi="Times New Roman" w:cs="Times New Roman"/>
          <w:sz w:val="20"/>
          <w:szCs w:val="20"/>
        </w:rPr>
        <w:t xml:space="preserve">]. </w:t>
      </w:r>
      <w:r w:rsidRPr="006E2220">
        <w:rPr>
          <w:rStyle w:val="msonormal0"/>
          <w:rFonts w:ascii="Times New Roman" w:eastAsia="宋" w:hAnsi="Times New Roman" w:cs="Times New Roman"/>
          <w:sz w:val="20"/>
          <w:szCs w:val="20"/>
        </w:rPr>
        <w:t>ISSN: 2150-1041 (print); ISSN: 2150-105X (online)</w:t>
      </w:r>
      <w:r w:rsidRPr="006E2220">
        <w:rPr>
          <w:rFonts w:ascii="Times New Roman" w:hAnsi="Times New Roman" w:cs="Times New Roman"/>
          <w:sz w:val="20"/>
          <w:szCs w:val="20"/>
        </w:rPr>
        <w:t xml:space="preserve">. </w:t>
      </w:r>
      <w:hyperlink r:id="rId8" w:history="1">
        <w:r w:rsidRPr="006E2220">
          <w:rPr>
            <w:rStyle w:val="Hyperlink"/>
            <w:rFonts w:ascii="Times New Roman" w:hAnsi="Times New Roman" w:cs="Times New Roman"/>
            <w:color w:val="0000FF"/>
            <w:sz w:val="20"/>
            <w:szCs w:val="20"/>
          </w:rPr>
          <w:t>http://www.cancerbio.net</w:t>
        </w:r>
      </w:hyperlink>
      <w:r w:rsidRPr="006E2220">
        <w:rPr>
          <w:rFonts w:ascii="Times New Roman" w:hAnsi="Times New Roman" w:cs="Times New Roman"/>
          <w:sz w:val="20"/>
          <w:szCs w:val="20"/>
        </w:rPr>
        <w:t>.</w:t>
      </w:r>
      <w:r w:rsidRPr="006E2220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6E2220">
        <w:rPr>
          <w:rFonts w:ascii="Times New Roman" w:hAnsi="Times New Roman" w:cs="Times New Roman" w:hint="eastAsia"/>
          <w:sz w:val="20"/>
          <w:szCs w:val="20"/>
          <w:lang w:eastAsia="zh-CN"/>
        </w:rPr>
        <w:t>3</w:t>
      </w:r>
      <w:r w:rsidRPr="006E2220">
        <w:rPr>
          <w:rFonts w:ascii="Times New Roman" w:hAnsi="Times New Roman" w:cs="Times New Roman" w:hint="eastAsia"/>
          <w:sz w:val="20"/>
          <w:szCs w:val="20"/>
        </w:rPr>
        <w:t xml:space="preserve">. </w:t>
      </w:r>
      <w:r w:rsidRPr="006E222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9" w:history="1">
        <w:r w:rsidRPr="006E2220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10.7537/mars</w:t>
        </w:r>
        <w:r w:rsidRPr="006E2220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cbj100220.</w:t>
        </w:r>
        <w:r w:rsidRPr="006E2220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0</w:t>
        </w:r>
        <w:r w:rsidRPr="006E2220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  <w:lang w:eastAsia="zh-CN"/>
          </w:rPr>
          <w:t>3</w:t>
        </w:r>
      </w:hyperlink>
      <w:r w:rsidRPr="006E222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BF468F" w:rsidRPr="006E2220" w:rsidRDefault="00BF468F" w:rsidP="00C60CB0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C45320" w:rsidRPr="006E2220" w:rsidRDefault="007E2F59" w:rsidP="00C60CB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6E2220">
        <w:rPr>
          <w:rFonts w:ascii="Times New Roman" w:hAnsi="Times New Roman" w:cs="Times New Roman"/>
          <w:b/>
          <w:sz w:val="20"/>
          <w:szCs w:val="20"/>
        </w:rPr>
        <w:t xml:space="preserve">Keywords: </w:t>
      </w:r>
      <w:r w:rsidRPr="006E2220">
        <w:rPr>
          <w:rFonts w:ascii="Times New Roman" w:hAnsi="Times New Roman" w:cs="Times New Roman"/>
          <w:sz w:val="20"/>
          <w:szCs w:val="20"/>
        </w:rPr>
        <w:t>Antifungal, antibacterial, efficacy and annonamuricata</w:t>
      </w:r>
    </w:p>
    <w:p w:rsidR="00BF468F" w:rsidRPr="006E2220" w:rsidRDefault="00BF468F" w:rsidP="00C60CB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BF468F" w:rsidRPr="006E2220" w:rsidRDefault="00BF468F" w:rsidP="00C60CB0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BF468F" w:rsidRPr="006E2220" w:rsidSect="00A25674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pgNumType w:start="14"/>
          <w:cols w:space="720"/>
          <w:docGrid w:linePitch="360"/>
        </w:sectPr>
      </w:pPr>
    </w:p>
    <w:p w:rsidR="00720361" w:rsidRPr="006E2220" w:rsidRDefault="002A64D0" w:rsidP="00C60CB0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2220">
        <w:rPr>
          <w:rFonts w:ascii="Times New Roman" w:hAnsi="Times New Roman" w:cs="Times New Roman"/>
          <w:b/>
          <w:sz w:val="20"/>
          <w:szCs w:val="20"/>
        </w:rPr>
        <w:lastRenderedPageBreak/>
        <w:t>Introduction</w:t>
      </w:r>
    </w:p>
    <w:p w:rsidR="00720361" w:rsidRPr="006E2220" w:rsidRDefault="00720361" w:rsidP="00C60CB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6E2220">
        <w:rPr>
          <w:rFonts w:ascii="Times New Roman" w:hAnsi="Times New Roman" w:cs="Times New Roman"/>
          <w:sz w:val="20"/>
          <w:szCs w:val="20"/>
        </w:rPr>
        <w:t xml:space="preserve">The </w:t>
      </w:r>
      <w:r w:rsidR="00F0213A" w:rsidRPr="006E2220">
        <w:rPr>
          <w:rFonts w:ascii="Times New Roman" w:hAnsi="Times New Roman" w:cs="Times New Roman"/>
          <w:sz w:val="20"/>
          <w:szCs w:val="20"/>
        </w:rPr>
        <w:t xml:space="preserve">search for novel antibiotics with efficiency to terminate the growth of microbial infections across the world has led to the increase in the </w:t>
      </w:r>
      <w:r w:rsidRPr="006E2220">
        <w:rPr>
          <w:rFonts w:ascii="Times New Roman" w:hAnsi="Times New Roman" w:cs="Times New Roman"/>
          <w:sz w:val="20"/>
          <w:szCs w:val="20"/>
        </w:rPr>
        <w:t>use of plants</w:t>
      </w:r>
      <w:r w:rsidR="00F0213A" w:rsidRPr="006E2220">
        <w:rPr>
          <w:rFonts w:ascii="Times New Roman" w:hAnsi="Times New Roman" w:cs="Times New Roman"/>
          <w:sz w:val="20"/>
          <w:szCs w:val="20"/>
        </w:rPr>
        <w:t xml:space="preserve"> with</w:t>
      </w:r>
      <w:r w:rsidR="00AF0E52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="00F0213A" w:rsidRPr="006E2220">
        <w:rPr>
          <w:rFonts w:ascii="Times New Roman" w:hAnsi="Times New Roman" w:cs="Times New Roman"/>
          <w:sz w:val="20"/>
          <w:szCs w:val="20"/>
        </w:rPr>
        <w:t>good medicinal properties as important treatment alternatives</w:t>
      </w:r>
      <w:r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="004C6FCB" w:rsidRPr="006E2220">
        <w:rPr>
          <w:rFonts w:ascii="Times New Roman" w:hAnsi="Times New Roman" w:cs="Times New Roman"/>
          <w:sz w:val="20"/>
          <w:szCs w:val="20"/>
        </w:rPr>
        <w:t>(Abba</w:t>
      </w:r>
      <w:r w:rsidR="00BF468F" w:rsidRPr="006E2220">
        <w:rPr>
          <w:rFonts w:ascii="Times New Roman" w:hAnsi="Times New Roman" w:cs="Times New Roman"/>
          <w:sz w:val="20"/>
          <w:szCs w:val="20"/>
        </w:rPr>
        <w:t>, e</w:t>
      </w:r>
      <w:r w:rsidR="004C6FCB" w:rsidRPr="006E2220">
        <w:rPr>
          <w:rFonts w:ascii="Times New Roman" w:hAnsi="Times New Roman" w:cs="Times New Roman"/>
          <w:sz w:val="20"/>
          <w:szCs w:val="20"/>
        </w:rPr>
        <w:t>t al 2009)</w:t>
      </w:r>
      <w:r w:rsidR="00AF0E52" w:rsidRPr="006E2220">
        <w:rPr>
          <w:rFonts w:ascii="Times New Roman" w:hAnsi="Times New Roman" w:cs="Times New Roman"/>
          <w:sz w:val="20"/>
          <w:szCs w:val="20"/>
        </w:rPr>
        <w:t xml:space="preserve">. </w:t>
      </w:r>
      <w:r w:rsidR="00F0213A" w:rsidRPr="006E2220">
        <w:rPr>
          <w:rFonts w:ascii="Times New Roman" w:hAnsi="Times New Roman" w:cs="Times New Roman"/>
          <w:sz w:val="20"/>
          <w:szCs w:val="20"/>
        </w:rPr>
        <w:t>The examination of the antimicrobial efficiency of many plant extract has been embarked on recently</w:t>
      </w:r>
      <w:r w:rsidR="00FE5764" w:rsidRPr="006E2220">
        <w:rPr>
          <w:rFonts w:ascii="Times New Roman" w:hAnsi="Times New Roman" w:cs="Times New Roman"/>
          <w:sz w:val="20"/>
          <w:szCs w:val="20"/>
        </w:rPr>
        <w:t xml:space="preserve"> to discern new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antimicrobial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agents</w:t>
      </w:r>
      <w:r w:rsidR="00FE5764" w:rsidRPr="006E2220">
        <w:rPr>
          <w:rFonts w:ascii="Times New Roman" w:hAnsi="Times New Roman" w:cs="Times New Roman"/>
          <w:sz w:val="20"/>
          <w:szCs w:val="20"/>
        </w:rPr>
        <w:t xml:space="preserve"> with less side effect on human and better efficiency against microbes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="001A564B" w:rsidRPr="006E2220">
        <w:rPr>
          <w:rFonts w:ascii="Times New Roman" w:hAnsi="Times New Roman" w:cs="Times New Roman"/>
          <w:sz w:val="20"/>
          <w:szCs w:val="20"/>
        </w:rPr>
        <w:t>(Sarita, et al 2019)</w:t>
      </w:r>
      <w:r w:rsidR="00AF0E52" w:rsidRPr="006E2220">
        <w:rPr>
          <w:rFonts w:ascii="Times New Roman" w:hAnsi="Times New Roman" w:cs="Times New Roman"/>
          <w:sz w:val="20"/>
          <w:szCs w:val="20"/>
        </w:rPr>
        <w:t>.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i/>
          <w:iCs/>
          <w:sz w:val="20"/>
          <w:szCs w:val="20"/>
        </w:rPr>
        <w:t>Annona</w:t>
      </w:r>
      <w:r w:rsidR="00AF0E52" w:rsidRPr="006E222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i/>
          <w:iCs/>
          <w:sz w:val="20"/>
          <w:szCs w:val="20"/>
        </w:rPr>
        <w:t>muricata</w:t>
      </w:r>
      <w:r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="00FE5764" w:rsidRPr="006E2220">
        <w:rPr>
          <w:rFonts w:ascii="Times New Roman" w:hAnsi="Times New Roman" w:cs="Times New Roman"/>
          <w:sz w:val="20"/>
          <w:szCs w:val="20"/>
        </w:rPr>
        <w:t xml:space="preserve">is a plant from </w:t>
      </w:r>
      <w:r w:rsidRPr="006E2220">
        <w:rPr>
          <w:rFonts w:ascii="Times New Roman" w:hAnsi="Times New Roman" w:cs="Times New Roman"/>
          <w:sz w:val="20"/>
          <w:szCs w:val="20"/>
        </w:rPr>
        <w:t>Annonaceae</w:t>
      </w:r>
      <w:r w:rsidR="00FE5764" w:rsidRPr="006E2220">
        <w:rPr>
          <w:rFonts w:ascii="Times New Roman" w:hAnsi="Times New Roman" w:cs="Times New Roman"/>
          <w:sz w:val="20"/>
          <w:szCs w:val="20"/>
        </w:rPr>
        <w:t xml:space="preserve"> family whose medicinal value is commended in Nigeria and many Africa countries.</w:t>
      </w:r>
      <w:r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="00FE5764" w:rsidRPr="006E2220">
        <w:rPr>
          <w:rFonts w:ascii="Times New Roman" w:hAnsi="Times New Roman" w:cs="Times New Roman"/>
          <w:sz w:val="20"/>
          <w:szCs w:val="20"/>
        </w:rPr>
        <w:t>The pharmacological investigations on the e</w:t>
      </w:r>
      <w:r w:rsidRPr="006E2220">
        <w:rPr>
          <w:rFonts w:ascii="Times New Roman" w:hAnsi="Times New Roman" w:cs="Times New Roman"/>
          <w:sz w:val="20"/>
          <w:szCs w:val="20"/>
        </w:rPr>
        <w:t xml:space="preserve">xtracts </w:t>
      </w:r>
      <w:r w:rsidR="00FE5764" w:rsidRPr="006E2220">
        <w:rPr>
          <w:rFonts w:ascii="Times New Roman" w:hAnsi="Times New Roman" w:cs="Times New Roman"/>
          <w:sz w:val="20"/>
          <w:szCs w:val="20"/>
        </w:rPr>
        <w:t>of</w:t>
      </w:r>
      <w:r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i/>
          <w:iCs/>
          <w:sz w:val="20"/>
          <w:szCs w:val="20"/>
        </w:rPr>
        <w:t>Annon</w:t>
      </w:r>
      <w:r w:rsidR="00AF0E52" w:rsidRPr="006E222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i/>
          <w:iCs/>
          <w:sz w:val="20"/>
          <w:szCs w:val="20"/>
        </w:rPr>
        <w:t>amuricata</w:t>
      </w:r>
      <w:r w:rsidR="0003226E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 xml:space="preserve">plant </w:t>
      </w:r>
      <w:r w:rsidR="00FE5764" w:rsidRPr="006E2220">
        <w:rPr>
          <w:rFonts w:ascii="Times New Roman" w:hAnsi="Times New Roman" w:cs="Times New Roman"/>
          <w:sz w:val="20"/>
          <w:szCs w:val="20"/>
        </w:rPr>
        <w:t xml:space="preserve">shows its potency and efficiency to cure </w:t>
      </w:r>
      <w:r w:rsidRPr="006E2220">
        <w:rPr>
          <w:rFonts w:ascii="Times New Roman" w:hAnsi="Times New Roman" w:cs="Times New Roman"/>
          <w:sz w:val="20"/>
          <w:szCs w:val="20"/>
        </w:rPr>
        <w:t>ulcer,</w:t>
      </w:r>
      <w:r w:rsidR="00FE5764" w:rsidRPr="006E2220">
        <w:rPr>
          <w:rFonts w:ascii="Times New Roman" w:hAnsi="Times New Roman" w:cs="Times New Roman"/>
          <w:sz w:val="20"/>
          <w:szCs w:val="20"/>
        </w:rPr>
        <w:t xml:space="preserve"> inflammato</w:t>
      </w:r>
      <w:r w:rsidR="002664B5" w:rsidRPr="006E2220">
        <w:rPr>
          <w:rFonts w:ascii="Times New Roman" w:hAnsi="Times New Roman" w:cs="Times New Roman"/>
          <w:sz w:val="20"/>
          <w:szCs w:val="20"/>
        </w:rPr>
        <w:t xml:space="preserve">ry and bacterial </w:t>
      </w:r>
      <w:r w:rsidR="001A564B" w:rsidRPr="006E2220">
        <w:rPr>
          <w:rFonts w:ascii="Times New Roman" w:hAnsi="Times New Roman" w:cs="Times New Roman"/>
          <w:sz w:val="20"/>
          <w:szCs w:val="20"/>
        </w:rPr>
        <w:t>(</w:t>
      </w:r>
      <w:r w:rsidR="001A564B" w:rsidRPr="006E2220">
        <w:rPr>
          <w:rFonts w:ascii="Times New Roman" w:hAnsi="Times New Roman" w:cs="Times New Roman"/>
          <w:bCs/>
          <w:sz w:val="20"/>
          <w:szCs w:val="20"/>
        </w:rPr>
        <w:t>Tai</w:t>
      </w:r>
      <w:r w:rsidR="001A564B" w:rsidRPr="006E2220">
        <w:rPr>
          <w:rFonts w:ascii="Times New Roman" w:hAnsi="Times New Roman" w:cs="Times New Roman"/>
          <w:sz w:val="20"/>
          <w:szCs w:val="20"/>
        </w:rPr>
        <w:t xml:space="preserve"> et al 2014). </w:t>
      </w:r>
      <w:r w:rsidRPr="006E2220">
        <w:rPr>
          <w:rFonts w:ascii="Times New Roman" w:hAnsi="Times New Roman" w:cs="Times New Roman"/>
          <w:sz w:val="20"/>
          <w:szCs w:val="20"/>
        </w:rPr>
        <w:t xml:space="preserve">Information from researchers </w:t>
      </w:r>
      <w:r w:rsidR="00911273" w:rsidRPr="006E2220">
        <w:rPr>
          <w:rFonts w:ascii="Times New Roman" w:hAnsi="Times New Roman" w:cs="Times New Roman"/>
          <w:sz w:val="20"/>
          <w:szCs w:val="20"/>
        </w:rPr>
        <w:t xml:space="preserve">also </w:t>
      </w:r>
      <w:r w:rsidRPr="006E2220">
        <w:rPr>
          <w:rFonts w:ascii="Times New Roman" w:hAnsi="Times New Roman" w:cs="Times New Roman"/>
          <w:sz w:val="20"/>
          <w:szCs w:val="20"/>
        </w:rPr>
        <w:t xml:space="preserve">stated that </w:t>
      </w:r>
      <w:r w:rsidR="00AF0E52" w:rsidRPr="006E2220">
        <w:rPr>
          <w:rFonts w:ascii="Times New Roman" w:hAnsi="Times New Roman" w:cs="Times New Roman"/>
          <w:i/>
          <w:sz w:val="20"/>
          <w:szCs w:val="20"/>
        </w:rPr>
        <w:t>A</w:t>
      </w:r>
      <w:r w:rsidRPr="006E2220">
        <w:rPr>
          <w:rFonts w:ascii="Times New Roman" w:hAnsi="Times New Roman" w:cs="Times New Roman"/>
          <w:i/>
          <w:sz w:val="20"/>
          <w:szCs w:val="20"/>
        </w:rPr>
        <w:t>nnona</w:t>
      </w:r>
      <w:r w:rsidR="00AF0E52" w:rsidRPr="006E222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i/>
          <w:sz w:val="20"/>
          <w:szCs w:val="20"/>
        </w:rPr>
        <w:t>muricata</w:t>
      </w:r>
      <w:r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="00911273" w:rsidRPr="006E2220">
        <w:rPr>
          <w:rFonts w:ascii="Times New Roman" w:hAnsi="Times New Roman" w:cs="Times New Roman"/>
          <w:sz w:val="20"/>
          <w:szCs w:val="20"/>
        </w:rPr>
        <w:t xml:space="preserve">fruit </w:t>
      </w:r>
      <w:r w:rsidR="0003226E" w:rsidRPr="006E2220">
        <w:rPr>
          <w:rFonts w:ascii="Times New Roman" w:hAnsi="Times New Roman" w:cs="Times New Roman"/>
          <w:sz w:val="20"/>
          <w:szCs w:val="20"/>
        </w:rPr>
        <w:t>has</w:t>
      </w:r>
      <w:r w:rsidR="00911273" w:rsidRPr="006E2220">
        <w:rPr>
          <w:rFonts w:ascii="Times New Roman" w:hAnsi="Times New Roman" w:cs="Times New Roman"/>
          <w:sz w:val="20"/>
          <w:szCs w:val="20"/>
        </w:rPr>
        <w:t xml:space="preserve"> been</w:t>
      </w:r>
      <w:r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="00911273" w:rsidRPr="006E2220">
        <w:rPr>
          <w:rFonts w:ascii="Times New Roman" w:hAnsi="Times New Roman" w:cs="Times New Roman"/>
          <w:sz w:val="20"/>
          <w:szCs w:val="20"/>
        </w:rPr>
        <w:t>used</w:t>
      </w:r>
      <w:r w:rsidR="0003226E" w:rsidRPr="006E2220">
        <w:rPr>
          <w:rFonts w:ascii="Times New Roman" w:hAnsi="Times New Roman" w:cs="Times New Roman"/>
          <w:sz w:val="20"/>
          <w:szCs w:val="20"/>
        </w:rPr>
        <w:t xml:space="preserve"> for the treatment </w:t>
      </w:r>
      <w:r w:rsidR="00911273" w:rsidRPr="006E2220">
        <w:rPr>
          <w:rFonts w:ascii="Times New Roman" w:hAnsi="Times New Roman" w:cs="Times New Roman"/>
          <w:sz w:val="20"/>
          <w:szCs w:val="20"/>
        </w:rPr>
        <w:t>of cough, skin rashes and</w:t>
      </w:r>
      <w:r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="0003226E" w:rsidRPr="006E2220">
        <w:rPr>
          <w:rFonts w:ascii="Times New Roman" w:hAnsi="Times New Roman" w:cs="Times New Roman"/>
          <w:sz w:val="20"/>
          <w:szCs w:val="20"/>
        </w:rPr>
        <w:t>parasites</w:t>
      </w:r>
      <w:r w:rsidR="00911273" w:rsidRPr="006E2220">
        <w:rPr>
          <w:rFonts w:ascii="Times New Roman" w:hAnsi="Times New Roman" w:cs="Times New Roman"/>
          <w:sz w:val="20"/>
          <w:szCs w:val="20"/>
        </w:rPr>
        <w:t xml:space="preserve"> infections</w:t>
      </w:r>
      <w:r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="001A564B" w:rsidRPr="006E2220">
        <w:rPr>
          <w:rFonts w:ascii="Times New Roman" w:hAnsi="Times New Roman" w:cs="Times New Roman"/>
          <w:sz w:val="20"/>
          <w:szCs w:val="20"/>
        </w:rPr>
        <w:t>(Haidan et al 2016)</w:t>
      </w:r>
      <w:r w:rsidR="00A551E4" w:rsidRPr="006E2220">
        <w:rPr>
          <w:rFonts w:ascii="Times New Roman" w:hAnsi="Times New Roman" w:cs="Times New Roman"/>
          <w:sz w:val="20"/>
          <w:szCs w:val="20"/>
        </w:rPr>
        <w:t>.</w:t>
      </w:r>
    </w:p>
    <w:p w:rsidR="00720361" w:rsidRPr="006E2220" w:rsidRDefault="00720361" w:rsidP="00C60CB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6E2220">
        <w:rPr>
          <w:rFonts w:ascii="Times New Roman" w:hAnsi="Times New Roman" w:cs="Times New Roman"/>
          <w:sz w:val="20"/>
          <w:szCs w:val="20"/>
        </w:rPr>
        <w:t>Tradition</w:t>
      </w:r>
      <w:r w:rsidR="009E2258" w:rsidRPr="006E2220">
        <w:rPr>
          <w:rFonts w:ascii="Times New Roman" w:hAnsi="Times New Roman" w:cs="Times New Roman"/>
          <w:sz w:val="20"/>
          <w:szCs w:val="20"/>
        </w:rPr>
        <w:t xml:space="preserve">al </w:t>
      </w:r>
      <w:r w:rsidRPr="006E2220">
        <w:rPr>
          <w:rFonts w:ascii="Times New Roman" w:hAnsi="Times New Roman" w:cs="Times New Roman"/>
          <w:sz w:val="20"/>
          <w:szCs w:val="20"/>
        </w:rPr>
        <w:t xml:space="preserve">healers </w:t>
      </w:r>
      <w:r w:rsidR="009E2258" w:rsidRPr="006E2220">
        <w:rPr>
          <w:rFonts w:ascii="Times New Roman" w:hAnsi="Times New Roman" w:cs="Times New Roman"/>
          <w:sz w:val="20"/>
          <w:szCs w:val="20"/>
        </w:rPr>
        <w:t xml:space="preserve">claim </w:t>
      </w:r>
      <w:r w:rsidRPr="006E2220">
        <w:rPr>
          <w:rFonts w:ascii="Times New Roman" w:hAnsi="Times New Roman" w:cs="Times New Roman"/>
          <w:sz w:val="20"/>
          <w:szCs w:val="20"/>
        </w:rPr>
        <w:t xml:space="preserve">that herbs made from medicinal plants are </w:t>
      </w:r>
      <w:r w:rsidR="009E2258" w:rsidRPr="006E2220">
        <w:rPr>
          <w:rFonts w:ascii="Times New Roman" w:hAnsi="Times New Roman" w:cs="Times New Roman"/>
          <w:sz w:val="20"/>
          <w:szCs w:val="20"/>
        </w:rPr>
        <w:t xml:space="preserve">more </w:t>
      </w:r>
      <w:r w:rsidR="00911273" w:rsidRPr="006E2220">
        <w:rPr>
          <w:rFonts w:ascii="Times New Roman" w:hAnsi="Times New Roman" w:cs="Times New Roman"/>
          <w:sz w:val="20"/>
          <w:szCs w:val="20"/>
        </w:rPr>
        <w:t>potent and possess less side harm</w:t>
      </w:r>
      <w:r w:rsidR="009E2258" w:rsidRPr="006E2220">
        <w:rPr>
          <w:rFonts w:ascii="Times New Roman" w:hAnsi="Times New Roman" w:cs="Times New Roman"/>
          <w:sz w:val="20"/>
          <w:szCs w:val="20"/>
        </w:rPr>
        <w:t xml:space="preserve"> when compared</w:t>
      </w:r>
      <w:r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="009E2258" w:rsidRPr="006E2220">
        <w:rPr>
          <w:rFonts w:ascii="Times New Roman" w:hAnsi="Times New Roman" w:cs="Times New Roman"/>
          <w:sz w:val="20"/>
          <w:szCs w:val="20"/>
        </w:rPr>
        <w:t xml:space="preserve">with </w:t>
      </w:r>
      <w:r w:rsidR="00911273" w:rsidRPr="006E2220">
        <w:rPr>
          <w:rFonts w:ascii="Times New Roman" w:hAnsi="Times New Roman" w:cs="Times New Roman"/>
          <w:sz w:val="20"/>
          <w:szCs w:val="20"/>
        </w:rPr>
        <w:t>conventional</w:t>
      </w:r>
      <w:r w:rsidR="009E2258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m</w:t>
      </w:r>
      <w:r w:rsidR="009E2258" w:rsidRPr="006E2220">
        <w:rPr>
          <w:rFonts w:ascii="Times New Roman" w:hAnsi="Times New Roman" w:cs="Times New Roman"/>
          <w:sz w:val="20"/>
          <w:szCs w:val="20"/>
        </w:rPr>
        <w:t>edicines.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="009E2258" w:rsidRPr="006E2220">
        <w:rPr>
          <w:rFonts w:ascii="Times New Roman" w:hAnsi="Times New Roman" w:cs="Times New Roman"/>
          <w:sz w:val="20"/>
          <w:szCs w:val="20"/>
        </w:rPr>
        <w:t>In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="00911273" w:rsidRPr="006E2220">
        <w:rPr>
          <w:rFonts w:ascii="Times New Roman" w:hAnsi="Times New Roman" w:cs="Times New Roman"/>
          <w:sz w:val="20"/>
          <w:szCs w:val="20"/>
        </w:rPr>
        <w:t>undeveloped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="009E2258" w:rsidRPr="006E2220">
        <w:rPr>
          <w:rFonts w:ascii="Times New Roman" w:hAnsi="Times New Roman" w:cs="Times New Roman"/>
          <w:sz w:val="20"/>
          <w:szCs w:val="20"/>
        </w:rPr>
        <w:t>nations</w:t>
      </w:r>
      <w:r w:rsidRPr="006E2220">
        <w:rPr>
          <w:rFonts w:ascii="Times New Roman" w:hAnsi="Times New Roman" w:cs="Times New Roman"/>
          <w:sz w:val="20"/>
          <w:szCs w:val="20"/>
        </w:rPr>
        <w:t>,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people with</w:t>
      </w:r>
      <w:r w:rsidR="00AF0E52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="009E2258" w:rsidRPr="006E2220">
        <w:rPr>
          <w:rFonts w:ascii="Times New Roman" w:hAnsi="Times New Roman" w:cs="Times New Roman"/>
          <w:sz w:val="20"/>
          <w:szCs w:val="20"/>
        </w:rPr>
        <w:t>low revenue</w:t>
      </w:r>
      <w:r w:rsidRPr="006E2220">
        <w:rPr>
          <w:rFonts w:ascii="Times New Roman" w:hAnsi="Times New Roman" w:cs="Times New Roman"/>
          <w:sz w:val="20"/>
          <w:szCs w:val="20"/>
        </w:rPr>
        <w:t xml:space="preserve"> from </w:t>
      </w:r>
      <w:r w:rsidRPr="006E2220">
        <w:rPr>
          <w:rFonts w:ascii="Times New Roman" w:hAnsi="Times New Roman" w:cs="Times New Roman"/>
          <w:sz w:val="20"/>
          <w:szCs w:val="20"/>
        </w:rPr>
        <w:lastRenderedPageBreak/>
        <w:t xml:space="preserve">the </w:t>
      </w:r>
      <w:r w:rsidR="00911273" w:rsidRPr="006E2220">
        <w:rPr>
          <w:rFonts w:ascii="Times New Roman" w:hAnsi="Times New Roman" w:cs="Times New Roman"/>
          <w:sz w:val="20"/>
          <w:szCs w:val="20"/>
        </w:rPr>
        <w:t>remote societies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use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herbs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for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the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="00911273" w:rsidRPr="006E2220">
        <w:rPr>
          <w:rFonts w:ascii="Times New Roman" w:hAnsi="Times New Roman" w:cs="Times New Roman"/>
          <w:sz w:val="20"/>
          <w:szCs w:val="20"/>
        </w:rPr>
        <w:t>cure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of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="009E2258" w:rsidRPr="006E2220">
        <w:rPr>
          <w:rFonts w:ascii="Times New Roman" w:hAnsi="Times New Roman" w:cs="Times New Roman"/>
          <w:sz w:val="20"/>
          <w:szCs w:val="20"/>
        </w:rPr>
        <w:t xml:space="preserve">disease causes by </w:t>
      </w:r>
      <w:r w:rsidR="00911273" w:rsidRPr="006E2220">
        <w:rPr>
          <w:rFonts w:ascii="Times New Roman" w:hAnsi="Times New Roman" w:cs="Times New Roman"/>
          <w:sz w:val="20"/>
          <w:szCs w:val="20"/>
        </w:rPr>
        <w:t>microbial</w:t>
      </w:r>
      <w:r w:rsidR="009E2258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 xml:space="preserve">infections </w:t>
      </w:r>
      <w:r w:rsidR="00DB3326" w:rsidRPr="006E2220">
        <w:rPr>
          <w:rFonts w:ascii="Times New Roman" w:hAnsi="Times New Roman" w:cs="Times New Roman"/>
          <w:sz w:val="20"/>
          <w:szCs w:val="20"/>
        </w:rPr>
        <w:t>(Haidan et al 2016)</w:t>
      </w:r>
      <w:r w:rsidR="00AF0E52" w:rsidRPr="006E2220">
        <w:rPr>
          <w:rFonts w:ascii="Times New Roman" w:hAnsi="Times New Roman" w:cs="Times New Roman"/>
          <w:sz w:val="20"/>
          <w:szCs w:val="20"/>
        </w:rPr>
        <w:t>.</w:t>
      </w:r>
      <w:r w:rsidRPr="006E2220">
        <w:rPr>
          <w:rFonts w:ascii="Times New Roman" w:hAnsi="Times New Roman" w:cs="Times New Roman"/>
          <w:sz w:val="20"/>
          <w:szCs w:val="20"/>
        </w:rPr>
        <w:t xml:space="preserve"> Therefore, the use of herbal </w:t>
      </w:r>
      <w:r w:rsidR="009E2258" w:rsidRPr="006E2220">
        <w:rPr>
          <w:rFonts w:ascii="Times New Roman" w:hAnsi="Times New Roman" w:cs="Times New Roman"/>
          <w:sz w:val="20"/>
          <w:szCs w:val="20"/>
        </w:rPr>
        <w:t>drugs</w:t>
      </w:r>
      <w:r w:rsidRPr="006E2220">
        <w:rPr>
          <w:rFonts w:ascii="Times New Roman" w:hAnsi="Times New Roman" w:cs="Times New Roman"/>
          <w:sz w:val="20"/>
          <w:szCs w:val="20"/>
        </w:rPr>
        <w:t xml:space="preserve"> could </w:t>
      </w:r>
      <w:r w:rsidR="009E2258" w:rsidRPr="006E2220">
        <w:rPr>
          <w:rFonts w:ascii="Times New Roman" w:hAnsi="Times New Roman" w:cs="Times New Roman"/>
          <w:sz w:val="20"/>
          <w:szCs w:val="20"/>
        </w:rPr>
        <w:t xml:space="preserve">serve as an </w:t>
      </w:r>
      <w:r w:rsidRPr="006E2220">
        <w:rPr>
          <w:rFonts w:ascii="Times New Roman" w:hAnsi="Times New Roman" w:cs="Times New Roman"/>
          <w:sz w:val="20"/>
          <w:szCs w:val="20"/>
        </w:rPr>
        <w:t xml:space="preserve">alternate </w:t>
      </w:r>
      <w:r w:rsidR="00731B53" w:rsidRPr="006E2220">
        <w:rPr>
          <w:rFonts w:ascii="Times New Roman" w:hAnsi="Times New Roman" w:cs="Times New Roman"/>
          <w:sz w:val="20"/>
          <w:szCs w:val="20"/>
        </w:rPr>
        <w:t>in</w:t>
      </w:r>
      <w:r w:rsidRPr="006E2220">
        <w:rPr>
          <w:rFonts w:ascii="Times New Roman" w:hAnsi="Times New Roman" w:cs="Times New Roman"/>
          <w:sz w:val="20"/>
          <w:szCs w:val="20"/>
        </w:rPr>
        <w:t xml:space="preserve"> treat</w:t>
      </w:r>
      <w:r w:rsidR="00731B53" w:rsidRPr="006E2220">
        <w:rPr>
          <w:rFonts w:ascii="Times New Roman" w:hAnsi="Times New Roman" w:cs="Times New Roman"/>
          <w:sz w:val="20"/>
          <w:szCs w:val="20"/>
        </w:rPr>
        <w:t>ment of</w:t>
      </w:r>
      <w:r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="00731B53" w:rsidRPr="006E2220">
        <w:rPr>
          <w:rFonts w:ascii="Times New Roman" w:hAnsi="Times New Roman" w:cs="Times New Roman"/>
          <w:sz w:val="20"/>
          <w:szCs w:val="20"/>
        </w:rPr>
        <w:t>sicknesses</w:t>
      </w:r>
      <w:r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="00731B53" w:rsidRPr="006E2220">
        <w:rPr>
          <w:rFonts w:ascii="Times New Roman" w:hAnsi="Times New Roman" w:cs="Times New Roman"/>
          <w:sz w:val="20"/>
          <w:szCs w:val="20"/>
        </w:rPr>
        <w:t>instigated</w:t>
      </w:r>
      <w:r w:rsidRPr="006E2220">
        <w:rPr>
          <w:rFonts w:ascii="Times New Roman" w:hAnsi="Times New Roman" w:cs="Times New Roman"/>
          <w:sz w:val="20"/>
          <w:szCs w:val="20"/>
        </w:rPr>
        <w:t xml:space="preserve"> by multidrug resistant bacteria</w:t>
      </w:r>
      <w:r w:rsidR="00731B53" w:rsidRPr="006E2220">
        <w:rPr>
          <w:rFonts w:ascii="Times New Roman" w:hAnsi="Times New Roman" w:cs="Times New Roman"/>
          <w:sz w:val="20"/>
          <w:szCs w:val="20"/>
        </w:rPr>
        <w:t xml:space="preserve"> antifungal</w:t>
      </w:r>
      <w:r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="00DB3326" w:rsidRPr="006E2220">
        <w:rPr>
          <w:rFonts w:ascii="Times New Roman" w:hAnsi="Times New Roman" w:cs="Times New Roman"/>
          <w:sz w:val="20"/>
          <w:szCs w:val="20"/>
        </w:rPr>
        <w:t>(Ramesh et al 2017)</w:t>
      </w:r>
      <w:r w:rsidR="00AF0E52" w:rsidRPr="006E2220">
        <w:rPr>
          <w:rFonts w:ascii="Times New Roman" w:hAnsi="Times New Roman" w:cs="Times New Roman"/>
          <w:sz w:val="20"/>
          <w:szCs w:val="20"/>
        </w:rPr>
        <w:t>.</w:t>
      </w:r>
    </w:p>
    <w:p w:rsidR="00720361" w:rsidRPr="006E2220" w:rsidRDefault="00720361" w:rsidP="00C60CB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6E2220">
        <w:rPr>
          <w:rFonts w:ascii="Times New Roman" w:hAnsi="Times New Roman" w:cs="Times New Roman"/>
          <w:sz w:val="20"/>
          <w:szCs w:val="20"/>
        </w:rPr>
        <w:t xml:space="preserve">Many antibiotics have lost their </w:t>
      </w:r>
      <w:r w:rsidR="00A0196B" w:rsidRPr="006E2220">
        <w:rPr>
          <w:rFonts w:ascii="Times New Roman" w:hAnsi="Times New Roman" w:cs="Times New Roman"/>
          <w:sz w:val="20"/>
          <w:szCs w:val="20"/>
        </w:rPr>
        <w:t>usage</w:t>
      </w:r>
      <w:r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="00A0196B" w:rsidRPr="006E2220">
        <w:rPr>
          <w:rFonts w:ascii="Times New Roman" w:hAnsi="Times New Roman" w:cs="Times New Roman"/>
          <w:sz w:val="20"/>
          <w:szCs w:val="20"/>
        </w:rPr>
        <w:t>in</w:t>
      </w:r>
      <w:r w:rsidRPr="006E2220">
        <w:rPr>
          <w:rFonts w:ascii="Times New Roman" w:hAnsi="Times New Roman" w:cs="Times New Roman"/>
          <w:sz w:val="20"/>
          <w:szCs w:val="20"/>
        </w:rPr>
        <w:t xml:space="preserve"> combating microbes due to multidrug-resistant</w:t>
      </w:r>
      <w:r w:rsidR="00AF0E52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 xml:space="preserve">strains and </w:t>
      </w:r>
      <w:r w:rsidR="00A0196B" w:rsidRPr="006E2220">
        <w:rPr>
          <w:rFonts w:ascii="Times New Roman" w:hAnsi="Times New Roman" w:cs="Times New Roman"/>
          <w:sz w:val="20"/>
          <w:szCs w:val="20"/>
        </w:rPr>
        <w:t>other harms they produce when used</w:t>
      </w:r>
      <w:r w:rsidR="0059161B" w:rsidRPr="006E2220">
        <w:rPr>
          <w:rFonts w:ascii="Times New Roman" w:hAnsi="Times New Roman" w:cs="Times New Roman"/>
          <w:sz w:val="20"/>
          <w:szCs w:val="20"/>
        </w:rPr>
        <w:t xml:space="preserve"> (Peter et al 2018)</w:t>
      </w:r>
      <w:r w:rsidR="00AF0E52" w:rsidRPr="006E2220">
        <w:rPr>
          <w:rFonts w:ascii="Times New Roman" w:hAnsi="Times New Roman" w:cs="Times New Roman"/>
          <w:sz w:val="20"/>
          <w:szCs w:val="20"/>
        </w:rPr>
        <w:t>.</w:t>
      </w:r>
      <w:r w:rsidR="00A0196B" w:rsidRPr="006E2220">
        <w:rPr>
          <w:rFonts w:ascii="Times New Roman" w:hAnsi="Times New Roman" w:cs="Times New Roman"/>
          <w:sz w:val="20"/>
          <w:szCs w:val="20"/>
        </w:rPr>
        <w:t xml:space="preserve"> Literatures have shown th</w:t>
      </w:r>
      <w:r w:rsidRPr="006E2220">
        <w:rPr>
          <w:rFonts w:ascii="Times New Roman" w:hAnsi="Times New Roman" w:cs="Times New Roman"/>
          <w:sz w:val="20"/>
          <w:szCs w:val="20"/>
        </w:rPr>
        <w:t xml:space="preserve">e </w:t>
      </w:r>
      <w:r w:rsidR="00A0196B" w:rsidRPr="006E2220">
        <w:rPr>
          <w:rFonts w:ascii="Times New Roman" w:hAnsi="Times New Roman" w:cs="Times New Roman"/>
          <w:sz w:val="20"/>
          <w:szCs w:val="20"/>
        </w:rPr>
        <w:t xml:space="preserve">microbial </w:t>
      </w:r>
      <w:r w:rsidRPr="006E2220">
        <w:rPr>
          <w:rFonts w:ascii="Times New Roman" w:hAnsi="Times New Roman" w:cs="Times New Roman"/>
          <w:sz w:val="20"/>
          <w:szCs w:val="20"/>
        </w:rPr>
        <w:t>resis</w:t>
      </w:r>
      <w:r w:rsidR="00A0196B" w:rsidRPr="006E2220">
        <w:rPr>
          <w:rFonts w:ascii="Times New Roman" w:hAnsi="Times New Roman" w:cs="Times New Roman"/>
          <w:sz w:val="20"/>
          <w:szCs w:val="20"/>
        </w:rPr>
        <w:t>tance to antibiotics such as</w:t>
      </w:r>
      <w:r w:rsidRPr="006E2220">
        <w:rPr>
          <w:rFonts w:ascii="Times New Roman" w:hAnsi="Times New Roman" w:cs="Times New Roman"/>
          <w:sz w:val="20"/>
          <w:szCs w:val="20"/>
        </w:rPr>
        <w:t xml:space="preserve"> tetracycline,</w:t>
      </w:r>
      <w:r w:rsidR="00AF0E52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 xml:space="preserve">erythromycin and penicillin </w:t>
      </w:r>
      <w:r w:rsidR="008E4521" w:rsidRPr="006E2220">
        <w:rPr>
          <w:rFonts w:ascii="Times New Roman" w:hAnsi="Times New Roman" w:cs="Times New Roman"/>
          <w:sz w:val="20"/>
          <w:szCs w:val="20"/>
        </w:rPr>
        <w:t>(</w:t>
      </w:r>
      <w:hyperlink r:id="rId12" w:history="1">
        <w:r w:rsidR="008E4521" w:rsidRPr="006E2220">
          <w:rPr>
            <w:rFonts w:ascii="Times New Roman" w:hAnsi="Times New Roman" w:cs="Times New Roman"/>
            <w:sz w:val="20"/>
            <w:szCs w:val="20"/>
          </w:rPr>
          <w:t>Timothy</w:t>
        </w:r>
      </w:hyperlink>
      <w:r w:rsidR="0059161B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="008E4521" w:rsidRPr="006E2220">
        <w:rPr>
          <w:rFonts w:ascii="Times New Roman" w:hAnsi="Times New Roman" w:cs="Times New Roman"/>
          <w:sz w:val="20"/>
          <w:szCs w:val="20"/>
        </w:rPr>
        <w:t>2017)</w:t>
      </w:r>
      <w:r w:rsidR="00AF0E52" w:rsidRPr="006E2220">
        <w:rPr>
          <w:rFonts w:ascii="Times New Roman" w:hAnsi="Times New Roman" w:cs="Times New Roman"/>
          <w:sz w:val="20"/>
          <w:szCs w:val="20"/>
        </w:rPr>
        <w:t xml:space="preserve">. </w:t>
      </w:r>
      <w:r w:rsidRPr="006E2220">
        <w:rPr>
          <w:rFonts w:ascii="Times New Roman" w:hAnsi="Times New Roman" w:cs="Times New Roman"/>
          <w:sz w:val="20"/>
          <w:szCs w:val="20"/>
        </w:rPr>
        <w:t>Also</w:t>
      </w:r>
      <w:r w:rsidR="00AF0E52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the resistance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="007255CD" w:rsidRPr="006E2220">
        <w:rPr>
          <w:rFonts w:ascii="Times New Roman" w:hAnsi="Times New Roman" w:cs="Times New Roman"/>
          <w:sz w:val="20"/>
          <w:szCs w:val="20"/>
        </w:rPr>
        <w:t>developed by some human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pathogens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against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="007255CD" w:rsidRPr="006E2220">
        <w:rPr>
          <w:rFonts w:ascii="Times New Roman" w:hAnsi="Times New Roman" w:cs="Times New Roman"/>
          <w:sz w:val="20"/>
          <w:szCs w:val="20"/>
        </w:rPr>
        <w:t>conventional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 xml:space="preserve">antibiotics </w:t>
      </w:r>
      <w:r w:rsidR="007255CD" w:rsidRPr="006E2220">
        <w:rPr>
          <w:rFonts w:ascii="Times New Roman" w:hAnsi="Times New Roman" w:cs="Times New Roman"/>
          <w:sz w:val="20"/>
          <w:szCs w:val="20"/>
        </w:rPr>
        <w:t>that are readily available</w:t>
      </w:r>
      <w:r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="007255CD" w:rsidRPr="006E2220">
        <w:rPr>
          <w:rFonts w:ascii="Times New Roman" w:hAnsi="Times New Roman" w:cs="Times New Roman"/>
          <w:sz w:val="20"/>
          <w:szCs w:val="20"/>
        </w:rPr>
        <w:t>in the market and pharmaceutical stores calls for adoption of other alternatives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from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other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sources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including medicinal plants</w:t>
      </w:r>
      <w:r w:rsidR="007255CD" w:rsidRPr="006E2220">
        <w:rPr>
          <w:rFonts w:ascii="Times New Roman" w:hAnsi="Times New Roman" w:cs="Times New Roman"/>
          <w:sz w:val="20"/>
          <w:szCs w:val="20"/>
        </w:rPr>
        <w:t>. T</w:t>
      </w:r>
      <w:r w:rsidRPr="006E2220">
        <w:rPr>
          <w:rFonts w:ascii="Times New Roman" w:hAnsi="Times New Roman" w:cs="Times New Roman"/>
          <w:sz w:val="20"/>
          <w:szCs w:val="20"/>
        </w:rPr>
        <w:t xml:space="preserve">his </w:t>
      </w:r>
      <w:r w:rsidR="007255CD" w:rsidRPr="006E2220">
        <w:rPr>
          <w:rFonts w:ascii="Times New Roman" w:hAnsi="Times New Roman" w:cs="Times New Roman"/>
          <w:sz w:val="20"/>
          <w:szCs w:val="20"/>
        </w:rPr>
        <w:t>fact then trigger us to</w:t>
      </w:r>
      <w:r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="006D519D" w:rsidRPr="006E2220">
        <w:rPr>
          <w:rFonts w:ascii="Times New Roman" w:hAnsi="Times New Roman" w:cs="Times New Roman"/>
          <w:sz w:val="20"/>
          <w:szCs w:val="20"/>
        </w:rPr>
        <w:t>embark</w:t>
      </w:r>
      <w:r w:rsidRPr="006E2220">
        <w:rPr>
          <w:rFonts w:ascii="Times New Roman" w:hAnsi="Times New Roman" w:cs="Times New Roman"/>
          <w:sz w:val="20"/>
          <w:szCs w:val="20"/>
        </w:rPr>
        <w:t xml:space="preserve"> on th</w:t>
      </w:r>
      <w:r w:rsidR="006D519D" w:rsidRPr="006E2220">
        <w:rPr>
          <w:rFonts w:ascii="Times New Roman" w:hAnsi="Times New Roman" w:cs="Times New Roman"/>
          <w:sz w:val="20"/>
          <w:szCs w:val="20"/>
        </w:rPr>
        <w:t>e</w:t>
      </w:r>
      <w:r w:rsidRPr="006E2220">
        <w:rPr>
          <w:rFonts w:ascii="Times New Roman" w:hAnsi="Times New Roman" w:cs="Times New Roman"/>
          <w:sz w:val="20"/>
          <w:szCs w:val="20"/>
        </w:rPr>
        <w:t xml:space="preserve"> study </w:t>
      </w:r>
      <w:r w:rsidR="006D519D" w:rsidRPr="006E2220">
        <w:rPr>
          <w:rFonts w:ascii="Times New Roman" w:hAnsi="Times New Roman" w:cs="Times New Roman"/>
          <w:sz w:val="20"/>
          <w:szCs w:val="20"/>
        </w:rPr>
        <w:t>of</w:t>
      </w:r>
      <w:r w:rsidRPr="006E2220">
        <w:rPr>
          <w:rFonts w:ascii="Times New Roman" w:hAnsi="Times New Roman" w:cs="Times New Roman"/>
          <w:sz w:val="20"/>
          <w:szCs w:val="20"/>
        </w:rPr>
        <w:t xml:space="preserve"> the efficacy of </w:t>
      </w:r>
      <w:r w:rsidR="007255CD" w:rsidRPr="006E2220">
        <w:rPr>
          <w:rFonts w:ascii="Times New Roman" w:hAnsi="Times New Roman" w:cs="Times New Roman"/>
          <w:sz w:val="20"/>
          <w:szCs w:val="20"/>
        </w:rPr>
        <w:t>Annona muricata leaves</w:t>
      </w:r>
      <w:r w:rsidR="006D519D" w:rsidRPr="006E2220">
        <w:rPr>
          <w:rFonts w:ascii="Times New Roman" w:hAnsi="Times New Roman" w:cs="Times New Roman"/>
          <w:sz w:val="20"/>
          <w:szCs w:val="20"/>
        </w:rPr>
        <w:t xml:space="preserve"> extract</w:t>
      </w:r>
      <w:r w:rsidR="007255CD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on some microorganism.</w:t>
      </w:r>
    </w:p>
    <w:p w:rsidR="00BF468F" w:rsidRPr="006E2220" w:rsidRDefault="00BF468F" w:rsidP="00C60CB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90CC0" w:rsidRPr="006E2220" w:rsidRDefault="002A64D0" w:rsidP="00C60CB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2220">
        <w:rPr>
          <w:rFonts w:ascii="Times New Roman" w:hAnsi="Times New Roman" w:cs="Times New Roman"/>
          <w:b/>
          <w:sz w:val="20"/>
          <w:szCs w:val="20"/>
        </w:rPr>
        <w:t>Materials and methods</w:t>
      </w:r>
    </w:p>
    <w:p w:rsidR="00A25674" w:rsidRPr="006E2220" w:rsidRDefault="00290CC0" w:rsidP="00C60CB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A25674" w:rsidRPr="006E2220" w:rsidSect="00BF468F">
          <w:type w:val="continuous"/>
          <w:pgSz w:w="12240" w:h="15840"/>
          <w:pgMar w:top="1440" w:right="1440" w:bottom="1440" w:left="1440" w:header="720" w:footer="720" w:gutter="0"/>
          <w:cols w:num="2" w:space="550"/>
          <w:docGrid w:linePitch="360"/>
        </w:sectPr>
      </w:pPr>
      <w:r w:rsidRPr="006E2220">
        <w:rPr>
          <w:rFonts w:ascii="Times New Roman" w:hAnsi="Times New Roman" w:cs="Times New Roman"/>
          <w:sz w:val="20"/>
          <w:szCs w:val="20"/>
        </w:rPr>
        <w:t>Analytical grad</w:t>
      </w:r>
      <w:r w:rsidR="00D86051" w:rsidRPr="006E2220">
        <w:rPr>
          <w:rFonts w:ascii="Times New Roman" w:hAnsi="Times New Roman" w:cs="Times New Roman"/>
          <w:sz w:val="20"/>
          <w:szCs w:val="20"/>
        </w:rPr>
        <w:t xml:space="preserve">e reagents are used and they </w:t>
      </w:r>
    </w:p>
    <w:p w:rsidR="00290CC0" w:rsidRPr="006E2220" w:rsidRDefault="00D86051" w:rsidP="00A2567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2220">
        <w:rPr>
          <w:rFonts w:ascii="Times New Roman" w:hAnsi="Times New Roman" w:cs="Times New Roman"/>
          <w:sz w:val="20"/>
          <w:szCs w:val="20"/>
        </w:rPr>
        <w:lastRenderedPageBreak/>
        <w:t>include</w:t>
      </w:r>
      <w:r w:rsidR="00290CC0" w:rsidRPr="006E2220">
        <w:rPr>
          <w:rFonts w:ascii="Times New Roman" w:hAnsi="Times New Roman" w:cs="Times New Roman"/>
          <w:sz w:val="20"/>
          <w:szCs w:val="20"/>
        </w:rPr>
        <w:t xml:space="preserve"> n-hexane, methano</w:t>
      </w:r>
      <w:r w:rsidRPr="006E2220">
        <w:rPr>
          <w:rFonts w:ascii="Times New Roman" w:hAnsi="Times New Roman" w:cs="Times New Roman"/>
          <w:sz w:val="20"/>
          <w:szCs w:val="20"/>
        </w:rPr>
        <w:t>l, dichloromethane, n- butanol</w:t>
      </w:r>
      <w:r w:rsidR="00290CC0" w:rsidRPr="006E2220">
        <w:rPr>
          <w:rFonts w:ascii="Times New Roman" w:hAnsi="Times New Roman" w:cs="Times New Roman"/>
          <w:sz w:val="20"/>
          <w:szCs w:val="20"/>
        </w:rPr>
        <w:t>, aluminum oxide, silica g</w:t>
      </w:r>
      <w:r w:rsidRPr="006E2220">
        <w:rPr>
          <w:rFonts w:ascii="Times New Roman" w:hAnsi="Times New Roman" w:cs="Times New Roman"/>
          <w:sz w:val="20"/>
          <w:szCs w:val="20"/>
        </w:rPr>
        <w:t>el, diethyl ether and methanol and a</w:t>
      </w:r>
      <w:r w:rsidR="00290CC0" w:rsidRPr="006E2220">
        <w:rPr>
          <w:rFonts w:ascii="Times New Roman" w:hAnsi="Times New Roman" w:cs="Times New Roman"/>
          <w:sz w:val="20"/>
          <w:szCs w:val="20"/>
        </w:rPr>
        <w:t>pparatus</w:t>
      </w:r>
      <w:r w:rsidR="00AF0E52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use are</w:t>
      </w:r>
      <w:r w:rsidR="00AF0E52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a</w:t>
      </w:r>
      <w:r w:rsidR="00290CC0" w:rsidRPr="006E2220">
        <w:rPr>
          <w:rFonts w:ascii="Times New Roman" w:hAnsi="Times New Roman" w:cs="Times New Roman"/>
          <w:sz w:val="20"/>
          <w:szCs w:val="20"/>
        </w:rPr>
        <w:t>utoclave, incubators, pipette, petri-dish canister, inoculating loop, spatula, drying oven and weighing balance.</w:t>
      </w:r>
    </w:p>
    <w:p w:rsidR="00290CC0" w:rsidRPr="006E2220" w:rsidRDefault="00290CC0" w:rsidP="00C60CB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2220">
        <w:rPr>
          <w:rFonts w:ascii="Times New Roman" w:hAnsi="Times New Roman" w:cs="Times New Roman"/>
          <w:b/>
          <w:sz w:val="20"/>
          <w:szCs w:val="20"/>
        </w:rPr>
        <w:t>Sample collection</w:t>
      </w:r>
      <w:r w:rsidR="00AC0918" w:rsidRPr="006E2220">
        <w:rPr>
          <w:rFonts w:ascii="Times New Roman" w:hAnsi="Times New Roman" w:cs="Times New Roman"/>
          <w:b/>
          <w:sz w:val="20"/>
          <w:szCs w:val="20"/>
        </w:rPr>
        <w:t xml:space="preserve"> and Extraction process</w:t>
      </w:r>
    </w:p>
    <w:p w:rsidR="00290CC0" w:rsidRPr="006E2220" w:rsidRDefault="00AF0E52" w:rsidP="00C60CB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6E2220">
        <w:rPr>
          <w:rFonts w:ascii="Times New Roman" w:hAnsi="Times New Roman" w:cs="Times New Roman"/>
          <w:sz w:val="20"/>
          <w:szCs w:val="20"/>
        </w:rPr>
        <w:t>A</w:t>
      </w:r>
      <w:r w:rsidR="00290CC0" w:rsidRPr="006E2220">
        <w:rPr>
          <w:rFonts w:ascii="Times New Roman" w:hAnsi="Times New Roman" w:cs="Times New Roman"/>
          <w:sz w:val="20"/>
          <w:szCs w:val="20"/>
        </w:rPr>
        <w:t>nnona</w:t>
      </w:r>
      <w:r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="00290CC0" w:rsidRPr="006E2220">
        <w:rPr>
          <w:rFonts w:ascii="Times New Roman" w:hAnsi="Times New Roman" w:cs="Times New Roman"/>
          <w:sz w:val="20"/>
          <w:szCs w:val="20"/>
        </w:rPr>
        <w:t>muricata</w:t>
      </w:r>
      <w:r w:rsidR="002D61EA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="00AC0918" w:rsidRPr="006E2220">
        <w:rPr>
          <w:rFonts w:ascii="Times New Roman" w:hAnsi="Times New Roman" w:cs="Times New Roman"/>
          <w:sz w:val="20"/>
          <w:szCs w:val="20"/>
        </w:rPr>
        <w:t xml:space="preserve">leaves </w:t>
      </w:r>
      <w:r w:rsidR="002D61EA" w:rsidRPr="006E2220">
        <w:rPr>
          <w:rFonts w:ascii="Times New Roman" w:hAnsi="Times New Roman" w:cs="Times New Roman"/>
          <w:sz w:val="20"/>
          <w:szCs w:val="20"/>
        </w:rPr>
        <w:t xml:space="preserve">were </w:t>
      </w:r>
      <w:r w:rsidR="00AC0918" w:rsidRPr="006E2220">
        <w:rPr>
          <w:rFonts w:ascii="Times New Roman" w:hAnsi="Times New Roman" w:cs="Times New Roman"/>
          <w:sz w:val="20"/>
          <w:szCs w:val="20"/>
        </w:rPr>
        <w:t>obtained</w:t>
      </w:r>
      <w:r w:rsidR="002D61EA" w:rsidRPr="006E2220">
        <w:rPr>
          <w:rFonts w:ascii="Times New Roman" w:hAnsi="Times New Roman" w:cs="Times New Roman"/>
          <w:sz w:val="20"/>
          <w:szCs w:val="20"/>
        </w:rPr>
        <w:t xml:space="preserve"> from O</w:t>
      </w:r>
      <w:r w:rsidR="00290CC0" w:rsidRPr="006E2220">
        <w:rPr>
          <w:rFonts w:ascii="Times New Roman" w:hAnsi="Times New Roman" w:cs="Times New Roman"/>
          <w:sz w:val="20"/>
          <w:szCs w:val="20"/>
        </w:rPr>
        <w:t>kitipupa town in Ondo state</w:t>
      </w:r>
      <w:r w:rsidR="00AC0918" w:rsidRPr="006E2220">
        <w:rPr>
          <w:rFonts w:ascii="Times New Roman" w:hAnsi="Times New Roman" w:cs="Times New Roman"/>
          <w:sz w:val="20"/>
          <w:szCs w:val="20"/>
        </w:rPr>
        <w:t>. The leaves</w:t>
      </w:r>
      <w:r w:rsidR="00290CC0" w:rsidRPr="006E2220">
        <w:rPr>
          <w:rFonts w:ascii="Times New Roman" w:hAnsi="Times New Roman" w:cs="Times New Roman"/>
          <w:sz w:val="20"/>
          <w:szCs w:val="20"/>
        </w:rPr>
        <w:t xml:space="preserve"> were authenticated in the botan</w:t>
      </w:r>
      <w:r w:rsidR="00AC0918" w:rsidRPr="006E2220">
        <w:rPr>
          <w:rFonts w:ascii="Times New Roman" w:hAnsi="Times New Roman" w:cs="Times New Roman"/>
          <w:sz w:val="20"/>
          <w:szCs w:val="20"/>
        </w:rPr>
        <w:t xml:space="preserve">ist from </w:t>
      </w:r>
      <w:r w:rsidR="00D86051" w:rsidRPr="006E2220">
        <w:rPr>
          <w:rFonts w:ascii="Times New Roman" w:hAnsi="Times New Roman" w:cs="Times New Roman"/>
          <w:sz w:val="20"/>
          <w:szCs w:val="20"/>
        </w:rPr>
        <w:t>Obafemi</w:t>
      </w:r>
      <w:r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="00D86051" w:rsidRPr="006E2220">
        <w:rPr>
          <w:rFonts w:ascii="Times New Roman" w:hAnsi="Times New Roman" w:cs="Times New Roman"/>
          <w:sz w:val="20"/>
          <w:szCs w:val="20"/>
        </w:rPr>
        <w:t>Awolowo U</w:t>
      </w:r>
      <w:r w:rsidR="00290CC0" w:rsidRPr="006E2220">
        <w:rPr>
          <w:rFonts w:ascii="Times New Roman" w:hAnsi="Times New Roman" w:cs="Times New Roman"/>
          <w:sz w:val="20"/>
          <w:szCs w:val="20"/>
        </w:rPr>
        <w:t xml:space="preserve">niversity, Ife, </w:t>
      </w:r>
      <w:r w:rsidR="00AC0918" w:rsidRPr="006E2220">
        <w:rPr>
          <w:rFonts w:ascii="Times New Roman" w:hAnsi="Times New Roman" w:cs="Times New Roman"/>
          <w:sz w:val="20"/>
          <w:szCs w:val="20"/>
        </w:rPr>
        <w:t>Nigeria</w:t>
      </w:r>
      <w:r w:rsidR="00290CC0" w:rsidRPr="006E2220">
        <w:rPr>
          <w:rFonts w:ascii="Times New Roman" w:hAnsi="Times New Roman" w:cs="Times New Roman"/>
          <w:sz w:val="20"/>
          <w:szCs w:val="20"/>
        </w:rPr>
        <w:t xml:space="preserve">. </w:t>
      </w:r>
      <w:r w:rsidR="002D61EA" w:rsidRPr="006E2220">
        <w:rPr>
          <w:rFonts w:ascii="Times New Roman" w:hAnsi="Times New Roman" w:cs="Times New Roman"/>
          <w:sz w:val="20"/>
          <w:szCs w:val="20"/>
        </w:rPr>
        <w:t xml:space="preserve">They were </w:t>
      </w:r>
      <w:r w:rsidR="00AC0918" w:rsidRPr="006E2220">
        <w:rPr>
          <w:rFonts w:ascii="Times New Roman" w:hAnsi="Times New Roman" w:cs="Times New Roman"/>
          <w:sz w:val="20"/>
          <w:szCs w:val="20"/>
        </w:rPr>
        <w:t xml:space="preserve">properly rinsed to remove dust and other impurities and </w:t>
      </w:r>
      <w:r w:rsidR="002D61EA" w:rsidRPr="006E2220">
        <w:rPr>
          <w:rFonts w:ascii="Times New Roman" w:hAnsi="Times New Roman" w:cs="Times New Roman"/>
          <w:sz w:val="20"/>
          <w:szCs w:val="20"/>
        </w:rPr>
        <w:t>air dried</w:t>
      </w:r>
      <w:r w:rsidR="00AC0918" w:rsidRPr="006E2220">
        <w:rPr>
          <w:rFonts w:ascii="Times New Roman" w:hAnsi="Times New Roman" w:cs="Times New Roman"/>
          <w:sz w:val="20"/>
          <w:szCs w:val="20"/>
        </w:rPr>
        <w:t>. The dried leaves were then pulverized.</w:t>
      </w:r>
      <w:r w:rsidR="002D61EA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="00290CC0" w:rsidRPr="006E2220">
        <w:rPr>
          <w:rFonts w:ascii="Times New Roman" w:hAnsi="Times New Roman" w:cs="Times New Roman"/>
          <w:sz w:val="20"/>
          <w:szCs w:val="20"/>
        </w:rPr>
        <w:t xml:space="preserve">About 2 kg of powdered </w:t>
      </w:r>
      <w:r w:rsidRPr="006E2220">
        <w:rPr>
          <w:rFonts w:ascii="Times New Roman" w:hAnsi="Times New Roman" w:cs="Times New Roman"/>
          <w:i/>
          <w:sz w:val="20"/>
          <w:szCs w:val="20"/>
        </w:rPr>
        <w:t>A</w:t>
      </w:r>
      <w:r w:rsidR="00290CC0" w:rsidRPr="006E2220">
        <w:rPr>
          <w:rFonts w:ascii="Times New Roman" w:hAnsi="Times New Roman" w:cs="Times New Roman"/>
          <w:i/>
          <w:sz w:val="20"/>
          <w:szCs w:val="20"/>
        </w:rPr>
        <w:t>nnona</w:t>
      </w:r>
      <w:r w:rsidRPr="006E222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90CC0" w:rsidRPr="006E2220">
        <w:rPr>
          <w:rFonts w:ascii="Times New Roman" w:hAnsi="Times New Roman" w:cs="Times New Roman"/>
          <w:i/>
          <w:sz w:val="20"/>
          <w:szCs w:val="20"/>
        </w:rPr>
        <w:t>muricata</w:t>
      </w:r>
      <w:r w:rsidR="00290CC0" w:rsidRPr="006E2220">
        <w:rPr>
          <w:rFonts w:ascii="Times New Roman" w:hAnsi="Times New Roman" w:cs="Times New Roman"/>
          <w:sz w:val="20"/>
          <w:szCs w:val="20"/>
        </w:rPr>
        <w:t xml:space="preserve"> leave was extracted with 10 L of methanol for 48 hours with adequate agitation at the intervals of 3 hours. The extracting solvent was decanted and filtered after 48 hours of ext</w:t>
      </w:r>
      <w:r w:rsidR="00E945F5" w:rsidRPr="006E2220">
        <w:rPr>
          <w:rFonts w:ascii="Times New Roman" w:hAnsi="Times New Roman" w:cs="Times New Roman"/>
          <w:sz w:val="20"/>
          <w:szCs w:val="20"/>
        </w:rPr>
        <w:t xml:space="preserve">raction, </w:t>
      </w:r>
      <w:r w:rsidR="00AC0918" w:rsidRPr="006E2220">
        <w:rPr>
          <w:rFonts w:ascii="Times New Roman" w:hAnsi="Times New Roman" w:cs="Times New Roman"/>
          <w:sz w:val="20"/>
          <w:szCs w:val="20"/>
        </w:rPr>
        <w:t xml:space="preserve">the extract was </w:t>
      </w:r>
      <w:r w:rsidR="00E945F5" w:rsidRPr="006E2220">
        <w:rPr>
          <w:rFonts w:ascii="Times New Roman" w:hAnsi="Times New Roman" w:cs="Times New Roman"/>
          <w:sz w:val="20"/>
          <w:szCs w:val="20"/>
        </w:rPr>
        <w:t>partition</w:t>
      </w:r>
      <w:r w:rsidR="00AC0918" w:rsidRPr="006E2220">
        <w:rPr>
          <w:rFonts w:ascii="Times New Roman" w:hAnsi="Times New Roman" w:cs="Times New Roman"/>
          <w:sz w:val="20"/>
          <w:szCs w:val="20"/>
        </w:rPr>
        <w:t>ed</w:t>
      </w:r>
      <w:r w:rsidR="00E945F5" w:rsidRPr="006E2220">
        <w:rPr>
          <w:rFonts w:ascii="Times New Roman" w:hAnsi="Times New Roman" w:cs="Times New Roman"/>
          <w:sz w:val="20"/>
          <w:szCs w:val="20"/>
        </w:rPr>
        <w:t xml:space="preserve"> with methanol</w:t>
      </w:r>
      <w:r w:rsidR="00290CC0" w:rsidRPr="006E2220">
        <w:rPr>
          <w:rFonts w:ascii="Times New Roman" w:hAnsi="Times New Roman" w:cs="Times New Roman"/>
          <w:sz w:val="20"/>
          <w:szCs w:val="20"/>
        </w:rPr>
        <w:t>, dichloromethane,</w:t>
      </w:r>
      <w:r w:rsidR="00705B3C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="00E945F5" w:rsidRPr="006E2220">
        <w:rPr>
          <w:rFonts w:ascii="Times New Roman" w:hAnsi="Times New Roman" w:cs="Times New Roman"/>
          <w:sz w:val="20"/>
          <w:szCs w:val="20"/>
        </w:rPr>
        <w:t xml:space="preserve">and </w:t>
      </w:r>
      <w:r w:rsidR="00290CC0" w:rsidRPr="006E2220">
        <w:rPr>
          <w:rFonts w:ascii="Times New Roman" w:hAnsi="Times New Roman" w:cs="Times New Roman"/>
          <w:sz w:val="20"/>
          <w:szCs w:val="20"/>
        </w:rPr>
        <w:t>n- butanol</w:t>
      </w:r>
      <w:r w:rsidR="00AC0918" w:rsidRPr="006E2220">
        <w:rPr>
          <w:rFonts w:ascii="Times New Roman" w:hAnsi="Times New Roman" w:cs="Times New Roman"/>
          <w:sz w:val="20"/>
          <w:szCs w:val="20"/>
        </w:rPr>
        <w:t>. Each of the fractions was</w:t>
      </w:r>
      <w:r w:rsidR="00290CC0" w:rsidRPr="006E2220">
        <w:rPr>
          <w:rFonts w:ascii="Times New Roman" w:hAnsi="Times New Roman" w:cs="Times New Roman"/>
          <w:sz w:val="20"/>
          <w:szCs w:val="20"/>
        </w:rPr>
        <w:t xml:space="preserve"> concentrated on a digital rotary evaporator (Heidolphlaborata 4010) to obtain</w:t>
      </w:r>
      <w:r w:rsidR="00AF71D8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="00AC0918" w:rsidRPr="006E2220">
        <w:rPr>
          <w:rFonts w:ascii="Times New Roman" w:hAnsi="Times New Roman" w:cs="Times New Roman"/>
          <w:sz w:val="20"/>
          <w:szCs w:val="20"/>
        </w:rPr>
        <w:t>various</w:t>
      </w:r>
      <w:r w:rsidR="00290CC0" w:rsidRPr="006E2220">
        <w:rPr>
          <w:rFonts w:ascii="Times New Roman" w:hAnsi="Times New Roman" w:cs="Times New Roman"/>
          <w:sz w:val="20"/>
          <w:szCs w:val="20"/>
        </w:rPr>
        <w:t xml:space="preserve"> extracts of the</w:t>
      </w:r>
      <w:r w:rsidR="00D4220A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="00705B3C" w:rsidRPr="006E2220">
        <w:rPr>
          <w:rFonts w:ascii="Times New Roman" w:hAnsi="Times New Roman" w:cs="Times New Roman"/>
          <w:i/>
          <w:sz w:val="20"/>
          <w:szCs w:val="20"/>
        </w:rPr>
        <w:t>A</w:t>
      </w:r>
      <w:r w:rsidR="00290CC0" w:rsidRPr="006E2220">
        <w:rPr>
          <w:rFonts w:ascii="Times New Roman" w:hAnsi="Times New Roman" w:cs="Times New Roman"/>
          <w:i/>
          <w:sz w:val="20"/>
          <w:szCs w:val="20"/>
        </w:rPr>
        <w:t>nnona</w:t>
      </w:r>
      <w:r w:rsidR="00705B3C" w:rsidRPr="006E222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90CC0" w:rsidRPr="006E2220">
        <w:rPr>
          <w:rFonts w:ascii="Times New Roman" w:hAnsi="Times New Roman" w:cs="Times New Roman"/>
          <w:i/>
          <w:sz w:val="20"/>
          <w:szCs w:val="20"/>
        </w:rPr>
        <w:t>muricata</w:t>
      </w:r>
      <w:r w:rsidR="00AC0918" w:rsidRPr="006E2220">
        <w:rPr>
          <w:rFonts w:ascii="Times New Roman" w:hAnsi="Times New Roman" w:cs="Times New Roman"/>
          <w:sz w:val="20"/>
          <w:szCs w:val="20"/>
        </w:rPr>
        <w:t xml:space="preserve"> used</w:t>
      </w:r>
      <w:r w:rsidR="00290CC0" w:rsidRPr="006E2220">
        <w:rPr>
          <w:rFonts w:ascii="Times New Roman" w:hAnsi="Times New Roman" w:cs="Times New Roman"/>
          <w:sz w:val="20"/>
          <w:szCs w:val="20"/>
        </w:rPr>
        <w:t>.</w:t>
      </w:r>
    </w:p>
    <w:p w:rsidR="00BF468F" w:rsidRPr="006E2220" w:rsidRDefault="00BF468F" w:rsidP="00C60CB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290CC0" w:rsidRPr="006E2220" w:rsidRDefault="00290CC0" w:rsidP="00C60CB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2220">
        <w:rPr>
          <w:rFonts w:ascii="Times New Roman" w:hAnsi="Times New Roman" w:cs="Times New Roman"/>
          <w:b/>
          <w:sz w:val="20"/>
          <w:szCs w:val="20"/>
        </w:rPr>
        <w:t>Table 1.0 Microorganism used</w:t>
      </w:r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457"/>
        <w:gridCol w:w="2062"/>
      </w:tblGrid>
      <w:tr w:rsidR="00290CC0" w:rsidRPr="006E2220" w:rsidTr="006E5B49">
        <w:trPr>
          <w:jc w:val="center"/>
        </w:trPr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CC0" w:rsidRPr="006E2220" w:rsidRDefault="00290CC0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b/>
                <w:sz w:val="20"/>
                <w:szCs w:val="20"/>
              </w:rPr>
              <w:t>Bacteria</w:t>
            </w:r>
          </w:p>
        </w:tc>
        <w:tc>
          <w:tcPr>
            <w:tcW w:w="2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CC0" w:rsidRPr="006E2220" w:rsidRDefault="00290CC0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b/>
                <w:sz w:val="20"/>
                <w:szCs w:val="20"/>
              </w:rPr>
              <w:t>Fungi</w:t>
            </w:r>
          </w:p>
        </w:tc>
      </w:tr>
      <w:tr w:rsidR="00290CC0" w:rsidRPr="006E2220" w:rsidTr="006E5B49">
        <w:trPr>
          <w:jc w:val="center"/>
        </w:trPr>
        <w:tc>
          <w:tcPr>
            <w:tcW w:w="2719" w:type="pct"/>
            <w:tcBorders>
              <w:top w:val="single" w:sz="4" w:space="0" w:color="auto"/>
            </w:tcBorders>
            <w:vAlign w:val="center"/>
          </w:tcPr>
          <w:p w:rsidR="00290CC0" w:rsidRPr="006E2220" w:rsidRDefault="00290CC0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i/>
                <w:sz w:val="20"/>
                <w:szCs w:val="20"/>
              </w:rPr>
              <w:t>Bacillus subtilis</w:t>
            </w:r>
          </w:p>
        </w:tc>
        <w:tc>
          <w:tcPr>
            <w:tcW w:w="2281" w:type="pct"/>
            <w:tcBorders>
              <w:top w:val="single" w:sz="4" w:space="0" w:color="auto"/>
            </w:tcBorders>
            <w:vAlign w:val="center"/>
          </w:tcPr>
          <w:p w:rsidR="00290CC0" w:rsidRPr="006E2220" w:rsidRDefault="00290CC0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i/>
                <w:sz w:val="20"/>
                <w:szCs w:val="20"/>
              </w:rPr>
              <w:t>Aspergillus flaws</w:t>
            </w:r>
          </w:p>
        </w:tc>
      </w:tr>
      <w:tr w:rsidR="00290CC0" w:rsidRPr="006E2220" w:rsidTr="006E5B49">
        <w:trPr>
          <w:jc w:val="center"/>
        </w:trPr>
        <w:tc>
          <w:tcPr>
            <w:tcW w:w="2719" w:type="pct"/>
            <w:vAlign w:val="center"/>
          </w:tcPr>
          <w:p w:rsidR="00290CC0" w:rsidRPr="006E2220" w:rsidRDefault="00290CC0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i/>
                <w:sz w:val="20"/>
                <w:szCs w:val="20"/>
              </w:rPr>
              <w:t>Clostridium sporogenes</w:t>
            </w:r>
          </w:p>
        </w:tc>
        <w:tc>
          <w:tcPr>
            <w:tcW w:w="2281" w:type="pct"/>
            <w:vAlign w:val="center"/>
          </w:tcPr>
          <w:p w:rsidR="00290CC0" w:rsidRPr="006E2220" w:rsidRDefault="00290CC0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i/>
                <w:sz w:val="20"/>
                <w:szCs w:val="20"/>
              </w:rPr>
              <w:t>Candida albican</w:t>
            </w:r>
          </w:p>
        </w:tc>
      </w:tr>
      <w:tr w:rsidR="00290CC0" w:rsidRPr="006E2220" w:rsidTr="006E5B49">
        <w:trPr>
          <w:jc w:val="center"/>
        </w:trPr>
        <w:tc>
          <w:tcPr>
            <w:tcW w:w="2719" w:type="pct"/>
            <w:vAlign w:val="center"/>
          </w:tcPr>
          <w:p w:rsidR="00290CC0" w:rsidRPr="006E2220" w:rsidRDefault="00290CC0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i/>
                <w:sz w:val="20"/>
                <w:szCs w:val="20"/>
              </w:rPr>
              <w:t>Entrococcusfaecalis</w:t>
            </w:r>
          </w:p>
        </w:tc>
        <w:tc>
          <w:tcPr>
            <w:tcW w:w="2281" w:type="pct"/>
            <w:vAlign w:val="center"/>
          </w:tcPr>
          <w:p w:rsidR="00290CC0" w:rsidRPr="006E2220" w:rsidRDefault="00290CC0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i/>
                <w:sz w:val="20"/>
                <w:szCs w:val="20"/>
              </w:rPr>
              <w:t>Fusariumoxysperium</w:t>
            </w:r>
          </w:p>
        </w:tc>
      </w:tr>
      <w:tr w:rsidR="00290CC0" w:rsidRPr="006E2220" w:rsidTr="006E5B49">
        <w:trPr>
          <w:jc w:val="center"/>
        </w:trPr>
        <w:tc>
          <w:tcPr>
            <w:tcW w:w="2719" w:type="pct"/>
            <w:vAlign w:val="center"/>
          </w:tcPr>
          <w:p w:rsidR="00290CC0" w:rsidRPr="006E2220" w:rsidRDefault="00290CC0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Klebsiella pneumonia </w:t>
            </w:r>
          </w:p>
        </w:tc>
        <w:tc>
          <w:tcPr>
            <w:tcW w:w="2281" w:type="pct"/>
            <w:vAlign w:val="center"/>
          </w:tcPr>
          <w:p w:rsidR="00290CC0" w:rsidRPr="006E2220" w:rsidRDefault="00290CC0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i/>
                <w:sz w:val="20"/>
                <w:szCs w:val="20"/>
              </w:rPr>
              <w:t>Penicilliumcamemeri</w:t>
            </w:r>
          </w:p>
        </w:tc>
      </w:tr>
      <w:tr w:rsidR="00290CC0" w:rsidRPr="006E2220" w:rsidTr="006E5B49">
        <w:trPr>
          <w:jc w:val="center"/>
        </w:trPr>
        <w:tc>
          <w:tcPr>
            <w:tcW w:w="2719" w:type="pct"/>
            <w:vAlign w:val="center"/>
          </w:tcPr>
          <w:p w:rsidR="00290CC0" w:rsidRPr="006E2220" w:rsidRDefault="00290CC0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i/>
                <w:sz w:val="20"/>
                <w:szCs w:val="20"/>
              </w:rPr>
              <w:t>Pseudomonas aeruginosa</w:t>
            </w:r>
          </w:p>
        </w:tc>
        <w:tc>
          <w:tcPr>
            <w:tcW w:w="2281" w:type="pct"/>
            <w:vAlign w:val="center"/>
          </w:tcPr>
          <w:p w:rsidR="00290CC0" w:rsidRPr="006E2220" w:rsidRDefault="00290CC0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90CC0" w:rsidRPr="006E2220" w:rsidTr="006E5B49">
        <w:trPr>
          <w:jc w:val="center"/>
        </w:trPr>
        <w:tc>
          <w:tcPr>
            <w:tcW w:w="2719" w:type="pct"/>
            <w:vAlign w:val="center"/>
          </w:tcPr>
          <w:p w:rsidR="00290CC0" w:rsidRPr="006E2220" w:rsidRDefault="00290CC0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i/>
                <w:sz w:val="20"/>
                <w:szCs w:val="20"/>
              </w:rPr>
              <w:t>Staphyloccusaureus</w:t>
            </w:r>
          </w:p>
        </w:tc>
        <w:tc>
          <w:tcPr>
            <w:tcW w:w="2281" w:type="pct"/>
            <w:vAlign w:val="center"/>
          </w:tcPr>
          <w:p w:rsidR="00290CC0" w:rsidRPr="006E2220" w:rsidRDefault="00290CC0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290CC0" w:rsidRPr="006E2220" w:rsidRDefault="00290CC0" w:rsidP="00C60CB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90CC0" w:rsidRPr="006E2220" w:rsidRDefault="00A723EB" w:rsidP="00C60CB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2220">
        <w:rPr>
          <w:rFonts w:ascii="Times New Roman" w:hAnsi="Times New Roman" w:cs="Times New Roman"/>
          <w:b/>
          <w:sz w:val="20"/>
          <w:szCs w:val="20"/>
        </w:rPr>
        <w:t>Determination of the a</w:t>
      </w:r>
      <w:r w:rsidR="00290CC0" w:rsidRPr="006E2220">
        <w:rPr>
          <w:rFonts w:ascii="Times New Roman" w:hAnsi="Times New Roman" w:cs="Times New Roman"/>
          <w:b/>
          <w:sz w:val="20"/>
          <w:szCs w:val="20"/>
        </w:rPr>
        <w:t>ntifungal activities</w:t>
      </w:r>
      <w:r w:rsidRPr="006E2220">
        <w:rPr>
          <w:rFonts w:ascii="Times New Roman" w:hAnsi="Times New Roman" w:cs="Times New Roman"/>
          <w:b/>
          <w:sz w:val="20"/>
          <w:szCs w:val="20"/>
        </w:rPr>
        <w:t xml:space="preserve"> of the</w:t>
      </w:r>
      <w:r w:rsidR="00C643EE" w:rsidRPr="006E2220">
        <w:rPr>
          <w:rFonts w:ascii="Times New Roman" w:hAnsi="Times New Roman" w:cs="Times New Roman" w:hint="eastAsia"/>
          <w:b/>
          <w:sz w:val="20"/>
          <w:szCs w:val="20"/>
          <w:lang w:eastAsia="zh-CN"/>
        </w:rPr>
        <w:t xml:space="preserve"> </w:t>
      </w:r>
      <w:r w:rsidRPr="006E2220">
        <w:rPr>
          <w:rFonts w:ascii="Times New Roman" w:hAnsi="Times New Roman" w:cs="Times New Roman"/>
          <w:b/>
          <w:sz w:val="20"/>
          <w:szCs w:val="20"/>
        </w:rPr>
        <w:t>extracts of the</w:t>
      </w:r>
      <w:r w:rsidR="00C643EE" w:rsidRPr="006E2220">
        <w:rPr>
          <w:rFonts w:ascii="Times New Roman" w:hAnsi="Times New Roman" w:cs="Times New Roman" w:hint="eastAsia"/>
          <w:b/>
          <w:sz w:val="20"/>
          <w:szCs w:val="20"/>
          <w:lang w:eastAsia="zh-CN"/>
        </w:rPr>
        <w:t xml:space="preserve"> </w:t>
      </w:r>
      <w:r w:rsidRPr="006E2220">
        <w:rPr>
          <w:rFonts w:ascii="Times New Roman" w:hAnsi="Times New Roman" w:cs="Times New Roman"/>
          <w:b/>
          <w:i/>
          <w:sz w:val="20"/>
          <w:szCs w:val="20"/>
        </w:rPr>
        <w:t>annonamuricata</w:t>
      </w:r>
      <w:r w:rsidRPr="006E2220">
        <w:rPr>
          <w:rFonts w:ascii="Times New Roman" w:hAnsi="Times New Roman" w:cs="Times New Roman"/>
          <w:b/>
          <w:sz w:val="20"/>
          <w:szCs w:val="20"/>
        </w:rPr>
        <w:t xml:space="preserve"> leaves.</w:t>
      </w:r>
    </w:p>
    <w:p w:rsidR="00290CC0" w:rsidRPr="006E2220" w:rsidRDefault="00402AB7" w:rsidP="00C60CB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6E2220">
        <w:rPr>
          <w:rFonts w:ascii="Times New Roman" w:hAnsi="Times New Roman" w:cs="Times New Roman"/>
          <w:sz w:val="20"/>
          <w:szCs w:val="20"/>
        </w:rPr>
        <w:t>Clinical isolated fungi obtained</w:t>
      </w:r>
      <w:r w:rsidR="00290CC0" w:rsidRPr="006E2220">
        <w:rPr>
          <w:rFonts w:ascii="Times New Roman" w:hAnsi="Times New Roman" w:cs="Times New Roman"/>
          <w:sz w:val="20"/>
          <w:szCs w:val="20"/>
        </w:rPr>
        <w:t xml:space="preserve"> were grown on Sabouraud dextrose agar at 25</w:t>
      </w:r>
      <w:r w:rsidR="00290CC0" w:rsidRPr="006E2220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="00290CC0" w:rsidRPr="006E2220">
        <w:rPr>
          <w:rFonts w:ascii="Times New Roman" w:hAnsi="Times New Roman" w:cs="Times New Roman"/>
          <w:sz w:val="20"/>
          <w:szCs w:val="20"/>
        </w:rPr>
        <w:t>C</w:t>
      </w:r>
      <w:r w:rsidRPr="006E2220">
        <w:rPr>
          <w:rFonts w:ascii="Times New Roman" w:hAnsi="Times New Roman" w:cs="Times New Roman"/>
          <w:sz w:val="20"/>
          <w:szCs w:val="20"/>
        </w:rPr>
        <w:t>. They were monitored unt</w:t>
      </w:r>
      <w:r w:rsidR="00290CC0" w:rsidRPr="006E2220">
        <w:rPr>
          <w:rFonts w:ascii="Times New Roman" w:hAnsi="Times New Roman" w:cs="Times New Roman"/>
          <w:sz w:val="20"/>
          <w:szCs w:val="20"/>
        </w:rPr>
        <w:t xml:space="preserve">ill they sporulated. The fungi spores were </w:t>
      </w:r>
      <w:r w:rsidRPr="006E2220">
        <w:rPr>
          <w:rFonts w:ascii="Times New Roman" w:hAnsi="Times New Roman" w:cs="Times New Roman"/>
          <w:sz w:val="20"/>
          <w:szCs w:val="20"/>
        </w:rPr>
        <w:t>gathered</w:t>
      </w:r>
      <w:r w:rsidR="00290CC0" w:rsidRPr="006E2220">
        <w:rPr>
          <w:rFonts w:ascii="Times New Roman" w:hAnsi="Times New Roman" w:cs="Times New Roman"/>
          <w:sz w:val="20"/>
          <w:szCs w:val="20"/>
        </w:rPr>
        <w:t xml:space="preserve"> into the broth and </w:t>
      </w:r>
      <w:r w:rsidRPr="006E2220">
        <w:rPr>
          <w:rFonts w:ascii="Times New Roman" w:hAnsi="Times New Roman" w:cs="Times New Roman"/>
          <w:sz w:val="20"/>
          <w:szCs w:val="20"/>
        </w:rPr>
        <w:t xml:space="preserve">properly </w:t>
      </w:r>
      <w:r w:rsidR="00290CC0" w:rsidRPr="006E2220">
        <w:rPr>
          <w:rFonts w:ascii="Times New Roman" w:hAnsi="Times New Roman" w:cs="Times New Roman"/>
          <w:sz w:val="20"/>
          <w:szCs w:val="20"/>
        </w:rPr>
        <w:t>standardized.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="00290CC0" w:rsidRPr="006E2220">
        <w:rPr>
          <w:rFonts w:ascii="Times New Roman" w:hAnsi="Times New Roman" w:cs="Times New Roman"/>
          <w:sz w:val="20"/>
          <w:szCs w:val="20"/>
        </w:rPr>
        <w:t>20 mL of Sabouraud dextrose agar</w:t>
      </w:r>
      <w:r w:rsidRPr="006E2220">
        <w:rPr>
          <w:rFonts w:ascii="Times New Roman" w:hAnsi="Times New Roman" w:cs="Times New Roman"/>
          <w:sz w:val="20"/>
          <w:szCs w:val="20"/>
        </w:rPr>
        <w:t xml:space="preserve"> was seeded with 200 µL of the standardized broth </w:t>
      </w:r>
      <w:r w:rsidR="00290CC0" w:rsidRPr="006E2220">
        <w:rPr>
          <w:rFonts w:ascii="Times New Roman" w:hAnsi="Times New Roman" w:cs="Times New Roman"/>
          <w:sz w:val="20"/>
          <w:szCs w:val="20"/>
        </w:rPr>
        <w:t>in</w:t>
      </w:r>
      <w:r w:rsidRPr="006E2220">
        <w:rPr>
          <w:rFonts w:ascii="Times New Roman" w:hAnsi="Times New Roman" w:cs="Times New Roman"/>
          <w:sz w:val="20"/>
          <w:szCs w:val="20"/>
        </w:rPr>
        <w:t>to</w:t>
      </w:r>
      <w:r w:rsidR="00290CC0" w:rsidRPr="006E2220">
        <w:rPr>
          <w:rFonts w:ascii="Times New Roman" w:hAnsi="Times New Roman" w:cs="Times New Roman"/>
          <w:sz w:val="20"/>
          <w:szCs w:val="20"/>
        </w:rPr>
        <w:t xml:space="preserve"> Maccartney bottles and </w:t>
      </w:r>
      <w:r w:rsidRPr="006E2220">
        <w:rPr>
          <w:rFonts w:ascii="Times New Roman" w:hAnsi="Times New Roman" w:cs="Times New Roman"/>
          <w:sz w:val="20"/>
          <w:szCs w:val="20"/>
        </w:rPr>
        <w:t xml:space="preserve">was </w:t>
      </w:r>
      <w:r w:rsidR="00290CC0" w:rsidRPr="006E2220">
        <w:rPr>
          <w:rFonts w:ascii="Times New Roman" w:hAnsi="Times New Roman" w:cs="Times New Roman"/>
          <w:sz w:val="20"/>
          <w:szCs w:val="20"/>
        </w:rPr>
        <w:t xml:space="preserve">transferred into a sterile petri dish after swirling. </w:t>
      </w:r>
      <w:r w:rsidRPr="006E2220">
        <w:rPr>
          <w:rFonts w:ascii="Times New Roman" w:hAnsi="Times New Roman" w:cs="Times New Roman"/>
          <w:sz w:val="20"/>
          <w:szCs w:val="20"/>
        </w:rPr>
        <w:t xml:space="preserve">Several wells of </w:t>
      </w:r>
      <w:r w:rsidR="00290CC0" w:rsidRPr="006E2220">
        <w:rPr>
          <w:rFonts w:ascii="Times New Roman" w:hAnsi="Times New Roman" w:cs="Times New Roman"/>
          <w:sz w:val="20"/>
          <w:szCs w:val="20"/>
        </w:rPr>
        <w:t xml:space="preserve">6 mm diameter were </w:t>
      </w:r>
      <w:r w:rsidRPr="006E2220">
        <w:rPr>
          <w:rFonts w:ascii="Times New Roman" w:hAnsi="Times New Roman" w:cs="Times New Roman"/>
          <w:sz w:val="20"/>
          <w:szCs w:val="20"/>
        </w:rPr>
        <w:t>made</w:t>
      </w:r>
      <w:r w:rsidR="00290CC0" w:rsidRPr="006E2220">
        <w:rPr>
          <w:rFonts w:ascii="Times New Roman" w:hAnsi="Times New Roman" w:cs="Times New Roman"/>
          <w:sz w:val="20"/>
          <w:szCs w:val="20"/>
        </w:rPr>
        <w:t xml:space="preserve"> on the agar with </w:t>
      </w:r>
      <w:r w:rsidRPr="006E2220">
        <w:rPr>
          <w:rFonts w:ascii="Times New Roman" w:hAnsi="Times New Roman" w:cs="Times New Roman"/>
          <w:sz w:val="20"/>
          <w:szCs w:val="20"/>
        </w:rPr>
        <w:t>sterilized</w:t>
      </w:r>
      <w:r w:rsidR="00290CC0" w:rsidRPr="006E2220">
        <w:rPr>
          <w:rFonts w:ascii="Times New Roman" w:hAnsi="Times New Roman" w:cs="Times New Roman"/>
          <w:sz w:val="20"/>
          <w:szCs w:val="20"/>
        </w:rPr>
        <w:t xml:space="preserve"> cork borer. 1 mg/L of the each extract was transferred into a well and another well was filled with 1 mg/L of amphotericin B as a positive control. Proper diffusion </w:t>
      </w:r>
      <w:r w:rsidR="00290CC0" w:rsidRPr="006E2220">
        <w:rPr>
          <w:rFonts w:ascii="Times New Roman" w:hAnsi="Times New Roman" w:cs="Times New Roman"/>
          <w:sz w:val="20"/>
          <w:szCs w:val="20"/>
        </w:rPr>
        <w:lastRenderedPageBreak/>
        <w:t>of compound into the agar was ensured</w:t>
      </w:r>
      <w:r w:rsidRPr="006E2220">
        <w:rPr>
          <w:rFonts w:ascii="Times New Roman" w:hAnsi="Times New Roman" w:cs="Times New Roman"/>
          <w:sz w:val="20"/>
          <w:szCs w:val="20"/>
        </w:rPr>
        <w:t>. The incubation of the plates</w:t>
      </w:r>
      <w:r w:rsidR="00290CC0" w:rsidRPr="006E2220">
        <w:rPr>
          <w:rFonts w:ascii="Times New Roman" w:hAnsi="Times New Roman" w:cs="Times New Roman"/>
          <w:sz w:val="20"/>
          <w:szCs w:val="20"/>
        </w:rPr>
        <w:t xml:space="preserve"> at 25 </w:t>
      </w:r>
      <w:r w:rsidR="00290CC0" w:rsidRPr="006E2220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="00290CC0" w:rsidRPr="006E2220">
        <w:rPr>
          <w:rFonts w:ascii="Times New Roman" w:hAnsi="Times New Roman" w:cs="Times New Roman"/>
          <w:sz w:val="20"/>
          <w:szCs w:val="20"/>
        </w:rPr>
        <w:t>C for 96 hours</w:t>
      </w:r>
      <w:r w:rsidRPr="006E2220">
        <w:rPr>
          <w:rFonts w:ascii="Times New Roman" w:hAnsi="Times New Roman" w:cs="Times New Roman"/>
          <w:sz w:val="20"/>
          <w:szCs w:val="20"/>
        </w:rPr>
        <w:t xml:space="preserve"> was done</w:t>
      </w:r>
      <w:r w:rsidR="00BF468F" w:rsidRPr="006E2220">
        <w:rPr>
          <w:rFonts w:ascii="Times New Roman" w:hAnsi="Times New Roman" w:cs="Times New Roman"/>
          <w:sz w:val="20"/>
          <w:szCs w:val="20"/>
        </w:rPr>
        <w:t>. T</w:t>
      </w:r>
      <w:r w:rsidRPr="006E2220">
        <w:rPr>
          <w:rFonts w:ascii="Times New Roman" w:hAnsi="Times New Roman" w:cs="Times New Roman"/>
          <w:sz w:val="20"/>
          <w:szCs w:val="20"/>
        </w:rPr>
        <w:t>he</w:t>
      </w:r>
      <w:r w:rsidR="00290CC0" w:rsidRPr="006E2220">
        <w:rPr>
          <w:rFonts w:ascii="Times New Roman" w:hAnsi="Times New Roman" w:cs="Times New Roman"/>
          <w:sz w:val="20"/>
          <w:szCs w:val="20"/>
        </w:rPr>
        <w:t xml:space="preserve"> zones of inhibition </w:t>
      </w:r>
      <w:r w:rsidRPr="006E2220">
        <w:rPr>
          <w:rFonts w:ascii="Times New Roman" w:hAnsi="Times New Roman" w:cs="Times New Roman"/>
          <w:sz w:val="20"/>
          <w:szCs w:val="20"/>
        </w:rPr>
        <w:t xml:space="preserve">around the wells were </w:t>
      </w:r>
      <w:r w:rsidR="00290CC0" w:rsidRPr="006E2220">
        <w:rPr>
          <w:rFonts w:ascii="Times New Roman" w:hAnsi="Times New Roman" w:cs="Times New Roman"/>
          <w:sz w:val="20"/>
          <w:szCs w:val="20"/>
        </w:rPr>
        <w:t xml:space="preserve">determined. </w:t>
      </w:r>
      <w:r w:rsidR="00E4462F" w:rsidRPr="006E2220">
        <w:rPr>
          <w:rFonts w:ascii="Times New Roman" w:hAnsi="Times New Roman" w:cs="Times New Roman"/>
          <w:sz w:val="20"/>
          <w:szCs w:val="20"/>
        </w:rPr>
        <w:t>This experiment was repeated twice.</w:t>
      </w:r>
    </w:p>
    <w:p w:rsidR="00A723EB" w:rsidRPr="006E2220" w:rsidRDefault="00A723EB" w:rsidP="00C60CB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2220">
        <w:rPr>
          <w:rFonts w:ascii="Times New Roman" w:hAnsi="Times New Roman" w:cs="Times New Roman"/>
          <w:b/>
          <w:sz w:val="20"/>
          <w:szCs w:val="20"/>
        </w:rPr>
        <w:t>Determination of the Antibacterial activities of the</w:t>
      </w:r>
      <w:r w:rsidR="00705B3C" w:rsidRPr="006E22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/>
          <w:sz w:val="20"/>
          <w:szCs w:val="20"/>
        </w:rPr>
        <w:t>extracts of the</w:t>
      </w:r>
      <w:r w:rsidR="00705B3C" w:rsidRPr="006E22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05B3C" w:rsidRPr="006E2220">
        <w:rPr>
          <w:rFonts w:ascii="Times New Roman" w:hAnsi="Times New Roman" w:cs="Times New Roman"/>
          <w:b/>
          <w:i/>
          <w:sz w:val="20"/>
          <w:szCs w:val="20"/>
        </w:rPr>
        <w:t>A</w:t>
      </w:r>
      <w:r w:rsidRPr="006E2220">
        <w:rPr>
          <w:rFonts w:ascii="Times New Roman" w:hAnsi="Times New Roman" w:cs="Times New Roman"/>
          <w:b/>
          <w:i/>
          <w:sz w:val="20"/>
          <w:szCs w:val="20"/>
        </w:rPr>
        <w:t>nnona</w:t>
      </w:r>
      <w:r w:rsidR="00705B3C" w:rsidRPr="006E222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/>
          <w:i/>
          <w:sz w:val="20"/>
          <w:szCs w:val="20"/>
        </w:rPr>
        <w:t>muricata</w:t>
      </w:r>
      <w:r w:rsidRPr="006E2220">
        <w:rPr>
          <w:rFonts w:ascii="Times New Roman" w:hAnsi="Times New Roman" w:cs="Times New Roman"/>
          <w:b/>
          <w:sz w:val="20"/>
          <w:szCs w:val="20"/>
        </w:rPr>
        <w:t xml:space="preserve"> leaves.</w:t>
      </w:r>
    </w:p>
    <w:p w:rsidR="00641D05" w:rsidRPr="006E2220" w:rsidRDefault="00290CC0" w:rsidP="00C60CB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6E2220">
        <w:rPr>
          <w:rFonts w:ascii="Times New Roman" w:hAnsi="Times New Roman" w:cs="Times New Roman"/>
          <w:sz w:val="20"/>
          <w:szCs w:val="20"/>
        </w:rPr>
        <w:t xml:space="preserve">The test bacterial were inoculated into tubes </w:t>
      </w:r>
      <w:r w:rsidR="00AF0BD0" w:rsidRPr="006E2220">
        <w:rPr>
          <w:rFonts w:ascii="Times New Roman" w:hAnsi="Times New Roman" w:cs="Times New Roman"/>
          <w:sz w:val="20"/>
          <w:szCs w:val="20"/>
        </w:rPr>
        <w:t xml:space="preserve">containing </w:t>
      </w:r>
      <w:r w:rsidRPr="006E2220">
        <w:rPr>
          <w:rFonts w:ascii="Times New Roman" w:hAnsi="Times New Roman" w:cs="Times New Roman"/>
          <w:sz w:val="20"/>
          <w:szCs w:val="20"/>
        </w:rPr>
        <w:t xml:space="preserve">peptone water and incubated for 18 hours at a temperature of 37 </w:t>
      </w:r>
      <w:r w:rsidRPr="006E2220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6E2220">
        <w:rPr>
          <w:rFonts w:ascii="Times New Roman" w:hAnsi="Times New Roman" w:cs="Times New Roman"/>
          <w:sz w:val="20"/>
          <w:szCs w:val="20"/>
        </w:rPr>
        <w:t xml:space="preserve">C before usage. Each of the cultures was adjusted to standard of 0.5 Mcfarland turbidity. 20 mL </w:t>
      </w:r>
      <w:r w:rsidR="00AF0BD0" w:rsidRPr="006E2220">
        <w:rPr>
          <w:rFonts w:ascii="Times New Roman" w:hAnsi="Times New Roman" w:cs="Times New Roman"/>
          <w:sz w:val="20"/>
          <w:szCs w:val="20"/>
        </w:rPr>
        <w:t xml:space="preserve">of </w:t>
      </w:r>
      <w:r w:rsidRPr="006E2220">
        <w:rPr>
          <w:rFonts w:ascii="Times New Roman" w:hAnsi="Times New Roman" w:cs="Times New Roman"/>
          <w:sz w:val="20"/>
          <w:szCs w:val="20"/>
        </w:rPr>
        <w:t>sterile molten Mueller Hinton agar</w:t>
      </w:r>
      <w:r w:rsidR="00AF0BD0" w:rsidRPr="006E2220">
        <w:rPr>
          <w:rFonts w:ascii="Times New Roman" w:hAnsi="Times New Roman" w:cs="Times New Roman"/>
          <w:sz w:val="20"/>
          <w:szCs w:val="20"/>
        </w:rPr>
        <w:t xml:space="preserve"> was seeded with 200 µL of standardized cell suspensions </w:t>
      </w:r>
      <w:r w:rsidRPr="006E2220">
        <w:rPr>
          <w:rFonts w:ascii="Times New Roman" w:hAnsi="Times New Roman" w:cs="Times New Roman"/>
          <w:sz w:val="20"/>
          <w:szCs w:val="20"/>
        </w:rPr>
        <w:t>in</w:t>
      </w:r>
      <w:r w:rsidR="00AF0BD0" w:rsidRPr="006E2220">
        <w:rPr>
          <w:rFonts w:ascii="Times New Roman" w:hAnsi="Times New Roman" w:cs="Times New Roman"/>
          <w:sz w:val="20"/>
          <w:szCs w:val="20"/>
        </w:rPr>
        <w:t>to the</w:t>
      </w:r>
      <w:r w:rsidRPr="006E2220">
        <w:rPr>
          <w:rFonts w:ascii="Times New Roman" w:hAnsi="Times New Roman" w:cs="Times New Roman"/>
          <w:sz w:val="20"/>
          <w:szCs w:val="20"/>
        </w:rPr>
        <w:t xml:space="preserve"> Maccartney bottles and </w:t>
      </w:r>
      <w:r w:rsidR="00AF0BD0" w:rsidRPr="006E2220">
        <w:rPr>
          <w:rFonts w:ascii="Times New Roman" w:hAnsi="Times New Roman" w:cs="Times New Roman"/>
          <w:sz w:val="20"/>
          <w:szCs w:val="20"/>
        </w:rPr>
        <w:t xml:space="preserve">was gently </w:t>
      </w:r>
      <w:r w:rsidRPr="006E2220">
        <w:rPr>
          <w:rFonts w:ascii="Times New Roman" w:hAnsi="Times New Roman" w:cs="Times New Roman"/>
          <w:sz w:val="20"/>
          <w:szCs w:val="20"/>
        </w:rPr>
        <w:t xml:space="preserve">transferred into </w:t>
      </w:r>
      <w:r w:rsidR="00AF0BD0" w:rsidRPr="006E2220">
        <w:rPr>
          <w:rFonts w:ascii="Times New Roman" w:hAnsi="Times New Roman" w:cs="Times New Roman"/>
          <w:sz w:val="20"/>
          <w:szCs w:val="20"/>
        </w:rPr>
        <w:t xml:space="preserve">the </w:t>
      </w:r>
      <w:r w:rsidRPr="006E2220">
        <w:rPr>
          <w:rFonts w:ascii="Times New Roman" w:hAnsi="Times New Roman" w:cs="Times New Roman"/>
          <w:sz w:val="20"/>
          <w:szCs w:val="20"/>
        </w:rPr>
        <w:t>sterile plates</w:t>
      </w:r>
      <w:r w:rsidR="00AF0BD0" w:rsidRPr="006E2220">
        <w:rPr>
          <w:rFonts w:ascii="Times New Roman" w:hAnsi="Times New Roman" w:cs="Times New Roman"/>
          <w:sz w:val="20"/>
          <w:szCs w:val="20"/>
        </w:rPr>
        <w:t>.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="00AF0BD0" w:rsidRPr="006E2220">
        <w:rPr>
          <w:rFonts w:ascii="Times New Roman" w:hAnsi="Times New Roman" w:cs="Times New Roman"/>
          <w:sz w:val="20"/>
          <w:szCs w:val="20"/>
        </w:rPr>
        <w:t xml:space="preserve">Wells with 6 mm diameter were made on the plates via </w:t>
      </w:r>
      <w:r w:rsidRPr="006E2220">
        <w:rPr>
          <w:rFonts w:ascii="Times New Roman" w:hAnsi="Times New Roman" w:cs="Times New Roman"/>
          <w:sz w:val="20"/>
          <w:szCs w:val="20"/>
        </w:rPr>
        <w:t>cork borer</w:t>
      </w:r>
      <w:r w:rsidR="00AF0BD0" w:rsidRPr="006E2220">
        <w:rPr>
          <w:rFonts w:ascii="Times New Roman" w:hAnsi="Times New Roman" w:cs="Times New Roman"/>
          <w:sz w:val="20"/>
          <w:szCs w:val="20"/>
        </w:rPr>
        <w:t>.</w:t>
      </w:r>
      <w:r w:rsidRPr="006E2220">
        <w:rPr>
          <w:rFonts w:ascii="Times New Roman" w:hAnsi="Times New Roman" w:cs="Times New Roman"/>
          <w:sz w:val="20"/>
          <w:szCs w:val="20"/>
        </w:rPr>
        <w:t xml:space="preserve"> 0.2 mL of 2mg/L of each extract were transferred. About 1 mg/L of the positive control (Streptomycin) were transferred </w:t>
      </w:r>
      <w:r w:rsidR="00AF0BD0" w:rsidRPr="006E2220">
        <w:rPr>
          <w:rFonts w:ascii="Times New Roman" w:hAnsi="Times New Roman" w:cs="Times New Roman"/>
          <w:sz w:val="20"/>
          <w:szCs w:val="20"/>
        </w:rPr>
        <w:t xml:space="preserve">into the remaining wells. Proper </w:t>
      </w:r>
      <w:r w:rsidRPr="006E2220">
        <w:rPr>
          <w:rFonts w:ascii="Times New Roman" w:hAnsi="Times New Roman" w:cs="Times New Roman"/>
          <w:sz w:val="20"/>
          <w:szCs w:val="20"/>
        </w:rPr>
        <w:t>diffusion of the cultured plates</w:t>
      </w:r>
      <w:r w:rsidR="00AF0BD0" w:rsidRPr="006E2220">
        <w:rPr>
          <w:rFonts w:ascii="Times New Roman" w:hAnsi="Times New Roman" w:cs="Times New Roman"/>
          <w:sz w:val="20"/>
          <w:szCs w:val="20"/>
        </w:rPr>
        <w:t xml:space="preserve"> was monitored and the plates</w:t>
      </w:r>
      <w:r w:rsidR="00B40448" w:rsidRPr="006E2220">
        <w:rPr>
          <w:rFonts w:ascii="Times New Roman" w:hAnsi="Times New Roman" w:cs="Times New Roman"/>
          <w:sz w:val="20"/>
          <w:szCs w:val="20"/>
        </w:rPr>
        <w:t xml:space="preserve"> they were incubated at 35</w:t>
      </w:r>
      <w:r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6E2220">
        <w:rPr>
          <w:rFonts w:ascii="Times New Roman" w:hAnsi="Times New Roman" w:cs="Times New Roman"/>
          <w:sz w:val="20"/>
          <w:szCs w:val="20"/>
        </w:rPr>
        <w:t xml:space="preserve">C for 24 hours. The zones of inhibition were </w:t>
      </w:r>
      <w:r w:rsidR="00B40448" w:rsidRPr="006E2220">
        <w:rPr>
          <w:rFonts w:ascii="Times New Roman" w:hAnsi="Times New Roman" w:cs="Times New Roman"/>
          <w:sz w:val="20"/>
          <w:szCs w:val="20"/>
        </w:rPr>
        <w:t>recorded.</w:t>
      </w:r>
      <w:r w:rsidR="00641D05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="00B40448" w:rsidRPr="006E2220">
        <w:rPr>
          <w:rFonts w:ascii="Times New Roman" w:hAnsi="Times New Roman" w:cs="Times New Roman"/>
          <w:sz w:val="20"/>
          <w:szCs w:val="20"/>
        </w:rPr>
        <w:t>This procedure was repeated for two more times</w:t>
      </w:r>
      <w:r w:rsidRPr="006E2220">
        <w:rPr>
          <w:rFonts w:ascii="Times New Roman" w:hAnsi="Times New Roman" w:cs="Times New Roman"/>
          <w:sz w:val="20"/>
          <w:szCs w:val="20"/>
        </w:rPr>
        <w:t>.</w:t>
      </w:r>
    </w:p>
    <w:p w:rsidR="00BF468F" w:rsidRPr="006E2220" w:rsidRDefault="00BF468F" w:rsidP="00C60CB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CE43BF" w:rsidRPr="006E2220" w:rsidRDefault="000D7040" w:rsidP="00C60CB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 w:rsidRPr="006E2220">
        <w:rPr>
          <w:rFonts w:ascii="Times New Roman" w:hAnsi="Times New Roman" w:cs="Times New Roman"/>
          <w:b/>
          <w:bCs/>
          <w:sz w:val="20"/>
          <w:szCs w:val="20"/>
        </w:rPr>
        <w:t>Results and Discussion</w:t>
      </w:r>
    </w:p>
    <w:p w:rsidR="00C643EE" w:rsidRPr="006E2220" w:rsidRDefault="00C643EE" w:rsidP="00C60CB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6E2220">
        <w:rPr>
          <w:rFonts w:ascii="Times New Roman" w:hAnsi="Times New Roman" w:cs="Times New Roman"/>
          <w:sz w:val="20"/>
          <w:szCs w:val="20"/>
        </w:rPr>
        <w:t xml:space="preserve">The result obtained from the antifungal activities of the methanol, dichloromethane and n-butanol extract of </w:t>
      </w:r>
      <w:r w:rsidRPr="006E2220">
        <w:rPr>
          <w:rFonts w:ascii="Times New Roman" w:hAnsi="Times New Roman" w:cs="Times New Roman"/>
          <w:i/>
          <w:sz w:val="20"/>
          <w:szCs w:val="20"/>
        </w:rPr>
        <w:t>annona muricata</w:t>
      </w:r>
      <w:r w:rsidRPr="006E2220">
        <w:rPr>
          <w:rFonts w:ascii="Times New Roman" w:hAnsi="Times New Roman" w:cs="Times New Roman"/>
          <w:sz w:val="20"/>
          <w:szCs w:val="20"/>
        </w:rPr>
        <w:t xml:space="preserve"> leaves on the selected fungi shows that the methanol extract has highest Inhibition zone on </w:t>
      </w:r>
      <w:r w:rsidRPr="006E2220">
        <w:rPr>
          <w:rFonts w:ascii="Times New Roman" w:hAnsi="Times New Roman" w:cs="Times New Roman"/>
          <w:i/>
          <w:sz w:val="20"/>
          <w:szCs w:val="20"/>
        </w:rPr>
        <w:t>Aspergillus flaws</w:t>
      </w:r>
      <w:r w:rsidRPr="006E2220">
        <w:rPr>
          <w:rFonts w:ascii="Times New Roman" w:hAnsi="Times New Roman" w:cs="Times New Roman"/>
          <w:sz w:val="20"/>
          <w:szCs w:val="20"/>
        </w:rPr>
        <w:t xml:space="preserve"> (27mm) and lowest Inhibition zone on </w:t>
      </w:r>
      <w:r w:rsidRPr="006E2220">
        <w:rPr>
          <w:rFonts w:ascii="Times New Roman" w:hAnsi="Times New Roman" w:cs="Times New Roman"/>
          <w:i/>
          <w:sz w:val="20"/>
          <w:szCs w:val="20"/>
        </w:rPr>
        <w:t xml:space="preserve">Fusarium oxysperium </w:t>
      </w:r>
      <w:r w:rsidRPr="006E2220">
        <w:rPr>
          <w:rFonts w:ascii="Times New Roman" w:hAnsi="Times New Roman" w:cs="Times New Roman"/>
          <w:sz w:val="20"/>
          <w:szCs w:val="20"/>
        </w:rPr>
        <w:t xml:space="preserve">(25mm), The dichloromethane only has an inhibition zone on </w:t>
      </w:r>
      <w:r w:rsidRPr="006E2220">
        <w:rPr>
          <w:rFonts w:ascii="Times New Roman" w:hAnsi="Times New Roman" w:cs="Times New Roman"/>
          <w:i/>
          <w:sz w:val="20"/>
          <w:szCs w:val="20"/>
        </w:rPr>
        <w:t>Aspergillus flaws</w:t>
      </w:r>
      <w:r w:rsidRPr="006E2220">
        <w:rPr>
          <w:rFonts w:ascii="Times New Roman" w:hAnsi="Times New Roman" w:cs="Times New Roman"/>
          <w:sz w:val="20"/>
          <w:szCs w:val="20"/>
        </w:rPr>
        <w:t xml:space="preserve"> (27mm) while the n-butanol extract has highest inhibition zone against </w:t>
      </w:r>
      <w:r w:rsidRPr="006E2220">
        <w:rPr>
          <w:rFonts w:ascii="Times New Roman" w:hAnsi="Times New Roman" w:cs="Times New Roman"/>
          <w:i/>
          <w:sz w:val="20"/>
          <w:szCs w:val="20"/>
        </w:rPr>
        <w:t>Penicillium camemeri</w:t>
      </w:r>
      <w:r w:rsidRPr="006E2220">
        <w:rPr>
          <w:rFonts w:ascii="Times New Roman" w:hAnsi="Times New Roman" w:cs="Times New Roman"/>
          <w:sz w:val="20"/>
          <w:szCs w:val="20"/>
        </w:rPr>
        <w:t xml:space="preserve"> (31mm) and lowest inhibition zone against </w:t>
      </w:r>
      <w:r w:rsidRPr="006E2220">
        <w:rPr>
          <w:rFonts w:ascii="Times New Roman" w:hAnsi="Times New Roman" w:cs="Times New Roman"/>
          <w:i/>
          <w:sz w:val="20"/>
          <w:szCs w:val="20"/>
        </w:rPr>
        <w:t>Candida albican</w:t>
      </w:r>
      <w:r w:rsidRPr="006E2220">
        <w:rPr>
          <w:rFonts w:ascii="Times New Roman" w:hAnsi="Times New Roman" w:cs="Times New Roman"/>
          <w:sz w:val="20"/>
          <w:szCs w:val="20"/>
        </w:rPr>
        <w:t xml:space="preserve"> (25mm). The extracts has no inhibition against the growth of </w:t>
      </w:r>
      <w:r w:rsidRPr="006E2220">
        <w:rPr>
          <w:rFonts w:ascii="Times New Roman" w:hAnsi="Times New Roman" w:cs="Times New Roman"/>
          <w:i/>
          <w:sz w:val="20"/>
          <w:szCs w:val="20"/>
        </w:rPr>
        <w:t>Candida albican</w:t>
      </w:r>
      <w:r w:rsidRPr="006E2220">
        <w:rPr>
          <w:rFonts w:ascii="Times New Roman" w:hAnsi="Times New Roman" w:cs="Times New Roman"/>
          <w:sz w:val="20"/>
          <w:szCs w:val="20"/>
        </w:rPr>
        <w:t xml:space="preserve">, </w:t>
      </w:r>
      <w:r w:rsidRPr="006E2220">
        <w:rPr>
          <w:rFonts w:ascii="Times New Roman" w:hAnsi="Times New Roman" w:cs="Times New Roman"/>
          <w:i/>
          <w:sz w:val="20"/>
          <w:szCs w:val="20"/>
        </w:rPr>
        <w:t xml:space="preserve">Fusarium oxysperium, Penicillium camemeri </w:t>
      </w:r>
      <w:r w:rsidRPr="006E2220">
        <w:rPr>
          <w:rFonts w:ascii="Times New Roman" w:hAnsi="Times New Roman" w:cs="Times New Roman"/>
          <w:sz w:val="20"/>
          <w:szCs w:val="20"/>
        </w:rPr>
        <w:t xml:space="preserve">in dichloro methane extract and </w:t>
      </w:r>
      <w:r w:rsidRPr="006E2220">
        <w:rPr>
          <w:rFonts w:ascii="Times New Roman" w:hAnsi="Times New Roman" w:cs="Times New Roman"/>
          <w:i/>
          <w:sz w:val="20"/>
          <w:szCs w:val="20"/>
        </w:rPr>
        <w:t>Aspergillus flaws</w:t>
      </w:r>
      <w:r w:rsidRPr="006E2220">
        <w:rPr>
          <w:rFonts w:ascii="Times New Roman" w:hAnsi="Times New Roman" w:cs="Times New Roman"/>
          <w:sz w:val="20"/>
          <w:szCs w:val="20"/>
        </w:rPr>
        <w:t xml:space="preserve"> in the n-butanol fraction as shown in table 2.</w:t>
      </w:r>
    </w:p>
    <w:p w:rsidR="00C643EE" w:rsidRPr="006E2220" w:rsidRDefault="00C643EE" w:rsidP="00C60CB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6E2220">
        <w:rPr>
          <w:rFonts w:ascii="Times New Roman" w:hAnsi="Times New Roman" w:cs="Times New Roman"/>
          <w:sz w:val="20"/>
          <w:szCs w:val="20"/>
        </w:rPr>
        <w:t xml:space="preserve">The methanol, dichloromethane and n-butanol extract possess higher activity against the standard antifungal amphotericin B used according to their zones of inhibitions supporting the usefulness of </w:t>
      </w:r>
      <w:r w:rsidRPr="006E2220">
        <w:rPr>
          <w:rFonts w:ascii="Times New Roman" w:hAnsi="Times New Roman" w:cs="Times New Roman"/>
          <w:i/>
          <w:sz w:val="20"/>
          <w:szCs w:val="20"/>
        </w:rPr>
        <w:t>Annona muricata</w:t>
      </w:r>
      <w:r w:rsidRPr="006E2220">
        <w:rPr>
          <w:rFonts w:ascii="Times New Roman" w:hAnsi="Times New Roman" w:cs="Times New Roman"/>
          <w:sz w:val="20"/>
          <w:szCs w:val="20"/>
        </w:rPr>
        <w:t xml:space="preserve"> leaves in folklore remedies for the treatment of diseases caused by these pathogen.</w:t>
      </w:r>
      <w:r w:rsidRPr="006E222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</w:p>
    <w:p w:rsidR="00BF468F" w:rsidRPr="006E2220" w:rsidRDefault="00BF468F" w:rsidP="00C60CB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  <w:sectPr w:rsidR="00BF468F" w:rsidRPr="006E2220" w:rsidSect="00A25674">
          <w:headerReference w:type="default" r:id="rId13"/>
          <w:pgSz w:w="12240" w:h="15840"/>
          <w:pgMar w:top="1440" w:right="1440" w:bottom="1440" w:left="1440" w:header="720" w:footer="720" w:gutter="0"/>
          <w:cols w:num="2" w:space="550"/>
          <w:docGrid w:linePitch="360"/>
        </w:sectPr>
      </w:pPr>
    </w:p>
    <w:p w:rsidR="00BF468F" w:rsidRPr="006E2220" w:rsidRDefault="00BF468F" w:rsidP="00C60CB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4019C6" w:rsidRPr="006E2220" w:rsidRDefault="00EB505E" w:rsidP="00C60CB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2220">
        <w:rPr>
          <w:rFonts w:ascii="Times New Roman" w:hAnsi="Times New Roman" w:cs="Times New Roman"/>
          <w:b/>
          <w:sz w:val="20"/>
          <w:szCs w:val="20"/>
        </w:rPr>
        <w:t>Table 2</w:t>
      </w:r>
      <w:r w:rsidR="004019C6" w:rsidRPr="006E2220">
        <w:rPr>
          <w:rFonts w:ascii="Times New Roman" w:hAnsi="Times New Roman" w:cs="Times New Roman"/>
          <w:b/>
          <w:sz w:val="20"/>
          <w:szCs w:val="20"/>
        </w:rPr>
        <w:t>.0 Result of the anti</w:t>
      </w:r>
      <w:r w:rsidR="00AE74AF" w:rsidRPr="006E2220">
        <w:rPr>
          <w:rFonts w:ascii="Times New Roman" w:hAnsi="Times New Roman" w:cs="Times New Roman"/>
          <w:b/>
          <w:sz w:val="20"/>
          <w:szCs w:val="20"/>
        </w:rPr>
        <w:t>f</w:t>
      </w:r>
      <w:r w:rsidR="004019C6" w:rsidRPr="006E2220">
        <w:rPr>
          <w:rFonts w:ascii="Times New Roman" w:hAnsi="Times New Roman" w:cs="Times New Roman"/>
          <w:b/>
          <w:sz w:val="20"/>
          <w:szCs w:val="20"/>
        </w:rPr>
        <w:t>ungal</w:t>
      </w:r>
      <w:r w:rsidR="005872FB" w:rsidRPr="006E2220">
        <w:rPr>
          <w:rFonts w:ascii="Times New Roman" w:hAnsi="Times New Roman" w:cs="Times New Roman"/>
          <w:b/>
          <w:sz w:val="20"/>
          <w:szCs w:val="20"/>
        </w:rPr>
        <w:t xml:space="preserve"> activities of the methanol, dichloromethane</w:t>
      </w:r>
      <w:r w:rsidR="004019C6" w:rsidRPr="006E2220">
        <w:rPr>
          <w:rFonts w:ascii="Times New Roman" w:hAnsi="Times New Roman" w:cs="Times New Roman"/>
          <w:b/>
          <w:sz w:val="20"/>
          <w:szCs w:val="20"/>
        </w:rPr>
        <w:t xml:space="preserve"> and n-butanol</w:t>
      </w:r>
      <w:r w:rsidR="00641D05" w:rsidRPr="006E22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019C6" w:rsidRPr="006E2220">
        <w:rPr>
          <w:rFonts w:ascii="Times New Roman" w:hAnsi="Times New Roman" w:cs="Times New Roman"/>
          <w:b/>
          <w:sz w:val="20"/>
          <w:szCs w:val="20"/>
        </w:rPr>
        <w:t xml:space="preserve">extract of </w:t>
      </w:r>
      <w:r w:rsidR="004019C6" w:rsidRPr="006E2220">
        <w:rPr>
          <w:rFonts w:ascii="Times New Roman" w:hAnsi="Times New Roman" w:cs="Times New Roman"/>
          <w:b/>
          <w:i/>
          <w:sz w:val="20"/>
          <w:szCs w:val="20"/>
        </w:rPr>
        <w:t>annona</w:t>
      </w:r>
      <w:r w:rsidR="00641D05" w:rsidRPr="006E222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019C6" w:rsidRPr="006E2220">
        <w:rPr>
          <w:rFonts w:ascii="Times New Roman" w:hAnsi="Times New Roman" w:cs="Times New Roman"/>
          <w:b/>
          <w:i/>
          <w:sz w:val="20"/>
          <w:szCs w:val="20"/>
        </w:rPr>
        <w:t>muricata</w:t>
      </w:r>
      <w:r w:rsidR="004019C6" w:rsidRPr="006E2220">
        <w:rPr>
          <w:rFonts w:ascii="Times New Roman" w:hAnsi="Times New Roman" w:cs="Times New Roman"/>
          <w:b/>
          <w:sz w:val="20"/>
          <w:szCs w:val="20"/>
        </w:rPr>
        <w:t xml:space="preserve"> leave</w:t>
      </w:r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712"/>
        <w:gridCol w:w="1277"/>
        <w:gridCol w:w="2166"/>
        <w:gridCol w:w="1309"/>
        <w:gridCol w:w="2010"/>
      </w:tblGrid>
      <w:tr w:rsidR="004019C6" w:rsidRPr="006E2220" w:rsidTr="006E5B49">
        <w:trPr>
          <w:jc w:val="center"/>
        </w:trPr>
        <w:tc>
          <w:tcPr>
            <w:tcW w:w="14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9C6" w:rsidRPr="006E2220" w:rsidRDefault="004019C6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Tested Fungi</w:t>
            </w:r>
          </w:p>
        </w:tc>
        <w:tc>
          <w:tcPr>
            <w:tcW w:w="356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9C6" w:rsidRPr="006E2220" w:rsidRDefault="004019C6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Inhibition zone (mm)</w:t>
            </w:r>
          </w:p>
        </w:tc>
      </w:tr>
      <w:tr w:rsidR="004019C6" w:rsidRPr="006E2220" w:rsidTr="006E5B49">
        <w:trPr>
          <w:jc w:val="center"/>
        </w:trPr>
        <w:tc>
          <w:tcPr>
            <w:tcW w:w="1431" w:type="pct"/>
            <w:tcBorders>
              <w:top w:val="single" w:sz="4" w:space="0" w:color="auto"/>
            </w:tcBorders>
            <w:vAlign w:val="center"/>
          </w:tcPr>
          <w:p w:rsidR="004019C6" w:rsidRPr="006E2220" w:rsidRDefault="004019C6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</w:tcBorders>
            <w:vAlign w:val="center"/>
          </w:tcPr>
          <w:p w:rsidR="006E5B49" w:rsidRPr="006E2220" w:rsidRDefault="004019C6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methanol</w:t>
            </w:r>
            <w:r w:rsidR="006E5B49" w:rsidRPr="006E2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19C6" w:rsidRPr="006E2220" w:rsidRDefault="006E5B49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019C6" w:rsidRPr="006E2220">
              <w:rPr>
                <w:rFonts w:ascii="Times New Roman" w:hAnsi="Times New Roman" w:cs="Times New Roman"/>
                <w:sz w:val="20"/>
                <w:szCs w:val="20"/>
              </w:rPr>
              <w:t xml:space="preserve"> mg/L</w:t>
            </w:r>
          </w:p>
        </w:tc>
        <w:tc>
          <w:tcPr>
            <w:tcW w:w="1143" w:type="pct"/>
            <w:tcBorders>
              <w:top w:val="single" w:sz="4" w:space="0" w:color="auto"/>
            </w:tcBorders>
            <w:vAlign w:val="center"/>
          </w:tcPr>
          <w:p w:rsidR="006E5B49" w:rsidRPr="006E2220" w:rsidRDefault="00F56621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dichloromethane</w:t>
            </w:r>
          </w:p>
          <w:p w:rsidR="004019C6" w:rsidRPr="006E2220" w:rsidRDefault="006E5B49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019C6" w:rsidRPr="006E2220">
              <w:rPr>
                <w:rFonts w:ascii="Times New Roman" w:hAnsi="Times New Roman" w:cs="Times New Roman"/>
                <w:sz w:val="20"/>
                <w:szCs w:val="20"/>
              </w:rPr>
              <w:t xml:space="preserve"> mg/L</w:t>
            </w:r>
          </w:p>
        </w:tc>
        <w:tc>
          <w:tcPr>
            <w:tcW w:w="691" w:type="pct"/>
            <w:tcBorders>
              <w:top w:val="single" w:sz="4" w:space="0" w:color="auto"/>
            </w:tcBorders>
            <w:vAlign w:val="center"/>
          </w:tcPr>
          <w:p w:rsidR="006E5B49" w:rsidRPr="006E2220" w:rsidRDefault="004019C6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n-butanol</w:t>
            </w:r>
          </w:p>
          <w:p w:rsidR="004019C6" w:rsidRPr="006E2220" w:rsidRDefault="006E5B49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019C6" w:rsidRPr="006E2220">
              <w:rPr>
                <w:rFonts w:ascii="Times New Roman" w:hAnsi="Times New Roman" w:cs="Times New Roman"/>
                <w:sz w:val="20"/>
                <w:szCs w:val="20"/>
              </w:rPr>
              <w:t xml:space="preserve"> mg/L</w:t>
            </w:r>
          </w:p>
        </w:tc>
        <w:tc>
          <w:tcPr>
            <w:tcW w:w="1061" w:type="pct"/>
            <w:tcBorders>
              <w:top w:val="single" w:sz="4" w:space="0" w:color="auto"/>
            </w:tcBorders>
            <w:vAlign w:val="center"/>
          </w:tcPr>
          <w:p w:rsidR="006E5B49" w:rsidRPr="006E2220" w:rsidRDefault="004019C6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Amphotercin B</w:t>
            </w:r>
          </w:p>
          <w:p w:rsidR="004019C6" w:rsidRPr="006E2220" w:rsidRDefault="006E5B49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19C6" w:rsidRPr="006E2220">
              <w:rPr>
                <w:rFonts w:ascii="Times New Roman" w:hAnsi="Times New Roman" w:cs="Times New Roman"/>
                <w:sz w:val="20"/>
                <w:szCs w:val="20"/>
              </w:rPr>
              <w:t xml:space="preserve"> mg/L</w:t>
            </w:r>
          </w:p>
        </w:tc>
      </w:tr>
      <w:tr w:rsidR="004019C6" w:rsidRPr="006E2220" w:rsidTr="006E5B49">
        <w:trPr>
          <w:jc w:val="center"/>
        </w:trPr>
        <w:tc>
          <w:tcPr>
            <w:tcW w:w="1431" w:type="pct"/>
            <w:vAlign w:val="center"/>
          </w:tcPr>
          <w:p w:rsidR="004019C6" w:rsidRPr="006E2220" w:rsidRDefault="004019C6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i/>
                <w:sz w:val="20"/>
                <w:szCs w:val="20"/>
              </w:rPr>
              <w:t>Aspergillus flaws</w:t>
            </w:r>
          </w:p>
        </w:tc>
        <w:tc>
          <w:tcPr>
            <w:tcW w:w="674" w:type="pct"/>
            <w:vAlign w:val="center"/>
          </w:tcPr>
          <w:p w:rsidR="004019C6" w:rsidRPr="006E2220" w:rsidRDefault="004019C6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43" w:type="pct"/>
            <w:vAlign w:val="center"/>
          </w:tcPr>
          <w:p w:rsidR="004019C6" w:rsidRPr="006E2220" w:rsidRDefault="004019C6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91" w:type="pct"/>
            <w:vAlign w:val="center"/>
          </w:tcPr>
          <w:p w:rsidR="004019C6" w:rsidRPr="006E2220" w:rsidRDefault="004019C6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061" w:type="pct"/>
            <w:vAlign w:val="center"/>
          </w:tcPr>
          <w:p w:rsidR="004019C6" w:rsidRPr="006E2220" w:rsidRDefault="004019C6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019C6" w:rsidRPr="006E2220" w:rsidTr="006E5B49">
        <w:trPr>
          <w:jc w:val="center"/>
        </w:trPr>
        <w:tc>
          <w:tcPr>
            <w:tcW w:w="1431" w:type="pct"/>
            <w:vAlign w:val="center"/>
          </w:tcPr>
          <w:p w:rsidR="004019C6" w:rsidRPr="006E2220" w:rsidRDefault="004019C6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i/>
                <w:sz w:val="20"/>
                <w:szCs w:val="20"/>
              </w:rPr>
              <w:t>Candida albican</w:t>
            </w:r>
          </w:p>
        </w:tc>
        <w:tc>
          <w:tcPr>
            <w:tcW w:w="674" w:type="pct"/>
            <w:vAlign w:val="center"/>
          </w:tcPr>
          <w:p w:rsidR="004019C6" w:rsidRPr="006E2220" w:rsidRDefault="004019C6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43" w:type="pct"/>
            <w:vAlign w:val="center"/>
          </w:tcPr>
          <w:p w:rsidR="004019C6" w:rsidRPr="006E2220" w:rsidRDefault="004019C6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1" w:type="pct"/>
            <w:vAlign w:val="center"/>
          </w:tcPr>
          <w:p w:rsidR="004019C6" w:rsidRPr="006E2220" w:rsidRDefault="004019C6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1" w:type="pct"/>
            <w:vAlign w:val="center"/>
          </w:tcPr>
          <w:p w:rsidR="004019C6" w:rsidRPr="006E2220" w:rsidRDefault="004019C6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4019C6" w:rsidRPr="006E2220" w:rsidTr="006E5B49">
        <w:trPr>
          <w:jc w:val="center"/>
        </w:trPr>
        <w:tc>
          <w:tcPr>
            <w:tcW w:w="1431" w:type="pct"/>
            <w:vAlign w:val="center"/>
          </w:tcPr>
          <w:p w:rsidR="004019C6" w:rsidRPr="006E2220" w:rsidRDefault="004019C6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i/>
                <w:sz w:val="20"/>
                <w:szCs w:val="20"/>
              </w:rPr>
              <w:t>Fusariumoxysperium</w:t>
            </w:r>
          </w:p>
        </w:tc>
        <w:tc>
          <w:tcPr>
            <w:tcW w:w="674" w:type="pct"/>
            <w:vAlign w:val="center"/>
          </w:tcPr>
          <w:p w:rsidR="004019C6" w:rsidRPr="006E2220" w:rsidRDefault="004019C6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43" w:type="pct"/>
            <w:vAlign w:val="center"/>
          </w:tcPr>
          <w:p w:rsidR="004019C6" w:rsidRPr="006E2220" w:rsidRDefault="004019C6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1" w:type="pct"/>
            <w:vAlign w:val="center"/>
          </w:tcPr>
          <w:p w:rsidR="004019C6" w:rsidRPr="006E2220" w:rsidRDefault="004019C6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1" w:type="pct"/>
            <w:vAlign w:val="center"/>
          </w:tcPr>
          <w:p w:rsidR="004019C6" w:rsidRPr="006E2220" w:rsidRDefault="004019C6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4019C6" w:rsidRPr="006E2220" w:rsidTr="006E5B49">
        <w:trPr>
          <w:jc w:val="center"/>
        </w:trPr>
        <w:tc>
          <w:tcPr>
            <w:tcW w:w="1431" w:type="pct"/>
            <w:vAlign w:val="center"/>
          </w:tcPr>
          <w:p w:rsidR="004019C6" w:rsidRPr="006E2220" w:rsidRDefault="004019C6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i/>
                <w:sz w:val="20"/>
                <w:szCs w:val="20"/>
              </w:rPr>
              <w:t>Penicilliumcamemeri</w:t>
            </w:r>
          </w:p>
        </w:tc>
        <w:tc>
          <w:tcPr>
            <w:tcW w:w="674" w:type="pct"/>
            <w:vAlign w:val="center"/>
          </w:tcPr>
          <w:p w:rsidR="004019C6" w:rsidRPr="006E2220" w:rsidRDefault="004019C6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43" w:type="pct"/>
            <w:vAlign w:val="center"/>
          </w:tcPr>
          <w:p w:rsidR="004019C6" w:rsidRPr="006E2220" w:rsidRDefault="004019C6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1" w:type="pct"/>
            <w:vAlign w:val="center"/>
          </w:tcPr>
          <w:p w:rsidR="004019C6" w:rsidRPr="006E2220" w:rsidRDefault="004019C6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1" w:type="pct"/>
            <w:vAlign w:val="center"/>
          </w:tcPr>
          <w:p w:rsidR="004019C6" w:rsidRPr="006E2220" w:rsidRDefault="004019C6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</w:tbl>
    <w:p w:rsidR="004019C6" w:rsidRPr="006E2220" w:rsidRDefault="004019C6" w:rsidP="00C60CB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E2220" w:rsidRDefault="006E2220" w:rsidP="00C60CB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sz w:val="20"/>
          <w:szCs w:val="20"/>
          <w:lang w:eastAsia="zh-CN"/>
        </w:rPr>
      </w:pPr>
    </w:p>
    <w:p w:rsidR="00987A9B" w:rsidRPr="006E2220" w:rsidRDefault="00EB505E" w:rsidP="00C60CB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2220">
        <w:rPr>
          <w:rFonts w:ascii="Times New Roman" w:hAnsi="Times New Roman" w:cs="Times New Roman"/>
          <w:b/>
          <w:sz w:val="20"/>
          <w:szCs w:val="20"/>
        </w:rPr>
        <w:t>Table 3</w:t>
      </w:r>
      <w:r w:rsidR="004019C6" w:rsidRPr="006E2220">
        <w:rPr>
          <w:rFonts w:ascii="Times New Roman" w:hAnsi="Times New Roman" w:cs="Times New Roman"/>
          <w:b/>
          <w:sz w:val="20"/>
          <w:szCs w:val="20"/>
        </w:rPr>
        <w:t>.0 Result of the antiba</w:t>
      </w:r>
      <w:r w:rsidR="00AA7A75" w:rsidRPr="006E2220">
        <w:rPr>
          <w:rFonts w:ascii="Times New Roman" w:hAnsi="Times New Roman" w:cs="Times New Roman"/>
          <w:b/>
          <w:sz w:val="20"/>
          <w:szCs w:val="20"/>
        </w:rPr>
        <w:t>c</w:t>
      </w:r>
      <w:r w:rsidR="004019C6" w:rsidRPr="006E2220">
        <w:rPr>
          <w:rFonts w:ascii="Times New Roman" w:hAnsi="Times New Roman" w:cs="Times New Roman"/>
          <w:b/>
          <w:sz w:val="20"/>
          <w:szCs w:val="20"/>
        </w:rPr>
        <w:t>ter</w:t>
      </w:r>
      <w:r w:rsidR="00290CC0" w:rsidRPr="006E2220">
        <w:rPr>
          <w:rFonts w:ascii="Times New Roman" w:hAnsi="Times New Roman" w:cs="Times New Roman"/>
          <w:b/>
          <w:sz w:val="20"/>
          <w:szCs w:val="20"/>
        </w:rPr>
        <w:t xml:space="preserve">ial activities of the </w:t>
      </w:r>
      <w:r w:rsidR="00E81714" w:rsidRPr="006E2220">
        <w:rPr>
          <w:rFonts w:ascii="Times New Roman" w:hAnsi="Times New Roman" w:cs="Times New Roman"/>
          <w:b/>
          <w:sz w:val="20"/>
          <w:szCs w:val="20"/>
        </w:rPr>
        <w:t>methanol, dichloromethane</w:t>
      </w:r>
      <w:r w:rsidR="0031754F" w:rsidRPr="006E2220">
        <w:rPr>
          <w:rFonts w:ascii="Times New Roman" w:hAnsi="Times New Roman" w:cs="Times New Roman"/>
          <w:b/>
          <w:sz w:val="20"/>
          <w:szCs w:val="20"/>
        </w:rPr>
        <w:t xml:space="preserve"> and</w:t>
      </w:r>
      <w:r w:rsidR="00290CC0" w:rsidRPr="006E2220">
        <w:rPr>
          <w:rFonts w:ascii="Times New Roman" w:hAnsi="Times New Roman" w:cs="Times New Roman"/>
          <w:b/>
          <w:sz w:val="20"/>
          <w:szCs w:val="20"/>
        </w:rPr>
        <w:t xml:space="preserve"> n-butanol</w:t>
      </w:r>
      <w:r w:rsidR="00C643EE" w:rsidRPr="006E2220">
        <w:rPr>
          <w:rFonts w:ascii="Times New Roman" w:hAnsi="Times New Roman" w:cs="Times New Roman" w:hint="eastAsia"/>
          <w:b/>
          <w:sz w:val="20"/>
          <w:szCs w:val="20"/>
          <w:lang w:eastAsia="zh-CN"/>
        </w:rPr>
        <w:t xml:space="preserve"> </w:t>
      </w:r>
      <w:r w:rsidR="00290CC0" w:rsidRPr="006E2220">
        <w:rPr>
          <w:rFonts w:ascii="Times New Roman" w:hAnsi="Times New Roman" w:cs="Times New Roman"/>
          <w:b/>
          <w:sz w:val="20"/>
          <w:szCs w:val="20"/>
        </w:rPr>
        <w:t xml:space="preserve">extract of </w:t>
      </w:r>
      <w:r w:rsidR="00290CC0" w:rsidRPr="006E2220">
        <w:rPr>
          <w:rFonts w:ascii="Times New Roman" w:hAnsi="Times New Roman" w:cs="Times New Roman"/>
          <w:b/>
          <w:i/>
          <w:sz w:val="20"/>
          <w:szCs w:val="20"/>
        </w:rPr>
        <w:t>annonamuricata</w:t>
      </w:r>
      <w:r w:rsidR="00290CC0" w:rsidRPr="006E2220">
        <w:rPr>
          <w:rFonts w:ascii="Times New Roman" w:hAnsi="Times New Roman" w:cs="Times New Roman"/>
          <w:b/>
          <w:sz w:val="20"/>
          <w:szCs w:val="20"/>
        </w:rPr>
        <w:t xml:space="preserve"> leave</w:t>
      </w:r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3172"/>
        <w:gridCol w:w="1252"/>
        <w:gridCol w:w="2126"/>
        <w:gridCol w:w="1285"/>
        <w:gridCol w:w="1639"/>
      </w:tblGrid>
      <w:tr w:rsidR="00987A9B" w:rsidRPr="006E2220" w:rsidTr="006E5B49">
        <w:trPr>
          <w:jc w:val="center"/>
        </w:trPr>
        <w:tc>
          <w:tcPr>
            <w:tcW w:w="1674" w:type="pct"/>
            <w:tcBorders>
              <w:bottom w:val="single" w:sz="4" w:space="0" w:color="auto"/>
            </w:tcBorders>
            <w:vAlign w:val="center"/>
          </w:tcPr>
          <w:p w:rsidR="00987A9B" w:rsidRPr="006E2220" w:rsidRDefault="00987A9B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pct"/>
            <w:gridSpan w:val="4"/>
            <w:tcBorders>
              <w:bottom w:val="single" w:sz="4" w:space="0" w:color="auto"/>
            </w:tcBorders>
            <w:vAlign w:val="center"/>
          </w:tcPr>
          <w:p w:rsidR="00987A9B" w:rsidRPr="006E2220" w:rsidRDefault="00987A9B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Inhibition zone (mm)</w:t>
            </w:r>
          </w:p>
        </w:tc>
      </w:tr>
      <w:tr w:rsidR="00987A9B" w:rsidRPr="006E2220" w:rsidTr="006E5B49">
        <w:trPr>
          <w:jc w:val="center"/>
        </w:trPr>
        <w:tc>
          <w:tcPr>
            <w:tcW w:w="1674" w:type="pct"/>
            <w:tcBorders>
              <w:top w:val="single" w:sz="4" w:space="0" w:color="auto"/>
              <w:bottom w:val="nil"/>
            </w:tcBorders>
            <w:vAlign w:val="center"/>
          </w:tcPr>
          <w:p w:rsidR="00987A9B" w:rsidRPr="006E2220" w:rsidRDefault="009B4147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Bacteria isolates</w:t>
            </w:r>
          </w:p>
        </w:tc>
        <w:tc>
          <w:tcPr>
            <w:tcW w:w="661" w:type="pct"/>
            <w:tcBorders>
              <w:top w:val="single" w:sz="4" w:space="0" w:color="auto"/>
              <w:bottom w:val="nil"/>
            </w:tcBorders>
            <w:vAlign w:val="center"/>
          </w:tcPr>
          <w:p w:rsidR="006E5B49" w:rsidRPr="006E2220" w:rsidRDefault="00987A9B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methanol</w:t>
            </w:r>
            <w:r w:rsidR="006E5B49" w:rsidRPr="006E2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7A9B" w:rsidRPr="006E2220" w:rsidRDefault="006E5B49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7A9B" w:rsidRPr="006E2220">
              <w:rPr>
                <w:rFonts w:ascii="Times New Roman" w:hAnsi="Times New Roman" w:cs="Times New Roman"/>
                <w:sz w:val="20"/>
                <w:szCs w:val="20"/>
              </w:rPr>
              <w:t xml:space="preserve"> mg/L</w:t>
            </w:r>
          </w:p>
        </w:tc>
        <w:tc>
          <w:tcPr>
            <w:tcW w:w="1122" w:type="pct"/>
            <w:tcBorders>
              <w:top w:val="single" w:sz="4" w:space="0" w:color="auto"/>
              <w:bottom w:val="nil"/>
            </w:tcBorders>
            <w:vAlign w:val="center"/>
          </w:tcPr>
          <w:p w:rsidR="006E5B49" w:rsidRPr="006E2220" w:rsidRDefault="00F56621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dichloromethane</w:t>
            </w:r>
          </w:p>
          <w:p w:rsidR="00987A9B" w:rsidRPr="006E2220" w:rsidRDefault="006E5B49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7A9B" w:rsidRPr="006E2220">
              <w:rPr>
                <w:rFonts w:ascii="Times New Roman" w:hAnsi="Times New Roman" w:cs="Times New Roman"/>
                <w:sz w:val="20"/>
                <w:szCs w:val="20"/>
              </w:rPr>
              <w:t xml:space="preserve"> mg/L</w:t>
            </w:r>
          </w:p>
        </w:tc>
        <w:tc>
          <w:tcPr>
            <w:tcW w:w="678" w:type="pct"/>
            <w:tcBorders>
              <w:top w:val="single" w:sz="4" w:space="0" w:color="auto"/>
              <w:bottom w:val="nil"/>
            </w:tcBorders>
            <w:vAlign w:val="center"/>
          </w:tcPr>
          <w:p w:rsidR="006E5B49" w:rsidRPr="006E2220" w:rsidRDefault="00987A9B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n-butanol</w:t>
            </w:r>
          </w:p>
          <w:p w:rsidR="00987A9B" w:rsidRPr="006E2220" w:rsidRDefault="006E5B49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7A9B" w:rsidRPr="006E2220">
              <w:rPr>
                <w:rFonts w:ascii="Times New Roman" w:hAnsi="Times New Roman" w:cs="Times New Roman"/>
                <w:sz w:val="20"/>
                <w:szCs w:val="20"/>
              </w:rPr>
              <w:t xml:space="preserve"> mg/L</w:t>
            </w:r>
          </w:p>
        </w:tc>
        <w:tc>
          <w:tcPr>
            <w:tcW w:w="866" w:type="pct"/>
            <w:tcBorders>
              <w:top w:val="single" w:sz="4" w:space="0" w:color="auto"/>
              <w:bottom w:val="nil"/>
            </w:tcBorders>
            <w:vAlign w:val="center"/>
          </w:tcPr>
          <w:p w:rsidR="00987A9B" w:rsidRPr="006E2220" w:rsidRDefault="00987A9B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Steptomycin</w:t>
            </w:r>
          </w:p>
          <w:p w:rsidR="00987A9B" w:rsidRPr="006E2220" w:rsidRDefault="00987A9B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1 mg/L</w:t>
            </w:r>
          </w:p>
        </w:tc>
      </w:tr>
      <w:tr w:rsidR="009B4147" w:rsidRPr="006E2220" w:rsidTr="006E5B49">
        <w:trPr>
          <w:jc w:val="center"/>
        </w:trPr>
        <w:tc>
          <w:tcPr>
            <w:tcW w:w="1674" w:type="pct"/>
            <w:tcBorders>
              <w:top w:val="nil"/>
            </w:tcBorders>
            <w:vAlign w:val="center"/>
          </w:tcPr>
          <w:p w:rsidR="009B4147" w:rsidRPr="006E2220" w:rsidRDefault="009B4147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i/>
                <w:sz w:val="20"/>
                <w:szCs w:val="20"/>
              </w:rPr>
              <w:t>Bacillus subtilis</w:t>
            </w:r>
          </w:p>
        </w:tc>
        <w:tc>
          <w:tcPr>
            <w:tcW w:w="661" w:type="pct"/>
            <w:tcBorders>
              <w:top w:val="nil"/>
            </w:tcBorders>
            <w:vAlign w:val="center"/>
          </w:tcPr>
          <w:p w:rsidR="009B4147" w:rsidRPr="006E2220" w:rsidRDefault="009B4147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22" w:type="pct"/>
            <w:tcBorders>
              <w:top w:val="nil"/>
            </w:tcBorders>
            <w:vAlign w:val="center"/>
          </w:tcPr>
          <w:p w:rsidR="009B4147" w:rsidRPr="006E2220" w:rsidRDefault="009B4147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78" w:type="pct"/>
            <w:tcBorders>
              <w:top w:val="nil"/>
            </w:tcBorders>
            <w:vAlign w:val="center"/>
          </w:tcPr>
          <w:p w:rsidR="009B4147" w:rsidRPr="006E2220" w:rsidRDefault="009B4147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66" w:type="pct"/>
            <w:tcBorders>
              <w:top w:val="nil"/>
            </w:tcBorders>
            <w:vAlign w:val="center"/>
          </w:tcPr>
          <w:p w:rsidR="009B4147" w:rsidRPr="006E2220" w:rsidRDefault="009B4147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9B4147" w:rsidRPr="006E2220" w:rsidTr="006E5B49">
        <w:trPr>
          <w:jc w:val="center"/>
        </w:trPr>
        <w:tc>
          <w:tcPr>
            <w:tcW w:w="1674" w:type="pct"/>
            <w:vAlign w:val="center"/>
          </w:tcPr>
          <w:p w:rsidR="009B4147" w:rsidRPr="006E2220" w:rsidRDefault="009B4147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i/>
                <w:sz w:val="20"/>
                <w:szCs w:val="20"/>
              </w:rPr>
              <w:t>Clostridium sporogenes</w:t>
            </w:r>
          </w:p>
        </w:tc>
        <w:tc>
          <w:tcPr>
            <w:tcW w:w="661" w:type="pct"/>
            <w:vAlign w:val="center"/>
          </w:tcPr>
          <w:p w:rsidR="009B4147" w:rsidRPr="006E2220" w:rsidRDefault="009B4147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22" w:type="pct"/>
            <w:vAlign w:val="center"/>
          </w:tcPr>
          <w:p w:rsidR="009B4147" w:rsidRPr="006E2220" w:rsidRDefault="009B4147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78" w:type="pct"/>
            <w:vAlign w:val="center"/>
          </w:tcPr>
          <w:p w:rsidR="009B4147" w:rsidRPr="006E2220" w:rsidRDefault="009B4147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66" w:type="pct"/>
            <w:vAlign w:val="center"/>
          </w:tcPr>
          <w:p w:rsidR="009B4147" w:rsidRPr="006E2220" w:rsidRDefault="009B4147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9B4147" w:rsidRPr="006E2220" w:rsidTr="006E5B49">
        <w:trPr>
          <w:jc w:val="center"/>
        </w:trPr>
        <w:tc>
          <w:tcPr>
            <w:tcW w:w="1674" w:type="pct"/>
            <w:vAlign w:val="center"/>
          </w:tcPr>
          <w:p w:rsidR="009B4147" w:rsidRPr="006E2220" w:rsidRDefault="009B4147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i/>
                <w:sz w:val="20"/>
                <w:szCs w:val="20"/>
              </w:rPr>
              <w:t>Entrococcusfaecalis</w:t>
            </w:r>
          </w:p>
        </w:tc>
        <w:tc>
          <w:tcPr>
            <w:tcW w:w="661" w:type="pct"/>
            <w:vAlign w:val="center"/>
          </w:tcPr>
          <w:p w:rsidR="009B4147" w:rsidRPr="006E2220" w:rsidRDefault="009B4147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22" w:type="pct"/>
            <w:vAlign w:val="center"/>
          </w:tcPr>
          <w:p w:rsidR="009B4147" w:rsidRPr="006E2220" w:rsidRDefault="009B4147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78" w:type="pct"/>
            <w:vAlign w:val="center"/>
          </w:tcPr>
          <w:p w:rsidR="009B4147" w:rsidRPr="006E2220" w:rsidRDefault="009B4147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66" w:type="pct"/>
            <w:vAlign w:val="center"/>
          </w:tcPr>
          <w:p w:rsidR="009B4147" w:rsidRPr="006E2220" w:rsidRDefault="009B4147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9B4147" w:rsidRPr="006E2220" w:rsidTr="006E5B49">
        <w:trPr>
          <w:jc w:val="center"/>
        </w:trPr>
        <w:tc>
          <w:tcPr>
            <w:tcW w:w="1674" w:type="pct"/>
            <w:vAlign w:val="center"/>
          </w:tcPr>
          <w:p w:rsidR="009B4147" w:rsidRPr="006E2220" w:rsidRDefault="009B4147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Klebsiella pneumonia </w:t>
            </w:r>
          </w:p>
        </w:tc>
        <w:tc>
          <w:tcPr>
            <w:tcW w:w="661" w:type="pct"/>
            <w:vAlign w:val="center"/>
          </w:tcPr>
          <w:p w:rsidR="009B4147" w:rsidRPr="006E2220" w:rsidRDefault="009B4147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22" w:type="pct"/>
            <w:vAlign w:val="center"/>
          </w:tcPr>
          <w:p w:rsidR="009B4147" w:rsidRPr="006E2220" w:rsidRDefault="009B4147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8" w:type="pct"/>
            <w:vAlign w:val="center"/>
          </w:tcPr>
          <w:p w:rsidR="009B4147" w:rsidRPr="006E2220" w:rsidRDefault="009B4147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6" w:type="pct"/>
            <w:vAlign w:val="center"/>
          </w:tcPr>
          <w:p w:rsidR="009B4147" w:rsidRPr="006E2220" w:rsidRDefault="009B4147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9B4147" w:rsidRPr="006E2220" w:rsidTr="006E5B49">
        <w:trPr>
          <w:jc w:val="center"/>
        </w:trPr>
        <w:tc>
          <w:tcPr>
            <w:tcW w:w="1674" w:type="pct"/>
            <w:vAlign w:val="center"/>
          </w:tcPr>
          <w:p w:rsidR="009B4147" w:rsidRPr="006E2220" w:rsidRDefault="009B4147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i/>
                <w:sz w:val="20"/>
                <w:szCs w:val="20"/>
              </w:rPr>
              <w:t>Pseudomonas aeruginosa</w:t>
            </w:r>
          </w:p>
        </w:tc>
        <w:tc>
          <w:tcPr>
            <w:tcW w:w="661" w:type="pct"/>
            <w:vAlign w:val="center"/>
          </w:tcPr>
          <w:p w:rsidR="009B4147" w:rsidRPr="006E2220" w:rsidRDefault="009B4147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22" w:type="pct"/>
            <w:vAlign w:val="center"/>
          </w:tcPr>
          <w:p w:rsidR="009B4147" w:rsidRPr="006E2220" w:rsidRDefault="009B4147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78" w:type="pct"/>
            <w:vAlign w:val="center"/>
          </w:tcPr>
          <w:p w:rsidR="009B4147" w:rsidRPr="006E2220" w:rsidRDefault="009B4147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66" w:type="pct"/>
            <w:vAlign w:val="center"/>
          </w:tcPr>
          <w:p w:rsidR="009B4147" w:rsidRPr="006E2220" w:rsidRDefault="009B4147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B4147" w:rsidRPr="006E2220" w:rsidTr="006E5B49">
        <w:trPr>
          <w:jc w:val="center"/>
        </w:trPr>
        <w:tc>
          <w:tcPr>
            <w:tcW w:w="1674" w:type="pct"/>
            <w:vAlign w:val="center"/>
          </w:tcPr>
          <w:p w:rsidR="009B4147" w:rsidRPr="006E2220" w:rsidRDefault="009B4147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i/>
                <w:sz w:val="20"/>
                <w:szCs w:val="20"/>
              </w:rPr>
              <w:t>Staphyloccusaureus</w:t>
            </w:r>
          </w:p>
        </w:tc>
        <w:tc>
          <w:tcPr>
            <w:tcW w:w="661" w:type="pct"/>
            <w:vAlign w:val="center"/>
          </w:tcPr>
          <w:p w:rsidR="009B4147" w:rsidRPr="006E2220" w:rsidRDefault="009B4147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22" w:type="pct"/>
            <w:vAlign w:val="center"/>
          </w:tcPr>
          <w:p w:rsidR="009B4147" w:rsidRPr="006E2220" w:rsidRDefault="009B4147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78" w:type="pct"/>
            <w:vAlign w:val="center"/>
          </w:tcPr>
          <w:p w:rsidR="009B4147" w:rsidRPr="006E2220" w:rsidRDefault="009B4147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6" w:type="pct"/>
            <w:vAlign w:val="center"/>
          </w:tcPr>
          <w:p w:rsidR="009B4147" w:rsidRPr="006E2220" w:rsidRDefault="009B4147" w:rsidP="00C60CB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22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</w:tbl>
    <w:p w:rsidR="00C643EE" w:rsidRDefault="00C643EE" w:rsidP="00C60CB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sz w:val="20"/>
          <w:szCs w:val="20"/>
          <w:lang w:eastAsia="zh-CN"/>
        </w:rPr>
      </w:pPr>
    </w:p>
    <w:p w:rsidR="006E2220" w:rsidRPr="006E2220" w:rsidRDefault="006E2220" w:rsidP="00C60CB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BF468F" w:rsidRPr="006E2220" w:rsidRDefault="00BF468F" w:rsidP="00C60CB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  <w:sectPr w:rsidR="00BF468F" w:rsidRPr="006E2220" w:rsidSect="006E5B4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90CC0" w:rsidRPr="006E2220" w:rsidRDefault="00A70BD6" w:rsidP="00C60CB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  <w:r w:rsidRPr="006E2220">
        <w:rPr>
          <w:rFonts w:ascii="Times New Roman" w:hAnsi="Times New Roman" w:cs="Times New Roman"/>
          <w:color w:val="000000"/>
          <w:sz w:val="20"/>
          <w:szCs w:val="20"/>
        </w:rPr>
        <w:lastRenderedPageBreak/>
        <w:t>Antimicrobial analysi</w:t>
      </w:r>
      <w:r w:rsidR="00395A46"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s (Table </w:t>
      </w:r>
      <w:r w:rsidR="00AA7A75" w:rsidRPr="006E2220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395A46" w:rsidRPr="006E2220">
        <w:rPr>
          <w:rFonts w:ascii="Times New Roman" w:hAnsi="Times New Roman" w:cs="Times New Roman"/>
          <w:color w:val="000000"/>
          <w:sz w:val="20"/>
          <w:szCs w:val="20"/>
        </w:rPr>
        <w:t>.0</w:t>
      </w:r>
      <w:r w:rsidR="00AA7A75" w:rsidRPr="006E2220">
        <w:rPr>
          <w:rFonts w:ascii="Times New Roman" w:hAnsi="Times New Roman" w:cs="Times New Roman"/>
          <w:color w:val="000000"/>
          <w:sz w:val="20"/>
          <w:szCs w:val="20"/>
        </w:rPr>
        <w:t>) show that</w:t>
      </w:r>
      <w:r w:rsidR="002D7B65"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7A75" w:rsidRPr="006E2220">
        <w:rPr>
          <w:rFonts w:ascii="Times New Roman" w:hAnsi="Times New Roman" w:cs="Times New Roman"/>
          <w:sz w:val="20"/>
          <w:szCs w:val="20"/>
        </w:rPr>
        <w:t xml:space="preserve">the methanol, dichloromethane and n-butanol extract of </w:t>
      </w:r>
      <w:r w:rsidR="002D7B65" w:rsidRPr="006E2220">
        <w:rPr>
          <w:rFonts w:ascii="Times New Roman" w:hAnsi="Times New Roman" w:cs="Times New Roman"/>
          <w:i/>
          <w:sz w:val="20"/>
          <w:szCs w:val="20"/>
        </w:rPr>
        <w:t>A</w:t>
      </w:r>
      <w:r w:rsidR="00AA7A75" w:rsidRPr="006E2220">
        <w:rPr>
          <w:rFonts w:ascii="Times New Roman" w:hAnsi="Times New Roman" w:cs="Times New Roman"/>
          <w:i/>
          <w:sz w:val="20"/>
          <w:szCs w:val="20"/>
        </w:rPr>
        <w:t>nnona</w:t>
      </w:r>
      <w:r w:rsidR="002D7B65" w:rsidRPr="006E222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A7A75" w:rsidRPr="006E2220">
        <w:rPr>
          <w:rFonts w:ascii="Times New Roman" w:hAnsi="Times New Roman" w:cs="Times New Roman"/>
          <w:i/>
          <w:sz w:val="20"/>
          <w:szCs w:val="20"/>
        </w:rPr>
        <w:t>muricata</w:t>
      </w:r>
      <w:r w:rsidR="00AA7A75" w:rsidRPr="006E2220">
        <w:rPr>
          <w:rFonts w:ascii="Times New Roman" w:hAnsi="Times New Roman" w:cs="Times New Roman"/>
          <w:sz w:val="20"/>
          <w:szCs w:val="20"/>
        </w:rPr>
        <w:t xml:space="preserve"> leave </w:t>
      </w:r>
      <w:r w:rsidR="00AA7A75"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were active against all the clinical isolated bacterial strains </w:t>
      </w:r>
      <w:r w:rsidR="00AA7A75" w:rsidRPr="006E2220">
        <w:rPr>
          <w:rFonts w:ascii="Times New Roman" w:hAnsi="Times New Roman" w:cs="Times New Roman"/>
          <w:iCs/>
          <w:color w:val="000000"/>
          <w:sz w:val="20"/>
          <w:szCs w:val="20"/>
        </w:rPr>
        <w:t>except</w:t>
      </w:r>
      <w:r w:rsidRPr="006E2220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A07BC2" w:rsidRPr="006E2220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in </w:t>
      </w:r>
      <w:r w:rsidRPr="006E2220">
        <w:rPr>
          <w:rFonts w:ascii="Times New Roman" w:hAnsi="Times New Roman" w:cs="Times New Roman"/>
          <w:iCs/>
          <w:color w:val="000000"/>
          <w:sz w:val="20"/>
          <w:szCs w:val="20"/>
        </w:rPr>
        <w:t>dichloromethane extract against</w:t>
      </w:r>
      <w:r w:rsidR="002D7B65" w:rsidRPr="006E2220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i/>
          <w:sz w:val="20"/>
          <w:szCs w:val="20"/>
        </w:rPr>
        <w:t>Klebsiella</w:t>
      </w:r>
      <w:r w:rsidR="006E5B49" w:rsidRPr="006E222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i/>
          <w:sz w:val="20"/>
          <w:szCs w:val="20"/>
        </w:rPr>
        <w:t>pneumonia</w:t>
      </w:r>
      <w:r w:rsidRPr="006E2220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where no inhibition zone was observed</w:t>
      </w:r>
      <w:r w:rsidRPr="006E2220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A07BC2"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AA7A75"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extracts </w:t>
      </w:r>
      <w:r w:rsidR="00460627"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showed inhibition </w:t>
      </w:r>
      <w:r w:rsidR="00955DE7"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zones comparable </w:t>
      </w:r>
      <w:r w:rsidR="00AA7A75"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to </w:t>
      </w:r>
      <w:r w:rsidR="00955DE7"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streptomycin </w:t>
      </w:r>
      <w:r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used as </w:t>
      </w:r>
      <w:r w:rsidR="00AA7A75"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control in </w:t>
      </w:r>
      <w:r w:rsidRPr="006E2220">
        <w:rPr>
          <w:rFonts w:ascii="Times New Roman" w:hAnsi="Times New Roman" w:cs="Times New Roman"/>
          <w:color w:val="000000"/>
          <w:sz w:val="20"/>
          <w:szCs w:val="20"/>
        </w:rPr>
        <w:t>this study.</w:t>
      </w:r>
      <w:r w:rsidR="001226B4"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The antibacterial activity of this study was found higher than that obtained from the study of</w:t>
      </w:r>
      <w:r w:rsidR="00867799"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0669D" w:rsidRPr="006E2220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30669D" w:rsidRPr="006E2220">
        <w:rPr>
          <w:rFonts w:ascii="Times New Roman" w:hAnsi="Times New Roman" w:cs="Times New Roman"/>
          <w:bCs/>
          <w:sz w:val="20"/>
          <w:szCs w:val="20"/>
        </w:rPr>
        <w:t>Yohannes et al 2019)</w:t>
      </w:r>
      <w:r w:rsidR="002D7B65"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232BDC" w:rsidRPr="006E2220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07BC2"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bioactive </w:t>
      </w:r>
      <w:r w:rsidR="00460627"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compounds </w:t>
      </w:r>
      <w:r w:rsidR="00A07BC2" w:rsidRPr="006E2220">
        <w:rPr>
          <w:rFonts w:ascii="Times New Roman" w:hAnsi="Times New Roman" w:cs="Times New Roman"/>
          <w:color w:val="000000"/>
          <w:sz w:val="20"/>
          <w:szCs w:val="20"/>
        </w:rPr>
        <w:t>present in this pl</w:t>
      </w:r>
      <w:r w:rsidR="00460627" w:rsidRPr="006E2220">
        <w:rPr>
          <w:rFonts w:ascii="Times New Roman" w:hAnsi="Times New Roman" w:cs="Times New Roman"/>
          <w:color w:val="000000"/>
          <w:sz w:val="20"/>
          <w:szCs w:val="20"/>
        </w:rPr>
        <w:t>ant may be responsible for the</w:t>
      </w:r>
      <w:r w:rsidR="00232BDC"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antibacterial activity of these extracts</w:t>
      </w:r>
      <w:r w:rsidR="00F06946"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(Avato</w:t>
      </w:r>
      <w:r w:rsidR="006E5B49"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06946" w:rsidRPr="006E2220">
        <w:rPr>
          <w:rFonts w:ascii="Times New Roman" w:hAnsi="Times New Roman" w:cs="Times New Roman"/>
          <w:color w:val="000000"/>
          <w:sz w:val="20"/>
          <w:szCs w:val="20"/>
        </w:rPr>
        <w:t>et al 2006; Mwitari</w:t>
      </w:r>
      <w:r w:rsidR="006E5B49"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06946" w:rsidRPr="006E2220">
        <w:rPr>
          <w:rFonts w:ascii="Times New Roman" w:hAnsi="Times New Roman" w:cs="Times New Roman"/>
          <w:color w:val="000000"/>
          <w:sz w:val="20"/>
          <w:szCs w:val="20"/>
        </w:rPr>
        <w:t>et al 2013; Alfredo</w:t>
      </w:r>
      <w:r w:rsidR="006E5B49"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06946" w:rsidRPr="006E2220">
        <w:rPr>
          <w:rFonts w:ascii="Times New Roman" w:hAnsi="Times New Roman" w:cs="Times New Roman"/>
          <w:color w:val="000000"/>
          <w:sz w:val="20"/>
          <w:szCs w:val="20"/>
        </w:rPr>
        <w:t>et al 2016; Manikkuwadura et al</w:t>
      </w:r>
      <w:r w:rsidR="006E5B49"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06946" w:rsidRPr="006E2220">
        <w:rPr>
          <w:rFonts w:ascii="Times New Roman" w:hAnsi="Times New Roman" w:cs="Times New Roman"/>
          <w:color w:val="000000"/>
          <w:sz w:val="20"/>
          <w:szCs w:val="20"/>
        </w:rPr>
        <w:t>2019)</w:t>
      </w:r>
      <w:r w:rsidR="006E5B49"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914E9" w:rsidRPr="006E2220">
        <w:rPr>
          <w:rFonts w:ascii="Times New Roman" w:hAnsi="Times New Roman" w:cs="Times New Roman"/>
          <w:color w:val="000000"/>
          <w:sz w:val="20"/>
          <w:szCs w:val="20"/>
        </w:rPr>
        <w:t>also reported that the antibacterial properties of plants are due to the</w:t>
      </w:r>
      <w:r w:rsidR="002D7B65"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914E9" w:rsidRPr="006E2220">
        <w:rPr>
          <w:rFonts w:ascii="Times New Roman" w:hAnsi="Times New Roman" w:cs="Times New Roman"/>
          <w:color w:val="000000"/>
          <w:sz w:val="20"/>
          <w:szCs w:val="20"/>
        </w:rPr>
        <w:t>presence of phytochemicals such as carotenoids, flavonoids, lycopene, phenolics and ß-carotene present in them.</w:t>
      </w:r>
    </w:p>
    <w:p w:rsidR="00BF468F" w:rsidRPr="006E2220" w:rsidRDefault="00BF468F" w:rsidP="00C60CB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</w:p>
    <w:p w:rsidR="00290CC0" w:rsidRPr="006E2220" w:rsidRDefault="00290CC0" w:rsidP="00C60CB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2220">
        <w:rPr>
          <w:rFonts w:ascii="Times New Roman" w:hAnsi="Times New Roman" w:cs="Times New Roman"/>
          <w:b/>
          <w:sz w:val="20"/>
          <w:szCs w:val="20"/>
        </w:rPr>
        <w:t>Conclusion</w:t>
      </w:r>
    </w:p>
    <w:p w:rsidR="00290CC0" w:rsidRPr="006E2220" w:rsidRDefault="00290CC0" w:rsidP="00C60CB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  <w:r w:rsidRPr="006E2220">
        <w:rPr>
          <w:rFonts w:ascii="Times New Roman" w:hAnsi="Times New Roman" w:cs="Times New Roman"/>
          <w:sz w:val="20"/>
          <w:szCs w:val="20"/>
        </w:rPr>
        <w:t xml:space="preserve">The extract of </w:t>
      </w:r>
      <w:r w:rsidR="002D7B65" w:rsidRPr="006E2220">
        <w:rPr>
          <w:rFonts w:ascii="Times New Roman" w:hAnsi="Times New Roman" w:cs="Times New Roman"/>
          <w:i/>
          <w:sz w:val="20"/>
          <w:szCs w:val="20"/>
        </w:rPr>
        <w:t>A</w:t>
      </w:r>
      <w:r w:rsidRPr="006E2220">
        <w:rPr>
          <w:rFonts w:ascii="Times New Roman" w:hAnsi="Times New Roman" w:cs="Times New Roman"/>
          <w:i/>
          <w:sz w:val="20"/>
          <w:szCs w:val="20"/>
        </w:rPr>
        <w:t>nnona</w:t>
      </w:r>
      <w:r w:rsidR="002D7B65" w:rsidRPr="006E222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i/>
          <w:sz w:val="20"/>
          <w:szCs w:val="20"/>
        </w:rPr>
        <w:t>muricata</w:t>
      </w:r>
      <w:r w:rsidRPr="006E2220">
        <w:rPr>
          <w:rFonts w:ascii="Times New Roman" w:hAnsi="Times New Roman" w:cs="Times New Roman"/>
          <w:sz w:val="20"/>
          <w:szCs w:val="20"/>
        </w:rPr>
        <w:t xml:space="preserve"> shows a broad spectrum against</w:t>
      </w:r>
      <w:r w:rsidR="006D495D" w:rsidRPr="006E2220">
        <w:rPr>
          <w:rFonts w:ascii="Times New Roman" w:hAnsi="Times New Roman" w:cs="Times New Roman"/>
          <w:sz w:val="20"/>
          <w:szCs w:val="20"/>
        </w:rPr>
        <w:t xml:space="preserve"> the selected</w:t>
      </w:r>
      <w:r w:rsidRPr="006E2220">
        <w:rPr>
          <w:rFonts w:ascii="Times New Roman" w:hAnsi="Times New Roman" w:cs="Times New Roman"/>
          <w:sz w:val="20"/>
          <w:szCs w:val="20"/>
        </w:rPr>
        <w:t xml:space="preserve"> fungi and bacterial which shows the potency of </w:t>
      </w:r>
      <w:r w:rsidR="002D7B65" w:rsidRPr="006E2220">
        <w:rPr>
          <w:rFonts w:ascii="Times New Roman" w:hAnsi="Times New Roman" w:cs="Times New Roman"/>
          <w:i/>
          <w:sz w:val="20"/>
          <w:szCs w:val="20"/>
        </w:rPr>
        <w:t>A</w:t>
      </w:r>
      <w:r w:rsidRPr="006E2220">
        <w:rPr>
          <w:rFonts w:ascii="Times New Roman" w:hAnsi="Times New Roman" w:cs="Times New Roman"/>
          <w:i/>
          <w:sz w:val="20"/>
          <w:szCs w:val="20"/>
        </w:rPr>
        <w:t>nnona</w:t>
      </w:r>
      <w:r w:rsidR="002D7B65" w:rsidRPr="006E222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i/>
          <w:sz w:val="20"/>
          <w:szCs w:val="20"/>
        </w:rPr>
        <w:t>muricata</w:t>
      </w:r>
      <w:r w:rsidRPr="006E2220">
        <w:rPr>
          <w:rFonts w:ascii="Times New Roman" w:hAnsi="Times New Roman" w:cs="Times New Roman"/>
          <w:sz w:val="20"/>
          <w:szCs w:val="20"/>
        </w:rPr>
        <w:t xml:space="preserve"> as a remedy for treating diseases cause by pathogens. </w:t>
      </w:r>
      <w:r w:rsidR="00783C53" w:rsidRPr="006E2220">
        <w:rPr>
          <w:rFonts w:ascii="Times New Roman" w:hAnsi="Times New Roman" w:cs="Times New Roman"/>
          <w:color w:val="000000"/>
          <w:sz w:val="20"/>
          <w:szCs w:val="20"/>
        </w:rPr>
        <w:t>The antimicrobial p</w:t>
      </w:r>
      <w:r w:rsidR="005C1F14" w:rsidRPr="006E2220">
        <w:rPr>
          <w:rFonts w:ascii="Times New Roman" w:hAnsi="Times New Roman" w:cs="Times New Roman"/>
          <w:color w:val="000000"/>
          <w:sz w:val="20"/>
          <w:szCs w:val="20"/>
        </w:rPr>
        <w:t>roperty</w:t>
      </w:r>
      <w:r w:rsidR="00783C53"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C1F14" w:rsidRPr="006E2220">
        <w:rPr>
          <w:rFonts w:ascii="Times New Roman" w:hAnsi="Times New Roman" w:cs="Times New Roman"/>
          <w:color w:val="000000"/>
          <w:sz w:val="20"/>
          <w:szCs w:val="20"/>
        </w:rPr>
        <w:t>displayed</w:t>
      </w:r>
      <w:r w:rsidR="00783C53"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by these extracts </w:t>
      </w:r>
      <w:r w:rsidR="005C1F14" w:rsidRPr="006E2220">
        <w:rPr>
          <w:rFonts w:ascii="Times New Roman" w:hAnsi="Times New Roman" w:cs="Times New Roman"/>
          <w:color w:val="000000"/>
          <w:sz w:val="20"/>
          <w:szCs w:val="20"/>
        </w:rPr>
        <w:t>validate</w:t>
      </w:r>
      <w:r w:rsidR="006504C0"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the need for </w:t>
      </w:r>
      <w:r w:rsidR="00BC08EC"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further </w:t>
      </w:r>
      <w:r w:rsidR="005C1F14" w:rsidRPr="006E2220">
        <w:rPr>
          <w:rFonts w:ascii="Times New Roman" w:hAnsi="Times New Roman" w:cs="Times New Roman"/>
          <w:color w:val="000000"/>
          <w:sz w:val="20"/>
          <w:szCs w:val="20"/>
        </w:rPr>
        <w:t>study</w:t>
      </w:r>
      <w:r w:rsidR="002D7B65"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C1F14" w:rsidRPr="006E2220">
        <w:rPr>
          <w:rFonts w:ascii="Times New Roman" w:hAnsi="Times New Roman" w:cs="Times New Roman"/>
          <w:color w:val="000000"/>
          <w:sz w:val="20"/>
          <w:szCs w:val="20"/>
        </w:rPr>
        <w:t>on isolation</w:t>
      </w:r>
      <w:r w:rsidR="002D7B65"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and characteriz</w:t>
      </w:r>
      <w:r w:rsidR="005C1F14" w:rsidRPr="006E2220">
        <w:rPr>
          <w:rFonts w:ascii="Times New Roman" w:hAnsi="Times New Roman" w:cs="Times New Roman"/>
          <w:color w:val="000000"/>
          <w:sz w:val="20"/>
          <w:szCs w:val="20"/>
        </w:rPr>
        <w:t>ation of</w:t>
      </w:r>
      <w:r w:rsidR="00783C53"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active phytochemicals that can </w:t>
      </w:r>
      <w:r w:rsidR="006504C0"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fight </w:t>
      </w:r>
      <w:r w:rsidR="00783C53" w:rsidRPr="006E2220">
        <w:rPr>
          <w:rFonts w:ascii="Times New Roman" w:hAnsi="Times New Roman" w:cs="Times New Roman"/>
          <w:color w:val="000000"/>
          <w:sz w:val="20"/>
          <w:szCs w:val="20"/>
        </w:rPr>
        <w:t>microbial resistance exhibited by</w:t>
      </w:r>
      <w:r w:rsidR="006504C0"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majority of</w:t>
      </w:r>
      <w:r w:rsidR="00783C53"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existing antibiotics</w:t>
      </w:r>
      <w:r w:rsidR="005C1F14"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from the leaves of </w:t>
      </w:r>
      <w:r w:rsidR="005C1F14" w:rsidRPr="006E2220">
        <w:rPr>
          <w:rFonts w:ascii="Times New Roman" w:hAnsi="Times New Roman" w:cs="Times New Roman"/>
          <w:i/>
          <w:sz w:val="20"/>
          <w:szCs w:val="20"/>
        </w:rPr>
        <w:t>Annona muricata</w:t>
      </w:r>
      <w:r w:rsidR="00783C53" w:rsidRPr="006E222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F468F" w:rsidRPr="006E2220" w:rsidRDefault="00BF468F" w:rsidP="00C60CB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</w:p>
    <w:p w:rsidR="00164C79" w:rsidRPr="006E2220" w:rsidRDefault="00BF468F" w:rsidP="00C60CB0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2220">
        <w:rPr>
          <w:rFonts w:ascii="Times New Roman" w:hAnsi="Times New Roman" w:cs="Times New Roman"/>
          <w:b/>
          <w:sz w:val="20"/>
          <w:szCs w:val="20"/>
        </w:rPr>
        <w:t>Reference</w:t>
      </w:r>
    </w:p>
    <w:p w:rsidR="00BF468F" w:rsidRPr="006E2220" w:rsidRDefault="00164C79" w:rsidP="00C60CB0">
      <w:pPr>
        <w:pStyle w:val="ListParagraph"/>
        <w:numPr>
          <w:ilvl w:val="0"/>
          <w:numId w:val="1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6E2220">
        <w:rPr>
          <w:rFonts w:ascii="Times New Roman" w:hAnsi="Times New Roman" w:cs="Times New Roman"/>
          <w:sz w:val="20"/>
          <w:szCs w:val="20"/>
        </w:rPr>
        <w:t>Abba,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D.,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Inabo,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H.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I.,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Yakubu,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S.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E.,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and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Olonitola,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O.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S.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(2009).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Contamination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of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herbal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medicinal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products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marketed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in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Kaduna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Metropolis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with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selected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pathogenic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bacteria.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African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Journal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of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Traditional,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Complementary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and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Alternative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Medicines,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6,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70-77.</w:t>
      </w:r>
    </w:p>
    <w:p w:rsidR="00BF468F" w:rsidRPr="006E2220" w:rsidRDefault="00164C79" w:rsidP="00C60CB0">
      <w:pPr>
        <w:pStyle w:val="HTMLPreformatted"/>
        <w:numPr>
          <w:ilvl w:val="0"/>
          <w:numId w:val="1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jc w:val="both"/>
        <w:rPr>
          <w:rFonts w:ascii="Times New Roman" w:hAnsi="Times New Roman" w:cs="Times New Roman"/>
          <w:color w:val="000000" w:themeColor="text1"/>
        </w:rPr>
      </w:pPr>
      <w:r w:rsidRPr="006E2220">
        <w:rPr>
          <w:rStyle w:val="givennames"/>
          <w:rFonts w:ascii="Times New Roman" w:hAnsi="Times New Roman" w:cs="Times New Roman"/>
          <w:color w:val="000000" w:themeColor="text1"/>
          <w:bdr w:val="none" w:sz="0" w:space="0" w:color="auto" w:frame="1"/>
        </w:rPr>
        <w:t>Sarita</w:t>
      </w:r>
      <w:r w:rsidRPr="006E2220">
        <w:rPr>
          <w:rFonts w:ascii="Times New Roman" w:hAnsi="Times New Roman" w:cs="Times New Roman"/>
          <w:bdr w:val="none" w:sz="0" w:space="0" w:color="auto" w:frame="1"/>
        </w:rPr>
        <w:t>,</w:t>
      </w:r>
      <w:r w:rsidR="006E5B49" w:rsidRPr="006E2220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Pr="006E2220">
        <w:rPr>
          <w:rStyle w:val="surname"/>
          <w:rFonts w:ascii="Times New Roman" w:hAnsi="Times New Roman" w:cs="Times New Roman"/>
          <w:color w:val="000000" w:themeColor="text1"/>
          <w:bdr w:val="none" w:sz="0" w:space="0" w:color="auto" w:frame="1"/>
        </w:rPr>
        <w:t>M</w:t>
      </w:r>
      <w:r w:rsidRPr="006E2220">
        <w:rPr>
          <w:rStyle w:val="author"/>
          <w:rFonts w:ascii="Times New Roman" w:hAnsi="Times New Roman" w:cs="Times New Roman"/>
          <w:color w:val="000000" w:themeColor="text1"/>
          <w:bdr w:val="none" w:sz="0" w:space="0" w:color="auto" w:frame="1"/>
        </w:rPr>
        <w:t>.,</w:t>
      </w:r>
      <w:r w:rsidR="006E5B49" w:rsidRPr="006E2220">
        <w:rPr>
          <w:rStyle w:val="autho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Pr="006E2220">
        <w:rPr>
          <w:rStyle w:val="givennames"/>
          <w:rFonts w:ascii="Times New Roman" w:hAnsi="Times New Roman" w:cs="Times New Roman"/>
          <w:color w:val="000000" w:themeColor="text1"/>
          <w:bdr w:val="none" w:sz="0" w:space="0" w:color="auto" w:frame="1"/>
        </w:rPr>
        <w:t>Shisir</w:t>
      </w:r>
      <w:r w:rsidRPr="006E2220">
        <w:rPr>
          <w:rFonts w:ascii="Times New Roman" w:hAnsi="Times New Roman" w:cs="Times New Roman"/>
          <w:bdr w:val="none" w:sz="0" w:space="0" w:color="auto" w:frame="1"/>
        </w:rPr>
        <w:t>,</w:t>
      </w:r>
      <w:r w:rsidR="006E5B49" w:rsidRPr="006E2220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Pr="006E2220">
        <w:rPr>
          <w:rStyle w:val="surname"/>
          <w:rFonts w:ascii="Times New Roman" w:hAnsi="Times New Roman" w:cs="Times New Roman"/>
          <w:color w:val="000000" w:themeColor="text1"/>
          <w:bdr w:val="none" w:sz="0" w:space="0" w:color="auto" w:frame="1"/>
        </w:rPr>
        <w:t>L</w:t>
      </w:r>
      <w:r w:rsidRPr="006E2220">
        <w:rPr>
          <w:rStyle w:val="author"/>
          <w:rFonts w:ascii="Times New Roman" w:hAnsi="Times New Roman" w:cs="Times New Roman"/>
          <w:color w:val="000000" w:themeColor="text1"/>
          <w:bdr w:val="none" w:sz="0" w:space="0" w:color="auto" w:frame="1"/>
        </w:rPr>
        <w:t>.,</w:t>
      </w:r>
      <w:r w:rsidR="006E5B49" w:rsidRPr="006E2220">
        <w:rPr>
          <w:rStyle w:val="autho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Pr="006E2220">
        <w:rPr>
          <w:rStyle w:val="author"/>
          <w:rFonts w:ascii="Times New Roman" w:hAnsi="Times New Roman" w:cs="Times New Roman"/>
          <w:color w:val="000000" w:themeColor="text1"/>
          <w:bdr w:val="none" w:sz="0" w:space="0" w:color="auto" w:frame="1"/>
        </w:rPr>
        <w:t>and</w:t>
      </w:r>
      <w:r w:rsidR="006E5B49" w:rsidRPr="006E2220">
        <w:rPr>
          <w:rStyle w:val="autho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Pr="006E2220">
        <w:rPr>
          <w:rStyle w:val="givennames"/>
          <w:rFonts w:ascii="Times New Roman" w:hAnsi="Times New Roman" w:cs="Times New Roman"/>
          <w:color w:val="000000" w:themeColor="text1"/>
          <w:bdr w:val="none" w:sz="0" w:space="0" w:color="auto" w:frame="1"/>
        </w:rPr>
        <w:t>Raj,</w:t>
      </w:r>
      <w:r w:rsidR="006E5B49" w:rsidRPr="006E2220">
        <w:rPr>
          <w:rStyle w:val="givennames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Pr="006E2220">
        <w:rPr>
          <w:rStyle w:val="givennames"/>
          <w:rFonts w:ascii="Times New Roman" w:hAnsi="Times New Roman" w:cs="Times New Roman"/>
          <w:color w:val="000000" w:themeColor="text1"/>
          <w:bdr w:val="none" w:sz="0" w:space="0" w:color="auto" w:frame="1"/>
        </w:rPr>
        <w:t>K.</w:t>
      </w:r>
      <w:r w:rsidRPr="006E2220">
        <w:rPr>
          <w:rStyle w:val="surname"/>
          <w:rFonts w:ascii="Times New Roman" w:hAnsi="Times New Roman" w:cs="Times New Roman"/>
          <w:color w:val="000000" w:themeColor="text1"/>
          <w:bdr w:val="none" w:sz="0" w:space="0" w:color="auto" w:frame="1"/>
        </w:rPr>
        <w:t>D</w:t>
      </w:r>
      <w:r w:rsidR="006E5B49" w:rsidRPr="006E2220">
        <w:rPr>
          <w:rStyle w:val="autho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Pr="006E2220">
        <w:rPr>
          <w:rStyle w:val="author"/>
          <w:rFonts w:ascii="Times New Roman" w:hAnsi="Times New Roman" w:cs="Times New Roman"/>
          <w:color w:val="000000" w:themeColor="text1"/>
          <w:bdr w:val="none" w:sz="0" w:space="0" w:color="auto" w:frame="1"/>
        </w:rPr>
        <w:t>(2019).</w:t>
      </w:r>
      <w:r w:rsidR="006E5B49" w:rsidRPr="006E222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6E2220">
        <w:rPr>
          <w:rFonts w:ascii="Times New Roman" w:hAnsi="Times New Roman" w:cs="Times New Roman"/>
          <w:bCs/>
          <w:color w:val="000000" w:themeColor="text1"/>
        </w:rPr>
        <w:t>In</w:t>
      </w:r>
      <w:r w:rsidR="006E5B49" w:rsidRPr="006E2220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6E2220">
        <w:rPr>
          <w:rFonts w:ascii="Times New Roman" w:hAnsi="Times New Roman" w:cs="Times New Roman"/>
          <w:bCs/>
          <w:color w:val="000000" w:themeColor="text1"/>
        </w:rPr>
        <w:t>Vitro</w:t>
      </w:r>
      <w:r w:rsidR="006E5B49" w:rsidRPr="006E2220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6E2220">
        <w:rPr>
          <w:rFonts w:ascii="Times New Roman" w:hAnsi="Times New Roman" w:cs="Times New Roman"/>
          <w:bCs/>
          <w:color w:val="000000" w:themeColor="text1"/>
        </w:rPr>
        <w:t>Antimicrobial</w:t>
      </w:r>
      <w:r w:rsidR="006E5B49" w:rsidRPr="006E2220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6E2220">
        <w:rPr>
          <w:rFonts w:ascii="Times New Roman" w:hAnsi="Times New Roman" w:cs="Times New Roman"/>
          <w:bCs/>
          <w:color w:val="000000" w:themeColor="text1"/>
        </w:rPr>
        <w:t>Activity</w:t>
      </w:r>
      <w:r w:rsidR="006E5B49" w:rsidRPr="006E2220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6E2220">
        <w:rPr>
          <w:rFonts w:ascii="Times New Roman" w:hAnsi="Times New Roman" w:cs="Times New Roman"/>
          <w:bCs/>
          <w:color w:val="000000" w:themeColor="text1"/>
        </w:rPr>
        <w:t>of</w:t>
      </w:r>
      <w:r w:rsidR="006E5B49" w:rsidRPr="006E2220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6E2220">
        <w:rPr>
          <w:rFonts w:ascii="Times New Roman" w:hAnsi="Times New Roman" w:cs="Times New Roman"/>
          <w:bCs/>
          <w:color w:val="000000" w:themeColor="text1"/>
        </w:rPr>
        <w:t>Some</w:t>
      </w:r>
      <w:r w:rsidR="006E5B49" w:rsidRPr="006E2220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6E2220">
        <w:rPr>
          <w:rFonts w:ascii="Times New Roman" w:hAnsi="Times New Roman" w:cs="Times New Roman"/>
          <w:bCs/>
          <w:color w:val="000000" w:themeColor="text1"/>
        </w:rPr>
        <w:t>Medicinal</w:t>
      </w:r>
      <w:r w:rsidR="006E5B49" w:rsidRPr="006E2220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6E2220">
        <w:rPr>
          <w:rFonts w:ascii="Times New Roman" w:hAnsi="Times New Roman" w:cs="Times New Roman"/>
          <w:bCs/>
          <w:color w:val="000000" w:themeColor="text1"/>
        </w:rPr>
        <w:t>Plants</w:t>
      </w:r>
      <w:r w:rsidR="006E5B49" w:rsidRPr="006E2220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6E2220">
        <w:rPr>
          <w:rFonts w:ascii="Times New Roman" w:hAnsi="Times New Roman" w:cs="Times New Roman"/>
          <w:bCs/>
          <w:color w:val="000000" w:themeColor="text1"/>
        </w:rPr>
        <w:t>against</w:t>
      </w:r>
      <w:r w:rsidR="006E5B49" w:rsidRPr="006E2220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6E2220">
        <w:rPr>
          <w:rFonts w:ascii="Times New Roman" w:hAnsi="Times New Roman" w:cs="Times New Roman"/>
          <w:bCs/>
          <w:color w:val="000000" w:themeColor="text1"/>
        </w:rPr>
        <w:t>Human</w:t>
      </w:r>
      <w:r w:rsidR="006E5B49" w:rsidRPr="006E2220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6E2220">
        <w:rPr>
          <w:rFonts w:ascii="Times New Roman" w:hAnsi="Times New Roman" w:cs="Times New Roman"/>
          <w:bCs/>
          <w:color w:val="000000" w:themeColor="text1"/>
        </w:rPr>
        <w:t>Pathogenic</w:t>
      </w:r>
      <w:r w:rsidR="006E5B49" w:rsidRPr="006E2220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6E2220">
        <w:rPr>
          <w:rFonts w:ascii="Times New Roman" w:hAnsi="Times New Roman" w:cs="Times New Roman"/>
          <w:bCs/>
          <w:color w:val="000000" w:themeColor="text1"/>
        </w:rPr>
        <w:t>Bacteria.</w:t>
      </w:r>
      <w:r w:rsidR="006E5B49" w:rsidRPr="006E2220">
        <w:rPr>
          <w:rFonts w:ascii="Times New Roman" w:hAnsi="Times New Roman" w:cs="Times New Roman"/>
          <w:color w:val="000000" w:themeColor="text1"/>
        </w:rPr>
        <w:t xml:space="preserve"> </w:t>
      </w:r>
      <w:r w:rsidRPr="006E2220">
        <w:rPr>
          <w:rFonts w:ascii="Times New Roman" w:hAnsi="Times New Roman" w:cs="Times New Roman"/>
          <w:color w:val="000000" w:themeColor="text1"/>
        </w:rPr>
        <w:lastRenderedPageBreak/>
        <w:t>Journal</w:t>
      </w:r>
      <w:r w:rsidR="006E5B49" w:rsidRPr="006E2220">
        <w:rPr>
          <w:rFonts w:ascii="Times New Roman" w:hAnsi="Times New Roman" w:cs="Times New Roman"/>
          <w:color w:val="000000" w:themeColor="text1"/>
        </w:rPr>
        <w:t xml:space="preserve"> </w:t>
      </w:r>
      <w:r w:rsidRPr="006E2220">
        <w:rPr>
          <w:rFonts w:ascii="Times New Roman" w:hAnsi="Times New Roman" w:cs="Times New Roman"/>
          <w:color w:val="000000" w:themeColor="text1"/>
        </w:rPr>
        <w:t>of</w:t>
      </w:r>
      <w:r w:rsidR="006E5B49" w:rsidRPr="006E2220">
        <w:rPr>
          <w:rFonts w:ascii="Times New Roman" w:hAnsi="Times New Roman" w:cs="Times New Roman"/>
          <w:color w:val="000000" w:themeColor="text1"/>
        </w:rPr>
        <w:t xml:space="preserve"> </w:t>
      </w:r>
      <w:r w:rsidRPr="006E2220">
        <w:rPr>
          <w:rFonts w:ascii="Times New Roman" w:hAnsi="Times New Roman" w:cs="Times New Roman"/>
          <w:color w:val="000000" w:themeColor="text1"/>
        </w:rPr>
        <w:t>Tropical</w:t>
      </w:r>
      <w:r w:rsidR="006E5B49" w:rsidRPr="006E2220">
        <w:rPr>
          <w:rFonts w:ascii="Times New Roman" w:hAnsi="Times New Roman" w:cs="Times New Roman"/>
          <w:color w:val="000000" w:themeColor="text1"/>
        </w:rPr>
        <w:t xml:space="preserve"> </w:t>
      </w:r>
      <w:r w:rsidRPr="006E2220">
        <w:rPr>
          <w:rFonts w:ascii="Times New Roman" w:hAnsi="Times New Roman" w:cs="Times New Roman"/>
          <w:color w:val="000000" w:themeColor="text1"/>
        </w:rPr>
        <w:t>Medicine.1-5.</w:t>
      </w:r>
      <w:r w:rsidR="006E5B49" w:rsidRPr="006E2220">
        <w:rPr>
          <w:rFonts w:ascii="Times New Roman" w:hAnsi="Times New Roman" w:cs="Times New Roman"/>
          <w:color w:val="000000" w:themeColor="text1"/>
        </w:rPr>
        <w:t xml:space="preserve"> </w:t>
      </w:r>
      <w:r w:rsidRPr="006E2220">
        <w:rPr>
          <w:rFonts w:ascii="Times New Roman" w:hAnsi="Times New Roman" w:cs="Times New Roman"/>
          <w:bdr w:val="none" w:sz="0" w:space="0" w:color="auto" w:frame="1"/>
        </w:rPr>
        <w:t>doi.org/10.1155/2019/1895340</w:t>
      </w:r>
      <w:r w:rsidR="00C643EE" w:rsidRPr="006E2220">
        <w:rPr>
          <w:rFonts w:ascii="Times New Roman" w:eastAsiaTheme="minorEastAsia" w:hAnsi="Times New Roman" w:cs="Times New Roman" w:hint="eastAsia"/>
          <w:bdr w:val="none" w:sz="0" w:space="0" w:color="auto" w:frame="1"/>
          <w:lang w:eastAsia="zh-CN"/>
        </w:rPr>
        <w:t>.</w:t>
      </w:r>
    </w:p>
    <w:p w:rsidR="00BF468F" w:rsidRPr="006E2220" w:rsidRDefault="00164C79" w:rsidP="00C60CB0">
      <w:pPr>
        <w:pStyle w:val="ListParagraph"/>
        <w:numPr>
          <w:ilvl w:val="0"/>
          <w:numId w:val="1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E2220">
        <w:rPr>
          <w:rFonts w:ascii="Times New Roman" w:hAnsi="Times New Roman" w:cs="Times New Roman"/>
          <w:bCs/>
          <w:sz w:val="20"/>
          <w:szCs w:val="20"/>
        </w:rPr>
        <w:t>Tai,</w:t>
      </w:r>
      <w:r w:rsidR="006E5B49" w:rsidRPr="006E22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sz w:val="20"/>
          <w:szCs w:val="20"/>
        </w:rPr>
        <w:t>S.</w:t>
      </w:r>
      <w:r w:rsidR="006E5B49" w:rsidRPr="006E22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sz w:val="20"/>
          <w:szCs w:val="20"/>
        </w:rPr>
        <w:t>Kedari,</w:t>
      </w:r>
      <w:r w:rsidR="006E5B49" w:rsidRPr="006E22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sz w:val="20"/>
          <w:szCs w:val="20"/>
        </w:rPr>
        <w:t>and</w:t>
      </w:r>
      <w:r w:rsidR="006E5B49" w:rsidRPr="006E22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sz w:val="20"/>
          <w:szCs w:val="20"/>
        </w:rPr>
        <w:t>Ayesha</w:t>
      </w:r>
      <w:r w:rsidR="006E5B49" w:rsidRPr="006E22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sz w:val="20"/>
          <w:szCs w:val="20"/>
        </w:rPr>
        <w:t>A.</w:t>
      </w:r>
      <w:r w:rsidR="006E5B49" w:rsidRPr="006E22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sz w:val="20"/>
          <w:szCs w:val="20"/>
        </w:rPr>
        <w:t>K</w:t>
      </w:r>
      <w:r w:rsidR="006E5B49" w:rsidRPr="006E22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sz w:val="20"/>
          <w:szCs w:val="20"/>
        </w:rPr>
        <w:t>(2014)</w:t>
      </w:r>
      <w:r w:rsidR="006E5B49" w:rsidRPr="006E22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sz w:val="20"/>
          <w:szCs w:val="20"/>
        </w:rPr>
        <w:t>Guyabano</w:t>
      </w:r>
      <w:r w:rsidR="006E5B49" w:rsidRPr="006E22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sz w:val="20"/>
          <w:szCs w:val="20"/>
        </w:rPr>
        <w:t>(</w:t>
      </w:r>
      <w:r w:rsidRPr="006E2220">
        <w:rPr>
          <w:rFonts w:ascii="Times New Roman" w:hAnsi="Times New Roman" w:cs="Times New Roman"/>
          <w:bCs/>
          <w:i/>
          <w:iCs/>
          <w:sz w:val="20"/>
          <w:szCs w:val="20"/>
        </w:rPr>
        <w:t>Annon</w:t>
      </w:r>
      <w:r w:rsidR="00BF468F" w:rsidRPr="006E2220">
        <w:rPr>
          <w:rFonts w:ascii="Times New Roman" w:hAnsi="Times New Roman" w:cs="Times New Roman"/>
          <w:bCs/>
          <w:i/>
          <w:iCs/>
          <w:sz w:val="20"/>
          <w:szCs w:val="20"/>
        </w:rPr>
        <w:t>a M</w:t>
      </w:r>
      <w:r w:rsidRPr="006E2220">
        <w:rPr>
          <w:rFonts w:ascii="Times New Roman" w:hAnsi="Times New Roman" w:cs="Times New Roman"/>
          <w:bCs/>
          <w:i/>
          <w:iCs/>
          <w:sz w:val="20"/>
          <w:szCs w:val="20"/>
        </w:rPr>
        <w:t>uricata</w:t>
      </w:r>
      <w:r w:rsidRPr="006E2220">
        <w:rPr>
          <w:rFonts w:ascii="Times New Roman" w:hAnsi="Times New Roman" w:cs="Times New Roman"/>
          <w:bCs/>
          <w:sz w:val="20"/>
          <w:szCs w:val="20"/>
        </w:rPr>
        <w:t>):</w:t>
      </w:r>
      <w:r w:rsidR="006E5B49" w:rsidRPr="006E22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sz w:val="20"/>
          <w:szCs w:val="20"/>
        </w:rPr>
        <w:t>A</w:t>
      </w:r>
      <w:r w:rsidR="006E5B49" w:rsidRPr="006E22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sz w:val="20"/>
          <w:szCs w:val="20"/>
        </w:rPr>
        <w:t>review</w:t>
      </w:r>
      <w:r w:rsidR="006E5B49" w:rsidRPr="006E22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sz w:val="20"/>
          <w:szCs w:val="20"/>
        </w:rPr>
        <w:t>of</w:t>
      </w:r>
      <w:r w:rsidR="006E5B49" w:rsidRPr="006E22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sz w:val="20"/>
          <w:szCs w:val="20"/>
        </w:rPr>
        <w:t>its</w:t>
      </w:r>
      <w:r w:rsidR="006E5B49" w:rsidRPr="006E22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sz w:val="20"/>
          <w:szCs w:val="20"/>
        </w:rPr>
        <w:t>Traditional</w:t>
      </w:r>
      <w:r w:rsidR="006E5B49" w:rsidRPr="006E22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sz w:val="20"/>
          <w:szCs w:val="20"/>
        </w:rPr>
        <w:t>uses</w:t>
      </w:r>
      <w:r w:rsidR="006E5B49" w:rsidRPr="006E22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sz w:val="20"/>
          <w:szCs w:val="20"/>
        </w:rPr>
        <w:t>Phytochemistry</w:t>
      </w:r>
      <w:r w:rsidR="006E5B49" w:rsidRPr="006E22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sz w:val="20"/>
          <w:szCs w:val="20"/>
        </w:rPr>
        <w:t>and</w:t>
      </w:r>
      <w:r w:rsidR="006E5B49" w:rsidRPr="006E22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sz w:val="20"/>
          <w:szCs w:val="20"/>
        </w:rPr>
        <w:t>Pharmacology.</w:t>
      </w:r>
      <w:r w:rsidR="006E5B49" w:rsidRPr="006E22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sz w:val="20"/>
          <w:szCs w:val="20"/>
        </w:rPr>
        <w:t>American</w:t>
      </w:r>
      <w:r w:rsidR="006E5B49" w:rsidRPr="006E22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sz w:val="20"/>
          <w:szCs w:val="20"/>
        </w:rPr>
        <w:t>Journal</w:t>
      </w:r>
      <w:r w:rsidR="006E5B49" w:rsidRPr="006E22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sz w:val="20"/>
          <w:szCs w:val="20"/>
        </w:rPr>
        <w:t>of</w:t>
      </w:r>
      <w:r w:rsidR="006E5B49" w:rsidRPr="006E22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sz w:val="20"/>
          <w:szCs w:val="20"/>
        </w:rPr>
        <w:t>Research</w:t>
      </w:r>
      <w:r w:rsidR="006E5B49" w:rsidRPr="006E22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sz w:val="20"/>
          <w:szCs w:val="20"/>
        </w:rPr>
        <w:t>Communication</w:t>
      </w:r>
      <w:r w:rsidR="006E5B49" w:rsidRPr="006E22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sz w:val="20"/>
          <w:szCs w:val="20"/>
        </w:rPr>
        <w:t>2(10)</w:t>
      </w:r>
      <w:r w:rsidR="006E5B49" w:rsidRPr="006E22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sz w:val="20"/>
          <w:szCs w:val="20"/>
        </w:rPr>
        <w:t>247</w:t>
      </w:r>
      <w:r w:rsidR="006E5B49" w:rsidRPr="006E22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sz w:val="20"/>
          <w:szCs w:val="20"/>
        </w:rPr>
        <w:t>-</w:t>
      </w:r>
      <w:r w:rsidR="006E5B49" w:rsidRPr="006E22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sz w:val="20"/>
          <w:szCs w:val="20"/>
        </w:rPr>
        <w:t>26</w:t>
      </w:r>
      <w:r w:rsidR="00BF468F" w:rsidRPr="006E2220">
        <w:rPr>
          <w:rFonts w:ascii="Times New Roman" w:hAnsi="Times New Roman" w:cs="Times New Roman"/>
          <w:bCs/>
          <w:sz w:val="20"/>
          <w:szCs w:val="20"/>
        </w:rPr>
        <w:t>8.</w:t>
      </w:r>
    </w:p>
    <w:p w:rsidR="00BF468F" w:rsidRPr="006E2220" w:rsidRDefault="00164C79" w:rsidP="00C60CB0">
      <w:pPr>
        <w:pStyle w:val="ListParagraph"/>
        <w:numPr>
          <w:ilvl w:val="0"/>
          <w:numId w:val="1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6E2220">
        <w:rPr>
          <w:rFonts w:ascii="Times New Roman" w:hAnsi="Times New Roman" w:cs="Times New Roman"/>
          <w:sz w:val="20"/>
          <w:szCs w:val="20"/>
        </w:rPr>
        <w:t>Haidan,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Y.</w:t>
      </w:r>
      <w:r w:rsidR="00BF468F" w:rsidRPr="006E2220">
        <w:rPr>
          <w:rFonts w:ascii="Times New Roman" w:hAnsi="Times New Roman" w:cs="Times New Roman"/>
          <w:sz w:val="20"/>
          <w:szCs w:val="20"/>
        </w:rPr>
        <w:t>, Q</w:t>
      </w:r>
      <w:r w:rsidRPr="006E2220">
        <w:rPr>
          <w:rFonts w:ascii="Times New Roman" w:hAnsi="Times New Roman" w:cs="Times New Roman"/>
          <w:sz w:val="20"/>
          <w:szCs w:val="20"/>
        </w:rPr>
        <w:t>ianqian,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M.,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Li,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Y.</w:t>
      </w:r>
      <w:r w:rsidR="00BF468F" w:rsidRPr="006E2220">
        <w:rPr>
          <w:rFonts w:ascii="Times New Roman" w:hAnsi="Times New Roman" w:cs="Times New Roman"/>
          <w:sz w:val="20"/>
          <w:szCs w:val="20"/>
        </w:rPr>
        <w:t>, a</w:t>
      </w:r>
      <w:r w:rsidRPr="006E2220">
        <w:rPr>
          <w:rFonts w:ascii="Times New Roman" w:hAnsi="Times New Roman" w:cs="Times New Roman"/>
          <w:sz w:val="20"/>
          <w:szCs w:val="20"/>
        </w:rPr>
        <w:t>nd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Guangchun,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P.,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(2016)</w:t>
      </w:r>
      <w:r w:rsidR="00BF468F" w:rsidRPr="006E2220">
        <w:rPr>
          <w:rFonts w:ascii="Times New Roman" w:hAnsi="Times New Roman" w:cs="Times New Roman"/>
          <w:sz w:val="20"/>
          <w:szCs w:val="20"/>
        </w:rPr>
        <w:t>. T</w:t>
      </w:r>
      <w:r w:rsidRPr="006E2220">
        <w:rPr>
          <w:rFonts w:ascii="Times New Roman" w:hAnsi="Times New Roman" w:cs="Times New Roman"/>
          <w:sz w:val="20"/>
          <w:szCs w:val="20"/>
        </w:rPr>
        <w:t>he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Traditional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Medicine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and</w:t>
      </w:r>
      <w:r w:rsidR="00BF468F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Modern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Medicine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from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Natural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Products.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Molecules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21,1-1</w:t>
      </w:r>
      <w:r w:rsidR="00BF468F" w:rsidRPr="006E2220">
        <w:rPr>
          <w:rFonts w:ascii="Times New Roman" w:hAnsi="Times New Roman" w:cs="Times New Roman"/>
          <w:sz w:val="20"/>
          <w:szCs w:val="20"/>
        </w:rPr>
        <w:t>8.</w:t>
      </w:r>
    </w:p>
    <w:p w:rsidR="00BF468F" w:rsidRPr="006E2220" w:rsidRDefault="00164C79" w:rsidP="00C60CB0">
      <w:pPr>
        <w:pStyle w:val="ListParagraph"/>
        <w:numPr>
          <w:ilvl w:val="0"/>
          <w:numId w:val="1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6E2220">
        <w:rPr>
          <w:rFonts w:ascii="Times New Roman" w:hAnsi="Times New Roman" w:cs="Times New Roman"/>
          <w:sz w:val="20"/>
          <w:szCs w:val="20"/>
        </w:rPr>
        <w:t>Ramesh,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S.,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Mathivanan,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N.,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Klaus,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D.F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(2017)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Plant-derived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antimicrobials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to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fight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against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multi-drug-resistant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human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pathogens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3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Biotech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7:172.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F468F" w:rsidRPr="006E2220" w:rsidRDefault="00164C79" w:rsidP="00C60CB0">
      <w:pPr>
        <w:pStyle w:val="ListParagraph"/>
        <w:numPr>
          <w:ilvl w:val="0"/>
          <w:numId w:val="1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Peter</w:t>
      </w:r>
      <w:r w:rsidR="006E5B49"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M</w:t>
      </w:r>
      <w:r w:rsidR="006E5B49"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H.,</w:t>
      </w:r>
      <w:r w:rsidR="006E5B49"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Roderic,</w:t>
      </w:r>
      <w:r w:rsidR="006E5B49"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E</w:t>
      </w:r>
      <w:r w:rsidR="006E5B49"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W.,</w:t>
      </w:r>
      <w:r w:rsidR="006E5B49"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David,</w:t>
      </w:r>
      <w:r w:rsidR="006E5B49"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M</w:t>
      </w:r>
      <w:r w:rsidR="006E5B49"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L.,</w:t>
      </w:r>
      <w:r w:rsidR="006E5B49"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Cliodna</w:t>
      </w:r>
      <w:r w:rsidR="00BF468F"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, A</w:t>
      </w:r>
      <w:r w:rsidR="006E5B49"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M</w:t>
      </w:r>
      <w:r w:rsidR="006E5B49"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M.,</w:t>
      </w:r>
      <w:r w:rsidR="006E5B49"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David,</w:t>
      </w:r>
      <w:r w:rsidR="006E5B49"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A.E.,</w:t>
      </w:r>
      <w:r w:rsidR="006E5B49"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Jonathan</w:t>
      </w:r>
      <w:r w:rsidR="006E5B49"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A.O.,</w:t>
      </w:r>
      <w:r w:rsidR="006E5B49"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Peter</w:t>
      </w:r>
      <w:r w:rsidR="006E5B49"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AR.</w:t>
      </w:r>
      <w:r w:rsidR="006E5B49"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, (</w:t>
      </w:r>
      <w:r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2018).</w:t>
      </w:r>
      <w:r w:rsidR="006E5B49"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Wilson</w:t>
      </w:r>
      <w:r w:rsidR="006E5B49"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Treatment</w:t>
      </w:r>
      <w:r w:rsidR="006E5B49"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of</w:t>
      </w:r>
      <w:r w:rsidR="006E5B49"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infections</w:t>
      </w:r>
      <w:r w:rsidR="006E5B49"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caused</w:t>
      </w:r>
      <w:r w:rsidR="006E5B49"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by</w:t>
      </w:r>
      <w:r w:rsidR="006E5B49"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multidrug-resistant</w:t>
      </w:r>
      <w:r w:rsidR="006E5B49"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Gram-negative</w:t>
      </w:r>
      <w:r w:rsidR="006E5B49"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bacteria:</w:t>
      </w:r>
      <w:r w:rsidR="006E5B49"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report</w:t>
      </w:r>
      <w:r w:rsidR="006E5B49"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of</w:t>
      </w:r>
      <w:r w:rsidR="006E5B49"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the</w:t>
      </w:r>
      <w:r w:rsidR="006E5B49"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British</w:t>
      </w:r>
      <w:r w:rsidR="006E5B49"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Society</w:t>
      </w:r>
      <w:r w:rsidR="006E5B49"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for</w:t>
      </w:r>
      <w:r w:rsidR="006E5B49"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Antimicrobial</w:t>
      </w:r>
      <w:r w:rsidR="006E5B49"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Chemotherapy/Healthcare</w:t>
      </w:r>
      <w:r w:rsidR="006E5B49"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Infection</w:t>
      </w:r>
      <w:r w:rsidR="006E5B49"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Society/British</w:t>
      </w:r>
      <w:r w:rsidR="006E5B49"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Infection</w:t>
      </w:r>
      <w:r w:rsidR="006E5B49"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Association</w:t>
      </w:r>
      <w:r w:rsidR="006E5B49"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Joint</w:t>
      </w:r>
      <w:r w:rsidR="006E5B49"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Working</w:t>
      </w:r>
      <w:r w:rsidR="006E5B49"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Party.</w:t>
      </w:r>
      <w:r w:rsidR="006E5B49"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</w:rPr>
        <w:t>Journal</w:t>
      </w:r>
      <w:r w:rsidR="006E5B49" w:rsidRPr="006E222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6E222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</w:rPr>
        <w:t>of</w:t>
      </w:r>
      <w:r w:rsidR="006E5B49" w:rsidRPr="006E222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6E222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</w:rPr>
        <w:t>Antimicrobial</w:t>
      </w:r>
      <w:r w:rsidR="006E5B49" w:rsidRPr="006E222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6E222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</w:rPr>
        <w:t>Chemotherapy</w:t>
      </w:r>
      <w:r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="006E5B49"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(73)3;</w:t>
      </w:r>
      <w:r w:rsidR="006E5B49"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2–78,</w:t>
      </w:r>
      <w:r w:rsidR="006E5B49"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https://doi.org/10.1093/jac/dky027</w:t>
      </w:r>
      <w:r w:rsidR="00C643EE" w:rsidRPr="006E2220">
        <w:rPr>
          <w:rFonts w:ascii="Times New Roman" w:hAnsi="Times New Roman" w:cs="Times New Roman" w:hint="eastAsia"/>
          <w:color w:val="000000" w:themeColor="text1"/>
          <w:sz w:val="20"/>
          <w:szCs w:val="20"/>
          <w:bdr w:val="none" w:sz="0" w:space="0" w:color="auto" w:frame="1"/>
          <w:lang w:eastAsia="zh-CN"/>
        </w:rPr>
        <w:t>.</w:t>
      </w:r>
    </w:p>
    <w:p w:rsidR="00BF468F" w:rsidRPr="006E2220" w:rsidRDefault="00164C79" w:rsidP="00C60CB0">
      <w:pPr>
        <w:pStyle w:val="ListParagraph"/>
        <w:numPr>
          <w:ilvl w:val="0"/>
          <w:numId w:val="1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Timothy,</w:t>
      </w:r>
      <w:r w:rsidR="006E5B49"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J.F</w:t>
      </w:r>
      <w:r w:rsidR="006E5B49"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(2017)</w:t>
      </w:r>
      <w:r w:rsidR="006E5B49"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Antibiotic</w:t>
      </w:r>
      <w:r w:rsidR="006E5B49"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resistance</w:t>
      </w:r>
      <w:r w:rsidR="006E5B49"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in</w:t>
      </w:r>
      <w:r w:rsidR="006E5B49"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0"/>
          <w:szCs w:val="20"/>
          <w:bdr w:val="none" w:sz="0" w:space="0" w:color="auto" w:frame="1"/>
        </w:rPr>
        <w:t>Staphylococcus</w:t>
      </w:r>
      <w:r w:rsidR="006E5B49" w:rsidRPr="006E22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6E22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0"/>
          <w:szCs w:val="20"/>
          <w:bdr w:val="none" w:sz="0" w:space="0" w:color="auto" w:frame="1"/>
        </w:rPr>
        <w:t>aureus</w:t>
      </w:r>
      <w:r w:rsidR="006E5B49"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Current</w:t>
      </w:r>
      <w:r w:rsidR="006E5B49"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status</w:t>
      </w:r>
      <w:r w:rsidR="006E5B49"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and</w:t>
      </w:r>
      <w:r w:rsidR="006E5B49"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Future</w:t>
      </w:r>
      <w:r w:rsidR="006E5B49"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prospects.</w:t>
      </w:r>
      <w:r w:rsidR="006E5B49"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bdr w:val="none" w:sz="0" w:space="0" w:color="auto" w:frame="1"/>
        </w:rPr>
        <w:t>FEMS</w:t>
      </w:r>
      <w:r w:rsidR="006E5B49" w:rsidRPr="006E2220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6E2220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bdr w:val="none" w:sz="0" w:space="0" w:color="auto" w:frame="1"/>
        </w:rPr>
        <w:t>Microbiology</w:t>
      </w:r>
      <w:r w:rsidR="006E5B49" w:rsidRPr="006E2220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6E2220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bdr w:val="none" w:sz="0" w:space="0" w:color="auto" w:frame="1"/>
        </w:rPr>
        <w:t>Reviews</w:t>
      </w:r>
      <w:r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="006E5B49"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(41)</w:t>
      </w:r>
      <w:r w:rsidR="006E5B49"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3;</w:t>
      </w:r>
      <w:r w:rsidR="006E5B49"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430–449.</w:t>
      </w:r>
      <w:r w:rsidR="006E5B49" w:rsidRPr="006E22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</w:p>
    <w:p w:rsidR="00BF468F" w:rsidRPr="006E2220" w:rsidRDefault="00164C79" w:rsidP="00C60CB0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6E2220">
        <w:rPr>
          <w:rFonts w:ascii="Times New Roman" w:hAnsi="Times New Roman" w:cs="Times New Roman"/>
          <w:bCs/>
          <w:sz w:val="20"/>
          <w:szCs w:val="20"/>
        </w:rPr>
        <w:t>Yohannes</w:t>
      </w:r>
      <w:r w:rsidR="006E5B49" w:rsidRPr="006E22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sz w:val="20"/>
          <w:szCs w:val="20"/>
        </w:rPr>
        <w:t>K.E,</w:t>
      </w:r>
      <w:r w:rsidR="006E5B49" w:rsidRPr="006E22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sz w:val="20"/>
          <w:szCs w:val="20"/>
        </w:rPr>
        <w:t>Ebrahim</w:t>
      </w:r>
      <w:r w:rsidR="006E5B49" w:rsidRPr="006E22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sz w:val="20"/>
          <w:szCs w:val="20"/>
        </w:rPr>
        <w:t>A.S,</w:t>
      </w:r>
      <w:r w:rsidR="006E5B49" w:rsidRPr="006E22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sz w:val="20"/>
          <w:szCs w:val="20"/>
        </w:rPr>
        <w:t>Tekleab</w:t>
      </w:r>
      <w:r w:rsidR="006E5B49" w:rsidRPr="006E22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sz w:val="20"/>
          <w:szCs w:val="20"/>
        </w:rPr>
        <w:t>T.T,</w:t>
      </w:r>
      <w:r w:rsidR="006E5B49" w:rsidRPr="006E22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sz w:val="20"/>
          <w:szCs w:val="20"/>
        </w:rPr>
        <w:t>and</w:t>
      </w:r>
      <w:r w:rsidR="006E5B49" w:rsidRPr="006E22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sz w:val="20"/>
          <w:szCs w:val="20"/>
        </w:rPr>
        <w:t>Gedefaw</w:t>
      </w:r>
      <w:r w:rsidR="006E5B49" w:rsidRPr="006E22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sz w:val="20"/>
          <w:szCs w:val="20"/>
        </w:rPr>
        <w:t>G.A</w:t>
      </w:r>
      <w:r w:rsidR="006E5B49" w:rsidRPr="006E22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sz w:val="20"/>
          <w:szCs w:val="20"/>
        </w:rPr>
        <w:t>(2019)</w:t>
      </w:r>
      <w:r w:rsidR="006E5B49" w:rsidRPr="006E22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sz w:val="20"/>
          <w:szCs w:val="20"/>
        </w:rPr>
        <w:t>Antibacterial</w:t>
      </w:r>
      <w:r w:rsidR="006E5B49" w:rsidRPr="006E22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sz w:val="20"/>
          <w:szCs w:val="20"/>
        </w:rPr>
        <w:t>Potential</w:t>
      </w:r>
      <w:r w:rsidR="006E5B49" w:rsidRPr="006E22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sz w:val="20"/>
          <w:szCs w:val="20"/>
        </w:rPr>
        <w:t>of</w:t>
      </w:r>
      <w:r w:rsidR="006E5B49" w:rsidRPr="006E22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i/>
          <w:iCs/>
          <w:sz w:val="20"/>
          <w:szCs w:val="20"/>
        </w:rPr>
        <w:t>Aloe</w:t>
      </w:r>
      <w:r w:rsidR="006E5B49" w:rsidRPr="006E222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i/>
          <w:iCs/>
          <w:sz w:val="20"/>
          <w:szCs w:val="20"/>
        </w:rPr>
        <w:t>weloensis</w:t>
      </w:r>
      <w:r w:rsidR="006E5B49" w:rsidRPr="006E222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sz w:val="20"/>
          <w:szCs w:val="20"/>
        </w:rPr>
        <w:t>(Aloeacea)</w:t>
      </w:r>
      <w:r w:rsidR="006E5B49" w:rsidRPr="006E22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sz w:val="20"/>
          <w:szCs w:val="20"/>
        </w:rPr>
        <w:t>Leaf</w:t>
      </w:r>
      <w:r w:rsidR="006E5B49" w:rsidRPr="006E22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sz w:val="20"/>
          <w:szCs w:val="20"/>
        </w:rPr>
        <w:t>Latex</w:t>
      </w:r>
      <w:r w:rsidR="006E5B49" w:rsidRPr="006E22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sz w:val="20"/>
          <w:szCs w:val="20"/>
        </w:rPr>
        <w:t>against</w:t>
      </w:r>
      <w:r w:rsidR="006E5B49" w:rsidRPr="006E22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sz w:val="20"/>
          <w:szCs w:val="20"/>
        </w:rPr>
        <w:t>Gram-Positive</w:t>
      </w:r>
      <w:r w:rsidR="006E5B49" w:rsidRPr="006E22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sz w:val="20"/>
          <w:szCs w:val="20"/>
        </w:rPr>
        <w:t>and</w:t>
      </w:r>
      <w:r w:rsidR="006E5B49" w:rsidRPr="006E22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sz w:val="20"/>
          <w:szCs w:val="20"/>
        </w:rPr>
        <w:t>Gram-Negative</w:t>
      </w:r>
      <w:r w:rsidR="006E5B49" w:rsidRPr="006E222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sz w:val="20"/>
          <w:szCs w:val="20"/>
        </w:rPr>
        <w:t>Bacteria</w:t>
      </w:r>
      <w:r w:rsidR="006E5B49" w:rsidRPr="006E22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sz w:val="20"/>
          <w:szCs w:val="20"/>
        </w:rPr>
        <w:t>Strains</w:t>
      </w:r>
      <w:r w:rsidR="006E5B49" w:rsidRPr="006E22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International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Journal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of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Microbiology.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5328238,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1-4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https://doi.org/10.1155/2019/5328238</w:t>
      </w:r>
      <w:r w:rsidR="00C643EE" w:rsidRPr="006E2220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BF468F" w:rsidRPr="006E2220" w:rsidRDefault="006E5B49" w:rsidP="00C60CB0">
      <w:pPr>
        <w:pStyle w:val="ListParagraph"/>
        <w:numPr>
          <w:ilvl w:val="0"/>
          <w:numId w:val="1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2220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164C79" w:rsidRPr="006E2220">
        <w:rPr>
          <w:rFonts w:ascii="Times New Roman" w:hAnsi="Times New Roman" w:cs="Times New Roman"/>
          <w:color w:val="000000"/>
          <w:sz w:val="20"/>
          <w:szCs w:val="20"/>
        </w:rPr>
        <w:t>vato,</w:t>
      </w:r>
      <w:r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4C79" w:rsidRPr="006E2220">
        <w:rPr>
          <w:rFonts w:ascii="Times New Roman" w:hAnsi="Times New Roman" w:cs="Times New Roman"/>
          <w:color w:val="000000"/>
          <w:sz w:val="20"/>
          <w:szCs w:val="20"/>
        </w:rPr>
        <w:t>P.,</w:t>
      </w:r>
      <w:r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4C79" w:rsidRPr="006E2220">
        <w:rPr>
          <w:rFonts w:ascii="Times New Roman" w:hAnsi="Times New Roman" w:cs="Times New Roman"/>
          <w:color w:val="000000"/>
          <w:sz w:val="20"/>
          <w:szCs w:val="20"/>
        </w:rPr>
        <w:t>Bucci,</w:t>
      </w:r>
      <w:r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4C79" w:rsidRPr="006E2220">
        <w:rPr>
          <w:rFonts w:ascii="Times New Roman" w:hAnsi="Times New Roman" w:cs="Times New Roman"/>
          <w:color w:val="000000"/>
          <w:sz w:val="20"/>
          <w:szCs w:val="20"/>
        </w:rPr>
        <w:t>R.,</w:t>
      </w:r>
      <w:r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4C79" w:rsidRPr="006E2220">
        <w:rPr>
          <w:rFonts w:ascii="Times New Roman" w:hAnsi="Times New Roman" w:cs="Times New Roman"/>
          <w:color w:val="000000"/>
          <w:sz w:val="20"/>
          <w:szCs w:val="20"/>
        </w:rPr>
        <w:t>Tava,</w:t>
      </w:r>
      <w:r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4C79" w:rsidRPr="006E2220">
        <w:rPr>
          <w:rFonts w:ascii="Times New Roman" w:hAnsi="Times New Roman" w:cs="Times New Roman"/>
          <w:color w:val="000000"/>
          <w:sz w:val="20"/>
          <w:szCs w:val="20"/>
        </w:rPr>
        <w:t>A.,</w:t>
      </w:r>
      <w:r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4C79" w:rsidRPr="006E2220">
        <w:rPr>
          <w:rFonts w:ascii="Times New Roman" w:hAnsi="Times New Roman" w:cs="Times New Roman"/>
          <w:color w:val="000000"/>
          <w:sz w:val="20"/>
          <w:szCs w:val="20"/>
        </w:rPr>
        <w:t>Vitali,</w:t>
      </w:r>
      <w:r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4C79" w:rsidRPr="006E2220">
        <w:rPr>
          <w:rFonts w:ascii="Times New Roman" w:hAnsi="Times New Roman" w:cs="Times New Roman"/>
          <w:color w:val="000000"/>
          <w:sz w:val="20"/>
          <w:szCs w:val="20"/>
        </w:rPr>
        <w:t>C.,</w:t>
      </w:r>
      <w:r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4C79" w:rsidRPr="006E2220">
        <w:rPr>
          <w:rFonts w:ascii="Times New Roman" w:hAnsi="Times New Roman" w:cs="Times New Roman"/>
          <w:color w:val="000000"/>
          <w:sz w:val="20"/>
          <w:szCs w:val="20"/>
        </w:rPr>
        <w:t>Rosato,</w:t>
      </w:r>
      <w:r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4C79" w:rsidRPr="006E2220">
        <w:rPr>
          <w:rFonts w:ascii="Times New Roman" w:hAnsi="Times New Roman" w:cs="Times New Roman"/>
          <w:color w:val="000000"/>
          <w:sz w:val="20"/>
          <w:szCs w:val="20"/>
        </w:rPr>
        <w:t>A.,</w:t>
      </w:r>
      <w:r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4C79" w:rsidRPr="006E2220">
        <w:rPr>
          <w:rFonts w:ascii="Times New Roman" w:hAnsi="Times New Roman" w:cs="Times New Roman"/>
          <w:color w:val="000000"/>
          <w:sz w:val="20"/>
          <w:szCs w:val="20"/>
        </w:rPr>
        <w:t>Bialy,</w:t>
      </w:r>
      <w:r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4C79" w:rsidRPr="006E2220">
        <w:rPr>
          <w:rFonts w:ascii="Times New Roman" w:hAnsi="Times New Roman" w:cs="Times New Roman"/>
          <w:color w:val="000000"/>
          <w:sz w:val="20"/>
          <w:szCs w:val="20"/>
        </w:rPr>
        <w:t>Z.</w:t>
      </w:r>
      <w:r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4C79" w:rsidRPr="006E2220">
        <w:rPr>
          <w:rFonts w:ascii="Times New Roman" w:hAnsi="Times New Roman" w:cs="Times New Roman"/>
          <w:color w:val="000000"/>
          <w:sz w:val="20"/>
          <w:szCs w:val="20"/>
        </w:rPr>
        <w:t>et</w:t>
      </w:r>
      <w:r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4C79" w:rsidRPr="006E2220">
        <w:rPr>
          <w:rFonts w:ascii="Times New Roman" w:hAnsi="Times New Roman" w:cs="Times New Roman"/>
          <w:color w:val="000000"/>
          <w:sz w:val="20"/>
          <w:szCs w:val="20"/>
        </w:rPr>
        <w:t>al.,</w:t>
      </w:r>
      <w:r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4C79" w:rsidRPr="006E2220">
        <w:rPr>
          <w:rFonts w:ascii="Times New Roman" w:hAnsi="Times New Roman" w:cs="Times New Roman"/>
          <w:color w:val="000000"/>
          <w:sz w:val="20"/>
          <w:szCs w:val="20"/>
        </w:rPr>
        <w:t>2006,</w:t>
      </w:r>
      <w:r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4C79" w:rsidRPr="006E2220">
        <w:rPr>
          <w:rFonts w:ascii="Times New Roman" w:hAnsi="Times New Roman" w:cs="Times New Roman"/>
          <w:color w:val="000000"/>
          <w:sz w:val="20"/>
          <w:szCs w:val="20"/>
        </w:rPr>
        <w:t>‘Antimicrobial</w:t>
      </w:r>
      <w:r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4C79" w:rsidRPr="006E2220">
        <w:rPr>
          <w:rFonts w:ascii="Times New Roman" w:hAnsi="Times New Roman" w:cs="Times New Roman"/>
          <w:color w:val="000000"/>
          <w:sz w:val="20"/>
          <w:szCs w:val="20"/>
        </w:rPr>
        <w:t>activity</w:t>
      </w:r>
      <w:r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4C79" w:rsidRPr="006E2220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4C79" w:rsidRPr="006E2220">
        <w:rPr>
          <w:rFonts w:ascii="Times New Roman" w:hAnsi="Times New Roman" w:cs="Times New Roman"/>
          <w:color w:val="000000"/>
          <w:sz w:val="20"/>
          <w:szCs w:val="20"/>
        </w:rPr>
        <w:t>saponins</w:t>
      </w:r>
      <w:r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4C79" w:rsidRPr="006E2220">
        <w:rPr>
          <w:rFonts w:ascii="Times New Roman" w:hAnsi="Times New Roman" w:cs="Times New Roman"/>
          <w:color w:val="000000"/>
          <w:sz w:val="20"/>
          <w:szCs w:val="20"/>
        </w:rPr>
        <w:t>from</w:t>
      </w:r>
      <w:r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4C79" w:rsidRPr="006E2220">
        <w:rPr>
          <w:rFonts w:ascii="Times New Roman" w:hAnsi="Times New Roman" w:cs="Times New Roman"/>
          <w:color w:val="000000"/>
          <w:sz w:val="20"/>
          <w:szCs w:val="20"/>
        </w:rPr>
        <w:t>Medicago</w:t>
      </w:r>
      <w:r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4C79" w:rsidRPr="006E2220">
        <w:rPr>
          <w:rFonts w:ascii="Times New Roman" w:hAnsi="Times New Roman" w:cs="Times New Roman"/>
          <w:color w:val="000000"/>
          <w:sz w:val="20"/>
          <w:szCs w:val="20"/>
        </w:rPr>
        <w:t>sp.:</w:t>
      </w:r>
      <w:r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4C79" w:rsidRPr="006E2220">
        <w:rPr>
          <w:rFonts w:ascii="Times New Roman" w:hAnsi="Times New Roman" w:cs="Times New Roman"/>
          <w:color w:val="000000"/>
          <w:sz w:val="20"/>
          <w:szCs w:val="20"/>
        </w:rPr>
        <w:t>Structure</w:t>
      </w:r>
      <w:r w:rsidR="00164C79" w:rsidRPr="006E2220">
        <w:rPr>
          <w:rFonts w:ascii="宋体" w:eastAsia="宋体" w:hAnsi="宋体" w:cs="宋体" w:hint="eastAsia"/>
          <w:color w:val="000000"/>
          <w:sz w:val="20"/>
          <w:szCs w:val="20"/>
        </w:rPr>
        <w:t>‐</w:t>
      </w:r>
      <w:r w:rsidR="00164C79" w:rsidRPr="006E2220">
        <w:rPr>
          <w:rFonts w:ascii="Times New Roman" w:hAnsi="Times New Roman" w:cs="Times New Roman"/>
          <w:color w:val="000000"/>
          <w:sz w:val="20"/>
          <w:szCs w:val="20"/>
        </w:rPr>
        <w:t>activity</w:t>
      </w:r>
      <w:r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4C79" w:rsidRPr="006E2220">
        <w:rPr>
          <w:rFonts w:ascii="Times New Roman" w:hAnsi="Times New Roman" w:cs="Times New Roman"/>
          <w:color w:val="000000"/>
          <w:sz w:val="20"/>
          <w:szCs w:val="20"/>
        </w:rPr>
        <w:t>relationship’,</w:t>
      </w:r>
      <w:r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4C79" w:rsidRPr="006E2220">
        <w:rPr>
          <w:rFonts w:ascii="Times New Roman" w:hAnsi="Times New Roman" w:cs="Times New Roman"/>
          <w:i/>
          <w:iCs/>
          <w:color w:val="000000"/>
          <w:sz w:val="20"/>
          <w:szCs w:val="20"/>
        </w:rPr>
        <w:t>Phytotherapy</w:t>
      </w:r>
      <w:r w:rsidRPr="006E222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164C79" w:rsidRPr="006E2220">
        <w:rPr>
          <w:rFonts w:ascii="Times New Roman" w:hAnsi="Times New Roman" w:cs="Times New Roman"/>
          <w:i/>
          <w:iCs/>
          <w:color w:val="000000"/>
          <w:sz w:val="20"/>
          <w:szCs w:val="20"/>
        </w:rPr>
        <w:t>Research</w:t>
      </w:r>
      <w:r w:rsidRPr="006E222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164C79" w:rsidRPr="006E2220">
        <w:rPr>
          <w:rFonts w:ascii="Times New Roman" w:hAnsi="Times New Roman" w:cs="Times New Roman"/>
          <w:color w:val="000000"/>
          <w:sz w:val="20"/>
          <w:szCs w:val="20"/>
        </w:rPr>
        <w:t>20(6),</w:t>
      </w:r>
      <w:r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4C79" w:rsidRPr="006E2220">
        <w:rPr>
          <w:rFonts w:ascii="Times New Roman" w:hAnsi="Times New Roman" w:cs="Times New Roman"/>
          <w:color w:val="000000"/>
          <w:sz w:val="20"/>
          <w:szCs w:val="20"/>
        </w:rPr>
        <w:t>454–457.</w:t>
      </w:r>
      <w:r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BF468F" w:rsidRPr="006E2220" w:rsidRDefault="00164C79" w:rsidP="00C60CB0">
      <w:pPr>
        <w:pStyle w:val="ListParagraph"/>
        <w:numPr>
          <w:ilvl w:val="0"/>
          <w:numId w:val="1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6E2220">
        <w:rPr>
          <w:rFonts w:ascii="Times New Roman" w:hAnsi="Times New Roman" w:cs="Times New Roman"/>
          <w:color w:val="000000"/>
          <w:sz w:val="20"/>
          <w:szCs w:val="20"/>
        </w:rPr>
        <w:lastRenderedPageBreak/>
        <w:t>Mwitari</w:t>
      </w:r>
      <w:r w:rsidR="00BF468F" w:rsidRPr="006E2220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>,</w:t>
      </w:r>
      <w:r w:rsidR="006E5B49"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color w:val="000000"/>
          <w:sz w:val="20"/>
          <w:szCs w:val="20"/>
        </w:rPr>
        <w:t>P.G.,</w:t>
      </w:r>
      <w:r w:rsidR="006E5B49"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color w:val="000000"/>
          <w:sz w:val="20"/>
          <w:szCs w:val="20"/>
        </w:rPr>
        <w:t>Ayeka,</w:t>
      </w:r>
      <w:r w:rsidR="006E5B49"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color w:val="000000"/>
          <w:sz w:val="20"/>
          <w:szCs w:val="20"/>
        </w:rPr>
        <w:t>P.A.,</w:t>
      </w:r>
      <w:r w:rsidR="006E5B49"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color w:val="000000"/>
          <w:sz w:val="20"/>
          <w:szCs w:val="20"/>
        </w:rPr>
        <w:t>Ondicho,</w:t>
      </w:r>
      <w:r w:rsidR="006E5B49"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color w:val="000000"/>
          <w:sz w:val="20"/>
          <w:szCs w:val="20"/>
        </w:rPr>
        <w:t>J.,</w:t>
      </w:r>
      <w:r w:rsidR="006E5B49"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color w:val="000000"/>
          <w:sz w:val="20"/>
          <w:szCs w:val="20"/>
        </w:rPr>
        <w:t>Matu,</w:t>
      </w:r>
      <w:r w:rsidR="006E5B49"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color w:val="000000"/>
          <w:sz w:val="20"/>
          <w:szCs w:val="20"/>
        </w:rPr>
        <w:t>E.N.</w:t>
      </w:r>
      <w:r w:rsidR="006E5B49"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&amp; </w:t>
      </w:r>
      <w:r w:rsidRPr="006E2220">
        <w:rPr>
          <w:rFonts w:ascii="Times New Roman" w:hAnsi="Times New Roman" w:cs="Times New Roman"/>
          <w:color w:val="000000"/>
          <w:sz w:val="20"/>
          <w:szCs w:val="20"/>
        </w:rPr>
        <w:t>Bii,</w:t>
      </w:r>
      <w:r w:rsidR="006E5B49"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color w:val="000000"/>
          <w:sz w:val="20"/>
          <w:szCs w:val="20"/>
        </w:rPr>
        <w:t>C.C.,</w:t>
      </w:r>
      <w:r w:rsidR="006E5B49"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color w:val="000000"/>
          <w:sz w:val="20"/>
          <w:szCs w:val="20"/>
        </w:rPr>
        <w:t>2013,</w:t>
      </w:r>
      <w:r w:rsidR="006E5B49"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color w:val="000000"/>
          <w:sz w:val="20"/>
          <w:szCs w:val="20"/>
        </w:rPr>
        <w:t>‘Antimicrobial</w:t>
      </w:r>
      <w:r w:rsidR="006E5B49"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color w:val="000000"/>
          <w:sz w:val="20"/>
          <w:szCs w:val="20"/>
        </w:rPr>
        <w:t>activity</w:t>
      </w:r>
      <w:r w:rsidR="006E5B49"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6E5B49"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color w:val="000000"/>
          <w:sz w:val="20"/>
          <w:szCs w:val="20"/>
        </w:rPr>
        <w:t>probable</w:t>
      </w:r>
      <w:r w:rsidR="006E5B49"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color w:val="000000"/>
          <w:sz w:val="20"/>
          <w:szCs w:val="20"/>
        </w:rPr>
        <w:t>mechanisms</w:t>
      </w:r>
      <w:r w:rsidR="006E5B49"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6E5B49"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color w:val="000000"/>
          <w:sz w:val="20"/>
          <w:szCs w:val="20"/>
        </w:rPr>
        <w:t>action</w:t>
      </w:r>
      <w:r w:rsidR="006E5B49" w:rsidRPr="006E2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Pr="006E2220">
        <w:rPr>
          <w:rFonts w:ascii="Times New Roman" w:hAnsi="Times New Roman" w:cs="Times New Roman"/>
          <w:sz w:val="20"/>
          <w:szCs w:val="20"/>
        </w:rPr>
        <w:t>f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medicinal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plants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of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Kenya: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With</w:t>
      </w:r>
      <w:r w:rsidR="002221D7" w:rsidRPr="006E222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aniasomnifera,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Warbugiaugandensis,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Prunusafricana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and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Plectrunthusbarbatus’,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i/>
          <w:iCs/>
          <w:sz w:val="20"/>
          <w:szCs w:val="20"/>
        </w:rPr>
        <w:t>PLoS</w:t>
      </w:r>
      <w:r w:rsidR="006E5B49" w:rsidRPr="006E222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i/>
          <w:iCs/>
          <w:sz w:val="20"/>
          <w:szCs w:val="20"/>
        </w:rPr>
        <w:t>One</w:t>
      </w:r>
      <w:r w:rsidR="006E5B49" w:rsidRPr="006E222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8(6),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sz w:val="20"/>
          <w:szCs w:val="20"/>
        </w:rPr>
        <w:t>e65619.</w:t>
      </w:r>
      <w:r w:rsidR="006E5B49" w:rsidRPr="006E222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F468F" w:rsidRPr="006E2220" w:rsidRDefault="00164C79" w:rsidP="00C60CB0">
      <w:pPr>
        <w:pStyle w:val="Heading2"/>
        <w:keepNext w:val="0"/>
        <w:keepLines w:val="0"/>
        <w:numPr>
          <w:ilvl w:val="0"/>
          <w:numId w:val="1"/>
        </w:numPr>
        <w:shd w:val="clear" w:color="auto" w:fill="FFFFFF"/>
        <w:snapToGrid w:val="0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E2220"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</w:rPr>
        <w:t>Alfredo,</w:t>
      </w:r>
      <w:r w:rsidR="006E5B49" w:rsidRPr="006E2220"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</w:rPr>
        <w:t xml:space="preserve"> </w:t>
      </w:r>
      <w:r w:rsidRPr="006E2220">
        <w:rPr>
          <w:rFonts w:ascii="Times New Roman" w:hAnsi="Times New Roman" w:cs="Times New Roman"/>
          <w:color w:val="auto"/>
          <w:sz w:val="20"/>
          <w:szCs w:val="20"/>
        </w:rPr>
        <w:t>A.,</w:t>
      </w:r>
      <w:r w:rsidR="006E5B49" w:rsidRPr="006E222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</w:rPr>
        <w:t>Eduardo,</w:t>
      </w:r>
      <w:r w:rsidR="006E5B49" w:rsidRPr="006E2220"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</w:rPr>
        <w:t xml:space="preserve"> </w:t>
      </w:r>
      <w:r w:rsidRPr="006E2220"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</w:rPr>
        <w:t>M</w:t>
      </w:r>
      <w:r w:rsidRPr="006E2220">
        <w:rPr>
          <w:rFonts w:ascii="Times New Roman" w:hAnsi="Times New Roman" w:cs="Times New Roman"/>
          <w:color w:val="auto"/>
          <w:sz w:val="20"/>
          <w:szCs w:val="20"/>
        </w:rPr>
        <w:t>.,</w:t>
      </w:r>
      <w:r w:rsidR="006E5B49" w:rsidRPr="006E222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</w:rPr>
        <w:t>Rosa</w:t>
      </w:r>
      <w:r w:rsidR="006E5B49" w:rsidRPr="006E2220"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</w:rPr>
        <w:t xml:space="preserve"> </w:t>
      </w:r>
      <w:r w:rsidRPr="006E2220"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</w:rPr>
        <w:t>C</w:t>
      </w:r>
      <w:r w:rsidRPr="006E2220">
        <w:rPr>
          <w:rFonts w:ascii="Times New Roman" w:hAnsi="Times New Roman" w:cs="Times New Roman"/>
          <w:color w:val="auto"/>
          <w:sz w:val="20"/>
          <w:szCs w:val="20"/>
        </w:rPr>
        <w:t>.,</w:t>
      </w:r>
      <w:r w:rsidR="006E5B49" w:rsidRPr="006E222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</w:rPr>
        <w:t>Carla</w:t>
      </w:r>
      <w:r w:rsidR="006E5B49" w:rsidRPr="006E2220"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</w:rPr>
        <w:t xml:space="preserve"> </w:t>
      </w:r>
      <w:r w:rsidRPr="006E2220"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</w:rPr>
        <w:t>D</w:t>
      </w:r>
      <w:r w:rsidR="006E5B49" w:rsidRPr="006E222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color w:val="auto"/>
          <w:sz w:val="20"/>
          <w:szCs w:val="20"/>
        </w:rPr>
        <w:t>and</w:t>
      </w:r>
      <w:r w:rsidR="006E5B49" w:rsidRPr="006E222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</w:rPr>
        <w:t>Maria</w:t>
      </w:r>
      <w:r w:rsidR="006E5B49" w:rsidRPr="006E2220"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</w:rPr>
        <w:t xml:space="preserve"> </w:t>
      </w:r>
      <w:r w:rsidRPr="006E2220"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</w:rPr>
        <w:t>J.S</w:t>
      </w:r>
      <w:r w:rsidR="006E5B49" w:rsidRPr="006E222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color w:val="auto"/>
          <w:sz w:val="20"/>
          <w:szCs w:val="20"/>
        </w:rPr>
        <w:t>(2016)</w:t>
      </w:r>
      <w:r w:rsidR="006E5B49" w:rsidRPr="006E2220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color w:val="auto"/>
          <w:sz w:val="20"/>
          <w:szCs w:val="20"/>
        </w:rPr>
        <w:t>Phytochemical</w:t>
      </w:r>
      <w:r w:rsidR="006E5B49" w:rsidRPr="006E2220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color w:val="auto"/>
          <w:sz w:val="20"/>
          <w:szCs w:val="20"/>
        </w:rPr>
        <w:t>Composition</w:t>
      </w:r>
      <w:r w:rsidR="006E5B49" w:rsidRPr="006E2220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color w:val="auto"/>
          <w:sz w:val="20"/>
          <w:szCs w:val="20"/>
        </w:rPr>
        <w:t>and</w:t>
      </w:r>
      <w:r w:rsidR="006E5B49" w:rsidRPr="006E2220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color w:val="auto"/>
          <w:sz w:val="20"/>
          <w:szCs w:val="20"/>
        </w:rPr>
        <w:t>Antibacterial</w:t>
      </w:r>
      <w:r w:rsidR="006E5B49" w:rsidRPr="006E2220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color w:val="auto"/>
          <w:sz w:val="20"/>
          <w:szCs w:val="20"/>
        </w:rPr>
        <w:t>Activity</w:t>
      </w:r>
      <w:r w:rsidR="006E5B49" w:rsidRPr="006E2220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color w:val="auto"/>
          <w:sz w:val="20"/>
          <w:szCs w:val="20"/>
        </w:rPr>
        <w:t>of</w:t>
      </w:r>
      <w:r w:rsidR="006E5B49" w:rsidRPr="006E2220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color w:val="auto"/>
          <w:sz w:val="20"/>
          <w:szCs w:val="20"/>
        </w:rPr>
        <w:t>Hydroalcoholic</w:t>
      </w:r>
      <w:r w:rsidR="006E5B49" w:rsidRPr="006E2220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color w:val="auto"/>
          <w:sz w:val="20"/>
          <w:szCs w:val="20"/>
        </w:rPr>
        <w:t>Extracts</w:t>
      </w:r>
      <w:r w:rsidR="006E5B49" w:rsidRPr="006E2220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color w:val="auto"/>
          <w:sz w:val="20"/>
          <w:szCs w:val="20"/>
        </w:rPr>
        <w:t>of</w:t>
      </w:r>
      <w:r w:rsidR="006E5B49" w:rsidRPr="006E2220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color w:val="auto"/>
          <w:sz w:val="20"/>
          <w:szCs w:val="20"/>
        </w:rPr>
        <w:t>Pterospartum</w:t>
      </w:r>
      <w:r w:rsidR="006E5B49" w:rsidRPr="006E2220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color w:val="auto"/>
          <w:sz w:val="20"/>
          <w:szCs w:val="20"/>
        </w:rPr>
        <w:t>tridentatum</w:t>
      </w:r>
      <w:r w:rsidR="006E5B49" w:rsidRPr="006E2220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color w:val="auto"/>
          <w:sz w:val="20"/>
          <w:szCs w:val="20"/>
        </w:rPr>
        <w:t>a</w:t>
      </w:r>
      <w:r w:rsidRPr="006E222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nd</w:t>
      </w:r>
      <w:r w:rsidR="006E5B49" w:rsidRPr="006E222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Mentha</w:t>
      </w:r>
      <w:r w:rsidR="006E5B49" w:rsidRPr="006E222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lastRenderedPageBreak/>
        <w:t>pulegium</w:t>
      </w:r>
      <w:r w:rsidR="006E5B49" w:rsidRPr="006E222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against</w:t>
      </w:r>
      <w:r w:rsidR="006E5B49" w:rsidRPr="006E222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Staphylococcus</w:t>
      </w:r>
      <w:r w:rsidR="006E5B49" w:rsidRPr="006E222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aureus</w:t>
      </w:r>
      <w:r w:rsidR="006E5B49" w:rsidRPr="006E222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Isolates</w:t>
      </w:r>
      <w:r w:rsidR="006E5B49" w:rsidRPr="006E222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1-</w:t>
      </w:r>
      <w:r w:rsidRPr="006E2220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BF468F" w:rsidRPr="006E2220">
        <w:rPr>
          <w:rFonts w:ascii="Times New Roman" w:hAnsi="Times New Roman" w:cs="Times New Roman"/>
          <w:color w:val="000000" w:themeColor="text1"/>
          <w:sz w:val="20"/>
          <w:szCs w:val="20"/>
        </w:rPr>
        <w:t>1.</w:t>
      </w:r>
    </w:p>
    <w:p w:rsidR="00BF468F" w:rsidRPr="006E2220" w:rsidRDefault="00164C79" w:rsidP="00C60CB0">
      <w:pPr>
        <w:pStyle w:val="Heading2"/>
        <w:keepNext w:val="0"/>
        <w:keepLines w:val="0"/>
        <w:numPr>
          <w:ilvl w:val="0"/>
          <w:numId w:val="1"/>
        </w:numPr>
        <w:shd w:val="clear" w:color="auto" w:fill="FFFFFF"/>
        <w:snapToGrid w:val="0"/>
        <w:spacing w:before="0" w:line="240" w:lineRule="auto"/>
        <w:jc w:val="both"/>
        <w:rPr>
          <w:rFonts w:ascii="Times New Roman" w:hAnsi="Times New Roman" w:cs="Times New Roman"/>
          <w:bCs/>
          <w:color w:val="0000FF"/>
          <w:sz w:val="20"/>
          <w:szCs w:val="20"/>
        </w:rPr>
      </w:pPr>
      <w:r w:rsidRPr="006E2220">
        <w:rPr>
          <w:rFonts w:ascii="Times New Roman" w:hAnsi="Times New Roman" w:cs="Times New Roman"/>
          <w:color w:val="0000FF"/>
          <w:sz w:val="20"/>
          <w:szCs w:val="20"/>
          <w:bdr w:val="none" w:sz="0" w:space="0" w:color="auto" w:frame="1"/>
        </w:rPr>
        <w:t>http://dx.doi.org/10.1155/2016/5201879</w:t>
      </w:r>
      <w:r w:rsidR="00C643EE" w:rsidRPr="006E2220">
        <w:rPr>
          <w:rFonts w:ascii="Times New Roman" w:hAnsi="Times New Roman" w:cs="Times New Roman" w:hint="eastAsia"/>
          <w:color w:val="0000FF"/>
          <w:sz w:val="20"/>
          <w:szCs w:val="20"/>
          <w:bdr w:val="none" w:sz="0" w:space="0" w:color="auto" w:frame="1"/>
          <w:lang w:eastAsia="zh-CN"/>
        </w:rPr>
        <w:t>.</w:t>
      </w:r>
    </w:p>
    <w:p w:rsidR="00164C79" w:rsidRPr="006E2220" w:rsidRDefault="00164C79" w:rsidP="00C60CB0">
      <w:pPr>
        <w:pStyle w:val="Heading2"/>
        <w:keepNext w:val="0"/>
        <w:keepLines w:val="0"/>
        <w:numPr>
          <w:ilvl w:val="0"/>
          <w:numId w:val="1"/>
        </w:numPr>
        <w:shd w:val="clear" w:color="auto" w:fill="FFFFFF"/>
        <w:snapToGrid w:val="0"/>
        <w:spacing w:before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2220">
        <w:rPr>
          <w:rStyle w:val="givennames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Manikkuwadura,</w:t>
      </w:r>
      <w:r w:rsidR="006E5B49" w:rsidRPr="006E2220">
        <w:rPr>
          <w:rStyle w:val="givennames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6E2220">
        <w:rPr>
          <w:rStyle w:val="givennames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H.N</w:t>
      </w:r>
      <w:r w:rsidRPr="006E2220">
        <w:rPr>
          <w:rStyle w:val="author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.,</w:t>
      </w:r>
      <w:r w:rsidR="006E5B49" w:rsidRPr="006E2220">
        <w:rPr>
          <w:rStyle w:val="author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6E2220">
        <w:rPr>
          <w:rStyle w:val="givennames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Hasanga,</w:t>
      </w:r>
      <w:r w:rsidR="006E5B49" w:rsidRPr="006E222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Pr="006E2220">
        <w:rPr>
          <w:rStyle w:val="surname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R</w:t>
      </w:r>
      <w:r w:rsidRPr="006E2220">
        <w:rPr>
          <w:rStyle w:val="author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.,</w:t>
      </w:r>
      <w:r w:rsidR="006E5B49" w:rsidRPr="006E2220">
        <w:rPr>
          <w:rStyle w:val="author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6E2220">
        <w:rPr>
          <w:rStyle w:val="givennames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Ruwani,</w:t>
      </w:r>
      <w:r w:rsidR="006E5B49" w:rsidRPr="006E2220">
        <w:rPr>
          <w:rStyle w:val="givennames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6E2220">
        <w:rPr>
          <w:rStyle w:val="givennames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P.</w:t>
      </w:r>
      <w:r w:rsidRPr="006E2220">
        <w:rPr>
          <w:rStyle w:val="surname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H</w:t>
      </w:r>
      <w:r w:rsidR="006E5B49" w:rsidRPr="006E2220">
        <w:rPr>
          <w:rStyle w:val="author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6E2220">
        <w:rPr>
          <w:rStyle w:val="author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and</w:t>
      </w:r>
      <w:r w:rsidR="006E5B49" w:rsidRPr="006E2220">
        <w:rPr>
          <w:rStyle w:val="author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6E2220">
        <w:rPr>
          <w:rStyle w:val="givennames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Weerasinghe,</w:t>
      </w:r>
      <w:r w:rsidR="006E5B49" w:rsidRPr="006E2220">
        <w:rPr>
          <w:rStyle w:val="givennames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6E2220">
        <w:rPr>
          <w:rStyle w:val="givennames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MD</w:t>
      </w:r>
      <w:r w:rsidR="006E5B49" w:rsidRPr="006E2220">
        <w:rPr>
          <w:rStyle w:val="givennames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6E2220">
        <w:rPr>
          <w:rStyle w:val="givennames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G</w:t>
      </w:r>
      <w:r w:rsidR="006E5B49" w:rsidRPr="006E2220">
        <w:rPr>
          <w:rStyle w:val="author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6E2220">
        <w:rPr>
          <w:rStyle w:val="author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(2019).</w:t>
      </w:r>
      <w:r w:rsidR="006E5B49" w:rsidRPr="006E222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Determination</w:t>
      </w:r>
      <w:r w:rsidR="006E5B49" w:rsidRPr="006E222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of</w:t>
      </w:r>
      <w:r w:rsidR="006E5B49" w:rsidRPr="006E222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In</w:t>
      </w:r>
      <w:r w:rsidR="006E5B49" w:rsidRPr="006E222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Vitro</w:t>
      </w:r>
      <w:r w:rsidR="006E5B49" w:rsidRPr="006E222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Antimicrobial</w:t>
      </w:r>
      <w:r w:rsidR="006E5B49" w:rsidRPr="006E222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Activity</w:t>
      </w:r>
      <w:r w:rsidR="006E5B49" w:rsidRPr="006E222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of</w:t>
      </w:r>
      <w:r w:rsidR="006E5B49" w:rsidRPr="006E222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Five</w:t>
      </w:r>
      <w:r w:rsidR="006E5B49" w:rsidRPr="006E222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Sri</w:t>
      </w:r>
      <w:r w:rsidR="006E5B49" w:rsidRPr="006E222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Lankan</w:t>
      </w:r>
      <w:r w:rsidR="006E5B49" w:rsidRPr="006E222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Medicinal</w:t>
      </w:r>
      <w:r w:rsidR="006E5B49" w:rsidRPr="006E222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Plants</w:t>
      </w:r>
      <w:r w:rsidR="006E5B49" w:rsidRPr="006E222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against</w:t>
      </w:r>
      <w:r w:rsidR="006E5B49" w:rsidRPr="006E222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Selected</w:t>
      </w:r>
      <w:r w:rsidR="006E5B49" w:rsidRPr="006E222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Human</w:t>
      </w:r>
      <w:r w:rsidR="006E5B49" w:rsidRPr="006E222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Pathogenic</w:t>
      </w:r>
      <w:r w:rsidR="006E5B49" w:rsidRPr="006E222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Bacteria.</w:t>
      </w:r>
      <w:r w:rsidR="006E5B49" w:rsidRPr="006E222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color w:val="000000" w:themeColor="text1"/>
          <w:sz w:val="20"/>
          <w:szCs w:val="20"/>
        </w:rPr>
        <w:t>International</w:t>
      </w:r>
      <w:r w:rsidR="006E5B49" w:rsidRPr="006E22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color w:val="000000" w:themeColor="text1"/>
          <w:sz w:val="20"/>
          <w:szCs w:val="20"/>
        </w:rPr>
        <w:t>Journal</w:t>
      </w:r>
      <w:r w:rsidR="006E5B49" w:rsidRPr="006E22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6E5B49" w:rsidRPr="006E22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color w:val="000000" w:themeColor="text1"/>
          <w:sz w:val="20"/>
          <w:szCs w:val="20"/>
        </w:rPr>
        <w:t>Microbiology.</w:t>
      </w:r>
      <w:r w:rsidR="00C643EE" w:rsidRPr="006E2220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/>
        </w:rPr>
        <w:t xml:space="preserve"> </w:t>
      </w:r>
      <w:r w:rsidRPr="006E2220">
        <w:rPr>
          <w:rFonts w:ascii="Times New Roman" w:hAnsi="Times New Roman" w:cs="Times New Roman"/>
          <w:color w:val="000000" w:themeColor="text1"/>
          <w:sz w:val="20"/>
          <w:szCs w:val="20"/>
        </w:rPr>
        <w:t>1-8</w:t>
      </w:r>
      <w:r w:rsidR="006E5B49" w:rsidRPr="006E22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E2220">
        <w:rPr>
          <w:rFonts w:ascii="Times New Roman" w:hAnsi="Times New Roman" w:cs="Times New Roman"/>
          <w:color w:val="0000FF"/>
          <w:sz w:val="20"/>
          <w:szCs w:val="20"/>
          <w:bdr w:val="none" w:sz="0" w:space="0" w:color="auto" w:frame="1"/>
        </w:rPr>
        <w:t>https://doi.org/10.1155/2019/7431439</w:t>
      </w:r>
      <w:r w:rsidR="00C643EE" w:rsidRPr="006E2220">
        <w:rPr>
          <w:rFonts w:ascii="Times New Roman" w:hAnsi="Times New Roman" w:cs="Times New Roman" w:hint="eastAsia"/>
          <w:color w:val="0000FF"/>
          <w:sz w:val="20"/>
          <w:szCs w:val="20"/>
          <w:bdr w:val="none" w:sz="0" w:space="0" w:color="auto" w:frame="1"/>
          <w:lang w:eastAsia="zh-CN"/>
        </w:rPr>
        <w:t>.</w:t>
      </w:r>
    </w:p>
    <w:p w:rsidR="00BF468F" w:rsidRPr="006E2220" w:rsidRDefault="00BF468F" w:rsidP="00C60CB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BF468F" w:rsidRPr="006E2220" w:rsidSect="00BF468F">
          <w:type w:val="continuous"/>
          <w:pgSz w:w="12240" w:h="15840"/>
          <w:pgMar w:top="1440" w:right="1440" w:bottom="1440" w:left="1440" w:header="720" w:footer="720" w:gutter="0"/>
          <w:cols w:num="2" w:space="550"/>
          <w:docGrid w:linePitch="360"/>
        </w:sectPr>
      </w:pPr>
    </w:p>
    <w:p w:rsidR="006E5B49" w:rsidRPr="006E2220" w:rsidRDefault="006E5B49" w:rsidP="00C60CB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BF468F" w:rsidRPr="006E2220" w:rsidRDefault="00C60CB0" w:rsidP="00C60CB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6E222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 </w:t>
      </w:r>
    </w:p>
    <w:p w:rsidR="00C60CB0" w:rsidRPr="006E2220" w:rsidRDefault="00C60CB0" w:rsidP="00C60CB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51E4" w:rsidRPr="006E2220" w:rsidRDefault="00C60CB0" w:rsidP="00C60CB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6E2220">
        <w:rPr>
          <w:rFonts w:ascii="Times New Roman" w:hAnsi="Times New Roman" w:cs="Times New Roman" w:hint="eastAsia"/>
          <w:sz w:val="20"/>
          <w:szCs w:val="20"/>
          <w:lang w:eastAsia="zh-CN"/>
        </w:rPr>
        <w:t>6</w:t>
      </w:r>
      <w:r w:rsidRPr="006E2220">
        <w:rPr>
          <w:rFonts w:ascii="Times New Roman" w:hAnsi="Times New Roman" w:cs="Times New Roman"/>
          <w:sz w:val="20"/>
          <w:szCs w:val="20"/>
        </w:rPr>
        <w:t>/</w:t>
      </w:r>
      <w:r w:rsidRPr="006E2220">
        <w:rPr>
          <w:rFonts w:ascii="Times New Roman" w:hAnsi="Times New Roman" w:cs="Times New Roman" w:hint="eastAsia"/>
          <w:sz w:val="20"/>
          <w:szCs w:val="20"/>
          <w:lang w:eastAsia="zh-CN"/>
        </w:rPr>
        <w:t>16</w:t>
      </w:r>
      <w:r w:rsidRPr="006E2220">
        <w:rPr>
          <w:rFonts w:ascii="Times New Roman" w:hAnsi="Times New Roman" w:cs="Times New Roman"/>
          <w:sz w:val="20"/>
          <w:szCs w:val="20"/>
        </w:rPr>
        <w:t>/20</w:t>
      </w:r>
      <w:r w:rsidRPr="006E2220">
        <w:rPr>
          <w:rFonts w:ascii="Times New Roman" w:hAnsi="Times New Roman" w:cs="Times New Roman" w:hint="eastAsia"/>
          <w:sz w:val="20"/>
          <w:szCs w:val="20"/>
          <w:lang w:eastAsia="zh-CN"/>
        </w:rPr>
        <w:t>20</w:t>
      </w:r>
    </w:p>
    <w:sectPr w:rsidR="00A551E4" w:rsidRPr="006E2220" w:rsidSect="006E5B4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C11" w:rsidRDefault="00F24C11" w:rsidP="004F0795">
      <w:pPr>
        <w:spacing w:after="0" w:line="240" w:lineRule="auto"/>
      </w:pPr>
      <w:r>
        <w:separator/>
      </w:r>
    </w:p>
  </w:endnote>
  <w:endnote w:type="continuationSeparator" w:id="0">
    <w:p w:rsidR="00F24C11" w:rsidRDefault="00F24C11" w:rsidP="004F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795" w:rsidRPr="00C60CB0" w:rsidRDefault="00622718" w:rsidP="00C60CB0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C60CB0">
      <w:rPr>
        <w:rFonts w:ascii="Times New Roman" w:hAnsi="Times New Roman" w:cs="Times New Roman"/>
        <w:sz w:val="20"/>
      </w:rPr>
      <w:fldChar w:fldCharType="begin"/>
    </w:r>
    <w:r w:rsidR="00C60CB0" w:rsidRPr="00C60CB0">
      <w:rPr>
        <w:rFonts w:ascii="Times New Roman" w:hAnsi="Times New Roman" w:cs="Times New Roman"/>
        <w:sz w:val="20"/>
      </w:rPr>
      <w:instrText xml:space="preserve"> page </w:instrText>
    </w:r>
    <w:r w:rsidRPr="00C60CB0">
      <w:rPr>
        <w:rFonts w:ascii="Times New Roman" w:hAnsi="Times New Roman" w:cs="Times New Roman"/>
        <w:sz w:val="20"/>
      </w:rPr>
      <w:fldChar w:fldCharType="separate"/>
    </w:r>
    <w:r w:rsidR="006E2220">
      <w:rPr>
        <w:rFonts w:ascii="Times New Roman" w:hAnsi="Times New Roman" w:cs="Times New Roman"/>
        <w:noProof/>
        <w:sz w:val="20"/>
      </w:rPr>
      <w:t>16</w:t>
    </w:r>
    <w:r w:rsidRPr="00C60CB0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C11" w:rsidRDefault="00F24C11" w:rsidP="004F0795">
      <w:pPr>
        <w:spacing w:after="0" w:line="240" w:lineRule="auto"/>
      </w:pPr>
      <w:r>
        <w:separator/>
      </w:r>
    </w:p>
  </w:footnote>
  <w:footnote w:type="continuationSeparator" w:id="0">
    <w:p w:rsidR="00F24C11" w:rsidRDefault="00F24C11" w:rsidP="004F0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CB0" w:rsidRPr="00A25674" w:rsidRDefault="00A25674" w:rsidP="00A25674">
    <w:pPr>
      <w:pStyle w:val="Header"/>
      <w:rPr>
        <w:szCs w:val="20"/>
      </w:rPr>
    </w:pPr>
    <w:r>
      <w:rPr>
        <w:noProof/>
        <w:szCs w:val="20"/>
        <w:lang w:eastAsia="zh-CN"/>
      </w:rPr>
      <w:drawing>
        <wp:inline distT="0" distB="0" distL="0" distR="0">
          <wp:extent cx="5943600" cy="784860"/>
          <wp:effectExtent l="19050" t="0" r="0" b="0"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784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674" w:rsidRPr="00C60CB0" w:rsidRDefault="00A25674" w:rsidP="00C60CB0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color w:val="0000FF"/>
        <w:sz w:val="20"/>
      </w:rPr>
    </w:pPr>
    <w:r w:rsidRPr="00C60CB0">
      <w:rPr>
        <w:rFonts w:ascii="Times New Roman" w:hAnsi="Times New Roman" w:cs="Times New Roman" w:hint="eastAsia"/>
        <w:iCs/>
        <w:color w:val="000000"/>
        <w:sz w:val="20"/>
      </w:rPr>
      <w:tab/>
    </w:r>
    <w:r w:rsidRPr="00C60CB0">
      <w:rPr>
        <w:rFonts w:ascii="Times New Roman" w:hAnsi="Times New Roman" w:cs="Times New Roman"/>
        <w:iCs/>
        <w:color w:val="000000"/>
        <w:sz w:val="20"/>
      </w:rPr>
      <w:t xml:space="preserve">Cancer Biology </w:t>
    </w:r>
    <w:r w:rsidRPr="00C60CB0">
      <w:rPr>
        <w:rFonts w:ascii="Times New Roman" w:hAnsi="Times New Roman" w:cs="Times New Roman"/>
        <w:iCs/>
        <w:sz w:val="20"/>
      </w:rPr>
      <w:t>20</w:t>
    </w:r>
    <w:r w:rsidRPr="00C60CB0">
      <w:rPr>
        <w:rFonts w:ascii="Times New Roman" w:hAnsi="Times New Roman" w:cs="Times New Roman" w:hint="eastAsia"/>
        <w:iCs/>
        <w:sz w:val="20"/>
      </w:rPr>
      <w:t>20</w:t>
    </w:r>
    <w:r w:rsidRPr="00C60CB0">
      <w:rPr>
        <w:rFonts w:ascii="Times New Roman" w:hAnsi="Times New Roman" w:cs="Times New Roman"/>
        <w:iCs/>
        <w:sz w:val="20"/>
      </w:rPr>
      <w:t>;</w:t>
    </w:r>
    <w:r w:rsidRPr="00C60CB0">
      <w:rPr>
        <w:rFonts w:ascii="Times New Roman" w:hAnsi="Times New Roman" w:cs="Times New Roman" w:hint="eastAsia"/>
        <w:iCs/>
        <w:sz w:val="20"/>
      </w:rPr>
      <w:t>10</w:t>
    </w:r>
    <w:r w:rsidRPr="00C60CB0">
      <w:rPr>
        <w:rFonts w:ascii="Times New Roman" w:hAnsi="Times New Roman" w:cs="Times New Roman"/>
        <w:iCs/>
        <w:sz w:val="20"/>
      </w:rPr>
      <w:t>(</w:t>
    </w:r>
    <w:r w:rsidRPr="00C60CB0">
      <w:rPr>
        <w:rFonts w:ascii="Times New Roman" w:hAnsi="Times New Roman" w:cs="Times New Roman" w:hint="eastAsia"/>
        <w:iCs/>
        <w:sz w:val="20"/>
      </w:rPr>
      <w:t>2</w:t>
    </w:r>
    <w:r w:rsidRPr="00C60CB0">
      <w:rPr>
        <w:rFonts w:ascii="Times New Roman" w:hAnsi="Times New Roman" w:cs="Times New Roman"/>
        <w:iCs/>
        <w:sz w:val="20"/>
      </w:rPr>
      <w:t xml:space="preserve">)  </w:t>
    </w:r>
    <w:r w:rsidRPr="00C60CB0">
      <w:rPr>
        <w:rFonts w:ascii="Times New Roman" w:hAnsi="Times New Roman" w:cs="Times New Roman" w:hint="eastAsia"/>
        <w:iCs/>
        <w:sz w:val="20"/>
      </w:rPr>
      <w:t xml:space="preserve">   </w:t>
    </w:r>
    <w:r w:rsidRPr="00C60CB0">
      <w:rPr>
        <w:rFonts w:ascii="Times New Roman" w:hAnsi="Times New Roman" w:cs="Times New Roman" w:hint="eastAsia"/>
        <w:iCs/>
        <w:sz w:val="20"/>
      </w:rPr>
      <w:tab/>
      <w:t xml:space="preserve">   </w:t>
    </w:r>
    <w:r w:rsidRPr="00C60CB0">
      <w:rPr>
        <w:rFonts w:ascii="Times New Roman" w:hAnsi="Times New Roman" w:cs="Times New Roman"/>
        <w:iCs/>
        <w:sz w:val="20"/>
      </w:rPr>
      <w:t xml:space="preserve"> </w:t>
    </w:r>
    <w:r w:rsidRPr="00C60CB0">
      <w:rPr>
        <w:rFonts w:ascii="Times New Roman" w:hAnsi="Times New Roman" w:cs="Times New Roman"/>
        <w:sz w:val="20"/>
      </w:rPr>
      <w:t xml:space="preserve">  </w:t>
    </w:r>
    <w:hyperlink r:id="rId1" w:history="1">
      <w:r w:rsidRPr="00C60CB0">
        <w:rPr>
          <w:rStyle w:val="Hyperlink"/>
          <w:rFonts w:ascii="Times New Roman" w:hAnsi="Times New Roman" w:cs="Times New Roman"/>
          <w:color w:val="0000FF"/>
          <w:sz w:val="20"/>
        </w:rPr>
        <w:t>http://www.cancerbio.net</w:t>
      </w:r>
    </w:hyperlink>
    <w:r w:rsidRPr="00C60CB0">
      <w:rPr>
        <w:rFonts w:ascii="Times New Roman" w:hAnsi="Times New Roman" w:cs="Times New Roman" w:hint="eastAsia"/>
        <w:sz w:val="20"/>
      </w:rPr>
      <w:t xml:space="preserve">   </w:t>
    </w:r>
    <w:r w:rsidRPr="00C60CB0">
      <w:rPr>
        <w:rFonts w:ascii="Times New Roman" w:hAnsi="Times New Roman" w:cs="Times New Roman" w:hint="eastAsia"/>
        <w:b/>
        <w:i/>
        <w:color w:val="FF0000"/>
        <w:sz w:val="20"/>
        <w:szCs w:val="20"/>
        <w:bdr w:val="single" w:sz="4" w:space="0" w:color="FF0000"/>
      </w:rPr>
      <w:t>CBJ</w:t>
    </w:r>
  </w:p>
  <w:p w:rsidR="00A25674" w:rsidRPr="00C60CB0" w:rsidRDefault="00A25674" w:rsidP="00C60CB0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31E1F"/>
    <w:multiLevelType w:val="hybridMultilevel"/>
    <w:tmpl w:val="35705B8E"/>
    <w:lvl w:ilvl="0" w:tplc="CC406F4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90CC0"/>
    <w:rsid w:val="00000776"/>
    <w:rsid w:val="000110E4"/>
    <w:rsid w:val="0003226E"/>
    <w:rsid w:val="00034321"/>
    <w:rsid w:val="00053321"/>
    <w:rsid w:val="000557F9"/>
    <w:rsid w:val="000719F4"/>
    <w:rsid w:val="000C2C7A"/>
    <w:rsid w:val="000D7040"/>
    <w:rsid w:val="000F2186"/>
    <w:rsid w:val="00117C0F"/>
    <w:rsid w:val="001226B4"/>
    <w:rsid w:val="00164C79"/>
    <w:rsid w:val="00167FF3"/>
    <w:rsid w:val="0018224C"/>
    <w:rsid w:val="0018741F"/>
    <w:rsid w:val="00187975"/>
    <w:rsid w:val="00195EFE"/>
    <w:rsid w:val="001A37C6"/>
    <w:rsid w:val="001A564B"/>
    <w:rsid w:val="001D2B4D"/>
    <w:rsid w:val="00207E96"/>
    <w:rsid w:val="002165D6"/>
    <w:rsid w:val="002221D7"/>
    <w:rsid w:val="00232BDC"/>
    <w:rsid w:val="00255013"/>
    <w:rsid w:val="002664B5"/>
    <w:rsid w:val="00273BC9"/>
    <w:rsid w:val="00290CC0"/>
    <w:rsid w:val="002A4E8D"/>
    <w:rsid w:val="002A64D0"/>
    <w:rsid w:val="002C255F"/>
    <w:rsid w:val="002D1041"/>
    <w:rsid w:val="002D5AB2"/>
    <w:rsid w:val="002D61EA"/>
    <w:rsid w:val="002D7B65"/>
    <w:rsid w:val="002E09B3"/>
    <w:rsid w:val="002E2D2F"/>
    <w:rsid w:val="0030669D"/>
    <w:rsid w:val="0031754F"/>
    <w:rsid w:val="00386383"/>
    <w:rsid w:val="00395A46"/>
    <w:rsid w:val="003B35CA"/>
    <w:rsid w:val="003B7CB0"/>
    <w:rsid w:val="003C2988"/>
    <w:rsid w:val="003D3378"/>
    <w:rsid w:val="004019C6"/>
    <w:rsid w:val="00402AB7"/>
    <w:rsid w:val="004231E3"/>
    <w:rsid w:val="00452D5F"/>
    <w:rsid w:val="00455280"/>
    <w:rsid w:val="004564D2"/>
    <w:rsid w:val="00460627"/>
    <w:rsid w:val="00471D71"/>
    <w:rsid w:val="00491B20"/>
    <w:rsid w:val="00495E42"/>
    <w:rsid w:val="004A2ACF"/>
    <w:rsid w:val="004C6FCB"/>
    <w:rsid w:val="004D39CC"/>
    <w:rsid w:val="004F0795"/>
    <w:rsid w:val="005115E0"/>
    <w:rsid w:val="005222CD"/>
    <w:rsid w:val="0055152F"/>
    <w:rsid w:val="0055751F"/>
    <w:rsid w:val="00563E27"/>
    <w:rsid w:val="00582F2B"/>
    <w:rsid w:val="005872FB"/>
    <w:rsid w:val="0059161B"/>
    <w:rsid w:val="005C0FB1"/>
    <w:rsid w:val="005C129F"/>
    <w:rsid w:val="005C184E"/>
    <w:rsid w:val="005C1F14"/>
    <w:rsid w:val="00605E5D"/>
    <w:rsid w:val="0060714D"/>
    <w:rsid w:val="00607364"/>
    <w:rsid w:val="00622718"/>
    <w:rsid w:val="00624560"/>
    <w:rsid w:val="00641D05"/>
    <w:rsid w:val="006504C0"/>
    <w:rsid w:val="00684F7F"/>
    <w:rsid w:val="006A2DB1"/>
    <w:rsid w:val="006D114C"/>
    <w:rsid w:val="006D495D"/>
    <w:rsid w:val="006D519D"/>
    <w:rsid w:val="006E2220"/>
    <w:rsid w:val="006E4199"/>
    <w:rsid w:val="006E52A8"/>
    <w:rsid w:val="006E5B49"/>
    <w:rsid w:val="00705B3C"/>
    <w:rsid w:val="00720361"/>
    <w:rsid w:val="007255CD"/>
    <w:rsid w:val="00731B53"/>
    <w:rsid w:val="0074074E"/>
    <w:rsid w:val="00741AB2"/>
    <w:rsid w:val="007538DA"/>
    <w:rsid w:val="00763E55"/>
    <w:rsid w:val="00764BE3"/>
    <w:rsid w:val="00772C88"/>
    <w:rsid w:val="00783C53"/>
    <w:rsid w:val="00796122"/>
    <w:rsid w:val="007A0CD6"/>
    <w:rsid w:val="007E2F59"/>
    <w:rsid w:val="008164A7"/>
    <w:rsid w:val="008415C9"/>
    <w:rsid w:val="00866FC3"/>
    <w:rsid w:val="00867799"/>
    <w:rsid w:val="00867AE7"/>
    <w:rsid w:val="00875BC7"/>
    <w:rsid w:val="008E2D36"/>
    <w:rsid w:val="008E4521"/>
    <w:rsid w:val="008F7072"/>
    <w:rsid w:val="008F72D8"/>
    <w:rsid w:val="00911273"/>
    <w:rsid w:val="009346A5"/>
    <w:rsid w:val="009402E9"/>
    <w:rsid w:val="00955DE7"/>
    <w:rsid w:val="0097358D"/>
    <w:rsid w:val="00987A9B"/>
    <w:rsid w:val="009B33F0"/>
    <w:rsid w:val="009B4147"/>
    <w:rsid w:val="009C6616"/>
    <w:rsid w:val="009E2258"/>
    <w:rsid w:val="00A0196B"/>
    <w:rsid w:val="00A07BC2"/>
    <w:rsid w:val="00A121F1"/>
    <w:rsid w:val="00A25674"/>
    <w:rsid w:val="00A26D7E"/>
    <w:rsid w:val="00A31695"/>
    <w:rsid w:val="00A46D89"/>
    <w:rsid w:val="00A551E4"/>
    <w:rsid w:val="00A60C81"/>
    <w:rsid w:val="00A70BD6"/>
    <w:rsid w:val="00A723EB"/>
    <w:rsid w:val="00A752D7"/>
    <w:rsid w:val="00A753F6"/>
    <w:rsid w:val="00A8114A"/>
    <w:rsid w:val="00A82F98"/>
    <w:rsid w:val="00A856D0"/>
    <w:rsid w:val="00A86453"/>
    <w:rsid w:val="00A874B1"/>
    <w:rsid w:val="00AA184E"/>
    <w:rsid w:val="00AA7A75"/>
    <w:rsid w:val="00AB78FD"/>
    <w:rsid w:val="00AC0918"/>
    <w:rsid w:val="00AC3947"/>
    <w:rsid w:val="00AD6D7B"/>
    <w:rsid w:val="00AE3E24"/>
    <w:rsid w:val="00AE74AF"/>
    <w:rsid w:val="00AF0BD0"/>
    <w:rsid w:val="00AF0E52"/>
    <w:rsid w:val="00AF71D8"/>
    <w:rsid w:val="00B40448"/>
    <w:rsid w:val="00B607E5"/>
    <w:rsid w:val="00B70C25"/>
    <w:rsid w:val="00BA58C7"/>
    <w:rsid w:val="00BB52E5"/>
    <w:rsid w:val="00BC08EC"/>
    <w:rsid w:val="00BE29F4"/>
    <w:rsid w:val="00BE6616"/>
    <w:rsid w:val="00BE764B"/>
    <w:rsid w:val="00BF468F"/>
    <w:rsid w:val="00C3584F"/>
    <w:rsid w:val="00C35FFA"/>
    <w:rsid w:val="00C45320"/>
    <w:rsid w:val="00C60CB0"/>
    <w:rsid w:val="00C643EE"/>
    <w:rsid w:val="00C8015D"/>
    <w:rsid w:val="00C85E20"/>
    <w:rsid w:val="00C914E9"/>
    <w:rsid w:val="00C9266D"/>
    <w:rsid w:val="00C92DA2"/>
    <w:rsid w:val="00CD2F95"/>
    <w:rsid w:val="00CE0852"/>
    <w:rsid w:val="00CE096F"/>
    <w:rsid w:val="00CE2643"/>
    <w:rsid w:val="00CE43BF"/>
    <w:rsid w:val="00D051F5"/>
    <w:rsid w:val="00D13575"/>
    <w:rsid w:val="00D14992"/>
    <w:rsid w:val="00D37A57"/>
    <w:rsid w:val="00D4220A"/>
    <w:rsid w:val="00D43738"/>
    <w:rsid w:val="00D50E05"/>
    <w:rsid w:val="00D7314E"/>
    <w:rsid w:val="00D75C35"/>
    <w:rsid w:val="00D86051"/>
    <w:rsid w:val="00DB29DF"/>
    <w:rsid w:val="00DB3326"/>
    <w:rsid w:val="00DC194D"/>
    <w:rsid w:val="00DD56CE"/>
    <w:rsid w:val="00DE090B"/>
    <w:rsid w:val="00DE2497"/>
    <w:rsid w:val="00DE5DAE"/>
    <w:rsid w:val="00DE7391"/>
    <w:rsid w:val="00E12D50"/>
    <w:rsid w:val="00E37E1F"/>
    <w:rsid w:val="00E4462F"/>
    <w:rsid w:val="00E66F61"/>
    <w:rsid w:val="00E81714"/>
    <w:rsid w:val="00E8475D"/>
    <w:rsid w:val="00E945F5"/>
    <w:rsid w:val="00EB2C03"/>
    <w:rsid w:val="00EB505E"/>
    <w:rsid w:val="00F0213A"/>
    <w:rsid w:val="00F06946"/>
    <w:rsid w:val="00F10278"/>
    <w:rsid w:val="00F24C11"/>
    <w:rsid w:val="00F36DE6"/>
    <w:rsid w:val="00F56621"/>
    <w:rsid w:val="00F75212"/>
    <w:rsid w:val="00FA4D4F"/>
    <w:rsid w:val="00FD49C5"/>
    <w:rsid w:val="00FE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C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751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0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">
    <w:name w:val="Pa2"/>
    <w:basedOn w:val="Normal"/>
    <w:next w:val="Normal"/>
    <w:uiPriority w:val="99"/>
    <w:rsid w:val="00AA7A7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867799"/>
    <w:pPr>
      <w:autoSpaceDE w:val="0"/>
      <w:autoSpaceDN w:val="0"/>
      <w:adjustRightInd w:val="0"/>
      <w:spacing w:after="0" w:line="161" w:lineRule="atLeast"/>
    </w:pPr>
    <w:rPr>
      <w:rFonts w:ascii="Calibri" w:hAnsi="Calibri"/>
      <w:sz w:val="24"/>
      <w:szCs w:val="24"/>
    </w:rPr>
  </w:style>
  <w:style w:type="character" w:customStyle="1" w:styleId="A4">
    <w:name w:val="A4"/>
    <w:uiPriority w:val="99"/>
    <w:rsid w:val="00867799"/>
    <w:rPr>
      <w:rFonts w:cs="Calibri"/>
      <w:color w:val="000000"/>
      <w:sz w:val="9"/>
      <w:szCs w:val="9"/>
    </w:rPr>
  </w:style>
  <w:style w:type="character" w:styleId="Hyperlink">
    <w:name w:val="Hyperlink"/>
    <w:basedOn w:val="DefaultParagraphFont"/>
    <w:uiPriority w:val="99"/>
    <w:unhideWhenUsed/>
    <w:rsid w:val="00EB2C03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05E5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F0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795"/>
  </w:style>
  <w:style w:type="paragraph" w:styleId="Footer">
    <w:name w:val="footer"/>
    <w:basedOn w:val="Normal"/>
    <w:link w:val="FooterChar"/>
    <w:uiPriority w:val="99"/>
    <w:unhideWhenUsed/>
    <w:rsid w:val="004F0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795"/>
  </w:style>
  <w:style w:type="character" w:customStyle="1" w:styleId="Heading2Char">
    <w:name w:val="Heading 2 Char"/>
    <w:basedOn w:val="DefaultParagraphFont"/>
    <w:link w:val="Heading2"/>
    <w:uiPriority w:val="9"/>
    <w:rsid w:val="005575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575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5751F"/>
    <w:rPr>
      <w:rFonts w:ascii="Courier New" w:eastAsia="Times New Roman" w:hAnsi="Courier New" w:cs="Courier New"/>
      <w:sz w:val="20"/>
      <w:szCs w:val="20"/>
    </w:rPr>
  </w:style>
  <w:style w:type="character" w:customStyle="1" w:styleId="author">
    <w:name w:val="author"/>
    <w:basedOn w:val="DefaultParagraphFont"/>
    <w:rsid w:val="0055751F"/>
  </w:style>
  <w:style w:type="character" w:customStyle="1" w:styleId="givennames">
    <w:name w:val="given_names"/>
    <w:basedOn w:val="DefaultParagraphFont"/>
    <w:rsid w:val="0055751F"/>
  </w:style>
  <w:style w:type="character" w:customStyle="1" w:styleId="surname">
    <w:name w:val="surname"/>
    <w:basedOn w:val="DefaultParagraphFont"/>
    <w:rsid w:val="0055751F"/>
  </w:style>
  <w:style w:type="character" w:styleId="LineNumber">
    <w:name w:val="line number"/>
    <w:basedOn w:val="DefaultParagraphFont"/>
    <w:uiPriority w:val="99"/>
    <w:semiHidden/>
    <w:unhideWhenUsed/>
    <w:rsid w:val="00C9266D"/>
  </w:style>
  <w:style w:type="paragraph" w:styleId="NoSpacing">
    <w:name w:val="No Spacing"/>
    <w:basedOn w:val="Normal"/>
    <w:link w:val="NoSpacingChar"/>
    <w:qFormat/>
    <w:rsid w:val="00BF468F"/>
    <w:pPr>
      <w:spacing w:before="100" w:beforeAutospacing="1" w:after="100" w:afterAutospacing="1" w:line="240" w:lineRule="auto"/>
    </w:pPr>
    <w:rPr>
      <w:rFonts w:ascii="Times New Roman" w:eastAsia="宋体" w:hAnsi="Times New Roman" w:cs="Times New Roman"/>
      <w:sz w:val="24"/>
      <w:szCs w:val="24"/>
      <w:lang w:eastAsia="zh-CN"/>
    </w:rPr>
  </w:style>
  <w:style w:type="character" w:customStyle="1" w:styleId="NoSpacingChar">
    <w:name w:val="No Spacing Char"/>
    <w:basedOn w:val="DefaultParagraphFont"/>
    <w:link w:val="NoSpacing"/>
    <w:locked/>
    <w:rsid w:val="00BF468F"/>
    <w:rPr>
      <w:rFonts w:ascii="Times New Roman" w:eastAsia="宋体" w:hAnsi="Times New Roman" w:cs="Times New Roman"/>
      <w:sz w:val="24"/>
      <w:szCs w:val="24"/>
      <w:lang w:eastAsia="zh-CN"/>
    </w:rPr>
  </w:style>
  <w:style w:type="character" w:customStyle="1" w:styleId="msonormal0">
    <w:name w:val="msonormal0"/>
    <w:basedOn w:val="DefaultParagraphFont"/>
    <w:rsid w:val="00BF468F"/>
  </w:style>
  <w:style w:type="paragraph" w:styleId="ListParagraph">
    <w:name w:val="List Paragraph"/>
    <w:basedOn w:val="Normal"/>
    <w:uiPriority w:val="34"/>
    <w:qFormat/>
    <w:rsid w:val="00BF468F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5674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cerbio.ne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folorunsoaderonkesimi@gmail.com" TargetMode="External"/><Relationship Id="rId12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7537/marscbj100220.0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</dc:creator>
  <cp:lastModifiedBy>Administrator</cp:lastModifiedBy>
  <cp:revision>3</cp:revision>
  <dcterms:created xsi:type="dcterms:W3CDTF">2020-06-18T12:16:00Z</dcterms:created>
  <dcterms:modified xsi:type="dcterms:W3CDTF">2020-06-19T01:19:00Z</dcterms:modified>
</cp:coreProperties>
</file>