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D4" w:rsidRDefault="00235DD4">
      <w:pPr>
        <w:bidi w:val="0"/>
        <w:jc w:val="center"/>
        <w:rPr>
          <w:b/>
          <w:bCs/>
          <w:color w:val="000000"/>
          <w:sz w:val="20"/>
          <w:szCs w:val="20"/>
        </w:rPr>
      </w:pPr>
    </w:p>
    <w:p w:rsidR="00235DD4" w:rsidRDefault="001156B8">
      <w:pPr>
        <w:bidi w:val="0"/>
        <w:jc w:val="center"/>
        <w:rPr>
          <w:b/>
          <w:bCs/>
          <w:color w:val="000000"/>
          <w:sz w:val="20"/>
          <w:szCs w:val="20"/>
        </w:rPr>
      </w:pPr>
      <w:r>
        <w:rPr>
          <w:b/>
          <w:bCs/>
          <w:color w:val="000000"/>
          <w:sz w:val="20"/>
          <w:szCs w:val="20"/>
        </w:rPr>
        <w:t>Epidemiology of Female Genito-Urinary Malignancy</w:t>
      </w:r>
    </w:p>
    <w:p w:rsidR="00235DD4" w:rsidRDefault="001156B8">
      <w:pPr>
        <w:bidi w:val="0"/>
        <w:jc w:val="center"/>
        <w:rPr>
          <w:b/>
          <w:bCs/>
          <w:color w:val="000000"/>
          <w:sz w:val="20"/>
          <w:szCs w:val="20"/>
        </w:rPr>
      </w:pPr>
      <w:r>
        <w:rPr>
          <w:b/>
          <w:bCs/>
          <w:color w:val="000000"/>
          <w:sz w:val="20"/>
          <w:szCs w:val="20"/>
        </w:rPr>
        <w:t xml:space="preserve"> </w:t>
      </w:r>
    </w:p>
    <w:p w:rsidR="00235DD4" w:rsidRDefault="001156B8">
      <w:pPr>
        <w:bidi w:val="0"/>
        <w:jc w:val="center"/>
        <w:rPr>
          <w:iCs/>
          <w:color w:val="000000"/>
          <w:sz w:val="20"/>
          <w:szCs w:val="20"/>
          <w:lang w:bidi="ar-EG"/>
        </w:rPr>
      </w:pPr>
      <w:r>
        <w:rPr>
          <w:iCs/>
          <w:color w:val="000000"/>
          <w:sz w:val="20"/>
          <w:szCs w:val="20"/>
        </w:rPr>
        <w:t xml:space="preserve">Aya Hamdy Hassan </w:t>
      </w:r>
      <w:r>
        <w:rPr>
          <w:color w:val="000000"/>
          <w:sz w:val="20"/>
          <w:szCs w:val="20"/>
        </w:rPr>
        <w:t>*, Samar Galal Younis, Nesreen Mohamed Sabry, Fatma Gharib Khair Allah</w:t>
      </w:r>
      <w:r>
        <w:rPr>
          <w:color w:val="000000"/>
          <w:sz w:val="20"/>
          <w:szCs w:val="20"/>
          <w:vertAlign w:val="superscript"/>
        </w:rPr>
        <w:t xml:space="preserve"> </w:t>
      </w:r>
    </w:p>
    <w:p w:rsidR="00235DD4" w:rsidRDefault="00235DD4">
      <w:pPr>
        <w:bidi w:val="0"/>
        <w:jc w:val="center"/>
        <w:rPr>
          <w:iCs/>
          <w:color w:val="000000"/>
          <w:sz w:val="20"/>
          <w:szCs w:val="20"/>
          <w:lang w:bidi="ar-EG"/>
        </w:rPr>
      </w:pPr>
    </w:p>
    <w:p w:rsidR="00235DD4" w:rsidRDefault="001156B8">
      <w:pPr>
        <w:autoSpaceDE w:val="0"/>
        <w:autoSpaceDN w:val="0"/>
        <w:bidi w:val="0"/>
        <w:adjustRightInd w:val="0"/>
        <w:ind w:right="425"/>
        <w:jc w:val="center"/>
        <w:rPr>
          <w:color w:val="000000"/>
          <w:sz w:val="20"/>
          <w:szCs w:val="20"/>
        </w:rPr>
      </w:pPr>
      <w:r>
        <w:rPr>
          <w:color w:val="000000"/>
          <w:sz w:val="20"/>
          <w:szCs w:val="20"/>
        </w:rPr>
        <w:t xml:space="preserve">Clinical Oncology and Nuclear Medicine Department, Faculty of Medicine, Tanta University, Tanta, Egypt </w:t>
      </w:r>
    </w:p>
    <w:p w:rsidR="00235DD4" w:rsidRDefault="00235DD4">
      <w:pPr>
        <w:bidi w:val="0"/>
        <w:jc w:val="center"/>
        <w:rPr>
          <w:color w:val="000000"/>
          <w:sz w:val="20"/>
          <w:szCs w:val="20"/>
        </w:rPr>
      </w:pPr>
    </w:p>
    <w:p w:rsidR="00235DD4" w:rsidRDefault="001156B8">
      <w:pPr>
        <w:autoSpaceDE w:val="0"/>
        <w:autoSpaceDN w:val="0"/>
        <w:bidi w:val="0"/>
        <w:adjustRightInd w:val="0"/>
        <w:jc w:val="both"/>
        <w:rPr>
          <w:sz w:val="20"/>
          <w:szCs w:val="20"/>
        </w:rPr>
      </w:pPr>
      <w:r>
        <w:rPr>
          <w:b/>
          <w:bCs/>
          <w:color w:val="000000"/>
          <w:sz w:val="20"/>
          <w:szCs w:val="20"/>
        </w:rPr>
        <w:t>Abstract:</w:t>
      </w:r>
      <w:r>
        <w:rPr>
          <w:b/>
          <w:bCs/>
          <w:sz w:val="20"/>
          <w:szCs w:val="20"/>
        </w:rPr>
        <w:t xml:space="preserve"> Background: </w:t>
      </w:r>
      <w:r>
        <w:rPr>
          <w:sz w:val="20"/>
          <w:szCs w:val="20"/>
        </w:rPr>
        <w:t xml:space="preserve">The incidence of endometrial cancer is higher in more developed areas of the world compared to less developed countries, indicating a possible influence of environmental factors on the incidence of this disease. The most common pathological type is endometrioid adenocarcinoma, constitute 75% to 80% of all cases. This study aimed to determine the burden of female genito-urinary malignancy, describe the Clinico-pathological pattern of all female genito-urinary tumors and find tools for screening and early diagnosis. </w:t>
      </w:r>
      <w:r>
        <w:rPr>
          <w:b/>
          <w:bCs/>
          <w:sz w:val="20"/>
          <w:szCs w:val="20"/>
        </w:rPr>
        <w:t xml:space="preserve">Methods: </w:t>
      </w:r>
      <w:r>
        <w:rPr>
          <w:sz w:val="20"/>
          <w:szCs w:val="20"/>
        </w:rPr>
        <w:t>This retrospective study carried out on 362 patients who were histopathological proved to have female genito-urinary malignancies. Patients less than 18 years old, Female patients with second primary rather than genitourinary tract malignancies were excluded from the study. Patients</w:t>
      </w:r>
      <w:r>
        <w:rPr>
          <w:sz w:val="20"/>
          <w:szCs w:val="20"/>
          <w:lang w:val="en-GB"/>
        </w:rPr>
        <w:t xml:space="preserve"> were</w:t>
      </w:r>
      <w:r>
        <w:rPr>
          <w:sz w:val="20"/>
          <w:szCs w:val="20"/>
        </w:rPr>
        <w:t xml:space="preserve"> categorized to patients of genital tract malignancy</w:t>
      </w:r>
      <w:r>
        <w:rPr>
          <w:sz w:val="20"/>
          <w:szCs w:val="20"/>
          <w:lang w:val="en-GB"/>
        </w:rPr>
        <w:t xml:space="preserve"> and</w:t>
      </w:r>
      <w:r>
        <w:rPr>
          <w:sz w:val="20"/>
          <w:szCs w:val="20"/>
        </w:rPr>
        <w:t xml:space="preserve"> of urinary tract malignancy.</w:t>
      </w:r>
      <w:r>
        <w:rPr>
          <w:sz w:val="20"/>
          <w:szCs w:val="20"/>
          <w:lang w:val="en-GB"/>
        </w:rPr>
        <w:t xml:space="preserve"> </w:t>
      </w:r>
      <w:r>
        <w:rPr>
          <w:sz w:val="20"/>
          <w:szCs w:val="20"/>
        </w:rPr>
        <w:t xml:space="preserve">Patients were subjected to </w:t>
      </w:r>
      <w:r>
        <w:rPr>
          <w:sz w:val="20"/>
          <w:szCs w:val="20"/>
          <w:lang w:val="en-GB"/>
        </w:rPr>
        <w:t>pathological examination</w:t>
      </w:r>
      <w:r>
        <w:rPr>
          <w:sz w:val="20"/>
          <w:szCs w:val="20"/>
        </w:rPr>
        <w:t>, laboratory investigations</w:t>
      </w:r>
      <w:r>
        <w:rPr>
          <w:sz w:val="20"/>
          <w:szCs w:val="20"/>
          <w:lang w:val="en-GB"/>
        </w:rPr>
        <w:t xml:space="preserve"> including (CPC, liver and renal functions and tumour markers)and radiological investigations including (Ultrasound ,chest radiograph , CT/MRI abdomen &amp; pelvis and bone scan). </w:t>
      </w:r>
      <w:r>
        <w:rPr>
          <w:b/>
          <w:bCs/>
          <w:sz w:val="20"/>
          <w:szCs w:val="20"/>
        </w:rPr>
        <w:t xml:space="preserve">Results: </w:t>
      </w:r>
      <w:r>
        <w:rPr>
          <w:sz w:val="20"/>
          <w:szCs w:val="20"/>
        </w:rPr>
        <w:t>Endometrial carcinoma was the most common malignancy found among all studied patients through the period of the study, 115 patients (31.8%) of all studied patients. In bladder cancer patients, 31 patients (55.4%) received 3D conformal radiotherapy, 9 patients (16.1%) received 2D palliative radiotherapy</w:t>
      </w:r>
      <w:r>
        <w:rPr>
          <w:sz w:val="20"/>
          <w:szCs w:val="20"/>
          <w:lang w:eastAsia="zh-CN"/>
        </w:rPr>
        <w:t>.</w:t>
      </w:r>
      <w:r>
        <w:rPr>
          <w:sz w:val="20"/>
          <w:szCs w:val="20"/>
          <w:rtl/>
        </w:rPr>
        <w:t xml:space="preserve"> </w:t>
      </w:r>
      <w:r>
        <w:rPr>
          <w:sz w:val="20"/>
          <w:szCs w:val="20"/>
        </w:rPr>
        <w:t>In uterine cancer patients, 45 patients (39.1%) received 3D conformal radiotherapy, 10 patients (8.7%) received 2D radiotherapy &amp; 2 patients (1.7%) received combined (EBRTH + brachytherapy). The differences were statistically significant (p</w:t>
      </w:r>
      <w:r>
        <w:rPr>
          <w:sz w:val="20"/>
          <w:szCs w:val="20"/>
          <w:rtl/>
        </w:rPr>
        <w:t xml:space="preserve">&lt; </w:t>
      </w:r>
      <w:r>
        <w:rPr>
          <w:sz w:val="20"/>
          <w:szCs w:val="20"/>
        </w:rPr>
        <w:t xml:space="preserve">0.05). </w:t>
      </w:r>
      <w:r>
        <w:rPr>
          <w:b/>
          <w:bCs/>
          <w:sz w:val="20"/>
          <w:szCs w:val="20"/>
        </w:rPr>
        <w:t xml:space="preserve">Conclusions: </w:t>
      </w:r>
      <w:r>
        <w:rPr>
          <w:sz w:val="20"/>
          <w:szCs w:val="20"/>
        </w:rPr>
        <w:t xml:space="preserve">As a part of Egyptian state policy to take care of health file in general &amp; women’s health particularly, this study was done to register the cases of female genito-urinary malignancy &amp; discuss the possible ways to decrease the burden of that disease and offer the best ways of treatment and early detection. </w:t>
      </w:r>
    </w:p>
    <w:p w:rsidR="00235DD4" w:rsidRDefault="001156B8">
      <w:pPr>
        <w:bidi w:val="0"/>
        <w:rPr>
          <w:iCs/>
          <w:color w:val="000000"/>
          <w:sz w:val="20"/>
          <w:szCs w:val="20"/>
          <w:lang w:eastAsia="zh-CN" w:bidi="ar-EG"/>
        </w:rPr>
      </w:pPr>
      <w:r>
        <w:rPr>
          <w:iCs/>
          <w:color w:val="000000"/>
          <w:sz w:val="20"/>
          <w:szCs w:val="20"/>
        </w:rPr>
        <w:t>[Aya Hamdy Hassan</w:t>
      </w:r>
      <w:r>
        <w:rPr>
          <w:color w:val="000000"/>
          <w:sz w:val="20"/>
          <w:szCs w:val="20"/>
        </w:rPr>
        <w:t>, Samar Galal Younis, Nesreen Mohamed Sabry, Fatma Gharib Khair Allah</w:t>
      </w:r>
      <w:r>
        <w:rPr>
          <w:color w:val="000000"/>
          <w:sz w:val="20"/>
          <w:szCs w:val="20"/>
          <w:vertAlign w:val="superscript"/>
        </w:rPr>
        <w:t xml:space="preserve"> </w:t>
      </w:r>
      <w:r>
        <w:rPr>
          <w:iCs/>
          <w:color w:val="000000"/>
          <w:sz w:val="20"/>
          <w:szCs w:val="20"/>
          <w:lang w:bidi="ar-EG"/>
        </w:rPr>
        <w:t xml:space="preserve"> </w:t>
      </w:r>
      <w:r>
        <w:rPr>
          <w:b/>
          <w:bCs/>
          <w:color w:val="000000"/>
          <w:sz w:val="20"/>
          <w:szCs w:val="20"/>
        </w:rPr>
        <w:t>Epidemiology of Female Genito-Urinary Malignancy</w:t>
      </w:r>
      <w:r>
        <w:rPr>
          <w:sz w:val="20"/>
          <w:szCs w:val="20"/>
        </w:rPr>
        <w:t xml:space="preserve"> Cancer Biology 2021;11(</w:t>
      </w:r>
      <w:r>
        <w:rPr>
          <w:sz w:val="20"/>
          <w:szCs w:val="20"/>
          <w:lang w:eastAsia="zh-CN"/>
        </w:rPr>
        <w:t>4</w:t>
      </w:r>
      <w:r>
        <w:rPr>
          <w:sz w:val="20"/>
          <w:szCs w:val="20"/>
        </w:rPr>
        <w:t>):</w:t>
      </w:r>
      <w:r>
        <w:rPr>
          <w:sz w:val="20"/>
          <w:szCs w:val="20"/>
          <w:lang w:eastAsia="zh-CN"/>
        </w:rPr>
        <w:t>1</w:t>
      </w:r>
      <w:r>
        <w:rPr>
          <w:rFonts w:hint="eastAsia"/>
          <w:sz w:val="20"/>
          <w:szCs w:val="20"/>
          <w:lang w:eastAsia="zh-CN"/>
        </w:rPr>
        <w:t>16</w:t>
      </w:r>
      <w:r>
        <w:rPr>
          <w:sz w:val="20"/>
          <w:szCs w:val="20"/>
        </w:rPr>
        <w:t>-</w:t>
      </w:r>
      <w:r>
        <w:rPr>
          <w:rFonts w:hint="eastAsia"/>
          <w:sz w:val="20"/>
          <w:szCs w:val="20"/>
          <w:lang w:eastAsia="zh-CN"/>
        </w:rPr>
        <w:t>122</w:t>
      </w:r>
      <w:bookmarkStart w:id="0" w:name="_GoBack"/>
      <w:bookmarkEnd w:id="0"/>
      <w:r>
        <w:rPr>
          <w:sz w:val="20"/>
          <w:szCs w:val="20"/>
        </w:rPr>
        <w:t>].</w:t>
      </w:r>
      <w:r>
        <w:rPr>
          <w:sz w:val="20"/>
          <w:szCs w:val="20"/>
          <w:lang w:eastAsia="zh-CN"/>
        </w:rPr>
        <w:t xml:space="preserve"> </w:t>
      </w:r>
      <w:r>
        <w:rPr>
          <w:sz w:val="20"/>
          <w:szCs w:val="20"/>
        </w:rPr>
        <w:t>ISSN:</w:t>
      </w:r>
      <w:r>
        <w:rPr>
          <w:sz w:val="20"/>
          <w:szCs w:val="20"/>
          <w:lang w:eastAsia="zh-CN"/>
        </w:rPr>
        <w:t xml:space="preserve"> </w:t>
      </w:r>
      <w:r>
        <w:rPr>
          <w:sz w:val="20"/>
          <w:szCs w:val="20"/>
        </w:rPr>
        <w:t>2150-1041</w:t>
      </w:r>
      <w:r>
        <w:rPr>
          <w:sz w:val="20"/>
          <w:szCs w:val="20"/>
          <w:lang w:eastAsia="zh-CN"/>
        </w:rPr>
        <w:t xml:space="preserve"> </w:t>
      </w:r>
      <w:r>
        <w:rPr>
          <w:sz w:val="20"/>
          <w:szCs w:val="20"/>
        </w:rPr>
        <w:t>(print);</w:t>
      </w:r>
      <w:r>
        <w:rPr>
          <w:sz w:val="20"/>
          <w:szCs w:val="20"/>
          <w:lang w:eastAsia="zh-CN"/>
        </w:rPr>
        <w:t xml:space="preserve"> </w:t>
      </w:r>
      <w:r>
        <w:rPr>
          <w:sz w:val="20"/>
          <w:szCs w:val="20"/>
        </w:rPr>
        <w:t>ISSN:</w:t>
      </w:r>
      <w:r>
        <w:rPr>
          <w:sz w:val="20"/>
          <w:szCs w:val="20"/>
          <w:lang w:eastAsia="zh-CN"/>
        </w:rPr>
        <w:t xml:space="preserve"> </w:t>
      </w:r>
      <w:r>
        <w:rPr>
          <w:sz w:val="20"/>
          <w:szCs w:val="20"/>
        </w:rPr>
        <w:t>2150-105X</w:t>
      </w:r>
      <w:r>
        <w:rPr>
          <w:sz w:val="20"/>
          <w:szCs w:val="20"/>
          <w:lang w:eastAsia="zh-CN"/>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lang w:eastAsia="zh-CN"/>
        </w:rPr>
        <w:t xml:space="preserve"> </w:t>
      </w:r>
      <w:hyperlink r:id="rId10" w:history="1">
        <w:r>
          <w:rPr>
            <w:rStyle w:val="Hyperlink"/>
            <w:rFonts w:eastAsia="宋体"/>
            <w:sz w:val="20"/>
            <w:szCs w:val="20"/>
          </w:rPr>
          <w:t xml:space="preserve"> </w:t>
        </w:r>
        <w:r>
          <w:rPr>
            <w:rStyle w:val="Hyperlink"/>
            <w:rFonts w:hint="eastAsia"/>
            <w:color w:val="auto"/>
            <w:sz w:val="20"/>
            <w:szCs w:val="20"/>
            <w:u w:val="none"/>
            <w:lang w:eastAsia="zh-CN"/>
          </w:rPr>
          <w:t>6</w:t>
        </w:r>
        <w:r>
          <w:rPr>
            <w:rStyle w:val="Hyperlink"/>
            <w:color w:val="auto"/>
            <w:sz w:val="20"/>
            <w:szCs w:val="20"/>
            <w:u w:val="none"/>
          </w:rPr>
          <w:t>.</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1" w:history="1">
        <w:r>
          <w:rPr>
            <w:rStyle w:val="Hyperlink"/>
            <w:rFonts w:eastAsia="宋体"/>
            <w:sz w:val="20"/>
            <w:szCs w:val="20"/>
            <w:shd w:val="clear" w:color="auto" w:fill="FFFFFF"/>
          </w:rPr>
          <w:t>10.7537/marscbj110421.06.</w:t>
        </w:r>
      </w:hyperlink>
    </w:p>
    <w:p w:rsidR="00235DD4" w:rsidRDefault="00235DD4">
      <w:pPr>
        <w:pStyle w:val="P"/>
        <w:spacing w:line="240" w:lineRule="auto"/>
        <w:rPr>
          <w:b/>
          <w:bCs/>
          <w:sz w:val="20"/>
          <w:szCs w:val="20"/>
        </w:rPr>
      </w:pPr>
    </w:p>
    <w:p w:rsidR="00235DD4" w:rsidRDefault="001156B8">
      <w:pPr>
        <w:pStyle w:val="P"/>
        <w:spacing w:line="240" w:lineRule="auto"/>
        <w:rPr>
          <w:sz w:val="20"/>
          <w:szCs w:val="20"/>
        </w:rPr>
      </w:pPr>
      <w:r>
        <w:rPr>
          <w:b/>
          <w:bCs/>
          <w:sz w:val="20"/>
          <w:szCs w:val="20"/>
        </w:rPr>
        <w:t>Keywords:</w:t>
      </w:r>
      <w:r>
        <w:rPr>
          <w:sz w:val="20"/>
          <w:szCs w:val="20"/>
        </w:rPr>
        <w:t xml:space="preserve"> Epidemiology, Genito-urinary malignancy</w:t>
      </w:r>
    </w:p>
    <w:p w:rsidR="00235DD4" w:rsidRDefault="00235DD4">
      <w:pPr>
        <w:pStyle w:val="H2"/>
        <w:spacing w:line="240" w:lineRule="auto"/>
        <w:rPr>
          <w:sz w:val="20"/>
          <w:szCs w:val="20"/>
        </w:rPr>
      </w:pPr>
    </w:p>
    <w:p w:rsidR="00235DD4" w:rsidRDefault="00235DD4">
      <w:pPr>
        <w:pStyle w:val="H2"/>
        <w:spacing w:line="240" w:lineRule="auto"/>
        <w:rPr>
          <w:sz w:val="20"/>
          <w:szCs w:val="20"/>
        </w:rPr>
        <w:sectPr w:rsidR="00235DD4">
          <w:headerReference w:type="default" r:id="rId12"/>
          <w:footerReference w:type="default" r:id="rId13"/>
          <w:headerReference w:type="first" r:id="rId14"/>
          <w:footerReference w:type="first" r:id="rId15"/>
          <w:type w:val="continuous"/>
          <w:pgSz w:w="12240" w:h="15839"/>
          <w:pgMar w:top="1440" w:right="1440" w:bottom="1440" w:left="1440" w:header="720" w:footer="720" w:gutter="0"/>
          <w:pgNumType w:start="116"/>
          <w:cols w:space="720"/>
          <w:titlePg/>
          <w:docGrid w:linePitch="326"/>
        </w:sectPr>
      </w:pPr>
    </w:p>
    <w:p w:rsidR="00235DD4" w:rsidRDefault="001156B8">
      <w:pPr>
        <w:pStyle w:val="H2"/>
        <w:spacing w:line="240" w:lineRule="auto"/>
        <w:rPr>
          <w:b w:val="0"/>
          <w:bCs w:val="0"/>
          <w:sz w:val="20"/>
          <w:szCs w:val="20"/>
        </w:rPr>
      </w:pPr>
      <w:r>
        <w:rPr>
          <w:sz w:val="20"/>
          <w:szCs w:val="20"/>
        </w:rPr>
        <w:lastRenderedPageBreak/>
        <w:t xml:space="preserve">1. Introduction:  </w:t>
      </w:r>
    </w:p>
    <w:p w:rsidR="00235DD4" w:rsidRDefault="001156B8">
      <w:pPr>
        <w:pStyle w:val="P"/>
        <w:spacing w:line="240" w:lineRule="auto"/>
        <w:ind w:firstLine="426"/>
        <w:rPr>
          <w:sz w:val="20"/>
          <w:szCs w:val="20"/>
        </w:rPr>
      </w:pPr>
      <w:bookmarkStart w:id="1" w:name="_Hlk2170686"/>
      <w:bookmarkStart w:id="2" w:name="_Hlk535793804"/>
      <w:r>
        <w:rPr>
          <w:sz w:val="20"/>
          <w:szCs w:val="20"/>
        </w:rPr>
        <w:t xml:space="preserve">The national cancer registry program of Egypt (NCRP) published those genitourinary malignancies in females ranks the fourth </w:t>
      </w:r>
      <w:r w:rsidR="00235DD4">
        <w:rPr>
          <w:sz w:val="20"/>
          <w:szCs w:val="20"/>
        </w:rPr>
        <w:fldChar w:fldCharType="begin"/>
      </w:r>
      <w:r>
        <w:rPr>
          <w:sz w:val="20"/>
          <w:szCs w:val="20"/>
        </w:rPr>
        <w:instrText xml:space="preserve"> ADDIN EN.CITE &lt;EndNote&gt;&lt;Cite&gt;&lt;Author&gt;Ibrahim&lt;/Author&gt;&lt;Year&gt;2014&lt;/Year&gt;&lt;RecNum&gt;1&lt;/RecNum&gt;&lt;DisplayText&gt;&lt;style face="superscript"&gt;[1]&lt;/style&gt;&lt;/DisplayText&gt;&lt;record&gt;&lt;rec-number&gt;1&lt;/rec-number&gt;&lt;foreign-keys&gt;&lt;key app="EN" db-id="rf2w9ewsdvzraleeav852dwe00f0ftdrxpd5" timestamp="1639377384"&gt;1&lt;/key&gt;&lt;/foreign-keys&gt;&lt;ref-type name="Journal Article"&gt;17&lt;/ref-type&gt;&lt;contributors&gt;&lt;authors&gt;&lt;author&gt;Ibrahim, A. S.&lt;/author&gt;&lt;author&gt;Khaled, H. M.&lt;/author&gt;&lt;author&gt;Mikhail, N. N.&lt;/author&gt;&lt;author&gt;Baraka, H.&lt;/author&gt;&lt;author&gt;Kamel, H.&lt;/author&gt;&lt;/authors&gt;&lt;/contributors&gt;&lt;auth-address&gt;Department of Biostatistics and Cancer Epidemiology, National Cancer Institute, Cairo University, Cairo, Egypt.&amp;#xD;Department of Medical Oncology, National Cancer Institute, Cairo University, Cairo, Egypt.&amp;#xD;Department of Biostatistics and Cancer Epidemiology, South Egypt Cancer Institute, Assiut University, Assiut, Egypt.&amp;#xD;Department of Computer Engineering, Faculty of Engineering, Cairo University, Giza, Egypt.&lt;/auth-address&gt;&lt;titles&gt;&lt;title&gt;Cancer incidence in egypt: results of the national population-based cancer registry program&lt;/title&gt;&lt;secondary-title&gt;J Cancer Epidemiol&lt;/secondary-title&gt;&lt;/titles&gt;&lt;periodical&gt;&lt;full-title&gt;J Cancer Epidemiol&lt;/full-title&gt;&lt;/periodical&gt;&lt;pages&gt;437971&lt;/pages&gt;&lt;volume&gt;2014&lt;/volume&gt;&lt;edition&gt;20140921&lt;/edition&gt;&lt;dates&gt;&lt;year&gt;2014&lt;/year&gt;&lt;/dates&gt;&lt;isbn&gt;1687-8558 (Print)&amp;#xD;1687-8558&lt;/isbn&gt;&lt;accession-num&gt;25328522&lt;/accession-num&gt;&lt;urls&gt;&lt;/urls&gt;&lt;custom2&gt;PMC4189936&lt;/custom2&gt;&lt;electronic-resource-num&gt;10.1155/2014/437971&lt;/electronic-resource-num&gt;&lt;remote-database-provider&gt;NLM&lt;/remote-database-provider&gt;&lt;language&gt;eng&lt;/language&gt;&lt;/record&gt;&lt;/Cite&gt;&lt;/EndNote&gt;</w:instrText>
      </w:r>
      <w:r w:rsidR="00235DD4">
        <w:rPr>
          <w:sz w:val="20"/>
          <w:szCs w:val="20"/>
        </w:rPr>
        <w:fldChar w:fldCharType="separate"/>
      </w:r>
      <w:r>
        <w:rPr>
          <w:sz w:val="20"/>
          <w:szCs w:val="20"/>
          <w:vertAlign w:val="superscript"/>
        </w:rPr>
        <w:t>[1]</w:t>
      </w:r>
      <w:r w:rsidR="00235DD4">
        <w:rPr>
          <w:sz w:val="20"/>
          <w:szCs w:val="20"/>
        </w:rPr>
        <w:fldChar w:fldCharType="end"/>
      </w:r>
      <w:r>
        <w:rPr>
          <w:sz w:val="20"/>
          <w:szCs w:val="20"/>
        </w:rPr>
        <w:t>.</w:t>
      </w:r>
    </w:p>
    <w:p w:rsidR="00235DD4" w:rsidRDefault="001156B8">
      <w:pPr>
        <w:pStyle w:val="P"/>
        <w:spacing w:line="240" w:lineRule="auto"/>
        <w:ind w:firstLine="426"/>
        <w:rPr>
          <w:sz w:val="20"/>
          <w:szCs w:val="20"/>
        </w:rPr>
      </w:pPr>
      <w:r>
        <w:rPr>
          <w:sz w:val="20"/>
          <w:szCs w:val="20"/>
        </w:rPr>
        <w:t xml:space="preserve">The incidence of endometrial cancer is higher in more developed areas of the world (5.5%) compared to less developed countries (4.2%), indicating a possible influence of environmental factors on the incidence of this disease </w:t>
      </w:r>
      <w:r w:rsidR="00235DD4">
        <w:rPr>
          <w:sz w:val="20"/>
          <w:szCs w:val="20"/>
        </w:rPr>
        <w:fldChar w:fldCharType="begin"/>
      </w:r>
      <w:r>
        <w:rPr>
          <w:sz w:val="20"/>
          <w:szCs w:val="20"/>
        </w:rPr>
        <w:instrText xml:space="preserve"> ADDIN EN.CITE &lt;EndNote&gt;&lt;Cite&gt;&lt;Author&gt;Amant&lt;/Author&gt;&lt;Year&gt;2015&lt;/Year&gt;&lt;RecNum&gt;2&lt;/RecNum&gt;&lt;DisplayText&gt;&lt;style face="superscript"&gt;[2]&lt;/style&gt;&lt;/DisplayText&gt;&lt;record&gt;&lt;rec-number&gt;2&lt;/rec-number&gt;&lt;foreign-keys&gt;&lt;key app="EN" db-id="rf2w9ewsdvzraleeav852dwe00f0ftdrxpd5" timestamp="1639377384"&gt;2&lt;/key&gt;&lt;/foreign-keys&gt;&lt;ref-type name="Journal Article"&gt;17&lt;/ref-type&gt;&lt;contributors&gt;&lt;authors&gt;&lt;author&gt;Amant, Frédéric&lt;/author&gt;&lt;author&gt;Mirza, Mansoor Raza&lt;/author&gt;&lt;author&gt;Koskas, Martin&lt;/author&gt;&lt;author&gt;Creutzberg, Carien L&lt;/author&gt;&lt;/authors&gt;&lt;/contributors&gt;&lt;titles&gt;&lt;title&gt;Cancer of the corpus uteri&lt;/title&gt;&lt;secondary-title&gt;International Journal of Gynecology &amp;amp; Obstetrics&lt;/secondary-title&gt;&lt;/titles&gt;&lt;periodical&gt;&lt;full-title&gt;International Journal of Gynecology &amp;amp; Obstetrics&lt;/full-title&gt;&lt;/periodical&gt;&lt;pages&gt;S96-S104&lt;/pages&gt;&lt;volume&gt;131&lt;/volume&gt;&lt;dates&gt;&lt;year&gt;2015&lt;/year&gt;&lt;/dates&gt;&lt;isbn&gt;0020-7292&lt;/isbn&gt;&lt;urls&gt;&lt;/urls&gt;&lt;/record&gt;&lt;/Cite&gt;&lt;/EndNote&gt;</w:instrText>
      </w:r>
      <w:r w:rsidR="00235DD4">
        <w:rPr>
          <w:sz w:val="20"/>
          <w:szCs w:val="20"/>
        </w:rPr>
        <w:fldChar w:fldCharType="separate"/>
      </w:r>
      <w:r>
        <w:rPr>
          <w:sz w:val="20"/>
          <w:szCs w:val="20"/>
          <w:vertAlign w:val="superscript"/>
        </w:rPr>
        <w:t>[2]</w:t>
      </w:r>
      <w:r w:rsidR="00235DD4">
        <w:rPr>
          <w:sz w:val="20"/>
          <w:szCs w:val="20"/>
        </w:rPr>
        <w:fldChar w:fldCharType="end"/>
      </w:r>
      <w:r>
        <w:rPr>
          <w:sz w:val="20"/>
          <w:szCs w:val="20"/>
        </w:rPr>
        <w:t xml:space="preserve">. The most common pathological type is endometrioid adenocarcinoma, constitute 75% to 80% of all cases </w:t>
      </w:r>
      <w:r w:rsidR="00235DD4">
        <w:rPr>
          <w:sz w:val="20"/>
          <w:szCs w:val="20"/>
        </w:rPr>
        <w:fldChar w:fldCharType="begin"/>
      </w:r>
      <w:r>
        <w:rPr>
          <w:sz w:val="20"/>
          <w:szCs w:val="20"/>
        </w:rPr>
        <w:instrText xml:space="preserve"> ADDIN EN.CITE &lt;EndNote&gt;&lt;Cite&gt;&lt;Author&gt;SilverbergSG&lt;/Author&gt;&lt;Year&gt;2003&lt;/Year&gt;&lt;RecNum&gt;17&lt;/RecNum&gt;&lt;DisplayText&gt;&lt;style face="superscript"&gt;[3]&lt;/style&gt;&lt;/DisplayText&gt;&lt;record&gt;&lt;rec-number&gt;17&lt;/rec-number&gt;&lt;foreign-keys&gt;&lt;key app="EN" db-id="rf2w9ewsdvzraleeav852dwe00f0ftdrxpd5" timestamp="1639395899"&gt;17&lt;/key&gt;&lt;/foreign-keys&gt;&lt;ref-type name="Book"&gt;6&lt;/ref-type&gt;&lt;contributors&gt;&lt;authors&gt;&lt;author&gt;SilverbergSG, Kurman RJ, Nogales F&lt;/author&gt;&lt;/authors&gt;&lt;/contributors&gt;&lt;titles&gt;&lt;title&gt;Epithelial tumors and related lesions In: Tavassoli FA , Devilee p, eds. Tumors of breast and female genital organs: World Health Organization classification of tumors . Lyon France :IARC press,&lt;/title&gt;&lt;/titles&gt;&lt;volume&gt;4&lt;/volume&gt;&lt;edition&gt;3rd&lt;/edition&gt;&lt;section&gt;227&lt;/section&gt;&lt;dates&gt;&lt;year&gt;2003&lt;/year&gt;&lt;/dates&gt;&lt;urls&gt;&lt;/urls&gt;&lt;/record&gt;&lt;/Cite&gt;&lt;/EndNote&gt;</w:instrText>
      </w:r>
      <w:r w:rsidR="00235DD4">
        <w:rPr>
          <w:sz w:val="20"/>
          <w:szCs w:val="20"/>
        </w:rPr>
        <w:fldChar w:fldCharType="separate"/>
      </w:r>
      <w:r>
        <w:rPr>
          <w:sz w:val="20"/>
          <w:szCs w:val="20"/>
          <w:vertAlign w:val="superscript"/>
        </w:rPr>
        <w:t>[3]</w:t>
      </w:r>
      <w:r w:rsidR="00235DD4">
        <w:rPr>
          <w:sz w:val="20"/>
          <w:szCs w:val="20"/>
        </w:rPr>
        <w:fldChar w:fldCharType="end"/>
      </w:r>
      <w:r>
        <w:rPr>
          <w:sz w:val="20"/>
          <w:szCs w:val="20"/>
        </w:rPr>
        <w:t xml:space="preserve">. </w:t>
      </w:r>
    </w:p>
    <w:p w:rsidR="00235DD4" w:rsidRDefault="001156B8">
      <w:pPr>
        <w:pStyle w:val="P"/>
        <w:spacing w:line="240" w:lineRule="auto"/>
        <w:ind w:firstLine="426"/>
        <w:rPr>
          <w:sz w:val="20"/>
          <w:szCs w:val="20"/>
        </w:rPr>
      </w:pPr>
      <w:r>
        <w:rPr>
          <w:sz w:val="20"/>
          <w:szCs w:val="20"/>
        </w:rPr>
        <w:t>Worldwide, cervical cancer remains the most common gynecologic cancer and the fourth most common malignancy in women, with over 526,000 women globally developing this tumor as reported in 2015 and 239,000 dying  of  the  disease every year</w: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 </w:instrTex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EN.CITE.DATA </w:instrText>
      </w:r>
      <w:r w:rsidR="00235DD4">
        <w:rPr>
          <w:sz w:val="20"/>
          <w:szCs w:val="20"/>
        </w:rPr>
      </w:r>
      <w:r w:rsidR="00235DD4">
        <w:rPr>
          <w:sz w:val="20"/>
          <w:szCs w:val="20"/>
        </w:rPr>
        <w:fldChar w:fldCharType="end"/>
      </w:r>
      <w:r w:rsidR="00235DD4">
        <w:rPr>
          <w:sz w:val="20"/>
          <w:szCs w:val="20"/>
        </w:rPr>
      </w:r>
      <w:r w:rsidR="00235DD4">
        <w:rPr>
          <w:sz w:val="20"/>
          <w:szCs w:val="20"/>
        </w:rPr>
        <w:fldChar w:fldCharType="separate"/>
      </w:r>
      <w:r>
        <w:rPr>
          <w:sz w:val="20"/>
          <w:szCs w:val="20"/>
          <w:vertAlign w:val="superscript"/>
        </w:rPr>
        <w:t>[4]</w:t>
      </w:r>
      <w:r w:rsidR="00235DD4">
        <w:rPr>
          <w:sz w:val="20"/>
          <w:szCs w:val="20"/>
        </w:rPr>
        <w:fldChar w:fldCharType="end"/>
      </w:r>
      <w:r>
        <w:rPr>
          <w:sz w:val="20"/>
          <w:szCs w:val="20"/>
        </w:rPr>
        <w:t>, In Egypt, the incidence of cervical cancer is 0.75 %.</w:t>
      </w:r>
      <w:r w:rsidR="00235DD4">
        <w:rPr>
          <w:sz w:val="20"/>
          <w:szCs w:val="20"/>
        </w:rPr>
        <w:fldChar w:fldCharType="begin"/>
      </w:r>
      <w:r>
        <w:rPr>
          <w:sz w:val="20"/>
          <w:szCs w:val="20"/>
        </w:rPr>
        <w:instrText xml:space="preserve"> ADDIN EN.CITE &lt;EndNote&gt;&lt;Cite&gt;&lt;Author&gt;Ferlay&lt;/Author&gt;&lt;Year&gt;2018&lt;/Year&gt;&lt;RecNum&gt;4&lt;/RecNum&gt;&lt;DisplayText&gt;&lt;style face="superscript"&gt;[5]&lt;/style&gt;&lt;/DisplayText&gt;&lt;record&gt;&lt;rec-number&gt;4&lt;/rec-number&gt;&lt;foreign-keys&gt;&lt;key app="EN" db-id="rf2w9ewsdvzraleeav852dwe00f0ftdrxpd5" timestamp="1639377385"&gt;4&lt;/key&gt;&lt;/foreign-keys&gt;&lt;ref-type name="Journal Article"&gt;17&lt;/ref-type&gt;&lt;contributors&gt;&lt;authors&gt;&lt;author&gt;Ferlay, Jacques&lt;/author&gt;&lt;author&gt;Ervik, M&lt;/author&gt;&lt;author&gt;Lam, F&lt;/author&gt;&lt;author&gt;Colombet, M&lt;/author&gt;&lt;author&gt;Mery, L&lt;/author&gt;&lt;author&gt;Piñeros, M&lt;/author&gt;&lt;author&gt;Znaor, A&lt;/author&gt;&lt;author&gt;Soerjomataram, I&lt;/author&gt;&lt;author&gt;Bray, F&lt;/author&gt;&lt;/authors&gt;&lt;/contributors&gt;&lt;titles&gt;&lt;title&gt;Global cancer observatory: cancer today&lt;/title&gt;&lt;secondary-title&gt;Lyon, France: international agency for research on cancer&lt;/secondary-title&gt;&lt;/titles&gt;&lt;periodical&gt;&lt;full-title&gt;Lyon, France: international agency for research on cancer&lt;/full-title&gt;&lt;/periodical&gt;&lt;pages&gt;1-6&lt;/pages&gt;&lt;dates&gt;&lt;year&gt;2018&lt;/year&gt;&lt;/dates&gt;&lt;urls&gt;&lt;/urls&gt;&lt;/record&gt;&lt;/Cite&gt;&lt;/EndNote&gt;</w:instrText>
      </w:r>
      <w:r w:rsidR="00235DD4">
        <w:rPr>
          <w:sz w:val="20"/>
          <w:szCs w:val="20"/>
        </w:rPr>
        <w:fldChar w:fldCharType="separate"/>
      </w:r>
      <w:r>
        <w:rPr>
          <w:sz w:val="20"/>
          <w:szCs w:val="20"/>
          <w:vertAlign w:val="superscript"/>
        </w:rPr>
        <w:t>[5]</w:t>
      </w:r>
      <w:r w:rsidR="00235DD4">
        <w:rPr>
          <w:sz w:val="20"/>
          <w:szCs w:val="20"/>
        </w:rPr>
        <w:fldChar w:fldCharType="end"/>
      </w:r>
      <w:r>
        <w:rPr>
          <w:sz w:val="20"/>
          <w:szCs w:val="20"/>
        </w:rPr>
        <w:t>.</w:t>
      </w:r>
    </w:p>
    <w:p w:rsidR="00235DD4" w:rsidRDefault="001156B8">
      <w:pPr>
        <w:pStyle w:val="P"/>
        <w:spacing w:line="240" w:lineRule="auto"/>
        <w:ind w:firstLine="426"/>
        <w:rPr>
          <w:rFonts w:eastAsia="Calibri"/>
          <w:sz w:val="20"/>
          <w:szCs w:val="20"/>
          <w:lang w:val="en-GB"/>
        </w:rPr>
      </w:pPr>
      <w:r>
        <w:rPr>
          <w:rFonts w:eastAsia="Calibri"/>
          <w:sz w:val="20"/>
          <w:szCs w:val="20"/>
        </w:rPr>
        <w:t xml:space="preserve">In Egypt ovarian cancer ranks the fifth most common malignancy in females it constitutes 4.1 % </w:t>
      </w:r>
      <w:r w:rsidR="00235DD4">
        <w:rPr>
          <w:rFonts w:eastAsia="Calibri"/>
          <w:sz w:val="20"/>
          <w:szCs w:val="20"/>
        </w:rPr>
        <w:fldChar w:fldCharType="begin"/>
      </w:r>
      <w:r>
        <w:rPr>
          <w:rFonts w:eastAsia="Calibri"/>
          <w:sz w:val="20"/>
          <w:szCs w:val="20"/>
        </w:rPr>
        <w:instrText xml:space="preserve"> ADDIN EN.CITE &lt;EndNote&gt;&lt;Cite&gt;&lt;Author&gt;Ferlay&lt;/Author&gt;&lt;Year&gt;2018&lt;/Year&gt;&lt;RecNum&gt;4&lt;/RecNum&gt;&lt;DisplayText&gt;&lt;style face="superscript"&gt;[5]&lt;/style&gt;&lt;/DisplayText&gt;&lt;record&gt;&lt;rec-number&gt;4&lt;/rec-number&gt;&lt;foreign-keys&gt;&lt;key app="EN" db-id="rf2w9ewsdvzraleeav852dwe00f0ftdrxpd5" timestamp="1639377385"&gt;4&lt;/key&gt;&lt;/foreign-keys&gt;&lt;ref-type name="Journal Article"&gt;17&lt;/ref-type&gt;&lt;contributors&gt;&lt;authors&gt;&lt;author&gt;Ferlay, Jacques&lt;/author&gt;&lt;author&gt;Ervik, M&lt;/author&gt;&lt;author&gt;Lam, F&lt;/author&gt;&lt;author&gt;Colombet, M&lt;/author&gt;&lt;author&gt;Mery, L&lt;/author&gt;&lt;author&gt;Piñeros, M&lt;/author&gt;&lt;author&gt;Znaor, A&lt;/author&gt;&lt;author&gt;Soerjomataram, I&lt;/author&gt;&lt;author&gt;Bray, F&lt;/author&gt;&lt;/authors&gt;&lt;/contributors&gt;&lt;titles&gt;&lt;title&gt;Global cancer observatory: cancer today&lt;/title&gt;&lt;secondary-title&gt;Lyon, France: international agency for research on cancer&lt;/secondary-title&gt;&lt;/titles&gt;&lt;periodical&gt;&lt;full-title&gt;Lyon, France: international agency for research on cancer&lt;/full-title&gt;&lt;/periodical&gt;&lt;pages&gt;1-6&lt;/pages&gt;&lt;dates&gt;&lt;year&gt;2018&lt;/year&gt;&lt;/dates&gt;&lt;urls&gt;&lt;/urls&gt;&lt;/record&gt;&lt;/Cite&gt;&lt;/EndNote&gt;</w:instrText>
      </w:r>
      <w:r w:rsidR="00235DD4">
        <w:rPr>
          <w:rFonts w:eastAsia="Calibri"/>
          <w:sz w:val="20"/>
          <w:szCs w:val="20"/>
        </w:rPr>
        <w:fldChar w:fldCharType="separate"/>
      </w:r>
      <w:r>
        <w:rPr>
          <w:rFonts w:eastAsia="Calibri"/>
          <w:sz w:val="20"/>
          <w:szCs w:val="20"/>
          <w:vertAlign w:val="superscript"/>
        </w:rPr>
        <w:t>[5]</w:t>
      </w:r>
      <w:r w:rsidR="00235DD4">
        <w:rPr>
          <w:rFonts w:eastAsia="Calibri"/>
          <w:sz w:val="20"/>
          <w:szCs w:val="20"/>
        </w:rPr>
        <w:fldChar w:fldCharType="end"/>
      </w:r>
      <w:r>
        <w:rPr>
          <w:rFonts w:eastAsia="Calibri"/>
          <w:sz w:val="20"/>
          <w:szCs w:val="20"/>
        </w:rPr>
        <w:t>.</w:t>
      </w:r>
      <w:r>
        <w:rPr>
          <w:rFonts w:hint="eastAsia"/>
          <w:sz w:val="20"/>
          <w:szCs w:val="20"/>
          <w:lang w:eastAsia="zh-CN"/>
        </w:rPr>
        <w:t xml:space="preserve"> </w:t>
      </w:r>
      <w:r>
        <w:rPr>
          <w:rFonts w:eastAsia="Calibri"/>
          <w:sz w:val="20"/>
          <w:szCs w:val="20"/>
        </w:rPr>
        <w:t xml:space="preserve">Annual incidence of ovarian cancer per 100,000 of females is 4.5 % in Gharbeya  </w:t>
      </w:r>
      <w:r w:rsidR="00235DD4">
        <w:rPr>
          <w:rFonts w:eastAsia="Calibri"/>
          <w:sz w:val="20"/>
          <w:szCs w:val="20"/>
        </w:rPr>
        <w:fldChar w:fldCharType="begin"/>
      </w:r>
      <w:r>
        <w:rPr>
          <w:rFonts w:eastAsia="Calibri"/>
          <w:sz w:val="20"/>
          <w:szCs w:val="20"/>
        </w:rPr>
        <w:instrText xml:space="preserve"> ADDIN EN.CITE &lt;EndNote&gt;&lt;Cite&gt;&lt;Author&gt;Ibrahim&lt;/Author&gt;&lt;Year&gt;2014&lt;/Year&gt;&lt;RecNum&gt;1&lt;/RecNum&gt;&lt;DisplayText&gt;&lt;style face="superscript"&gt;[1]&lt;/style&gt;&lt;/DisplayText&gt;&lt;record&gt;&lt;rec-number&gt;1&lt;/rec-number&gt;&lt;foreign-keys&gt;&lt;key app="EN" db-id="rf2w9ewsdvzraleeav852dwe00f0ftdrxpd5" timestamp="1639377384"&gt;1&lt;/key&gt;&lt;/foreign-keys&gt;&lt;ref-type name="Journal Article"&gt;17&lt;/ref-type&gt;&lt;contributors&gt;&lt;authors&gt;&lt;author&gt;Ibrahim, A. S.&lt;/author&gt;&lt;author&gt;Khaled, H. M.&lt;/author&gt;&lt;author&gt;Mikhail, N. N.&lt;/author&gt;&lt;author&gt;Baraka, H.&lt;/author&gt;&lt;author&gt;Kamel, H.&lt;/author&gt;&lt;/authors&gt;&lt;/contributors&gt;&lt;auth-address&gt;Department of Biostatistics and Cancer Epidemiology, National Cancer Institute, Cairo University, Cairo, Egypt.&amp;#xD;Department of Medical Oncology, National Cancer Institute, Cairo University, Cairo, Egypt.&amp;#xD;Department of Biostatistics and Cancer Epidemiology, South Egypt Cancer Institute, Assiut University, Assiut, Egypt.&amp;#xD;Department of Computer Engineering, Faculty of Engineering, Cairo University, Giza, Egypt.&lt;/auth-address&gt;&lt;titles&gt;&lt;title&gt;Cancer incidence in egypt: results of the national population-based cancer registry program&lt;/title&gt;&lt;secondary-title&gt;J Cancer Epidemiol&lt;/secondary-title&gt;&lt;/titles&gt;&lt;periodical&gt;&lt;full-title&gt;J Cancer Epidemiol&lt;/full-title&gt;&lt;/periodical&gt;&lt;pages&gt;437971&lt;/pages&gt;&lt;volume&gt;2014&lt;/volume&gt;&lt;edition&gt;20140921&lt;/edition&gt;&lt;dates&gt;&lt;year&gt;2014&lt;/year&gt;&lt;/dates&gt;&lt;isbn&gt;1687-8558 (Print)&amp;#xD;1687-8558&lt;/isbn&gt;&lt;accession-num&gt;25328522&lt;/accession-num&gt;&lt;urls&gt;&lt;/urls&gt;&lt;custom2&gt;PMC4189936&lt;/custom2&gt;&lt;electronic-resource-num&gt;10.1155/2014/437971&lt;/electronic-resource-num&gt;&lt;remote-database-provider&gt;NLM&lt;/remote-database-provider&gt;&lt;language&gt;eng&lt;/language&gt;&lt;/record&gt;&lt;/Cite&gt;&lt;/EndNote&gt;</w:instrText>
      </w:r>
      <w:r w:rsidR="00235DD4">
        <w:rPr>
          <w:rFonts w:eastAsia="Calibri"/>
          <w:sz w:val="20"/>
          <w:szCs w:val="20"/>
        </w:rPr>
        <w:fldChar w:fldCharType="separate"/>
      </w:r>
      <w:r>
        <w:rPr>
          <w:rFonts w:eastAsia="Calibri"/>
          <w:sz w:val="20"/>
          <w:szCs w:val="20"/>
          <w:vertAlign w:val="superscript"/>
        </w:rPr>
        <w:t>[1]</w:t>
      </w:r>
      <w:r w:rsidR="00235DD4">
        <w:rPr>
          <w:rFonts w:eastAsia="Calibri"/>
          <w:sz w:val="20"/>
          <w:szCs w:val="20"/>
        </w:rPr>
        <w:fldChar w:fldCharType="end"/>
      </w:r>
      <w:r>
        <w:rPr>
          <w:rFonts w:eastAsia="Calibri"/>
          <w:sz w:val="20"/>
          <w:szCs w:val="20"/>
          <w:lang w:val="en-GB"/>
        </w:rPr>
        <w:t>.</w:t>
      </w:r>
    </w:p>
    <w:p w:rsidR="00235DD4" w:rsidRDefault="001156B8">
      <w:pPr>
        <w:pStyle w:val="P"/>
        <w:spacing w:line="240" w:lineRule="auto"/>
        <w:ind w:firstLine="426"/>
        <w:rPr>
          <w:rFonts w:eastAsia="Calibri"/>
          <w:sz w:val="20"/>
          <w:szCs w:val="20"/>
          <w:lang w:val="en-GB"/>
        </w:rPr>
      </w:pPr>
      <w:r>
        <w:rPr>
          <w:rFonts w:eastAsia="Calibri"/>
          <w:sz w:val="20"/>
          <w:szCs w:val="20"/>
        </w:rPr>
        <w:lastRenderedPageBreak/>
        <w:t>Vaginal cancer is considered a rare tumor it represent 0.04% of all female malignancy worldwide</w:t>
      </w:r>
      <w:r>
        <w:rPr>
          <w:sz w:val="20"/>
          <w:szCs w:val="20"/>
        </w:rPr>
        <w:t xml:space="preserve"> </w: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 </w:instrTex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EN.CITE.DATA </w:instrText>
      </w:r>
      <w:r w:rsidR="00235DD4">
        <w:rPr>
          <w:sz w:val="20"/>
          <w:szCs w:val="20"/>
        </w:rPr>
      </w:r>
      <w:r w:rsidR="00235DD4">
        <w:rPr>
          <w:sz w:val="20"/>
          <w:szCs w:val="20"/>
        </w:rPr>
        <w:fldChar w:fldCharType="end"/>
      </w:r>
      <w:r w:rsidR="00235DD4">
        <w:rPr>
          <w:sz w:val="20"/>
          <w:szCs w:val="20"/>
        </w:rPr>
      </w:r>
      <w:r w:rsidR="00235DD4">
        <w:rPr>
          <w:sz w:val="20"/>
          <w:szCs w:val="20"/>
        </w:rPr>
        <w:fldChar w:fldCharType="separate"/>
      </w:r>
      <w:r>
        <w:rPr>
          <w:sz w:val="20"/>
          <w:szCs w:val="20"/>
          <w:vertAlign w:val="superscript"/>
        </w:rPr>
        <w:t>[4]</w:t>
      </w:r>
      <w:r w:rsidR="00235DD4">
        <w:rPr>
          <w:sz w:val="20"/>
          <w:szCs w:val="20"/>
        </w:rPr>
        <w:fldChar w:fldCharType="end"/>
      </w:r>
      <w:r>
        <w:rPr>
          <w:sz w:val="20"/>
          <w:szCs w:val="20"/>
          <w:lang w:val="en-GB"/>
        </w:rPr>
        <w:t>.</w:t>
      </w:r>
    </w:p>
    <w:p w:rsidR="00235DD4" w:rsidRDefault="001156B8">
      <w:pPr>
        <w:pStyle w:val="P"/>
        <w:spacing w:line="240" w:lineRule="auto"/>
        <w:ind w:firstLine="426"/>
        <w:rPr>
          <w:rFonts w:eastAsia="Calibri"/>
          <w:sz w:val="20"/>
          <w:szCs w:val="20"/>
          <w:lang w:val="en-GB"/>
        </w:rPr>
      </w:pPr>
      <w:r>
        <w:rPr>
          <w:rFonts w:eastAsia="Calibri"/>
          <w:sz w:val="20"/>
          <w:szCs w:val="20"/>
        </w:rPr>
        <w:t xml:space="preserve">Vulvar cancer is a rare gynecological malignancy, most commonly affects the outer vaginal lips. Less often, the inner vaginal lips, clitoris, or vaginal glands </w:t>
      </w:r>
      <w:r w:rsidR="00235DD4">
        <w:rPr>
          <w:rFonts w:eastAsia="Calibri"/>
          <w:sz w:val="20"/>
          <w:szCs w:val="20"/>
        </w:rPr>
        <w:fldChar w:fldCharType="begin"/>
      </w:r>
      <w:r>
        <w:rPr>
          <w:rFonts w:eastAsia="Calibri"/>
          <w:sz w:val="20"/>
          <w:szCs w:val="20"/>
        </w:rPr>
        <w:instrText xml:space="preserve"> ADDIN EN.CITE &lt;EndNote&gt;&lt;Cite&gt;&lt;Author&gt;Sam&lt;/Author&gt;&lt;Year&gt;2019&lt;/Year&gt;&lt;RecNum&gt;5&lt;/RecNum&gt;&lt;DisplayText&gt;&lt;style face="superscript"&gt;[6]&lt;/style&gt;&lt;/DisplayText&gt;&lt;record&gt;&lt;rec-number&gt;5&lt;/rec-number&gt;&lt;foreign-keys&gt;&lt;key app="EN" db-id="rf2w9ewsdvzraleeav852dwe00f0ftdrxpd5" timestamp="1639377385"&gt;5&lt;/key&gt;&lt;/foreign-keys&gt;&lt;ref-type name="Journal Article"&gt;17&lt;/ref-type&gt;&lt;contributors&gt;&lt;authors&gt;&lt;author&gt;Sam, A.&lt;/author&gt;&lt;author&gt;George, J.&lt;/author&gt;&lt;author&gt;Mathew, B.&lt;/author&gt;&lt;/authors&gt;&lt;/contributors&gt;&lt;auth-address&gt;Department of Gynecologic Oncology &amp;amp; Reproductive Medicine, The University of Texas MD Anderson Cancer Center, Houston, TX. Electronic address: avsam@mdanderson.org.&amp;#xD;Department of Gynecologic Oncology &amp;amp; Reproductive Medicine, The University of Texas MD Anderson Cancer Center, Houston, TX.&lt;/auth-address&gt;&lt;titles&gt;&lt;title&gt;Less Common Gynecologic Malignancies: An Integrative Review&lt;/title&gt;&lt;secondary-title&gt;Semin Oncol Nurs&lt;/secondary-title&gt;&lt;/titles&gt;&lt;periodical&gt;&lt;full-title&gt;Semin Oncol Nurs&lt;/full-title&gt;&lt;/periodical&gt;&lt;pages&gt;175-181&lt;/pages&gt;&lt;volume&gt;35&lt;/volume&gt;&lt;number&gt;2&lt;/number&gt;&lt;edition&gt;20190311&lt;/edition&gt;&lt;keywords&gt;&lt;keyword&gt;Early Detection of Cancer&lt;/keyword&gt;&lt;keyword&gt;Female&lt;/keyword&gt;&lt;keyword&gt;Genital Neoplasms, Female/diagnosis/*etiology/therapy&lt;/keyword&gt;&lt;keyword&gt;Humans&lt;/keyword&gt;&lt;keyword&gt;Incidence&lt;/keyword&gt;&lt;keyword&gt;Risk Factors&lt;/keyword&gt;&lt;keyword&gt;fallopian cancer&lt;/keyword&gt;&lt;keyword&gt;nursing management&lt;/keyword&gt;&lt;keyword&gt;vaginal cancer&lt;/keyword&gt;&lt;keyword&gt;vulvar cancer&lt;/keyword&gt;&lt;/keywords&gt;&lt;dates&gt;&lt;year&gt;2019&lt;/year&gt;&lt;pub-dates&gt;&lt;date&gt;Apr&lt;/date&gt;&lt;/pub-dates&gt;&lt;/dates&gt;&lt;isbn&gt;0749-2081&lt;/isbn&gt;&lt;accession-num&gt;30867101&lt;/accession-num&gt;&lt;urls&gt;&lt;/urls&gt;&lt;electronic-resource-num&gt;10.1016/j.soncn.2019.02.004&lt;/electronic-resource-num&gt;&lt;remote-database-provider&gt;NLM&lt;/remote-database-provider&gt;&lt;language&gt;eng&lt;/language&gt;&lt;/record&gt;&lt;/Cite&gt;&lt;/EndNote&gt;</w:instrText>
      </w:r>
      <w:r w:rsidR="00235DD4">
        <w:rPr>
          <w:rFonts w:eastAsia="Calibri"/>
          <w:sz w:val="20"/>
          <w:szCs w:val="20"/>
        </w:rPr>
        <w:fldChar w:fldCharType="separate"/>
      </w:r>
      <w:r>
        <w:rPr>
          <w:rFonts w:eastAsia="Calibri"/>
          <w:sz w:val="20"/>
          <w:szCs w:val="20"/>
          <w:vertAlign w:val="superscript"/>
        </w:rPr>
        <w:t>[6]</w:t>
      </w:r>
      <w:r w:rsidR="00235DD4">
        <w:rPr>
          <w:rFonts w:eastAsia="Calibri"/>
          <w:sz w:val="20"/>
          <w:szCs w:val="20"/>
        </w:rPr>
        <w:fldChar w:fldCharType="end"/>
      </w:r>
      <w:r>
        <w:rPr>
          <w:rFonts w:eastAsia="Calibri"/>
          <w:sz w:val="20"/>
          <w:szCs w:val="20"/>
          <w:lang w:val="en-GB"/>
        </w:rPr>
        <w:t>.</w:t>
      </w:r>
    </w:p>
    <w:p w:rsidR="00235DD4" w:rsidRDefault="001156B8">
      <w:pPr>
        <w:pStyle w:val="P"/>
        <w:spacing w:line="240" w:lineRule="auto"/>
        <w:ind w:firstLine="426"/>
        <w:rPr>
          <w:sz w:val="20"/>
          <w:szCs w:val="20"/>
          <w:lang w:val="en-GB"/>
        </w:rPr>
      </w:pPr>
      <w:r>
        <w:rPr>
          <w:rFonts w:eastAsia="Calibri"/>
          <w:sz w:val="20"/>
          <w:szCs w:val="20"/>
        </w:rPr>
        <w:t xml:space="preserve">Bladder cancer is less common in females than males it's found in </w:t>
      </w:r>
      <w:r>
        <w:rPr>
          <w:sz w:val="20"/>
          <w:szCs w:val="20"/>
        </w:rPr>
        <w:t xml:space="preserve"> </w:t>
      </w:r>
      <w:r>
        <w:rPr>
          <w:rFonts w:eastAsia="Calibri"/>
          <w:sz w:val="20"/>
          <w:szCs w:val="20"/>
        </w:rPr>
        <w:t>0.27% of females while found in 1.08% of males worldwide</w:t>
      </w:r>
      <w:r>
        <w:rPr>
          <w:sz w:val="20"/>
          <w:szCs w:val="20"/>
        </w:rPr>
        <w:t xml:space="preserve"> </w: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 </w:instrTex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EN.CITE.DATA </w:instrText>
      </w:r>
      <w:r w:rsidR="00235DD4">
        <w:rPr>
          <w:sz w:val="20"/>
          <w:szCs w:val="20"/>
        </w:rPr>
      </w:r>
      <w:r w:rsidR="00235DD4">
        <w:rPr>
          <w:sz w:val="20"/>
          <w:szCs w:val="20"/>
        </w:rPr>
        <w:fldChar w:fldCharType="end"/>
      </w:r>
      <w:r w:rsidR="00235DD4">
        <w:rPr>
          <w:sz w:val="20"/>
          <w:szCs w:val="20"/>
        </w:rPr>
      </w:r>
      <w:r w:rsidR="00235DD4">
        <w:rPr>
          <w:sz w:val="20"/>
          <w:szCs w:val="20"/>
        </w:rPr>
        <w:fldChar w:fldCharType="separate"/>
      </w:r>
      <w:r>
        <w:rPr>
          <w:sz w:val="20"/>
          <w:szCs w:val="20"/>
          <w:vertAlign w:val="superscript"/>
        </w:rPr>
        <w:t>[4]</w:t>
      </w:r>
      <w:r w:rsidR="00235DD4">
        <w:rPr>
          <w:sz w:val="20"/>
          <w:szCs w:val="20"/>
        </w:rPr>
        <w:fldChar w:fldCharType="end"/>
      </w:r>
      <w:r>
        <w:rPr>
          <w:sz w:val="20"/>
          <w:szCs w:val="20"/>
          <w:lang w:val="en-GB"/>
        </w:rPr>
        <w:t>.</w:t>
      </w:r>
    </w:p>
    <w:p w:rsidR="00235DD4" w:rsidRDefault="001156B8">
      <w:pPr>
        <w:pStyle w:val="P"/>
        <w:spacing w:line="240" w:lineRule="auto"/>
        <w:ind w:firstLine="426"/>
        <w:rPr>
          <w:sz w:val="20"/>
          <w:szCs w:val="20"/>
          <w:lang w:val="en-GB"/>
        </w:rPr>
      </w:pPr>
      <w:r>
        <w:rPr>
          <w:sz w:val="20"/>
          <w:szCs w:val="20"/>
        </w:rPr>
        <w:t>There are well-known associations of squamous cell bladder carcinomas with</w:t>
      </w:r>
      <w:r>
        <w:rPr>
          <w:rFonts w:eastAsia="Calibri"/>
          <w:sz w:val="20"/>
          <w:szCs w:val="20"/>
        </w:rPr>
        <w:t xml:space="preserve"> </w:t>
      </w:r>
      <w:r>
        <w:rPr>
          <w:sz w:val="20"/>
          <w:szCs w:val="20"/>
        </w:rPr>
        <w:t xml:space="preserve">bilharzia caused by Schistosoma haematobium infection in Africa, particularly in Egypt Aromatic amines, polycyclic aromatic and chlorinated hydrocarbons arsenic-laced drinking water, aristolochic acid, cyclophosphamide exposure, and a range of industrial chemicals have been implicated in urothelial carcinogenesis. Importantly, as with most carcinogens </w:t>
      </w:r>
      <w:r w:rsidR="00235DD4">
        <w:rPr>
          <w:sz w:val="20"/>
          <w:szCs w:val="20"/>
        </w:rPr>
        <w:fldChar w:fldCharType="begin">
          <w:fldData xml:space="preserve">PEVuZE5vdGU+PENpdGU+PEF1dGhvcj5Hcm9zc21hbjwvQXV0aG9yPjxZZWFyPjIwMDM8L1llYXI+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</w:fldData>
        </w:fldChar>
      </w:r>
      <w:r>
        <w:rPr>
          <w:sz w:val="20"/>
          <w:szCs w:val="20"/>
        </w:rPr>
        <w:instrText xml:space="preserve"> ADDIN EN.CITE </w:instrText>
      </w:r>
      <w:r w:rsidR="00235DD4">
        <w:rPr>
          <w:sz w:val="20"/>
          <w:szCs w:val="20"/>
        </w:rPr>
        <w:fldChar w:fldCharType="begin">
          <w:fldData xml:space="preserve">PEVuZE5vdGU+PENpdGU+PEF1dGhvcj5Hcm9zc21hbjwvQXV0aG9yPjxZZWFyPjIwMDM8L1llYXI+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</w:fldData>
        </w:fldChar>
      </w:r>
      <w:r>
        <w:rPr>
          <w:sz w:val="20"/>
          <w:szCs w:val="20"/>
        </w:rPr>
        <w:instrText xml:space="preserve"> ADDIN EN.CITE.DATA </w:instrText>
      </w:r>
      <w:r w:rsidR="00235DD4">
        <w:rPr>
          <w:sz w:val="20"/>
          <w:szCs w:val="20"/>
        </w:rPr>
      </w:r>
      <w:r w:rsidR="00235DD4">
        <w:rPr>
          <w:sz w:val="20"/>
          <w:szCs w:val="20"/>
        </w:rPr>
        <w:fldChar w:fldCharType="end"/>
      </w:r>
      <w:r w:rsidR="00235DD4">
        <w:rPr>
          <w:sz w:val="20"/>
          <w:szCs w:val="20"/>
        </w:rPr>
      </w:r>
      <w:r w:rsidR="00235DD4">
        <w:rPr>
          <w:sz w:val="20"/>
          <w:szCs w:val="20"/>
        </w:rPr>
        <w:fldChar w:fldCharType="separate"/>
      </w:r>
      <w:r>
        <w:rPr>
          <w:sz w:val="20"/>
          <w:szCs w:val="20"/>
          <w:vertAlign w:val="superscript"/>
        </w:rPr>
        <w:t>[7]</w:t>
      </w:r>
      <w:r w:rsidR="00235DD4">
        <w:rPr>
          <w:sz w:val="20"/>
          <w:szCs w:val="20"/>
        </w:rPr>
        <w:fldChar w:fldCharType="end"/>
      </w:r>
      <w:r>
        <w:rPr>
          <w:sz w:val="20"/>
          <w:szCs w:val="20"/>
          <w:lang w:val="en-GB"/>
        </w:rPr>
        <w:t>.</w:t>
      </w:r>
    </w:p>
    <w:p w:rsidR="00235DD4" w:rsidRDefault="001156B8">
      <w:pPr>
        <w:pStyle w:val="P"/>
        <w:spacing w:line="240" w:lineRule="auto"/>
        <w:ind w:firstLine="426"/>
        <w:rPr>
          <w:sz w:val="20"/>
          <w:szCs w:val="20"/>
          <w:lang w:val="en-GB"/>
        </w:rPr>
      </w:pPr>
      <w:r>
        <w:rPr>
          <w:sz w:val="20"/>
          <w:szCs w:val="20"/>
        </w:rPr>
        <w:t xml:space="preserve">Renal malignancy isn’t one of the common malignancy it representsonly3.1% of female malignancies </w: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 </w:instrText>
      </w:r>
      <w:r w:rsidR="00235DD4">
        <w:rPr>
          <w:sz w:val="20"/>
          <w:szCs w:val="20"/>
        </w:rPr>
        <w:fldChar w:fldCharType="begin">
          <w:fldData xml:space="preserve">PEVuZE5vdGU+PENpdGU+PEF1dGhvcj5CcmF5PC9BdXRob3I+PFllYXI+MjAxODwvWWVhcj48UmVj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</w:fldData>
        </w:fldChar>
      </w:r>
      <w:r>
        <w:rPr>
          <w:sz w:val="20"/>
          <w:szCs w:val="20"/>
        </w:rPr>
        <w:instrText xml:space="preserve"> ADDIN EN.CITE.DATA </w:instrText>
      </w:r>
      <w:r w:rsidR="00235DD4">
        <w:rPr>
          <w:sz w:val="20"/>
          <w:szCs w:val="20"/>
        </w:rPr>
      </w:r>
      <w:r w:rsidR="00235DD4">
        <w:rPr>
          <w:sz w:val="20"/>
          <w:szCs w:val="20"/>
        </w:rPr>
        <w:fldChar w:fldCharType="end"/>
      </w:r>
      <w:r w:rsidR="00235DD4">
        <w:rPr>
          <w:sz w:val="20"/>
          <w:szCs w:val="20"/>
        </w:rPr>
      </w:r>
      <w:r w:rsidR="00235DD4">
        <w:rPr>
          <w:sz w:val="20"/>
          <w:szCs w:val="20"/>
        </w:rPr>
        <w:fldChar w:fldCharType="separate"/>
      </w:r>
      <w:r>
        <w:rPr>
          <w:sz w:val="20"/>
          <w:szCs w:val="20"/>
          <w:vertAlign w:val="superscript"/>
        </w:rPr>
        <w:t>[4]</w:t>
      </w:r>
      <w:r w:rsidR="00235DD4">
        <w:rPr>
          <w:sz w:val="20"/>
          <w:szCs w:val="20"/>
        </w:rPr>
        <w:fldChar w:fldCharType="end"/>
      </w:r>
      <w:r>
        <w:rPr>
          <w:sz w:val="20"/>
          <w:szCs w:val="20"/>
          <w:lang w:val="en-GB"/>
        </w:rPr>
        <w:t>.</w:t>
      </w:r>
    </w:p>
    <w:p w:rsidR="00235DD4" w:rsidRDefault="001156B8">
      <w:pPr>
        <w:pStyle w:val="P"/>
        <w:spacing w:line="240" w:lineRule="auto"/>
        <w:ind w:firstLine="426"/>
        <w:rPr>
          <w:sz w:val="20"/>
          <w:szCs w:val="20"/>
        </w:rPr>
      </w:pPr>
      <w:r>
        <w:rPr>
          <w:rFonts w:eastAsia="Calibri"/>
          <w:sz w:val="20"/>
          <w:szCs w:val="20"/>
        </w:rPr>
        <w:lastRenderedPageBreak/>
        <w:t>This study aimed to determine the burden of female genito-urinary malignancy,</w:t>
      </w:r>
      <w:r>
        <w:rPr>
          <w:sz w:val="20"/>
          <w:szCs w:val="20"/>
        </w:rPr>
        <w:t xml:space="preserve"> </w:t>
      </w:r>
      <w:r>
        <w:rPr>
          <w:rFonts w:eastAsia="Calibri"/>
          <w:sz w:val="20"/>
          <w:szCs w:val="20"/>
        </w:rPr>
        <w:t xml:space="preserve">describe the Clinico-pathological pattern of all female genito-urinary tumors and find tools for screening and early diagnosis.  </w:t>
      </w:r>
    </w:p>
    <w:p w:rsidR="00235DD4" w:rsidRDefault="001156B8">
      <w:pPr>
        <w:pStyle w:val="H2"/>
        <w:spacing w:line="240" w:lineRule="auto"/>
        <w:rPr>
          <w:sz w:val="20"/>
          <w:szCs w:val="20"/>
        </w:rPr>
      </w:pPr>
      <w:r>
        <w:rPr>
          <w:sz w:val="20"/>
          <w:szCs w:val="20"/>
        </w:rPr>
        <w:t>2. Patients and Methods:</w:t>
      </w:r>
    </w:p>
    <w:p w:rsidR="00235DD4" w:rsidRDefault="001156B8">
      <w:pPr>
        <w:pStyle w:val="P"/>
        <w:spacing w:line="240" w:lineRule="auto"/>
        <w:ind w:firstLine="426"/>
        <w:rPr>
          <w:sz w:val="20"/>
          <w:szCs w:val="20"/>
        </w:rPr>
      </w:pPr>
      <w:r>
        <w:rPr>
          <w:sz w:val="20"/>
          <w:szCs w:val="20"/>
        </w:rPr>
        <w:t>This retrospective study carried out</w:t>
      </w:r>
      <w:r>
        <w:rPr>
          <w:sz w:val="20"/>
          <w:szCs w:val="20"/>
          <w:lang w:val="en-GB"/>
        </w:rPr>
        <w:t xml:space="preserve"> on</w:t>
      </w:r>
      <w:r>
        <w:rPr>
          <w:sz w:val="20"/>
          <w:szCs w:val="20"/>
        </w:rPr>
        <w:t xml:space="preserve"> </w:t>
      </w:r>
      <w:r>
        <w:rPr>
          <w:sz w:val="20"/>
          <w:szCs w:val="20"/>
          <w:lang w:val="en-GB"/>
        </w:rPr>
        <w:t>362 patients who were histopathological proved to have female genito-urinary malignancies. Patients less than 18 years old, Female patients with second primary rather than genitourinary tract malignancies were excluded from the study.</w:t>
      </w:r>
      <w:r>
        <w:rPr>
          <w:sz w:val="20"/>
          <w:szCs w:val="20"/>
        </w:rPr>
        <w:t xml:space="preserve"> </w:t>
      </w:r>
      <w:r>
        <w:rPr>
          <w:sz w:val="20"/>
          <w:szCs w:val="20"/>
          <w:lang w:val="en-GB"/>
        </w:rPr>
        <w:t>Our patients were categorized to patients of genital tract malignancy about 277 patients (76.5%) &amp; patients of urinary tract malignancy 85 patients (23.5%).</w:t>
      </w:r>
    </w:p>
    <w:p w:rsidR="00235DD4" w:rsidRDefault="001156B8">
      <w:pPr>
        <w:pStyle w:val="P"/>
        <w:spacing w:line="240" w:lineRule="auto"/>
        <w:rPr>
          <w:b/>
          <w:bCs/>
          <w:sz w:val="20"/>
          <w:szCs w:val="20"/>
        </w:rPr>
      </w:pPr>
      <w:r>
        <w:rPr>
          <w:b/>
          <w:bCs/>
          <w:sz w:val="20"/>
          <w:szCs w:val="20"/>
        </w:rPr>
        <w:t>All patients in this study were subjected to the following:</w:t>
      </w:r>
    </w:p>
    <w:p w:rsidR="00235DD4" w:rsidRDefault="001156B8">
      <w:pPr>
        <w:pStyle w:val="P"/>
        <w:spacing w:line="240" w:lineRule="auto"/>
        <w:rPr>
          <w:b/>
          <w:bCs/>
          <w:sz w:val="20"/>
          <w:szCs w:val="20"/>
        </w:rPr>
      </w:pPr>
      <w:r>
        <w:rPr>
          <w:sz w:val="20"/>
          <w:szCs w:val="20"/>
        </w:rPr>
        <w:t>1</w:t>
      </w:r>
      <w:r>
        <w:rPr>
          <w:b/>
          <w:bCs/>
          <w:sz w:val="20"/>
          <w:szCs w:val="20"/>
        </w:rPr>
        <w:t xml:space="preserve">-Careful history taking: </w:t>
      </w:r>
    </w:p>
    <w:p w:rsidR="00235DD4" w:rsidRDefault="001156B8">
      <w:pPr>
        <w:pStyle w:val="P"/>
        <w:spacing w:line="240" w:lineRule="auto"/>
        <w:ind w:firstLine="426"/>
        <w:rPr>
          <w:sz w:val="20"/>
          <w:szCs w:val="20"/>
        </w:rPr>
      </w:pPr>
      <w:r>
        <w:rPr>
          <w:sz w:val="20"/>
          <w:szCs w:val="20"/>
        </w:rPr>
        <w:t xml:space="preserve">Personal history including (age, special habits, and marital status) </w:t>
      </w:r>
      <w:r>
        <w:rPr>
          <w:sz w:val="20"/>
          <w:szCs w:val="20"/>
          <w:lang w:val="en-GB"/>
        </w:rPr>
        <w:t>, p</w:t>
      </w:r>
      <w:r>
        <w:rPr>
          <w:sz w:val="20"/>
          <w:szCs w:val="20"/>
        </w:rPr>
        <w:t xml:space="preserve">resent history including (patients complain) </w:t>
      </w:r>
      <w:r>
        <w:rPr>
          <w:sz w:val="20"/>
          <w:szCs w:val="20"/>
          <w:lang w:val="en-GB"/>
        </w:rPr>
        <w:t xml:space="preserve">, </w:t>
      </w:r>
      <w:r>
        <w:rPr>
          <w:sz w:val="20"/>
          <w:szCs w:val="20"/>
        </w:rPr>
        <w:t>family history</w:t>
      </w:r>
      <w:r>
        <w:rPr>
          <w:sz w:val="20"/>
          <w:szCs w:val="20"/>
          <w:lang w:val="en-GB"/>
        </w:rPr>
        <w:t xml:space="preserve">, </w:t>
      </w:r>
      <w:r>
        <w:rPr>
          <w:sz w:val="20"/>
          <w:szCs w:val="20"/>
        </w:rPr>
        <w:t xml:space="preserve">menstrual history including (contraception and hormonal treatment) </w:t>
      </w:r>
      <w:r>
        <w:rPr>
          <w:sz w:val="20"/>
          <w:szCs w:val="20"/>
          <w:lang w:val="en-GB"/>
        </w:rPr>
        <w:t xml:space="preserve">and past </w:t>
      </w:r>
      <w:r>
        <w:rPr>
          <w:sz w:val="20"/>
          <w:szCs w:val="20"/>
        </w:rPr>
        <w:t>history</w:t>
      </w:r>
      <w:r>
        <w:rPr>
          <w:sz w:val="20"/>
          <w:szCs w:val="20"/>
          <w:lang w:val="en-GB"/>
        </w:rPr>
        <w:t>.</w:t>
      </w:r>
      <w:r>
        <w:rPr>
          <w:sz w:val="20"/>
          <w:szCs w:val="20"/>
        </w:rPr>
        <w:t xml:space="preserve"> </w:t>
      </w:r>
    </w:p>
    <w:p w:rsidR="00235DD4" w:rsidRDefault="001156B8">
      <w:pPr>
        <w:pStyle w:val="P"/>
        <w:spacing w:line="240" w:lineRule="auto"/>
        <w:rPr>
          <w:b/>
          <w:bCs/>
          <w:sz w:val="20"/>
          <w:szCs w:val="20"/>
        </w:rPr>
      </w:pPr>
      <w:r>
        <w:rPr>
          <w:b/>
          <w:bCs/>
          <w:sz w:val="20"/>
          <w:szCs w:val="20"/>
        </w:rPr>
        <w:t xml:space="preserve">2- Recorded data of clinical examination: </w:t>
      </w:r>
    </w:p>
    <w:p w:rsidR="00235DD4" w:rsidRDefault="001156B8">
      <w:pPr>
        <w:pStyle w:val="P"/>
        <w:spacing w:line="240" w:lineRule="auto"/>
        <w:ind w:firstLine="426"/>
        <w:rPr>
          <w:sz w:val="20"/>
          <w:szCs w:val="20"/>
        </w:rPr>
      </w:pPr>
      <w:r>
        <w:rPr>
          <w:sz w:val="20"/>
          <w:szCs w:val="20"/>
        </w:rPr>
        <w:t>General examination which includes general appearance, vital signs, head &amp;neck, chest,</w:t>
      </w:r>
      <w:r>
        <w:rPr>
          <w:sz w:val="20"/>
          <w:szCs w:val="20"/>
          <w:lang w:val="en-GB"/>
        </w:rPr>
        <w:t xml:space="preserve"> </w:t>
      </w:r>
      <w:r>
        <w:rPr>
          <w:sz w:val="20"/>
          <w:szCs w:val="20"/>
        </w:rPr>
        <w:t xml:space="preserve">upper and lower limb examination. Local examination which includes abdomen&amp; pelvic examination. </w:t>
      </w:r>
    </w:p>
    <w:p w:rsidR="00235DD4" w:rsidRDefault="001156B8">
      <w:pPr>
        <w:bidi w:val="0"/>
        <w:rPr>
          <w:sz w:val="20"/>
          <w:szCs w:val="20"/>
        </w:rPr>
      </w:pPr>
      <w:r>
        <w:rPr>
          <w:rFonts w:eastAsia="Calibri"/>
          <w:b/>
          <w:sz w:val="20"/>
          <w:szCs w:val="20"/>
        </w:rPr>
        <w:t xml:space="preserve">Investigations: </w:t>
      </w:r>
    </w:p>
    <w:p w:rsidR="00235DD4" w:rsidRDefault="001156B8">
      <w:pPr>
        <w:pStyle w:val="P"/>
        <w:spacing w:line="240" w:lineRule="auto"/>
        <w:rPr>
          <w:sz w:val="20"/>
          <w:szCs w:val="20"/>
        </w:rPr>
      </w:pPr>
      <w:r>
        <w:rPr>
          <w:rFonts w:eastAsia="Calibri"/>
          <w:b/>
          <w:sz w:val="20"/>
          <w:szCs w:val="20"/>
        </w:rPr>
        <w:t>1-Pathological finding</w:t>
      </w:r>
      <w:r>
        <w:rPr>
          <w:rFonts w:eastAsia="Arial"/>
          <w:b/>
          <w:sz w:val="20"/>
          <w:szCs w:val="20"/>
        </w:rPr>
        <w:t>:</w:t>
      </w:r>
      <w:r>
        <w:rPr>
          <w:rFonts w:eastAsia="Calibri"/>
          <w:sz w:val="20"/>
          <w:szCs w:val="20"/>
        </w:rPr>
        <w:t xml:space="preserve"> Pathologically proven to have female genitourinary  malignancy.          </w:t>
      </w:r>
    </w:p>
    <w:p w:rsidR="00235DD4" w:rsidRDefault="001156B8">
      <w:pPr>
        <w:pStyle w:val="P"/>
        <w:spacing w:line="240" w:lineRule="auto"/>
        <w:rPr>
          <w:sz w:val="20"/>
          <w:szCs w:val="20"/>
        </w:rPr>
      </w:pPr>
      <w:r>
        <w:rPr>
          <w:rFonts w:eastAsia="Calibri"/>
          <w:b/>
          <w:sz w:val="20"/>
          <w:szCs w:val="20"/>
        </w:rPr>
        <w:t>2-Laboratory investigations:</w:t>
      </w:r>
      <w:r>
        <w:rPr>
          <w:rFonts w:eastAsia="Calibri"/>
          <w:b/>
          <w:sz w:val="20"/>
          <w:szCs w:val="20"/>
          <w:lang w:val="en-GB"/>
        </w:rPr>
        <w:t xml:space="preserve"> </w:t>
      </w:r>
      <w:r>
        <w:rPr>
          <w:rFonts w:eastAsia="Calibri"/>
          <w:sz w:val="20"/>
          <w:szCs w:val="20"/>
        </w:rPr>
        <w:t xml:space="preserve">Complete blood count </w:t>
      </w:r>
      <w:r>
        <w:rPr>
          <w:sz w:val="20"/>
          <w:szCs w:val="20"/>
          <w:lang w:val="en-GB"/>
        </w:rPr>
        <w:t xml:space="preserve">, </w:t>
      </w:r>
      <w:r>
        <w:rPr>
          <w:rFonts w:eastAsia="Calibri"/>
          <w:sz w:val="20"/>
          <w:szCs w:val="20"/>
        </w:rPr>
        <w:t xml:space="preserve">liver and renal functions </w:t>
      </w:r>
      <w:r>
        <w:rPr>
          <w:sz w:val="20"/>
          <w:szCs w:val="20"/>
          <w:lang w:val="en-GB"/>
        </w:rPr>
        <w:t xml:space="preserve">and </w:t>
      </w:r>
      <w:r>
        <w:rPr>
          <w:rFonts w:eastAsia="Calibri"/>
          <w:sz w:val="20"/>
          <w:szCs w:val="20"/>
          <w:lang w:val="en-GB"/>
        </w:rPr>
        <w:t xml:space="preserve">tumour </w:t>
      </w:r>
      <w:r>
        <w:rPr>
          <w:rFonts w:eastAsia="Calibri"/>
          <w:sz w:val="20"/>
          <w:szCs w:val="20"/>
        </w:rPr>
        <w:t>markers eg: CA125 in ovarian cancer patients</w:t>
      </w:r>
      <w:r>
        <w:rPr>
          <w:rFonts w:eastAsia="Calibri"/>
          <w:b/>
          <w:sz w:val="20"/>
          <w:szCs w:val="20"/>
        </w:rPr>
        <w:t xml:space="preserve"> </w:t>
      </w:r>
    </w:p>
    <w:p w:rsidR="00235DD4" w:rsidRDefault="001156B8">
      <w:pPr>
        <w:pStyle w:val="P"/>
        <w:spacing w:line="240" w:lineRule="auto"/>
        <w:rPr>
          <w:sz w:val="20"/>
          <w:szCs w:val="20"/>
        </w:rPr>
      </w:pPr>
      <w:r>
        <w:rPr>
          <w:rFonts w:eastAsia="Calibri"/>
          <w:b/>
          <w:sz w:val="20"/>
          <w:szCs w:val="20"/>
        </w:rPr>
        <w:t xml:space="preserve">3-Radiological investigations: </w:t>
      </w:r>
      <w:r>
        <w:rPr>
          <w:rFonts w:eastAsia="Calibri"/>
          <w:sz w:val="20"/>
          <w:szCs w:val="20"/>
        </w:rPr>
        <w:t xml:space="preserve">Ultrasound </w:t>
      </w:r>
      <w:r>
        <w:rPr>
          <w:rFonts w:eastAsia="Calibri"/>
          <w:sz w:val="20"/>
          <w:szCs w:val="20"/>
          <w:lang w:val="en-GB"/>
        </w:rPr>
        <w:t>,c</w:t>
      </w:r>
      <w:r>
        <w:rPr>
          <w:rFonts w:eastAsia="Calibri"/>
          <w:sz w:val="20"/>
          <w:szCs w:val="20"/>
        </w:rPr>
        <w:t xml:space="preserve">hest radiograph </w:t>
      </w:r>
      <w:r>
        <w:rPr>
          <w:sz w:val="20"/>
          <w:szCs w:val="20"/>
          <w:lang w:val="en-GB"/>
        </w:rPr>
        <w:t xml:space="preserve">, </w:t>
      </w:r>
      <w:r>
        <w:rPr>
          <w:rFonts w:eastAsia="Calibri"/>
          <w:sz w:val="20"/>
          <w:szCs w:val="20"/>
        </w:rPr>
        <w:t>CT/MRI abdomen &amp; pelvis</w:t>
      </w:r>
      <w:r>
        <w:rPr>
          <w:rFonts w:eastAsia="Calibri"/>
          <w:sz w:val="20"/>
          <w:szCs w:val="20"/>
          <w:lang w:val="en-GB"/>
        </w:rPr>
        <w:t xml:space="preserve"> and b</w:t>
      </w:r>
      <w:r>
        <w:rPr>
          <w:rFonts w:eastAsia="Calibri"/>
          <w:sz w:val="20"/>
          <w:szCs w:val="20"/>
        </w:rPr>
        <w:t xml:space="preserve">one scan. </w:t>
      </w:r>
    </w:p>
    <w:p w:rsidR="00235DD4" w:rsidRDefault="001156B8">
      <w:pPr>
        <w:bidi w:val="0"/>
        <w:rPr>
          <w:sz w:val="20"/>
          <w:szCs w:val="20"/>
        </w:rPr>
      </w:pPr>
      <w:r>
        <w:rPr>
          <w:rFonts w:eastAsia="Calibri"/>
          <w:b/>
          <w:sz w:val="20"/>
          <w:szCs w:val="20"/>
        </w:rPr>
        <w:t xml:space="preserve">Methods: </w:t>
      </w:r>
    </w:p>
    <w:p w:rsidR="00235DD4" w:rsidRDefault="001156B8">
      <w:pPr>
        <w:pStyle w:val="P"/>
        <w:numPr>
          <w:ilvl w:val="0"/>
          <w:numId w:val="6"/>
        </w:numPr>
        <w:spacing w:line="240" w:lineRule="auto"/>
        <w:ind w:left="284" w:hanging="284"/>
        <w:rPr>
          <w:sz w:val="20"/>
          <w:szCs w:val="20"/>
        </w:rPr>
      </w:pPr>
      <w:r>
        <w:rPr>
          <w:rFonts w:eastAsia="Calibri"/>
          <w:sz w:val="20"/>
          <w:szCs w:val="20"/>
        </w:rPr>
        <w:t xml:space="preserve">Five-year study involved a review of pathologically proven genitourinary malignancies seen at clinical oncology department Tanta university hospitals from Aug 2014to Sep 2019. </w:t>
      </w:r>
    </w:p>
    <w:p w:rsidR="00235DD4" w:rsidRDefault="001156B8">
      <w:pPr>
        <w:pStyle w:val="P"/>
        <w:numPr>
          <w:ilvl w:val="0"/>
          <w:numId w:val="6"/>
        </w:numPr>
        <w:spacing w:line="240" w:lineRule="auto"/>
        <w:ind w:left="284" w:hanging="284"/>
        <w:rPr>
          <w:sz w:val="20"/>
          <w:szCs w:val="20"/>
        </w:rPr>
      </w:pPr>
      <w:r>
        <w:rPr>
          <w:rFonts w:eastAsia="Calibri"/>
          <w:sz w:val="20"/>
          <w:szCs w:val="20"/>
        </w:rPr>
        <w:t xml:space="preserve">Relevant information was gathered from the hospital based registry </w:t>
      </w:r>
    </w:p>
    <w:p w:rsidR="00235DD4" w:rsidRDefault="001156B8">
      <w:pPr>
        <w:pStyle w:val="P"/>
        <w:numPr>
          <w:ilvl w:val="0"/>
          <w:numId w:val="6"/>
        </w:numPr>
        <w:spacing w:line="240" w:lineRule="auto"/>
        <w:ind w:left="284" w:hanging="284"/>
        <w:rPr>
          <w:sz w:val="20"/>
          <w:szCs w:val="20"/>
        </w:rPr>
      </w:pPr>
      <w:r>
        <w:rPr>
          <w:rFonts w:eastAsia="Calibri"/>
          <w:sz w:val="20"/>
          <w:szCs w:val="20"/>
        </w:rPr>
        <w:t>Data extracted from the records included patient age, detailed medical history, sociodemographic profile, organ involved, laterality of the tumor where appropriate, histological characteristics of the tumour, and previous treatment</w:t>
      </w:r>
      <w:r>
        <w:rPr>
          <w:rFonts w:eastAsia="Calibri"/>
          <w:sz w:val="20"/>
          <w:szCs w:val="20"/>
          <w:lang w:val="en-GB"/>
        </w:rPr>
        <w:t>.</w:t>
      </w:r>
      <w:r>
        <w:rPr>
          <w:rFonts w:eastAsia="Calibri"/>
          <w:sz w:val="20"/>
          <w:szCs w:val="20"/>
        </w:rPr>
        <w:t xml:space="preserve"> </w:t>
      </w:r>
    </w:p>
    <w:p w:rsidR="00235DD4" w:rsidRDefault="001156B8">
      <w:pPr>
        <w:pStyle w:val="P"/>
        <w:spacing w:line="240" w:lineRule="auto"/>
        <w:rPr>
          <w:sz w:val="20"/>
          <w:szCs w:val="20"/>
        </w:rPr>
      </w:pPr>
      <w:r>
        <w:rPr>
          <w:rFonts w:eastAsia="Calibri"/>
          <w:b/>
          <w:sz w:val="20"/>
          <w:szCs w:val="20"/>
        </w:rPr>
        <w:t xml:space="preserve">D-Privacy: </w:t>
      </w:r>
    </w:p>
    <w:p w:rsidR="00235DD4" w:rsidRDefault="001156B8">
      <w:pPr>
        <w:pStyle w:val="P"/>
        <w:spacing w:line="240" w:lineRule="auto"/>
        <w:ind w:firstLine="426"/>
        <w:rPr>
          <w:sz w:val="20"/>
          <w:szCs w:val="20"/>
        </w:rPr>
      </w:pPr>
      <w:r>
        <w:rPr>
          <w:rFonts w:eastAsia="Calibri"/>
          <w:sz w:val="20"/>
          <w:szCs w:val="20"/>
        </w:rPr>
        <w:t>Privacy of all patients, data is guaranteed and every patient will have a file with</w:t>
      </w:r>
      <w:r>
        <w:rPr>
          <w:rFonts w:eastAsia="Calibri"/>
          <w:b/>
          <w:sz w:val="20"/>
          <w:szCs w:val="20"/>
        </w:rPr>
        <w:t xml:space="preserve"> </w:t>
      </w:r>
      <w:r>
        <w:rPr>
          <w:rFonts w:eastAsia="Calibri"/>
          <w:sz w:val="20"/>
          <w:szCs w:val="20"/>
        </w:rPr>
        <w:t xml:space="preserve">a private code number including all investigations. </w:t>
      </w:r>
    </w:p>
    <w:bookmarkEnd w:id="1"/>
    <w:bookmarkEnd w:id="2"/>
    <w:p w:rsidR="00235DD4" w:rsidRDefault="001156B8">
      <w:pPr>
        <w:pStyle w:val="H3"/>
        <w:spacing w:line="240" w:lineRule="auto"/>
        <w:rPr>
          <w:sz w:val="20"/>
          <w:szCs w:val="20"/>
        </w:rPr>
      </w:pPr>
      <w:r>
        <w:rPr>
          <w:sz w:val="20"/>
          <w:szCs w:val="20"/>
        </w:rPr>
        <w:lastRenderedPageBreak/>
        <w:t xml:space="preserve">Statistical analysis </w:t>
      </w:r>
    </w:p>
    <w:p w:rsidR="00235DD4" w:rsidRDefault="001156B8">
      <w:pPr>
        <w:pStyle w:val="P"/>
        <w:spacing w:line="240" w:lineRule="auto"/>
        <w:ind w:firstLine="426"/>
        <w:rPr>
          <w:sz w:val="20"/>
          <w:szCs w:val="20"/>
        </w:rPr>
      </w:pPr>
      <w:r>
        <w:rPr>
          <w:rFonts w:eastAsia="Calibri"/>
          <w:sz w:val="20"/>
          <w:szCs w:val="20"/>
        </w:rPr>
        <w:t>Data were fed to the computer and analyzed using IBM SPSS software package version 20.0</w:t>
      </w:r>
      <w:r>
        <w:rPr>
          <w:rFonts w:eastAsia="Calibri"/>
          <w:b/>
          <w:i/>
          <w:sz w:val="20"/>
          <w:szCs w:val="20"/>
        </w:rPr>
        <w:t xml:space="preserve">. </w:t>
      </w:r>
      <w:r>
        <w:rPr>
          <w:rFonts w:eastAsia="Calibri"/>
          <w:b/>
          <w:sz w:val="20"/>
          <w:szCs w:val="20"/>
        </w:rPr>
        <w:t>(</w:t>
      </w:r>
      <w:r>
        <w:rPr>
          <w:rFonts w:eastAsia="Calibri"/>
          <w:sz w:val="20"/>
          <w:szCs w:val="20"/>
        </w:rPr>
        <w:t>Armonk, NY: IBM Corp</w:t>
      </w:r>
      <w:r>
        <w:rPr>
          <w:rFonts w:eastAsia="Calibri"/>
          <w:b/>
          <w:sz w:val="20"/>
          <w:szCs w:val="20"/>
        </w:rPr>
        <w:t>)</w:t>
      </w:r>
      <w:r>
        <w:rPr>
          <w:rFonts w:eastAsia="Calibri"/>
          <w:sz w:val="20"/>
          <w:szCs w:val="20"/>
        </w:rPr>
        <w:t>, the numerical variables were presented as mean &amp; standard deviation. For categorical variable the number and percentage was calculated, p value for significance was adopted at &lt;0.05</w:t>
      </w:r>
      <w:r>
        <w:rPr>
          <w:rFonts w:eastAsia="Calibri"/>
          <w:sz w:val="20"/>
          <w:szCs w:val="20"/>
          <w:lang w:val="en-GB"/>
        </w:rPr>
        <w:t>.</w:t>
      </w:r>
      <w:r>
        <w:rPr>
          <w:sz w:val="20"/>
          <w:szCs w:val="20"/>
          <w:lang w:val="en-GB"/>
        </w:rPr>
        <w:t xml:space="preserve"> </w:t>
      </w:r>
      <w:r>
        <w:rPr>
          <w:rFonts w:eastAsia="Calibri"/>
          <w:sz w:val="20"/>
          <w:szCs w:val="20"/>
        </w:rPr>
        <w:t xml:space="preserve">The used tests were Chi-square test : for categorical variables, to compare between different groups </w:t>
      </w:r>
      <w:r>
        <w:rPr>
          <w:rFonts w:eastAsia="Calibri"/>
          <w:sz w:val="20"/>
          <w:szCs w:val="20"/>
          <w:lang w:val="en-GB"/>
        </w:rPr>
        <w:t xml:space="preserve">and </w:t>
      </w:r>
      <w:r>
        <w:rPr>
          <w:rFonts w:eastAsia="Calibri"/>
          <w:sz w:val="20"/>
          <w:szCs w:val="20"/>
        </w:rPr>
        <w:t>Monte-Carlo Exact (MCET) test : for estimation of the exact significance levels for the statistics available through the cross tables .</w:t>
      </w:r>
    </w:p>
    <w:p w:rsidR="00235DD4" w:rsidRDefault="001156B8">
      <w:pPr>
        <w:pStyle w:val="Heading1"/>
        <w:tabs>
          <w:tab w:val="left" w:pos="2040"/>
        </w:tabs>
        <w:spacing w:line="240" w:lineRule="auto"/>
        <w:rPr>
          <w:sz w:val="20"/>
          <w:szCs w:val="20"/>
        </w:rPr>
      </w:pPr>
      <w:r>
        <w:rPr>
          <w:sz w:val="20"/>
          <w:szCs w:val="20"/>
        </w:rPr>
        <w:t>3 Results:</w:t>
      </w:r>
      <w:r>
        <w:rPr>
          <w:sz w:val="20"/>
          <w:szCs w:val="20"/>
        </w:rPr>
        <w:tab/>
      </w:r>
    </w:p>
    <w:p w:rsidR="00235DD4" w:rsidRDefault="001156B8">
      <w:pPr>
        <w:pStyle w:val="P"/>
        <w:spacing w:line="240" w:lineRule="auto"/>
        <w:ind w:firstLine="426"/>
        <w:rPr>
          <w:sz w:val="20"/>
          <w:szCs w:val="20"/>
        </w:rPr>
      </w:pPr>
      <w:r>
        <w:rPr>
          <w:sz w:val="20"/>
          <w:szCs w:val="20"/>
          <w:lang w:bidi="ar-EG"/>
        </w:rPr>
        <w:t>Table (1) shows patient characteristics</w:t>
      </w:r>
      <w:r>
        <w:rPr>
          <w:sz w:val="20"/>
          <w:szCs w:val="20"/>
          <w:lang w:val="en-GB" w:bidi="ar-EG"/>
        </w:rPr>
        <w:t>.</w:t>
      </w:r>
      <w:r>
        <w:rPr>
          <w:sz w:val="20"/>
          <w:szCs w:val="20"/>
          <w:lang w:bidi="ar-EG"/>
        </w:rPr>
        <w:t xml:space="preserve"> </w:t>
      </w:r>
    </w:p>
    <w:p w:rsidR="00235DD4" w:rsidRDefault="001156B8">
      <w:pPr>
        <w:pStyle w:val="Caption"/>
        <w:keepNext/>
        <w:spacing w:after="0"/>
        <w:rPr>
          <w:b w:val="0"/>
          <w:bCs w:val="0"/>
          <w:sz w:val="20"/>
          <w:szCs w:val="20"/>
        </w:rPr>
      </w:pPr>
      <w:r>
        <w:rPr>
          <w:sz w:val="20"/>
          <w:szCs w:val="20"/>
        </w:rPr>
        <w:t xml:space="preserve">Table </w:t>
      </w:r>
      <w:r w:rsidR="00235DD4">
        <w:rPr>
          <w:sz w:val="20"/>
          <w:szCs w:val="20"/>
        </w:rPr>
        <w:fldChar w:fldCharType="begin"/>
      </w:r>
      <w:r>
        <w:rPr>
          <w:sz w:val="20"/>
          <w:szCs w:val="20"/>
        </w:rPr>
        <w:instrText xml:space="preserve"> SEQ Table \* ARABIC </w:instrText>
      </w:r>
      <w:r w:rsidR="00235DD4">
        <w:rPr>
          <w:sz w:val="20"/>
          <w:szCs w:val="20"/>
        </w:rPr>
        <w:fldChar w:fldCharType="separate"/>
      </w:r>
      <w:r>
        <w:rPr>
          <w:sz w:val="20"/>
          <w:szCs w:val="20"/>
        </w:rPr>
        <w:t>1</w:t>
      </w:r>
      <w:r w:rsidR="00235DD4">
        <w:rPr>
          <w:sz w:val="20"/>
          <w:szCs w:val="20"/>
        </w:rPr>
        <w:fldChar w:fldCharType="end"/>
      </w:r>
      <w:r>
        <w:rPr>
          <w:sz w:val="20"/>
          <w:szCs w:val="20"/>
          <w:lang w:val="en-GB"/>
        </w:rPr>
        <w:t>:</w:t>
      </w:r>
      <w:r>
        <w:rPr>
          <w:sz w:val="20"/>
          <w:szCs w:val="20"/>
        </w:rPr>
        <w:t xml:space="preserve"> </w:t>
      </w:r>
      <w:r>
        <w:rPr>
          <w:b w:val="0"/>
          <w:bCs w:val="0"/>
          <w:sz w:val="20"/>
          <w:szCs w:val="20"/>
        </w:rPr>
        <w:t>Patient characteristics (n= 362):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36"/>
        <w:gridCol w:w="521"/>
        <w:gridCol w:w="571"/>
      </w:tblGrid>
      <w:tr w:rsidR="00235DD4" w:rsidTr="001156B8">
        <w:trPr>
          <w:cantSplit/>
          <w:jc w:val="center"/>
        </w:trPr>
        <w:tc>
          <w:tcPr>
            <w:tcW w:w="1384" w:type="dxa"/>
            <w:vMerge w:val="restart"/>
            <w:shd w:val="clear" w:color="auto" w:fill="auto"/>
            <w:vAlign w:val="center"/>
          </w:tcPr>
          <w:p w:rsidR="00235DD4" w:rsidRDefault="001156B8">
            <w:pPr>
              <w:bidi w:val="0"/>
              <w:ind w:left="5"/>
              <w:jc w:val="center"/>
              <w:rPr>
                <w:rFonts w:eastAsia="宋体"/>
                <w:sz w:val="20"/>
                <w:szCs w:val="20"/>
              </w:rPr>
            </w:pPr>
            <w:r>
              <w:rPr>
                <w:rFonts w:eastAsia="Calibri"/>
                <w:b/>
                <w:sz w:val="20"/>
                <w:szCs w:val="20"/>
              </w:rPr>
              <w:t xml:space="preserve">Mean age </w:t>
            </w:r>
            <w:r>
              <w:rPr>
                <w:rFonts w:eastAsia="Calibri"/>
                <w:b/>
                <w:sz w:val="20"/>
                <w:szCs w:val="20"/>
                <w:u w:val="single" w:color="000000"/>
              </w:rPr>
              <w:t>+</w:t>
            </w:r>
            <w:r>
              <w:rPr>
                <w:rFonts w:eastAsia="Calibri"/>
                <w:b/>
                <w:sz w:val="20"/>
                <w:szCs w:val="20"/>
              </w:rPr>
              <w:t xml:space="preserve"> SD</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&gt;56 </w:t>
            </w:r>
            <w:r>
              <w:rPr>
                <w:rFonts w:eastAsia="Calibri"/>
                <w:sz w:val="20"/>
                <w:szCs w:val="20"/>
                <w:u w:val="single" w:color="000000"/>
              </w:rPr>
              <w:t>+</w:t>
            </w:r>
            <w:r>
              <w:rPr>
                <w:rFonts w:eastAsia="Calibri"/>
                <w:sz w:val="20"/>
                <w:szCs w:val="20"/>
              </w:rPr>
              <w:t xml:space="preserve"> 13.5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203</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56.1</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u w:val="single" w:color="000000"/>
              </w:rPr>
              <w:t>&lt;</w:t>
            </w:r>
            <w:r>
              <w:rPr>
                <w:rFonts w:eastAsia="Calibri"/>
                <w:sz w:val="20"/>
                <w:szCs w:val="20"/>
              </w:rPr>
              <w:t xml:space="preserve">56 </w:t>
            </w:r>
            <w:r>
              <w:rPr>
                <w:rFonts w:eastAsia="Calibri"/>
                <w:sz w:val="20"/>
                <w:szCs w:val="20"/>
                <w:u w:val="single" w:color="000000"/>
              </w:rPr>
              <w:t>+</w:t>
            </w:r>
            <w:r>
              <w:rPr>
                <w:rFonts w:eastAsia="Calibri"/>
                <w:sz w:val="20"/>
                <w:szCs w:val="20"/>
              </w:rPr>
              <w:t xml:space="preserve"> 13.5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159</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43.9</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rPr>
                <w:rFonts w:eastAsia="Calibri"/>
                <w:b/>
                <w:sz w:val="18"/>
                <w:szCs w:val="18"/>
              </w:rPr>
            </w:pPr>
            <w:r w:rsidRPr="001156B8">
              <w:rPr>
                <w:rFonts w:eastAsia="Calibri"/>
                <w:b/>
                <w:sz w:val="18"/>
                <w:szCs w:val="18"/>
              </w:rPr>
              <w:t>Site of malignancy &amp; Mean age of each</w:t>
            </w: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Bladder (Mean age 66)</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56</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15.5</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Kidney (Mean age 54)</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28</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7.7</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ureter</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0</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0</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Urethra (Mean age 57)</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1</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0.3</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Ovary (Mean age 47)</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111</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30.7</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Uterus (Mean age 55)</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115</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31.8</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Cervix (Mean age 51)</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43</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11.9</w:t>
            </w:r>
          </w:p>
        </w:tc>
      </w:tr>
      <w:tr w:rsidR="00235DD4" w:rsidTr="001156B8">
        <w:trPr>
          <w:cantSplit/>
          <w:jc w:val="center"/>
        </w:trPr>
        <w:tc>
          <w:tcPr>
            <w:tcW w:w="1384" w:type="dxa"/>
            <w:vMerge/>
            <w:shd w:val="clear" w:color="auto" w:fill="auto"/>
            <w:vAlign w:val="center"/>
          </w:tcPr>
          <w:p w:rsidR="00235DD4" w:rsidRPr="001156B8" w:rsidRDefault="00235DD4">
            <w:pPr>
              <w:rPr>
                <w:rFonts w:eastAsia="Calibri"/>
                <w:b/>
                <w:color w:val="000000"/>
                <w:sz w:val="18"/>
                <w:szCs w:val="18"/>
              </w:rPr>
            </w:pPr>
          </w:p>
        </w:tc>
        <w:tc>
          <w:tcPr>
            <w:tcW w:w="2136" w:type="dxa"/>
            <w:shd w:val="clear" w:color="auto" w:fill="auto"/>
            <w:vAlign w:val="center"/>
          </w:tcPr>
          <w:p w:rsidR="00235DD4" w:rsidRDefault="001156B8">
            <w:pPr>
              <w:bidi w:val="0"/>
              <w:rPr>
                <w:rFonts w:eastAsia="Calibri"/>
                <w:sz w:val="20"/>
                <w:szCs w:val="20"/>
              </w:rPr>
            </w:pPr>
            <w:r>
              <w:rPr>
                <w:rFonts w:eastAsia="Calibri"/>
                <w:sz w:val="20"/>
                <w:szCs w:val="20"/>
              </w:rPr>
              <w:t>Vulva (Mean age 74)</w:t>
            </w:r>
          </w:p>
        </w:tc>
        <w:tc>
          <w:tcPr>
            <w:tcW w:w="52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8</w:t>
            </w:r>
          </w:p>
        </w:tc>
        <w:tc>
          <w:tcPr>
            <w:tcW w:w="571" w:type="dxa"/>
            <w:shd w:val="clear" w:color="auto" w:fill="auto"/>
            <w:vAlign w:val="center"/>
          </w:tcPr>
          <w:p w:rsidR="00235DD4" w:rsidRDefault="001156B8">
            <w:pPr>
              <w:bidi w:val="0"/>
              <w:ind w:left="5"/>
              <w:jc w:val="center"/>
              <w:rPr>
                <w:rFonts w:eastAsia="Calibri"/>
                <w:sz w:val="20"/>
                <w:szCs w:val="20"/>
              </w:rPr>
            </w:pPr>
            <w:r>
              <w:rPr>
                <w:rFonts w:eastAsia="Calibri"/>
                <w:sz w:val="20"/>
                <w:szCs w:val="20"/>
              </w:rPr>
              <w:t>2.2</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Menestrual status</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Premenopausal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75</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20.7</w:t>
            </w:r>
          </w:p>
        </w:tc>
      </w:tr>
      <w:tr w:rsidR="00235DD4" w:rsidTr="001156B8">
        <w:trPr>
          <w:cantSplit/>
          <w:jc w:val="center"/>
        </w:trPr>
        <w:tc>
          <w:tcPr>
            <w:tcW w:w="1384" w:type="dxa"/>
            <w:vMerge/>
            <w:shd w:val="clear" w:color="auto" w:fill="auto"/>
            <w:vAlign w:val="center"/>
          </w:tcPr>
          <w:p w:rsidR="00235DD4" w:rsidRPr="001156B8" w:rsidRDefault="00235DD4">
            <w:pP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Postmenopausal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287</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79.3</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Marital status</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Married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304</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84</w:t>
            </w:r>
          </w:p>
        </w:tc>
      </w:tr>
      <w:tr w:rsidR="00235DD4" w:rsidTr="001156B8">
        <w:trPr>
          <w:cantSplit/>
          <w:jc w:val="center"/>
        </w:trPr>
        <w:tc>
          <w:tcPr>
            <w:tcW w:w="1384" w:type="dxa"/>
            <w:vMerge/>
            <w:shd w:val="clear" w:color="auto" w:fill="auto"/>
            <w:vAlign w:val="center"/>
          </w:tcPr>
          <w:p w:rsidR="00235DD4" w:rsidRPr="001156B8" w:rsidRDefault="00235DD4">
            <w:pP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Single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19</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5.2</w:t>
            </w:r>
          </w:p>
        </w:tc>
      </w:tr>
      <w:tr w:rsidR="00235DD4" w:rsidTr="001156B8">
        <w:trPr>
          <w:cantSplit/>
          <w:jc w:val="center"/>
        </w:trPr>
        <w:tc>
          <w:tcPr>
            <w:tcW w:w="1384" w:type="dxa"/>
            <w:vMerge/>
            <w:shd w:val="clear" w:color="auto" w:fill="auto"/>
            <w:vAlign w:val="center"/>
          </w:tcPr>
          <w:p w:rsidR="00235DD4" w:rsidRPr="001156B8" w:rsidRDefault="00235DD4">
            <w:pP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widow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39</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10.8</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Parity status</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single parity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70</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19.3</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multiparity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194</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53.6</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nulliparity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46</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12.7</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unregistered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52</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14.4</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Contraception</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hormonal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152</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42</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non hormonal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172</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47.5</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unregistered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38</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10.5</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Family history</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Positive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40</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11</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Irrelevant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322</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89</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Special habits</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Smoking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0.6</w:t>
            </w:r>
          </w:p>
        </w:tc>
      </w:tr>
      <w:tr w:rsidR="00235DD4" w:rsidTr="001156B8">
        <w:trPr>
          <w:cantSplit/>
          <w:jc w:val="center"/>
        </w:trPr>
        <w:tc>
          <w:tcPr>
            <w:tcW w:w="1384" w:type="dxa"/>
            <w:vMerge/>
            <w:shd w:val="clear" w:color="auto" w:fill="auto"/>
            <w:vAlign w:val="center"/>
          </w:tcPr>
          <w:p w:rsidR="00235DD4" w:rsidRPr="001156B8" w:rsidRDefault="00235DD4">
            <w:pPr>
              <w:jc w:val="center"/>
              <w:rPr>
                <w:rFonts w:eastAsia="宋体"/>
                <w:color w:val="000000"/>
                <w:sz w:val="18"/>
                <w:szCs w:val="18"/>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Non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360</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99.4</w:t>
            </w:r>
          </w:p>
        </w:tc>
      </w:tr>
      <w:tr w:rsidR="00235DD4" w:rsidTr="001156B8">
        <w:trPr>
          <w:cantSplit/>
          <w:jc w:val="center"/>
        </w:trPr>
        <w:tc>
          <w:tcPr>
            <w:tcW w:w="1384" w:type="dxa"/>
            <w:vMerge w:val="restart"/>
            <w:shd w:val="clear" w:color="auto" w:fill="auto"/>
            <w:vAlign w:val="center"/>
          </w:tcPr>
          <w:p w:rsidR="00235DD4" w:rsidRPr="001156B8" w:rsidRDefault="001156B8">
            <w:pPr>
              <w:bidi w:val="0"/>
              <w:ind w:left="5"/>
              <w:jc w:val="center"/>
              <w:rPr>
                <w:rFonts w:eastAsia="宋体"/>
                <w:sz w:val="18"/>
                <w:szCs w:val="18"/>
              </w:rPr>
            </w:pPr>
            <w:r w:rsidRPr="001156B8">
              <w:rPr>
                <w:rFonts w:eastAsia="Calibri"/>
                <w:b/>
                <w:sz w:val="18"/>
                <w:szCs w:val="18"/>
              </w:rPr>
              <w:t>Comorbidities</w:t>
            </w: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Hypertension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97</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26.8</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Diabetes mellitus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29</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8</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Cardiac problem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13</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3.6</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Combined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49</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13.5</w:t>
            </w:r>
          </w:p>
        </w:tc>
      </w:tr>
      <w:tr w:rsidR="00235DD4" w:rsidTr="001156B8">
        <w:trPr>
          <w:cantSplit/>
          <w:jc w:val="center"/>
        </w:trPr>
        <w:tc>
          <w:tcPr>
            <w:tcW w:w="1384" w:type="dxa"/>
            <w:vMerge/>
            <w:shd w:val="clear" w:color="auto" w:fill="auto"/>
            <w:vAlign w:val="center"/>
          </w:tcPr>
          <w:p w:rsidR="00235DD4" w:rsidRDefault="00235DD4">
            <w:pPr>
              <w:rPr>
                <w:rFonts w:eastAsia="宋体"/>
                <w:color w:val="000000"/>
                <w:sz w:val="20"/>
                <w:szCs w:val="20"/>
              </w:rPr>
            </w:pPr>
          </w:p>
        </w:tc>
        <w:tc>
          <w:tcPr>
            <w:tcW w:w="2136" w:type="dxa"/>
            <w:shd w:val="clear" w:color="auto" w:fill="auto"/>
            <w:vAlign w:val="center"/>
          </w:tcPr>
          <w:p w:rsidR="00235DD4" w:rsidRDefault="001156B8">
            <w:pPr>
              <w:bidi w:val="0"/>
              <w:rPr>
                <w:rFonts w:eastAsia="宋体"/>
                <w:sz w:val="20"/>
                <w:szCs w:val="20"/>
              </w:rPr>
            </w:pPr>
            <w:r>
              <w:rPr>
                <w:rFonts w:eastAsia="Calibri"/>
                <w:sz w:val="20"/>
                <w:szCs w:val="20"/>
              </w:rPr>
              <w:t xml:space="preserve">Not present </w:t>
            </w:r>
          </w:p>
        </w:tc>
        <w:tc>
          <w:tcPr>
            <w:tcW w:w="52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174</w:t>
            </w:r>
          </w:p>
        </w:tc>
        <w:tc>
          <w:tcPr>
            <w:tcW w:w="571" w:type="dxa"/>
            <w:shd w:val="clear" w:color="auto" w:fill="auto"/>
            <w:vAlign w:val="center"/>
          </w:tcPr>
          <w:p w:rsidR="00235DD4" w:rsidRDefault="001156B8">
            <w:pPr>
              <w:bidi w:val="0"/>
              <w:ind w:left="5"/>
              <w:jc w:val="center"/>
              <w:rPr>
                <w:rFonts w:eastAsia="宋体"/>
                <w:sz w:val="20"/>
                <w:szCs w:val="20"/>
              </w:rPr>
            </w:pPr>
            <w:r>
              <w:rPr>
                <w:rFonts w:eastAsia="Calibri"/>
                <w:sz w:val="20"/>
                <w:szCs w:val="20"/>
              </w:rPr>
              <w:t>48.1</w:t>
            </w:r>
          </w:p>
        </w:tc>
      </w:tr>
    </w:tbl>
    <w:p w:rsidR="00235DD4" w:rsidRDefault="001156B8">
      <w:pPr>
        <w:pStyle w:val="P"/>
        <w:spacing w:line="240" w:lineRule="auto"/>
        <w:rPr>
          <w:sz w:val="20"/>
          <w:szCs w:val="20"/>
          <w:lang w:val="en-GB" w:bidi="ar-EG"/>
        </w:rPr>
      </w:pPr>
      <w:r>
        <w:rPr>
          <w:sz w:val="20"/>
          <w:szCs w:val="20"/>
          <w:lang w:val="en-GB" w:bidi="ar-EG"/>
        </w:rPr>
        <w:t xml:space="preserve"> </w:t>
      </w:r>
    </w:p>
    <w:p w:rsidR="00235DD4" w:rsidRDefault="001156B8">
      <w:pPr>
        <w:pStyle w:val="P"/>
        <w:spacing w:line="240" w:lineRule="auto"/>
        <w:ind w:firstLine="426"/>
        <w:rPr>
          <w:b/>
          <w:bCs/>
          <w:sz w:val="20"/>
          <w:szCs w:val="20"/>
          <w:lang w:val="en-GB" w:bidi="ar-EG"/>
        </w:rPr>
      </w:pPr>
      <w:r>
        <w:rPr>
          <w:sz w:val="20"/>
          <w:szCs w:val="20"/>
          <w:lang w:val="en-GB" w:bidi="ar-EG"/>
        </w:rPr>
        <w:t>Table (2) shows t</w:t>
      </w:r>
      <w:r>
        <w:rPr>
          <w:sz w:val="20"/>
          <w:szCs w:val="20"/>
          <w:lang w:bidi="ar-EG"/>
        </w:rPr>
        <w:t>he distribution of the studied patients according to Egypt’s governorate, in Gharbia governorate by their administrative areas, according to different histopathological patterns and pathological grading &amp; staging during period of study (2014-2019)</w:t>
      </w:r>
      <w:r>
        <w:rPr>
          <w:sz w:val="20"/>
          <w:szCs w:val="20"/>
          <w:lang w:val="en-GB" w:bidi="ar-EG"/>
        </w:rPr>
        <w:t>.</w:t>
      </w:r>
    </w:p>
    <w:p w:rsidR="00235DD4" w:rsidRDefault="00235DD4">
      <w:pPr>
        <w:pStyle w:val="Caption"/>
        <w:spacing w:after="0"/>
        <w:rPr>
          <w:sz w:val="20"/>
          <w:szCs w:val="20"/>
        </w:rPr>
        <w:sectPr w:rsidR="00235DD4">
          <w:type w:val="continuous"/>
          <w:pgSz w:w="12240" w:h="15839"/>
          <w:pgMar w:top="1440" w:right="1440" w:bottom="1440" w:left="1440" w:header="720" w:footer="720" w:gutter="0"/>
          <w:cols w:num="2" w:space="567"/>
          <w:docGrid w:linePitch="326"/>
        </w:sectPr>
      </w:pPr>
    </w:p>
    <w:p w:rsidR="00235DD4" w:rsidRDefault="00235DD4">
      <w:pPr>
        <w:pStyle w:val="Caption"/>
        <w:spacing w:after="0"/>
        <w:rPr>
          <w:sz w:val="20"/>
          <w:szCs w:val="20"/>
        </w:rPr>
      </w:pPr>
    </w:p>
    <w:p w:rsidR="00235DD4" w:rsidRDefault="001156B8">
      <w:pPr>
        <w:pStyle w:val="Caption"/>
        <w:spacing w:after="0"/>
        <w:rPr>
          <w:b w:val="0"/>
          <w:bCs w:val="0"/>
          <w:sz w:val="20"/>
          <w:szCs w:val="20"/>
        </w:rPr>
      </w:pPr>
      <w:r>
        <w:rPr>
          <w:sz w:val="20"/>
          <w:szCs w:val="20"/>
        </w:rPr>
        <w:lastRenderedPageBreak/>
        <w:t xml:space="preserve">Table </w:t>
      </w:r>
      <w:r w:rsidR="00235DD4">
        <w:rPr>
          <w:sz w:val="20"/>
          <w:szCs w:val="20"/>
        </w:rPr>
        <w:fldChar w:fldCharType="begin"/>
      </w:r>
      <w:r>
        <w:rPr>
          <w:sz w:val="20"/>
          <w:szCs w:val="20"/>
        </w:rPr>
        <w:instrText xml:space="preserve"> SEQ Table \* ARABIC </w:instrText>
      </w:r>
      <w:r w:rsidR="00235DD4">
        <w:rPr>
          <w:sz w:val="20"/>
          <w:szCs w:val="20"/>
        </w:rPr>
        <w:fldChar w:fldCharType="separate"/>
      </w:r>
      <w:r>
        <w:rPr>
          <w:sz w:val="20"/>
          <w:szCs w:val="20"/>
        </w:rPr>
        <w:t>2</w:t>
      </w:r>
      <w:r w:rsidR="00235DD4">
        <w:rPr>
          <w:sz w:val="20"/>
          <w:szCs w:val="20"/>
        </w:rPr>
        <w:fldChar w:fldCharType="end"/>
      </w:r>
      <w:r>
        <w:rPr>
          <w:sz w:val="20"/>
          <w:szCs w:val="20"/>
          <w:lang w:val="en-GB"/>
        </w:rPr>
        <w:t>:</w:t>
      </w:r>
      <w:r>
        <w:rPr>
          <w:sz w:val="20"/>
          <w:szCs w:val="20"/>
        </w:rPr>
        <w:t xml:space="preserve">  </w:t>
      </w:r>
      <w:r>
        <w:rPr>
          <w:b w:val="0"/>
          <w:bCs w:val="0"/>
          <w:sz w:val="20"/>
          <w:szCs w:val="20"/>
          <w:lang w:val="en-GB"/>
        </w:rPr>
        <w:t>T</w:t>
      </w:r>
      <w:r>
        <w:rPr>
          <w:b w:val="0"/>
          <w:bCs w:val="0"/>
          <w:sz w:val="20"/>
          <w:szCs w:val="20"/>
        </w:rPr>
        <w:t>he distribution of the studied patients</w:t>
      </w:r>
      <w:r>
        <w:rPr>
          <w:b w:val="0"/>
          <w:bCs w:val="0"/>
          <w:sz w:val="20"/>
          <w:szCs w:val="20"/>
          <w:rtl/>
        </w:rPr>
        <w:t xml:space="preserve"> </w:t>
      </w:r>
      <w:r>
        <w:rPr>
          <w:b w:val="0"/>
          <w:bCs w:val="0"/>
          <w:sz w:val="20"/>
          <w:szCs w:val="20"/>
        </w:rPr>
        <w:t>according to Egypt’s governorate</w:t>
      </w:r>
      <w:r>
        <w:rPr>
          <w:b w:val="0"/>
          <w:bCs w:val="0"/>
          <w:sz w:val="20"/>
          <w:szCs w:val="20"/>
          <w:lang w:val="en-GB"/>
        </w:rPr>
        <w:t xml:space="preserve"> , in Gharbia governorate by their administrative areas , according to different histopathological patterns and pathological grading &amp; staging  </w:t>
      </w:r>
      <w:r>
        <w:rPr>
          <w:b w:val="0"/>
          <w:bCs w:val="0"/>
          <w:sz w:val="20"/>
          <w:szCs w:val="20"/>
        </w:rPr>
        <w:t>during period of study</w:t>
      </w:r>
      <w:r>
        <w:rPr>
          <w:b w:val="0"/>
          <w:bCs w:val="0"/>
          <w:sz w:val="20"/>
          <w:szCs w:val="20"/>
          <w:rtl/>
        </w:rPr>
        <w:t xml:space="preserve"> </w:t>
      </w:r>
      <w:r>
        <w:rPr>
          <w:b w:val="0"/>
          <w:bCs w:val="0"/>
          <w:sz w:val="20"/>
          <w:szCs w:val="20"/>
        </w:rPr>
        <w:t>(2014-2019)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439"/>
        <w:gridCol w:w="582"/>
        <w:gridCol w:w="439"/>
        <w:gridCol w:w="594"/>
        <w:gridCol w:w="599"/>
        <w:gridCol w:w="724"/>
        <w:gridCol w:w="331"/>
        <w:gridCol w:w="364"/>
        <w:gridCol w:w="699"/>
        <w:gridCol w:w="621"/>
        <w:gridCol w:w="203"/>
        <w:gridCol w:w="197"/>
        <w:gridCol w:w="354"/>
        <w:gridCol w:w="496"/>
        <w:gridCol w:w="802"/>
      </w:tblGrid>
      <w:tr w:rsidR="00235DD4" w:rsidRPr="001156B8" w:rsidTr="001156B8">
        <w:trPr>
          <w:cantSplit/>
          <w:jc w:val="center"/>
        </w:trPr>
        <w:tc>
          <w:tcPr>
            <w:tcW w:w="1113" w:type="pct"/>
            <w:vMerge w:val="restar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Governorate </w:t>
            </w:r>
          </w:p>
        </w:tc>
        <w:tc>
          <w:tcPr>
            <w:tcW w:w="53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2014 </w:t>
            </w:r>
          </w:p>
        </w:tc>
        <w:tc>
          <w:tcPr>
            <w:tcW w:w="539"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b/>
                <w:color w:val="000000" w:themeColor="text1"/>
                <w:sz w:val="19"/>
                <w:szCs w:val="19"/>
              </w:rPr>
              <w:t xml:space="preserve">2015 </w:t>
            </w:r>
          </w:p>
        </w:tc>
        <w:tc>
          <w:tcPr>
            <w:tcW w:w="691"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2016 </w:t>
            </w:r>
          </w:p>
        </w:tc>
        <w:tc>
          <w:tcPr>
            <w:tcW w:w="728"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2017 </w:t>
            </w:r>
          </w:p>
        </w:tc>
        <w:tc>
          <w:tcPr>
            <w:tcW w:w="718" w:type="pct"/>
            <w:gridSpan w:val="4"/>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2018 </w:t>
            </w:r>
          </w:p>
        </w:tc>
        <w:tc>
          <w:tcPr>
            <w:tcW w:w="678"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b/>
                <w:color w:val="000000" w:themeColor="text1"/>
                <w:sz w:val="19"/>
                <w:szCs w:val="19"/>
              </w:rPr>
              <w:t xml:space="preserve">2019 </w:t>
            </w:r>
          </w:p>
        </w:tc>
      </w:tr>
      <w:tr w:rsidR="00235DD4" w:rsidRPr="001156B8" w:rsidTr="001156B8">
        <w:trPr>
          <w:cantSplit/>
          <w:jc w:val="center"/>
        </w:trPr>
        <w:tc>
          <w:tcPr>
            <w:tcW w:w="1113" w:type="pct"/>
            <w:vMerge/>
            <w:shd w:val="clear" w:color="auto" w:fill="auto"/>
            <w:vAlign w:val="center"/>
          </w:tcPr>
          <w:p w:rsidR="00235DD4" w:rsidRPr="001156B8" w:rsidRDefault="00235DD4">
            <w:pPr>
              <w:rPr>
                <w:rFonts w:eastAsia="宋体"/>
                <w:color w:val="000000" w:themeColor="text1"/>
                <w:sz w:val="19"/>
                <w:szCs w:val="19"/>
              </w:rPr>
            </w:pPr>
          </w:p>
        </w:tc>
        <w:tc>
          <w:tcPr>
            <w:tcW w:w="53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N = 49 </w:t>
            </w:r>
          </w:p>
        </w:tc>
        <w:tc>
          <w:tcPr>
            <w:tcW w:w="539"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b/>
                <w:color w:val="000000" w:themeColor="text1"/>
                <w:sz w:val="19"/>
                <w:szCs w:val="19"/>
              </w:rPr>
              <w:t xml:space="preserve">N = 62 </w:t>
            </w:r>
          </w:p>
        </w:tc>
        <w:tc>
          <w:tcPr>
            <w:tcW w:w="691"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N = 47 </w:t>
            </w:r>
          </w:p>
        </w:tc>
        <w:tc>
          <w:tcPr>
            <w:tcW w:w="728"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N = 98 </w:t>
            </w:r>
          </w:p>
        </w:tc>
        <w:tc>
          <w:tcPr>
            <w:tcW w:w="718" w:type="pct"/>
            <w:gridSpan w:val="4"/>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b/>
                <w:color w:val="000000" w:themeColor="text1"/>
                <w:sz w:val="19"/>
                <w:szCs w:val="19"/>
              </w:rPr>
              <w:t xml:space="preserve">N = 66 </w:t>
            </w:r>
          </w:p>
        </w:tc>
        <w:tc>
          <w:tcPr>
            <w:tcW w:w="678"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b/>
                <w:color w:val="000000" w:themeColor="text1"/>
                <w:sz w:val="19"/>
                <w:szCs w:val="19"/>
              </w:rPr>
              <w:t xml:space="preserve">N = 40 </w:t>
            </w:r>
          </w:p>
        </w:tc>
      </w:tr>
      <w:tr w:rsidR="001156B8" w:rsidRPr="001156B8" w:rsidTr="001156B8">
        <w:trPr>
          <w:cantSplit/>
          <w:jc w:val="center"/>
        </w:trPr>
        <w:tc>
          <w:tcPr>
            <w:tcW w:w="1113" w:type="pct"/>
            <w:vMerge/>
            <w:shd w:val="clear" w:color="auto" w:fill="auto"/>
            <w:vAlign w:val="center"/>
          </w:tcPr>
          <w:p w:rsidR="00235DD4" w:rsidRPr="001156B8" w:rsidRDefault="00235DD4">
            <w:pPr>
              <w:rPr>
                <w:rFonts w:eastAsia="宋体"/>
                <w:color w:val="000000" w:themeColor="text1"/>
                <w:sz w:val="19"/>
                <w:szCs w:val="19"/>
              </w:rPr>
            </w:pP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N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i/>
                <w:color w:val="000000" w:themeColor="text1"/>
                <w:sz w:val="19"/>
                <w:szCs w:val="19"/>
              </w:rPr>
              <w:t xml:space="preserve">%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i/>
                <w:color w:val="000000" w:themeColor="text1"/>
                <w:sz w:val="19"/>
                <w:szCs w:val="19"/>
              </w:rPr>
              <w:t xml:space="preserve">N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N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N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N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i/>
                <w:color w:val="000000" w:themeColor="text1"/>
                <w:sz w:val="19"/>
                <w:szCs w:val="19"/>
              </w:rPr>
              <w:t xml:space="preserve">%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i/>
                <w:color w:val="000000" w:themeColor="text1"/>
                <w:sz w:val="19"/>
                <w:szCs w:val="19"/>
              </w:rPr>
              <w:t xml:space="preserve">N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i/>
                <w:color w:val="000000" w:themeColor="text1"/>
                <w:sz w:val="19"/>
                <w:szCs w:val="19"/>
              </w:rPr>
              <w:t xml:space="preserve">%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Gharbia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33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67.3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36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58.1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27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57.4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70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71.4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55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83.3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28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70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Monefia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4.2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4.8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6.4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7.2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3.1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0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Behera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3.2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6.4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3.1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Kafr EL-Sheikh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12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24.5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5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8.2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21.3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12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12.2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3.1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6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15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Kaliobeia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2.5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Dakahlia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1.6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4.2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Alex, Cairo&amp; Matrouh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2.5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Unregistered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15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24.1 </w:t>
            </w:r>
          </w:p>
        </w:tc>
        <w:tc>
          <w:tcPr>
            <w:tcW w:w="3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4.3 </w:t>
            </w:r>
          </w:p>
        </w:tc>
        <w:tc>
          <w:tcPr>
            <w:tcW w:w="363" w:type="pct"/>
            <w:gridSpan w:val="2"/>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 </w:t>
            </w:r>
          </w:p>
        </w:tc>
        <w:tc>
          <w:tcPr>
            <w:tcW w:w="365"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5.2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6.3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419" w:type="pct"/>
            <w:shd w:val="clear" w:color="auto" w:fill="auto"/>
            <w:vAlign w:val="center"/>
          </w:tcPr>
          <w:p w:rsidR="00235DD4" w:rsidRPr="001156B8" w:rsidRDefault="001156B8">
            <w:pPr>
              <w:bidi w:val="0"/>
              <w:ind w:left="1"/>
              <w:rPr>
                <w:rFonts w:eastAsia="宋体"/>
                <w:color w:val="000000" w:themeColor="text1"/>
                <w:sz w:val="19"/>
                <w:szCs w:val="19"/>
              </w:rPr>
            </w:pPr>
            <w:r w:rsidRPr="001156B8">
              <w:rPr>
                <w:rFonts w:eastAsia="Calibri"/>
                <w:color w:val="000000" w:themeColor="text1"/>
                <w:sz w:val="19"/>
                <w:szCs w:val="19"/>
              </w:rPr>
              <w:t xml:space="preserve">0 </w:t>
            </w:r>
          </w:p>
        </w:tc>
      </w:tr>
      <w:tr w:rsidR="00235DD4" w:rsidRPr="001156B8" w:rsidTr="001156B8">
        <w:trPr>
          <w:cantSplit/>
          <w:jc w:val="center"/>
        </w:trPr>
        <w:tc>
          <w:tcPr>
            <w:tcW w:w="5000" w:type="pct"/>
            <w:gridSpan w:val="16"/>
            <w:shd w:val="clear" w:color="auto" w:fill="auto"/>
            <w:vAlign w:val="center"/>
          </w:tcPr>
          <w:p w:rsidR="00235DD4" w:rsidRPr="001156B8" w:rsidRDefault="001156B8">
            <w:pPr>
              <w:bidi w:val="0"/>
              <w:ind w:left="5"/>
              <w:jc w:val="center"/>
              <w:rPr>
                <w:rFonts w:eastAsia="宋体"/>
                <w:color w:val="000000" w:themeColor="text1"/>
                <w:sz w:val="19"/>
                <w:szCs w:val="19"/>
              </w:rPr>
            </w:pPr>
            <w:r w:rsidRPr="001156B8">
              <w:rPr>
                <w:rFonts w:eastAsia="Calibri"/>
                <w:b/>
                <w:color w:val="000000" w:themeColor="text1"/>
                <w:sz w:val="19"/>
                <w:szCs w:val="19"/>
              </w:rPr>
              <w:t>Gharbia governorate</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El Mahalla El Kobra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13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39.4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15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41.6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37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16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22.8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26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47.3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13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46.4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Tanta</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33.3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8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22.2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37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17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24.3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12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21.8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7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25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Kafr El-Ziat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4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12.1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8.3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11.2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12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17.2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9.1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10.7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El Santa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6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16.7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7.4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6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8.6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3.6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7.1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Kotor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5.6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4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5.7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3.6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3.6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Zefta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2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5.6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7.4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4.3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1.8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Bassune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2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6.2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7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10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5.5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3.6 </w:t>
            </w:r>
          </w:p>
        </w:tc>
      </w:tr>
      <w:tr w:rsidR="001156B8" w:rsidRPr="001156B8" w:rsidTr="001156B8">
        <w:trPr>
          <w:cantSplit/>
          <w:jc w:val="center"/>
        </w:trPr>
        <w:tc>
          <w:tcPr>
            <w:tcW w:w="1113"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Samanoud </w:t>
            </w:r>
          </w:p>
        </w:tc>
        <w:tc>
          <w:tcPr>
            <w:tcW w:w="22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304"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3 </w:t>
            </w:r>
          </w:p>
        </w:tc>
        <w:tc>
          <w:tcPr>
            <w:tcW w:w="22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0"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13"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0 </w:t>
            </w:r>
          </w:p>
        </w:tc>
        <w:tc>
          <w:tcPr>
            <w:tcW w:w="378"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0 </w:t>
            </w:r>
          </w:p>
        </w:tc>
        <w:tc>
          <w:tcPr>
            <w:tcW w:w="363" w:type="pct"/>
            <w:gridSpan w:val="2"/>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5 </w:t>
            </w:r>
          </w:p>
        </w:tc>
        <w:tc>
          <w:tcPr>
            <w:tcW w:w="365"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7.1 </w:t>
            </w:r>
          </w:p>
        </w:tc>
        <w:tc>
          <w:tcPr>
            <w:tcW w:w="324"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4 </w:t>
            </w:r>
          </w:p>
        </w:tc>
        <w:tc>
          <w:tcPr>
            <w:tcW w:w="394" w:type="pct"/>
            <w:gridSpan w:val="3"/>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7.3 </w:t>
            </w:r>
          </w:p>
        </w:tc>
        <w:tc>
          <w:tcPr>
            <w:tcW w:w="259" w:type="pct"/>
            <w:shd w:val="clear" w:color="auto" w:fill="auto"/>
            <w:vAlign w:val="center"/>
          </w:tcPr>
          <w:p w:rsidR="00235DD4" w:rsidRPr="001156B8" w:rsidRDefault="001156B8">
            <w:pPr>
              <w:bidi w:val="0"/>
              <w:rPr>
                <w:rFonts w:eastAsia="宋体"/>
                <w:color w:val="000000" w:themeColor="text1"/>
                <w:sz w:val="19"/>
                <w:szCs w:val="19"/>
              </w:rPr>
            </w:pPr>
            <w:r w:rsidRPr="001156B8">
              <w:rPr>
                <w:rFonts w:eastAsia="Calibri"/>
                <w:color w:val="000000" w:themeColor="text1"/>
                <w:sz w:val="19"/>
                <w:szCs w:val="19"/>
              </w:rPr>
              <w:t xml:space="preserve">1 </w:t>
            </w:r>
          </w:p>
        </w:tc>
        <w:tc>
          <w:tcPr>
            <w:tcW w:w="419" w:type="pct"/>
            <w:shd w:val="clear" w:color="auto" w:fill="auto"/>
            <w:vAlign w:val="center"/>
          </w:tcPr>
          <w:p w:rsidR="00235DD4" w:rsidRPr="001156B8" w:rsidRDefault="001156B8">
            <w:pPr>
              <w:bidi w:val="0"/>
              <w:ind w:left="5"/>
              <w:rPr>
                <w:rFonts w:eastAsia="宋体"/>
                <w:color w:val="000000" w:themeColor="text1"/>
                <w:sz w:val="19"/>
                <w:szCs w:val="19"/>
              </w:rPr>
            </w:pPr>
            <w:r w:rsidRPr="001156B8">
              <w:rPr>
                <w:rFonts w:eastAsia="Calibri"/>
                <w:color w:val="000000" w:themeColor="text1"/>
                <w:sz w:val="19"/>
                <w:szCs w:val="19"/>
              </w:rPr>
              <w:t xml:space="preserve">3.6 </w:t>
            </w:r>
          </w:p>
        </w:tc>
      </w:tr>
      <w:tr w:rsidR="00235DD4" w:rsidRPr="001156B8" w:rsidTr="001156B8">
        <w:trPr>
          <w:cantSplit/>
          <w:jc w:val="center"/>
        </w:trPr>
        <w:tc>
          <w:tcPr>
            <w:tcW w:w="5000" w:type="pct"/>
            <w:gridSpan w:val="16"/>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b/>
                <w:color w:val="000000" w:themeColor="text1"/>
                <w:sz w:val="20"/>
                <w:szCs w:val="20"/>
              </w:rPr>
              <w:t>Histopathological pattern</w:t>
            </w:r>
          </w:p>
        </w:tc>
      </w:tr>
      <w:tr w:rsidR="00235DD4" w:rsidRPr="001156B8" w:rsidTr="001156B8">
        <w:trPr>
          <w:cantSplit/>
          <w:jc w:val="center"/>
        </w:trPr>
        <w:tc>
          <w:tcPr>
            <w:tcW w:w="3049" w:type="pct"/>
            <w:gridSpan w:val="8"/>
            <w:shd w:val="clear" w:color="auto" w:fill="auto"/>
            <w:vAlign w:val="center"/>
          </w:tcPr>
          <w:p w:rsidR="00235DD4" w:rsidRPr="001156B8" w:rsidRDefault="00235DD4">
            <w:pPr>
              <w:bidi w:val="0"/>
              <w:ind w:left="5"/>
              <w:jc w:val="center"/>
              <w:rPr>
                <w:rFonts w:eastAsia="Calibri"/>
                <w:color w:val="000000" w:themeColor="text1"/>
                <w:sz w:val="20"/>
                <w:szCs w:val="20"/>
              </w:rPr>
            </w:pPr>
          </w:p>
        </w:tc>
        <w:tc>
          <w:tcPr>
            <w:tcW w:w="1088" w:type="pct"/>
            <w:gridSpan w:val="5"/>
            <w:shd w:val="clear" w:color="auto" w:fill="auto"/>
            <w:vAlign w:val="center"/>
          </w:tcPr>
          <w:p w:rsidR="00235DD4" w:rsidRPr="001156B8" w:rsidRDefault="001156B8">
            <w:pPr>
              <w:bidi w:val="0"/>
              <w:rPr>
                <w:rFonts w:eastAsia="Calibri"/>
                <w:color w:val="000000" w:themeColor="text1"/>
                <w:sz w:val="20"/>
                <w:szCs w:val="20"/>
              </w:rPr>
            </w:pPr>
            <w:r w:rsidRPr="001156B8">
              <w:rPr>
                <w:rFonts w:eastAsia="Calibri"/>
                <w:color w:val="000000" w:themeColor="text1"/>
                <w:sz w:val="20"/>
                <w:szCs w:val="20"/>
              </w:rPr>
              <w:t>N</w:t>
            </w:r>
          </w:p>
        </w:tc>
        <w:tc>
          <w:tcPr>
            <w:tcW w:w="863" w:type="pct"/>
            <w:gridSpan w:val="3"/>
            <w:shd w:val="clear" w:color="auto" w:fill="auto"/>
            <w:vAlign w:val="center"/>
          </w:tcPr>
          <w:p w:rsidR="00235DD4" w:rsidRPr="001156B8" w:rsidRDefault="001156B8">
            <w:pPr>
              <w:bidi w:val="0"/>
              <w:ind w:left="5"/>
              <w:rPr>
                <w:rFonts w:eastAsia="Calibri"/>
                <w:color w:val="000000" w:themeColor="text1"/>
                <w:sz w:val="20"/>
                <w:szCs w:val="20"/>
              </w:rPr>
            </w:pPr>
            <w:r w:rsidRPr="001156B8">
              <w:rPr>
                <w:rFonts w:eastAsia="Calibri"/>
                <w:color w:val="000000" w:themeColor="text1"/>
                <w:sz w:val="20"/>
                <w:szCs w:val="20"/>
              </w:rPr>
              <w:t>%</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adenocarcinoma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129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35.6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squamous cell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52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14.4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Transitional cell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48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13.3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Serous cell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31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8.6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Clear cell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27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7.5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mucinous cell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21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5.8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sarcoma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19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5.3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unknown</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9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2.5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choriocarcinoma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8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2.2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teratoma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0.8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Signet ring carcinoma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0.8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carcinosarcoma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0.8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granulosa cell tumour</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Yolk sac tumour</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sertolilydig cell tumour</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dysgerminoma</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neuro endocrine tumour</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0.3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Total</w:t>
            </w:r>
          </w:p>
        </w:tc>
        <w:tc>
          <w:tcPr>
            <w:tcW w:w="1088" w:type="pct"/>
            <w:gridSpan w:val="5"/>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362 </w:t>
            </w:r>
          </w:p>
        </w:tc>
        <w:tc>
          <w:tcPr>
            <w:tcW w:w="863" w:type="pct"/>
            <w:gridSpan w:val="3"/>
            <w:shd w:val="clear" w:color="auto" w:fill="auto"/>
            <w:vAlign w:val="center"/>
          </w:tcPr>
          <w:p w:rsidR="00235DD4" w:rsidRPr="001156B8" w:rsidRDefault="001156B8">
            <w:pPr>
              <w:bidi w:val="0"/>
              <w:ind w:left="5"/>
              <w:rPr>
                <w:rFonts w:eastAsia="宋体"/>
                <w:color w:val="000000" w:themeColor="text1"/>
                <w:sz w:val="20"/>
                <w:szCs w:val="20"/>
              </w:rPr>
            </w:pPr>
            <w:r w:rsidRPr="001156B8">
              <w:rPr>
                <w:rFonts w:eastAsia="Calibri"/>
                <w:color w:val="000000" w:themeColor="text1"/>
                <w:sz w:val="20"/>
                <w:szCs w:val="20"/>
              </w:rPr>
              <w:t xml:space="preserve">100 </w:t>
            </w:r>
          </w:p>
        </w:tc>
      </w:tr>
      <w:tr w:rsidR="00235DD4" w:rsidRPr="001156B8" w:rsidTr="001156B8">
        <w:trPr>
          <w:cantSplit/>
          <w:jc w:val="center"/>
        </w:trPr>
        <w:tc>
          <w:tcPr>
            <w:tcW w:w="5000" w:type="pct"/>
            <w:gridSpan w:val="16"/>
            <w:shd w:val="clear" w:color="auto" w:fill="auto"/>
            <w:vAlign w:val="center"/>
          </w:tcPr>
          <w:p w:rsidR="00235DD4" w:rsidRPr="001156B8" w:rsidRDefault="001156B8">
            <w:pPr>
              <w:bidi w:val="0"/>
              <w:ind w:left="5"/>
              <w:jc w:val="center"/>
              <w:rPr>
                <w:rFonts w:eastAsia="Calibri"/>
                <w:b/>
                <w:color w:val="000000" w:themeColor="text1"/>
                <w:sz w:val="20"/>
                <w:szCs w:val="20"/>
              </w:rPr>
            </w:pPr>
            <w:r w:rsidRPr="001156B8">
              <w:rPr>
                <w:rFonts w:eastAsia="Calibri"/>
                <w:b/>
                <w:color w:val="000000" w:themeColor="text1"/>
                <w:sz w:val="20"/>
                <w:szCs w:val="20"/>
              </w:rPr>
              <w:t>pathological grading &amp; staging</w:t>
            </w:r>
          </w:p>
        </w:tc>
      </w:tr>
      <w:tr w:rsidR="00235DD4" w:rsidRPr="001156B8" w:rsidTr="001156B8">
        <w:trPr>
          <w:cantSplit/>
          <w:jc w:val="center"/>
        </w:trPr>
        <w:tc>
          <w:tcPr>
            <w:tcW w:w="5000" w:type="pct"/>
            <w:gridSpan w:val="16"/>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b/>
                <w:color w:val="000000" w:themeColor="text1"/>
                <w:sz w:val="20"/>
                <w:szCs w:val="20"/>
              </w:rPr>
              <w:t>Grading</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52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14.4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160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44.2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III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94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26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IV</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1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0.3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unknown</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55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15.2 </w:t>
            </w:r>
          </w:p>
        </w:tc>
      </w:tr>
      <w:tr w:rsidR="00235DD4" w:rsidRPr="001156B8" w:rsidTr="001156B8">
        <w:trPr>
          <w:cantSplit/>
          <w:jc w:val="center"/>
        </w:trPr>
        <w:tc>
          <w:tcPr>
            <w:tcW w:w="5000" w:type="pct"/>
            <w:gridSpan w:val="16"/>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b/>
                <w:color w:val="000000" w:themeColor="text1"/>
                <w:sz w:val="20"/>
                <w:szCs w:val="20"/>
              </w:rPr>
              <w:t xml:space="preserve">Staging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99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27.3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126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34.8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III</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91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25.1 </w:t>
            </w:r>
          </w:p>
        </w:tc>
      </w:tr>
      <w:tr w:rsidR="00235DD4" w:rsidRPr="001156B8" w:rsidTr="001156B8">
        <w:trPr>
          <w:cantSplit/>
          <w:jc w:val="center"/>
        </w:trPr>
        <w:tc>
          <w:tcPr>
            <w:tcW w:w="3049" w:type="pct"/>
            <w:gridSpan w:val="8"/>
            <w:shd w:val="clear" w:color="auto" w:fill="auto"/>
            <w:vAlign w:val="center"/>
          </w:tcPr>
          <w:p w:rsidR="00235DD4" w:rsidRPr="001156B8" w:rsidRDefault="001156B8">
            <w:pPr>
              <w:bidi w:val="0"/>
              <w:ind w:left="5"/>
              <w:jc w:val="center"/>
              <w:rPr>
                <w:rFonts w:eastAsia="宋体"/>
                <w:color w:val="000000" w:themeColor="text1"/>
                <w:sz w:val="20"/>
                <w:szCs w:val="20"/>
              </w:rPr>
            </w:pPr>
            <w:r w:rsidRPr="001156B8">
              <w:rPr>
                <w:rFonts w:eastAsia="Calibri"/>
                <w:color w:val="000000" w:themeColor="text1"/>
                <w:sz w:val="20"/>
                <w:szCs w:val="20"/>
              </w:rPr>
              <w:t>IV</w:t>
            </w:r>
          </w:p>
        </w:tc>
        <w:tc>
          <w:tcPr>
            <w:tcW w:w="985" w:type="pct"/>
            <w:gridSpan w:val="4"/>
            <w:shd w:val="clear" w:color="auto" w:fill="auto"/>
            <w:vAlign w:val="center"/>
          </w:tcPr>
          <w:p w:rsidR="00235DD4" w:rsidRPr="001156B8" w:rsidRDefault="001156B8">
            <w:pPr>
              <w:bidi w:val="0"/>
              <w:ind w:left="4"/>
              <w:rPr>
                <w:rFonts w:eastAsia="宋体"/>
                <w:color w:val="000000" w:themeColor="text1"/>
                <w:sz w:val="20"/>
                <w:szCs w:val="20"/>
              </w:rPr>
            </w:pPr>
            <w:r w:rsidRPr="001156B8">
              <w:rPr>
                <w:rFonts w:eastAsia="Calibri"/>
                <w:color w:val="000000" w:themeColor="text1"/>
                <w:sz w:val="20"/>
                <w:szCs w:val="20"/>
              </w:rPr>
              <w:t xml:space="preserve">46 </w:t>
            </w:r>
          </w:p>
        </w:tc>
        <w:tc>
          <w:tcPr>
            <w:tcW w:w="965" w:type="pct"/>
            <w:gridSpan w:val="4"/>
            <w:shd w:val="clear" w:color="auto" w:fill="auto"/>
            <w:vAlign w:val="center"/>
          </w:tcPr>
          <w:p w:rsidR="00235DD4" w:rsidRPr="001156B8" w:rsidRDefault="001156B8">
            <w:pPr>
              <w:bidi w:val="0"/>
              <w:rPr>
                <w:rFonts w:eastAsia="宋体"/>
                <w:color w:val="000000" w:themeColor="text1"/>
                <w:sz w:val="20"/>
                <w:szCs w:val="20"/>
              </w:rPr>
            </w:pPr>
            <w:r w:rsidRPr="001156B8">
              <w:rPr>
                <w:rFonts w:eastAsia="Calibri"/>
                <w:color w:val="000000" w:themeColor="text1"/>
                <w:sz w:val="20"/>
                <w:szCs w:val="20"/>
              </w:rPr>
              <w:t xml:space="preserve">12.7 </w:t>
            </w:r>
          </w:p>
        </w:tc>
      </w:tr>
    </w:tbl>
    <w:p w:rsidR="00235DD4" w:rsidRDefault="00235DD4">
      <w:pPr>
        <w:bidi w:val="0"/>
        <w:jc w:val="both"/>
        <w:rPr>
          <w:sz w:val="20"/>
          <w:szCs w:val="20"/>
          <w:lang w:bidi="ar-EG"/>
        </w:rPr>
      </w:pPr>
    </w:p>
    <w:p w:rsidR="00235DD4" w:rsidRDefault="001156B8">
      <w:pPr>
        <w:pStyle w:val="P"/>
        <w:spacing w:line="240" w:lineRule="auto"/>
        <w:ind w:firstLine="426"/>
        <w:rPr>
          <w:sz w:val="20"/>
          <w:szCs w:val="20"/>
          <w:lang w:bidi="ar-EG"/>
        </w:rPr>
      </w:pPr>
      <w:r>
        <w:rPr>
          <w:sz w:val="20"/>
          <w:szCs w:val="20"/>
          <w:lang w:bidi="ar-EG"/>
        </w:rPr>
        <w:t xml:space="preserve">Table </w:t>
      </w:r>
      <w:r>
        <w:rPr>
          <w:sz w:val="20"/>
          <w:szCs w:val="20"/>
          <w:lang w:val="en-GB" w:bidi="ar-EG"/>
        </w:rPr>
        <w:t>(</w:t>
      </w:r>
      <w:r>
        <w:rPr>
          <w:sz w:val="20"/>
          <w:szCs w:val="20"/>
          <w:lang w:bidi="ar-EG"/>
        </w:rPr>
        <w:t>3</w:t>
      </w:r>
      <w:r>
        <w:rPr>
          <w:sz w:val="20"/>
          <w:szCs w:val="20"/>
          <w:lang w:val="en-GB" w:bidi="ar-EG"/>
        </w:rPr>
        <w:t>)</w:t>
      </w:r>
      <w:r>
        <w:rPr>
          <w:sz w:val="20"/>
          <w:szCs w:val="20"/>
          <w:lang w:bidi="ar-EG"/>
        </w:rPr>
        <w:t xml:space="preserve"> Shows the relationship between tumor site &amp; patient age</w:t>
      </w:r>
      <w:r>
        <w:rPr>
          <w:sz w:val="20"/>
          <w:szCs w:val="20"/>
        </w:rPr>
        <w:t xml:space="preserve"> </w:t>
      </w:r>
      <w:r>
        <w:rPr>
          <w:sz w:val="20"/>
          <w:szCs w:val="20"/>
          <w:lang w:bidi="ar-EG"/>
        </w:rPr>
        <w:t xml:space="preserve">and different pathological patterns.  </w:t>
      </w:r>
    </w:p>
    <w:p w:rsidR="00235DD4" w:rsidRDefault="00235DD4">
      <w:pPr>
        <w:pStyle w:val="Caption"/>
        <w:spacing w:after="0"/>
        <w:rPr>
          <w:sz w:val="20"/>
          <w:szCs w:val="20"/>
        </w:rPr>
      </w:pPr>
      <w:bookmarkStart w:id="3" w:name="_Ref90718686"/>
    </w:p>
    <w:p w:rsidR="00235DD4" w:rsidRDefault="001156B8">
      <w:pPr>
        <w:pStyle w:val="Caption"/>
        <w:spacing w:after="0"/>
        <w:rPr>
          <w:sz w:val="20"/>
          <w:szCs w:val="20"/>
        </w:rPr>
      </w:pPr>
      <w:r>
        <w:rPr>
          <w:sz w:val="20"/>
          <w:szCs w:val="20"/>
        </w:rPr>
        <w:t xml:space="preserve">Table </w:t>
      </w:r>
      <w:r w:rsidR="00235DD4">
        <w:rPr>
          <w:rStyle w:val="CaptionChar"/>
          <w:sz w:val="20"/>
          <w:szCs w:val="20"/>
        </w:rPr>
        <w:fldChar w:fldCharType="begin"/>
      </w:r>
      <w:r>
        <w:rPr>
          <w:rStyle w:val="CaptionChar"/>
          <w:sz w:val="20"/>
          <w:szCs w:val="20"/>
        </w:rPr>
        <w:instrText xml:space="preserve"> SEQ Table \* ARABIC </w:instrText>
      </w:r>
      <w:r w:rsidR="00235DD4">
        <w:rPr>
          <w:rStyle w:val="CaptionChar"/>
          <w:sz w:val="20"/>
          <w:szCs w:val="20"/>
        </w:rPr>
        <w:fldChar w:fldCharType="separate"/>
      </w:r>
      <w:r>
        <w:rPr>
          <w:rStyle w:val="CaptionChar"/>
          <w:sz w:val="20"/>
          <w:szCs w:val="20"/>
        </w:rPr>
        <w:t>3</w:t>
      </w:r>
      <w:r w:rsidR="00235DD4">
        <w:rPr>
          <w:rStyle w:val="CaptionChar"/>
          <w:sz w:val="20"/>
          <w:szCs w:val="20"/>
        </w:rPr>
        <w:fldChar w:fldCharType="end"/>
      </w:r>
      <w:bookmarkEnd w:id="3"/>
      <w:r>
        <w:rPr>
          <w:sz w:val="20"/>
          <w:szCs w:val="20"/>
        </w:rPr>
        <w:t xml:space="preserve">:  </w:t>
      </w:r>
      <w:r>
        <w:rPr>
          <w:b w:val="0"/>
          <w:bCs w:val="0"/>
          <w:sz w:val="20"/>
          <w:szCs w:val="20"/>
        </w:rPr>
        <w:t>The relationship between tumour site &amp; patient age and different pathological patterns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421"/>
        <w:gridCol w:w="521"/>
        <w:gridCol w:w="421"/>
        <w:gridCol w:w="466"/>
        <w:gridCol w:w="355"/>
        <w:gridCol w:w="555"/>
        <w:gridCol w:w="421"/>
        <w:gridCol w:w="571"/>
        <w:gridCol w:w="421"/>
        <w:gridCol w:w="571"/>
        <w:gridCol w:w="421"/>
        <w:gridCol w:w="571"/>
        <w:gridCol w:w="334"/>
        <w:gridCol w:w="521"/>
        <w:gridCol w:w="919"/>
      </w:tblGrid>
      <w:tr w:rsidR="00235DD4" w:rsidTr="001156B8">
        <w:trPr>
          <w:cantSplit/>
          <w:jc w:val="center"/>
        </w:trPr>
        <w:tc>
          <w:tcPr>
            <w:tcW w:w="1090" w:type="pct"/>
            <w:vMerge w:val="restart"/>
            <w:shd w:val="clear" w:color="auto" w:fill="auto"/>
            <w:vAlign w:val="center"/>
          </w:tcPr>
          <w:p w:rsidR="00235DD4" w:rsidRDefault="001156B8" w:rsidP="001156B8">
            <w:pPr>
              <w:bidi w:val="0"/>
              <w:rPr>
                <w:rFonts w:eastAsia="宋体"/>
                <w:sz w:val="20"/>
                <w:szCs w:val="20"/>
              </w:rPr>
            </w:pPr>
            <w:bookmarkStart w:id="4" w:name="_Hlk89768483"/>
            <w:r>
              <w:rPr>
                <w:rFonts w:eastAsia="Calibri"/>
                <w:b/>
                <w:sz w:val="20"/>
                <w:szCs w:val="20"/>
              </w:rPr>
              <w:t>Age</w:t>
            </w:r>
          </w:p>
        </w:tc>
        <w:tc>
          <w:tcPr>
            <w:tcW w:w="3430" w:type="pct"/>
            <w:gridSpan w:val="14"/>
            <w:shd w:val="clear" w:color="auto" w:fill="auto"/>
            <w:vAlign w:val="center"/>
          </w:tcPr>
          <w:p w:rsidR="00235DD4" w:rsidRDefault="001156B8" w:rsidP="001156B8">
            <w:pPr>
              <w:bidi w:val="0"/>
              <w:jc w:val="center"/>
              <w:rPr>
                <w:rFonts w:eastAsia="宋体"/>
                <w:sz w:val="20"/>
                <w:szCs w:val="20"/>
              </w:rPr>
            </w:pPr>
            <w:r>
              <w:rPr>
                <w:rFonts w:eastAsia="Calibri"/>
                <w:b/>
                <w:sz w:val="20"/>
                <w:szCs w:val="20"/>
              </w:rPr>
              <w:t>Site of tumor</w:t>
            </w:r>
          </w:p>
        </w:tc>
        <w:tc>
          <w:tcPr>
            <w:tcW w:w="480" w:type="pct"/>
            <w:shd w:val="clear" w:color="auto" w:fill="auto"/>
            <w:vAlign w:val="center"/>
          </w:tcPr>
          <w:p w:rsidR="00235DD4" w:rsidRDefault="001156B8" w:rsidP="001156B8">
            <w:pPr>
              <w:bidi w:val="0"/>
              <w:rPr>
                <w:rFonts w:eastAsia="宋体"/>
                <w:sz w:val="20"/>
                <w:szCs w:val="20"/>
              </w:rPr>
            </w:pPr>
            <w:r>
              <w:rPr>
                <w:rFonts w:eastAsia="宋体"/>
                <w:b/>
                <w:sz w:val="20"/>
                <w:szCs w:val="20"/>
              </w:rPr>
              <w:t>MCET P</w:t>
            </w:r>
          </w:p>
        </w:tc>
      </w:tr>
      <w:tr w:rsidR="00235DD4" w:rsidTr="001156B8">
        <w:trPr>
          <w:cantSplit/>
          <w:jc w:val="center"/>
        </w:trPr>
        <w:tc>
          <w:tcPr>
            <w:tcW w:w="1090" w:type="pct"/>
            <w:vMerge/>
            <w:shd w:val="clear" w:color="auto" w:fill="auto"/>
            <w:vAlign w:val="center"/>
          </w:tcPr>
          <w:p w:rsidR="00235DD4" w:rsidRDefault="00235DD4" w:rsidP="001156B8">
            <w:pPr>
              <w:jc w:val="right"/>
              <w:rPr>
                <w:rFonts w:eastAsia="宋体"/>
                <w:color w:val="000000"/>
                <w:sz w:val="20"/>
                <w:szCs w:val="20"/>
              </w:rPr>
            </w:pPr>
          </w:p>
        </w:tc>
        <w:tc>
          <w:tcPr>
            <w:tcW w:w="492" w:type="pct"/>
            <w:gridSpan w:val="2"/>
            <w:shd w:val="clear" w:color="auto" w:fill="auto"/>
            <w:vAlign w:val="center"/>
          </w:tcPr>
          <w:p w:rsidR="00235DD4" w:rsidRDefault="001156B8" w:rsidP="001156B8">
            <w:pPr>
              <w:bidi w:val="0"/>
              <w:ind w:left="5"/>
              <w:jc w:val="center"/>
              <w:rPr>
                <w:rFonts w:eastAsia="宋体"/>
                <w:sz w:val="20"/>
                <w:szCs w:val="20"/>
              </w:rPr>
            </w:pPr>
            <w:r>
              <w:rPr>
                <w:rFonts w:eastAsia="Calibri"/>
                <w:b/>
                <w:sz w:val="20"/>
                <w:szCs w:val="20"/>
              </w:rPr>
              <w:t>Bladder</w:t>
            </w:r>
          </w:p>
        </w:tc>
        <w:tc>
          <w:tcPr>
            <w:tcW w:w="463" w:type="pct"/>
            <w:gridSpan w:val="2"/>
            <w:shd w:val="clear" w:color="auto" w:fill="auto"/>
            <w:vAlign w:val="center"/>
          </w:tcPr>
          <w:p w:rsidR="00235DD4" w:rsidRDefault="001156B8" w:rsidP="001156B8">
            <w:pPr>
              <w:bidi w:val="0"/>
              <w:jc w:val="center"/>
              <w:rPr>
                <w:rFonts w:eastAsia="宋体"/>
                <w:sz w:val="20"/>
                <w:szCs w:val="20"/>
              </w:rPr>
            </w:pPr>
            <w:r>
              <w:rPr>
                <w:rFonts w:eastAsia="Calibri"/>
                <w:b/>
                <w:sz w:val="20"/>
                <w:szCs w:val="20"/>
              </w:rPr>
              <w:t>Kidney</w:t>
            </w:r>
          </w:p>
        </w:tc>
        <w:tc>
          <w:tcPr>
            <w:tcW w:w="475" w:type="pct"/>
            <w:gridSpan w:val="2"/>
            <w:shd w:val="clear" w:color="auto" w:fill="auto"/>
            <w:vAlign w:val="center"/>
          </w:tcPr>
          <w:p w:rsidR="00235DD4" w:rsidRDefault="001156B8" w:rsidP="001156B8">
            <w:pPr>
              <w:bidi w:val="0"/>
              <w:ind w:left="5"/>
              <w:jc w:val="center"/>
              <w:rPr>
                <w:rFonts w:eastAsia="宋体"/>
                <w:sz w:val="20"/>
                <w:szCs w:val="20"/>
              </w:rPr>
            </w:pPr>
            <w:r>
              <w:rPr>
                <w:rFonts w:eastAsia="Calibri"/>
                <w:b/>
                <w:sz w:val="20"/>
                <w:szCs w:val="20"/>
              </w:rPr>
              <w:t>Urethra</w:t>
            </w:r>
          </w:p>
        </w:tc>
        <w:tc>
          <w:tcPr>
            <w:tcW w:w="518" w:type="pct"/>
            <w:gridSpan w:val="2"/>
            <w:shd w:val="clear" w:color="auto" w:fill="auto"/>
            <w:vAlign w:val="center"/>
          </w:tcPr>
          <w:p w:rsidR="00235DD4" w:rsidRDefault="001156B8" w:rsidP="001156B8">
            <w:pPr>
              <w:bidi w:val="0"/>
              <w:ind w:left="5"/>
              <w:jc w:val="center"/>
              <w:rPr>
                <w:rFonts w:eastAsia="宋体"/>
                <w:sz w:val="20"/>
                <w:szCs w:val="20"/>
              </w:rPr>
            </w:pPr>
            <w:r>
              <w:rPr>
                <w:rFonts w:eastAsia="Calibri"/>
                <w:b/>
                <w:sz w:val="20"/>
                <w:szCs w:val="20"/>
              </w:rPr>
              <w:t>Ovary</w:t>
            </w:r>
          </w:p>
        </w:tc>
        <w:tc>
          <w:tcPr>
            <w:tcW w:w="518" w:type="pct"/>
            <w:gridSpan w:val="2"/>
            <w:shd w:val="clear" w:color="auto" w:fill="auto"/>
            <w:vAlign w:val="center"/>
          </w:tcPr>
          <w:p w:rsidR="00235DD4" w:rsidRDefault="001156B8" w:rsidP="001156B8">
            <w:pPr>
              <w:bidi w:val="0"/>
              <w:ind w:left="5"/>
              <w:jc w:val="center"/>
              <w:rPr>
                <w:rFonts w:eastAsia="宋体"/>
                <w:sz w:val="20"/>
                <w:szCs w:val="20"/>
              </w:rPr>
            </w:pPr>
            <w:r>
              <w:rPr>
                <w:rFonts w:eastAsia="Calibri"/>
                <w:b/>
                <w:sz w:val="20"/>
                <w:szCs w:val="20"/>
              </w:rPr>
              <w:t>Uterus</w:t>
            </w:r>
          </w:p>
        </w:tc>
        <w:tc>
          <w:tcPr>
            <w:tcW w:w="518" w:type="pct"/>
            <w:gridSpan w:val="2"/>
            <w:shd w:val="clear" w:color="auto" w:fill="auto"/>
            <w:vAlign w:val="center"/>
          </w:tcPr>
          <w:p w:rsidR="00235DD4" w:rsidRDefault="001156B8" w:rsidP="001156B8">
            <w:pPr>
              <w:bidi w:val="0"/>
              <w:ind w:left="5"/>
              <w:jc w:val="center"/>
              <w:rPr>
                <w:rFonts w:eastAsia="宋体"/>
                <w:sz w:val="20"/>
                <w:szCs w:val="20"/>
              </w:rPr>
            </w:pPr>
            <w:r>
              <w:rPr>
                <w:rFonts w:eastAsia="Calibri"/>
                <w:b/>
                <w:sz w:val="20"/>
                <w:szCs w:val="20"/>
              </w:rPr>
              <w:t>Cervix</w:t>
            </w:r>
          </w:p>
        </w:tc>
        <w:tc>
          <w:tcPr>
            <w:tcW w:w="446" w:type="pct"/>
            <w:gridSpan w:val="2"/>
            <w:shd w:val="clear" w:color="auto" w:fill="auto"/>
            <w:vAlign w:val="center"/>
          </w:tcPr>
          <w:p w:rsidR="00235DD4" w:rsidRDefault="001156B8" w:rsidP="001156B8">
            <w:pPr>
              <w:bidi w:val="0"/>
              <w:ind w:left="6"/>
              <w:jc w:val="center"/>
              <w:rPr>
                <w:rFonts w:eastAsia="宋体"/>
                <w:sz w:val="20"/>
                <w:szCs w:val="20"/>
              </w:rPr>
            </w:pPr>
            <w:r>
              <w:rPr>
                <w:rFonts w:eastAsia="Calibri"/>
                <w:b/>
                <w:sz w:val="20"/>
                <w:szCs w:val="20"/>
              </w:rPr>
              <w:t>Vulva</w:t>
            </w:r>
          </w:p>
        </w:tc>
        <w:tc>
          <w:tcPr>
            <w:tcW w:w="480" w:type="pct"/>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vMerge/>
            <w:shd w:val="clear" w:color="auto" w:fill="auto"/>
            <w:vAlign w:val="center"/>
          </w:tcPr>
          <w:p w:rsidR="00235DD4" w:rsidRDefault="00235DD4" w:rsidP="001156B8">
            <w:pPr>
              <w:jc w:val="right"/>
              <w:rPr>
                <w:rFonts w:eastAsia="宋体"/>
                <w:color w:val="000000"/>
                <w:sz w:val="20"/>
                <w:szCs w:val="20"/>
              </w:rPr>
            </w:pP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n</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b/>
                <w:i/>
                <w:sz w:val="20"/>
                <w:szCs w:val="20"/>
              </w:rPr>
              <w:t>n</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b/>
                <w:i/>
                <w:sz w:val="20"/>
                <w:szCs w:val="20"/>
              </w:rPr>
              <w:t>%</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n</w:t>
            </w:r>
          </w:p>
        </w:tc>
        <w:tc>
          <w:tcPr>
            <w:tcW w:w="290" w:type="pct"/>
            <w:shd w:val="clear" w:color="auto" w:fill="auto"/>
            <w:vAlign w:val="center"/>
          </w:tcPr>
          <w:p w:rsidR="00235DD4" w:rsidRDefault="001156B8" w:rsidP="001156B8">
            <w:pPr>
              <w:bidi w:val="0"/>
              <w:jc w:val="center"/>
              <w:rPr>
                <w:rFonts w:eastAsia="宋体"/>
                <w:sz w:val="20"/>
                <w:szCs w:val="20"/>
              </w:rPr>
            </w:pPr>
            <w:r>
              <w:rPr>
                <w:rFonts w:eastAsia="Calibri"/>
                <w:b/>
                <w:i/>
                <w:sz w:val="20"/>
                <w:szCs w:val="20"/>
              </w:rPr>
              <w:t>%</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n</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n</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n</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b/>
                <w:i/>
                <w:sz w:val="20"/>
                <w:szCs w:val="20"/>
              </w:rPr>
              <w:t>%</w:t>
            </w:r>
          </w:p>
        </w:tc>
        <w:tc>
          <w:tcPr>
            <w:tcW w:w="174" w:type="pct"/>
            <w:shd w:val="clear" w:color="auto" w:fill="auto"/>
            <w:vAlign w:val="center"/>
          </w:tcPr>
          <w:p w:rsidR="00235DD4" w:rsidRDefault="001156B8" w:rsidP="001156B8">
            <w:pPr>
              <w:bidi w:val="0"/>
              <w:ind w:left="6"/>
              <w:jc w:val="center"/>
              <w:rPr>
                <w:rFonts w:eastAsia="宋体"/>
                <w:sz w:val="20"/>
                <w:szCs w:val="20"/>
              </w:rPr>
            </w:pPr>
            <w:r>
              <w:rPr>
                <w:rFonts w:eastAsia="Calibri"/>
                <w:b/>
                <w:i/>
                <w:sz w:val="20"/>
                <w:szCs w:val="20"/>
              </w:rPr>
              <w:t>n</w:t>
            </w:r>
          </w:p>
        </w:tc>
        <w:tc>
          <w:tcPr>
            <w:tcW w:w="272" w:type="pct"/>
            <w:shd w:val="clear" w:color="auto" w:fill="auto"/>
            <w:vAlign w:val="center"/>
          </w:tcPr>
          <w:p w:rsidR="00235DD4" w:rsidRDefault="001156B8" w:rsidP="001156B8">
            <w:pPr>
              <w:bidi w:val="0"/>
              <w:jc w:val="center"/>
              <w:rPr>
                <w:rFonts w:eastAsia="宋体"/>
                <w:sz w:val="20"/>
                <w:szCs w:val="20"/>
              </w:rPr>
            </w:pPr>
            <w:r>
              <w:rPr>
                <w:rFonts w:eastAsia="Calibri"/>
                <w:b/>
                <w:i/>
                <w:sz w:val="20"/>
                <w:szCs w:val="20"/>
              </w:rPr>
              <w:t>%</w:t>
            </w:r>
          </w:p>
        </w:tc>
        <w:tc>
          <w:tcPr>
            <w:tcW w:w="480" w:type="pct"/>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jc w:val="both"/>
              <w:rPr>
                <w:rFonts w:eastAsia="宋体"/>
                <w:sz w:val="20"/>
                <w:szCs w:val="20"/>
              </w:rPr>
            </w:pPr>
            <w:r>
              <w:rPr>
                <w:rFonts w:eastAsia="Calibri"/>
                <w:b/>
                <w:sz w:val="20"/>
                <w:szCs w:val="20"/>
              </w:rPr>
              <w:t>&gt;56</w:t>
            </w:r>
            <w:r>
              <w:rPr>
                <w:rFonts w:eastAsia="Calibri"/>
                <w:sz w:val="20"/>
                <w:szCs w:val="20"/>
              </w:rPr>
              <w:t xml:space="preserve"> (n=203)</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51</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251</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13</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6.4</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w:t>
            </w:r>
          </w:p>
        </w:tc>
        <w:tc>
          <w:tcPr>
            <w:tcW w:w="29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0.3</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46</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22.7</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73</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36</w:t>
            </w:r>
          </w:p>
        </w:tc>
        <w:tc>
          <w:tcPr>
            <w:tcW w:w="22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12</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5.9</w:t>
            </w:r>
          </w:p>
        </w:tc>
        <w:tc>
          <w:tcPr>
            <w:tcW w:w="174" w:type="pct"/>
            <w:shd w:val="clear" w:color="auto" w:fill="auto"/>
            <w:vAlign w:val="center"/>
          </w:tcPr>
          <w:p w:rsidR="00235DD4" w:rsidRDefault="001156B8" w:rsidP="001156B8">
            <w:pPr>
              <w:bidi w:val="0"/>
              <w:ind w:left="6"/>
              <w:jc w:val="center"/>
              <w:rPr>
                <w:rFonts w:eastAsia="宋体"/>
                <w:sz w:val="20"/>
                <w:szCs w:val="20"/>
              </w:rPr>
            </w:pPr>
            <w:r>
              <w:rPr>
                <w:rFonts w:eastAsia="Calibri"/>
                <w:sz w:val="20"/>
                <w:szCs w:val="20"/>
              </w:rPr>
              <w:t>7</w:t>
            </w:r>
          </w:p>
        </w:tc>
        <w:tc>
          <w:tcPr>
            <w:tcW w:w="272"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3.4</w:t>
            </w:r>
          </w:p>
        </w:tc>
        <w:tc>
          <w:tcPr>
            <w:tcW w:w="48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0.001*</w:t>
            </w:r>
          </w:p>
        </w:tc>
      </w:tr>
      <w:tr w:rsidR="001156B8" w:rsidTr="001156B8">
        <w:trPr>
          <w:cantSplit/>
          <w:jc w:val="center"/>
        </w:trPr>
        <w:tc>
          <w:tcPr>
            <w:tcW w:w="1090" w:type="pct"/>
            <w:shd w:val="clear" w:color="auto" w:fill="auto"/>
            <w:vAlign w:val="center"/>
          </w:tcPr>
          <w:p w:rsidR="00235DD4" w:rsidRDefault="001156B8" w:rsidP="001156B8">
            <w:pPr>
              <w:bidi w:val="0"/>
              <w:jc w:val="both"/>
              <w:rPr>
                <w:rFonts w:eastAsia="宋体"/>
                <w:sz w:val="20"/>
                <w:szCs w:val="20"/>
              </w:rPr>
            </w:pPr>
            <w:r>
              <w:rPr>
                <w:rFonts w:eastAsia="Calibri"/>
                <w:b/>
                <w:sz w:val="20"/>
                <w:szCs w:val="20"/>
                <w:u w:val="single" w:color="000000"/>
              </w:rPr>
              <w:t>&lt;</w:t>
            </w:r>
            <w:r>
              <w:rPr>
                <w:rFonts w:eastAsia="Calibri"/>
                <w:b/>
                <w:sz w:val="20"/>
                <w:szCs w:val="20"/>
              </w:rPr>
              <w:t>56</w:t>
            </w:r>
            <w:r>
              <w:rPr>
                <w:rFonts w:eastAsia="Calibri"/>
                <w:sz w:val="20"/>
                <w:szCs w:val="20"/>
              </w:rPr>
              <w:t xml:space="preserve"> (n=159)</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5</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3.1</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15</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9.4</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65</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40.9</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42</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26.4</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31</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19.5</w:t>
            </w:r>
          </w:p>
        </w:tc>
        <w:tc>
          <w:tcPr>
            <w:tcW w:w="174" w:type="pct"/>
            <w:shd w:val="clear" w:color="auto" w:fill="auto"/>
            <w:vAlign w:val="center"/>
          </w:tcPr>
          <w:p w:rsidR="00235DD4" w:rsidRDefault="001156B8" w:rsidP="001156B8">
            <w:pPr>
              <w:bidi w:val="0"/>
              <w:ind w:left="6"/>
              <w:jc w:val="center"/>
              <w:rPr>
                <w:rFonts w:eastAsia="宋体"/>
                <w:sz w:val="20"/>
                <w:szCs w:val="20"/>
              </w:rPr>
            </w:pPr>
            <w:r>
              <w:rPr>
                <w:rFonts w:eastAsia="Calibri"/>
                <w:sz w:val="20"/>
                <w:szCs w:val="20"/>
              </w:rPr>
              <w:t>1</w:t>
            </w:r>
          </w:p>
        </w:tc>
        <w:tc>
          <w:tcPr>
            <w:tcW w:w="272"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0.6</w:t>
            </w:r>
          </w:p>
        </w:tc>
        <w:tc>
          <w:tcPr>
            <w:tcW w:w="480" w:type="pct"/>
            <w:shd w:val="clear" w:color="auto" w:fill="auto"/>
            <w:vAlign w:val="center"/>
          </w:tcPr>
          <w:p w:rsidR="00235DD4" w:rsidRDefault="00235DD4" w:rsidP="001156B8">
            <w:pPr>
              <w:jc w:val="center"/>
              <w:rPr>
                <w:rFonts w:eastAsia="宋体"/>
                <w:color w:val="000000"/>
                <w:sz w:val="20"/>
                <w:szCs w:val="20"/>
              </w:rPr>
            </w:pPr>
          </w:p>
        </w:tc>
      </w:tr>
      <w:tr w:rsidR="00235DD4" w:rsidTr="001156B8">
        <w:trPr>
          <w:cantSplit/>
          <w:jc w:val="center"/>
        </w:trPr>
        <w:tc>
          <w:tcPr>
            <w:tcW w:w="1090" w:type="pct"/>
            <w:shd w:val="clear" w:color="auto" w:fill="auto"/>
            <w:vAlign w:val="center"/>
          </w:tcPr>
          <w:p w:rsidR="00235DD4" w:rsidRDefault="001156B8" w:rsidP="001156B8">
            <w:pPr>
              <w:jc w:val="right"/>
              <w:rPr>
                <w:rFonts w:eastAsia="宋体"/>
                <w:color w:val="000000"/>
                <w:sz w:val="20"/>
                <w:szCs w:val="20"/>
              </w:rPr>
            </w:pPr>
            <w:r>
              <w:rPr>
                <w:rFonts w:eastAsia="Calibri"/>
                <w:b/>
                <w:sz w:val="20"/>
                <w:szCs w:val="20"/>
              </w:rPr>
              <w:t>Pathology</w:t>
            </w:r>
          </w:p>
        </w:tc>
        <w:tc>
          <w:tcPr>
            <w:tcW w:w="3910" w:type="pct"/>
            <w:gridSpan w:val="15"/>
            <w:shd w:val="clear" w:color="auto" w:fill="auto"/>
            <w:vAlign w:val="center"/>
          </w:tcPr>
          <w:p w:rsidR="00235DD4" w:rsidRDefault="00235DD4" w:rsidP="001156B8">
            <w:pPr>
              <w:jc w:val="center"/>
              <w:rPr>
                <w:rFonts w:eastAsia="宋体"/>
                <w:color w:val="000000"/>
                <w:sz w:val="20"/>
                <w:szCs w:val="20"/>
              </w:rPr>
            </w:pPr>
          </w:p>
        </w:tc>
      </w:tr>
      <w:tr w:rsidR="00235DD4" w:rsidTr="001156B8">
        <w:trPr>
          <w:cantSplit/>
          <w:jc w:val="center"/>
        </w:trPr>
        <w:tc>
          <w:tcPr>
            <w:tcW w:w="1090" w:type="pct"/>
            <w:shd w:val="clear" w:color="auto" w:fill="auto"/>
            <w:vAlign w:val="center"/>
          </w:tcPr>
          <w:p w:rsidR="00235DD4" w:rsidRDefault="00235DD4" w:rsidP="001156B8">
            <w:pPr>
              <w:bidi w:val="0"/>
              <w:ind w:left="5"/>
              <w:rPr>
                <w:rFonts w:eastAsia="Calibri"/>
                <w:sz w:val="20"/>
                <w:szCs w:val="20"/>
              </w:rPr>
            </w:pPr>
          </w:p>
        </w:tc>
        <w:tc>
          <w:tcPr>
            <w:tcW w:w="492" w:type="pct"/>
            <w:gridSpan w:val="2"/>
            <w:shd w:val="clear" w:color="auto" w:fill="auto"/>
            <w:vAlign w:val="center"/>
          </w:tcPr>
          <w:p w:rsidR="00235DD4" w:rsidRDefault="001156B8" w:rsidP="001156B8">
            <w:pPr>
              <w:bidi w:val="0"/>
              <w:ind w:left="5"/>
              <w:jc w:val="center"/>
              <w:rPr>
                <w:rFonts w:eastAsia="Calibri"/>
                <w:sz w:val="20"/>
                <w:szCs w:val="20"/>
              </w:rPr>
            </w:pPr>
            <w:r>
              <w:rPr>
                <w:rFonts w:eastAsia="Calibri"/>
                <w:b/>
                <w:sz w:val="20"/>
                <w:szCs w:val="20"/>
              </w:rPr>
              <w:t>N = 56</w:t>
            </w:r>
          </w:p>
        </w:tc>
        <w:tc>
          <w:tcPr>
            <w:tcW w:w="463" w:type="pct"/>
            <w:gridSpan w:val="2"/>
            <w:shd w:val="clear" w:color="auto" w:fill="auto"/>
            <w:vAlign w:val="center"/>
          </w:tcPr>
          <w:p w:rsidR="00235DD4" w:rsidRDefault="001156B8" w:rsidP="001156B8">
            <w:pPr>
              <w:bidi w:val="0"/>
              <w:jc w:val="center"/>
              <w:rPr>
                <w:rFonts w:eastAsia="Calibri"/>
                <w:sz w:val="20"/>
                <w:szCs w:val="20"/>
              </w:rPr>
            </w:pPr>
            <w:r>
              <w:rPr>
                <w:rFonts w:eastAsia="Calibri"/>
                <w:b/>
                <w:sz w:val="20"/>
                <w:szCs w:val="20"/>
              </w:rPr>
              <w:t>N = 28</w:t>
            </w:r>
          </w:p>
        </w:tc>
        <w:tc>
          <w:tcPr>
            <w:tcW w:w="475" w:type="pct"/>
            <w:gridSpan w:val="2"/>
            <w:shd w:val="clear" w:color="auto" w:fill="auto"/>
            <w:vAlign w:val="center"/>
          </w:tcPr>
          <w:p w:rsidR="00235DD4" w:rsidRDefault="001156B8" w:rsidP="001156B8">
            <w:pPr>
              <w:bidi w:val="0"/>
              <w:ind w:left="5"/>
              <w:jc w:val="center"/>
              <w:rPr>
                <w:rFonts w:eastAsia="Calibri"/>
                <w:sz w:val="20"/>
                <w:szCs w:val="20"/>
              </w:rPr>
            </w:pPr>
            <w:r>
              <w:rPr>
                <w:rFonts w:eastAsia="Calibri"/>
                <w:b/>
                <w:sz w:val="20"/>
                <w:szCs w:val="20"/>
              </w:rPr>
              <w:t>N = 1</w:t>
            </w:r>
          </w:p>
        </w:tc>
        <w:tc>
          <w:tcPr>
            <w:tcW w:w="518" w:type="pct"/>
            <w:gridSpan w:val="2"/>
            <w:shd w:val="clear" w:color="auto" w:fill="auto"/>
            <w:vAlign w:val="center"/>
          </w:tcPr>
          <w:p w:rsidR="00235DD4" w:rsidRDefault="001156B8" w:rsidP="001156B8">
            <w:pPr>
              <w:bidi w:val="0"/>
              <w:ind w:left="5"/>
              <w:jc w:val="center"/>
              <w:rPr>
                <w:rFonts w:eastAsia="Calibri"/>
                <w:sz w:val="20"/>
                <w:szCs w:val="20"/>
              </w:rPr>
            </w:pPr>
            <w:r>
              <w:rPr>
                <w:rFonts w:eastAsia="Calibri"/>
                <w:b/>
                <w:sz w:val="20"/>
                <w:szCs w:val="20"/>
              </w:rPr>
              <w:t>N = 111</w:t>
            </w:r>
          </w:p>
        </w:tc>
        <w:tc>
          <w:tcPr>
            <w:tcW w:w="518" w:type="pct"/>
            <w:gridSpan w:val="2"/>
            <w:shd w:val="clear" w:color="auto" w:fill="auto"/>
            <w:vAlign w:val="center"/>
          </w:tcPr>
          <w:p w:rsidR="00235DD4" w:rsidRDefault="001156B8" w:rsidP="001156B8">
            <w:pPr>
              <w:bidi w:val="0"/>
              <w:jc w:val="center"/>
              <w:rPr>
                <w:rFonts w:eastAsia="Calibri"/>
                <w:sz w:val="20"/>
                <w:szCs w:val="20"/>
              </w:rPr>
            </w:pPr>
            <w:r>
              <w:rPr>
                <w:rFonts w:eastAsia="Calibri"/>
                <w:b/>
                <w:sz w:val="20"/>
                <w:szCs w:val="20"/>
              </w:rPr>
              <w:t>N = 115</w:t>
            </w:r>
          </w:p>
        </w:tc>
        <w:tc>
          <w:tcPr>
            <w:tcW w:w="518" w:type="pct"/>
            <w:gridSpan w:val="2"/>
            <w:shd w:val="clear" w:color="auto" w:fill="auto"/>
            <w:vAlign w:val="center"/>
          </w:tcPr>
          <w:p w:rsidR="00235DD4" w:rsidRDefault="001156B8" w:rsidP="001156B8">
            <w:pPr>
              <w:bidi w:val="0"/>
              <w:jc w:val="center"/>
              <w:rPr>
                <w:rFonts w:eastAsia="Calibri"/>
                <w:sz w:val="20"/>
                <w:szCs w:val="20"/>
              </w:rPr>
            </w:pPr>
            <w:r>
              <w:rPr>
                <w:rFonts w:eastAsia="Calibri"/>
                <w:b/>
                <w:sz w:val="20"/>
                <w:szCs w:val="20"/>
              </w:rPr>
              <w:t>N = 43</w:t>
            </w:r>
          </w:p>
        </w:tc>
        <w:tc>
          <w:tcPr>
            <w:tcW w:w="446" w:type="pct"/>
            <w:gridSpan w:val="2"/>
            <w:shd w:val="clear" w:color="auto" w:fill="auto"/>
            <w:vAlign w:val="center"/>
          </w:tcPr>
          <w:p w:rsidR="00235DD4" w:rsidRDefault="001156B8" w:rsidP="001156B8">
            <w:pPr>
              <w:bidi w:val="0"/>
              <w:ind w:left="5"/>
              <w:jc w:val="center"/>
              <w:rPr>
                <w:rFonts w:eastAsia="Calibri"/>
                <w:sz w:val="20"/>
                <w:szCs w:val="20"/>
              </w:rPr>
            </w:pPr>
            <w:r>
              <w:rPr>
                <w:rFonts w:eastAsia="Calibri"/>
                <w:b/>
                <w:sz w:val="20"/>
                <w:szCs w:val="20"/>
              </w:rPr>
              <w:t>N = 8</w:t>
            </w:r>
          </w:p>
        </w:tc>
        <w:tc>
          <w:tcPr>
            <w:tcW w:w="480" w:type="pct"/>
            <w:shd w:val="clear" w:color="auto" w:fill="auto"/>
            <w:vAlign w:val="center"/>
          </w:tcPr>
          <w:p w:rsidR="00235DD4" w:rsidRDefault="00235DD4" w:rsidP="001156B8">
            <w:pPr>
              <w:bidi w:val="0"/>
              <w:ind w:right="50"/>
              <w:jc w:val="center"/>
              <w:rPr>
                <w:rFonts w:eastAsia="Calibri"/>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bookmarkStart w:id="5" w:name="_Hlk89768541"/>
            <w:r>
              <w:rPr>
                <w:rFonts w:eastAsia="Calibri"/>
                <w:sz w:val="20"/>
                <w:szCs w:val="20"/>
              </w:rPr>
              <w:t>Transitional cell 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46</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82</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w:t>
            </w:r>
          </w:p>
        </w:tc>
        <w:tc>
          <w:tcPr>
            <w:tcW w:w="298" w:type="pct"/>
            <w:shd w:val="clear" w:color="auto" w:fill="auto"/>
            <w:vAlign w:val="center"/>
          </w:tcPr>
          <w:p w:rsidR="00235DD4" w:rsidRDefault="001156B8" w:rsidP="001156B8">
            <w:pPr>
              <w:bidi w:val="0"/>
              <w:rPr>
                <w:rFonts w:eastAsia="宋体"/>
                <w:sz w:val="20"/>
                <w:szCs w:val="20"/>
              </w:rPr>
            </w:pPr>
            <w:r>
              <w:rPr>
                <w:rFonts w:eastAsia="Calibri"/>
                <w:sz w:val="20"/>
                <w:szCs w:val="20"/>
              </w:rPr>
              <w:t>1.8</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val="restart"/>
            <w:shd w:val="clear" w:color="auto" w:fill="auto"/>
            <w:vAlign w:val="center"/>
          </w:tcPr>
          <w:p w:rsidR="00235DD4" w:rsidRDefault="00235DD4" w:rsidP="001156B8">
            <w:pPr>
              <w:bidi w:val="0"/>
              <w:jc w:val="center"/>
              <w:rPr>
                <w:rFonts w:eastAsia="宋体"/>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Squamous cell 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8</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14</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100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35</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81</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8</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100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Adenocarcinoma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2</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3.6</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29</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26</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90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78.3</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8</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19</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Clear cell</w:t>
            </w:r>
            <w:r>
              <w:rPr>
                <w:rFonts w:hint="eastAsia"/>
                <w:sz w:val="20"/>
                <w:szCs w:val="20"/>
                <w:lang w:eastAsia="zh-CN"/>
              </w:rPr>
              <w:t xml:space="preserve"> </w:t>
            </w:r>
            <w:r>
              <w:rPr>
                <w:rFonts w:eastAsia="Calibri"/>
                <w:sz w:val="20"/>
                <w:szCs w:val="20"/>
              </w:rPr>
              <w:t>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27</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96</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Neuroendocrine tumour</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0.9</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Mucinous cell 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21</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19</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Serous cell 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31</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28</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Sarcoma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3.6</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4</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3.6</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14</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12.2</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Signet ring 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2.7</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Teratoma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3</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2.7</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Yolk sac tumour</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1.8</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Dysgerminoma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1.8</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Granulosa cell tumour</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2</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1.8</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Sertoli Leydig cell tumour</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1</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0.9</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宋体"/>
                <w:sz w:val="20"/>
                <w:szCs w:val="20"/>
              </w:rPr>
            </w:pPr>
            <w:r>
              <w:rPr>
                <w:rFonts w:eastAsia="Calibri"/>
                <w:sz w:val="20"/>
                <w:szCs w:val="20"/>
              </w:rPr>
              <w:t>Carcinosarcoma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9</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8.1</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2</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1.7</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480" w:type="pct"/>
            <w:vMerge/>
            <w:shd w:val="clear" w:color="auto" w:fill="auto"/>
            <w:vAlign w:val="center"/>
          </w:tcPr>
          <w:p w:rsidR="00235DD4" w:rsidRDefault="00235DD4" w:rsidP="001156B8">
            <w:pPr>
              <w:jc w:val="center"/>
              <w:rPr>
                <w:rFonts w:eastAsia="宋体"/>
                <w:color w:val="000000"/>
                <w:sz w:val="20"/>
                <w:szCs w:val="20"/>
              </w:rPr>
            </w:pPr>
          </w:p>
        </w:tc>
      </w:tr>
      <w:tr w:rsidR="001156B8" w:rsidTr="001156B8">
        <w:trPr>
          <w:cantSplit/>
          <w:jc w:val="center"/>
        </w:trPr>
        <w:tc>
          <w:tcPr>
            <w:tcW w:w="1090" w:type="pct"/>
            <w:shd w:val="clear" w:color="auto" w:fill="auto"/>
            <w:vAlign w:val="center"/>
          </w:tcPr>
          <w:p w:rsidR="00235DD4" w:rsidRDefault="001156B8" w:rsidP="001156B8">
            <w:pPr>
              <w:bidi w:val="0"/>
              <w:ind w:left="5"/>
              <w:rPr>
                <w:rFonts w:eastAsia="Calibri"/>
                <w:sz w:val="20"/>
                <w:szCs w:val="20"/>
              </w:rPr>
            </w:pPr>
            <w:r>
              <w:rPr>
                <w:rFonts w:eastAsia="Calibri"/>
                <w:sz w:val="20"/>
                <w:szCs w:val="20"/>
              </w:rPr>
              <w:t>Choriocarcinoma</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43"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85"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20"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8</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7</w:t>
            </w:r>
          </w:p>
        </w:tc>
        <w:tc>
          <w:tcPr>
            <w:tcW w:w="220"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98" w:type="pct"/>
            <w:shd w:val="clear" w:color="auto" w:fill="auto"/>
            <w:vAlign w:val="center"/>
          </w:tcPr>
          <w:p w:rsidR="00235DD4" w:rsidRDefault="001156B8" w:rsidP="001156B8">
            <w:pPr>
              <w:bidi w:val="0"/>
              <w:jc w:val="center"/>
              <w:rPr>
                <w:rFonts w:eastAsia="宋体"/>
                <w:sz w:val="20"/>
                <w:szCs w:val="20"/>
              </w:rPr>
            </w:pPr>
            <w:r>
              <w:rPr>
                <w:rFonts w:eastAsia="Calibri"/>
                <w:sz w:val="20"/>
                <w:szCs w:val="20"/>
              </w:rPr>
              <w:t>0</w:t>
            </w:r>
          </w:p>
        </w:tc>
        <w:tc>
          <w:tcPr>
            <w:tcW w:w="174"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tc>
          <w:tcPr>
            <w:tcW w:w="272" w:type="pct"/>
            <w:shd w:val="clear" w:color="auto" w:fill="auto"/>
            <w:vAlign w:val="center"/>
          </w:tcPr>
          <w:p w:rsidR="00235DD4" w:rsidRDefault="001156B8" w:rsidP="001156B8">
            <w:pPr>
              <w:bidi w:val="0"/>
              <w:ind w:left="5"/>
              <w:jc w:val="center"/>
              <w:rPr>
                <w:rFonts w:eastAsia="宋体"/>
                <w:sz w:val="20"/>
                <w:szCs w:val="20"/>
              </w:rPr>
            </w:pPr>
            <w:r>
              <w:rPr>
                <w:rFonts w:eastAsia="Calibri"/>
                <w:sz w:val="20"/>
                <w:szCs w:val="20"/>
              </w:rPr>
              <w:t>0</w:t>
            </w:r>
          </w:p>
        </w:tc>
        <w:bookmarkEnd w:id="5"/>
        <w:tc>
          <w:tcPr>
            <w:tcW w:w="480" w:type="pct"/>
            <w:vMerge/>
            <w:shd w:val="clear" w:color="auto" w:fill="auto"/>
            <w:vAlign w:val="center"/>
          </w:tcPr>
          <w:p w:rsidR="00235DD4" w:rsidRDefault="00235DD4" w:rsidP="001156B8">
            <w:pPr>
              <w:jc w:val="center"/>
              <w:rPr>
                <w:rFonts w:eastAsia="宋体"/>
                <w:color w:val="000000"/>
                <w:sz w:val="20"/>
                <w:szCs w:val="20"/>
              </w:rPr>
            </w:pPr>
          </w:p>
        </w:tc>
      </w:tr>
    </w:tbl>
    <w:bookmarkEnd w:id="4"/>
    <w:p w:rsidR="00235DD4" w:rsidRDefault="001156B8">
      <w:pPr>
        <w:tabs>
          <w:tab w:val="right" w:pos="8931"/>
          <w:tab w:val="right" w:pos="9027"/>
        </w:tabs>
        <w:bidi w:val="0"/>
        <w:ind w:right="-45"/>
        <w:rPr>
          <w:rFonts w:hint="eastAsia"/>
          <w:sz w:val="20"/>
          <w:szCs w:val="20"/>
          <w:lang w:eastAsia="zh-CN"/>
        </w:rPr>
      </w:pPr>
      <w:r>
        <w:rPr>
          <w:i/>
          <w:sz w:val="20"/>
          <w:szCs w:val="20"/>
        </w:rPr>
        <w:t>MCET =Monte Carlo Exact Test, *Statistically significant (P&lt;0.05)</w:t>
      </w:r>
      <w:r>
        <w:rPr>
          <w:b/>
          <w:sz w:val="20"/>
          <w:szCs w:val="20"/>
        </w:rPr>
        <w:t xml:space="preserve"> </w:t>
      </w:r>
    </w:p>
    <w:p w:rsidR="00235DD4" w:rsidRDefault="00235DD4">
      <w:pPr>
        <w:pStyle w:val="P"/>
        <w:spacing w:line="240" w:lineRule="auto"/>
        <w:rPr>
          <w:sz w:val="20"/>
          <w:szCs w:val="20"/>
          <w:lang w:val="en-GB" w:bidi="ar-EG"/>
        </w:rPr>
      </w:pPr>
    </w:p>
    <w:p w:rsidR="00235DD4" w:rsidRDefault="001156B8">
      <w:pPr>
        <w:pStyle w:val="P"/>
        <w:spacing w:line="240" w:lineRule="auto"/>
        <w:ind w:firstLine="426"/>
        <w:rPr>
          <w:rFonts w:hint="eastAsia"/>
          <w:sz w:val="20"/>
          <w:szCs w:val="20"/>
          <w:lang w:eastAsia="zh-CN" w:bidi="ar-EG"/>
        </w:rPr>
      </w:pPr>
      <w:r>
        <w:rPr>
          <w:sz w:val="20"/>
          <w:szCs w:val="20"/>
          <w:lang w:val="en-GB" w:bidi="ar-EG"/>
        </w:rPr>
        <w:t>Table (4</w:t>
      </w:r>
      <w:r>
        <w:rPr>
          <w:sz w:val="20"/>
          <w:szCs w:val="20"/>
          <w:cs/>
          <w:lang w:val="en-GB" w:bidi="ar-EG"/>
        </w:rPr>
        <w:t>‎</w:t>
      </w:r>
      <w:r>
        <w:rPr>
          <w:sz w:val="20"/>
          <w:szCs w:val="20"/>
          <w:lang w:val="en-GB" w:bidi="ar-EG"/>
        </w:rPr>
        <w:t>)</w:t>
      </w:r>
      <w:r>
        <w:rPr>
          <w:sz w:val="20"/>
          <w:szCs w:val="20"/>
          <w:lang w:bidi="ar-EG"/>
        </w:rPr>
        <w:t xml:space="preserve"> shows surgical intervention in each tumour site</w:t>
      </w:r>
      <w:r>
        <w:rPr>
          <w:rFonts w:hint="eastAsia"/>
          <w:sz w:val="20"/>
          <w:szCs w:val="20"/>
          <w:lang w:eastAsia="zh-CN" w:bidi="ar-EG"/>
        </w:rPr>
        <w:t>.</w:t>
      </w:r>
      <w:r>
        <w:rPr>
          <w:sz w:val="20"/>
          <w:szCs w:val="20"/>
          <w:lang w:bidi="ar-EG"/>
        </w:rPr>
        <w:t xml:space="preserve"> </w:t>
      </w:r>
    </w:p>
    <w:p w:rsidR="00235DD4" w:rsidRDefault="00235DD4">
      <w:pPr>
        <w:pStyle w:val="Caption"/>
        <w:spacing w:after="0"/>
        <w:rPr>
          <w:sz w:val="20"/>
          <w:szCs w:val="20"/>
        </w:rPr>
      </w:pPr>
    </w:p>
    <w:p w:rsidR="00235DD4" w:rsidRDefault="001156B8">
      <w:pPr>
        <w:pStyle w:val="Caption"/>
        <w:spacing w:after="0"/>
        <w:rPr>
          <w:sz w:val="20"/>
          <w:szCs w:val="20"/>
          <w:lang w:bidi="ar-EG"/>
        </w:rPr>
      </w:pPr>
      <w:r>
        <w:rPr>
          <w:sz w:val="20"/>
          <w:szCs w:val="20"/>
        </w:rPr>
        <w:t xml:space="preserve">Table </w:t>
      </w:r>
      <w:r w:rsidR="00235DD4">
        <w:rPr>
          <w:rStyle w:val="CaptionChar"/>
          <w:b/>
          <w:bCs/>
          <w:sz w:val="20"/>
          <w:szCs w:val="20"/>
        </w:rPr>
        <w:fldChar w:fldCharType="begin"/>
      </w:r>
      <w:r>
        <w:rPr>
          <w:rStyle w:val="CaptionChar"/>
          <w:b/>
          <w:bCs/>
          <w:sz w:val="20"/>
          <w:szCs w:val="20"/>
        </w:rPr>
        <w:instrText xml:space="preserve"> SEQ Table \* ARABIC </w:instrText>
      </w:r>
      <w:r w:rsidR="00235DD4">
        <w:rPr>
          <w:rStyle w:val="CaptionChar"/>
          <w:b/>
          <w:bCs/>
          <w:sz w:val="20"/>
          <w:szCs w:val="20"/>
        </w:rPr>
        <w:fldChar w:fldCharType="separate"/>
      </w:r>
      <w:r>
        <w:rPr>
          <w:rStyle w:val="CaptionChar"/>
          <w:b/>
          <w:bCs/>
          <w:sz w:val="20"/>
          <w:szCs w:val="20"/>
        </w:rPr>
        <w:t>4</w:t>
      </w:r>
      <w:r w:rsidR="00235DD4">
        <w:rPr>
          <w:rStyle w:val="CaptionChar"/>
          <w:b/>
          <w:bCs/>
          <w:sz w:val="20"/>
          <w:szCs w:val="20"/>
        </w:rPr>
        <w:fldChar w:fldCharType="end"/>
      </w:r>
      <w:r>
        <w:rPr>
          <w:b w:val="0"/>
          <w:bCs w:val="0"/>
          <w:sz w:val="20"/>
          <w:szCs w:val="20"/>
        </w:rPr>
        <w:t>:</w:t>
      </w:r>
      <w:r>
        <w:rPr>
          <w:sz w:val="20"/>
          <w:szCs w:val="20"/>
        </w:rPr>
        <w:t xml:space="preserve">  </w:t>
      </w:r>
      <w:r>
        <w:rPr>
          <w:b w:val="0"/>
          <w:bCs w:val="0"/>
          <w:sz w:val="20"/>
          <w:szCs w:val="20"/>
          <w:lang w:bidi="ar-EG"/>
        </w:rPr>
        <w:t>The surgical intervention in each tumour site</w:t>
      </w:r>
      <w:r>
        <w:rPr>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751"/>
        <w:gridCol w:w="567"/>
        <w:gridCol w:w="559"/>
        <w:gridCol w:w="755"/>
        <w:gridCol w:w="561"/>
        <w:gridCol w:w="753"/>
        <w:gridCol w:w="561"/>
        <w:gridCol w:w="580"/>
        <w:gridCol w:w="546"/>
        <w:gridCol w:w="565"/>
        <w:gridCol w:w="749"/>
        <w:gridCol w:w="561"/>
        <w:gridCol w:w="15"/>
      </w:tblGrid>
      <w:tr w:rsidR="00235DD4" w:rsidTr="001156B8">
        <w:trPr>
          <w:cantSplit/>
          <w:jc w:val="center"/>
        </w:trPr>
        <w:tc>
          <w:tcPr>
            <w:tcW w:w="1072"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Treatment received</w:t>
            </w:r>
          </w:p>
        </w:tc>
        <w:tc>
          <w:tcPr>
            <w:tcW w:w="1374" w:type="pct"/>
            <w:gridSpan w:val="4"/>
            <w:shd w:val="clear" w:color="auto" w:fill="auto"/>
            <w:vAlign w:val="center"/>
          </w:tcPr>
          <w:p w:rsidR="00235DD4" w:rsidRDefault="001156B8">
            <w:pPr>
              <w:bidi w:val="0"/>
              <w:jc w:val="center"/>
              <w:rPr>
                <w:rFonts w:eastAsia="宋体"/>
                <w:sz w:val="20"/>
                <w:szCs w:val="20"/>
              </w:rPr>
            </w:pPr>
            <w:r>
              <w:rPr>
                <w:rFonts w:eastAsia="Calibri"/>
                <w:b/>
                <w:sz w:val="20"/>
                <w:szCs w:val="20"/>
              </w:rPr>
              <w:t>Site of tumour</w:t>
            </w:r>
          </w:p>
        </w:tc>
        <w:tc>
          <w:tcPr>
            <w:tcW w:w="686" w:type="pct"/>
            <w:gridSpan w:val="2"/>
            <w:shd w:val="clear" w:color="auto" w:fill="auto"/>
            <w:vAlign w:val="center"/>
          </w:tcPr>
          <w:p w:rsidR="00235DD4" w:rsidRDefault="00235DD4">
            <w:pPr>
              <w:bidi w:val="0"/>
              <w:jc w:val="center"/>
              <w:rPr>
                <w:rFonts w:eastAsia="宋体"/>
                <w:sz w:val="20"/>
                <w:szCs w:val="20"/>
              </w:rPr>
            </w:pPr>
          </w:p>
        </w:tc>
        <w:tc>
          <w:tcPr>
            <w:tcW w:w="596" w:type="pct"/>
            <w:gridSpan w:val="2"/>
            <w:shd w:val="clear" w:color="auto" w:fill="auto"/>
            <w:vAlign w:val="center"/>
          </w:tcPr>
          <w:p w:rsidR="00235DD4" w:rsidRDefault="00235DD4">
            <w:pPr>
              <w:bidi w:val="0"/>
              <w:jc w:val="center"/>
              <w:rPr>
                <w:rFonts w:eastAsia="宋体"/>
                <w:sz w:val="20"/>
                <w:szCs w:val="20"/>
              </w:rPr>
            </w:pPr>
          </w:p>
        </w:tc>
        <w:tc>
          <w:tcPr>
            <w:tcW w:w="580" w:type="pct"/>
            <w:gridSpan w:val="2"/>
            <w:shd w:val="clear" w:color="auto" w:fill="auto"/>
            <w:vAlign w:val="center"/>
          </w:tcPr>
          <w:p w:rsidR="00235DD4" w:rsidRDefault="00235DD4">
            <w:pPr>
              <w:bidi w:val="0"/>
              <w:jc w:val="center"/>
              <w:rPr>
                <w:rFonts w:eastAsia="宋体"/>
                <w:sz w:val="20"/>
                <w:szCs w:val="20"/>
              </w:rPr>
            </w:pPr>
          </w:p>
        </w:tc>
        <w:tc>
          <w:tcPr>
            <w:tcW w:w="692" w:type="pct"/>
            <w:gridSpan w:val="3"/>
            <w:shd w:val="clear" w:color="auto" w:fill="auto"/>
            <w:vAlign w:val="center"/>
          </w:tcPr>
          <w:p w:rsidR="00235DD4" w:rsidRDefault="00235DD4">
            <w:pPr>
              <w:bidi w:val="0"/>
              <w:jc w:val="center"/>
              <w:rPr>
                <w:rFonts w:eastAsia="宋体"/>
                <w:sz w:val="20"/>
                <w:szCs w:val="20"/>
              </w:rPr>
            </w:pPr>
          </w:p>
        </w:tc>
      </w:tr>
      <w:tr w:rsidR="00235DD4" w:rsidTr="001156B8">
        <w:trPr>
          <w:cantSplit/>
          <w:jc w:val="center"/>
        </w:trPr>
        <w:tc>
          <w:tcPr>
            <w:tcW w:w="1072" w:type="pct"/>
            <w:vMerge w:val="restart"/>
            <w:shd w:val="clear" w:color="auto" w:fill="auto"/>
            <w:vAlign w:val="center"/>
          </w:tcPr>
          <w:p w:rsidR="00235DD4" w:rsidRDefault="001156B8">
            <w:pPr>
              <w:bidi w:val="0"/>
              <w:ind w:left="5"/>
              <w:jc w:val="center"/>
              <w:rPr>
                <w:rFonts w:eastAsia="宋体"/>
                <w:sz w:val="20"/>
                <w:szCs w:val="20"/>
              </w:rPr>
            </w:pPr>
            <w:r>
              <w:rPr>
                <w:rFonts w:eastAsia="Calibri"/>
                <w:b/>
                <w:sz w:val="20"/>
                <w:szCs w:val="20"/>
              </w:rPr>
              <w:t>Surgical intervention</w:t>
            </w:r>
          </w:p>
        </w:tc>
        <w:tc>
          <w:tcPr>
            <w:tcW w:w="688" w:type="pct"/>
            <w:gridSpan w:val="2"/>
            <w:shd w:val="clear" w:color="auto" w:fill="auto"/>
            <w:vAlign w:val="center"/>
          </w:tcPr>
          <w:p w:rsidR="00235DD4" w:rsidRDefault="001156B8">
            <w:pPr>
              <w:bidi w:val="0"/>
              <w:rPr>
                <w:rFonts w:eastAsia="宋体"/>
                <w:sz w:val="20"/>
                <w:szCs w:val="20"/>
              </w:rPr>
            </w:pPr>
            <w:r>
              <w:rPr>
                <w:rFonts w:eastAsia="Calibri"/>
                <w:b/>
                <w:sz w:val="20"/>
                <w:szCs w:val="20"/>
              </w:rPr>
              <w:t>Bladder</w:t>
            </w:r>
          </w:p>
        </w:tc>
        <w:tc>
          <w:tcPr>
            <w:tcW w:w="686"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Kidney</w:t>
            </w:r>
          </w:p>
        </w:tc>
        <w:tc>
          <w:tcPr>
            <w:tcW w:w="686"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Ovary</w:t>
            </w:r>
          </w:p>
        </w:tc>
        <w:tc>
          <w:tcPr>
            <w:tcW w:w="596" w:type="pct"/>
            <w:gridSpan w:val="2"/>
            <w:shd w:val="clear" w:color="auto" w:fill="auto"/>
            <w:vAlign w:val="center"/>
          </w:tcPr>
          <w:p w:rsidR="00235DD4" w:rsidRDefault="001156B8">
            <w:pPr>
              <w:bidi w:val="0"/>
              <w:jc w:val="center"/>
              <w:rPr>
                <w:rFonts w:eastAsia="宋体"/>
                <w:sz w:val="20"/>
                <w:szCs w:val="20"/>
              </w:rPr>
            </w:pPr>
            <w:r>
              <w:rPr>
                <w:rFonts w:eastAsia="Calibri"/>
                <w:b/>
                <w:sz w:val="20"/>
                <w:szCs w:val="20"/>
              </w:rPr>
              <w:t>Uterus</w:t>
            </w:r>
          </w:p>
        </w:tc>
        <w:tc>
          <w:tcPr>
            <w:tcW w:w="580"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Cervix</w:t>
            </w:r>
          </w:p>
        </w:tc>
        <w:tc>
          <w:tcPr>
            <w:tcW w:w="692" w:type="pct"/>
            <w:gridSpan w:val="3"/>
            <w:shd w:val="clear" w:color="auto" w:fill="auto"/>
            <w:vAlign w:val="center"/>
          </w:tcPr>
          <w:p w:rsidR="00235DD4" w:rsidRDefault="001156B8">
            <w:pPr>
              <w:bidi w:val="0"/>
              <w:ind w:left="5"/>
              <w:jc w:val="center"/>
              <w:rPr>
                <w:rFonts w:eastAsia="宋体"/>
                <w:sz w:val="20"/>
                <w:szCs w:val="20"/>
              </w:rPr>
            </w:pPr>
            <w:r>
              <w:rPr>
                <w:rFonts w:eastAsia="Calibri"/>
                <w:b/>
                <w:sz w:val="20"/>
                <w:szCs w:val="20"/>
              </w:rPr>
              <w:t>Vulva</w:t>
            </w:r>
          </w:p>
        </w:tc>
      </w:tr>
      <w:tr w:rsidR="00235DD4" w:rsidTr="001156B8">
        <w:trPr>
          <w:cantSplit/>
          <w:jc w:val="center"/>
        </w:trPr>
        <w:tc>
          <w:tcPr>
            <w:tcW w:w="1072" w:type="pct"/>
            <w:vMerge/>
            <w:shd w:val="clear" w:color="auto" w:fill="auto"/>
            <w:vAlign w:val="center"/>
          </w:tcPr>
          <w:p w:rsidR="00235DD4" w:rsidRDefault="00235DD4">
            <w:pPr>
              <w:jc w:val="center"/>
              <w:rPr>
                <w:rFonts w:eastAsia="宋体"/>
                <w:color w:val="000000"/>
                <w:sz w:val="20"/>
                <w:szCs w:val="20"/>
              </w:rPr>
            </w:pPr>
          </w:p>
        </w:tc>
        <w:tc>
          <w:tcPr>
            <w:tcW w:w="688" w:type="pct"/>
            <w:gridSpan w:val="2"/>
            <w:shd w:val="clear" w:color="auto" w:fill="auto"/>
            <w:vAlign w:val="center"/>
          </w:tcPr>
          <w:p w:rsidR="00235DD4" w:rsidRDefault="001156B8">
            <w:pPr>
              <w:bidi w:val="0"/>
              <w:jc w:val="center"/>
              <w:rPr>
                <w:rFonts w:eastAsia="宋体"/>
                <w:sz w:val="20"/>
                <w:szCs w:val="20"/>
              </w:rPr>
            </w:pPr>
            <w:r>
              <w:rPr>
                <w:rFonts w:eastAsia="Calibri"/>
                <w:b/>
                <w:sz w:val="20"/>
                <w:szCs w:val="20"/>
              </w:rPr>
              <w:t>N = 56</w:t>
            </w:r>
          </w:p>
        </w:tc>
        <w:tc>
          <w:tcPr>
            <w:tcW w:w="686"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N = 28</w:t>
            </w:r>
          </w:p>
        </w:tc>
        <w:tc>
          <w:tcPr>
            <w:tcW w:w="686"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N = 111</w:t>
            </w:r>
          </w:p>
        </w:tc>
        <w:tc>
          <w:tcPr>
            <w:tcW w:w="596" w:type="pct"/>
            <w:gridSpan w:val="2"/>
            <w:shd w:val="clear" w:color="auto" w:fill="auto"/>
            <w:vAlign w:val="center"/>
          </w:tcPr>
          <w:p w:rsidR="00235DD4" w:rsidRDefault="001156B8">
            <w:pPr>
              <w:bidi w:val="0"/>
              <w:jc w:val="center"/>
              <w:rPr>
                <w:rFonts w:eastAsia="宋体"/>
                <w:sz w:val="20"/>
                <w:szCs w:val="20"/>
              </w:rPr>
            </w:pPr>
            <w:r>
              <w:rPr>
                <w:rFonts w:eastAsia="Calibri"/>
                <w:b/>
                <w:sz w:val="20"/>
                <w:szCs w:val="20"/>
              </w:rPr>
              <w:t>N = 115</w:t>
            </w:r>
          </w:p>
        </w:tc>
        <w:tc>
          <w:tcPr>
            <w:tcW w:w="580" w:type="pct"/>
            <w:gridSpan w:val="2"/>
            <w:shd w:val="clear" w:color="auto" w:fill="auto"/>
            <w:vAlign w:val="center"/>
          </w:tcPr>
          <w:p w:rsidR="00235DD4" w:rsidRDefault="001156B8">
            <w:pPr>
              <w:bidi w:val="0"/>
              <w:ind w:left="5"/>
              <w:jc w:val="center"/>
              <w:rPr>
                <w:rFonts w:eastAsia="宋体"/>
                <w:sz w:val="20"/>
                <w:szCs w:val="20"/>
              </w:rPr>
            </w:pPr>
            <w:r>
              <w:rPr>
                <w:rFonts w:eastAsia="Calibri"/>
                <w:b/>
                <w:sz w:val="20"/>
                <w:szCs w:val="20"/>
              </w:rPr>
              <w:t>N = 43</w:t>
            </w:r>
          </w:p>
        </w:tc>
        <w:tc>
          <w:tcPr>
            <w:tcW w:w="692" w:type="pct"/>
            <w:gridSpan w:val="3"/>
            <w:shd w:val="clear" w:color="auto" w:fill="auto"/>
            <w:vAlign w:val="center"/>
          </w:tcPr>
          <w:p w:rsidR="00235DD4" w:rsidRDefault="001156B8">
            <w:pPr>
              <w:bidi w:val="0"/>
              <w:ind w:left="5"/>
              <w:jc w:val="center"/>
              <w:rPr>
                <w:rFonts w:eastAsia="宋体"/>
                <w:sz w:val="20"/>
                <w:szCs w:val="20"/>
              </w:rPr>
            </w:pPr>
            <w:r>
              <w:rPr>
                <w:rFonts w:eastAsia="Calibri"/>
                <w:b/>
                <w:sz w:val="20"/>
                <w:szCs w:val="20"/>
              </w:rPr>
              <w:t>N = 8</w:t>
            </w:r>
          </w:p>
        </w:tc>
      </w:tr>
      <w:tr w:rsidR="00235DD4" w:rsidTr="001156B8">
        <w:trPr>
          <w:gridAfter w:val="1"/>
          <w:wAfter w:w="8" w:type="pct"/>
          <w:cantSplit/>
          <w:jc w:val="center"/>
        </w:trPr>
        <w:tc>
          <w:tcPr>
            <w:tcW w:w="1072" w:type="pct"/>
            <w:vMerge/>
            <w:shd w:val="clear" w:color="auto" w:fill="auto"/>
            <w:vAlign w:val="center"/>
          </w:tcPr>
          <w:p w:rsidR="00235DD4" w:rsidRDefault="00235DD4">
            <w:pPr>
              <w:jc w:val="center"/>
              <w:rPr>
                <w:rFonts w:eastAsia="宋体"/>
                <w:color w:val="000000"/>
                <w:sz w:val="20"/>
                <w:szCs w:val="20"/>
              </w:rPr>
            </w:pPr>
          </w:p>
        </w:tc>
        <w:tc>
          <w:tcPr>
            <w:tcW w:w="392"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296"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c>
          <w:tcPr>
            <w:tcW w:w="293"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303"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295"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r>
      <w:tr w:rsidR="00235DD4" w:rsidTr="001156B8">
        <w:trPr>
          <w:gridAfter w:val="1"/>
          <w:wAfter w:w="8" w:type="pct"/>
          <w:cantSplit/>
          <w:jc w:val="center"/>
        </w:trPr>
        <w:tc>
          <w:tcPr>
            <w:tcW w:w="107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TAHBSO</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58</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52.2</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104</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904</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25</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581</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jc w:val="center"/>
              <w:rPr>
                <w:rFonts w:eastAsia="宋体"/>
                <w:color w:val="000000"/>
                <w:sz w:val="20"/>
                <w:szCs w:val="20"/>
              </w:rPr>
            </w:pPr>
            <w:r>
              <w:rPr>
                <w:rFonts w:eastAsia="Calibri"/>
                <w:sz w:val="20"/>
                <w:szCs w:val="20"/>
              </w:rPr>
              <w:t>Oopherectomy</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16</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14.4</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jc w:val="center"/>
              <w:rPr>
                <w:rFonts w:eastAsia="宋体"/>
                <w:color w:val="000000"/>
                <w:sz w:val="20"/>
                <w:szCs w:val="20"/>
              </w:rPr>
            </w:pPr>
            <w:r>
              <w:rPr>
                <w:rFonts w:eastAsia="Calibri"/>
                <w:sz w:val="20"/>
                <w:szCs w:val="20"/>
              </w:rPr>
              <w:t>Ovarian cystectomy</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4</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3.6</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jc w:val="center"/>
              <w:rPr>
                <w:rFonts w:eastAsia="宋体"/>
                <w:color w:val="000000"/>
                <w:sz w:val="20"/>
                <w:szCs w:val="20"/>
              </w:rPr>
            </w:pPr>
            <w:r>
              <w:rPr>
                <w:rFonts w:eastAsia="Calibri"/>
                <w:sz w:val="20"/>
                <w:szCs w:val="20"/>
              </w:rPr>
              <w:t>Uterine evacuation</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3</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2.6</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jc w:val="center"/>
              <w:rPr>
                <w:rFonts w:eastAsia="宋体"/>
                <w:color w:val="000000"/>
                <w:sz w:val="20"/>
                <w:szCs w:val="20"/>
              </w:rPr>
            </w:pPr>
            <w:r>
              <w:rPr>
                <w:rFonts w:eastAsia="Calibri"/>
                <w:sz w:val="20"/>
                <w:szCs w:val="20"/>
              </w:rPr>
              <w:t>Pelvic exentration</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2.3</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bidi w:val="0"/>
              <w:ind w:left="5"/>
              <w:jc w:val="center"/>
              <w:rPr>
                <w:rFonts w:eastAsia="宋体"/>
                <w:sz w:val="20"/>
                <w:szCs w:val="20"/>
                <w:rtl/>
                <w:lang w:bidi="ar-EG"/>
              </w:rPr>
            </w:pPr>
            <w:r>
              <w:rPr>
                <w:rFonts w:eastAsia="Calibri"/>
                <w:sz w:val="20"/>
                <w:szCs w:val="20"/>
              </w:rPr>
              <w:t>Vulvectomy</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5</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625</w:t>
            </w:r>
          </w:p>
        </w:tc>
      </w:tr>
      <w:tr w:rsidR="00235DD4" w:rsidTr="001156B8">
        <w:trPr>
          <w:gridAfter w:val="1"/>
          <w:wAfter w:w="8" w:type="pct"/>
          <w:cantSplit/>
          <w:jc w:val="center"/>
        </w:trPr>
        <w:tc>
          <w:tcPr>
            <w:tcW w:w="1072" w:type="pct"/>
            <w:shd w:val="clear" w:color="auto" w:fill="auto"/>
            <w:vAlign w:val="center"/>
          </w:tcPr>
          <w:p w:rsidR="00235DD4" w:rsidRDefault="001156B8">
            <w:pPr>
              <w:bidi w:val="0"/>
              <w:ind w:left="5"/>
              <w:jc w:val="center"/>
              <w:rPr>
                <w:rFonts w:eastAsia="宋体"/>
                <w:sz w:val="20"/>
                <w:szCs w:val="20"/>
                <w:rtl/>
                <w:lang w:bidi="ar-EG"/>
              </w:rPr>
            </w:pPr>
            <w:r>
              <w:rPr>
                <w:rFonts w:eastAsia="Calibri"/>
                <w:sz w:val="20"/>
                <w:szCs w:val="20"/>
              </w:rPr>
              <w:t>Exploration</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0.9</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1</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1</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bidi w:val="0"/>
              <w:ind w:left="5"/>
              <w:jc w:val="center"/>
              <w:rPr>
                <w:rFonts w:eastAsia="宋体"/>
                <w:sz w:val="20"/>
                <w:szCs w:val="20"/>
                <w:rtl/>
                <w:lang w:bidi="ar-EG"/>
              </w:rPr>
            </w:pPr>
            <w:r>
              <w:rPr>
                <w:rFonts w:eastAsia="Calibri"/>
                <w:sz w:val="20"/>
                <w:szCs w:val="20"/>
              </w:rPr>
              <w:t>Cystectomy</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3</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5.4</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r w:rsidR="00235DD4" w:rsidTr="001156B8">
        <w:trPr>
          <w:gridAfter w:val="1"/>
          <w:wAfter w:w="8" w:type="pct"/>
          <w:cantSplit/>
          <w:jc w:val="center"/>
        </w:trPr>
        <w:tc>
          <w:tcPr>
            <w:tcW w:w="1072" w:type="pct"/>
            <w:shd w:val="clear" w:color="auto" w:fill="auto"/>
            <w:vAlign w:val="center"/>
          </w:tcPr>
          <w:p w:rsidR="00235DD4" w:rsidRDefault="001156B8">
            <w:pPr>
              <w:jc w:val="center"/>
              <w:rPr>
                <w:rFonts w:eastAsia="宋体"/>
                <w:color w:val="000000"/>
                <w:sz w:val="20"/>
                <w:szCs w:val="20"/>
              </w:rPr>
            </w:pPr>
            <w:r>
              <w:rPr>
                <w:rFonts w:eastAsia="Calibri"/>
                <w:sz w:val="20"/>
                <w:szCs w:val="20"/>
              </w:rPr>
              <w:t>Nephrectomy</w:t>
            </w:r>
          </w:p>
        </w:tc>
        <w:tc>
          <w:tcPr>
            <w:tcW w:w="39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6"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92"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26</w:t>
            </w:r>
          </w:p>
        </w:tc>
        <w:tc>
          <w:tcPr>
            <w:tcW w:w="394"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92.9</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3"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85"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5"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91"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9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r>
    </w:tbl>
    <w:p w:rsidR="00235DD4" w:rsidRDefault="00235DD4">
      <w:pPr>
        <w:bidi w:val="0"/>
        <w:rPr>
          <w:sz w:val="20"/>
          <w:szCs w:val="20"/>
          <w:lang w:bidi="ar-EG"/>
        </w:rPr>
      </w:pPr>
      <w:bookmarkStart w:id="6" w:name="_Hlk89770269"/>
    </w:p>
    <w:p w:rsidR="00235DD4" w:rsidRDefault="00235DD4">
      <w:pPr>
        <w:bidi w:val="0"/>
        <w:rPr>
          <w:vanish/>
          <w:sz w:val="20"/>
          <w:szCs w:val="20"/>
          <w:lang w:bidi="ar-EG"/>
        </w:rPr>
      </w:pPr>
    </w:p>
    <w:bookmarkEnd w:id="6"/>
    <w:p w:rsidR="00EA31C4" w:rsidRDefault="00EA31C4">
      <w:pPr>
        <w:pStyle w:val="P"/>
        <w:spacing w:line="240" w:lineRule="auto"/>
        <w:ind w:firstLine="426"/>
        <w:rPr>
          <w:rFonts w:hint="eastAsia"/>
          <w:sz w:val="20"/>
          <w:szCs w:val="20"/>
          <w:lang w:eastAsia="zh-CN" w:bidi="ar-EG"/>
        </w:rPr>
      </w:pPr>
    </w:p>
    <w:p w:rsidR="00EA31C4" w:rsidRDefault="00EA31C4">
      <w:pPr>
        <w:pStyle w:val="P"/>
        <w:spacing w:line="240" w:lineRule="auto"/>
        <w:ind w:firstLine="426"/>
        <w:rPr>
          <w:rFonts w:hint="eastAsia"/>
          <w:sz w:val="20"/>
          <w:szCs w:val="20"/>
          <w:lang w:eastAsia="zh-CN" w:bidi="ar-EG"/>
        </w:rPr>
      </w:pPr>
    </w:p>
    <w:p w:rsidR="00235DD4" w:rsidRDefault="001156B8">
      <w:pPr>
        <w:pStyle w:val="P"/>
        <w:spacing w:line="240" w:lineRule="auto"/>
        <w:ind w:firstLine="426"/>
        <w:rPr>
          <w:rFonts w:hint="eastAsia"/>
          <w:sz w:val="20"/>
          <w:szCs w:val="20"/>
          <w:rtl/>
          <w:lang w:eastAsia="zh-CN" w:bidi="ar-EG"/>
        </w:rPr>
      </w:pPr>
      <w:r>
        <w:rPr>
          <w:sz w:val="20"/>
          <w:szCs w:val="20"/>
          <w:lang w:bidi="ar-EG"/>
        </w:rPr>
        <w:t xml:space="preserve">Table </w:t>
      </w:r>
      <w:r>
        <w:rPr>
          <w:sz w:val="20"/>
          <w:szCs w:val="20"/>
          <w:lang w:val="en-GB" w:bidi="ar-EG"/>
        </w:rPr>
        <w:t>(</w:t>
      </w:r>
      <w:r>
        <w:rPr>
          <w:sz w:val="20"/>
          <w:szCs w:val="20"/>
          <w:lang w:bidi="ar-EG"/>
        </w:rPr>
        <w:t>5</w:t>
      </w:r>
      <w:r>
        <w:rPr>
          <w:sz w:val="20"/>
          <w:szCs w:val="20"/>
          <w:lang w:val="en-GB" w:bidi="ar-EG"/>
        </w:rPr>
        <w:t>)</w:t>
      </w:r>
      <w:r>
        <w:rPr>
          <w:sz w:val="20"/>
          <w:szCs w:val="20"/>
          <w:lang w:bidi="ar-EG"/>
        </w:rPr>
        <w:t xml:space="preserve"> shows The distribution of the studied patients who received radiotherapy and who received cording to its different types</w:t>
      </w:r>
      <w:r>
        <w:rPr>
          <w:rFonts w:hint="eastAsia"/>
          <w:sz w:val="20"/>
          <w:szCs w:val="20"/>
          <w:lang w:eastAsia="zh-CN" w:bidi="ar-EG"/>
        </w:rPr>
        <w:t>.</w:t>
      </w:r>
    </w:p>
    <w:p w:rsidR="00235DD4" w:rsidRDefault="00235DD4">
      <w:pPr>
        <w:bidi w:val="0"/>
        <w:ind w:right="142"/>
        <w:rPr>
          <w:b/>
          <w:bCs/>
          <w:sz w:val="20"/>
          <w:szCs w:val="20"/>
        </w:rPr>
      </w:pPr>
    </w:p>
    <w:p w:rsidR="00235DD4" w:rsidRDefault="001156B8">
      <w:pPr>
        <w:bidi w:val="0"/>
        <w:ind w:right="142"/>
        <w:rPr>
          <w:sz w:val="20"/>
          <w:szCs w:val="20"/>
        </w:rPr>
      </w:pPr>
      <w:r>
        <w:rPr>
          <w:b/>
          <w:bCs/>
          <w:sz w:val="20"/>
          <w:szCs w:val="20"/>
        </w:rPr>
        <w:t xml:space="preserve">Table </w:t>
      </w:r>
      <w:r w:rsidR="00235DD4">
        <w:rPr>
          <w:rStyle w:val="CaptionChar"/>
          <w:sz w:val="20"/>
          <w:szCs w:val="20"/>
        </w:rPr>
        <w:fldChar w:fldCharType="begin"/>
      </w:r>
      <w:r>
        <w:rPr>
          <w:rStyle w:val="CaptionChar"/>
          <w:sz w:val="20"/>
          <w:szCs w:val="20"/>
        </w:rPr>
        <w:instrText xml:space="preserve"> SEQ Table \* ARABIC </w:instrText>
      </w:r>
      <w:r w:rsidR="00235DD4">
        <w:rPr>
          <w:rStyle w:val="CaptionChar"/>
          <w:sz w:val="20"/>
          <w:szCs w:val="20"/>
        </w:rPr>
        <w:fldChar w:fldCharType="separate"/>
      </w:r>
      <w:r>
        <w:rPr>
          <w:rStyle w:val="CaptionChar"/>
          <w:sz w:val="20"/>
          <w:szCs w:val="20"/>
        </w:rPr>
        <w:t>5</w:t>
      </w:r>
      <w:r w:rsidR="00235DD4">
        <w:rPr>
          <w:rStyle w:val="CaptionChar"/>
          <w:sz w:val="20"/>
          <w:szCs w:val="20"/>
        </w:rPr>
        <w:fldChar w:fldCharType="end"/>
      </w:r>
      <w:r>
        <w:rPr>
          <w:sz w:val="20"/>
          <w:szCs w:val="20"/>
        </w:rPr>
        <w:t xml:space="preserve">: </w:t>
      </w:r>
      <w:r>
        <w:rPr>
          <w:bCs/>
          <w:sz w:val="20"/>
          <w:szCs w:val="20"/>
        </w:rPr>
        <w:t>The distribution of the studied patients who received radiotherapy</w:t>
      </w:r>
      <w:r>
        <w:rPr>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433"/>
        <w:gridCol w:w="584"/>
        <w:gridCol w:w="372"/>
        <w:gridCol w:w="584"/>
        <w:gridCol w:w="372"/>
        <w:gridCol w:w="532"/>
        <w:gridCol w:w="429"/>
        <w:gridCol w:w="485"/>
        <w:gridCol w:w="429"/>
        <w:gridCol w:w="588"/>
        <w:gridCol w:w="433"/>
        <w:gridCol w:w="584"/>
        <w:gridCol w:w="385"/>
        <w:gridCol w:w="446"/>
        <w:gridCol w:w="971"/>
      </w:tblGrid>
      <w:tr w:rsidR="00235DD4" w:rsidTr="00EA31C4">
        <w:trPr>
          <w:cantSplit/>
          <w:jc w:val="center"/>
        </w:trPr>
        <w:tc>
          <w:tcPr>
            <w:tcW w:w="1018" w:type="pct"/>
            <w:vMerge w:val="restart"/>
            <w:shd w:val="clear" w:color="auto" w:fill="auto"/>
            <w:vAlign w:val="center"/>
          </w:tcPr>
          <w:p w:rsidR="00235DD4" w:rsidRDefault="001156B8">
            <w:pPr>
              <w:bidi w:val="0"/>
              <w:ind w:left="5"/>
              <w:jc w:val="center"/>
              <w:rPr>
                <w:rFonts w:eastAsia="宋体"/>
                <w:sz w:val="20"/>
                <w:szCs w:val="20"/>
              </w:rPr>
            </w:pPr>
            <w:r>
              <w:rPr>
                <w:rFonts w:eastAsia="Calibri"/>
                <w:b/>
                <w:sz w:val="20"/>
                <w:szCs w:val="20"/>
              </w:rPr>
              <w:t>Treatment received</w:t>
            </w:r>
          </w:p>
        </w:tc>
        <w:tc>
          <w:tcPr>
            <w:tcW w:w="1501" w:type="pct"/>
            <w:gridSpan w:val="6"/>
            <w:shd w:val="clear" w:color="auto" w:fill="auto"/>
            <w:vAlign w:val="center"/>
          </w:tcPr>
          <w:p w:rsidR="00235DD4" w:rsidRDefault="001156B8">
            <w:pPr>
              <w:bidi w:val="0"/>
              <w:ind w:left="5"/>
              <w:jc w:val="center"/>
              <w:rPr>
                <w:rFonts w:eastAsia="宋体"/>
                <w:sz w:val="20"/>
                <w:szCs w:val="20"/>
              </w:rPr>
            </w:pPr>
            <w:r>
              <w:rPr>
                <w:rFonts w:eastAsia="Calibri"/>
                <w:b/>
                <w:sz w:val="20"/>
                <w:szCs w:val="20"/>
              </w:rPr>
              <w:t>Site of tumour</w:t>
            </w:r>
          </w:p>
        </w:tc>
        <w:tc>
          <w:tcPr>
            <w:tcW w:w="477" w:type="pct"/>
            <w:gridSpan w:val="2"/>
            <w:shd w:val="clear" w:color="auto" w:fill="auto"/>
            <w:vAlign w:val="center"/>
          </w:tcPr>
          <w:p w:rsidR="00235DD4" w:rsidRDefault="00235DD4">
            <w:pPr>
              <w:bidi w:val="0"/>
              <w:jc w:val="center"/>
              <w:rPr>
                <w:rFonts w:eastAsia="宋体"/>
                <w:sz w:val="20"/>
                <w:szCs w:val="20"/>
              </w:rPr>
            </w:pPr>
          </w:p>
        </w:tc>
        <w:tc>
          <w:tcPr>
            <w:tcW w:w="531" w:type="pct"/>
            <w:gridSpan w:val="2"/>
            <w:shd w:val="clear" w:color="auto" w:fill="auto"/>
            <w:vAlign w:val="center"/>
          </w:tcPr>
          <w:p w:rsidR="00235DD4" w:rsidRDefault="00235DD4">
            <w:pPr>
              <w:bidi w:val="0"/>
              <w:jc w:val="center"/>
              <w:rPr>
                <w:rFonts w:eastAsia="宋体"/>
                <w:sz w:val="20"/>
                <w:szCs w:val="20"/>
              </w:rPr>
            </w:pPr>
          </w:p>
        </w:tc>
        <w:tc>
          <w:tcPr>
            <w:tcW w:w="531" w:type="pct"/>
            <w:gridSpan w:val="2"/>
            <w:shd w:val="clear" w:color="auto" w:fill="auto"/>
            <w:vAlign w:val="center"/>
          </w:tcPr>
          <w:p w:rsidR="00235DD4" w:rsidRDefault="00235DD4">
            <w:pPr>
              <w:bidi w:val="0"/>
              <w:jc w:val="center"/>
              <w:rPr>
                <w:rFonts w:eastAsia="宋体"/>
                <w:sz w:val="20"/>
                <w:szCs w:val="20"/>
              </w:rPr>
            </w:pPr>
          </w:p>
        </w:tc>
        <w:tc>
          <w:tcPr>
            <w:tcW w:w="434" w:type="pct"/>
            <w:gridSpan w:val="2"/>
            <w:shd w:val="clear" w:color="auto" w:fill="auto"/>
            <w:vAlign w:val="center"/>
          </w:tcPr>
          <w:p w:rsidR="00235DD4" w:rsidRDefault="00235DD4">
            <w:pPr>
              <w:bidi w:val="0"/>
              <w:jc w:val="center"/>
              <w:rPr>
                <w:rFonts w:eastAsia="宋体"/>
                <w:sz w:val="20"/>
                <w:szCs w:val="20"/>
              </w:rPr>
            </w:pPr>
          </w:p>
        </w:tc>
        <w:tc>
          <w:tcPr>
            <w:tcW w:w="508" w:type="pct"/>
            <w:vMerge w:val="restart"/>
            <w:shd w:val="clear" w:color="auto" w:fill="auto"/>
            <w:vAlign w:val="center"/>
          </w:tcPr>
          <w:p w:rsidR="00235DD4" w:rsidRDefault="001156B8" w:rsidP="00EA31C4">
            <w:pPr>
              <w:bidi w:val="0"/>
              <w:ind w:left="5"/>
              <w:rPr>
                <w:rFonts w:eastAsia="宋体" w:hint="eastAsia"/>
                <w:sz w:val="20"/>
                <w:szCs w:val="20"/>
                <w:lang w:eastAsia="zh-CN"/>
              </w:rPr>
            </w:pPr>
            <w:r>
              <w:rPr>
                <w:rFonts w:eastAsia="Calibri"/>
                <w:b/>
                <w:sz w:val="20"/>
                <w:szCs w:val="20"/>
              </w:rPr>
              <w:t>MCETP</w:t>
            </w:r>
          </w:p>
        </w:tc>
      </w:tr>
      <w:tr w:rsidR="00235DD4" w:rsidTr="00EA31C4">
        <w:trPr>
          <w:cantSplit/>
          <w:jc w:val="center"/>
        </w:trPr>
        <w:tc>
          <w:tcPr>
            <w:tcW w:w="1018" w:type="pct"/>
            <w:vMerge/>
            <w:shd w:val="clear" w:color="auto" w:fill="auto"/>
            <w:vAlign w:val="center"/>
          </w:tcPr>
          <w:p w:rsidR="00235DD4" w:rsidRDefault="00235DD4">
            <w:pPr>
              <w:jc w:val="center"/>
              <w:rPr>
                <w:rFonts w:eastAsia="宋体"/>
                <w:color w:val="000000"/>
                <w:sz w:val="20"/>
                <w:szCs w:val="20"/>
              </w:rPr>
            </w:pPr>
          </w:p>
        </w:tc>
        <w:tc>
          <w:tcPr>
            <w:tcW w:w="531" w:type="pct"/>
            <w:gridSpan w:val="2"/>
            <w:shd w:val="clear" w:color="auto" w:fill="auto"/>
            <w:vAlign w:val="center"/>
          </w:tcPr>
          <w:p w:rsidR="00235DD4" w:rsidRDefault="001156B8">
            <w:pPr>
              <w:bidi w:val="0"/>
              <w:ind w:left="5"/>
              <w:jc w:val="center"/>
              <w:rPr>
                <w:rFonts w:eastAsia="宋体"/>
                <w:sz w:val="20"/>
                <w:szCs w:val="20"/>
              </w:rPr>
            </w:pPr>
            <w:r>
              <w:rPr>
                <w:rFonts w:eastAsia="Calibri"/>
                <w:sz w:val="20"/>
                <w:szCs w:val="20"/>
              </w:rPr>
              <w:t>Bladder</w:t>
            </w:r>
          </w:p>
        </w:tc>
        <w:tc>
          <w:tcPr>
            <w:tcW w:w="499"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Kidney</w:t>
            </w:r>
          </w:p>
        </w:tc>
        <w:tc>
          <w:tcPr>
            <w:tcW w:w="472"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Urethra</w:t>
            </w:r>
          </w:p>
        </w:tc>
        <w:tc>
          <w:tcPr>
            <w:tcW w:w="477"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Ovary</w:t>
            </w:r>
          </w:p>
        </w:tc>
        <w:tc>
          <w:tcPr>
            <w:tcW w:w="531"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Uterus</w:t>
            </w:r>
          </w:p>
        </w:tc>
        <w:tc>
          <w:tcPr>
            <w:tcW w:w="531" w:type="pct"/>
            <w:gridSpan w:val="2"/>
            <w:shd w:val="clear" w:color="auto" w:fill="auto"/>
            <w:vAlign w:val="center"/>
          </w:tcPr>
          <w:p w:rsidR="00235DD4" w:rsidRDefault="001156B8">
            <w:pPr>
              <w:bidi w:val="0"/>
              <w:ind w:left="5"/>
              <w:jc w:val="center"/>
              <w:rPr>
                <w:rFonts w:eastAsia="宋体"/>
                <w:sz w:val="20"/>
                <w:szCs w:val="20"/>
              </w:rPr>
            </w:pPr>
            <w:r>
              <w:rPr>
                <w:rFonts w:eastAsia="Calibri"/>
                <w:sz w:val="20"/>
                <w:szCs w:val="20"/>
              </w:rPr>
              <w:t>Cervix</w:t>
            </w:r>
          </w:p>
        </w:tc>
        <w:tc>
          <w:tcPr>
            <w:tcW w:w="434" w:type="pct"/>
            <w:gridSpan w:val="2"/>
            <w:shd w:val="clear" w:color="auto" w:fill="auto"/>
            <w:vAlign w:val="center"/>
          </w:tcPr>
          <w:p w:rsidR="00235DD4" w:rsidRDefault="001156B8">
            <w:pPr>
              <w:bidi w:val="0"/>
              <w:ind w:right="51"/>
              <w:rPr>
                <w:rFonts w:eastAsia="宋体"/>
                <w:sz w:val="20"/>
                <w:szCs w:val="20"/>
              </w:rPr>
            </w:pPr>
            <w:r>
              <w:rPr>
                <w:rFonts w:eastAsia="Calibri"/>
                <w:sz w:val="20"/>
                <w:szCs w:val="20"/>
              </w:rPr>
              <w:t>Vulv a</w:t>
            </w:r>
          </w:p>
        </w:tc>
        <w:tc>
          <w:tcPr>
            <w:tcW w:w="508"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jc w:val="center"/>
        </w:trPr>
        <w:tc>
          <w:tcPr>
            <w:tcW w:w="1018" w:type="pct"/>
            <w:vMerge/>
            <w:shd w:val="clear" w:color="auto" w:fill="auto"/>
            <w:vAlign w:val="center"/>
          </w:tcPr>
          <w:p w:rsidR="00235DD4" w:rsidRDefault="00235DD4">
            <w:pPr>
              <w:jc w:val="center"/>
              <w:rPr>
                <w:rFonts w:eastAsia="宋体"/>
                <w:color w:val="000000"/>
                <w:sz w:val="20"/>
                <w:szCs w:val="20"/>
              </w:rPr>
            </w:pPr>
          </w:p>
        </w:tc>
        <w:tc>
          <w:tcPr>
            <w:tcW w:w="531" w:type="pct"/>
            <w:gridSpan w:val="2"/>
            <w:shd w:val="clear" w:color="auto" w:fill="auto"/>
            <w:vAlign w:val="center"/>
          </w:tcPr>
          <w:p w:rsidR="00235DD4" w:rsidRDefault="001156B8">
            <w:pPr>
              <w:bidi w:val="0"/>
              <w:ind w:left="5"/>
              <w:jc w:val="center"/>
              <w:rPr>
                <w:rFonts w:eastAsia="宋体"/>
                <w:sz w:val="20"/>
                <w:szCs w:val="20"/>
              </w:rPr>
            </w:pPr>
            <w:r>
              <w:rPr>
                <w:rFonts w:eastAsia="Calibri"/>
                <w:sz w:val="20"/>
                <w:szCs w:val="20"/>
              </w:rPr>
              <w:t>N = 56</w:t>
            </w:r>
          </w:p>
        </w:tc>
        <w:tc>
          <w:tcPr>
            <w:tcW w:w="499" w:type="pct"/>
            <w:gridSpan w:val="2"/>
            <w:shd w:val="clear" w:color="auto" w:fill="auto"/>
            <w:vAlign w:val="center"/>
          </w:tcPr>
          <w:p w:rsidR="00235DD4" w:rsidRDefault="001156B8">
            <w:pPr>
              <w:bidi w:val="0"/>
              <w:ind w:right="81"/>
              <w:jc w:val="center"/>
              <w:rPr>
                <w:rFonts w:eastAsia="宋体"/>
                <w:sz w:val="20"/>
                <w:szCs w:val="20"/>
              </w:rPr>
            </w:pPr>
            <w:r>
              <w:rPr>
                <w:rFonts w:eastAsia="Calibri"/>
                <w:sz w:val="20"/>
                <w:szCs w:val="20"/>
              </w:rPr>
              <w:t>N = 28</w:t>
            </w:r>
          </w:p>
        </w:tc>
        <w:tc>
          <w:tcPr>
            <w:tcW w:w="472"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N = 1</w:t>
            </w:r>
          </w:p>
        </w:tc>
        <w:tc>
          <w:tcPr>
            <w:tcW w:w="477" w:type="pct"/>
            <w:gridSpan w:val="2"/>
            <w:shd w:val="clear" w:color="auto" w:fill="auto"/>
            <w:vAlign w:val="center"/>
          </w:tcPr>
          <w:p w:rsidR="00235DD4" w:rsidRDefault="001156B8">
            <w:pPr>
              <w:bidi w:val="0"/>
              <w:jc w:val="center"/>
              <w:rPr>
                <w:rFonts w:eastAsia="宋体"/>
                <w:sz w:val="20"/>
                <w:szCs w:val="20"/>
              </w:rPr>
            </w:pPr>
            <w:r>
              <w:rPr>
                <w:rFonts w:eastAsia="Calibri"/>
                <w:sz w:val="20"/>
                <w:szCs w:val="20"/>
              </w:rPr>
              <w:t>N = 111</w:t>
            </w:r>
          </w:p>
        </w:tc>
        <w:tc>
          <w:tcPr>
            <w:tcW w:w="531" w:type="pct"/>
            <w:gridSpan w:val="2"/>
            <w:shd w:val="clear" w:color="auto" w:fill="auto"/>
            <w:vAlign w:val="center"/>
          </w:tcPr>
          <w:p w:rsidR="00235DD4" w:rsidRDefault="001156B8">
            <w:pPr>
              <w:bidi w:val="0"/>
              <w:ind w:right="19"/>
              <w:jc w:val="center"/>
              <w:rPr>
                <w:rFonts w:eastAsia="宋体"/>
                <w:sz w:val="20"/>
                <w:szCs w:val="20"/>
              </w:rPr>
            </w:pPr>
            <w:r>
              <w:rPr>
                <w:rFonts w:eastAsia="Calibri"/>
                <w:sz w:val="20"/>
                <w:szCs w:val="20"/>
              </w:rPr>
              <w:t>N = 115</w:t>
            </w:r>
          </w:p>
        </w:tc>
        <w:tc>
          <w:tcPr>
            <w:tcW w:w="531" w:type="pct"/>
            <w:gridSpan w:val="2"/>
            <w:shd w:val="clear" w:color="auto" w:fill="auto"/>
            <w:vAlign w:val="center"/>
          </w:tcPr>
          <w:p w:rsidR="00235DD4" w:rsidRDefault="001156B8">
            <w:pPr>
              <w:bidi w:val="0"/>
              <w:ind w:left="5"/>
              <w:jc w:val="center"/>
              <w:rPr>
                <w:rFonts w:eastAsia="宋体"/>
                <w:sz w:val="20"/>
                <w:szCs w:val="20"/>
              </w:rPr>
            </w:pPr>
            <w:r>
              <w:rPr>
                <w:rFonts w:eastAsia="Calibri"/>
                <w:sz w:val="20"/>
                <w:szCs w:val="20"/>
              </w:rPr>
              <w:t>N = 43</w:t>
            </w:r>
          </w:p>
        </w:tc>
        <w:tc>
          <w:tcPr>
            <w:tcW w:w="434" w:type="pct"/>
            <w:gridSpan w:val="2"/>
            <w:shd w:val="clear" w:color="auto" w:fill="auto"/>
            <w:vAlign w:val="center"/>
          </w:tcPr>
          <w:p w:rsidR="00235DD4" w:rsidRDefault="001156B8">
            <w:pPr>
              <w:bidi w:val="0"/>
              <w:ind w:right="86"/>
              <w:jc w:val="center"/>
              <w:rPr>
                <w:rFonts w:eastAsia="宋体"/>
                <w:sz w:val="20"/>
                <w:szCs w:val="20"/>
              </w:rPr>
            </w:pPr>
            <w:r>
              <w:rPr>
                <w:rFonts w:eastAsia="Calibri"/>
                <w:sz w:val="20"/>
                <w:szCs w:val="20"/>
              </w:rPr>
              <w:t>N = 8</w:t>
            </w:r>
          </w:p>
        </w:tc>
        <w:tc>
          <w:tcPr>
            <w:tcW w:w="508"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jc w:val="center"/>
        </w:trPr>
        <w:tc>
          <w:tcPr>
            <w:tcW w:w="1018" w:type="pct"/>
            <w:shd w:val="clear" w:color="auto" w:fill="auto"/>
            <w:vAlign w:val="center"/>
          </w:tcPr>
          <w:p w:rsidR="00235DD4" w:rsidRDefault="001156B8">
            <w:pPr>
              <w:bidi w:val="0"/>
              <w:rPr>
                <w:rFonts w:eastAsia="宋体"/>
                <w:sz w:val="20"/>
                <w:szCs w:val="20"/>
              </w:rPr>
            </w:pPr>
            <w:r>
              <w:rPr>
                <w:rFonts w:eastAsia="Calibri"/>
                <w:b/>
                <w:sz w:val="20"/>
                <w:szCs w:val="20"/>
              </w:rPr>
              <w:t>Radiotherapy</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304"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194"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304"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194"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278"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224"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253"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c>
          <w:tcPr>
            <w:tcW w:w="224"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307"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b/>
                <w:sz w:val="20"/>
                <w:szCs w:val="20"/>
              </w:rPr>
              <w:t>N</w:t>
            </w:r>
          </w:p>
        </w:tc>
        <w:tc>
          <w:tcPr>
            <w:tcW w:w="304"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201" w:type="pct"/>
            <w:shd w:val="clear" w:color="auto" w:fill="auto"/>
            <w:vAlign w:val="center"/>
          </w:tcPr>
          <w:p w:rsidR="00235DD4" w:rsidRDefault="001156B8">
            <w:pPr>
              <w:bidi w:val="0"/>
              <w:jc w:val="center"/>
              <w:rPr>
                <w:rFonts w:eastAsia="宋体"/>
                <w:sz w:val="20"/>
                <w:szCs w:val="20"/>
              </w:rPr>
            </w:pPr>
            <w:r>
              <w:rPr>
                <w:rFonts w:eastAsia="Calibri"/>
                <w:b/>
                <w:sz w:val="20"/>
                <w:szCs w:val="20"/>
              </w:rPr>
              <w:t>N</w:t>
            </w:r>
          </w:p>
        </w:tc>
        <w:tc>
          <w:tcPr>
            <w:tcW w:w="232" w:type="pct"/>
            <w:shd w:val="clear" w:color="auto" w:fill="auto"/>
            <w:vAlign w:val="center"/>
          </w:tcPr>
          <w:p w:rsidR="00235DD4" w:rsidRDefault="001156B8">
            <w:pPr>
              <w:bidi w:val="0"/>
              <w:jc w:val="center"/>
              <w:rPr>
                <w:rFonts w:eastAsia="宋体"/>
                <w:sz w:val="20"/>
                <w:szCs w:val="20"/>
              </w:rPr>
            </w:pPr>
            <w:r>
              <w:rPr>
                <w:rFonts w:eastAsia="Calibri"/>
                <w:b/>
                <w:sz w:val="20"/>
                <w:szCs w:val="20"/>
              </w:rPr>
              <w:t>%</w:t>
            </w:r>
          </w:p>
        </w:tc>
        <w:tc>
          <w:tcPr>
            <w:tcW w:w="508" w:type="pct"/>
            <w:shd w:val="clear" w:color="auto" w:fill="auto"/>
            <w:vAlign w:val="center"/>
          </w:tcPr>
          <w:p w:rsidR="00235DD4" w:rsidRDefault="00235DD4">
            <w:pPr>
              <w:jc w:val="center"/>
              <w:rPr>
                <w:rFonts w:eastAsia="宋体"/>
                <w:color w:val="000000"/>
                <w:sz w:val="20"/>
                <w:szCs w:val="20"/>
              </w:rPr>
            </w:pPr>
          </w:p>
        </w:tc>
      </w:tr>
      <w:tr w:rsidR="00235DD4" w:rsidTr="00EA31C4">
        <w:trPr>
          <w:cantSplit/>
          <w:jc w:val="center"/>
        </w:trPr>
        <w:tc>
          <w:tcPr>
            <w:tcW w:w="1018"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EBRTH (3D)</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31</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55.4</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5</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18</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1</w:t>
            </w:r>
          </w:p>
        </w:tc>
        <w:tc>
          <w:tcPr>
            <w:tcW w:w="278" w:type="pct"/>
            <w:shd w:val="clear" w:color="auto" w:fill="auto"/>
            <w:vAlign w:val="center"/>
          </w:tcPr>
          <w:p w:rsidR="00235DD4" w:rsidRDefault="001156B8">
            <w:pPr>
              <w:bidi w:val="0"/>
              <w:jc w:val="center"/>
              <w:rPr>
                <w:rFonts w:eastAsia="宋体"/>
                <w:sz w:val="20"/>
                <w:szCs w:val="20"/>
              </w:rPr>
            </w:pPr>
            <w:r>
              <w:rPr>
                <w:rFonts w:eastAsia="Calibri"/>
                <w:sz w:val="20"/>
                <w:szCs w:val="20"/>
              </w:rPr>
              <w:t>100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1</w:t>
            </w:r>
          </w:p>
        </w:tc>
        <w:tc>
          <w:tcPr>
            <w:tcW w:w="25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0.9</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45</w:t>
            </w:r>
          </w:p>
        </w:tc>
        <w:tc>
          <w:tcPr>
            <w:tcW w:w="307"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39.1</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25</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58.1</w:t>
            </w:r>
          </w:p>
        </w:tc>
        <w:tc>
          <w:tcPr>
            <w:tcW w:w="201" w:type="pct"/>
            <w:shd w:val="clear" w:color="auto" w:fill="auto"/>
            <w:vAlign w:val="center"/>
          </w:tcPr>
          <w:p w:rsidR="00235DD4" w:rsidRDefault="001156B8">
            <w:pPr>
              <w:bidi w:val="0"/>
              <w:jc w:val="center"/>
              <w:rPr>
                <w:rFonts w:eastAsia="宋体"/>
                <w:sz w:val="20"/>
                <w:szCs w:val="20"/>
              </w:rPr>
            </w:pPr>
            <w:r>
              <w:rPr>
                <w:rFonts w:eastAsia="Calibri"/>
                <w:sz w:val="20"/>
                <w:szCs w:val="20"/>
              </w:rPr>
              <w:t>4</w:t>
            </w:r>
          </w:p>
        </w:tc>
        <w:tc>
          <w:tcPr>
            <w:tcW w:w="232" w:type="pct"/>
            <w:shd w:val="clear" w:color="auto" w:fill="auto"/>
            <w:vAlign w:val="center"/>
          </w:tcPr>
          <w:p w:rsidR="00235DD4" w:rsidRDefault="001156B8">
            <w:pPr>
              <w:bidi w:val="0"/>
              <w:jc w:val="center"/>
              <w:rPr>
                <w:rFonts w:eastAsia="宋体"/>
                <w:sz w:val="20"/>
                <w:szCs w:val="20"/>
              </w:rPr>
            </w:pPr>
            <w:r>
              <w:rPr>
                <w:rFonts w:eastAsia="Calibri"/>
                <w:sz w:val="20"/>
                <w:szCs w:val="20"/>
              </w:rPr>
              <w:t>50</w:t>
            </w:r>
          </w:p>
        </w:tc>
        <w:tc>
          <w:tcPr>
            <w:tcW w:w="508" w:type="pct"/>
            <w:vMerge w:val="restart"/>
            <w:shd w:val="clear" w:color="auto" w:fill="auto"/>
            <w:vAlign w:val="center"/>
          </w:tcPr>
          <w:p w:rsidR="00235DD4" w:rsidRDefault="001156B8" w:rsidP="00EA31C4">
            <w:pPr>
              <w:bidi w:val="0"/>
              <w:ind w:left="5"/>
              <w:jc w:val="center"/>
              <w:rPr>
                <w:rFonts w:eastAsia="宋体" w:hint="eastAsia"/>
                <w:sz w:val="20"/>
                <w:szCs w:val="20"/>
                <w:lang w:eastAsia="zh-CN"/>
              </w:rPr>
            </w:pPr>
            <w:r>
              <w:rPr>
                <w:rFonts w:eastAsia="Calibri"/>
                <w:sz w:val="20"/>
                <w:szCs w:val="20"/>
              </w:rPr>
              <w:t>0.012*</w:t>
            </w:r>
          </w:p>
        </w:tc>
      </w:tr>
      <w:tr w:rsidR="00235DD4" w:rsidTr="00EA31C4">
        <w:trPr>
          <w:cantSplit/>
          <w:jc w:val="center"/>
        </w:trPr>
        <w:tc>
          <w:tcPr>
            <w:tcW w:w="1018"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EBRTH (2D)</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9</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16.1</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8</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28.6</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78"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10</w:t>
            </w:r>
          </w:p>
        </w:tc>
        <w:tc>
          <w:tcPr>
            <w:tcW w:w="25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9</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10</w:t>
            </w:r>
          </w:p>
        </w:tc>
        <w:tc>
          <w:tcPr>
            <w:tcW w:w="307"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8.7</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7</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16.3</w:t>
            </w:r>
          </w:p>
        </w:tc>
        <w:tc>
          <w:tcPr>
            <w:tcW w:w="201" w:type="pct"/>
            <w:shd w:val="clear" w:color="auto" w:fill="auto"/>
            <w:vAlign w:val="center"/>
          </w:tcPr>
          <w:p w:rsidR="00235DD4" w:rsidRDefault="001156B8">
            <w:pPr>
              <w:bidi w:val="0"/>
              <w:jc w:val="center"/>
              <w:rPr>
                <w:rFonts w:eastAsia="宋体"/>
                <w:sz w:val="20"/>
                <w:szCs w:val="20"/>
              </w:rPr>
            </w:pPr>
            <w:r>
              <w:rPr>
                <w:rFonts w:eastAsia="Calibri"/>
                <w:sz w:val="20"/>
                <w:szCs w:val="20"/>
              </w:rPr>
              <w:t>1</w:t>
            </w:r>
          </w:p>
        </w:tc>
        <w:tc>
          <w:tcPr>
            <w:tcW w:w="232" w:type="pct"/>
            <w:shd w:val="clear" w:color="auto" w:fill="auto"/>
            <w:vAlign w:val="center"/>
          </w:tcPr>
          <w:p w:rsidR="00235DD4" w:rsidRDefault="001156B8">
            <w:pPr>
              <w:bidi w:val="0"/>
              <w:jc w:val="center"/>
              <w:rPr>
                <w:rFonts w:eastAsia="宋体"/>
                <w:sz w:val="20"/>
                <w:szCs w:val="20"/>
              </w:rPr>
            </w:pPr>
            <w:r>
              <w:rPr>
                <w:rFonts w:eastAsia="Calibri"/>
                <w:sz w:val="20"/>
                <w:szCs w:val="20"/>
              </w:rPr>
              <w:t>13</w:t>
            </w:r>
          </w:p>
        </w:tc>
        <w:tc>
          <w:tcPr>
            <w:tcW w:w="508"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jc w:val="center"/>
        </w:trPr>
        <w:tc>
          <w:tcPr>
            <w:tcW w:w="1018" w:type="pct"/>
            <w:shd w:val="clear" w:color="auto" w:fill="auto"/>
            <w:vAlign w:val="center"/>
          </w:tcPr>
          <w:p w:rsidR="00235DD4" w:rsidRDefault="001156B8">
            <w:pPr>
              <w:bidi w:val="0"/>
              <w:ind w:left="5"/>
              <w:rPr>
                <w:rFonts w:eastAsia="宋体"/>
                <w:sz w:val="20"/>
                <w:szCs w:val="20"/>
              </w:rPr>
            </w:pPr>
            <w:r>
              <w:rPr>
                <w:rFonts w:eastAsia="Calibri"/>
                <w:sz w:val="20"/>
                <w:szCs w:val="20"/>
              </w:rPr>
              <w:t>Brachytherapy</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78"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5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7"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2.3</w:t>
            </w:r>
          </w:p>
        </w:tc>
        <w:tc>
          <w:tcPr>
            <w:tcW w:w="201"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3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508"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jc w:val="center"/>
        </w:trPr>
        <w:tc>
          <w:tcPr>
            <w:tcW w:w="1018" w:type="pct"/>
            <w:shd w:val="clear" w:color="auto" w:fill="auto"/>
            <w:vAlign w:val="center"/>
          </w:tcPr>
          <w:p w:rsidR="00235DD4" w:rsidRDefault="001156B8">
            <w:pPr>
              <w:bidi w:val="0"/>
              <w:ind w:left="5"/>
              <w:rPr>
                <w:rFonts w:eastAsia="宋体"/>
                <w:sz w:val="20"/>
                <w:szCs w:val="20"/>
              </w:rPr>
            </w:pPr>
            <w:r>
              <w:rPr>
                <w:rFonts w:eastAsia="Calibri"/>
                <w:sz w:val="20"/>
                <w:szCs w:val="20"/>
              </w:rPr>
              <w:t>Combined</w:t>
            </w:r>
            <w:r>
              <w:rPr>
                <w:rFonts w:eastAsia="宋体"/>
                <w:sz w:val="20"/>
                <w:szCs w:val="20"/>
              </w:rPr>
              <w:t xml:space="preserve"> </w:t>
            </w:r>
            <w:r>
              <w:rPr>
                <w:rFonts w:eastAsia="Calibri"/>
                <w:sz w:val="20"/>
                <w:szCs w:val="20"/>
              </w:rPr>
              <w:t>therapy</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19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78"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53"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0</w:t>
            </w:r>
          </w:p>
        </w:tc>
        <w:tc>
          <w:tcPr>
            <w:tcW w:w="224" w:type="pct"/>
            <w:shd w:val="clear" w:color="auto" w:fill="auto"/>
            <w:vAlign w:val="center"/>
          </w:tcPr>
          <w:p w:rsidR="00235DD4" w:rsidRDefault="001156B8">
            <w:pPr>
              <w:bidi w:val="0"/>
              <w:jc w:val="center"/>
              <w:rPr>
                <w:rFonts w:eastAsia="宋体"/>
                <w:sz w:val="20"/>
                <w:szCs w:val="20"/>
              </w:rPr>
            </w:pPr>
            <w:r>
              <w:rPr>
                <w:rFonts w:eastAsia="Calibri"/>
                <w:sz w:val="20"/>
                <w:szCs w:val="20"/>
              </w:rPr>
              <w:t>2</w:t>
            </w:r>
          </w:p>
        </w:tc>
        <w:tc>
          <w:tcPr>
            <w:tcW w:w="307"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1.7</w:t>
            </w:r>
          </w:p>
        </w:tc>
        <w:tc>
          <w:tcPr>
            <w:tcW w:w="226" w:type="pct"/>
            <w:shd w:val="clear" w:color="auto" w:fill="auto"/>
            <w:vAlign w:val="center"/>
          </w:tcPr>
          <w:p w:rsidR="00235DD4" w:rsidRDefault="001156B8">
            <w:pPr>
              <w:bidi w:val="0"/>
              <w:ind w:left="5"/>
              <w:jc w:val="center"/>
              <w:rPr>
                <w:rFonts w:eastAsia="宋体"/>
                <w:sz w:val="20"/>
                <w:szCs w:val="20"/>
              </w:rPr>
            </w:pPr>
            <w:r>
              <w:rPr>
                <w:rFonts w:eastAsia="Calibri"/>
                <w:sz w:val="20"/>
                <w:szCs w:val="20"/>
              </w:rPr>
              <w:t>1</w:t>
            </w:r>
          </w:p>
        </w:tc>
        <w:tc>
          <w:tcPr>
            <w:tcW w:w="304" w:type="pct"/>
            <w:shd w:val="clear" w:color="auto" w:fill="auto"/>
            <w:vAlign w:val="center"/>
          </w:tcPr>
          <w:p w:rsidR="00235DD4" w:rsidRDefault="001156B8">
            <w:pPr>
              <w:bidi w:val="0"/>
              <w:jc w:val="center"/>
              <w:rPr>
                <w:rFonts w:eastAsia="宋体"/>
                <w:sz w:val="20"/>
                <w:szCs w:val="20"/>
              </w:rPr>
            </w:pPr>
            <w:r>
              <w:rPr>
                <w:rFonts w:eastAsia="Calibri"/>
                <w:sz w:val="20"/>
                <w:szCs w:val="20"/>
              </w:rPr>
              <w:t>2.3</w:t>
            </w:r>
          </w:p>
        </w:tc>
        <w:tc>
          <w:tcPr>
            <w:tcW w:w="201"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232" w:type="pct"/>
            <w:shd w:val="clear" w:color="auto" w:fill="auto"/>
            <w:vAlign w:val="center"/>
          </w:tcPr>
          <w:p w:rsidR="00235DD4" w:rsidRDefault="001156B8">
            <w:pPr>
              <w:bidi w:val="0"/>
              <w:jc w:val="center"/>
              <w:rPr>
                <w:rFonts w:eastAsia="宋体"/>
                <w:sz w:val="20"/>
                <w:szCs w:val="20"/>
              </w:rPr>
            </w:pPr>
            <w:r>
              <w:rPr>
                <w:rFonts w:eastAsia="Calibri"/>
                <w:sz w:val="20"/>
                <w:szCs w:val="20"/>
              </w:rPr>
              <w:t>0</w:t>
            </w:r>
          </w:p>
        </w:tc>
        <w:tc>
          <w:tcPr>
            <w:tcW w:w="508" w:type="pct"/>
            <w:vMerge/>
            <w:shd w:val="clear" w:color="auto" w:fill="auto"/>
            <w:vAlign w:val="center"/>
          </w:tcPr>
          <w:p w:rsidR="00235DD4" w:rsidRDefault="00235DD4">
            <w:pPr>
              <w:jc w:val="center"/>
              <w:rPr>
                <w:rFonts w:eastAsia="宋体"/>
                <w:color w:val="000000"/>
                <w:sz w:val="20"/>
                <w:szCs w:val="20"/>
              </w:rPr>
            </w:pPr>
          </w:p>
        </w:tc>
      </w:tr>
    </w:tbl>
    <w:p w:rsidR="00235DD4" w:rsidRDefault="001156B8">
      <w:pPr>
        <w:bidi w:val="0"/>
        <w:ind w:left="422" w:right="-45"/>
        <w:rPr>
          <w:b/>
          <w:sz w:val="20"/>
          <w:szCs w:val="20"/>
        </w:rPr>
      </w:pPr>
      <w:r>
        <w:rPr>
          <w:i/>
          <w:sz w:val="20"/>
          <w:szCs w:val="20"/>
        </w:rPr>
        <w:t>MCET =Monte Carlo Exact Test,  *Statistically significant (P&lt;0.05)</w:t>
      </w:r>
      <w:r>
        <w:rPr>
          <w:b/>
          <w:sz w:val="20"/>
          <w:szCs w:val="20"/>
        </w:rPr>
        <w:t xml:space="preserve">   </w:t>
      </w:r>
    </w:p>
    <w:p w:rsidR="00235DD4" w:rsidRDefault="001156B8">
      <w:pPr>
        <w:pStyle w:val="P"/>
        <w:spacing w:line="240" w:lineRule="auto"/>
        <w:ind w:firstLine="426"/>
        <w:rPr>
          <w:sz w:val="20"/>
          <w:szCs w:val="20"/>
        </w:rPr>
      </w:pPr>
      <w:r>
        <w:rPr>
          <w:sz w:val="20"/>
          <w:szCs w:val="20"/>
        </w:rPr>
        <w:t xml:space="preserve">Table </w:t>
      </w:r>
      <w:r>
        <w:rPr>
          <w:sz w:val="20"/>
          <w:szCs w:val="20"/>
          <w:lang w:val="en-GB"/>
        </w:rPr>
        <w:t>(</w:t>
      </w:r>
      <w:r>
        <w:rPr>
          <w:sz w:val="20"/>
          <w:szCs w:val="20"/>
        </w:rPr>
        <w:t>6</w:t>
      </w:r>
      <w:r>
        <w:rPr>
          <w:sz w:val="20"/>
          <w:szCs w:val="20"/>
          <w:lang w:val="en-GB"/>
        </w:rPr>
        <w:t>)</w:t>
      </w:r>
      <w:r>
        <w:rPr>
          <w:sz w:val="20"/>
          <w:szCs w:val="20"/>
        </w:rPr>
        <w:t xml:space="preserve"> shows  The distribution of the studied patients who received chemotherapy according to its different types.</w:t>
      </w:r>
    </w:p>
    <w:p w:rsidR="00235DD4" w:rsidRDefault="00235DD4">
      <w:pPr>
        <w:pStyle w:val="Caption"/>
        <w:spacing w:after="0"/>
        <w:rPr>
          <w:sz w:val="20"/>
          <w:szCs w:val="20"/>
        </w:rPr>
      </w:pPr>
      <w:bookmarkStart w:id="7" w:name="_Hlk89778472"/>
    </w:p>
    <w:p w:rsidR="00235DD4" w:rsidRDefault="001156B8">
      <w:pPr>
        <w:pStyle w:val="Caption"/>
        <w:spacing w:after="0"/>
        <w:rPr>
          <w:b w:val="0"/>
          <w:bCs w:val="0"/>
          <w:sz w:val="20"/>
          <w:szCs w:val="20"/>
        </w:rPr>
      </w:pPr>
      <w:r>
        <w:rPr>
          <w:sz w:val="20"/>
          <w:szCs w:val="20"/>
        </w:rPr>
        <w:t xml:space="preserve">Table </w:t>
      </w:r>
      <w:r w:rsidR="00235DD4">
        <w:rPr>
          <w:rStyle w:val="CaptionChar"/>
          <w:b/>
          <w:bCs/>
          <w:sz w:val="20"/>
          <w:szCs w:val="20"/>
        </w:rPr>
        <w:fldChar w:fldCharType="begin"/>
      </w:r>
      <w:r>
        <w:rPr>
          <w:rStyle w:val="CaptionChar"/>
          <w:b/>
          <w:bCs/>
          <w:sz w:val="20"/>
          <w:szCs w:val="20"/>
        </w:rPr>
        <w:instrText xml:space="preserve"> SEQ Table \* ARABIC </w:instrText>
      </w:r>
      <w:r w:rsidR="00235DD4">
        <w:rPr>
          <w:rStyle w:val="CaptionChar"/>
          <w:b/>
          <w:bCs/>
          <w:sz w:val="20"/>
          <w:szCs w:val="20"/>
        </w:rPr>
        <w:fldChar w:fldCharType="separate"/>
      </w:r>
      <w:r>
        <w:rPr>
          <w:rStyle w:val="CaptionChar"/>
          <w:b/>
          <w:bCs/>
          <w:sz w:val="20"/>
          <w:szCs w:val="20"/>
        </w:rPr>
        <w:t>6</w:t>
      </w:r>
      <w:r w:rsidR="00235DD4">
        <w:rPr>
          <w:rStyle w:val="CaptionChar"/>
          <w:b/>
          <w:bCs/>
          <w:sz w:val="20"/>
          <w:szCs w:val="20"/>
        </w:rPr>
        <w:fldChar w:fldCharType="end"/>
      </w:r>
      <w:r>
        <w:rPr>
          <w:sz w:val="20"/>
          <w:szCs w:val="20"/>
        </w:rPr>
        <w:t xml:space="preserve">: </w:t>
      </w:r>
      <w:r>
        <w:rPr>
          <w:b w:val="0"/>
          <w:bCs w:val="0"/>
          <w:sz w:val="20"/>
          <w:szCs w:val="20"/>
        </w:rPr>
        <w:t xml:space="preserve">The distribution of the studied patients who received chemotherapy according to its different types.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403"/>
        <w:gridCol w:w="629"/>
        <w:gridCol w:w="397"/>
        <w:gridCol w:w="520"/>
        <w:gridCol w:w="463"/>
        <w:gridCol w:w="628"/>
        <w:gridCol w:w="458"/>
        <w:gridCol w:w="622"/>
        <w:gridCol w:w="402"/>
        <w:gridCol w:w="628"/>
        <w:gridCol w:w="396"/>
        <w:gridCol w:w="628"/>
        <w:gridCol w:w="1032"/>
      </w:tblGrid>
      <w:tr w:rsidR="00235DD4" w:rsidTr="00EA31C4">
        <w:trPr>
          <w:cantSplit/>
          <w:trHeight w:val="20"/>
          <w:jc w:val="center"/>
        </w:trPr>
        <w:tc>
          <w:tcPr>
            <w:tcW w:w="1237" w:type="pct"/>
            <w:vMerge w:val="restart"/>
            <w:shd w:val="clear" w:color="auto" w:fill="auto"/>
            <w:vAlign w:val="center"/>
          </w:tcPr>
          <w:p w:rsidR="00235DD4" w:rsidRDefault="001156B8">
            <w:pPr>
              <w:bidi w:val="0"/>
              <w:ind w:left="5"/>
              <w:jc w:val="center"/>
              <w:rPr>
                <w:rFonts w:eastAsia="宋体"/>
                <w:sz w:val="20"/>
                <w:szCs w:val="20"/>
              </w:rPr>
            </w:pPr>
            <w:r>
              <w:rPr>
                <w:rFonts w:eastAsia="宋体"/>
                <w:b/>
                <w:sz w:val="20"/>
                <w:szCs w:val="20"/>
              </w:rPr>
              <w:t>Treatment received</w:t>
            </w:r>
          </w:p>
        </w:tc>
        <w:tc>
          <w:tcPr>
            <w:tcW w:w="1586" w:type="pct"/>
            <w:gridSpan w:val="6"/>
            <w:shd w:val="clear" w:color="auto" w:fill="auto"/>
            <w:vAlign w:val="center"/>
          </w:tcPr>
          <w:p w:rsidR="00235DD4" w:rsidRDefault="001156B8">
            <w:pPr>
              <w:bidi w:val="0"/>
              <w:ind w:left="5"/>
              <w:jc w:val="center"/>
              <w:rPr>
                <w:rFonts w:eastAsia="宋体"/>
                <w:sz w:val="20"/>
                <w:szCs w:val="20"/>
              </w:rPr>
            </w:pPr>
            <w:r>
              <w:rPr>
                <w:rFonts w:eastAsia="宋体"/>
                <w:b/>
                <w:sz w:val="20"/>
                <w:szCs w:val="20"/>
              </w:rPr>
              <w:t>Site of tumour</w:t>
            </w:r>
          </w:p>
        </w:tc>
        <w:tc>
          <w:tcPr>
            <w:tcW w:w="564" w:type="pct"/>
            <w:gridSpan w:val="2"/>
            <w:shd w:val="clear" w:color="auto" w:fill="auto"/>
            <w:vAlign w:val="center"/>
          </w:tcPr>
          <w:p w:rsidR="00235DD4" w:rsidRDefault="00235DD4">
            <w:pPr>
              <w:bidi w:val="0"/>
              <w:jc w:val="center"/>
              <w:rPr>
                <w:rFonts w:eastAsia="宋体"/>
                <w:sz w:val="20"/>
                <w:szCs w:val="20"/>
              </w:rPr>
            </w:pPr>
          </w:p>
        </w:tc>
        <w:tc>
          <w:tcPr>
            <w:tcW w:w="538" w:type="pct"/>
            <w:gridSpan w:val="2"/>
            <w:shd w:val="clear" w:color="auto" w:fill="auto"/>
            <w:vAlign w:val="center"/>
          </w:tcPr>
          <w:p w:rsidR="00235DD4" w:rsidRDefault="00235DD4">
            <w:pPr>
              <w:bidi w:val="0"/>
              <w:jc w:val="center"/>
              <w:rPr>
                <w:rFonts w:eastAsia="宋体"/>
                <w:sz w:val="20"/>
                <w:szCs w:val="20"/>
              </w:rPr>
            </w:pPr>
          </w:p>
        </w:tc>
        <w:tc>
          <w:tcPr>
            <w:tcW w:w="535" w:type="pct"/>
            <w:gridSpan w:val="2"/>
            <w:shd w:val="clear" w:color="auto" w:fill="auto"/>
            <w:vAlign w:val="center"/>
          </w:tcPr>
          <w:p w:rsidR="00235DD4" w:rsidRDefault="00235DD4">
            <w:pPr>
              <w:bidi w:val="0"/>
              <w:jc w:val="center"/>
              <w:rPr>
                <w:rFonts w:eastAsia="宋体"/>
                <w:sz w:val="20"/>
                <w:szCs w:val="20"/>
              </w:rPr>
            </w:pPr>
          </w:p>
        </w:tc>
        <w:tc>
          <w:tcPr>
            <w:tcW w:w="539" w:type="pct"/>
            <w:vMerge w:val="restart"/>
            <w:shd w:val="clear" w:color="auto" w:fill="auto"/>
            <w:vAlign w:val="center"/>
          </w:tcPr>
          <w:p w:rsidR="00235DD4" w:rsidRDefault="001156B8" w:rsidP="00EA31C4">
            <w:pPr>
              <w:bidi w:val="0"/>
              <w:rPr>
                <w:rFonts w:eastAsia="宋体" w:hint="eastAsia"/>
                <w:sz w:val="20"/>
                <w:szCs w:val="20"/>
                <w:lang w:eastAsia="zh-CN"/>
              </w:rPr>
            </w:pPr>
            <w:r>
              <w:rPr>
                <w:rFonts w:eastAsia="宋体"/>
                <w:b/>
                <w:sz w:val="20"/>
                <w:szCs w:val="20"/>
              </w:rPr>
              <w:t>MCETP</w:t>
            </w:r>
          </w:p>
        </w:tc>
      </w:tr>
      <w:tr w:rsidR="00235DD4" w:rsidTr="00EA31C4">
        <w:trPr>
          <w:cantSplit/>
          <w:trHeight w:val="20"/>
          <w:jc w:val="center"/>
        </w:trPr>
        <w:tc>
          <w:tcPr>
            <w:tcW w:w="1237" w:type="pct"/>
            <w:vMerge/>
            <w:shd w:val="clear" w:color="auto" w:fill="auto"/>
            <w:vAlign w:val="center"/>
          </w:tcPr>
          <w:p w:rsidR="00235DD4" w:rsidRDefault="00235DD4">
            <w:pPr>
              <w:jc w:val="center"/>
              <w:rPr>
                <w:rFonts w:eastAsia="宋体"/>
                <w:color w:val="000000"/>
                <w:sz w:val="20"/>
                <w:szCs w:val="20"/>
              </w:rPr>
            </w:pPr>
          </w:p>
        </w:tc>
        <w:tc>
          <w:tcPr>
            <w:tcW w:w="538" w:type="pct"/>
            <w:gridSpan w:val="2"/>
            <w:shd w:val="clear" w:color="auto" w:fill="auto"/>
            <w:vAlign w:val="center"/>
          </w:tcPr>
          <w:p w:rsidR="00235DD4" w:rsidRDefault="001156B8">
            <w:pPr>
              <w:bidi w:val="0"/>
              <w:ind w:left="5"/>
              <w:jc w:val="center"/>
              <w:rPr>
                <w:rFonts w:eastAsia="宋体"/>
                <w:sz w:val="20"/>
                <w:szCs w:val="20"/>
              </w:rPr>
            </w:pPr>
            <w:r>
              <w:rPr>
                <w:rFonts w:eastAsia="宋体"/>
                <w:sz w:val="20"/>
                <w:szCs w:val="20"/>
              </w:rPr>
              <w:t>Bladder</w:t>
            </w:r>
          </w:p>
        </w:tc>
        <w:tc>
          <w:tcPr>
            <w:tcW w:w="478" w:type="pct"/>
            <w:gridSpan w:val="2"/>
            <w:shd w:val="clear" w:color="auto" w:fill="auto"/>
            <w:vAlign w:val="center"/>
          </w:tcPr>
          <w:p w:rsidR="00235DD4" w:rsidRDefault="001156B8">
            <w:pPr>
              <w:bidi w:val="0"/>
              <w:jc w:val="center"/>
              <w:rPr>
                <w:rFonts w:eastAsia="宋体"/>
                <w:sz w:val="20"/>
                <w:szCs w:val="20"/>
              </w:rPr>
            </w:pPr>
            <w:r>
              <w:rPr>
                <w:rFonts w:eastAsia="宋体"/>
                <w:sz w:val="20"/>
                <w:szCs w:val="20"/>
              </w:rPr>
              <w:t>Kidney</w:t>
            </w:r>
          </w:p>
        </w:tc>
        <w:tc>
          <w:tcPr>
            <w:tcW w:w="570" w:type="pct"/>
            <w:gridSpan w:val="2"/>
            <w:shd w:val="clear" w:color="auto" w:fill="auto"/>
            <w:vAlign w:val="center"/>
          </w:tcPr>
          <w:p w:rsidR="00235DD4" w:rsidRDefault="001156B8">
            <w:pPr>
              <w:bidi w:val="0"/>
              <w:ind w:left="5"/>
              <w:jc w:val="center"/>
              <w:rPr>
                <w:rFonts w:eastAsia="宋体"/>
                <w:sz w:val="20"/>
                <w:szCs w:val="20"/>
              </w:rPr>
            </w:pPr>
            <w:r>
              <w:rPr>
                <w:rFonts w:eastAsia="宋体"/>
                <w:sz w:val="20"/>
                <w:szCs w:val="20"/>
              </w:rPr>
              <w:t>Ovary</w:t>
            </w:r>
          </w:p>
        </w:tc>
        <w:tc>
          <w:tcPr>
            <w:tcW w:w="564" w:type="pct"/>
            <w:gridSpan w:val="2"/>
            <w:shd w:val="clear" w:color="auto" w:fill="auto"/>
            <w:vAlign w:val="center"/>
          </w:tcPr>
          <w:p w:rsidR="00235DD4" w:rsidRDefault="001156B8">
            <w:pPr>
              <w:bidi w:val="0"/>
              <w:jc w:val="center"/>
              <w:rPr>
                <w:rFonts w:eastAsia="宋体"/>
                <w:sz w:val="20"/>
                <w:szCs w:val="20"/>
              </w:rPr>
            </w:pPr>
            <w:r>
              <w:rPr>
                <w:rFonts w:eastAsia="宋体"/>
                <w:sz w:val="20"/>
                <w:szCs w:val="20"/>
              </w:rPr>
              <w:t>Uterus</w:t>
            </w:r>
          </w:p>
        </w:tc>
        <w:tc>
          <w:tcPr>
            <w:tcW w:w="538" w:type="pct"/>
            <w:gridSpan w:val="2"/>
            <w:shd w:val="clear" w:color="auto" w:fill="auto"/>
            <w:vAlign w:val="center"/>
          </w:tcPr>
          <w:p w:rsidR="00235DD4" w:rsidRDefault="001156B8">
            <w:pPr>
              <w:bidi w:val="0"/>
              <w:ind w:left="5"/>
              <w:jc w:val="center"/>
              <w:rPr>
                <w:rFonts w:eastAsia="宋体"/>
                <w:sz w:val="20"/>
                <w:szCs w:val="20"/>
              </w:rPr>
            </w:pPr>
            <w:r>
              <w:rPr>
                <w:rFonts w:eastAsia="宋体"/>
                <w:sz w:val="20"/>
                <w:szCs w:val="20"/>
              </w:rPr>
              <w:t>Cervix</w:t>
            </w:r>
          </w:p>
        </w:tc>
        <w:tc>
          <w:tcPr>
            <w:tcW w:w="535" w:type="pct"/>
            <w:gridSpan w:val="2"/>
            <w:shd w:val="clear" w:color="auto" w:fill="auto"/>
            <w:vAlign w:val="center"/>
          </w:tcPr>
          <w:p w:rsidR="00235DD4" w:rsidRDefault="001156B8">
            <w:pPr>
              <w:bidi w:val="0"/>
              <w:jc w:val="center"/>
              <w:rPr>
                <w:rFonts w:eastAsia="宋体"/>
                <w:sz w:val="20"/>
                <w:szCs w:val="20"/>
              </w:rPr>
            </w:pPr>
            <w:r>
              <w:rPr>
                <w:rFonts w:eastAsia="宋体"/>
                <w:sz w:val="20"/>
                <w:szCs w:val="20"/>
              </w:rPr>
              <w:t>Vulva</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vMerge/>
            <w:shd w:val="clear" w:color="auto" w:fill="auto"/>
            <w:vAlign w:val="center"/>
          </w:tcPr>
          <w:p w:rsidR="00235DD4" w:rsidRDefault="00235DD4">
            <w:pPr>
              <w:jc w:val="center"/>
              <w:rPr>
                <w:rFonts w:eastAsia="宋体"/>
                <w:color w:val="000000"/>
                <w:sz w:val="20"/>
                <w:szCs w:val="20"/>
              </w:rPr>
            </w:pPr>
          </w:p>
        </w:tc>
        <w:tc>
          <w:tcPr>
            <w:tcW w:w="538" w:type="pct"/>
            <w:gridSpan w:val="2"/>
            <w:shd w:val="clear" w:color="auto" w:fill="auto"/>
            <w:vAlign w:val="center"/>
          </w:tcPr>
          <w:p w:rsidR="00235DD4" w:rsidRDefault="001156B8">
            <w:pPr>
              <w:bidi w:val="0"/>
              <w:ind w:left="5" w:right="92"/>
              <w:jc w:val="center"/>
              <w:rPr>
                <w:rFonts w:eastAsia="宋体"/>
                <w:sz w:val="20"/>
                <w:szCs w:val="20"/>
              </w:rPr>
            </w:pPr>
            <w:r>
              <w:rPr>
                <w:rFonts w:eastAsia="宋体"/>
                <w:sz w:val="20"/>
                <w:szCs w:val="20"/>
              </w:rPr>
              <w:t>N = 56</w:t>
            </w:r>
          </w:p>
        </w:tc>
        <w:tc>
          <w:tcPr>
            <w:tcW w:w="478" w:type="pct"/>
            <w:gridSpan w:val="2"/>
            <w:shd w:val="clear" w:color="auto" w:fill="auto"/>
            <w:vAlign w:val="center"/>
          </w:tcPr>
          <w:p w:rsidR="00235DD4" w:rsidRDefault="001156B8">
            <w:pPr>
              <w:bidi w:val="0"/>
              <w:ind w:right="11"/>
              <w:jc w:val="center"/>
              <w:rPr>
                <w:rFonts w:eastAsia="宋体"/>
                <w:sz w:val="20"/>
                <w:szCs w:val="20"/>
              </w:rPr>
            </w:pPr>
            <w:r>
              <w:rPr>
                <w:rFonts w:eastAsia="宋体"/>
                <w:sz w:val="20"/>
                <w:szCs w:val="20"/>
              </w:rPr>
              <w:t>N = 28</w:t>
            </w:r>
          </w:p>
        </w:tc>
        <w:tc>
          <w:tcPr>
            <w:tcW w:w="570" w:type="pct"/>
            <w:gridSpan w:val="2"/>
            <w:shd w:val="clear" w:color="auto" w:fill="auto"/>
            <w:vAlign w:val="center"/>
          </w:tcPr>
          <w:p w:rsidR="00235DD4" w:rsidRDefault="001156B8">
            <w:pPr>
              <w:bidi w:val="0"/>
              <w:ind w:left="5" w:right="25"/>
              <w:jc w:val="center"/>
              <w:rPr>
                <w:rFonts w:eastAsia="宋体"/>
                <w:sz w:val="20"/>
                <w:szCs w:val="20"/>
              </w:rPr>
            </w:pPr>
            <w:r>
              <w:rPr>
                <w:rFonts w:eastAsia="宋体"/>
                <w:sz w:val="20"/>
                <w:szCs w:val="20"/>
              </w:rPr>
              <w:t>N = 111</w:t>
            </w:r>
          </w:p>
        </w:tc>
        <w:tc>
          <w:tcPr>
            <w:tcW w:w="564" w:type="pct"/>
            <w:gridSpan w:val="2"/>
            <w:shd w:val="clear" w:color="auto" w:fill="auto"/>
            <w:vAlign w:val="center"/>
          </w:tcPr>
          <w:p w:rsidR="00235DD4" w:rsidRDefault="001156B8">
            <w:pPr>
              <w:bidi w:val="0"/>
              <w:ind w:right="25"/>
              <w:jc w:val="center"/>
              <w:rPr>
                <w:rFonts w:eastAsia="宋体"/>
                <w:sz w:val="20"/>
                <w:szCs w:val="20"/>
              </w:rPr>
            </w:pPr>
            <w:r>
              <w:rPr>
                <w:rFonts w:eastAsia="宋体"/>
                <w:sz w:val="20"/>
                <w:szCs w:val="20"/>
              </w:rPr>
              <w:t>N = 115</w:t>
            </w:r>
          </w:p>
        </w:tc>
        <w:tc>
          <w:tcPr>
            <w:tcW w:w="538" w:type="pct"/>
            <w:gridSpan w:val="2"/>
            <w:shd w:val="clear" w:color="auto" w:fill="auto"/>
            <w:vAlign w:val="center"/>
          </w:tcPr>
          <w:p w:rsidR="00235DD4" w:rsidRDefault="001156B8">
            <w:pPr>
              <w:bidi w:val="0"/>
              <w:ind w:left="5" w:right="92"/>
              <w:jc w:val="center"/>
              <w:rPr>
                <w:rFonts w:eastAsia="宋体"/>
                <w:sz w:val="20"/>
                <w:szCs w:val="20"/>
              </w:rPr>
            </w:pPr>
            <w:r>
              <w:rPr>
                <w:rFonts w:eastAsia="宋体"/>
                <w:sz w:val="20"/>
                <w:szCs w:val="20"/>
              </w:rPr>
              <w:t>N = 43</w:t>
            </w:r>
          </w:p>
        </w:tc>
        <w:tc>
          <w:tcPr>
            <w:tcW w:w="535" w:type="pct"/>
            <w:gridSpan w:val="2"/>
            <w:shd w:val="clear" w:color="auto" w:fill="auto"/>
            <w:vAlign w:val="center"/>
          </w:tcPr>
          <w:p w:rsidR="00235DD4" w:rsidRDefault="001156B8">
            <w:pPr>
              <w:bidi w:val="0"/>
              <w:jc w:val="center"/>
              <w:rPr>
                <w:rFonts w:eastAsia="宋体"/>
                <w:sz w:val="20"/>
                <w:szCs w:val="20"/>
              </w:rPr>
            </w:pPr>
            <w:r>
              <w:rPr>
                <w:rFonts w:eastAsia="宋体"/>
                <w:sz w:val="20"/>
                <w:szCs w:val="20"/>
              </w:rPr>
              <w:t>N = 8</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Chemotherapy</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N</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w:t>
            </w:r>
          </w:p>
        </w:tc>
        <w:tc>
          <w:tcPr>
            <w:tcW w:w="207" w:type="pct"/>
            <w:shd w:val="clear" w:color="auto" w:fill="auto"/>
            <w:vAlign w:val="center"/>
          </w:tcPr>
          <w:p w:rsidR="00235DD4" w:rsidRDefault="001156B8">
            <w:pPr>
              <w:bidi w:val="0"/>
              <w:jc w:val="center"/>
              <w:rPr>
                <w:rFonts w:eastAsia="宋体"/>
                <w:sz w:val="20"/>
                <w:szCs w:val="20"/>
              </w:rPr>
            </w:pPr>
            <w:r>
              <w:rPr>
                <w:rFonts w:eastAsia="宋体"/>
                <w:b/>
                <w:sz w:val="20"/>
                <w:szCs w:val="20"/>
              </w:rPr>
              <w:t>N</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N</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w:t>
            </w:r>
          </w:p>
        </w:tc>
        <w:tc>
          <w:tcPr>
            <w:tcW w:w="239" w:type="pct"/>
            <w:shd w:val="clear" w:color="auto" w:fill="auto"/>
            <w:vAlign w:val="center"/>
          </w:tcPr>
          <w:p w:rsidR="00235DD4" w:rsidRDefault="001156B8">
            <w:pPr>
              <w:bidi w:val="0"/>
              <w:jc w:val="center"/>
              <w:rPr>
                <w:rFonts w:eastAsia="宋体"/>
                <w:sz w:val="20"/>
                <w:szCs w:val="20"/>
              </w:rPr>
            </w:pPr>
            <w:r>
              <w:rPr>
                <w:rFonts w:eastAsia="宋体"/>
                <w:b/>
                <w:sz w:val="20"/>
                <w:szCs w:val="20"/>
              </w:rPr>
              <w:t>N</w:t>
            </w:r>
          </w:p>
        </w:tc>
        <w:tc>
          <w:tcPr>
            <w:tcW w:w="325" w:type="pct"/>
            <w:shd w:val="clear" w:color="auto" w:fill="auto"/>
            <w:vAlign w:val="center"/>
          </w:tcPr>
          <w:p w:rsidR="00235DD4" w:rsidRDefault="001156B8">
            <w:pPr>
              <w:bidi w:val="0"/>
              <w:jc w:val="center"/>
              <w:rPr>
                <w:rFonts w:eastAsia="宋体"/>
                <w:sz w:val="20"/>
                <w:szCs w:val="20"/>
              </w:rPr>
            </w:pPr>
            <w:r>
              <w:rPr>
                <w:rFonts w:eastAsia="宋体"/>
                <w:b/>
                <w:sz w:val="20"/>
                <w:szCs w:val="20"/>
              </w:rPr>
              <w:t>%</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N</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w:t>
            </w:r>
          </w:p>
        </w:tc>
        <w:tc>
          <w:tcPr>
            <w:tcW w:w="207" w:type="pct"/>
            <w:shd w:val="clear" w:color="auto" w:fill="auto"/>
            <w:vAlign w:val="center"/>
          </w:tcPr>
          <w:p w:rsidR="00235DD4" w:rsidRDefault="001156B8">
            <w:pPr>
              <w:bidi w:val="0"/>
              <w:jc w:val="center"/>
              <w:rPr>
                <w:rFonts w:eastAsia="宋体"/>
                <w:sz w:val="20"/>
                <w:szCs w:val="20"/>
              </w:rPr>
            </w:pPr>
            <w:r>
              <w:rPr>
                <w:rFonts w:eastAsia="宋体"/>
                <w:b/>
                <w:sz w:val="20"/>
                <w:szCs w:val="20"/>
              </w:rPr>
              <w:t>N</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b/>
                <w:sz w:val="20"/>
                <w:szCs w:val="20"/>
              </w:rPr>
              <w:t>%</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Taxines based</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6</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10.7</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63</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56.8</w:t>
            </w:r>
          </w:p>
        </w:tc>
        <w:tc>
          <w:tcPr>
            <w:tcW w:w="239" w:type="pct"/>
            <w:shd w:val="clear" w:color="auto" w:fill="auto"/>
            <w:vAlign w:val="center"/>
          </w:tcPr>
          <w:p w:rsidR="00235DD4" w:rsidRDefault="001156B8">
            <w:pPr>
              <w:bidi w:val="0"/>
              <w:jc w:val="center"/>
              <w:rPr>
                <w:rFonts w:eastAsia="宋体"/>
                <w:sz w:val="20"/>
                <w:szCs w:val="20"/>
              </w:rPr>
            </w:pPr>
            <w:r>
              <w:rPr>
                <w:rFonts w:eastAsia="宋体"/>
                <w:sz w:val="20"/>
                <w:szCs w:val="20"/>
              </w:rPr>
              <w:t>18</w:t>
            </w:r>
          </w:p>
        </w:tc>
        <w:tc>
          <w:tcPr>
            <w:tcW w:w="325" w:type="pct"/>
            <w:shd w:val="clear" w:color="auto" w:fill="auto"/>
            <w:vAlign w:val="center"/>
          </w:tcPr>
          <w:p w:rsidR="00235DD4" w:rsidRDefault="001156B8">
            <w:pPr>
              <w:bidi w:val="0"/>
              <w:jc w:val="center"/>
              <w:rPr>
                <w:rFonts w:eastAsia="宋体"/>
                <w:sz w:val="20"/>
                <w:szCs w:val="20"/>
              </w:rPr>
            </w:pPr>
            <w:r>
              <w:rPr>
                <w:rFonts w:eastAsia="宋体"/>
                <w:sz w:val="20"/>
                <w:szCs w:val="20"/>
              </w:rPr>
              <w:t>15.6</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2</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4.7</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539" w:type="pct"/>
            <w:vMerge w:val="restart"/>
            <w:shd w:val="clear" w:color="auto" w:fill="auto"/>
            <w:vAlign w:val="center"/>
          </w:tcPr>
          <w:p w:rsidR="00235DD4" w:rsidRDefault="001156B8" w:rsidP="00EA31C4">
            <w:pPr>
              <w:bidi w:val="0"/>
              <w:rPr>
                <w:rFonts w:eastAsia="宋体" w:hint="eastAsia"/>
                <w:sz w:val="20"/>
                <w:szCs w:val="20"/>
                <w:lang w:eastAsia="zh-CN"/>
              </w:rPr>
            </w:pPr>
            <w:r>
              <w:rPr>
                <w:rFonts w:eastAsia="宋体"/>
                <w:sz w:val="20"/>
                <w:szCs w:val="20"/>
              </w:rPr>
              <w:t>0.027*</w:t>
            </w: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Platinum based</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9</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16.1</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1</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3.6</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6</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5.4</w:t>
            </w:r>
          </w:p>
        </w:tc>
        <w:tc>
          <w:tcPr>
            <w:tcW w:w="239" w:type="pct"/>
            <w:shd w:val="clear" w:color="auto" w:fill="auto"/>
            <w:vAlign w:val="center"/>
          </w:tcPr>
          <w:p w:rsidR="00235DD4" w:rsidRDefault="001156B8">
            <w:pPr>
              <w:bidi w:val="0"/>
              <w:jc w:val="center"/>
              <w:rPr>
                <w:rFonts w:eastAsia="宋体"/>
                <w:sz w:val="20"/>
                <w:szCs w:val="20"/>
              </w:rPr>
            </w:pPr>
            <w:r>
              <w:rPr>
                <w:rFonts w:eastAsia="宋体"/>
                <w:sz w:val="20"/>
                <w:szCs w:val="20"/>
              </w:rPr>
              <w:t>3</w:t>
            </w:r>
          </w:p>
        </w:tc>
        <w:tc>
          <w:tcPr>
            <w:tcW w:w="325" w:type="pct"/>
            <w:shd w:val="clear" w:color="auto" w:fill="auto"/>
            <w:vAlign w:val="center"/>
          </w:tcPr>
          <w:p w:rsidR="00235DD4" w:rsidRDefault="001156B8">
            <w:pPr>
              <w:bidi w:val="0"/>
              <w:jc w:val="center"/>
              <w:rPr>
                <w:rFonts w:eastAsia="宋体"/>
                <w:sz w:val="20"/>
                <w:szCs w:val="20"/>
              </w:rPr>
            </w:pPr>
            <w:r>
              <w:rPr>
                <w:rFonts w:eastAsia="宋体"/>
                <w:sz w:val="20"/>
                <w:szCs w:val="20"/>
              </w:rPr>
              <w:t>2.6</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Anthracyclin based</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39" w:type="pct"/>
            <w:shd w:val="clear" w:color="auto" w:fill="auto"/>
            <w:vAlign w:val="center"/>
          </w:tcPr>
          <w:p w:rsidR="00235DD4" w:rsidRDefault="001156B8">
            <w:pPr>
              <w:bidi w:val="0"/>
              <w:jc w:val="center"/>
              <w:rPr>
                <w:rFonts w:eastAsia="宋体"/>
                <w:sz w:val="20"/>
                <w:szCs w:val="20"/>
              </w:rPr>
            </w:pPr>
            <w:r>
              <w:rPr>
                <w:rFonts w:eastAsia="宋体"/>
                <w:sz w:val="20"/>
                <w:szCs w:val="20"/>
              </w:rPr>
              <w:t>3</w:t>
            </w:r>
          </w:p>
        </w:tc>
        <w:tc>
          <w:tcPr>
            <w:tcW w:w="325" w:type="pct"/>
            <w:shd w:val="clear" w:color="auto" w:fill="auto"/>
            <w:vAlign w:val="center"/>
          </w:tcPr>
          <w:p w:rsidR="00235DD4" w:rsidRDefault="001156B8">
            <w:pPr>
              <w:bidi w:val="0"/>
              <w:jc w:val="center"/>
              <w:rPr>
                <w:rFonts w:eastAsia="宋体"/>
                <w:sz w:val="20"/>
                <w:szCs w:val="20"/>
              </w:rPr>
            </w:pPr>
            <w:r>
              <w:rPr>
                <w:rFonts w:eastAsia="宋体"/>
                <w:sz w:val="20"/>
                <w:szCs w:val="20"/>
              </w:rPr>
              <w:t>2.6</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1</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12.5</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Single agent gemcitabin</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4</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7.1</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5</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4.5</w:t>
            </w:r>
          </w:p>
        </w:tc>
        <w:tc>
          <w:tcPr>
            <w:tcW w:w="239" w:type="pct"/>
            <w:shd w:val="clear" w:color="auto" w:fill="auto"/>
            <w:vAlign w:val="center"/>
          </w:tcPr>
          <w:p w:rsidR="00235DD4" w:rsidRDefault="001156B8">
            <w:pPr>
              <w:bidi w:val="0"/>
              <w:jc w:val="center"/>
              <w:rPr>
                <w:rFonts w:eastAsia="宋体"/>
                <w:sz w:val="20"/>
                <w:szCs w:val="20"/>
              </w:rPr>
            </w:pPr>
            <w:r>
              <w:rPr>
                <w:rFonts w:eastAsia="宋体"/>
                <w:sz w:val="20"/>
                <w:szCs w:val="20"/>
              </w:rPr>
              <w:t>3</w:t>
            </w:r>
          </w:p>
        </w:tc>
        <w:tc>
          <w:tcPr>
            <w:tcW w:w="325" w:type="pct"/>
            <w:shd w:val="clear" w:color="auto" w:fill="auto"/>
            <w:vAlign w:val="center"/>
          </w:tcPr>
          <w:p w:rsidR="00235DD4" w:rsidRDefault="001156B8">
            <w:pPr>
              <w:bidi w:val="0"/>
              <w:jc w:val="center"/>
              <w:rPr>
                <w:rFonts w:eastAsia="宋体"/>
                <w:sz w:val="20"/>
                <w:szCs w:val="20"/>
              </w:rPr>
            </w:pPr>
            <w:r>
              <w:rPr>
                <w:rFonts w:eastAsia="宋体"/>
                <w:sz w:val="20"/>
                <w:szCs w:val="20"/>
              </w:rPr>
              <w:t>2.6</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539" w:type="pct"/>
            <w:vMerge/>
            <w:shd w:val="clear" w:color="auto" w:fill="auto"/>
            <w:vAlign w:val="center"/>
          </w:tcPr>
          <w:p w:rsidR="00235DD4" w:rsidRDefault="00235DD4">
            <w:pPr>
              <w:jc w:val="center"/>
              <w:rPr>
                <w:rFonts w:eastAsia="宋体"/>
                <w:color w:val="000000"/>
                <w:sz w:val="20"/>
                <w:szCs w:val="20"/>
              </w:rPr>
            </w:pPr>
          </w:p>
        </w:tc>
      </w:tr>
      <w:tr w:rsidR="00235DD4" w:rsidTr="00EA31C4">
        <w:trPr>
          <w:cantSplit/>
          <w:trHeight w:val="20"/>
          <w:jc w:val="center"/>
        </w:trPr>
        <w:tc>
          <w:tcPr>
            <w:tcW w:w="1237"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Single agent platinol</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8</w:t>
            </w:r>
          </w:p>
        </w:tc>
        <w:tc>
          <w:tcPr>
            <w:tcW w:w="328" w:type="pct"/>
            <w:shd w:val="clear" w:color="auto" w:fill="auto"/>
            <w:vAlign w:val="center"/>
          </w:tcPr>
          <w:p w:rsidR="00235DD4" w:rsidRDefault="001156B8">
            <w:pPr>
              <w:bidi w:val="0"/>
              <w:ind w:left="5"/>
              <w:rPr>
                <w:rFonts w:eastAsia="宋体"/>
                <w:sz w:val="20"/>
                <w:szCs w:val="20"/>
              </w:rPr>
            </w:pPr>
            <w:r>
              <w:rPr>
                <w:rFonts w:eastAsia="宋体"/>
                <w:sz w:val="20"/>
                <w:szCs w:val="20"/>
              </w:rPr>
              <w:t>14.3</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0</w:t>
            </w:r>
          </w:p>
        </w:tc>
        <w:tc>
          <w:tcPr>
            <w:tcW w:w="271"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w:t>
            </w:r>
          </w:p>
        </w:tc>
        <w:tc>
          <w:tcPr>
            <w:tcW w:w="242"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1</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0.9</w:t>
            </w:r>
          </w:p>
        </w:tc>
        <w:tc>
          <w:tcPr>
            <w:tcW w:w="239" w:type="pct"/>
            <w:shd w:val="clear" w:color="auto" w:fill="auto"/>
            <w:vAlign w:val="center"/>
          </w:tcPr>
          <w:p w:rsidR="00235DD4" w:rsidRDefault="001156B8">
            <w:pPr>
              <w:bidi w:val="0"/>
              <w:jc w:val="center"/>
              <w:rPr>
                <w:rFonts w:eastAsia="宋体"/>
                <w:sz w:val="20"/>
                <w:szCs w:val="20"/>
              </w:rPr>
            </w:pPr>
            <w:r>
              <w:rPr>
                <w:rFonts w:eastAsia="宋体"/>
                <w:sz w:val="20"/>
                <w:szCs w:val="20"/>
              </w:rPr>
              <w:t>3</w:t>
            </w:r>
          </w:p>
        </w:tc>
        <w:tc>
          <w:tcPr>
            <w:tcW w:w="325" w:type="pct"/>
            <w:shd w:val="clear" w:color="auto" w:fill="auto"/>
            <w:vAlign w:val="center"/>
          </w:tcPr>
          <w:p w:rsidR="00235DD4" w:rsidRDefault="001156B8">
            <w:pPr>
              <w:bidi w:val="0"/>
              <w:jc w:val="center"/>
              <w:rPr>
                <w:rFonts w:eastAsia="宋体"/>
                <w:sz w:val="20"/>
                <w:szCs w:val="20"/>
              </w:rPr>
            </w:pPr>
            <w:r>
              <w:rPr>
                <w:rFonts w:eastAsia="宋体"/>
                <w:sz w:val="20"/>
                <w:szCs w:val="20"/>
              </w:rPr>
              <w:t>2.6</w:t>
            </w:r>
          </w:p>
        </w:tc>
        <w:tc>
          <w:tcPr>
            <w:tcW w:w="210"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9</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20.9</w:t>
            </w:r>
          </w:p>
        </w:tc>
        <w:tc>
          <w:tcPr>
            <w:tcW w:w="207" w:type="pct"/>
            <w:shd w:val="clear" w:color="auto" w:fill="auto"/>
            <w:vAlign w:val="center"/>
          </w:tcPr>
          <w:p w:rsidR="00235DD4" w:rsidRDefault="001156B8">
            <w:pPr>
              <w:bidi w:val="0"/>
              <w:jc w:val="center"/>
              <w:rPr>
                <w:rFonts w:eastAsia="宋体"/>
                <w:sz w:val="20"/>
                <w:szCs w:val="20"/>
              </w:rPr>
            </w:pPr>
            <w:r>
              <w:rPr>
                <w:rFonts w:eastAsia="宋体"/>
                <w:sz w:val="20"/>
                <w:szCs w:val="20"/>
              </w:rPr>
              <w:t>5</w:t>
            </w:r>
          </w:p>
        </w:tc>
        <w:tc>
          <w:tcPr>
            <w:tcW w:w="328" w:type="pct"/>
            <w:shd w:val="clear" w:color="auto" w:fill="auto"/>
            <w:vAlign w:val="center"/>
          </w:tcPr>
          <w:p w:rsidR="00235DD4" w:rsidRDefault="001156B8">
            <w:pPr>
              <w:bidi w:val="0"/>
              <w:ind w:left="5"/>
              <w:jc w:val="center"/>
              <w:rPr>
                <w:rFonts w:eastAsia="宋体"/>
                <w:sz w:val="20"/>
                <w:szCs w:val="20"/>
              </w:rPr>
            </w:pPr>
            <w:r>
              <w:rPr>
                <w:rFonts w:eastAsia="宋体"/>
                <w:sz w:val="20"/>
                <w:szCs w:val="20"/>
              </w:rPr>
              <w:t>62.5</w:t>
            </w:r>
          </w:p>
        </w:tc>
        <w:tc>
          <w:tcPr>
            <w:tcW w:w="539" w:type="pct"/>
            <w:vMerge/>
            <w:shd w:val="clear" w:color="auto" w:fill="auto"/>
            <w:vAlign w:val="center"/>
          </w:tcPr>
          <w:p w:rsidR="00235DD4" w:rsidRDefault="00235DD4">
            <w:pPr>
              <w:jc w:val="center"/>
              <w:rPr>
                <w:rFonts w:eastAsia="宋体"/>
                <w:color w:val="000000"/>
                <w:sz w:val="20"/>
                <w:szCs w:val="20"/>
              </w:rPr>
            </w:pPr>
          </w:p>
        </w:tc>
      </w:tr>
    </w:tbl>
    <w:p w:rsidR="00235DD4" w:rsidRDefault="001156B8">
      <w:pPr>
        <w:bidi w:val="0"/>
        <w:ind w:left="422" w:right="96"/>
        <w:rPr>
          <w:b/>
          <w:sz w:val="20"/>
          <w:szCs w:val="20"/>
        </w:rPr>
      </w:pPr>
      <w:r>
        <w:rPr>
          <w:i/>
          <w:sz w:val="20"/>
          <w:szCs w:val="20"/>
        </w:rPr>
        <w:t>MCET =Monte Carlo Exact Test, *Statistically significant (P&lt;0.05)</w:t>
      </w:r>
      <w:r>
        <w:rPr>
          <w:b/>
          <w:sz w:val="20"/>
          <w:szCs w:val="20"/>
        </w:rPr>
        <w:t xml:space="preserve">   </w:t>
      </w:r>
    </w:p>
    <w:p w:rsidR="00235DD4" w:rsidRDefault="00235DD4">
      <w:pPr>
        <w:pStyle w:val="P"/>
        <w:spacing w:line="240" w:lineRule="auto"/>
        <w:ind w:firstLine="426"/>
        <w:rPr>
          <w:sz w:val="20"/>
          <w:szCs w:val="20"/>
        </w:rPr>
      </w:pPr>
    </w:p>
    <w:p w:rsidR="00235DD4" w:rsidRDefault="001156B8">
      <w:pPr>
        <w:pStyle w:val="P"/>
        <w:spacing w:line="240" w:lineRule="auto"/>
        <w:ind w:firstLine="426"/>
        <w:rPr>
          <w:sz w:val="20"/>
          <w:szCs w:val="20"/>
        </w:rPr>
      </w:pPr>
      <w:r>
        <w:rPr>
          <w:sz w:val="20"/>
          <w:szCs w:val="20"/>
        </w:rPr>
        <w:t xml:space="preserve">Table </w:t>
      </w:r>
      <w:r>
        <w:rPr>
          <w:sz w:val="20"/>
          <w:szCs w:val="20"/>
          <w:lang w:val="en-GB"/>
        </w:rPr>
        <w:t>(</w:t>
      </w:r>
      <w:r>
        <w:rPr>
          <w:sz w:val="20"/>
          <w:szCs w:val="20"/>
        </w:rPr>
        <w:t>7</w:t>
      </w:r>
      <w:r>
        <w:rPr>
          <w:sz w:val="20"/>
          <w:szCs w:val="20"/>
          <w:lang w:val="en-GB"/>
        </w:rPr>
        <w:t>)</w:t>
      </w:r>
      <w:r>
        <w:rPr>
          <w:sz w:val="20"/>
          <w:szCs w:val="20"/>
        </w:rPr>
        <w:t xml:space="preserve"> </w:t>
      </w:r>
      <w:bookmarkEnd w:id="7"/>
      <w:r>
        <w:rPr>
          <w:sz w:val="20"/>
          <w:szCs w:val="20"/>
        </w:rPr>
        <w:t>shows</w:t>
      </w:r>
      <w:r>
        <w:rPr>
          <w:b/>
          <w:sz w:val="20"/>
          <w:szCs w:val="20"/>
        </w:rPr>
        <w:t xml:space="preserve"> </w:t>
      </w:r>
      <w:r>
        <w:rPr>
          <w:bCs/>
          <w:sz w:val="20"/>
          <w:szCs w:val="20"/>
        </w:rPr>
        <w:t>relationship</w:t>
      </w:r>
      <w:r>
        <w:rPr>
          <w:sz w:val="20"/>
          <w:szCs w:val="20"/>
        </w:rPr>
        <w:t xml:space="preserve"> between site of primary &amp;site of metastases among studied patients.</w:t>
      </w:r>
    </w:p>
    <w:p w:rsidR="00235DD4" w:rsidRDefault="00235DD4">
      <w:pPr>
        <w:pStyle w:val="P"/>
        <w:spacing w:line="240" w:lineRule="auto"/>
        <w:rPr>
          <w:sz w:val="20"/>
          <w:szCs w:val="20"/>
        </w:rPr>
      </w:pPr>
    </w:p>
    <w:p w:rsidR="00235DD4" w:rsidRDefault="001156B8">
      <w:pPr>
        <w:pStyle w:val="P"/>
        <w:spacing w:line="240" w:lineRule="auto"/>
        <w:rPr>
          <w:sz w:val="20"/>
          <w:szCs w:val="20"/>
        </w:rPr>
      </w:pPr>
      <w:r>
        <w:rPr>
          <w:b/>
          <w:bCs/>
          <w:sz w:val="20"/>
          <w:szCs w:val="20"/>
        </w:rPr>
        <w:t xml:space="preserve">Table </w:t>
      </w:r>
      <w:r w:rsidR="00235DD4">
        <w:rPr>
          <w:rStyle w:val="CaptionChar"/>
          <w:b w:val="0"/>
          <w:bCs w:val="0"/>
          <w:sz w:val="20"/>
          <w:szCs w:val="20"/>
        </w:rPr>
        <w:fldChar w:fldCharType="begin"/>
      </w:r>
      <w:r>
        <w:rPr>
          <w:rStyle w:val="CaptionChar"/>
          <w:b w:val="0"/>
          <w:bCs w:val="0"/>
          <w:sz w:val="20"/>
          <w:szCs w:val="20"/>
        </w:rPr>
        <w:instrText xml:space="preserve"> SEQ Table \* ARABIC </w:instrText>
      </w:r>
      <w:r w:rsidR="00235DD4">
        <w:rPr>
          <w:rStyle w:val="CaptionChar"/>
          <w:b w:val="0"/>
          <w:bCs w:val="0"/>
          <w:sz w:val="20"/>
          <w:szCs w:val="20"/>
        </w:rPr>
        <w:fldChar w:fldCharType="separate"/>
      </w:r>
      <w:r>
        <w:rPr>
          <w:rStyle w:val="CaptionChar"/>
          <w:b w:val="0"/>
          <w:bCs w:val="0"/>
          <w:sz w:val="20"/>
          <w:szCs w:val="20"/>
        </w:rPr>
        <w:t>7</w:t>
      </w:r>
      <w:r w:rsidR="00235DD4">
        <w:rPr>
          <w:rStyle w:val="CaptionChar"/>
          <w:b w:val="0"/>
          <w:bCs w:val="0"/>
          <w:sz w:val="20"/>
          <w:szCs w:val="20"/>
        </w:rPr>
        <w:fldChar w:fldCharType="end"/>
      </w:r>
      <w:r>
        <w:rPr>
          <w:b/>
          <w:bCs/>
          <w:sz w:val="20"/>
          <w:szCs w:val="20"/>
        </w:rPr>
        <w:t>:</w:t>
      </w:r>
      <w:r>
        <w:rPr>
          <w:sz w:val="20"/>
          <w:szCs w:val="20"/>
        </w:rPr>
        <w:t xml:space="preserve">  Relationship between site of primary &amp;site of metastases among studied patients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533"/>
        <w:gridCol w:w="825"/>
        <w:gridCol w:w="525"/>
        <w:gridCol w:w="825"/>
        <w:gridCol w:w="532"/>
        <w:gridCol w:w="686"/>
        <w:gridCol w:w="982"/>
        <w:gridCol w:w="1088"/>
        <w:gridCol w:w="1367"/>
      </w:tblGrid>
      <w:tr w:rsidR="00235DD4" w:rsidTr="00EA31C4">
        <w:trPr>
          <w:cantSplit/>
          <w:jc w:val="center"/>
        </w:trPr>
        <w:tc>
          <w:tcPr>
            <w:tcW w:w="1155" w:type="pct"/>
            <w:vMerge w:val="restart"/>
            <w:shd w:val="clear" w:color="auto" w:fill="auto"/>
            <w:vAlign w:val="center"/>
          </w:tcPr>
          <w:p w:rsidR="00235DD4" w:rsidRDefault="001156B8">
            <w:pPr>
              <w:bidi w:val="0"/>
              <w:ind w:left="5"/>
              <w:rPr>
                <w:rFonts w:eastAsia="宋体"/>
                <w:sz w:val="20"/>
                <w:szCs w:val="20"/>
              </w:rPr>
            </w:pPr>
            <w:r>
              <w:rPr>
                <w:rFonts w:eastAsia="宋体"/>
                <w:b/>
                <w:sz w:val="20"/>
                <w:szCs w:val="20"/>
              </w:rPr>
              <w:t xml:space="preserve">Site of tumour </w:t>
            </w:r>
          </w:p>
        </w:tc>
        <w:tc>
          <w:tcPr>
            <w:tcW w:w="2050" w:type="pct"/>
            <w:gridSpan w:val="6"/>
            <w:shd w:val="clear" w:color="auto" w:fill="auto"/>
            <w:vAlign w:val="center"/>
          </w:tcPr>
          <w:p w:rsidR="00235DD4" w:rsidRDefault="001156B8">
            <w:pPr>
              <w:bidi w:val="0"/>
              <w:ind w:left="5"/>
              <w:rPr>
                <w:rFonts w:eastAsia="宋体"/>
                <w:sz w:val="20"/>
                <w:szCs w:val="20"/>
              </w:rPr>
            </w:pPr>
            <w:r>
              <w:rPr>
                <w:rFonts w:eastAsia="宋体"/>
                <w:b/>
                <w:sz w:val="20"/>
                <w:szCs w:val="20"/>
              </w:rPr>
              <w:t xml:space="preserve">Site of metastasis </w:t>
            </w:r>
          </w:p>
        </w:tc>
        <w:tc>
          <w:tcPr>
            <w:tcW w:w="1081" w:type="pct"/>
            <w:gridSpan w:val="2"/>
            <w:shd w:val="clear" w:color="auto" w:fill="auto"/>
            <w:vAlign w:val="center"/>
          </w:tcPr>
          <w:p w:rsidR="00235DD4" w:rsidRDefault="00235DD4">
            <w:pPr>
              <w:bidi w:val="0"/>
              <w:rPr>
                <w:rFonts w:eastAsia="宋体"/>
                <w:sz w:val="20"/>
                <w:szCs w:val="20"/>
              </w:rPr>
            </w:pPr>
          </w:p>
        </w:tc>
        <w:tc>
          <w:tcPr>
            <w:tcW w:w="714" w:type="pct"/>
            <w:vMerge w:val="restart"/>
            <w:shd w:val="clear" w:color="auto" w:fill="auto"/>
            <w:vAlign w:val="center"/>
          </w:tcPr>
          <w:p w:rsidR="00235DD4" w:rsidRDefault="001156B8">
            <w:pPr>
              <w:bidi w:val="0"/>
              <w:rPr>
                <w:rFonts w:eastAsia="宋体" w:hint="eastAsia"/>
                <w:sz w:val="20"/>
                <w:szCs w:val="20"/>
                <w:lang w:eastAsia="zh-CN"/>
              </w:rPr>
            </w:pPr>
            <w:r>
              <w:rPr>
                <w:rFonts w:eastAsia="宋体"/>
                <w:b/>
                <w:sz w:val="20"/>
                <w:szCs w:val="20"/>
              </w:rPr>
              <w:t xml:space="preserve">MCETP </w:t>
            </w:r>
          </w:p>
        </w:tc>
      </w:tr>
      <w:tr w:rsidR="00235DD4" w:rsidTr="00EA31C4">
        <w:trPr>
          <w:cantSplit/>
          <w:jc w:val="center"/>
        </w:trPr>
        <w:tc>
          <w:tcPr>
            <w:tcW w:w="1155" w:type="pct"/>
            <w:vMerge/>
            <w:shd w:val="clear" w:color="auto" w:fill="auto"/>
            <w:vAlign w:val="center"/>
          </w:tcPr>
          <w:p w:rsidR="00235DD4" w:rsidRDefault="00235DD4">
            <w:pPr>
              <w:rPr>
                <w:rFonts w:eastAsia="宋体"/>
                <w:color w:val="000000"/>
                <w:sz w:val="20"/>
                <w:szCs w:val="20"/>
              </w:rPr>
            </w:pPr>
          </w:p>
        </w:tc>
        <w:tc>
          <w:tcPr>
            <w:tcW w:w="709" w:type="pct"/>
            <w:gridSpan w:val="2"/>
            <w:shd w:val="clear" w:color="auto" w:fill="auto"/>
            <w:vAlign w:val="center"/>
          </w:tcPr>
          <w:p w:rsidR="00235DD4" w:rsidRDefault="001156B8">
            <w:pPr>
              <w:bidi w:val="0"/>
              <w:ind w:left="5"/>
              <w:rPr>
                <w:rFonts w:eastAsia="宋体"/>
                <w:sz w:val="20"/>
                <w:szCs w:val="20"/>
              </w:rPr>
            </w:pPr>
            <w:r>
              <w:rPr>
                <w:rFonts w:eastAsia="宋体"/>
                <w:i/>
                <w:sz w:val="20"/>
                <w:szCs w:val="20"/>
              </w:rPr>
              <w:t xml:space="preserve">Bone </w:t>
            </w:r>
          </w:p>
        </w:tc>
        <w:tc>
          <w:tcPr>
            <w:tcW w:w="705" w:type="pct"/>
            <w:gridSpan w:val="2"/>
            <w:shd w:val="clear" w:color="auto" w:fill="auto"/>
            <w:vAlign w:val="center"/>
          </w:tcPr>
          <w:p w:rsidR="00235DD4" w:rsidRDefault="001156B8">
            <w:pPr>
              <w:bidi w:val="0"/>
              <w:rPr>
                <w:rFonts w:eastAsia="宋体"/>
                <w:sz w:val="20"/>
                <w:szCs w:val="20"/>
              </w:rPr>
            </w:pPr>
            <w:r>
              <w:rPr>
                <w:rFonts w:eastAsia="宋体"/>
                <w:i/>
                <w:sz w:val="20"/>
                <w:szCs w:val="20"/>
              </w:rPr>
              <w:t xml:space="preserve">Visceral </w:t>
            </w:r>
          </w:p>
        </w:tc>
        <w:tc>
          <w:tcPr>
            <w:tcW w:w="636" w:type="pct"/>
            <w:gridSpan w:val="2"/>
            <w:shd w:val="clear" w:color="auto" w:fill="auto"/>
            <w:vAlign w:val="center"/>
          </w:tcPr>
          <w:p w:rsidR="00235DD4" w:rsidRDefault="001156B8">
            <w:pPr>
              <w:bidi w:val="0"/>
              <w:ind w:left="5"/>
              <w:rPr>
                <w:rFonts w:eastAsia="宋体"/>
                <w:sz w:val="20"/>
                <w:szCs w:val="20"/>
              </w:rPr>
            </w:pPr>
            <w:r>
              <w:rPr>
                <w:rFonts w:eastAsia="宋体"/>
                <w:i/>
                <w:sz w:val="20"/>
                <w:szCs w:val="20"/>
              </w:rPr>
              <w:t xml:space="preserve">Both </w:t>
            </w:r>
          </w:p>
        </w:tc>
        <w:tc>
          <w:tcPr>
            <w:tcW w:w="1081" w:type="pct"/>
            <w:gridSpan w:val="2"/>
            <w:shd w:val="clear" w:color="auto" w:fill="auto"/>
            <w:vAlign w:val="center"/>
          </w:tcPr>
          <w:p w:rsidR="00235DD4" w:rsidRDefault="001156B8">
            <w:pPr>
              <w:bidi w:val="0"/>
              <w:rPr>
                <w:rFonts w:eastAsia="宋体"/>
                <w:sz w:val="20"/>
                <w:szCs w:val="20"/>
              </w:rPr>
            </w:pPr>
            <w:r>
              <w:rPr>
                <w:rFonts w:eastAsia="宋体"/>
                <w:i/>
                <w:sz w:val="20"/>
                <w:szCs w:val="20"/>
              </w:rPr>
              <w:t xml:space="preserve">Non metastatic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vMerge/>
            <w:shd w:val="clear" w:color="auto" w:fill="auto"/>
            <w:vAlign w:val="center"/>
          </w:tcPr>
          <w:p w:rsidR="00235DD4" w:rsidRDefault="00235DD4">
            <w:pPr>
              <w:rPr>
                <w:rFonts w:eastAsia="宋体"/>
                <w:color w:val="000000"/>
                <w:sz w:val="20"/>
                <w:szCs w:val="20"/>
              </w:rPr>
            </w:pP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N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N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N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N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Bladder (n=26)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7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12.5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0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0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49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87.5 </w:t>
            </w:r>
          </w:p>
        </w:tc>
        <w:tc>
          <w:tcPr>
            <w:tcW w:w="714" w:type="pct"/>
            <w:vMerge w:val="restart"/>
            <w:shd w:val="clear" w:color="auto" w:fill="auto"/>
            <w:vAlign w:val="center"/>
          </w:tcPr>
          <w:p w:rsidR="00235DD4" w:rsidRDefault="001156B8">
            <w:pPr>
              <w:bidi w:val="0"/>
              <w:rPr>
                <w:rFonts w:eastAsia="宋体" w:hint="eastAsia"/>
                <w:sz w:val="20"/>
                <w:szCs w:val="20"/>
                <w:lang w:eastAsia="zh-CN"/>
              </w:rPr>
            </w:pPr>
            <w:r>
              <w:rPr>
                <w:rFonts w:eastAsia="宋体"/>
                <w:sz w:val="20"/>
                <w:szCs w:val="20"/>
              </w:rPr>
              <w:t xml:space="preserve">0.048* </w:t>
            </w: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Kidney (n=28)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2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7.1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3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10.7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4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1.1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19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5.2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Ovary (n=111)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8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16.2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8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16.2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1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0.9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94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84.7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Uterus (n=115)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6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5.2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3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2.6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2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1.7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104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90.4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Cervix (n=43)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4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9.3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7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16.3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32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74.4 </w:t>
            </w:r>
          </w:p>
        </w:tc>
        <w:tc>
          <w:tcPr>
            <w:tcW w:w="714" w:type="pct"/>
            <w:vMerge/>
            <w:shd w:val="clear" w:color="auto" w:fill="auto"/>
            <w:vAlign w:val="center"/>
          </w:tcPr>
          <w:p w:rsidR="00235DD4" w:rsidRDefault="00235DD4">
            <w:pPr>
              <w:rPr>
                <w:rFonts w:eastAsia="宋体"/>
                <w:color w:val="000000"/>
                <w:sz w:val="20"/>
                <w:szCs w:val="20"/>
              </w:rPr>
            </w:pPr>
          </w:p>
        </w:tc>
      </w:tr>
      <w:tr w:rsidR="00235DD4" w:rsidTr="00EA31C4">
        <w:trPr>
          <w:cantSplit/>
          <w:jc w:val="center"/>
        </w:trPr>
        <w:tc>
          <w:tcPr>
            <w:tcW w:w="1155" w:type="pct"/>
            <w:shd w:val="clear" w:color="auto" w:fill="auto"/>
            <w:vAlign w:val="center"/>
          </w:tcPr>
          <w:p w:rsidR="00235DD4" w:rsidRDefault="001156B8">
            <w:pPr>
              <w:bidi w:val="0"/>
              <w:ind w:left="5"/>
              <w:rPr>
                <w:rFonts w:eastAsia="宋体"/>
                <w:sz w:val="20"/>
                <w:szCs w:val="20"/>
              </w:rPr>
            </w:pPr>
            <w:r>
              <w:rPr>
                <w:rFonts w:eastAsia="宋体"/>
                <w:b/>
                <w:sz w:val="20"/>
                <w:szCs w:val="20"/>
              </w:rPr>
              <w:t xml:space="preserve">Vulva (n=8)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0 </w:t>
            </w:r>
          </w:p>
        </w:tc>
        <w:tc>
          <w:tcPr>
            <w:tcW w:w="274" w:type="pct"/>
            <w:shd w:val="clear" w:color="auto" w:fill="auto"/>
            <w:vAlign w:val="center"/>
          </w:tcPr>
          <w:p w:rsidR="00235DD4" w:rsidRDefault="001156B8">
            <w:pPr>
              <w:bidi w:val="0"/>
              <w:rPr>
                <w:rFonts w:eastAsia="宋体"/>
                <w:sz w:val="20"/>
                <w:szCs w:val="20"/>
              </w:rPr>
            </w:pPr>
            <w:r>
              <w:rPr>
                <w:rFonts w:eastAsia="宋体"/>
                <w:sz w:val="20"/>
                <w:szCs w:val="20"/>
              </w:rPr>
              <w:t xml:space="preserve">0 </w:t>
            </w:r>
          </w:p>
        </w:tc>
        <w:tc>
          <w:tcPr>
            <w:tcW w:w="430" w:type="pct"/>
            <w:shd w:val="clear" w:color="auto" w:fill="auto"/>
            <w:vAlign w:val="center"/>
          </w:tcPr>
          <w:p w:rsidR="00235DD4" w:rsidRDefault="001156B8">
            <w:pPr>
              <w:bidi w:val="0"/>
              <w:rPr>
                <w:rFonts w:eastAsia="宋体"/>
                <w:sz w:val="20"/>
                <w:szCs w:val="20"/>
              </w:rPr>
            </w:pPr>
            <w:r>
              <w:rPr>
                <w:rFonts w:eastAsia="宋体"/>
                <w:sz w:val="20"/>
                <w:szCs w:val="20"/>
              </w:rPr>
              <w:t xml:space="preserve">0 </w:t>
            </w:r>
          </w:p>
        </w:tc>
        <w:tc>
          <w:tcPr>
            <w:tcW w:w="27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35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0 </w:t>
            </w:r>
          </w:p>
        </w:tc>
        <w:tc>
          <w:tcPr>
            <w:tcW w:w="513" w:type="pct"/>
            <w:shd w:val="clear" w:color="auto" w:fill="auto"/>
            <w:vAlign w:val="center"/>
          </w:tcPr>
          <w:p w:rsidR="00235DD4" w:rsidRDefault="001156B8">
            <w:pPr>
              <w:bidi w:val="0"/>
              <w:rPr>
                <w:rFonts w:eastAsia="宋体"/>
                <w:sz w:val="20"/>
                <w:szCs w:val="20"/>
              </w:rPr>
            </w:pPr>
            <w:r>
              <w:rPr>
                <w:rFonts w:eastAsia="宋体"/>
                <w:sz w:val="20"/>
                <w:szCs w:val="20"/>
              </w:rPr>
              <w:t xml:space="preserve">8 </w:t>
            </w:r>
          </w:p>
        </w:tc>
        <w:tc>
          <w:tcPr>
            <w:tcW w:w="568" w:type="pct"/>
            <w:shd w:val="clear" w:color="auto" w:fill="auto"/>
            <w:vAlign w:val="center"/>
          </w:tcPr>
          <w:p w:rsidR="00235DD4" w:rsidRDefault="001156B8">
            <w:pPr>
              <w:bidi w:val="0"/>
              <w:ind w:left="5"/>
              <w:rPr>
                <w:rFonts w:eastAsia="宋体"/>
                <w:sz w:val="20"/>
                <w:szCs w:val="20"/>
              </w:rPr>
            </w:pPr>
            <w:r>
              <w:rPr>
                <w:rFonts w:eastAsia="宋体"/>
                <w:sz w:val="20"/>
                <w:szCs w:val="20"/>
              </w:rPr>
              <w:t xml:space="preserve">100 </w:t>
            </w:r>
          </w:p>
        </w:tc>
        <w:tc>
          <w:tcPr>
            <w:tcW w:w="714" w:type="pct"/>
            <w:vMerge/>
            <w:shd w:val="clear" w:color="auto" w:fill="auto"/>
            <w:vAlign w:val="center"/>
          </w:tcPr>
          <w:p w:rsidR="00235DD4" w:rsidRDefault="00235DD4">
            <w:pPr>
              <w:rPr>
                <w:rFonts w:eastAsia="宋体"/>
                <w:color w:val="000000"/>
                <w:sz w:val="20"/>
                <w:szCs w:val="20"/>
              </w:rPr>
            </w:pPr>
          </w:p>
        </w:tc>
      </w:tr>
    </w:tbl>
    <w:p w:rsidR="00235DD4" w:rsidRDefault="001156B8">
      <w:pPr>
        <w:bidi w:val="0"/>
        <w:ind w:left="422" w:right="-45"/>
        <w:rPr>
          <w:sz w:val="20"/>
          <w:szCs w:val="20"/>
        </w:rPr>
      </w:pPr>
      <w:r>
        <w:rPr>
          <w:i/>
          <w:sz w:val="20"/>
          <w:szCs w:val="20"/>
        </w:rPr>
        <w:t xml:space="preserve">MCET =Monte Carlo Exact Test </w:t>
      </w:r>
      <w:r>
        <w:rPr>
          <w:color w:val="000000"/>
          <w:sz w:val="20"/>
          <w:szCs w:val="20"/>
        </w:rPr>
        <w:t>,</w:t>
      </w:r>
      <w:r>
        <w:rPr>
          <w:i/>
          <w:sz w:val="20"/>
          <w:szCs w:val="20"/>
        </w:rPr>
        <w:t xml:space="preserve"> *Statistically significant (P&lt;0.05)</w:t>
      </w:r>
      <w:r>
        <w:rPr>
          <w:b/>
          <w:sz w:val="20"/>
          <w:szCs w:val="20"/>
        </w:rPr>
        <w:t xml:space="preserve">      </w:t>
      </w:r>
    </w:p>
    <w:p w:rsidR="00235DD4" w:rsidRDefault="00235DD4">
      <w:pPr>
        <w:pStyle w:val="Heading1"/>
        <w:spacing w:line="240" w:lineRule="auto"/>
        <w:rPr>
          <w:rFonts w:hint="eastAsia"/>
          <w:sz w:val="20"/>
          <w:szCs w:val="20"/>
          <w:lang w:eastAsia="zh-CN"/>
        </w:rPr>
      </w:pPr>
    </w:p>
    <w:p w:rsidR="00EA31C4" w:rsidRPr="00EA31C4" w:rsidRDefault="00EA31C4" w:rsidP="00EA31C4">
      <w:pPr>
        <w:rPr>
          <w:lang w:eastAsia="zh-CN"/>
        </w:rPr>
      </w:pPr>
    </w:p>
    <w:p w:rsidR="00235DD4" w:rsidRDefault="00235DD4">
      <w:pPr>
        <w:pStyle w:val="Heading1"/>
        <w:spacing w:line="240" w:lineRule="auto"/>
        <w:rPr>
          <w:sz w:val="20"/>
          <w:szCs w:val="20"/>
        </w:rPr>
        <w:sectPr w:rsidR="00235DD4">
          <w:type w:val="continuous"/>
          <w:pgSz w:w="12240" w:h="15839"/>
          <w:pgMar w:top="1440" w:right="1440" w:bottom="1440" w:left="1440" w:header="720" w:footer="720" w:gutter="0"/>
          <w:cols w:space="720"/>
          <w:docGrid w:linePitch="326"/>
        </w:sectPr>
      </w:pPr>
    </w:p>
    <w:p w:rsidR="00235DD4" w:rsidRDefault="001156B8">
      <w:pPr>
        <w:pStyle w:val="Heading1"/>
        <w:spacing w:line="240" w:lineRule="auto"/>
        <w:rPr>
          <w:sz w:val="20"/>
          <w:szCs w:val="20"/>
        </w:rPr>
      </w:pPr>
      <w:r>
        <w:rPr>
          <w:sz w:val="20"/>
          <w:szCs w:val="20"/>
        </w:rPr>
        <w:lastRenderedPageBreak/>
        <w:t>4. Discussion</w:t>
      </w:r>
    </w:p>
    <w:p w:rsidR="00235DD4" w:rsidRDefault="001156B8">
      <w:pPr>
        <w:pStyle w:val="P"/>
        <w:spacing w:line="240" w:lineRule="auto"/>
        <w:ind w:firstLine="567"/>
        <w:rPr>
          <w:sz w:val="20"/>
          <w:szCs w:val="20"/>
          <w:lang w:val="en-GB"/>
        </w:rPr>
      </w:pPr>
      <w:r>
        <w:rPr>
          <w:sz w:val="20"/>
          <w:szCs w:val="20"/>
        </w:rPr>
        <w:t xml:space="preserve">Occurrence of </w:t>
      </w:r>
      <w:r>
        <w:rPr>
          <w:sz w:val="20"/>
          <w:szCs w:val="20"/>
          <w:lang w:val="en-GB"/>
        </w:rPr>
        <w:t>g</w:t>
      </w:r>
      <w:r>
        <w:rPr>
          <w:sz w:val="20"/>
          <w:szCs w:val="20"/>
        </w:rPr>
        <w:t>ento-urinary malignancy may be attributed by certain behaviours or risk factors, such as smoking, alcohol intake, junk foods, low fibres diet &amp; some of those malignancies resulted from parasitic or viral infections as bladder and cervical cancers</w:t>
      </w:r>
      <w:r>
        <w:rPr>
          <w:sz w:val="20"/>
          <w:szCs w:val="20"/>
          <w:lang w:val="en-GB"/>
        </w:rPr>
        <w:t xml:space="preserve"> </w:t>
      </w:r>
      <w:r w:rsidR="00235DD4">
        <w:rPr>
          <w:sz w:val="20"/>
          <w:szCs w:val="20"/>
        </w:rPr>
        <w:fldChar w:fldCharType="begin"/>
      </w:r>
      <w:r>
        <w:rPr>
          <w:sz w:val="20"/>
          <w:szCs w:val="20"/>
        </w:rPr>
        <w:instrText xml:space="preserve"> ADDIN EN.CITE &lt;EndNote&gt;&lt;Cite&gt;&lt;Author&gt;Clarke&lt;/Author&gt;&lt;Year&gt;2020&lt;/Year&gt;&lt;RecNum&gt;16&lt;/RecNum&gt;&lt;DisplayText&gt;&lt;style face="superscript"&gt;[8]&lt;/style&gt;&lt;/DisplayText&gt;&lt;record&gt;&lt;rec-number&gt;16&lt;/rec-number&gt;&lt;foreign-keys&gt;&lt;key app="EN" db-id="rf2w9ewsdvzraleeav852dwe00f0ftdrxpd5" timestamp="1639395065"&gt;16&lt;/key&gt;&lt;/foreign-keys&gt;&lt;ref-type name="Journal Article"&gt;17&lt;/ref-type&gt;&lt;contributors&gt;&lt;authors&gt;&lt;author&gt;Clarke, Noel W.&lt;/author&gt;&lt;author&gt;Haran, Áine M.&lt;/author&gt;&lt;/authors&gt;&lt;/contributors&gt;&lt;titles&gt;&lt;title&gt;The management of testis cancer&lt;/title&gt;&lt;secondary-title&gt;Surgery (Oxford)&lt;/secondary-title&gt;&lt;/titles&gt;&lt;periodical&gt;&lt;full-title&gt;Surgery (Oxford)&lt;/full-title&gt;&lt;/periodical&gt;&lt;pages&gt;513-523&lt;/pages&gt;&lt;volume&gt;37&lt;/volume&gt;&lt;number&gt;9&lt;/number&gt;&lt;keywords&gt;&lt;keyword&gt;Chemotherapy&lt;/keyword&gt;&lt;keyword&gt;germ-cell&lt;/keyword&gt;&lt;keyword&gt;non-seminoma&lt;/keyword&gt;&lt;keyword&gt;radical orchidectomy&lt;/keyword&gt;&lt;keyword&gt;RPLND&lt;/keyword&gt;&lt;keyword&gt;seminona&lt;/keyword&gt;&lt;keyword&gt;surveillance&lt;/keyword&gt;&lt;keyword&gt;testis&lt;/keyword&gt;&lt;keyword&gt;testis cancer&lt;/keyword&gt;&lt;/keywords&gt;&lt;dates&gt;&lt;year&gt;2020&lt;/year&gt;&lt;pub-dates&gt;&lt;date&gt;2019/09/01/&lt;/date&gt;&lt;/pub-dates&gt;&lt;/dates&gt;&lt;isbn&gt;0263-9319&lt;/isbn&gt;&lt;urls&gt;&lt;related-urls&gt;&lt;url&gt;https://www.sciencedirect.com/science/article/pii/S0263931919301632&lt;/url&gt;&lt;/related-urls&gt;&lt;/urls&gt;&lt;electronic-resource-num&gt;https://doi.org/10.1016/j.mpsur.2019.07.008&lt;/electronic-resource-num&gt;&lt;/record&gt;&lt;/Cite&gt;&lt;/EndNote&gt;</w:instrText>
      </w:r>
      <w:r w:rsidR="00235DD4">
        <w:rPr>
          <w:sz w:val="20"/>
          <w:szCs w:val="20"/>
        </w:rPr>
        <w:fldChar w:fldCharType="separate"/>
      </w:r>
      <w:r>
        <w:rPr>
          <w:sz w:val="20"/>
          <w:szCs w:val="20"/>
          <w:vertAlign w:val="superscript"/>
        </w:rPr>
        <w:t>[8]</w:t>
      </w:r>
      <w:r w:rsidR="00235DD4">
        <w:rPr>
          <w:sz w:val="20"/>
          <w:szCs w:val="20"/>
        </w:rPr>
        <w:fldChar w:fldCharType="end"/>
      </w:r>
      <w:r>
        <w:rPr>
          <w:sz w:val="20"/>
          <w:szCs w:val="20"/>
          <w:lang w:val="en-GB"/>
        </w:rPr>
        <w:t>.</w:t>
      </w:r>
    </w:p>
    <w:p w:rsidR="00235DD4" w:rsidRDefault="001156B8">
      <w:pPr>
        <w:pStyle w:val="P"/>
        <w:spacing w:line="240" w:lineRule="auto"/>
        <w:ind w:firstLine="567"/>
        <w:rPr>
          <w:rFonts w:eastAsia="Calibri"/>
          <w:sz w:val="20"/>
          <w:szCs w:val="20"/>
        </w:rPr>
      </w:pPr>
      <w:r>
        <w:rPr>
          <w:rFonts w:eastAsia="Calibri"/>
          <w:sz w:val="20"/>
          <w:szCs w:val="20"/>
        </w:rPr>
        <w:t xml:space="preserve">In our study, the number of bladder cancer patients was 56 (66%), the number of renal cell carcinoma was 28 (32.9%) &amp; the number of the </w:t>
      </w:r>
      <w:r>
        <w:rPr>
          <w:rFonts w:eastAsia="Calibri"/>
          <w:sz w:val="20"/>
          <w:szCs w:val="20"/>
        </w:rPr>
        <w:lastRenderedPageBreak/>
        <w:t xml:space="preserve">patients with cancer urethra is 1 (1.2%) while there is no patients of cancer ureter through the period of study,  while in </w:t>
      </w:r>
      <w:r>
        <w:rPr>
          <w:rFonts w:eastAsia="Calibri"/>
          <w:b/>
          <w:bCs/>
          <w:sz w:val="20"/>
          <w:szCs w:val="20"/>
        </w:rPr>
        <w:t>Akbari et al</w:t>
      </w:r>
      <w:r>
        <w:rPr>
          <w:rFonts w:eastAsia="Calibri"/>
          <w:sz w:val="20"/>
          <w:szCs w:val="20"/>
        </w:rPr>
        <w:t>.</w:t>
      </w:r>
      <w:r>
        <w:rPr>
          <w:rFonts w:eastAsia="Calibri"/>
          <w:sz w:val="20"/>
          <w:szCs w:val="20"/>
          <w:lang w:val="en-GB"/>
        </w:rPr>
        <w:t xml:space="preserve"> </w:t>
      </w:r>
      <w:r w:rsidR="00235DD4">
        <w:rPr>
          <w:rFonts w:eastAsia="Calibri"/>
          <w:sz w:val="20"/>
          <w:szCs w:val="20"/>
          <w:lang w:val="en-GB"/>
        </w:rPr>
        <w:fldChar w:fldCharType="begin"/>
      </w:r>
      <w:r>
        <w:rPr>
          <w:rFonts w:eastAsia="Calibri"/>
          <w:sz w:val="20"/>
          <w:szCs w:val="20"/>
          <w:lang w:val="en-GB"/>
        </w:rPr>
        <w:instrText xml:space="preserve"> ADDIN EN.CITE &lt;EndNote&gt;&lt;Cite&gt;&lt;Author&gt;Akbari&lt;/Author&gt;&lt;Year&gt;2008&lt;/Year&gt;&lt;RecNum&gt;7&lt;/RecNum&gt;&lt;DisplayText&gt;&lt;style face="superscript"&gt;[9]&lt;/style&gt;&lt;/DisplayText&gt;&lt;record&gt;&lt;rec-number&gt;7&lt;/rec-number&gt;&lt;foreign-keys&gt;&lt;key app="EN" db-id="rf2w9ewsdvzraleeav852dwe00f0ftdrxpd5" timestamp="1639377385"&gt;7&lt;/key&gt;&lt;/foreign-keys&gt;&lt;ref-type name="Journal Article"&gt;17&lt;/ref-type&gt;&lt;contributors&gt;&lt;authors&gt;&lt;author&gt;Akbari, M. E.&lt;/author&gt;&lt;author&gt;Hosseini, S. J.&lt;/author&gt;&lt;author&gt;Rezaee, A.&lt;/author&gt;&lt;author&gt;Hosseini, M. M.&lt;/author&gt;&lt;author&gt;Rezaee, I.&lt;/author&gt;&lt;author&gt;Sheikhvatan, M.&lt;/author&gt;&lt;/authors&gt;&lt;/contributors&gt;&lt;auth-address&gt;Recontructive Urology Department, Tajrish Hospital, Shaheed Beheshti University of Medical Sciences, Tehran, Iran.&lt;/auth-address&gt;&lt;titles&gt;&lt;title&gt;Incidence of genitourinary cancers in the Islamic Republic of Iran: a survey in 2005&lt;/title&gt;&lt;secondary-title&gt;Asian Pac J Cancer Prev&lt;/secondary-title&gt;&lt;/titles&gt;&lt;periodical&gt;&lt;full-title&gt;Asian Pac J Cancer Prev&lt;/full-title&gt;&lt;/periodical&gt;&lt;pages&gt;549-52&lt;/pages&gt;&lt;volume&gt;9&lt;/volume&gt;&lt;number&gt;4&lt;/number&gt;&lt;keywords&gt;&lt;keyword&gt;Adult&lt;/keyword&gt;&lt;keyword&gt;Age Distribution&lt;/keyword&gt;&lt;keyword&gt;Aged&lt;/keyword&gt;&lt;keyword&gt;Cross-Sectional Studies&lt;/keyword&gt;&lt;keyword&gt;Female&lt;/keyword&gt;&lt;keyword&gt;Humans&lt;/keyword&gt;&lt;keyword&gt;Incidence&lt;/keyword&gt;&lt;keyword&gt;Iran/epidemiology&lt;/keyword&gt;&lt;keyword&gt;Islam&lt;/keyword&gt;&lt;keyword&gt;Male&lt;/keyword&gt;&lt;keyword&gt;Middle Aged&lt;/keyword&gt;&lt;keyword&gt;Registries&lt;/keyword&gt;&lt;keyword&gt;Sex Distribution&lt;/keyword&gt;&lt;keyword&gt;Survival Rate&lt;/keyword&gt;&lt;keyword&gt;Urogenital Neoplasms/*diagnosis/*epidemiology/therapy&lt;/keyword&gt;&lt;/keywords&gt;&lt;dates&gt;&lt;year&gt;2008&lt;/year&gt;&lt;pub-dates&gt;&lt;date&gt;Oct-Dec&lt;/date&gt;&lt;/pub-dates&gt;&lt;/dates&gt;&lt;isbn&gt;1513-7368&lt;/isbn&gt;&lt;accession-num&gt;19256736&lt;/accession-num&gt;&lt;urls&gt;&lt;/urls&gt;&lt;remote-database-provider&gt;NLM&lt;/remote-database-provider&gt;&lt;language&gt;eng&lt;/language&gt;&lt;/record&gt;&lt;/Cite&gt;&lt;/EndNote&gt;</w:instrText>
      </w:r>
      <w:r w:rsidR="00235DD4">
        <w:rPr>
          <w:rFonts w:eastAsia="Calibri"/>
          <w:sz w:val="20"/>
          <w:szCs w:val="20"/>
          <w:lang w:val="en-GB"/>
        </w:rPr>
        <w:fldChar w:fldCharType="separate"/>
      </w:r>
      <w:r>
        <w:rPr>
          <w:rFonts w:eastAsia="Calibri"/>
          <w:sz w:val="20"/>
          <w:szCs w:val="20"/>
          <w:vertAlign w:val="superscript"/>
          <w:lang w:val="en-GB"/>
        </w:rPr>
        <w:t>[9]</w:t>
      </w:r>
      <w:r w:rsidR="00235DD4">
        <w:rPr>
          <w:rFonts w:eastAsia="Calibri"/>
          <w:sz w:val="20"/>
          <w:szCs w:val="20"/>
          <w:lang w:val="en-GB"/>
        </w:rPr>
        <w:fldChar w:fldCharType="end"/>
      </w:r>
      <w:r>
        <w:rPr>
          <w:rFonts w:eastAsia="Calibri"/>
          <w:sz w:val="20"/>
          <w:szCs w:val="20"/>
        </w:rPr>
        <w:t xml:space="preserve"> study which studied the incidence of genitourinary tract malignancies in Islamic republic of Iran  in 2005 and included 8147 of male &amp; female patients, the number of female patients with bladder cancer was 689 (66.4%), the number of female patients with renal cell carcinoma was 313 (20.3%), while the number of this category of patients of cancer ureter was 21 (2.02%), and the number of </w:t>
      </w:r>
      <w:r>
        <w:rPr>
          <w:rFonts w:eastAsia="Calibri"/>
          <w:sz w:val="20"/>
          <w:szCs w:val="20"/>
        </w:rPr>
        <w:lastRenderedPageBreak/>
        <w:t xml:space="preserve">female patients of cancer urethra was 10 (0.96%) </w:t>
      </w:r>
      <w:r w:rsidR="00235DD4">
        <w:rPr>
          <w:rFonts w:eastAsia="Calibri"/>
          <w:b/>
          <w:bCs/>
          <w:sz w:val="20"/>
          <w:szCs w:val="20"/>
        </w:rPr>
        <w:fldChar w:fldCharType="begin"/>
      </w:r>
      <w:r>
        <w:rPr>
          <w:rFonts w:eastAsia="Calibri"/>
          <w:b/>
          <w:bCs/>
          <w:sz w:val="20"/>
          <w:szCs w:val="20"/>
        </w:rPr>
        <w:instrText xml:space="preserve"> ADDIN EN.CITE &lt;EndNote&gt;&lt;Cite&gt;&lt;Author&gt;Akbari&lt;/Author&gt;&lt;Year&gt;2008&lt;/Year&gt;&lt;RecNum&gt;7&lt;/RecNum&gt;&lt;DisplayText&gt;&lt;style face="superscript"&gt;[9]&lt;/style&gt;&lt;/DisplayText&gt;&lt;record&gt;&lt;rec-number&gt;7&lt;/rec-number&gt;&lt;foreign-keys&gt;&lt;key app="EN" db-id="rf2w9ewsdvzraleeav852dwe00f0ftdrxpd5" timestamp="1639377385"&gt;7&lt;/key&gt;&lt;/foreign-keys&gt;&lt;ref-type name="Journal Article"&gt;17&lt;/ref-type&gt;&lt;contributors&gt;&lt;authors&gt;&lt;author&gt;Akbari, M. E.&lt;/author&gt;&lt;author&gt;Hosseini, S. J.&lt;/author&gt;&lt;author&gt;Rezaee, A.&lt;/author&gt;&lt;author&gt;Hosseini, M. M.&lt;/author&gt;&lt;author&gt;Rezaee, I.&lt;/author&gt;&lt;author&gt;Sheikhvatan, M.&lt;/author&gt;&lt;/authors&gt;&lt;/contributors&gt;&lt;auth-address&gt;Recontructive Urology Department, Tajrish Hospital, Shaheed Beheshti University of Medical Sciences, Tehran, Iran.&lt;/auth-address&gt;&lt;titles&gt;&lt;title&gt;Incidence of genitourinary cancers in the Islamic Republic of Iran: a survey in 2005&lt;/title&gt;&lt;secondary-title&gt;Asian Pac J Cancer Prev&lt;/secondary-title&gt;&lt;/titles&gt;&lt;periodical&gt;&lt;full-title&gt;Asian Pac J Cancer Prev&lt;/full-title&gt;&lt;/periodical&gt;&lt;pages&gt;549-52&lt;/pages&gt;&lt;volume&gt;9&lt;/volume&gt;&lt;number&gt;4&lt;/number&gt;&lt;keywords&gt;&lt;keyword&gt;Adult&lt;/keyword&gt;&lt;keyword&gt;Age Distribution&lt;/keyword&gt;&lt;keyword&gt;Aged&lt;/keyword&gt;&lt;keyword&gt;Cross-Sectional Studies&lt;/keyword&gt;&lt;keyword&gt;Female&lt;/keyword&gt;&lt;keyword&gt;Humans&lt;/keyword&gt;&lt;keyword&gt;Incidence&lt;/keyword&gt;&lt;keyword&gt;Iran/epidemiology&lt;/keyword&gt;&lt;keyword&gt;Islam&lt;/keyword&gt;&lt;keyword&gt;Male&lt;/keyword&gt;&lt;keyword&gt;Middle Aged&lt;/keyword&gt;&lt;keyword&gt;Registries&lt;/keyword&gt;&lt;keyword&gt;Sex Distribution&lt;/keyword&gt;&lt;keyword&gt;Survival Rate&lt;/keyword&gt;&lt;keyword&gt;Urogenital Neoplasms/*diagnosis/*epidemiology/therapy&lt;/keyword&gt;&lt;/keywords&gt;&lt;dates&gt;&lt;year&gt;2008&lt;/year&gt;&lt;pub-dates&gt;&lt;date&gt;Oct-Dec&lt;/date&gt;&lt;/pub-dates&gt;&lt;/dates&gt;&lt;isbn&gt;1513-7368&lt;/isbn&gt;&lt;accession-num&gt;19256736&lt;/accession-num&gt;&lt;urls&gt;&lt;/urls&gt;&lt;remote-database-provider&gt;NLM&lt;/remote-database-provider&gt;&lt;language&gt;eng&lt;/language&gt;&lt;/record&gt;&lt;/Cite&gt;&lt;/EndNote&gt;</w:instrText>
      </w:r>
      <w:r w:rsidR="00235DD4">
        <w:rPr>
          <w:rFonts w:eastAsia="Calibri"/>
          <w:b/>
          <w:bCs/>
          <w:sz w:val="20"/>
          <w:szCs w:val="20"/>
        </w:rPr>
        <w:fldChar w:fldCharType="separate"/>
      </w:r>
      <w:r>
        <w:rPr>
          <w:rFonts w:eastAsia="Calibri"/>
          <w:b/>
          <w:bCs/>
          <w:sz w:val="20"/>
          <w:szCs w:val="20"/>
          <w:vertAlign w:val="superscript"/>
        </w:rPr>
        <w:t>[9]</w:t>
      </w:r>
      <w:r w:rsidR="00235DD4">
        <w:rPr>
          <w:rFonts w:eastAsia="Calibri"/>
          <w:b/>
          <w:bCs/>
          <w:sz w:val="20"/>
          <w:szCs w:val="20"/>
        </w:rPr>
        <w:fldChar w:fldCharType="end"/>
      </w:r>
      <w:r>
        <w:rPr>
          <w:rFonts w:eastAsia="Calibri"/>
          <w:b/>
          <w:bCs/>
          <w:sz w:val="20"/>
          <w:szCs w:val="20"/>
          <w:lang w:val="en-GB"/>
        </w:rPr>
        <w:t xml:space="preserve">. </w:t>
      </w:r>
      <w:r>
        <w:rPr>
          <w:rFonts w:eastAsia="Calibri"/>
          <w:sz w:val="20"/>
          <w:szCs w:val="20"/>
        </w:rPr>
        <w:t xml:space="preserve">As regard to age in our study, the mean age of bladder cancer patients was 66 years , while in </w:t>
      </w:r>
      <w:bookmarkStart w:id="8" w:name="_Hlk81687208"/>
      <w:r>
        <w:rPr>
          <w:rFonts w:eastAsia="Calibri"/>
          <w:b/>
          <w:bCs/>
          <w:sz w:val="20"/>
          <w:szCs w:val="20"/>
        </w:rPr>
        <w:t>Moussa &amp; EL-sheshtawy</w:t>
      </w:r>
      <w:r>
        <w:rPr>
          <w:rFonts w:eastAsia="Calibri"/>
          <w:b/>
          <w:bCs/>
          <w:sz w:val="20"/>
          <w:szCs w:val="20"/>
          <w:lang w:val="en-GB"/>
        </w:rPr>
        <w:t xml:space="preserve"> </w:t>
      </w:r>
      <w:r w:rsidR="00235DD4">
        <w:rPr>
          <w:rFonts w:eastAsia="Calibri"/>
          <w:b/>
          <w:bCs/>
          <w:sz w:val="20"/>
          <w:szCs w:val="20"/>
          <w:lang w:val="en-GB"/>
        </w:rPr>
        <w:fldChar w:fldCharType="begin"/>
      </w:r>
      <w:r>
        <w:rPr>
          <w:rFonts w:eastAsia="Calibri"/>
          <w:b/>
          <w:bCs/>
          <w:sz w:val="20"/>
          <w:szCs w:val="20"/>
          <w:lang w:val="en-GB"/>
        </w:rPr>
        <w:instrText xml:space="preserve"> ADDIN EN.CITE &lt;EndNote&gt;&lt;Cite&gt;&lt;Author&gt;Moussa&lt;/Author&gt;&lt;Year&gt;2017&lt;/Year&gt;&lt;RecNum&gt;8&lt;/RecNum&gt;&lt;DisplayText&gt;&lt;style face="superscript"&gt;[10]&lt;/style&gt;&lt;/DisplayText&gt;&lt;record&gt;&lt;rec-number&gt;8&lt;/rec-number&gt;&lt;foreign-keys&gt;&lt;key app="EN" db-id="rf2w9ewsdvzraleeav852dwe00f0ftdrxpd5" timestamp="1639377385"&gt;8&lt;/key&gt;&lt;/foreign-keys&gt;&lt;ref-type name="Journal Article"&gt;17&lt;/ref-type&gt;&lt;contributors&gt;&lt;authors&gt;&lt;author&gt;Moussa, Sabri&lt;/author&gt;&lt;author&gt;El-Sheshtawy, Wael&lt;/author&gt;&lt;/authors&gt;&lt;/contributors&gt;&lt;titles&gt;&lt;title&gt;Pathological Pattern of Urinary Bladder Cancer: Data from a Single Egyptian Institute&lt;/title&gt;&lt;secondary-title&gt;Research in Oncology&lt;/secondary-title&gt;&lt;short-title&gt;Pathological Pattern of Urinary Bladder Cancer: Data from a Single Egyptian Institute&lt;/short-title&gt;&lt;/titles&gt;&lt;periodical&gt;&lt;full-title&gt;Research in Oncology&lt;/full-title&gt;&lt;/periodical&gt;&lt;pages&gt;14-17&lt;/pages&gt;&lt;volume&gt;13&lt;/volume&gt;&lt;number&gt;1&lt;/number&gt;&lt;keywords&gt;&lt;keyword&gt;Urinary Bladder Cancer&lt;/keyword&gt;&lt;keyword&gt;Schistosomiasis&lt;/keyword&gt;&lt;keyword&gt;Egypt&lt;/keyword&gt;&lt;/keywords&gt;&lt;dates&gt;&lt;year&gt;2017&lt;/year&gt;&lt;/dates&gt;&lt;urls&gt;&lt;related-urls&gt;&lt;url&gt;https://resoncol.journals.ekb.eg/article_3519_20d654a3d498e47aa00b72323d6b2eba.pdf&lt;/url&gt;&lt;/related-urls&gt;&lt;/urls&gt;&lt;electronic-resource-num&gt;10.21608/resoncol.2017.869.1023&lt;/electronic-resource-num&gt;&lt;/record&gt;&lt;/Cite&gt;&lt;/EndNote&gt;</w:instrText>
      </w:r>
      <w:r w:rsidR="00235DD4">
        <w:rPr>
          <w:rFonts w:eastAsia="Calibri"/>
          <w:b/>
          <w:bCs/>
          <w:sz w:val="20"/>
          <w:szCs w:val="20"/>
          <w:lang w:val="en-GB"/>
        </w:rPr>
        <w:fldChar w:fldCharType="separate"/>
      </w:r>
      <w:r>
        <w:rPr>
          <w:rFonts w:eastAsia="Calibri"/>
          <w:b/>
          <w:bCs/>
          <w:sz w:val="20"/>
          <w:szCs w:val="20"/>
          <w:vertAlign w:val="superscript"/>
          <w:lang w:val="en-GB"/>
        </w:rPr>
        <w:t>[10]</w:t>
      </w:r>
      <w:r w:rsidR="00235DD4">
        <w:rPr>
          <w:rFonts w:eastAsia="Calibri"/>
          <w:b/>
          <w:bCs/>
          <w:sz w:val="20"/>
          <w:szCs w:val="20"/>
          <w:lang w:val="en-GB"/>
        </w:rPr>
        <w:fldChar w:fldCharType="end"/>
      </w:r>
      <w:r>
        <w:rPr>
          <w:rFonts w:eastAsia="Calibri"/>
          <w:sz w:val="20"/>
          <w:szCs w:val="20"/>
        </w:rPr>
        <w:t xml:space="preserve"> study</w:t>
      </w:r>
      <w:bookmarkEnd w:id="8"/>
      <w:r>
        <w:rPr>
          <w:rFonts w:eastAsia="Calibri"/>
          <w:sz w:val="20"/>
          <w:szCs w:val="20"/>
        </w:rPr>
        <w:t xml:space="preserve"> which studied the pathological pattern in bladder cancer patients in clinical oncology department Al-Azhar university and included 632 patients, the mean age in that study was 58 years </w:t>
      </w:r>
      <w:r w:rsidR="00235DD4">
        <w:rPr>
          <w:rFonts w:eastAsia="Calibri"/>
          <w:b/>
          <w:bCs/>
          <w:sz w:val="20"/>
          <w:szCs w:val="20"/>
          <w:lang w:val="en-GB"/>
        </w:rPr>
        <w:fldChar w:fldCharType="begin"/>
      </w:r>
      <w:r>
        <w:rPr>
          <w:rFonts w:eastAsia="Calibri"/>
          <w:b/>
          <w:bCs/>
          <w:sz w:val="20"/>
          <w:szCs w:val="20"/>
          <w:lang w:val="en-GB"/>
        </w:rPr>
        <w:instrText xml:space="preserve"> ADDIN EN.CITE &lt;EndNote&gt;&lt;Cite&gt;&lt;Author&gt;Moussa&lt;/Author&gt;&lt;Year&gt;2017&lt;/Year&gt;&lt;RecNum&gt;8&lt;/RecNum&gt;&lt;DisplayText&gt;&lt;style face="superscript"&gt;[10]&lt;/style&gt;&lt;/DisplayText&gt;&lt;record&gt;&lt;rec-number&gt;8&lt;/rec-number&gt;&lt;foreign-keys&gt;&lt;key app="EN" db-id="rf2w9ewsdvzraleeav852dwe00f0ftdrxpd5" timestamp="1639377385"&gt;8&lt;/key&gt;&lt;/foreign-keys&gt;&lt;ref-type name="Journal Article"&gt;17&lt;/ref-type&gt;&lt;contributors&gt;&lt;authors&gt;&lt;author&gt;Moussa, Sabri&lt;/author&gt;&lt;author&gt;El-Sheshtawy, Wael&lt;/author&gt;&lt;/authors&gt;&lt;/contributors&gt;&lt;titles&gt;&lt;title&gt;Pathological Pattern of Urinary Bladder Cancer: Data from a Single Egyptian Institute&lt;/title&gt;&lt;secondary-title&gt;Research in Oncology&lt;/secondary-title&gt;&lt;short-title&gt;Pathological Pattern of Urinary Bladder Cancer: Data from a Single Egyptian Institute&lt;/short-title&gt;&lt;/titles&gt;&lt;periodical&gt;&lt;full-title&gt;Research in Oncology&lt;/full-title&gt;&lt;/periodical&gt;&lt;pages&gt;14-17&lt;/pages&gt;&lt;volume&gt;13&lt;/volume&gt;&lt;number&gt;1&lt;/number&gt;&lt;keywords&gt;&lt;keyword&gt;Urinary Bladder Cancer&lt;/keyword&gt;&lt;keyword&gt;Schistosomiasis&lt;/keyword&gt;&lt;keyword&gt;Egypt&lt;/keyword&gt;&lt;/keywords&gt;&lt;dates&gt;&lt;year&gt;2017&lt;/year&gt;&lt;/dates&gt;&lt;urls&gt;&lt;related-urls&gt;&lt;url&gt;https://resoncol.journals.ekb.eg/article_3519_20d654a3d498e47aa00b72323d6b2eba.pdf&lt;/url&gt;&lt;/related-urls&gt;&lt;/urls&gt;&lt;electronic-resource-num&gt;10.21608/resoncol.2017.869.1023&lt;/electronic-resource-num&gt;&lt;/record&gt;&lt;/Cite&gt;&lt;/EndNote&gt;</w:instrText>
      </w:r>
      <w:r w:rsidR="00235DD4">
        <w:rPr>
          <w:rFonts w:eastAsia="Calibri"/>
          <w:b/>
          <w:bCs/>
          <w:sz w:val="20"/>
          <w:szCs w:val="20"/>
          <w:lang w:val="en-GB"/>
        </w:rPr>
        <w:fldChar w:fldCharType="separate"/>
      </w:r>
      <w:r>
        <w:rPr>
          <w:rFonts w:eastAsia="Calibri"/>
          <w:b/>
          <w:bCs/>
          <w:sz w:val="20"/>
          <w:szCs w:val="20"/>
          <w:vertAlign w:val="superscript"/>
          <w:lang w:val="en-GB"/>
        </w:rPr>
        <w:t>[10]</w:t>
      </w:r>
      <w:r w:rsidR="00235DD4">
        <w:rPr>
          <w:rFonts w:eastAsia="Calibri"/>
          <w:b/>
          <w:bCs/>
          <w:sz w:val="20"/>
          <w:szCs w:val="20"/>
          <w:lang w:val="en-GB"/>
        </w:rPr>
        <w:fldChar w:fldCharType="end"/>
      </w:r>
      <w:r>
        <w:rPr>
          <w:rFonts w:eastAsia="Calibri"/>
          <w:b/>
          <w:bCs/>
          <w:sz w:val="20"/>
          <w:szCs w:val="20"/>
          <w:lang w:val="en-GB"/>
        </w:rPr>
        <w:t>.</w:t>
      </w:r>
    </w:p>
    <w:p w:rsidR="00235DD4" w:rsidRDefault="001156B8">
      <w:pPr>
        <w:pStyle w:val="P"/>
        <w:spacing w:line="240" w:lineRule="auto"/>
        <w:ind w:firstLine="567"/>
        <w:rPr>
          <w:rFonts w:eastAsia="Calibri"/>
          <w:sz w:val="20"/>
          <w:szCs w:val="20"/>
          <w:lang w:val="en-GB"/>
        </w:rPr>
      </w:pPr>
      <w:r>
        <w:rPr>
          <w:rFonts w:eastAsia="Calibri"/>
          <w:sz w:val="20"/>
          <w:szCs w:val="20"/>
        </w:rPr>
        <w:t xml:space="preserve">In our study, the mean age of renal cancer patients was 54 years while in </w:t>
      </w:r>
      <w:r>
        <w:rPr>
          <w:rFonts w:eastAsia="Calibri"/>
          <w:b/>
          <w:bCs/>
          <w:sz w:val="20"/>
          <w:szCs w:val="20"/>
        </w:rPr>
        <w:t>Nardi et al</w:t>
      </w:r>
      <w:r>
        <w:rPr>
          <w:rFonts w:eastAsia="Calibri"/>
          <w:sz w:val="20"/>
          <w:szCs w:val="20"/>
        </w:rPr>
        <w:t xml:space="preserve"> </w:t>
      </w:r>
      <w:r w:rsidR="00235DD4">
        <w:rPr>
          <w:rFonts w:eastAsia="Calibri"/>
          <w:sz w:val="20"/>
          <w:szCs w:val="20"/>
        </w:rPr>
        <w:fldChar w:fldCharType="begin"/>
      </w:r>
      <w:r>
        <w:rPr>
          <w:rFonts w:eastAsia="Calibri"/>
          <w:sz w:val="20"/>
          <w:szCs w:val="20"/>
        </w:rPr>
        <w:instrText xml:space="preserve"> ADDIN EN.CITE &lt;EndNote&gt;&lt;Cite&gt;&lt;Author&gt;Nardi&lt;/Author&gt;&lt;Year&gt;2010&lt;/Year&gt;&lt;RecNum&gt;9&lt;/RecNum&gt;&lt;DisplayText&gt;&lt;style face="superscript"&gt;[11]&lt;/style&gt;&lt;/DisplayText&gt;&lt;record&gt;&lt;rec-number&gt;9&lt;/rec-number&gt;&lt;foreign-keys&gt;&lt;key app="EN" db-id="rf2w9ewsdvzraleeav852dwe00f0ftdrxpd5" timestamp="1639377385"&gt;9&lt;/key&gt;&lt;/foreign-keys&gt;&lt;ref-type name="Journal Article"&gt;17&lt;/ref-type&gt;&lt;contributors&gt;&lt;authors&gt;&lt;author&gt;Nardi, A. C.&lt;/author&gt;&lt;author&gt;Zequi Sde, C.&lt;/author&gt;&lt;author&gt;Clark, O. A.&lt;/author&gt;&lt;author&gt;Almeida, J. C.&lt;/author&gt;&lt;author&gt;Glina, S.&lt;/author&gt;&lt;/authors&gt;&lt;/contributors&gt;&lt;auth-address&gt;Brazilian Society of Urology, Brazil.&lt;/auth-address&gt;&lt;titles&gt;&lt;title&gt;Epidemiologic characteristics of renal cell carcinoma in Brazil&lt;/title&gt;&lt;secondary-title&gt;Int Braz J Urol&lt;/secondary-title&gt;&lt;/titles&gt;&lt;periodical&gt;&lt;full-title&gt;Int Braz J Urol&lt;/full-title&gt;&lt;/periodical&gt;&lt;pages&gt;151-7; discussion 158&lt;/pages&gt;&lt;volume&gt;36&lt;/volume&gt;&lt;number&gt;2&lt;/number&gt;&lt;keywords&gt;&lt;keyword&gt;Adult&lt;/keyword&gt;&lt;keyword&gt;Age Distribution&lt;/keyword&gt;&lt;keyword&gt;Aged&lt;/keyword&gt;&lt;keyword&gt;Brazil/epidemiology&lt;/keyword&gt;&lt;keyword&gt;Carcinoma, Renal Cell/*epidemiology&lt;/keyword&gt;&lt;keyword&gt;Cross-Sectional Studies&lt;/keyword&gt;&lt;keyword&gt;Demography&lt;/keyword&gt;&lt;keyword&gt;Female&lt;/keyword&gt;&lt;keyword&gt;Humans&lt;/keyword&gt;&lt;keyword&gt;Kidney Neoplasms/*epidemiology&lt;/keyword&gt;&lt;keyword&gt;Male&lt;/keyword&gt;&lt;keyword&gt;Middle Aged&lt;/keyword&gt;&lt;keyword&gt;Risk Factors&lt;/keyword&gt;&lt;keyword&gt;Sex Distribution&lt;/keyword&gt;&lt;/keywords&gt;&lt;dates&gt;&lt;year&gt;2010&lt;/year&gt;&lt;pub-dates&gt;&lt;date&gt;Mar-Apr&lt;/date&gt;&lt;/pub-dates&gt;&lt;/dates&gt;&lt;isbn&gt;1677-5538&lt;/isbn&gt;&lt;accession-num&gt;20450499&lt;/accession-num&gt;&lt;urls&gt;&lt;/urls&gt;&lt;electronic-resource-num&gt;10.1590/s1677-55382010000200004&lt;/electronic-resource-num&gt;&lt;remote-database-provider&gt;NLM&lt;/remote-database-provider&gt;&lt;language&gt;eng&lt;/language&gt;&lt;/record&gt;&lt;/Cite&gt;&lt;/EndNote&gt;</w:instrText>
      </w:r>
      <w:r w:rsidR="00235DD4">
        <w:rPr>
          <w:rFonts w:eastAsia="Calibri"/>
          <w:sz w:val="20"/>
          <w:szCs w:val="20"/>
        </w:rPr>
        <w:fldChar w:fldCharType="separate"/>
      </w:r>
      <w:r>
        <w:rPr>
          <w:rFonts w:eastAsia="Calibri"/>
          <w:sz w:val="20"/>
          <w:szCs w:val="20"/>
          <w:vertAlign w:val="superscript"/>
        </w:rPr>
        <w:t>[11]</w:t>
      </w:r>
      <w:r w:rsidR="00235DD4">
        <w:rPr>
          <w:rFonts w:eastAsia="Calibri"/>
          <w:sz w:val="20"/>
          <w:szCs w:val="20"/>
        </w:rPr>
        <w:fldChar w:fldCharType="end"/>
      </w:r>
      <w:r>
        <w:rPr>
          <w:rFonts w:eastAsia="Calibri"/>
          <w:sz w:val="20"/>
          <w:szCs w:val="20"/>
          <w:lang w:val="en-GB"/>
        </w:rPr>
        <w:t xml:space="preserve"> </w:t>
      </w:r>
      <w:r>
        <w:rPr>
          <w:rFonts w:eastAsia="Calibri"/>
          <w:sz w:val="20"/>
          <w:szCs w:val="20"/>
        </w:rPr>
        <w:t xml:space="preserve">study which studied the epidemiologic characteristics of renal cell carcinoma in Brazil and reported 508 patients, the mean age of those patients was 59 years </w:t>
      </w:r>
      <w:r w:rsidR="00235DD4">
        <w:rPr>
          <w:rFonts w:eastAsia="Calibri"/>
          <w:sz w:val="20"/>
          <w:szCs w:val="20"/>
        </w:rPr>
        <w:fldChar w:fldCharType="begin"/>
      </w:r>
      <w:r>
        <w:rPr>
          <w:rFonts w:eastAsia="Calibri"/>
          <w:sz w:val="20"/>
          <w:szCs w:val="20"/>
        </w:rPr>
        <w:instrText xml:space="preserve"> ADDIN EN.CITE &lt;EndNote&gt;&lt;Cite&gt;&lt;Author&gt;Nardi&lt;/Author&gt;&lt;Year&gt;2010&lt;/Year&gt;&lt;RecNum&gt;9&lt;/RecNum&gt;&lt;DisplayText&gt;&lt;style face="superscript"&gt;[11]&lt;/style&gt;&lt;/DisplayText&gt;&lt;record&gt;&lt;rec-number&gt;9&lt;/rec-number&gt;&lt;foreign-keys&gt;&lt;key app="EN" db-id="rf2w9ewsdvzraleeav852dwe00f0ftdrxpd5" timestamp="1639377385"&gt;9&lt;/key&gt;&lt;/foreign-keys&gt;&lt;ref-type name="Journal Article"&gt;17&lt;/ref-type&gt;&lt;contributors&gt;&lt;authors&gt;&lt;author&gt;Nardi, A. C.&lt;/author&gt;&lt;author&gt;Zequi Sde, C.&lt;/author&gt;&lt;author&gt;Clark, O. A.&lt;/author&gt;&lt;author&gt;Almeida, J. C.&lt;/author&gt;&lt;author&gt;Glina, S.&lt;/author&gt;&lt;/authors&gt;&lt;/contributors&gt;&lt;auth-address&gt;Brazilian Society of Urology, Brazil.&lt;/auth-address&gt;&lt;titles&gt;&lt;title&gt;Epidemiologic characteristics of renal cell carcinoma in Brazil&lt;/title&gt;&lt;secondary-title&gt;Int Braz J Urol&lt;/secondary-title&gt;&lt;/titles&gt;&lt;periodical&gt;&lt;full-title&gt;Int Braz J Urol&lt;/full-title&gt;&lt;/periodical&gt;&lt;pages&gt;151-7; discussion 158&lt;/pages&gt;&lt;volume&gt;36&lt;/volume&gt;&lt;number&gt;2&lt;/number&gt;&lt;keywords&gt;&lt;keyword&gt;Adult&lt;/keyword&gt;&lt;keyword&gt;Age Distribution&lt;/keyword&gt;&lt;keyword&gt;Aged&lt;/keyword&gt;&lt;keyword&gt;Brazil/epidemiology&lt;/keyword&gt;&lt;keyword&gt;Carcinoma, Renal Cell/*epidemiology&lt;/keyword&gt;&lt;keyword&gt;Cross-Sectional Studies&lt;/keyword&gt;&lt;keyword&gt;Demography&lt;/keyword&gt;&lt;keyword&gt;Female&lt;/keyword&gt;&lt;keyword&gt;Humans&lt;/keyword&gt;&lt;keyword&gt;Kidney Neoplasms/*epidemiology&lt;/keyword&gt;&lt;keyword&gt;Male&lt;/keyword&gt;&lt;keyword&gt;Middle Aged&lt;/keyword&gt;&lt;keyword&gt;Risk Factors&lt;/keyword&gt;&lt;keyword&gt;Sex Distribution&lt;/keyword&gt;&lt;/keywords&gt;&lt;dates&gt;&lt;year&gt;2010&lt;/year&gt;&lt;pub-dates&gt;&lt;date&gt;Mar-Apr&lt;/date&gt;&lt;/pub-dates&gt;&lt;/dates&gt;&lt;isbn&gt;1677-5538&lt;/isbn&gt;&lt;accession-num&gt;20450499&lt;/accession-num&gt;&lt;urls&gt;&lt;/urls&gt;&lt;electronic-resource-num&gt;10.1590/s1677-55382010000200004&lt;/electronic-resource-num&gt;&lt;remote-database-provider&gt;NLM&lt;/remote-database-provider&gt;&lt;language&gt;eng&lt;/language&gt;&lt;/record&gt;&lt;/Cite&gt;&lt;/EndNote&gt;</w:instrText>
      </w:r>
      <w:r w:rsidR="00235DD4">
        <w:rPr>
          <w:rFonts w:eastAsia="Calibri"/>
          <w:sz w:val="20"/>
          <w:szCs w:val="20"/>
        </w:rPr>
        <w:fldChar w:fldCharType="separate"/>
      </w:r>
      <w:r>
        <w:rPr>
          <w:rFonts w:eastAsia="Calibri"/>
          <w:sz w:val="20"/>
          <w:szCs w:val="20"/>
          <w:vertAlign w:val="superscript"/>
        </w:rPr>
        <w:t>[11]</w:t>
      </w:r>
      <w:r w:rsidR="00235DD4">
        <w:rPr>
          <w:rFonts w:eastAsia="Calibri"/>
          <w:sz w:val="20"/>
          <w:szCs w:val="20"/>
        </w:rPr>
        <w:fldChar w:fldCharType="end"/>
      </w:r>
      <w:r>
        <w:rPr>
          <w:rFonts w:eastAsia="Calibri"/>
          <w:sz w:val="20"/>
          <w:szCs w:val="20"/>
          <w:lang w:val="en-GB"/>
        </w:rPr>
        <w:t>.</w:t>
      </w:r>
    </w:p>
    <w:p w:rsidR="00235DD4" w:rsidRDefault="001156B8">
      <w:pPr>
        <w:pStyle w:val="P"/>
        <w:spacing w:line="240" w:lineRule="auto"/>
        <w:ind w:firstLine="567"/>
        <w:rPr>
          <w:rFonts w:eastAsia="Calibri"/>
          <w:color w:val="auto"/>
          <w:sz w:val="20"/>
          <w:szCs w:val="20"/>
          <w:lang w:val="en-GB"/>
        </w:rPr>
      </w:pPr>
      <w:r>
        <w:rPr>
          <w:rFonts w:eastAsia="Calibri"/>
          <w:sz w:val="20"/>
          <w:szCs w:val="20"/>
        </w:rPr>
        <w:t xml:space="preserve">In our study, the most predominant pathological patterns among urinary tract malignancies were transitional cell carcinoma it was found in 48 (56.4%) and this matches with </w:t>
      </w:r>
      <w:bookmarkStart w:id="9" w:name="_Hlk81685836"/>
      <w:r>
        <w:rPr>
          <w:rFonts w:eastAsia="Calibri"/>
          <w:b/>
          <w:bCs/>
          <w:sz w:val="20"/>
          <w:szCs w:val="20"/>
        </w:rPr>
        <w:t>Klufio et al</w:t>
      </w:r>
      <w:r>
        <w:rPr>
          <w:rFonts w:eastAsia="Calibri"/>
          <w:b/>
          <w:bCs/>
          <w:sz w:val="20"/>
          <w:szCs w:val="20"/>
          <w:lang w:val="en-GB"/>
        </w:rPr>
        <w:t xml:space="preserve"> </w:t>
      </w:r>
      <w:r w:rsidR="00235DD4">
        <w:rPr>
          <w:rFonts w:eastAsia="Calibri"/>
          <w:b/>
          <w:bCs/>
          <w:sz w:val="20"/>
          <w:szCs w:val="20"/>
          <w:lang w:val="en-GB"/>
        </w:rPr>
        <w:fldChar w:fldCharType="begin">
          <w:fldData xml:space="preserve">PEVuZE5vdGU+PENpdGU+PEF1dGhvcj5LbHVmaW88L0F1dGhvcj48WWVhcj4yMDA0PC9ZZWFyPjxS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</w:fldData>
        </w:fldChar>
      </w:r>
      <w:r>
        <w:rPr>
          <w:rFonts w:eastAsia="Calibri"/>
          <w:b/>
          <w:bCs/>
          <w:sz w:val="20"/>
          <w:szCs w:val="20"/>
          <w:lang w:val="en-GB"/>
        </w:rPr>
        <w:instrText xml:space="preserve"> ADDIN EN.CITE </w:instrText>
      </w:r>
      <w:r w:rsidR="00235DD4">
        <w:rPr>
          <w:rFonts w:eastAsia="Calibri"/>
          <w:b/>
          <w:bCs/>
          <w:sz w:val="20"/>
          <w:szCs w:val="20"/>
          <w:lang w:val="en-GB"/>
        </w:rPr>
        <w:fldChar w:fldCharType="begin">
          <w:fldData xml:space="preserve">PEVuZE5vdGU+PENpdGU+PEF1dGhvcj5LbHVmaW88L0F1dGhvcj48WWVhcj4yMDA0PC9ZZWFyPjxS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</w:fldData>
        </w:fldChar>
      </w:r>
      <w:r>
        <w:rPr>
          <w:rFonts w:eastAsia="Calibri"/>
          <w:b/>
          <w:bCs/>
          <w:sz w:val="20"/>
          <w:szCs w:val="20"/>
          <w:lang w:val="en-GB"/>
        </w:rPr>
        <w:instrText xml:space="preserve"> ADDIN EN.CITE.DATA </w:instrText>
      </w:r>
      <w:r w:rsidR="00235DD4">
        <w:rPr>
          <w:rFonts w:eastAsia="Calibri"/>
          <w:b/>
          <w:bCs/>
          <w:sz w:val="20"/>
          <w:szCs w:val="20"/>
          <w:lang w:val="en-GB"/>
        </w:rPr>
      </w:r>
      <w:r w:rsidR="00235DD4">
        <w:rPr>
          <w:rFonts w:eastAsia="Calibri"/>
          <w:b/>
          <w:bCs/>
          <w:sz w:val="20"/>
          <w:szCs w:val="20"/>
          <w:lang w:val="en-GB"/>
        </w:rPr>
        <w:fldChar w:fldCharType="end"/>
      </w:r>
      <w:r w:rsidR="00235DD4">
        <w:rPr>
          <w:rFonts w:eastAsia="Calibri"/>
          <w:b/>
          <w:bCs/>
          <w:sz w:val="20"/>
          <w:szCs w:val="20"/>
          <w:lang w:val="en-GB"/>
        </w:rPr>
      </w:r>
      <w:r w:rsidR="00235DD4">
        <w:rPr>
          <w:rFonts w:eastAsia="Calibri"/>
          <w:b/>
          <w:bCs/>
          <w:sz w:val="20"/>
          <w:szCs w:val="20"/>
          <w:lang w:val="en-GB"/>
        </w:rPr>
        <w:fldChar w:fldCharType="separate"/>
      </w:r>
      <w:r>
        <w:rPr>
          <w:rFonts w:eastAsia="Calibri"/>
          <w:b/>
          <w:bCs/>
          <w:sz w:val="20"/>
          <w:szCs w:val="20"/>
          <w:vertAlign w:val="superscript"/>
          <w:lang w:val="en-GB"/>
        </w:rPr>
        <w:t>[12]</w:t>
      </w:r>
      <w:r w:rsidR="00235DD4">
        <w:rPr>
          <w:rFonts w:eastAsia="Calibri"/>
          <w:b/>
          <w:bCs/>
          <w:sz w:val="20"/>
          <w:szCs w:val="20"/>
          <w:lang w:val="en-GB"/>
        </w:rPr>
        <w:fldChar w:fldCharType="end"/>
      </w:r>
      <w:r>
        <w:rPr>
          <w:rFonts w:eastAsia="Calibri"/>
          <w:b/>
          <w:bCs/>
          <w:sz w:val="20"/>
          <w:szCs w:val="20"/>
        </w:rPr>
        <w:t xml:space="preserve"> </w:t>
      </w:r>
      <w:bookmarkEnd w:id="9"/>
      <w:r>
        <w:rPr>
          <w:rFonts w:eastAsia="Calibri"/>
          <w:sz w:val="20"/>
          <w:szCs w:val="20"/>
        </w:rPr>
        <w:t>study, in which</w:t>
      </w:r>
      <w:r>
        <w:rPr>
          <w:rFonts w:eastAsia="Calibri"/>
          <w:b/>
          <w:bCs/>
          <w:sz w:val="20"/>
          <w:szCs w:val="20"/>
        </w:rPr>
        <w:t xml:space="preserve"> </w:t>
      </w:r>
      <w:r>
        <w:rPr>
          <w:rFonts w:eastAsia="Calibri"/>
          <w:sz w:val="20"/>
          <w:szCs w:val="20"/>
        </w:rPr>
        <w:t>the most predominant pattern among urinary tract malignancies was transitional cell carcinoma, it was found in 59 (50.4%) and this may be as bladder cancer was the commonest type of urinary tract</w:t>
      </w:r>
      <w:r>
        <w:rPr>
          <w:rFonts w:eastAsia="Calibri"/>
          <w:sz w:val="20"/>
          <w:szCs w:val="20"/>
          <w:lang w:val="en-GB"/>
        </w:rPr>
        <w:t xml:space="preserve"> </w:t>
      </w:r>
      <w:r w:rsidR="00235DD4">
        <w:rPr>
          <w:rFonts w:eastAsia="Calibri"/>
          <w:sz w:val="20"/>
          <w:szCs w:val="20"/>
        </w:rPr>
        <w:fldChar w:fldCharType="begin">
          <w:fldData xml:space="preserve">PEVuZE5vdGU+PENpdGU+PEF1dGhvcj5LbHVmaW88L0F1dGhvcj48WWVhcj4yMDA0PC9ZZWFyPjxS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</w:fldData>
        </w:fldChar>
      </w:r>
      <w:r>
        <w:rPr>
          <w:rFonts w:eastAsia="Calibri"/>
          <w:sz w:val="20"/>
          <w:szCs w:val="20"/>
        </w:rPr>
        <w:instrText xml:space="preserve"> ADDIN EN.CITE </w:instrText>
      </w:r>
      <w:r w:rsidR="00235DD4">
        <w:rPr>
          <w:rFonts w:eastAsia="Calibri"/>
          <w:sz w:val="20"/>
          <w:szCs w:val="20"/>
        </w:rPr>
        <w:fldChar w:fldCharType="begin">
          <w:fldData xml:space="preserve">PEVuZE5vdGU+PENpdGU+PEF1dGhvcj5LbHVmaW88L0F1dGhvcj48WWVhcj4yMDA0PC9ZZWFyPjxS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</w:fldData>
        </w:fldChar>
      </w:r>
      <w:r>
        <w:rPr>
          <w:rFonts w:eastAsia="Calibri"/>
          <w:sz w:val="20"/>
          <w:szCs w:val="20"/>
        </w:rPr>
        <w:instrText xml:space="preserve"> ADDIN EN.CITE.DATA </w:instrText>
      </w:r>
      <w:r w:rsidR="00235DD4">
        <w:rPr>
          <w:rFonts w:eastAsia="Calibri"/>
          <w:sz w:val="20"/>
          <w:szCs w:val="20"/>
        </w:rPr>
      </w:r>
      <w:r w:rsidR="00235DD4">
        <w:rPr>
          <w:rFonts w:eastAsia="Calibri"/>
          <w:sz w:val="20"/>
          <w:szCs w:val="20"/>
        </w:rPr>
        <w:fldChar w:fldCharType="end"/>
      </w:r>
      <w:r w:rsidR="00235DD4">
        <w:rPr>
          <w:rFonts w:eastAsia="Calibri"/>
          <w:sz w:val="20"/>
          <w:szCs w:val="20"/>
        </w:rPr>
      </w:r>
      <w:r w:rsidR="00235DD4">
        <w:rPr>
          <w:rFonts w:eastAsia="Calibri"/>
          <w:sz w:val="20"/>
          <w:szCs w:val="20"/>
        </w:rPr>
        <w:fldChar w:fldCharType="separate"/>
      </w:r>
      <w:r>
        <w:rPr>
          <w:rFonts w:eastAsia="Calibri"/>
          <w:sz w:val="20"/>
          <w:szCs w:val="20"/>
          <w:vertAlign w:val="superscript"/>
        </w:rPr>
        <w:t>[12]</w:t>
      </w:r>
      <w:r w:rsidR="00235DD4">
        <w:rPr>
          <w:rFonts w:eastAsia="Calibri"/>
          <w:sz w:val="20"/>
          <w:szCs w:val="20"/>
        </w:rPr>
        <w:fldChar w:fldCharType="end"/>
      </w:r>
      <w:r>
        <w:rPr>
          <w:rFonts w:eastAsia="Calibri"/>
          <w:sz w:val="20"/>
          <w:szCs w:val="20"/>
        </w:rPr>
        <w:t xml:space="preserve"> </w:t>
      </w:r>
      <w:r>
        <w:rPr>
          <w:rFonts w:eastAsia="Calibri"/>
          <w:sz w:val="20"/>
          <w:szCs w:val="20"/>
          <w:lang w:val="en-GB"/>
        </w:rPr>
        <w:t>.</w:t>
      </w:r>
    </w:p>
    <w:p w:rsidR="00235DD4" w:rsidRDefault="001156B8">
      <w:pPr>
        <w:pStyle w:val="P"/>
        <w:spacing w:line="240" w:lineRule="auto"/>
        <w:ind w:firstLine="567"/>
        <w:rPr>
          <w:rFonts w:eastAsia="Calibri"/>
          <w:sz w:val="20"/>
          <w:szCs w:val="20"/>
          <w:lang w:val="en-GB"/>
        </w:rPr>
      </w:pPr>
      <w:r>
        <w:rPr>
          <w:rFonts w:eastAsia="Calibri"/>
          <w:sz w:val="20"/>
          <w:szCs w:val="20"/>
        </w:rPr>
        <w:t>As regard to staging in our patients with bladder cancer, it was found that stage II was the most predominant as it was found in 33 (59%) of bladder cancer patients, and this matches with</w:t>
      </w:r>
      <w:r>
        <w:rPr>
          <w:rFonts w:eastAsia="Calibri"/>
          <w:b/>
          <w:bCs/>
          <w:sz w:val="20"/>
          <w:szCs w:val="20"/>
        </w:rPr>
        <w:t xml:space="preserve"> Rawlings et al</w:t>
      </w:r>
      <w:r>
        <w:rPr>
          <w:rFonts w:eastAsia="Calibri"/>
          <w:sz w:val="20"/>
          <w:szCs w:val="20"/>
        </w:rPr>
        <w:t xml:space="preserve"> </w:t>
      </w:r>
      <w:r w:rsidR="00235DD4">
        <w:rPr>
          <w:rFonts w:eastAsia="Calibri"/>
          <w:sz w:val="20"/>
          <w:szCs w:val="20"/>
        </w:rPr>
        <w:fldChar w:fldCharType="begin">
          <w:fldData xml:space="preserve">PEVuZE5vdGU+PENpdGU+PEF1dGhvcj5SYXdsaW5nczwvQXV0aG9yPjxZZWFyPjIwMTI8L1llYXI+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</w:fldData>
        </w:fldChar>
      </w:r>
      <w:r>
        <w:rPr>
          <w:rFonts w:eastAsia="Calibri"/>
          <w:sz w:val="20"/>
          <w:szCs w:val="20"/>
        </w:rPr>
        <w:instrText xml:space="preserve"> ADDIN EN.CITE </w:instrText>
      </w:r>
      <w:r w:rsidR="00235DD4">
        <w:rPr>
          <w:rFonts w:eastAsia="Calibri"/>
          <w:sz w:val="20"/>
          <w:szCs w:val="20"/>
        </w:rPr>
        <w:fldChar w:fldCharType="begin">
          <w:fldData xml:space="preserve">PEVuZE5vdGU+PENpdGU+PEF1dGhvcj5SYXdsaW5nczwvQXV0aG9yPjxZZWFyPjIwMTI8L1llYXI+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</w:fldData>
        </w:fldChar>
      </w:r>
      <w:r>
        <w:rPr>
          <w:rFonts w:eastAsia="Calibri"/>
          <w:sz w:val="20"/>
          <w:szCs w:val="20"/>
        </w:rPr>
        <w:instrText xml:space="preserve"> ADDIN EN.CITE.DATA </w:instrText>
      </w:r>
      <w:r w:rsidR="00235DD4">
        <w:rPr>
          <w:rFonts w:eastAsia="Calibri"/>
          <w:sz w:val="20"/>
          <w:szCs w:val="20"/>
        </w:rPr>
      </w:r>
      <w:r w:rsidR="00235DD4">
        <w:rPr>
          <w:rFonts w:eastAsia="Calibri"/>
          <w:sz w:val="20"/>
          <w:szCs w:val="20"/>
        </w:rPr>
        <w:fldChar w:fldCharType="end"/>
      </w:r>
      <w:r w:rsidR="00235DD4">
        <w:rPr>
          <w:rFonts w:eastAsia="Calibri"/>
          <w:sz w:val="20"/>
          <w:szCs w:val="20"/>
        </w:rPr>
      </w:r>
      <w:r w:rsidR="00235DD4">
        <w:rPr>
          <w:rFonts w:eastAsia="Calibri"/>
          <w:sz w:val="20"/>
          <w:szCs w:val="20"/>
        </w:rPr>
        <w:fldChar w:fldCharType="separate"/>
      </w:r>
      <w:r>
        <w:rPr>
          <w:rFonts w:eastAsia="Calibri"/>
          <w:sz w:val="20"/>
          <w:szCs w:val="20"/>
          <w:vertAlign w:val="superscript"/>
        </w:rPr>
        <w:t>[13]</w:t>
      </w:r>
      <w:r w:rsidR="00235DD4">
        <w:rPr>
          <w:rFonts w:eastAsia="Calibri"/>
          <w:sz w:val="20"/>
          <w:szCs w:val="20"/>
        </w:rPr>
        <w:fldChar w:fldCharType="end"/>
      </w:r>
      <w:r>
        <w:rPr>
          <w:rFonts w:eastAsia="Calibri"/>
          <w:sz w:val="20"/>
          <w:szCs w:val="20"/>
        </w:rPr>
        <w:t xml:space="preserve"> study, which studied radiotherapy alone versus concurrent chemo radio in bladder cancer treatment and included 360 patients, in which 297 (82.5%) was stage II </w:t>
      </w:r>
      <w:r w:rsidR="00235DD4">
        <w:rPr>
          <w:rFonts w:eastAsia="Calibri"/>
          <w:sz w:val="20"/>
          <w:szCs w:val="20"/>
        </w:rPr>
        <w:fldChar w:fldCharType="begin">
          <w:fldData xml:space="preserve">PEVuZE5vdGU+PENpdGU+PEF1dGhvcj5SYXdsaW5nczwvQXV0aG9yPjxZZWFyPjIwMTI8L1llYXI+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</w:fldData>
        </w:fldChar>
      </w:r>
      <w:r>
        <w:rPr>
          <w:rFonts w:eastAsia="Calibri"/>
          <w:sz w:val="20"/>
          <w:szCs w:val="20"/>
        </w:rPr>
        <w:instrText xml:space="preserve"> ADDIN EN.CITE </w:instrText>
      </w:r>
      <w:r w:rsidR="00235DD4">
        <w:rPr>
          <w:rFonts w:eastAsia="Calibri"/>
          <w:sz w:val="20"/>
          <w:szCs w:val="20"/>
        </w:rPr>
        <w:fldChar w:fldCharType="begin">
          <w:fldData xml:space="preserve">PEVuZE5vdGU+PENpdGU+PEF1dGhvcj5SYXdsaW5nczwvQXV0aG9yPjxZZWFyPjIwMTI8L1llYXI+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</w:fldData>
        </w:fldChar>
      </w:r>
      <w:r>
        <w:rPr>
          <w:rFonts w:eastAsia="Calibri"/>
          <w:sz w:val="20"/>
          <w:szCs w:val="20"/>
        </w:rPr>
        <w:instrText xml:space="preserve"> ADDIN EN.CITE.DATA </w:instrText>
      </w:r>
      <w:r w:rsidR="00235DD4">
        <w:rPr>
          <w:rFonts w:eastAsia="Calibri"/>
          <w:sz w:val="20"/>
          <w:szCs w:val="20"/>
        </w:rPr>
      </w:r>
      <w:r w:rsidR="00235DD4">
        <w:rPr>
          <w:rFonts w:eastAsia="Calibri"/>
          <w:sz w:val="20"/>
          <w:szCs w:val="20"/>
        </w:rPr>
        <w:fldChar w:fldCharType="end"/>
      </w:r>
      <w:r w:rsidR="00235DD4">
        <w:rPr>
          <w:rFonts w:eastAsia="Calibri"/>
          <w:sz w:val="20"/>
          <w:szCs w:val="20"/>
        </w:rPr>
      </w:r>
      <w:r w:rsidR="00235DD4">
        <w:rPr>
          <w:rFonts w:eastAsia="Calibri"/>
          <w:sz w:val="20"/>
          <w:szCs w:val="20"/>
        </w:rPr>
        <w:fldChar w:fldCharType="separate"/>
      </w:r>
      <w:r>
        <w:rPr>
          <w:rFonts w:eastAsia="Calibri"/>
          <w:sz w:val="20"/>
          <w:szCs w:val="20"/>
          <w:vertAlign w:val="superscript"/>
        </w:rPr>
        <w:t>[13]</w:t>
      </w:r>
      <w:r w:rsidR="00235DD4">
        <w:rPr>
          <w:rFonts w:eastAsia="Calibri"/>
          <w:sz w:val="20"/>
          <w:szCs w:val="20"/>
        </w:rPr>
        <w:fldChar w:fldCharType="end"/>
      </w:r>
      <w:r>
        <w:rPr>
          <w:rFonts w:eastAsia="Calibri"/>
          <w:sz w:val="20"/>
          <w:szCs w:val="20"/>
          <w:lang w:val="en-GB"/>
        </w:rPr>
        <w:t>.</w:t>
      </w:r>
    </w:p>
    <w:p w:rsidR="00235DD4" w:rsidRDefault="001156B8">
      <w:pPr>
        <w:pStyle w:val="P"/>
        <w:spacing w:line="240" w:lineRule="auto"/>
        <w:ind w:firstLine="567"/>
        <w:rPr>
          <w:rFonts w:eastAsia="Calibri"/>
          <w:b/>
          <w:bCs/>
          <w:sz w:val="20"/>
          <w:szCs w:val="20"/>
        </w:rPr>
      </w:pPr>
      <w:r>
        <w:rPr>
          <w:rFonts w:eastAsia="Calibri"/>
          <w:sz w:val="20"/>
          <w:szCs w:val="20"/>
        </w:rPr>
        <w:t xml:space="preserve">In our study, uterine cancer was the highest incidence in genital tract malignancies, it was found in 115 (41.5%), while the number of ovarian cancer patients was 111 (40%), the number of cervical cancer patients was 43 (15.5%) &amp; patients with cancer vulva was 8 (3%), in contrary with </w:t>
      </w:r>
      <w:bookmarkStart w:id="10" w:name="_Hlk81684948"/>
      <w:r>
        <w:rPr>
          <w:rFonts w:eastAsia="Calibri"/>
          <w:b/>
          <w:bCs/>
          <w:sz w:val="20"/>
          <w:szCs w:val="20"/>
        </w:rPr>
        <w:t>Pankaj et al</w:t>
      </w:r>
      <w:r>
        <w:rPr>
          <w:rFonts w:eastAsia="Calibri"/>
          <w:b/>
          <w:bCs/>
          <w:sz w:val="20"/>
          <w:szCs w:val="20"/>
          <w:lang w:val="en-GB"/>
        </w:rPr>
        <w:t xml:space="preserve"> </w:t>
      </w:r>
      <w:r w:rsidR="00235DD4">
        <w:rPr>
          <w:rFonts w:eastAsia="Calibri"/>
          <w:sz w:val="20"/>
          <w:szCs w:val="20"/>
        </w:rPr>
        <w:fldChar w:fldCharType="begin"/>
      </w:r>
      <w:r>
        <w:rPr>
          <w:rFonts w:eastAsia="Calibri"/>
          <w:sz w:val="20"/>
          <w:szCs w:val="20"/>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sz w:val="20"/>
          <w:szCs w:val="20"/>
        </w:rPr>
        <w:fldChar w:fldCharType="separate"/>
      </w:r>
      <w:r>
        <w:rPr>
          <w:rFonts w:eastAsia="Calibri"/>
          <w:sz w:val="20"/>
          <w:szCs w:val="20"/>
          <w:vertAlign w:val="superscript"/>
        </w:rPr>
        <w:t>[14]</w:t>
      </w:r>
      <w:r w:rsidR="00235DD4">
        <w:rPr>
          <w:rFonts w:eastAsia="Calibri"/>
          <w:sz w:val="20"/>
          <w:szCs w:val="20"/>
        </w:rPr>
        <w:fldChar w:fldCharType="end"/>
      </w:r>
      <w:r>
        <w:rPr>
          <w:rFonts w:eastAsia="Calibri"/>
          <w:sz w:val="20"/>
          <w:szCs w:val="20"/>
        </w:rPr>
        <w:t xml:space="preserve"> study</w:t>
      </w:r>
      <w:r>
        <w:rPr>
          <w:rFonts w:eastAsia="Calibri"/>
          <w:b/>
          <w:bCs/>
          <w:sz w:val="20"/>
          <w:szCs w:val="20"/>
        </w:rPr>
        <w:t xml:space="preserve"> </w:t>
      </w:r>
      <w:bookmarkEnd w:id="10"/>
      <w:r>
        <w:rPr>
          <w:rFonts w:eastAsia="Calibri"/>
          <w:sz w:val="20"/>
          <w:szCs w:val="20"/>
        </w:rPr>
        <w:t xml:space="preserve">which studied the surgically treated gynecologic malignancies at the tertiary care center in Bihar, India and included 264 cases of gynecological malignancies, the number of ovarian cancer patients was 150 (56.8%), while the number of uterine, cervical &amp; vulval cancer patients was 26 (9.8%), 83 (31.4%) &amp; 3 (1.14%) respectively </w:t>
      </w:r>
      <w:r w:rsidR="00235DD4">
        <w:rPr>
          <w:rFonts w:eastAsia="Calibri"/>
          <w:sz w:val="20"/>
          <w:szCs w:val="20"/>
        </w:rPr>
        <w:fldChar w:fldCharType="begin"/>
      </w:r>
      <w:r>
        <w:rPr>
          <w:rFonts w:eastAsia="Calibri"/>
          <w:sz w:val="20"/>
          <w:szCs w:val="20"/>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sz w:val="20"/>
          <w:szCs w:val="20"/>
        </w:rPr>
        <w:fldChar w:fldCharType="separate"/>
      </w:r>
      <w:r>
        <w:rPr>
          <w:rFonts w:eastAsia="Calibri"/>
          <w:sz w:val="20"/>
          <w:szCs w:val="20"/>
          <w:vertAlign w:val="superscript"/>
        </w:rPr>
        <w:t>[14]</w:t>
      </w:r>
      <w:r w:rsidR="00235DD4">
        <w:rPr>
          <w:rFonts w:eastAsia="Calibri"/>
          <w:sz w:val="20"/>
          <w:szCs w:val="20"/>
        </w:rPr>
        <w:fldChar w:fldCharType="end"/>
      </w:r>
      <w:r>
        <w:rPr>
          <w:rFonts w:eastAsia="Calibri"/>
          <w:b/>
          <w:bCs/>
          <w:sz w:val="20"/>
          <w:szCs w:val="20"/>
        </w:rPr>
        <w:t>.</w:t>
      </w:r>
    </w:p>
    <w:p w:rsidR="00235DD4" w:rsidRDefault="001156B8">
      <w:pPr>
        <w:pStyle w:val="P"/>
        <w:spacing w:line="240" w:lineRule="auto"/>
        <w:ind w:firstLine="567"/>
        <w:rPr>
          <w:rFonts w:eastAsia="Calibri"/>
          <w:sz w:val="20"/>
          <w:szCs w:val="20"/>
          <w:lang w:val="en-GB"/>
        </w:rPr>
      </w:pPr>
      <w:r>
        <w:rPr>
          <w:rFonts w:eastAsia="Calibri"/>
          <w:sz w:val="20"/>
          <w:szCs w:val="20"/>
        </w:rPr>
        <w:t xml:space="preserve">In our study, adenocarcinoma was the most predominant histopathological pattern in female genital tract malignancies about 129 (46.5%) and this as the uterine cancer is the most common cancer in our study, while in </w:t>
      </w:r>
      <w:r>
        <w:rPr>
          <w:rFonts w:eastAsia="Calibri"/>
          <w:b/>
          <w:bCs/>
          <w:sz w:val="20"/>
          <w:szCs w:val="20"/>
        </w:rPr>
        <w:t>Pankaj</w:t>
      </w:r>
      <w:r>
        <w:rPr>
          <w:rFonts w:eastAsia="Calibri"/>
          <w:sz w:val="20"/>
          <w:szCs w:val="20"/>
        </w:rPr>
        <w:t xml:space="preserve"> </w:t>
      </w:r>
      <w:r>
        <w:rPr>
          <w:rFonts w:eastAsia="Calibri"/>
          <w:b/>
          <w:bCs/>
          <w:sz w:val="20"/>
          <w:szCs w:val="20"/>
        </w:rPr>
        <w:t>et al</w:t>
      </w:r>
      <w:r>
        <w:rPr>
          <w:rFonts w:eastAsia="Calibri"/>
          <w:b/>
          <w:bCs/>
          <w:sz w:val="20"/>
          <w:szCs w:val="20"/>
          <w:lang w:val="en-GB"/>
        </w:rPr>
        <w:t xml:space="preserve"> </w:t>
      </w:r>
      <w:r w:rsidR="00235DD4">
        <w:rPr>
          <w:rFonts w:eastAsia="Calibri"/>
          <w:b/>
          <w:bCs/>
          <w:sz w:val="20"/>
          <w:szCs w:val="20"/>
          <w:lang w:val="en-GB"/>
        </w:rPr>
        <w:fldChar w:fldCharType="begin"/>
      </w:r>
      <w:r>
        <w:rPr>
          <w:rFonts w:eastAsia="Calibri"/>
          <w:b/>
          <w:bCs/>
          <w:sz w:val="20"/>
          <w:szCs w:val="20"/>
          <w:lang w:val="en-GB"/>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b/>
          <w:bCs/>
          <w:sz w:val="20"/>
          <w:szCs w:val="20"/>
          <w:lang w:val="en-GB"/>
        </w:rPr>
        <w:fldChar w:fldCharType="separate"/>
      </w:r>
      <w:r>
        <w:rPr>
          <w:rFonts w:eastAsia="Calibri"/>
          <w:b/>
          <w:bCs/>
          <w:sz w:val="20"/>
          <w:szCs w:val="20"/>
          <w:vertAlign w:val="superscript"/>
          <w:lang w:val="en-GB"/>
        </w:rPr>
        <w:t>[14]</w:t>
      </w:r>
      <w:r w:rsidR="00235DD4">
        <w:rPr>
          <w:rFonts w:eastAsia="Calibri"/>
          <w:b/>
          <w:bCs/>
          <w:sz w:val="20"/>
          <w:szCs w:val="20"/>
          <w:lang w:val="en-GB"/>
        </w:rPr>
        <w:fldChar w:fldCharType="end"/>
      </w:r>
      <w:r>
        <w:rPr>
          <w:rFonts w:eastAsia="Calibri"/>
          <w:b/>
          <w:bCs/>
          <w:sz w:val="20"/>
          <w:szCs w:val="20"/>
        </w:rPr>
        <w:t xml:space="preserve"> </w:t>
      </w:r>
      <w:r>
        <w:rPr>
          <w:rFonts w:eastAsia="Calibri"/>
          <w:sz w:val="20"/>
          <w:szCs w:val="20"/>
        </w:rPr>
        <w:t xml:space="preserve">study, serous cystadenocarcinoma was the most predominant histopathological patterns about 91 (28.4%) and this as the ovarian cancer is the most common gynecological malignancy in this study </w:t>
      </w:r>
      <w:r w:rsidR="00235DD4">
        <w:rPr>
          <w:rFonts w:eastAsia="Calibri"/>
          <w:b/>
          <w:bCs/>
          <w:sz w:val="20"/>
          <w:szCs w:val="20"/>
        </w:rPr>
        <w:fldChar w:fldCharType="begin"/>
      </w:r>
      <w:r>
        <w:rPr>
          <w:rFonts w:eastAsia="Calibri"/>
          <w:b/>
          <w:bCs/>
          <w:sz w:val="20"/>
          <w:szCs w:val="20"/>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b/>
          <w:bCs/>
          <w:sz w:val="20"/>
          <w:szCs w:val="20"/>
        </w:rPr>
        <w:fldChar w:fldCharType="separate"/>
      </w:r>
      <w:r>
        <w:rPr>
          <w:rFonts w:eastAsia="Calibri"/>
          <w:b/>
          <w:bCs/>
          <w:sz w:val="20"/>
          <w:szCs w:val="20"/>
          <w:vertAlign w:val="superscript"/>
        </w:rPr>
        <w:t>[14]</w:t>
      </w:r>
      <w:r w:rsidR="00235DD4">
        <w:rPr>
          <w:rFonts w:eastAsia="Calibri"/>
          <w:b/>
          <w:bCs/>
          <w:sz w:val="20"/>
          <w:szCs w:val="20"/>
        </w:rPr>
        <w:fldChar w:fldCharType="end"/>
      </w:r>
      <w:r>
        <w:rPr>
          <w:rFonts w:eastAsia="Calibri"/>
          <w:b/>
          <w:bCs/>
          <w:sz w:val="20"/>
          <w:szCs w:val="20"/>
          <w:lang w:val="en-GB"/>
        </w:rPr>
        <w:t xml:space="preserve">. </w:t>
      </w:r>
      <w:r>
        <w:rPr>
          <w:rFonts w:eastAsia="Calibri"/>
          <w:sz w:val="20"/>
          <w:szCs w:val="20"/>
        </w:rPr>
        <w:t>As regard to stage in our study, stage I was the most predominant one among the patients of genital tract malignancies, it was found in 84 (30.3%) and this matches with</w:t>
      </w:r>
      <w:r>
        <w:rPr>
          <w:rFonts w:eastAsia="Calibri"/>
          <w:b/>
          <w:bCs/>
          <w:sz w:val="20"/>
          <w:szCs w:val="20"/>
        </w:rPr>
        <w:t xml:space="preserve"> </w:t>
      </w:r>
      <w:bookmarkStart w:id="11" w:name="_Hlk81686108"/>
      <w:bookmarkStart w:id="12" w:name="_Hlk81685967"/>
      <w:r>
        <w:rPr>
          <w:rFonts w:eastAsia="Calibri"/>
          <w:b/>
          <w:bCs/>
          <w:sz w:val="20"/>
          <w:szCs w:val="20"/>
        </w:rPr>
        <w:t>Yamagami et al</w:t>
      </w:r>
      <w:bookmarkEnd w:id="11"/>
      <w:r>
        <w:rPr>
          <w:rFonts w:eastAsia="Calibri"/>
          <w:b/>
          <w:bCs/>
          <w:sz w:val="20"/>
          <w:szCs w:val="20"/>
        </w:rPr>
        <w:t xml:space="preserve"> </w:t>
      </w:r>
      <w:r>
        <w:rPr>
          <w:rFonts w:eastAsia="Calibri"/>
          <w:sz w:val="20"/>
          <w:szCs w:val="20"/>
        </w:rPr>
        <w:t>study</w:t>
      </w:r>
      <w:r>
        <w:rPr>
          <w:rFonts w:eastAsia="Calibri"/>
          <w:b/>
          <w:bCs/>
          <w:sz w:val="20"/>
          <w:szCs w:val="20"/>
        </w:rPr>
        <w:t xml:space="preserve">, </w:t>
      </w:r>
      <w:r>
        <w:rPr>
          <w:rFonts w:eastAsia="Calibri"/>
          <w:sz w:val="20"/>
          <w:szCs w:val="20"/>
        </w:rPr>
        <w:t>which studied</w:t>
      </w:r>
      <w:r>
        <w:rPr>
          <w:rFonts w:eastAsia="Calibri"/>
          <w:b/>
          <w:bCs/>
          <w:sz w:val="20"/>
          <w:szCs w:val="20"/>
        </w:rPr>
        <w:t xml:space="preserve"> </w:t>
      </w:r>
      <w:r>
        <w:rPr>
          <w:rFonts w:eastAsia="Calibri"/>
          <w:sz w:val="20"/>
          <w:szCs w:val="20"/>
        </w:rPr>
        <w:lastRenderedPageBreak/>
        <w:t xml:space="preserve">the clinical statistics of gynecologic cancer in Japan and this may be due to use of screening tools for early detection and treatment of gynecological malignancies &amp; the high patient awareness in this country </w:t>
      </w:r>
      <w:bookmarkEnd w:id="12"/>
      <w:r w:rsidR="00235DD4">
        <w:rPr>
          <w:rFonts w:eastAsia="Calibri"/>
          <w:b/>
          <w:bCs/>
          <w:sz w:val="20"/>
          <w:szCs w:val="20"/>
        </w:rPr>
        <w:fldChar w:fldCharType="begin">
          <w:fldData xml:space="preserve">PEVuZE5vdGU+PENpdGU+PEF1dGhvcj5ZYW1hZ2FtaTwvQXV0aG9yPjxZZWFyPjIwMTc8L1llYXI+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</w:fldData>
        </w:fldChar>
      </w:r>
      <w:r>
        <w:rPr>
          <w:rFonts w:eastAsia="Calibri"/>
          <w:b/>
          <w:bCs/>
          <w:sz w:val="20"/>
          <w:szCs w:val="20"/>
        </w:rPr>
        <w:instrText xml:space="preserve"> ADDIN EN.CITE </w:instrText>
      </w:r>
      <w:r w:rsidR="00235DD4">
        <w:rPr>
          <w:rFonts w:eastAsia="Calibri"/>
          <w:b/>
          <w:bCs/>
          <w:sz w:val="20"/>
          <w:szCs w:val="20"/>
        </w:rPr>
        <w:fldChar w:fldCharType="begin">
          <w:fldData xml:space="preserve">PEVuZE5vdGU+PENpdGU+PEF1dGhvcj5ZYW1hZ2FtaTwvQXV0aG9yPjxZZWFyPjIwMTc8L1llYXI+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</w:fldData>
        </w:fldChar>
      </w:r>
      <w:r>
        <w:rPr>
          <w:rFonts w:eastAsia="Calibri"/>
          <w:b/>
          <w:bCs/>
          <w:sz w:val="20"/>
          <w:szCs w:val="20"/>
        </w:rPr>
        <w:instrText xml:space="preserve"> ADDIN EN.CITE.DATA </w:instrText>
      </w:r>
      <w:r w:rsidR="00235DD4">
        <w:rPr>
          <w:rFonts w:eastAsia="Calibri"/>
          <w:b/>
          <w:bCs/>
          <w:sz w:val="20"/>
          <w:szCs w:val="20"/>
        </w:rPr>
      </w:r>
      <w:r w:rsidR="00235DD4">
        <w:rPr>
          <w:rFonts w:eastAsia="Calibri"/>
          <w:b/>
          <w:bCs/>
          <w:sz w:val="20"/>
          <w:szCs w:val="20"/>
        </w:rPr>
        <w:fldChar w:fldCharType="end"/>
      </w:r>
      <w:r w:rsidR="00235DD4">
        <w:rPr>
          <w:rFonts w:eastAsia="Calibri"/>
          <w:b/>
          <w:bCs/>
          <w:sz w:val="20"/>
          <w:szCs w:val="20"/>
        </w:rPr>
      </w:r>
      <w:r w:rsidR="00235DD4">
        <w:rPr>
          <w:rFonts w:eastAsia="Calibri"/>
          <w:b/>
          <w:bCs/>
          <w:sz w:val="20"/>
          <w:szCs w:val="20"/>
        </w:rPr>
        <w:fldChar w:fldCharType="separate"/>
      </w:r>
      <w:r>
        <w:rPr>
          <w:rFonts w:eastAsia="Calibri"/>
          <w:b/>
          <w:bCs/>
          <w:sz w:val="20"/>
          <w:szCs w:val="20"/>
          <w:vertAlign w:val="superscript"/>
        </w:rPr>
        <w:t>[15]</w:t>
      </w:r>
      <w:r w:rsidR="00235DD4">
        <w:rPr>
          <w:rFonts w:eastAsia="Calibri"/>
          <w:b/>
          <w:bCs/>
          <w:sz w:val="20"/>
          <w:szCs w:val="20"/>
        </w:rPr>
        <w:fldChar w:fldCharType="end"/>
      </w:r>
      <w:r>
        <w:rPr>
          <w:rFonts w:eastAsia="Calibri"/>
          <w:b/>
          <w:bCs/>
          <w:sz w:val="20"/>
          <w:szCs w:val="20"/>
          <w:lang w:val="en-GB"/>
        </w:rPr>
        <w:t>.</w:t>
      </w:r>
    </w:p>
    <w:p w:rsidR="00235DD4" w:rsidRDefault="001156B8">
      <w:pPr>
        <w:pStyle w:val="P"/>
        <w:spacing w:line="240" w:lineRule="auto"/>
        <w:ind w:firstLine="567"/>
        <w:rPr>
          <w:rFonts w:eastAsia="Calibri"/>
          <w:sz w:val="20"/>
          <w:szCs w:val="20"/>
          <w:lang w:val="en-GB"/>
        </w:rPr>
      </w:pPr>
      <w:r>
        <w:rPr>
          <w:rFonts w:eastAsia="Calibri"/>
          <w:sz w:val="20"/>
          <w:szCs w:val="20"/>
        </w:rPr>
        <w:t xml:space="preserve">While stage IIa -IIIb was the most predominant in patients of </w:t>
      </w:r>
      <w:r>
        <w:rPr>
          <w:rFonts w:eastAsia="Calibri"/>
          <w:b/>
          <w:bCs/>
          <w:sz w:val="20"/>
          <w:szCs w:val="20"/>
        </w:rPr>
        <w:t>Pankaj et al</w:t>
      </w:r>
      <w:r>
        <w:rPr>
          <w:rFonts w:eastAsia="Calibri"/>
          <w:b/>
          <w:bCs/>
          <w:sz w:val="20"/>
          <w:szCs w:val="20"/>
          <w:lang w:val="en-GB"/>
        </w:rPr>
        <w:t xml:space="preserve"> </w:t>
      </w:r>
      <w:r w:rsidR="00235DD4">
        <w:rPr>
          <w:rFonts w:eastAsia="Calibri"/>
          <w:b/>
          <w:bCs/>
          <w:sz w:val="20"/>
          <w:szCs w:val="20"/>
          <w:lang w:val="en-GB"/>
        </w:rPr>
        <w:fldChar w:fldCharType="begin"/>
      </w:r>
      <w:r>
        <w:rPr>
          <w:rFonts w:eastAsia="Calibri"/>
          <w:b/>
          <w:bCs/>
          <w:sz w:val="20"/>
          <w:szCs w:val="20"/>
          <w:lang w:val="en-GB"/>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b/>
          <w:bCs/>
          <w:sz w:val="20"/>
          <w:szCs w:val="20"/>
          <w:lang w:val="en-GB"/>
        </w:rPr>
        <w:fldChar w:fldCharType="separate"/>
      </w:r>
      <w:r>
        <w:rPr>
          <w:rFonts w:eastAsia="Calibri"/>
          <w:b/>
          <w:bCs/>
          <w:sz w:val="20"/>
          <w:szCs w:val="20"/>
          <w:vertAlign w:val="superscript"/>
          <w:lang w:val="en-GB"/>
        </w:rPr>
        <w:t>[14]</w:t>
      </w:r>
      <w:r w:rsidR="00235DD4">
        <w:rPr>
          <w:rFonts w:eastAsia="Calibri"/>
          <w:b/>
          <w:bCs/>
          <w:sz w:val="20"/>
          <w:szCs w:val="20"/>
          <w:lang w:val="en-GB"/>
        </w:rPr>
        <w:fldChar w:fldCharType="end"/>
      </w:r>
      <w:r>
        <w:rPr>
          <w:rFonts w:eastAsia="Calibri"/>
          <w:b/>
          <w:bCs/>
          <w:sz w:val="20"/>
          <w:szCs w:val="20"/>
        </w:rPr>
        <w:t xml:space="preserve"> </w:t>
      </w:r>
      <w:r>
        <w:rPr>
          <w:rFonts w:eastAsia="Calibri"/>
          <w:sz w:val="20"/>
          <w:szCs w:val="20"/>
        </w:rPr>
        <w:t xml:space="preserve">study, it was found in 91 (34.5%) </w:t>
      </w:r>
      <w:r w:rsidR="00235DD4">
        <w:rPr>
          <w:rFonts w:eastAsia="Calibri"/>
          <w:sz w:val="20"/>
          <w:szCs w:val="20"/>
        </w:rPr>
        <w:fldChar w:fldCharType="begin"/>
      </w:r>
      <w:r>
        <w:rPr>
          <w:rFonts w:eastAsia="Calibri"/>
          <w:sz w:val="20"/>
          <w:szCs w:val="20"/>
        </w:rPr>
        <w:instrText xml:space="preserve"> ADDIN EN.CITE &lt;EndNote&gt;&lt;Cite&gt;&lt;Author&gt;Pankaj&lt;/Author&gt;&lt;Year&gt;2019&lt;/Year&gt;&lt;RecNum&gt;12&lt;/RecNum&gt;&lt;DisplayText&gt;&lt;style face="superscript"&gt;[14]&lt;/style&gt;&lt;/DisplayText&gt;&lt;record&gt;&lt;rec-number&gt;12&lt;/rec-number&gt;&lt;foreign-keys&gt;&lt;key app="EN" db-id="rf2w9ewsdvzraleeav852dwe00f0ftdrxpd5" timestamp="1639377385"&gt;12&lt;/key&gt;&lt;/foreign-keys&gt;&lt;ref-type name="Journal Article"&gt;17&lt;/ref-type&gt;&lt;contributors&gt;&lt;authors&gt;&lt;author&gt;Pankaj, Sangeeta&lt;/author&gt;&lt;author&gt;Nazneen, Syed&lt;/author&gt;&lt;author&gt;Choudhary, Vijayanand&lt;/author&gt;&lt;author&gt;Kumari, Jaya&lt;/author&gt;&lt;author&gt;Kumari, Anjili&lt;/author&gt;&lt;author&gt;Kumari, Anita&lt;/author&gt;&lt;/authors&gt;&lt;/contributors&gt;&lt;titles&gt;&lt;title&gt;Retrospective Observational Study of Surgically Treated Gynaecological Malignancies at a Tertiary Care Centre in Bihar&lt;/title&gt;&lt;secondary-title&gt;Indian Journal of Gynecologic Oncology&lt;/secondary-title&gt;&lt;/titles&gt;&lt;periodical&gt;&lt;full-title&gt;Indian Journal of Gynecologic Oncology&lt;/full-title&gt;&lt;/periodical&gt;&lt;volume&gt;17&lt;/volume&gt;&lt;dates&gt;&lt;year&gt;2019&lt;/year&gt;&lt;pub-dates&gt;&lt;date&gt;03/01&lt;/date&gt;&lt;/pub-dates&gt;&lt;/dates&gt;&lt;urls&gt;&lt;/urls&gt;&lt;electronic-resource-num&gt;10.1007/s40944-019-0257-6&lt;/electronic-resource-num&gt;&lt;/record&gt;&lt;/Cite&gt;&lt;/EndNote&gt;</w:instrText>
      </w:r>
      <w:r w:rsidR="00235DD4">
        <w:rPr>
          <w:rFonts w:eastAsia="Calibri"/>
          <w:sz w:val="20"/>
          <w:szCs w:val="20"/>
        </w:rPr>
        <w:fldChar w:fldCharType="separate"/>
      </w:r>
      <w:r>
        <w:rPr>
          <w:rFonts w:eastAsia="Calibri"/>
          <w:sz w:val="20"/>
          <w:szCs w:val="20"/>
          <w:vertAlign w:val="superscript"/>
        </w:rPr>
        <w:t>[14]</w:t>
      </w:r>
      <w:r w:rsidR="00235DD4">
        <w:rPr>
          <w:rFonts w:eastAsia="Calibri"/>
          <w:sz w:val="20"/>
          <w:szCs w:val="20"/>
        </w:rPr>
        <w:fldChar w:fldCharType="end"/>
      </w:r>
      <w:r>
        <w:rPr>
          <w:rFonts w:eastAsia="Calibri"/>
          <w:sz w:val="20"/>
          <w:szCs w:val="20"/>
          <w:lang w:val="en-GB"/>
        </w:rPr>
        <w:t>.</w:t>
      </w:r>
    </w:p>
    <w:p w:rsidR="00235DD4" w:rsidRDefault="001156B8">
      <w:pPr>
        <w:pStyle w:val="P"/>
        <w:spacing w:line="240" w:lineRule="auto"/>
        <w:ind w:firstLine="567"/>
        <w:rPr>
          <w:rFonts w:eastAsia="Calibri"/>
          <w:b/>
          <w:bCs/>
          <w:sz w:val="20"/>
          <w:szCs w:val="20"/>
          <w:lang w:val="en-GB" w:bidi="ar-EG"/>
        </w:rPr>
      </w:pPr>
      <w:r>
        <w:rPr>
          <w:rFonts w:eastAsia="Calibri"/>
          <w:sz w:val="20"/>
          <w:szCs w:val="20"/>
        </w:rPr>
        <w:t xml:space="preserve">As regard to radiotherapy in cervical cancer patients in our study, 34 (79.1%) of them received radiotherapy, and this matches with </w:t>
      </w:r>
      <w:r>
        <w:rPr>
          <w:rFonts w:eastAsia="Calibri"/>
          <w:b/>
          <w:sz w:val="20"/>
          <w:szCs w:val="20"/>
        </w:rPr>
        <w:t xml:space="preserve">Shrivastava S, et al </w:t>
      </w:r>
      <w:r w:rsidR="00235DD4">
        <w:rPr>
          <w:rFonts w:eastAsia="Calibri"/>
          <w:b/>
          <w:sz w:val="20"/>
          <w:szCs w:val="20"/>
        </w:rPr>
        <w:fldChar w:fldCharType="begin">
          <w:fldData xml:space="preserve">PEVuZE5vdGU+PENpdGU+PEF1dGhvcj5TaHJpdmFzdGF2YTwvQXV0aG9yPjxZZWFyPjIwMTM8L1ll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</w:fldData>
        </w:fldChar>
      </w:r>
      <w:r>
        <w:rPr>
          <w:rFonts w:eastAsia="Calibri"/>
          <w:b/>
          <w:sz w:val="20"/>
          <w:szCs w:val="20"/>
        </w:rPr>
        <w:instrText xml:space="preserve"> ADDIN EN.CITE </w:instrText>
      </w:r>
      <w:r w:rsidR="00235DD4">
        <w:rPr>
          <w:rFonts w:eastAsia="Calibri"/>
          <w:b/>
          <w:sz w:val="20"/>
          <w:szCs w:val="20"/>
        </w:rPr>
        <w:fldChar w:fldCharType="begin">
          <w:fldData xml:space="preserve">PEVuZE5vdGU+PENpdGU+PEF1dGhvcj5TaHJpdmFzdGF2YTwvQXV0aG9yPjxZZWFyPjIwMTM8L1ll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</w:fldData>
        </w:fldChar>
      </w:r>
      <w:r>
        <w:rPr>
          <w:rFonts w:eastAsia="Calibri"/>
          <w:b/>
          <w:sz w:val="20"/>
          <w:szCs w:val="20"/>
        </w:rPr>
        <w:instrText xml:space="preserve"> ADDIN EN.CITE.DATA </w:instrText>
      </w:r>
      <w:r w:rsidR="00235DD4">
        <w:rPr>
          <w:rFonts w:eastAsia="Calibri"/>
          <w:b/>
          <w:sz w:val="20"/>
          <w:szCs w:val="20"/>
        </w:rPr>
      </w:r>
      <w:r w:rsidR="00235DD4">
        <w:rPr>
          <w:rFonts w:eastAsia="Calibri"/>
          <w:b/>
          <w:sz w:val="20"/>
          <w:szCs w:val="20"/>
        </w:rPr>
        <w:fldChar w:fldCharType="end"/>
      </w:r>
      <w:r w:rsidR="00235DD4">
        <w:rPr>
          <w:rFonts w:eastAsia="Calibri"/>
          <w:b/>
          <w:sz w:val="20"/>
          <w:szCs w:val="20"/>
        </w:rPr>
      </w:r>
      <w:r w:rsidR="00235DD4">
        <w:rPr>
          <w:rFonts w:eastAsia="Calibri"/>
          <w:b/>
          <w:sz w:val="20"/>
          <w:szCs w:val="20"/>
        </w:rPr>
        <w:fldChar w:fldCharType="separate"/>
      </w:r>
      <w:r>
        <w:rPr>
          <w:rFonts w:eastAsia="Calibri"/>
          <w:b/>
          <w:sz w:val="20"/>
          <w:szCs w:val="20"/>
          <w:vertAlign w:val="superscript"/>
        </w:rPr>
        <w:t>[16]</w:t>
      </w:r>
      <w:r w:rsidR="00235DD4">
        <w:rPr>
          <w:rFonts w:eastAsia="Calibri"/>
          <w:b/>
          <w:sz w:val="20"/>
          <w:szCs w:val="20"/>
        </w:rPr>
        <w:fldChar w:fldCharType="end"/>
      </w:r>
      <w:r>
        <w:rPr>
          <w:rFonts w:eastAsia="Calibri"/>
          <w:b/>
          <w:sz w:val="20"/>
          <w:szCs w:val="20"/>
          <w:lang w:val="en-GB"/>
        </w:rPr>
        <w:t xml:space="preserve"> </w:t>
      </w:r>
      <w:r>
        <w:rPr>
          <w:rFonts w:eastAsia="Calibri"/>
          <w:bCs/>
          <w:sz w:val="20"/>
          <w:szCs w:val="20"/>
        </w:rPr>
        <w:t>study in which</w:t>
      </w:r>
      <w:r>
        <w:rPr>
          <w:rFonts w:eastAsia="Calibri"/>
          <w:b/>
          <w:sz w:val="20"/>
          <w:szCs w:val="20"/>
        </w:rPr>
        <w:t xml:space="preserve"> </w:t>
      </w:r>
      <w:r>
        <w:rPr>
          <w:rFonts w:eastAsia="Calibri"/>
          <w:bCs/>
          <w:sz w:val="20"/>
          <w:szCs w:val="20"/>
        </w:rPr>
        <w:t>675 (</w:t>
      </w:r>
      <w:r>
        <w:rPr>
          <w:rFonts w:eastAsia="Calibri"/>
          <w:sz w:val="20"/>
          <w:szCs w:val="20"/>
        </w:rPr>
        <w:t xml:space="preserve">71%) of cervical cancer patients received radiotherapy </w:t>
      </w:r>
      <w:r w:rsidR="00235DD4">
        <w:rPr>
          <w:rFonts w:eastAsia="Calibri"/>
          <w:b/>
          <w:bCs/>
          <w:sz w:val="20"/>
          <w:szCs w:val="20"/>
        </w:rPr>
        <w:fldChar w:fldCharType="begin">
          <w:fldData xml:space="preserve">PEVuZE5vdGU+PENpdGU+PEF1dGhvcj5TaHJpdmFzdGF2YTwvQXV0aG9yPjxZZWFyPjIwMTM8L1ll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</w:fldData>
        </w:fldChar>
      </w:r>
      <w:r>
        <w:rPr>
          <w:rFonts w:eastAsia="Calibri"/>
          <w:b/>
          <w:bCs/>
          <w:sz w:val="20"/>
          <w:szCs w:val="20"/>
        </w:rPr>
        <w:instrText xml:space="preserve"> ADDIN EN.CITE </w:instrText>
      </w:r>
      <w:r w:rsidR="00235DD4">
        <w:rPr>
          <w:rFonts w:eastAsia="Calibri"/>
          <w:b/>
          <w:bCs/>
          <w:sz w:val="20"/>
          <w:szCs w:val="20"/>
        </w:rPr>
        <w:fldChar w:fldCharType="begin">
          <w:fldData xml:space="preserve">PEVuZE5vdGU+PENpdGU+PEF1dGhvcj5TaHJpdmFzdGF2YTwvQXV0aG9yPjxZZWFyPjIwMTM8L1ll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</w:fldData>
        </w:fldChar>
      </w:r>
      <w:r>
        <w:rPr>
          <w:rFonts w:eastAsia="Calibri"/>
          <w:b/>
          <w:bCs/>
          <w:sz w:val="20"/>
          <w:szCs w:val="20"/>
        </w:rPr>
        <w:instrText xml:space="preserve"> ADDIN EN.CITE.DATA </w:instrText>
      </w:r>
      <w:r w:rsidR="00235DD4">
        <w:rPr>
          <w:rFonts w:eastAsia="Calibri"/>
          <w:b/>
          <w:bCs/>
          <w:sz w:val="20"/>
          <w:szCs w:val="20"/>
        </w:rPr>
      </w:r>
      <w:r w:rsidR="00235DD4">
        <w:rPr>
          <w:rFonts w:eastAsia="Calibri"/>
          <w:b/>
          <w:bCs/>
          <w:sz w:val="20"/>
          <w:szCs w:val="20"/>
        </w:rPr>
        <w:fldChar w:fldCharType="end"/>
      </w:r>
      <w:r w:rsidR="00235DD4">
        <w:rPr>
          <w:rFonts w:eastAsia="Calibri"/>
          <w:b/>
          <w:bCs/>
          <w:sz w:val="20"/>
          <w:szCs w:val="20"/>
        </w:rPr>
      </w:r>
      <w:r w:rsidR="00235DD4">
        <w:rPr>
          <w:rFonts w:eastAsia="Calibri"/>
          <w:b/>
          <w:bCs/>
          <w:sz w:val="20"/>
          <w:szCs w:val="20"/>
        </w:rPr>
        <w:fldChar w:fldCharType="separate"/>
      </w:r>
      <w:r>
        <w:rPr>
          <w:rFonts w:eastAsia="Calibri"/>
          <w:b/>
          <w:bCs/>
          <w:sz w:val="20"/>
          <w:szCs w:val="20"/>
          <w:vertAlign w:val="superscript"/>
        </w:rPr>
        <w:t>[16]</w:t>
      </w:r>
      <w:r w:rsidR="00235DD4">
        <w:rPr>
          <w:rFonts w:eastAsia="Calibri"/>
          <w:b/>
          <w:bCs/>
          <w:sz w:val="20"/>
          <w:szCs w:val="20"/>
        </w:rPr>
        <w:fldChar w:fldCharType="end"/>
      </w:r>
      <w:r>
        <w:rPr>
          <w:rFonts w:eastAsia="Calibri"/>
          <w:b/>
          <w:bCs/>
          <w:sz w:val="20"/>
          <w:szCs w:val="20"/>
          <w:lang w:val="en-GB"/>
        </w:rPr>
        <w:t xml:space="preserve">. </w:t>
      </w:r>
      <w:r>
        <w:rPr>
          <w:rFonts w:eastAsia="Calibri"/>
          <w:sz w:val="20"/>
          <w:szCs w:val="20"/>
          <w:lang w:bidi="ar-EG"/>
        </w:rPr>
        <w:t>In our study, metastatic patterns of ovarian cancer patients were equal in both bone &amp; viscera and this matches with</w:t>
      </w:r>
      <w:r>
        <w:rPr>
          <w:rFonts w:eastAsia="Calibri"/>
          <w:b/>
          <w:bCs/>
          <w:sz w:val="20"/>
          <w:szCs w:val="20"/>
          <w:lang w:bidi="ar-EG"/>
        </w:rPr>
        <w:t xml:space="preserve"> Lengyel, et al</w:t>
      </w:r>
      <w:r>
        <w:rPr>
          <w:rFonts w:eastAsia="Calibri"/>
          <w:b/>
          <w:bCs/>
          <w:sz w:val="20"/>
          <w:szCs w:val="20"/>
          <w:lang w:val="en-GB" w:bidi="ar-EG"/>
        </w:rPr>
        <w:t xml:space="preserve"> </w:t>
      </w:r>
      <w:r w:rsidR="00235DD4">
        <w:rPr>
          <w:rFonts w:eastAsia="Calibri"/>
          <w:b/>
          <w:bCs/>
          <w:sz w:val="20"/>
          <w:szCs w:val="20"/>
          <w:lang w:val="en-GB" w:bidi="ar-EG"/>
        </w:rPr>
        <w:fldChar w:fldCharType="begin"/>
      </w:r>
      <w:r>
        <w:rPr>
          <w:rFonts w:eastAsia="Calibri"/>
          <w:b/>
          <w:bCs/>
          <w:sz w:val="20"/>
          <w:szCs w:val="20"/>
          <w:lang w:val="en-GB" w:bidi="ar-EG"/>
        </w:rPr>
        <w:instrText xml:space="preserve"> ADDIN EN.CITE &lt;EndNote&gt;&lt;Cite&gt;&lt;Author&gt;Lengyel&lt;/Author&gt;&lt;Year&gt;2010&lt;/Year&gt;&lt;RecNum&gt;13&lt;/RecNum&gt;&lt;DisplayText&gt;&lt;style face="superscript"&gt;[17]&lt;/style&gt;&lt;/DisplayText&gt;&lt;record&gt;&lt;rec-number&gt;13&lt;/rec-number&gt;&lt;foreign-keys&gt;&lt;key app="EN" db-id="rf2w9ewsdvzraleeav852dwe00f0ftdrxpd5" timestamp="1639377385"&gt;13&lt;/key&gt;&lt;/foreign-keys&gt;&lt;ref-type name="Journal Article"&gt;17&lt;/ref-type&gt;&lt;contributors&gt;&lt;authors&gt;&lt;author&gt;Lengyel, E.&lt;/author&gt;&lt;/authors&gt;&lt;/contributors&gt;&lt;auth-address&gt;Department of Obstetrics and Gynecology/Section of Gynecologic Oncology, University of Chicago, Chicago, IL 60637, USA. elengyel@uchicago.edu&lt;/auth-address&gt;&lt;titles&gt;&lt;title&gt;Ovarian cancer development and metastasis&lt;/title&gt;&lt;secondary-title&gt;Am J Pathol&lt;/secondary-title&gt;&lt;/titles&gt;&lt;periodical&gt;&lt;full-title&gt;Am J Pathol&lt;/full-title&gt;&lt;/periodical&gt;&lt;pages&gt;1053-64&lt;/pages&gt;&lt;volume&gt;177&lt;/volume&gt;&lt;number&gt;3&lt;/number&gt;&lt;edition&gt;20100722&lt;/edition&gt;&lt;keywords&gt;&lt;keyword&gt;Carcinoma/*pathology&lt;/keyword&gt;&lt;keyword&gt;Female&lt;/keyword&gt;&lt;keyword&gt;Humans&lt;/keyword&gt;&lt;keyword&gt;Neoplasm Metastasis/*pathology&lt;/keyword&gt;&lt;keyword&gt;Ovarian Neoplasms/*pathology&lt;/keyword&gt;&lt;/keywords&gt;&lt;dates&gt;&lt;year&gt;2010&lt;/year&gt;&lt;pub-dates&gt;&lt;date&gt;Sep&lt;/date&gt;&lt;/pub-dates&gt;&lt;/dates&gt;&lt;isbn&gt;0002-9440 (Print)&amp;#xD;0002-9440&lt;/isbn&gt;&lt;accession-num&gt;20651229&lt;/accession-num&gt;&lt;urls&gt;&lt;/urls&gt;&lt;custom2&gt;PMC2928939&lt;/custom2&gt;&lt;electronic-resource-num&gt;10.2353/ajpath.2010.100105&lt;/electronic-resource-num&gt;&lt;remote-database-provider&gt;NLM&lt;/remote-database-provider&gt;&lt;language&gt;eng&lt;/language&gt;&lt;/record&gt;&lt;/Cite&gt;&lt;/EndNote&gt;</w:instrText>
      </w:r>
      <w:r w:rsidR="00235DD4">
        <w:rPr>
          <w:rFonts w:eastAsia="Calibri"/>
          <w:b/>
          <w:bCs/>
          <w:sz w:val="20"/>
          <w:szCs w:val="20"/>
          <w:lang w:val="en-GB" w:bidi="ar-EG"/>
        </w:rPr>
        <w:fldChar w:fldCharType="separate"/>
      </w:r>
      <w:r>
        <w:rPr>
          <w:rFonts w:eastAsia="Calibri"/>
          <w:b/>
          <w:bCs/>
          <w:sz w:val="20"/>
          <w:szCs w:val="20"/>
          <w:vertAlign w:val="superscript"/>
          <w:lang w:val="en-GB" w:bidi="ar-EG"/>
        </w:rPr>
        <w:t>[17]</w:t>
      </w:r>
      <w:r w:rsidR="00235DD4">
        <w:rPr>
          <w:rFonts w:eastAsia="Calibri"/>
          <w:b/>
          <w:bCs/>
          <w:sz w:val="20"/>
          <w:szCs w:val="20"/>
          <w:lang w:val="en-GB" w:bidi="ar-EG"/>
        </w:rPr>
        <w:fldChar w:fldCharType="end"/>
      </w:r>
      <w:r>
        <w:rPr>
          <w:rFonts w:eastAsia="Calibri"/>
          <w:sz w:val="20"/>
          <w:szCs w:val="20"/>
          <w:lang w:bidi="ar-EG"/>
        </w:rPr>
        <w:t xml:space="preserve"> study, which studied ovarian cancer development and metastasis, in which the ovarian cancer metastases were equal in both bone &amp; viscera </w:t>
      </w:r>
      <w:r w:rsidR="00235DD4">
        <w:rPr>
          <w:rFonts w:eastAsia="Calibri"/>
          <w:sz w:val="20"/>
          <w:szCs w:val="20"/>
          <w:lang w:bidi="ar-EG"/>
        </w:rPr>
        <w:fldChar w:fldCharType="begin"/>
      </w:r>
      <w:r>
        <w:rPr>
          <w:rFonts w:eastAsia="Calibri"/>
          <w:sz w:val="20"/>
          <w:szCs w:val="20"/>
          <w:lang w:bidi="ar-EG"/>
        </w:rPr>
        <w:instrText xml:space="preserve"> ADDIN EN.CITE &lt;EndNote&gt;&lt;Cite&gt;&lt;Author&gt;Lengyel&lt;/Author&gt;&lt;Year&gt;2010&lt;/Year&gt;&lt;RecNum&gt;13&lt;/RecNum&gt;&lt;DisplayText&gt;&lt;style face="superscript"&gt;[17]&lt;/style&gt;&lt;/DisplayText&gt;&lt;record&gt;&lt;rec-number&gt;13&lt;/rec-number&gt;&lt;foreign-keys&gt;&lt;key app="EN" db-id="rf2w9ewsdvzraleeav852dwe00f0ftdrxpd5" timestamp="1639377385"&gt;13&lt;/key&gt;&lt;/foreign-keys&gt;&lt;ref-type name="Journal Article"&gt;17&lt;/ref-type&gt;&lt;contributors&gt;&lt;authors&gt;&lt;author&gt;Lengyel, E.&lt;/author&gt;&lt;/authors&gt;&lt;/contributors&gt;&lt;auth-address&gt;Department of Obstetrics and Gynecology/Section of Gynecologic Oncology, University of Chicago, Chicago, IL 60637, USA. elengyel@uchicago.edu&lt;/auth-address&gt;&lt;titles&gt;&lt;title&gt;Ovarian cancer development and metastasis&lt;/title&gt;&lt;secondary-title&gt;Am J Pathol&lt;/secondary-title&gt;&lt;/titles&gt;&lt;periodical&gt;&lt;full-title&gt;Am J Pathol&lt;/full-title&gt;&lt;/periodical&gt;&lt;pages&gt;1053-64&lt;/pages&gt;&lt;volume&gt;177&lt;/volume&gt;&lt;number&gt;3&lt;/number&gt;&lt;edition&gt;20100722&lt;/edition&gt;&lt;keywords&gt;&lt;keyword&gt;Carcinoma/*pathology&lt;/keyword&gt;&lt;keyword&gt;Female&lt;/keyword&gt;&lt;keyword&gt;Humans&lt;/keyword&gt;&lt;keyword&gt;Neoplasm Metastasis/*pathology&lt;/keyword&gt;&lt;keyword&gt;Ovarian Neoplasms/*pathology&lt;/keyword&gt;&lt;/keywords&gt;&lt;dates&gt;&lt;year&gt;2010&lt;/year&gt;&lt;pub-dates&gt;&lt;date&gt;Sep&lt;/date&gt;&lt;/pub-dates&gt;&lt;/dates&gt;&lt;isbn&gt;0002-9440 (Print)&amp;#xD;0002-9440&lt;/isbn&gt;&lt;accession-num&gt;20651229&lt;/accession-num&gt;&lt;urls&gt;&lt;/urls&gt;&lt;custom2&gt;PMC2928939&lt;/custom2&gt;&lt;electronic-resource-num&gt;10.2353/ajpath.2010.100105&lt;/electronic-resource-num&gt;&lt;remote-database-provider&gt;NLM&lt;/remote-database-provider&gt;&lt;language&gt;eng&lt;/language&gt;&lt;/record&gt;&lt;/Cite&gt;&lt;/EndNote&gt;</w:instrText>
      </w:r>
      <w:r w:rsidR="00235DD4">
        <w:rPr>
          <w:rFonts w:eastAsia="Calibri"/>
          <w:sz w:val="20"/>
          <w:szCs w:val="20"/>
          <w:lang w:bidi="ar-EG"/>
        </w:rPr>
        <w:fldChar w:fldCharType="separate"/>
      </w:r>
      <w:r>
        <w:rPr>
          <w:rFonts w:eastAsia="Calibri"/>
          <w:sz w:val="20"/>
          <w:szCs w:val="20"/>
          <w:vertAlign w:val="superscript"/>
          <w:lang w:bidi="ar-EG"/>
        </w:rPr>
        <w:t>[17]</w:t>
      </w:r>
      <w:r w:rsidR="00235DD4">
        <w:rPr>
          <w:rFonts w:eastAsia="Calibri"/>
          <w:sz w:val="20"/>
          <w:szCs w:val="20"/>
          <w:lang w:bidi="ar-EG"/>
        </w:rPr>
        <w:fldChar w:fldCharType="end"/>
      </w:r>
      <w:r>
        <w:rPr>
          <w:rFonts w:eastAsia="Calibri"/>
          <w:sz w:val="20"/>
          <w:szCs w:val="20"/>
          <w:lang w:val="en-GB" w:bidi="ar-EG"/>
        </w:rPr>
        <w:t>.</w:t>
      </w:r>
    </w:p>
    <w:p w:rsidR="00235DD4" w:rsidRDefault="00235DD4">
      <w:pPr>
        <w:pStyle w:val="H2"/>
        <w:spacing w:line="240" w:lineRule="auto"/>
        <w:rPr>
          <w:sz w:val="20"/>
          <w:szCs w:val="20"/>
          <w:highlight w:val="yellow"/>
        </w:rPr>
      </w:pPr>
    </w:p>
    <w:p w:rsidR="00235DD4" w:rsidRDefault="001156B8">
      <w:pPr>
        <w:pStyle w:val="H2"/>
        <w:spacing w:line="240" w:lineRule="auto"/>
        <w:rPr>
          <w:sz w:val="20"/>
          <w:szCs w:val="20"/>
        </w:rPr>
      </w:pPr>
      <w:r>
        <w:rPr>
          <w:sz w:val="20"/>
          <w:szCs w:val="20"/>
        </w:rPr>
        <w:t>References</w:t>
      </w:r>
    </w:p>
    <w:p w:rsidR="00235DD4" w:rsidRDefault="00235DD4">
      <w:pPr>
        <w:pStyle w:val="H2"/>
        <w:spacing w:line="240" w:lineRule="auto"/>
        <w:ind w:left="284" w:hanging="284"/>
        <w:rPr>
          <w:b w:val="0"/>
          <w:bCs w:val="0"/>
          <w:sz w:val="20"/>
          <w:szCs w:val="20"/>
        </w:rPr>
      </w:pPr>
      <w:r w:rsidRPr="00235DD4">
        <w:rPr>
          <w:rFonts w:eastAsia="Calibri"/>
          <w:b w:val="0"/>
          <w:bCs w:val="0"/>
          <w:sz w:val="20"/>
          <w:szCs w:val="20"/>
        </w:rPr>
        <w:fldChar w:fldCharType="begin"/>
      </w:r>
      <w:r w:rsidR="001156B8">
        <w:rPr>
          <w:rFonts w:eastAsia="Calibri"/>
          <w:b w:val="0"/>
          <w:bCs w:val="0"/>
          <w:sz w:val="20"/>
          <w:szCs w:val="20"/>
        </w:rPr>
        <w:instrText xml:space="preserve"> ADDIN EN.REFLIST </w:instrText>
      </w:r>
      <w:r w:rsidRPr="00235DD4">
        <w:rPr>
          <w:rFonts w:eastAsia="Calibri"/>
          <w:b w:val="0"/>
          <w:bCs w:val="0"/>
          <w:sz w:val="20"/>
          <w:szCs w:val="20"/>
        </w:rPr>
        <w:fldChar w:fldCharType="separate"/>
      </w:r>
      <w:r w:rsidR="001156B8">
        <w:rPr>
          <w:sz w:val="20"/>
          <w:szCs w:val="20"/>
        </w:rPr>
        <w:t xml:space="preserve">1. </w:t>
      </w:r>
      <w:r w:rsidR="001156B8">
        <w:rPr>
          <w:b w:val="0"/>
          <w:bCs w:val="0"/>
          <w:sz w:val="20"/>
          <w:szCs w:val="20"/>
        </w:rPr>
        <w:t>Ibrahim AS, Khaled HM, Mikhail NN, Baraka H, Kamel H. Cancer incidence in egypt: results of the national population-based cancer registry program. J Cancer Epidemiol. 2014;2014:437971.</w:t>
      </w:r>
    </w:p>
    <w:p w:rsidR="00235DD4" w:rsidRDefault="001156B8">
      <w:pPr>
        <w:pStyle w:val="EndNoteBibliography"/>
        <w:bidi w:val="0"/>
        <w:spacing w:line="240" w:lineRule="auto"/>
        <w:ind w:left="284" w:hanging="284"/>
        <w:jc w:val="both"/>
        <w:rPr>
          <w:sz w:val="20"/>
          <w:szCs w:val="20"/>
        </w:rPr>
      </w:pPr>
      <w:r>
        <w:rPr>
          <w:sz w:val="20"/>
          <w:szCs w:val="20"/>
        </w:rPr>
        <w:t>2. Amant F, Mirza MR, Koskas M, Creutzberg CL. Cancer of the corpus uteri. International Journal of Gynecology &amp; Obstetrics. 2015;131:S96-S104.</w:t>
      </w:r>
    </w:p>
    <w:p w:rsidR="00235DD4" w:rsidRDefault="001156B8">
      <w:pPr>
        <w:pStyle w:val="EndNoteBibliography"/>
        <w:bidi w:val="0"/>
        <w:spacing w:line="240" w:lineRule="auto"/>
        <w:ind w:left="284" w:hanging="284"/>
        <w:jc w:val="both"/>
        <w:rPr>
          <w:sz w:val="20"/>
          <w:szCs w:val="20"/>
        </w:rPr>
      </w:pPr>
      <w:r>
        <w:rPr>
          <w:sz w:val="20"/>
          <w:szCs w:val="20"/>
        </w:rPr>
        <w:t>3. SilverbergSG KR, Nogales F. Epithelial tumors and related lesions In: Tavassoli FA , Devilee p, eds. Tumors of breast and female genital organs: World Health Organization classification of tumors . Lyon France :IARC press,. 3rd ed2003.</w:t>
      </w:r>
    </w:p>
    <w:p w:rsidR="00235DD4" w:rsidRDefault="001156B8">
      <w:pPr>
        <w:pStyle w:val="EndNoteBibliography"/>
        <w:bidi w:val="0"/>
        <w:spacing w:line="240" w:lineRule="auto"/>
        <w:ind w:left="284" w:hanging="284"/>
        <w:jc w:val="both"/>
        <w:rPr>
          <w:sz w:val="20"/>
          <w:szCs w:val="20"/>
        </w:rPr>
      </w:pPr>
      <w:r>
        <w:rPr>
          <w:sz w:val="20"/>
          <w:szCs w:val="20"/>
        </w:rPr>
        <w:t>4. Bray F, Ferlay J, Soerjomataram I, Siegel RL, Torre LA, Jemal A. Global cancer statistics 2018: GLOBOCAN estimates of incidence and mortality worldwide for 36 cancers in 185 countries. CA Cancer J Clin. 2018;68:394-424.</w:t>
      </w:r>
    </w:p>
    <w:p w:rsidR="00235DD4" w:rsidRDefault="001156B8">
      <w:pPr>
        <w:pStyle w:val="EndNoteBibliography"/>
        <w:bidi w:val="0"/>
        <w:spacing w:line="240" w:lineRule="auto"/>
        <w:ind w:left="284" w:hanging="284"/>
        <w:jc w:val="both"/>
        <w:rPr>
          <w:sz w:val="20"/>
          <w:szCs w:val="20"/>
        </w:rPr>
      </w:pPr>
      <w:r>
        <w:rPr>
          <w:sz w:val="20"/>
          <w:szCs w:val="20"/>
        </w:rPr>
        <w:t>5. Ferlay J, Ervik M, Lam F, Colombet M, Mery L, Piñeros M, et al. Global cancer observatory: cancer today. Lyon, France: international agency for research on cancer. 2018:1-6.</w:t>
      </w:r>
    </w:p>
    <w:p w:rsidR="00235DD4" w:rsidRDefault="001156B8">
      <w:pPr>
        <w:pStyle w:val="EndNoteBibliography"/>
        <w:bidi w:val="0"/>
        <w:spacing w:line="240" w:lineRule="auto"/>
        <w:ind w:left="284" w:hanging="284"/>
        <w:jc w:val="both"/>
        <w:rPr>
          <w:sz w:val="20"/>
          <w:szCs w:val="20"/>
        </w:rPr>
      </w:pPr>
      <w:r>
        <w:rPr>
          <w:sz w:val="20"/>
          <w:szCs w:val="20"/>
        </w:rPr>
        <w:t>6. Sam A, George J, Mathew B. Less Common Gynecologic Malignancies: An Integrative Review. Semin Oncol Nurs. 2019;35:175-81.</w:t>
      </w:r>
    </w:p>
    <w:p w:rsidR="00235DD4" w:rsidRDefault="001156B8">
      <w:pPr>
        <w:pStyle w:val="EndNoteBibliography"/>
        <w:bidi w:val="0"/>
        <w:spacing w:line="240" w:lineRule="auto"/>
        <w:ind w:left="284" w:hanging="284"/>
        <w:jc w:val="both"/>
        <w:rPr>
          <w:sz w:val="20"/>
          <w:szCs w:val="20"/>
        </w:rPr>
      </w:pPr>
      <w:r>
        <w:rPr>
          <w:sz w:val="20"/>
          <w:szCs w:val="20"/>
        </w:rPr>
        <w:t>7. Grossman HB, Natale RB, Tangen CM, Speights VO, Vogelzang NJ, Trump DL, et al. Neoadjuvant chemotherapy plus cystectomy compared with cystectomy alone for locally advanced bladder cancer. N Engl J Med. 2003;349:859-66.</w:t>
      </w:r>
    </w:p>
    <w:p w:rsidR="00235DD4" w:rsidRDefault="001156B8">
      <w:pPr>
        <w:pStyle w:val="EndNoteBibliography"/>
        <w:bidi w:val="0"/>
        <w:spacing w:line="240" w:lineRule="auto"/>
        <w:ind w:left="284" w:hanging="284"/>
        <w:jc w:val="both"/>
        <w:rPr>
          <w:sz w:val="20"/>
          <w:szCs w:val="20"/>
        </w:rPr>
      </w:pPr>
      <w:r>
        <w:rPr>
          <w:sz w:val="20"/>
          <w:szCs w:val="20"/>
        </w:rPr>
        <w:t>8. Clarke NW, Haran ÁM. The management of testis cancer. Surgery (Oxford). 2020;37:513-23.</w:t>
      </w:r>
    </w:p>
    <w:p w:rsidR="00235DD4" w:rsidRDefault="001156B8">
      <w:pPr>
        <w:pStyle w:val="EndNoteBibliography"/>
        <w:bidi w:val="0"/>
        <w:spacing w:line="240" w:lineRule="auto"/>
        <w:ind w:left="284" w:hanging="284"/>
        <w:jc w:val="both"/>
        <w:rPr>
          <w:sz w:val="20"/>
          <w:szCs w:val="20"/>
        </w:rPr>
      </w:pPr>
      <w:r>
        <w:rPr>
          <w:sz w:val="20"/>
          <w:szCs w:val="20"/>
        </w:rPr>
        <w:t>9. Akbari ME, Hosseini SJ, Rezaee A, Hosseini MM, Rezaee I, Sheikhvatan M. Incidence of genitourinary cancers in the Islamic Republic of Iran: a survey in 2005. Asian Pac J Cancer Prev. 2008;9:549-52.</w:t>
      </w:r>
    </w:p>
    <w:p w:rsidR="00235DD4" w:rsidRDefault="001156B8">
      <w:pPr>
        <w:pStyle w:val="EndNoteBibliography"/>
        <w:bidi w:val="0"/>
        <w:spacing w:line="240" w:lineRule="auto"/>
        <w:ind w:left="284" w:hanging="284"/>
        <w:jc w:val="both"/>
        <w:rPr>
          <w:sz w:val="20"/>
          <w:szCs w:val="20"/>
        </w:rPr>
      </w:pPr>
      <w:r>
        <w:rPr>
          <w:sz w:val="20"/>
          <w:szCs w:val="20"/>
        </w:rPr>
        <w:lastRenderedPageBreak/>
        <w:t>10. Moussa S, El-Sheshtawy W. Pathological Pattern of Urinary Bladder Cancer: Data from a Single Egyptian Institute. Research in Oncology. 2017;13:14-7.</w:t>
      </w:r>
    </w:p>
    <w:p w:rsidR="00235DD4" w:rsidRDefault="001156B8">
      <w:pPr>
        <w:pStyle w:val="EndNoteBibliography"/>
        <w:bidi w:val="0"/>
        <w:spacing w:line="240" w:lineRule="auto"/>
        <w:ind w:left="284" w:hanging="284"/>
        <w:jc w:val="both"/>
        <w:rPr>
          <w:sz w:val="20"/>
          <w:szCs w:val="20"/>
        </w:rPr>
      </w:pPr>
      <w:r>
        <w:rPr>
          <w:sz w:val="20"/>
          <w:szCs w:val="20"/>
        </w:rPr>
        <w:t>11. Nardi AC, Zequi Sde C, Clark OA, Almeida JC, Glina S. Epidemiologic characteristics of renal cell carcinoma in Brazil. Int Braz J Urol. 2010;36:151-7; discussion 8.</w:t>
      </w:r>
    </w:p>
    <w:p w:rsidR="00235DD4" w:rsidRDefault="001156B8">
      <w:pPr>
        <w:pStyle w:val="EndNoteBibliography"/>
        <w:bidi w:val="0"/>
        <w:spacing w:line="240" w:lineRule="auto"/>
        <w:ind w:left="284" w:hanging="284"/>
        <w:jc w:val="both"/>
        <w:rPr>
          <w:sz w:val="20"/>
          <w:szCs w:val="20"/>
        </w:rPr>
      </w:pPr>
      <w:r>
        <w:rPr>
          <w:sz w:val="20"/>
          <w:szCs w:val="20"/>
        </w:rPr>
        <w:t>12. Klufio GO. A review of genitourinary cancers at the Korle-Bu teaching hospital Accra, Ghana. West Afr J Med. 2004;23:131-4.</w:t>
      </w:r>
    </w:p>
    <w:p w:rsidR="00235DD4" w:rsidRDefault="001156B8">
      <w:pPr>
        <w:pStyle w:val="EndNoteBibliography"/>
        <w:bidi w:val="0"/>
        <w:spacing w:line="240" w:lineRule="auto"/>
        <w:ind w:left="284" w:hanging="284"/>
        <w:jc w:val="both"/>
        <w:rPr>
          <w:sz w:val="20"/>
          <w:szCs w:val="20"/>
        </w:rPr>
      </w:pPr>
      <w:r>
        <w:rPr>
          <w:sz w:val="20"/>
          <w:szCs w:val="20"/>
        </w:rPr>
        <w:t>13. Rawlings C, Crundwell M, Sizer B, Hendron C. Radiotherapy with or without chemotherapy in muscle-invasive bladder cancer. N Engl J Med. 2012;366:1477-88.</w:t>
      </w:r>
    </w:p>
    <w:p w:rsidR="00235DD4" w:rsidRDefault="001156B8">
      <w:pPr>
        <w:pStyle w:val="EndNoteBibliography"/>
        <w:bidi w:val="0"/>
        <w:spacing w:line="240" w:lineRule="auto"/>
        <w:ind w:left="284" w:hanging="284"/>
        <w:jc w:val="both"/>
        <w:rPr>
          <w:sz w:val="20"/>
          <w:szCs w:val="20"/>
        </w:rPr>
      </w:pPr>
      <w:r>
        <w:rPr>
          <w:sz w:val="20"/>
          <w:szCs w:val="20"/>
        </w:rPr>
        <w:t xml:space="preserve">14. Pankaj S, Nazneen S, Choudhary V, Kumari J, Kumari A, Kumari A. Retrospective Observational </w:t>
      </w:r>
      <w:r>
        <w:rPr>
          <w:sz w:val="20"/>
          <w:szCs w:val="20"/>
        </w:rPr>
        <w:lastRenderedPageBreak/>
        <w:t>Study of Surgically Treated Gynaecological Malignancies at a Tertiary Care Centre in Bihar. Indian Journal of Gynecologic Oncology. 2019;17.</w:t>
      </w:r>
    </w:p>
    <w:p w:rsidR="00235DD4" w:rsidRDefault="001156B8">
      <w:pPr>
        <w:pStyle w:val="EndNoteBibliography"/>
        <w:bidi w:val="0"/>
        <w:spacing w:line="240" w:lineRule="auto"/>
        <w:ind w:left="284" w:hanging="284"/>
        <w:jc w:val="both"/>
        <w:rPr>
          <w:sz w:val="20"/>
          <w:szCs w:val="20"/>
        </w:rPr>
      </w:pPr>
      <w:r>
        <w:rPr>
          <w:sz w:val="20"/>
          <w:szCs w:val="20"/>
        </w:rPr>
        <w:t>15. Yamagami W, Nagase S, Takahashi F, Ino K, Hachisuga T, Aoki D, et al. Clinical statistics of gynecologic cancers in Japan. J Gynecol Oncol. 2017;28:e32.</w:t>
      </w:r>
    </w:p>
    <w:p w:rsidR="00235DD4" w:rsidRDefault="001156B8">
      <w:pPr>
        <w:pStyle w:val="EndNoteBibliography"/>
        <w:bidi w:val="0"/>
        <w:spacing w:line="240" w:lineRule="auto"/>
        <w:ind w:left="284" w:hanging="284"/>
        <w:jc w:val="both"/>
        <w:rPr>
          <w:sz w:val="20"/>
          <w:szCs w:val="20"/>
        </w:rPr>
      </w:pPr>
      <w:r>
        <w:rPr>
          <w:sz w:val="20"/>
          <w:szCs w:val="20"/>
        </w:rPr>
        <w:t>16. Shrivastava S, Mahantshetty U, Engineer R, Tongaonkar H, Kulkarni J, Dinshaw K. Treatment and outcome in cancer cervix patients treated between 1979 and 1994: a single institutional experience. J Cancer Res Ther. 2013;9:672-9.</w:t>
      </w:r>
    </w:p>
    <w:p w:rsidR="00235DD4" w:rsidRDefault="001156B8">
      <w:pPr>
        <w:pStyle w:val="EndNoteBibliography"/>
        <w:bidi w:val="0"/>
        <w:spacing w:line="240" w:lineRule="auto"/>
        <w:ind w:left="284" w:hanging="284"/>
        <w:jc w:val="both"/>
        <w:rPr>
          <w:sz w:val="20"/>
          <w:szCs w:val="20"/>
        </w:rPr>
      </w:pPr>
      <w:r>
        <w:rPr>
          <w:sz w:val="20"/>
          <w:szCs w:val="20"/>
        </w:rPr>
        <w:t>17. Lengyel E. Ovarian cancer development and metastasis. Am J Pathol. 2010;177:1053-64.</w:t>
      </w:r>
    </w:p>
    <w:p w:rsidR="00235DD4" w:rsidRDefault="00235DD4">
      <w:pPr>
        <w:pStyle w:val="EndNoteBibliography"/>
        <w:bidi w:val="0"/>
        <w:spacing w:line="240" w:lineRule="auto"/>
        <w:jc w:val="both"/>
        <w:rPr>
          <w:rFonts w:hint="eastAsia"/>
          <w:b/>
          <w:bCs/>
          <w:sz w:val="20"/>
          <w:szCs w:val="20"/>
          <w:lang w:eastAsia="zh-CN"/>
        </w:rPr>
      </w:pPr>
      <w:r>
        <w:rPr>
          <w:rFonts w:eastAsia="Calibri"/>
          <w:b/>
          <w:bCs/>
          <w:sz w:val="20"/>
          <w:szCs w:val="20"/>
        </w:rPr>
        <w:fldChar w:fldCharType="end"/>
      </w:r>
    </w:p>
    <w:p w:rsidR="001156B8" w:rsidRPr="001156B8" w:rsidRDefault="001156B8" w:rsidP="001156B8">
      <w:pPr>
        <w:pStyle w:val="EndNoteBibliography"/>
        <w:bidi w:val="0"/>
        <w:spacing w:line="240" w:lineRule="auto"/>
        <w:jc w:val="both"/>
        <w:rPr>
          <w:rFonts w:hint="eastAsia"/>
          <w:b/>
          <w:bCs/>
          <w:sz w:val="20"/>
          <w:szCs w:val="20"/>
          <w:lang w:eastAsia="zh-CN"/>
        </w:rPr>
        <w:sectPr w:rsidR="001156B8" w:rsidRPr="001156B8">
          <w:type w:val="continuous"/>
          <w:pgSz w:w="12240" w:h="15839"/>
          <w:pgMar w:top="1440" w:right="1440" w:bottom="1440" w:left="1440" w:header="720" w:footer="720" w:gutter="0"/>
          <w:cols w:num="2" w:space="567"/>
          <w:docGrid w:linePitch="326"/>
        </w:sectPr>
      </w:pPr>
    </w:p>
    <w:p w:rsidR="00235DD4" w:rsidRDefault="00235DD4">
      <w:pPr>
        <w:pStyle w:val="EndNoteBibliography"/>
        <w:bidi w:val="0"/>
        <w:spacing w:line="240" w:lineRule="auto"/>
        <w:jc w:val="both"/>
        <w:rPr>
          <w:b/>
          <w:bCs/>
          <w:sz w:val="20"/>
          <w:szCs w:val="20"/>
          <w:lang w:eastAsia="zh-CN"/>
        </w:rPr>
      </w:pPr>
    </w:p>
    <w:p w:rsidR="00235DD4" w:rsidRDefault="001156B8">
      <w:pPr>
        <w:pStyle w:val="EndNoteBibliography"/>
        <w:bidi w:val="0"/>
        <w:spacing w:line="240" w:lineRule="auto"/>
        <w:jc w:val="both"/>
        <w:rPr>
          <w:bCs/>
          <w:sz w:val="20"/>
          <w:szCs w:val="20"/>
          <w:lang w:eastAsia="zh-CN"/>
        </w:rPr>
      </w:pPr>
      <w:r>
        <w:rPr>
          <w:bCs/>
          <w:sz w:val="20"/>
          <w:szCs w:val="20"/>
          <w:lang w:eastAsia="zh-CN"/>
        </w:rPr>
        <w:t>12/22/2021</w:t>
      </w:r>
    </w:p>
    <w:sectPr w:rsidR="00235DD4" w:rsidSect="00235DD4">
      <w:type w:val="continuous"/>
      <w:pgSz w:w="12240" w:h="1583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04E" w:rsidRDefault="0041204E" w:rsidP="00235DD4">
      <w:r>
        <w:separator/>
      </w:r>
    </w:p>
  </w:endnote>
  <w:endnote w:type="continuationSeparator" w:id="0">
    <w:p w:rsidR="0041204E" w:rsidRDefault="0041204E" w:rsidP="0023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Helvetica Neue">
    <w:altName w:val="Segoe Print"/>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sig w:usb0="00000000" w:usb1="00000000" w:usb2="00000000" w:usb3="00000000" w:csb0="00000001" w:csb1="00000000"/>
  </w:font>
  <w:font w:name="Myriad Pro">
    <w:altName w:val="Arial"/>
    <w:charset w:val="00"/>
    <w:family w:val="swiss"/>
    <w:pitch w:val="default"/>
    <w:sig w:usb0="00000000" w:usb1="00000000" w:usb2="00000000" w:usb3="00000000" w:csb0="0000019F" w:csb1="00000000"/>
  </w:font>
  <w:font w:name="CapitoliumNews">
    <w:altName w:val="Times New Roman"/>
    <w:charset w:val="00"/>
    <w:family w:val="roman"/>
    <w:pitch w:val="default"/>
    <w:sig w:usb0="00000000" w:usb1="00000000" w:usb2="00000000" w:usb3="00000000" w:csb0="00000000" w:csb1="00000000"/>
  </w:font>
  <w:font w:name="Segoe UI Light">
    <w:panose1 w:val="020B0502040204020203"/>
    <w:charset w:val="00"/>
    <w:family w:val="swiss"/>
    <w:pitch w:val="variable"/>
    <w:sig w:usb0="E00002FF" w:usb1="4000A47B"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dvOT678fd422">
    <w:altName w:val="Times New Roman"/>
    <w:charset w:val="00"/>
    <w:family w:val="roman"/>
    <w:pitch w:val="default"/>
    <w:sig w:usb0="00000000" w:usb1="00000000" w:usb2="00000000" w:usb3="00000000" w:csb0="00000000" w:csb1="00000000"/>
  </w:font>
  <w:font w:name="AdvP4A0FAF">
    <w:altName w:val="Times New Roman"/>
    <w:charset w:val="00"/>
    <w:family w:val="roman"/>
    <w:pitch w:val="default"/>
    <w:sig w:usb0="00000000" w:usb1="00000000" w:usb2="00000000" w:usb3="00000000" w:csb0="00000000" w:csb1="00000000"/>
  </w:font>
  <w:font w:name="Helvetica 65 Medium">
    <w:altName w:val="Arial"/>
    <w:charset w:val="00"/>
    <w:family w:val="roman"/>
    <w:pitch w:val="default"/>
    <w:sig w:usb0="00000000" w:usb1="00000000" w:usb2="00000000" w:usb3="00000000" w:csb0="00000000" w:csb1="00000000"/>
  </w:font>
  <w:font w:name="Jokerman">
    <w:altName w:val="Segoe Print"/>
    <w:charset w:val="00"/>
    <w:family w:val="decorative"/>
    <w:pitch w:val="default"/>
    <w:sig w:usb0="00000000"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B8" w:rsidRDefault="001156B8">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1156B8" w:rsidRDefault="001156B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EA31C4">
                  <w:rPr>
                    <w:noProof/>
                    <w:sz w:val="20"/>
                    <w:szCs w:val="20"/>
                  </w:rPr>
                  <w:t>121</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B8" w:rsidRDefault="001156B8">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1156B8" w:rsidRDefault="001156B8">
                <w:pPr>
                  <w:pStyle w:val="Footer"/>
                </w:pPr>
                <w:r>
                  <w:rPr>
                    <w:sz w:val="20"/>
                    <w:szCs w:val="20"/>
                  </w:rPr>
                  <w:fldChar w:fldCharType="begin"/>
                </w:r>
                <w:r>
                  <w:rPr>
                    <w:sz w:val="20"/>
                    <w:szCs w:val="20"/>
                  </w:rPr>
                  <w:instrText xml:space="preserve"> PAGE  \* MERGEFORMAT </w:instrText>
                </w:r>
                <w:r>
                  <w:rPr>
                    <w:sz w:val="20"/>
                    <w:szCs w:val="20"/>
                  </w:rPr>
                  <w:fldChar w:fldCharType="separate"/>
                </w:r>
                <w:r w:rsidR="00EA31C4">
                  <w:rPr>
                    <w:noProof/>
                    <w:sz w:val="20"/>
                    <w:szCs w:val="20"/>
                  </w:rPr>
                  <w:t>116</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04E" w:rsidRDefault="0041204E" w:rsidP="00235DD4">
      <w:r>
        <w:separator/>
      </w:r>
    </w:p>
  </w:footnote>
  <w:footnote w:type="continuationSeparator" w:id="0">
    <w:p w:rsidR="0041204E" w:rsidRDefault="0041204E" w:rsidP="0023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B8" w:rsidRDefault="001156B8">
    <w:pPr>
      <w:pBdr>
        <w:bottom w:val="thinThickMediumGap" w:sz="12" w:space="1" w:color="auto"/>
      </w:pBdr>
      <w:tabs>
        <w:tab w:val="left" w:pos="851"/>
        <w:tab w:val="right" w:pos="8364"/>
      </w:tabs>
      <w:bidi w:val="0"/>
      <w:adjustRightInd w:val="0"/>
      <w:snapToGrid w:val="0"/>
      <w:jc w:val="both"/>
      <w:rPr>
        <w:rFonts w:ascii="Calibri" w:eastAsia="Calibri" w:hAnsi="Calibri" w:cs="Arial"/>
        <w:sz w:val="22"/>
        <w:szCs w:val="22"/>
      </w:rPr>
    </w:pPr>
    <w:r>
      <w:rPr>
        <w:rFonts w:eastAsia="Calibri"/>
        <w:iCs/>
        <w:color w:val="000000"/>
        <w:sz w:val="20"/>
        <w:szCs w:val="20"/>
      </w:rPr>
      <w:tab/>
    </w:r>
    <w:r>
      <w:rPr>
        <w:rFonts w:eastAsia="Calibri"/>
        <w:sz w:val="20"/>
        <w:szCs w:val="20"/>
      </w:rPr>
      <w:t>Cancer Biology 2021;11(</w:t>
    </w:r>
    <w:r>
      <w:rPr>
        <w:rFonts w:eastAsia="Calibri" w:hint="eastAsia"/>
        <w:sz w:val="20"/>
        <w:szCs w:val="20"/>
        <w:lang w:eastAsia="zh-CN"/>
      </w:rPr>
      <w:t>4</w:t>
    </w:r>
    <w:r>
      <w:rPr>
        <w:rFonts w:eastAsia="Calibri"/>
        <w:sz w:val="20"/>
        <w:szCs w:val="20"/>
      </w:rPr>
      <w:t xml:space="preserve">) </w:t>
    </w:r>
    <w:r>
      <w:rPr>
        <w:rFonts w:eastAsia="Calibri"/>
        <w:color w:val="000000"/>
        <w:sz w:val="20"/>
        <w:szCs w:val="20"/>
      </w:rPr>
      <w:t xml:space="preserve"> </w:t>
    </w:r>
    <w:r>
      <w:rPr>
        <w:rFonts w:eastAsia="宋体"/>
        <w:color w:val="000000"/>
        <w:sz w:val="20"/>
        <w:szCs w:val="20"/>
        <w:lang w:eastAsia="zh-CN"/>
      </w:rPr>
      <w:t xml:space="preserve">      </w:t>
    </w:r>
    <w:r>
      <w:rPr>
        <w:rFonts w:eastAsia="宋体" w:hint="eastAsia"/>
        <w:color w:val="000000"/>
        <w:sz w:val="20"/>
        <w:szCs w:val="20"/>
        <w:lang w:eastAsia="zh-CN"/>
      </w:rPr>
      <w:t xml:space="preserve">      </w:t>
    </w:r>
    <w:r>
      <w:rPr>
        <w:rFonts w:eastAsia="Calibri"/>
        <w:color w:val="000000"/>
        <w:sz w:val="20"/>
        <w:szCs w:val="20"/>
      </w:rPr>
      <w:tab/>
      <w:t xml:space="preserve"> </w:t>
    </w:r>
    <w:r>
      <w:rPr>
        <w:rFonts w:eastAsia="宋体" w:hint="eastAsia"/>
        <w:color w:val="000000"/>
        <w:sz w:val="20"/>
        <w:szCs w:val="20"/>
        <w:lang w:eastAsia="zh-CN"/>
      </w:rPr>
      <w:t xml:space="preserve">             </w:t>
    </w:r>
    <w:r>
      <w:rPr>
        <w:rFonts w:eastAsia="宋体"/>
        <w:color w:val="000000"/>
        <w:sz w:val="20"/>
        <w:szCs w:val="20"/>
        <w:lang w:eastAsia="zh-CN"/>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1156B8" w:rsidRDefault="001156B8">
    <w:pPr>
      <w:pStyle w:val="Header"/>
      <w:bidi w:val="0"/>
      <w:jc w:val="cent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B8" w:rsidRDefault="001156B8">
    <w:pPr>
      <w:pStyle w:val="Header"/>
      <w:rPr>
        <w:lang w:bidi="ar-EG"/>
      </w:rPr>
    </w:pPr>
    <w:r>
      <w:rPr>
        <w:noProof/>
        <w:lang w:eastAsia="zh-CN"/>
      </w:rPr>
      <w:drawing>
        <wp:inline distT="0" distB="0" distL="0" distR="0">
          <wp:extent cx="5910580" cy="755015"/>
          <wp:effectExtent l="0" t="0" r="139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5910580" cy="7550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697"/>
    <w:multiLevelType w:val="multilevel"/>
    <w:tmpl w:val="06A64697"/>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6334A27"/>
    <w:multiLevelType w:val="multilevel"/>
    <w:tmpl w:val="16334A27"/>
    <w:lvl w:ilvl="0">
      <w:start w:val="1"/>
      <w:numFmt w:val="bullet"/>
      <w:lvlText w:val=""/>
      <w:lvlJc w:val="left"/>
      <w:pPr>
        <w:ind w:left="720" w:hanging="360"/>
      </w:pPr>
      <w:rPr>
        <w:rFonts w:ascii="Symbol" w:hAnsi="Symbol" w:hint="default"/>
        <w:b w:val="0"/>
        <w:i w:val="0"/>
        <w:strike w:val="0"/>
        <w:dstrike w:val="0"/>
        <w:color w:val="000000"/>
        <w:sz w:val="28"/>
        <w:szCs w:val="28"/>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977ABF"/>
    <w:multiLevelType w:val="multilevel"/>
    <w:tmpl w:val="20977ABF"/>
    <w:lvl w:ilvl="0">
      <w:start w:val="1"/>
      <w:numFmt w:val="lowerLetter"/>
      <w:pStyle w:val="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5967EA2"/>
    <w:multiLevelType w:val="multilevel"/>
    <w:tmpl w:val="35967EA2"/>
    <w:lvl w:ilvl="0">
      <w:start w:val="1"/>
      <w:numFmt w:val="bullet"/>
      <w:pStyle w:val="H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7FE0C85"/>
    <w:multiLevelType w:val="multilevel"/>
    <w:tmpl w:val="47FE0C85"/>
    <w:lvl w:ilvl="0">
      <w:start w:val="1"/>
      <w:numFmt w:val="upperRoman"/>
      <w:pStyle w:val="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BA65DD5"/>
    <w:multiLevelType w:val="multilevel"/>
    <w:tmpl w:val="4BA65DD5"/>
    <w:lvl w:ilvl="0">
      <w:start w:val="1"/>
      <w:numFmt w:val="bullet"/>
      <w:pStyle w:val="H3-Bul"/>
      <w:lvlText w:val=""/>
      <w:lvlJc w:val="left"/>
      <w:pPr>
        <w:ind w:left="1980" w:hanging="360"/>
      </w:pPr>
      <w:rPr>
        <w:rFonts w:ascii="Wingdings" w:hAnsi="Wingdings"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W0MDOxMDa0MDczMjBR0lEKTi0uzszPAykwMa0FABTPwnQtAAAA"/>
    <w:docVar w:name="EN.InstantFormat" w:val="&lt;ENInstantFormat&gt;&lt;Enabled&gt;1&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16BA2"/>
    <w:rsid w:val="00000FDB"/>
    <w:rsid w:val="00001A0E"/>
    <w:rsid w:val="00002315"/>
    <w:rsid w:val="00004450"/>
    <w:rsid w:val="00004AE7"/>
    <w:rsid w:val="00005ED3"/>
    <w:rsid w:val="00013BEA"/>
    <w:rsid w:val="00014B1F"/>
    <w:rsid w:val="00015001"/>
    <w:rsid w:val="000165C7"/>
    <w:rsid w:val="000218C2"/>
    <w:rsid w:val="00023622"/>
    <w:rsid w:val="0002402E"/>
    <w:rsid w:val="00024BE3"/>
    <w:rsid w:val="000272C8"/>
    <w:rsid w:val="00030081"/>
    <w:rsid w:val="0003028C"/>
    <w:rsid w:val="00033297"/>
    <w:rsid w:val="00033A67"/>
    <w:rsid w:val="00037737"/>
    <w:rsid w:val="000379C8"/>
    <w:rsid w:val="00037C78"/>
    <w:rsid w:val="00040DB6"/>
    <w:rsid w:val="00041E9C"/>
    <w:rsid w:val="0004269D"/>
    <w:rsid w:val="000452FF"/>
    <w:rsid w:val="0004681D"/>
    <w:rsid w:val="0004748B"/>
    <w:rsid w:val="00047FE6"/>
    <w:rsid w:val="000503A4"/>
    <w:rsid w:val="000512FF"/>
    <w:rsid w:val="00052A68"/>
    <w:rsid w:val="000537D0"/>
    <w:rsid w:val="00053ABF"/>
    <w:rsid w:val="00053E72"/>
    <w:rsid w:val="00055318"/>
    <w:rsid w:val="0006154D"/>
    <w:rsid w:val="0006589B"/>
    <w:rsid w:val="00067E4B"/>
    <w:rsid w:val="00072A9D"/>
    <w:rsid w:val="0007335E"/>
    <w:rsid w:val="00074486"/>
    <w:rsid w:val="000757FE"/>
    <w:rsid w:val="000761D9"/>
    <w:rsid w:val="00080E09"/>
    <w:rsid w:val="00081558"/>
    <w:rsid w:val="00084713"/>
    <w:rsid w:val="00091675"/>
    <w:rsid w:val="00094CFD"/>
    <w:rsid w:val="000A29F6"/>
    <w:rsid w:val="000A3D56"/>
    <w:rsid w:val="000A421B"/>
    <w:rsid w:val="000A58FE"/>
    <w:rsid w:val="000A59B2"/>
    <w:rsid w:val="000A5DBF"/>
    <w:rsid w:val="000A6817"/>
    <w:rsid w:val="000A7E71"/>
    <w:rsid w:val="000B05FC"/>
    <w:rsid w:val="000B157B"/>
    <w:rsid w:val="000B3EF3"/>
    <w:rsid w:val="000B47CC"/>
    <w:rsid w:val="000C12C1"/>
    <w:rsid w:val="000C22DA"/>
    <w:rsid w:val="000C2EAB"/>
    <w:rsid w:val="000C4298"/>
    <w:rsid w:val="000C53C2"/>
    <w:rsid w:val="000C6E0B"/>
    <w:rsid w:val="000C77C4"/>
    <w:rsid w:val="000D3226"/>
    <w:rsid w:val="000D7389"/>
    <w:rsid w:val="000E1BCF"/>
    <w:rsid w:val="000E48F6"/>
    <w:rsid w:val="000E7E60"/>
    <w:rsid w:val="000F0613"/>
    <w:rsid w:val="000F1A04"/>
    <w:rsid w:val="000F31AD"/>
    <w:rsid w:val="000F68B3"/>
    <w:rsid w:val="000F7269"/>
    <w:rsid w:val="000F7C10"/>
    <w:rsid w:val="0010110D"/>
    <w:rsid w:val="00103F52"/>
    <w:rsid w:val="0010544F"/>
    <w:rsid w:val="0010614B"/>
    <w:rsid w:val="0010662C"/>
    <w:rsid w:val="00111707"/>
    <w:rsid w:val="00112257"/>
    <w:rsid w:val="001126A6"/>
    <w:rsid w:val="001146E3"/>
    <w:rsid w:val="00115020"/>
    <w:rsid w:val="001156B8"/>
    <w:rsid w:val="001163D1"/>
    <w:rsid w:val="001179BE"/>
    <w:rsid w:val="0012287F"/>
    <w:rsid w:val="00126F4B"/>
    <w:rsid w:val="001312B2"/>
    <w:rsid w:val="00134CE7"/>
    <w:rsid w:val="0013543E"/>
    <w:rsid w:val="00137418"/>
    <w:rsid w:val="00137738"/>
    <w:rsid w:val="00142399"/>
    <w:rsid w:val="001436FC"/>
    <w:rsid w:val="001451AC"/>
    <w:rsid w:val="00145CA2"/>
    <w:rsid w:val="0015173F"/>
    <w:rsid w:val="00154584"/>
    <w:rsid w:val="00156C90"/>
    <w:rsid w:val="001615A6"/>
    <w:rsid w:val="001617C8"/>
    <w:rsid w:val="00161D7E"/>
    <w:rsid w:val="001630A1"/>
    <w:rsid w:val="00163D88"/>
    <w:rsid w:val="001701B9"/>
    <w:rsid w:val="00170E5A"/>
    <w:rsid w:val="00171761"/>
    <w:rsid w:val="0017269F"/>
    <w:rsid w:val="00172C43"/>
    <w:rsid w:val="001730E1"/>
    <w:rsid w:val="001732C9"/>
    <w:rsid w:val="00174DCB"/>
    <w:rsid w:val="00176FF7"/>
    <w:rsid w:val="001814D8"/>
    <w:rsid w:val="0018152B"/>
    <w:rsid w:val="00185C67"/>
    <w:rsid w:val="00187098"/>
    <w:rsid w:val="0018723D"/>
    <w:rsid w:val="001911FE"/>
    <w:rsid w:val="00194BE7"/>
    <w:rsid w:val="00195C33"/>
    <w:rsid w:val="00196000"/>
    <w:rsid w:val="0019739D"/>
    <w:rsid w:val="001975F3"/>
    <w:rsid w:val="001A0CA0"/>
    <w:rsid w:val="001A32BC"/>
    <w:rsid w:val="001A3669"/>
    <w:rsid w:val="001B36C6"/>
    <w:rsid w:val="001B3A29"/>
    <w:rsid w:val="001B6DB6"/>
    <w:rsid w:val="001B7C6B"/>
    <w:rsid w:val="001C0B4A"/>
    <w:rsid w:val="001C1852"/>
    <w:rsid w:val="001C239F"/>
    <w:rsid w:val="001C27C9"/>
    <w:rsid w:val="001C2A49"/>
    <w:rsid w:val="001C4169"/>
    <w:rsid w:val="001C5D47"/>
    <w:rsid w:val="001C72B8"/>
    <w:rsid w:val="001C7DCF"/>
    <w:rsid w:val="001C7F85"/>
    <w:rsid w:val="001D1CAF"/>
    <w:rsid w:val="001D2A2C"/>
    <w:rsid w:val="001D301C"/>
    <w:rsid w:val="001D4A4B"/>
    <w:rsid w:val="001D6138"/>
    <w:rsid w:val="001D7720"/>
    <w:rsid w:val="001E0BC6"/>
    <w:rsid w:val="001E2295"/>
    <w:rsid w:val="001E3A85"/>
    <w:rsid w:val="001E56A9"/>
    <w:rsid w:val="001F0874"/>
    <w:rsid w:val="001F1CC7"/>
    <w:rsid w:val="001F3008"/>
    <w:rsid w:val="001F383E"/>
    <w:rsid w:val="001F5372"/>
    <w:rsid w:val="001F61EA"/>
    <w:rsid w:val="00200676"/>
    <w:rsid w:val="00204913"/>
    <w:rsid w:val="00211318"/>
    <w:rsid w:val="00211CF0"/>
    <w:rsid w:val="002123B8"/>
    <w:rsid w:val="00214027"/>
    <w:rsid w:val="002142CA"/>
    <w:rsid w:val="0021584D"/>
    <w:rsid w:val="00217486"/>
    <w:rsid w:val="002219F5"/>
    <w:rsid w:val="00223A1C"/>
    <w:rsid w:val="00223F83"/>
    <w:rsid w:val="00225AF3"/>
    <w:rsid w:val="0022647A"/>
    <w:rsid w:val="00227438"/>
    <w:rsid w:val="002307A9"/>
    <w:rsid w:val="00231A2F"/>
    <w:rsid w:val="00232AD0"/>
    <w:rsid w:val="00234E0C"/>
    <w:rsid w:val="00235B78"/>
    <w:rsid w:val="00235DD4"/>
    <w:rsid w:val="002366C6"/>
    <w:rsid w:val="00237743"/>
    <w:rsid w:val="0024014A"/>
    <w:rsid w:val="00240D6B"/>
    <w:rsid w:val="0024324A"/>
    <w:rsid w:val="00250957"/>
    <w:rsid w:val="00252B89"/>
    <w:rsid w:val="00253B4A"/>
    <w:rsid w:val="00255963"/>
    <w:rsid w:val="00257E18"/>
    <w:rsid w:val="00260B3A"/>
    <w:rsid w:val="002611B0"/>
    <w:rsid w:val="002611F1"/>
    <w:rsid w:val="00262518"/>
    <w:rsid w:val="00262CDF"/>
    <w:rsid w:val="002643C7"/>
    <w:rsid w:val="0026510B"/>
    <w:rsid w:val="00265562"/>
    <w:rsid w:val="00266396"/>
    <w:rsid w:val="00267252"/>
    <w:rsid w:val="00271794"/>
    <w:rsid w:val="002740F5"/>
    <w:rsid w:val="0027454B"/>
    <w:rsid w:val="00274AD0"/>
    <w:rsid w:val="00280D49"/>
    <w:rsid w:val="002842D3"/>
    <w:rsid w:val="00285AEE"/>
    <w:rsid w:val="002864F8"/>
    <w:rsid w:val="002921A8"/>
    <w:rsid w:val="00296531"/>
    <w:rsid w:val="00297DED"/>
    <w:rsid w:val="002A1010"/>
    <w:rsid w:val="002A47D5"/>
    <w:rsid w:val="002A7C4C"/>
    <w:rsid w:val="002B0D5E"/>
    <w:rsid w:val="002B1834"/>
    <w:rsid w:val="002B4EC7"/>
    <w:rsid w:val="002C0B31"/>
    <w:rsid w:val="002C1432"/>
    <w:rsid w:val="002C174F"/>
    <w:rsid w:val="002C1CDE"/>
    <w:rsid w:val="002C2229"/>
    <w:rsid w:val="002C4654"/>
    <w:rsid w:val="002C4AAD"/>
    <w:rsid w:val="002C4F1F"/>
    <w:rsid w:val="002C5DF3"/>
    <w:rsid w:val="002C5F46"/>
    <w:rsid w:val="002D22C7"/>
    <w:rsid w:val="002D351A"/>
    <w:rsid w:val="002D4942"/>
    <w:rsid w:val="002D4CC5"/>
    <w:rsid w:val="002D6CBB"/>
    <w:rsid w:val="002D7DC1"/>
    <w:rsid w:val="002E0F51"/>
    <w:rsid w:val="002E0FE3"/>
    <w:rsid w:val="002E28A6"/>
    <w:rsid w:val="002E322E"/>
    <w:rsid w:val="002E454C"/>
    <w:rsid w:val="002E61F1"/>
    <w:rsid w:val="002E6687"/>
    <w:rsid w:val="002E6C48"/>
    <w:rsid w:val="002F01AC"/>
    <w:rsid w:val="002F06AA"/>
    <w:rsid w:val="002F183D"/>
    <w:rsid w:val="002F1FB0"/>
    <w:rsid w:val="002F2090"/>
    <w:rsid w:val="002F2E5D"/>
    <w:rsid w:val="002F51F5"/>
    <w:rsid w:val="002F609D"/>
    <w:rsid w:val="0030166F"/>
    <w:rsid w:val="00302003"/>
    <w:rsid w:val="003059CA"/>
    <w:rsid w:val="003063B1"/>
    <w:rsid w:val="003065E7"/>
    <w:rsid w:val="003066CE"/>
    <w:rsid w:val="0030677A"/>
    <w:rsid w:val="00306DDA"/>
    <w:rsid w:val="0031236C"/>
    <w:rsid w:val="0031465B"/>
    <w:rsid w:val="0031476B"/>
    <w:rsid w:val="00315543"/>
    <w:rsid w:val="00315B60"/>
    <w:rsid w:val="00315E6B"/>
    <w:rsid w:val="003174D8"/>
    <w:rsid w:val="003212EA"/>
    <w:rsid w:val="00322844"/>
    <w:rsid w:val="003242F3"/>
    <w:rsid w:val="0032532B"/>
    <w:rsid w:val="0032677D"/>
    <w:rsid w:val="003279BB"/>
    <w:rsid w:val="0033063A"/>
    <w:rsid w:val="00335BF2"/>
    <w:rsid w:val="0033612A"/>
    <w:rsid w:val="00336E92"/>
    <w:rsid w:val="0034192D"/>
    <w:rsid w:val="00342991"/>
    <w:rsid w:val="003446FA"/>
    <w:rsid w:val="00345FF0"/>
    <w:rsid w:val="003516BB"/>
    <w:rsid w:val="0035176F"/>
    <w:rsid w:val="00352337"/>
    <w:rsid w:val="00353016"/>
    <w:rsid w:val="00354C7E"/>
    <w:rsid w:val="0035515E"/>
    <w:rsid w:val="0035557A"/>
    <w:rsid w:val="003557CC"/>
    <w:rsid w:val="00360F9C"/>
    <w:rsid w:val="003613B7"/>
    <w:rsid w:val="0036275C"/>
    <w:rsid w:val="00362A0E"/>
    <w:rsid w:val="003646CD"/>
    <w:rsid w:val="00364ADD"/>
    <w:rsid w:val="00367E75"/>
    <w:rsid w:val="00367EA0"/>
    <w:rsid w:val="003701FD"/>
    <w:rsid w:val="0037199B"/>
    <w:rsid w:val="00371D86"/>
    <w:rsid w:val="00375ED9"/>
    <w:rsid w:val="00376BF9"/>
    <w:rsid w:val="00376C14"/>
    <w:rsid w:val="003775F9"/>
    <w:rsid w:val="00380CD3"/>
    <w:rsid w:val="00380DA4"/>
    <w:rsid w:val="003811CC"/>
    <w:rsid w:val="00382215"/>
    <w:rsid w:val="00386107"/>
    <w:rsid w:val="00386584"/>
    <w:rsid w:val="00387DEC"/>
    <w:rsid w:val="00390B2C"/>
    <w:rsid w:val="003942C4"/>
    <w:rsid w:val="003A02C7"/>
    <w:rsid w:val="003A1DE0"/>
    <w:rsid w:val="003A49EB"/>
    <w:rsid w:val="003A5586"/>
    <w:rsid w:val="003A76FE"/>
    <w:rsid w:val="003B1942"/>
    <w:rsid w:val="003B1A4A"/>
    <w:rsid w:val="003B1F93"/>
    <w:rsid w:val="003B2529"/>
    <w:rsid w:val="003B578B"/>
    <w:rsid w:val="003B6E11"/>
    <w:rsid w:val="003C0126"/>
    <w:rsid w:val="003C1CEC"/>
    <w:rsid w:val="003C3E01"/>
    <w:rsid w:val="003C42C7"/>
    <w:rsid w:val="003C4F9E"/>
    <w:rsid w:val="003C505A"/>
    <w:rsid w:val="003C66C2"/>
    <w:rsid w:val="003C6959"/>
    <w:rsid w:val="003C6B7C"/>
    <w:rsid w:val="003C6EED"/>
    <w:rsid w:val="003C7061"/>
    <w:rsid w:val="003D0776"/>
    <w:rsid w:val="003D20F5"/>
    <w:rsid w:val="003D3006"/>
    <w:rsid w:val="003D3BDB"/>
    <w:rsid w:val="003D54A8"/>
    <w:rsid w:val="003D5CEE"/>
    <w:rsid w:val="003D793A"/>
    <w:rsid w:val="003E0252"/>
    <w:rsid w:val="003E1F88"/>
    <w:rsid w:val="003E65AB"/>
    <w:rsid w:val="003E6B17"/>
    <w:rsid w:val="003F0260"/>
    <w:rsid w:val="003F193F"/>
    <w:rsid w:val="003F3185"/>
    <w:rsid w:val="003F450F"/>
    <w:rsid w:val="003F4F36"/>
    <w:rsid w:val="003F5A3E"/>
    <w:rsid w:val="003F7E7B"/>
    <w:rsid w:val="004013A4"/>
    <w:rsid w:val="00401570"/>
    <w:rsid w:val="0040187E"/>
    <w:rsid w:val="00403AE4"/>
    <w:rsid w:val="004041C0"/>
    <w:rsid w:val="00406589"/>
    <w:rsid w:val="004069BF"/>
    <w:rsid w:val="00407CD9"/>
    <w:rsid w:val="0041204E"/>
    <w:rsid w:val="004125E9"/>
    <w:rsid w:val="0041633B"/>
    <w:rsid w:val="00417F57"/>
    <w:rsid w:val="00426868"/>
    <w:rsid w:val="004269BD"/>
    <w:rsid w:val="004311CD"/>
    <w:rsid w:val="00432A7C"/>
    <w:rsid w:val="00434472"/>
    <w:rsid w:val="00435071"/>
    <w:rsid w:val="004361F6"/>
    <w:rsid w:val="0043638F"/>
    <w:rsid w:val="0043650D"/>
    <w:rsid w:val="0043696F"/>
    <w:rsid w:val="00437318"/>
    <w:rsid w:val="00437A3E"/>
    <w:rsid w:val="00437C28"/>
    <w:rsid w:val="00437C6D"/>
    <w:rsid w:val="00437F02"/>
    <w:rsid w:val="00442684"/>
    <w:rsid w:val="00443682"/>
    <w:rsid w:val="00443A8D"/>
    <w:rsid w:val="0044512A"/>
    <w:rsid w:val="00445C75"/>
    <w:rsid w:val="00451220"/>
    <w:rsid w:val="00451A31"/>
    <w:rsid w:val="00452171"/>
    <w:rsid w:val="004536B8"/>
    <w:rsid w:val="0045526A"/>
    <w:rsid w:val="004558A9"/>
    <w:rsid w:val="00455B2C"/>
    <w:rsid w:val="004572BF"/>
    <w:rsid w:val="00462175"/>
    <w:rsid w:val="0046290A"/>
    <w:rsid w:val="00462D01"/>
    <w:rsid w:val="00463033"/>
    <w:rsid w:val="00464962"/>
    <w:rsid w:val="00465A1F"/>
    <w:rsid w:val="00466603"/>
    <w:rsid w:val="00467AC9"/>
    <w:rsid w:val="0047173E"/>
    <w:rsid w:val="004730BC"/>
    <w:rsid w:val="0047319D"/>
    <w:rsid w:val="00473873"/>
    <w:rsid w:val="00473C38"/>
    <w:rsid w:val="004750BC"/>
    <w:rsid w:val="0047643B"/>
    <w:rsid w:val="004769D1"/>
    <w:rsid w:val="004773C0"/>
    <w:rsid w:val="00477DB2"/>
    <w:rsid w:val="00480DF9"/>
    <w:rsid w:val="00484485"/>
    <w:rsid w:val="0048470A"/>
    <w:rsid w:val="00485385"/>
    <w:rsid w:val="00485516"/>
    <w:rsid w:val="00485C16"/>
    <w:rsid w:val="00486A49"/>
    <w:rsid w:val="00491524"/>
    <w:rsid w:val="00492610"/>
    <w:rsid w:val="0049422A"/>
    <w:rsid w:val="00495034"/>
    <w:rsid w:val="004950CF"/>
    <w:rsid w:val="00495863"/>
    <w:rsid w:val="00496203"/>
    <w:rsid w:val="004964DB"/>
    <w:rsid w:val="004B0C59"/>
    <w:rsid w:val="004B1075"/>
    <w:rsid w:val="004B4F84"/>
    <w:rsid w:val="004B5505"/>
    <w:rsid w:val="004B7449"/>
    <w:rsid w:val="004C0914"/>
    <w:rsid w:val="004C0BCE"/>
    <w:rsid w:val="004C483D"/>
    <w:rsid w:val="004C5DDE"/>
    <w:rsid w:val="004C771C"/>
    <w:rsid w:val="004D0B13"/>
    <w:rsid w:val="004D2600"/>
    <w:rsid w:val="004D3094"/>
    <w:rsid w:val="004D38A0"/>
    <w:rsid w:val="004D5CB8"/>
    <w:rsid w:val="004D7A6C"/>
    <w:rsid w:val="004E1901"/>
    <w:rsid w:val="004E1A53"/>
    <w:rsid w:val="004E2937"/>
    <w:rsid w:val="004E298E"/>
    <w:rsid w:val="004E50BC"/>
    <w:rsid w:val="004E6BC7"/>
    <w:rsid w:val="004E7362"/>
    <w:rsid w:val="004E7CD8"/>
    <w:rsid w:val="004F156D"/>
    <w:rsid w:val="004F330D"/>
    <w:rsid w:val="004F3364"/>
    <w:rsid w:val="004F38F8"/>
    <w:rsid w:val="004F405D"/>
    <w:rsid w:val="004F47A3"/>
    <w:rsid w:val="004F5DED"/>
    <w:rsid w:val="004F6811"/>
    <w:rsid w:val="004F6883"/>
    <w:rsid w:val="00501941"/>
    <w:rsid w:val="0050354D"/>
    <w:rsid w:val="00505106"/>
    <w:rsid w:val="005060C2"/>
    <w:rsid w:val="00506D0C"/>
    <w:rsid w:val="0050760D"/>
    <w:rsid w:val="0051065A"/>
    <w:rsid w:val="0051124C"/>
    <w:rsid w:val="0051487C"/>
    <w:rsid w:val="00517945"/>
    <w:rsid w:val="00522672"/>
    <w:rsid w:val="00523105"/>
    <w:rsid w:val="0052422D"/>
    <w:rsid w:val="00525679"/>
    <w:rsid w:val="00526557"/>
    <w:rsid w:val="0052671D"/>
    <w:rsid w:val="00532F54"/>
    <w:rsid w:val="00533B2A"/>
    <w:rsid w:val="00533CE3"/>
    <w:rsid w:val="00534F2B"/>
    <w:rsid w:val="00536FD4"/>
    <w:rsid w:val="005379CA"/>
    <w:rsid w:val="00540273"/>
    <w:rsid w:val="005407CF"/>
    <w:rsid w:val="00542115"/>
    <w:rsid w:val="00542CB0"/>
    <w:rsid w:val="00543451"/>
    <w:rsid w:val="005458C9"/>
    <w:rsid w:val="0054739F"/>
    <w:rsid w:val="00547B10"/>
    <w:rsid w:val="005505BF"/>
    <w:rsid w:val="00550EF8"/>
    <w:rsid w:val="005512A8"/>
    <w:rsid w:val="005518DD"/>
    <w:rsid w:val="00553997"/>
    <w:rsid w:val="005602C2"/>
    <w:rsid w:val="00563039"/>
    <w:rsid w:val="0056387A"/>
    <w:rsid w:val="00564708"/>
    <w:rsid w:val="00564A82"/>
    <w:rsid w:val="0056510B"/>
    <w:rsid w:val="00566349"/>
    <w:rsid w:val="0056683E"/>
    <w:rsid w:val="005672E0"/>
    <w:rsid w:val="00573161"/>
    <w:rsid w:val="005739DC"/>
    <w:rsid w:val="00574F0D"/>
    <w:rsid w:val="00580E0F"/>
    <w:rsid w:val="00581236"/>
    <w:rsid w:val="00582766"/>
    <w:rsid w:val="00583746"/>
    <w:rsid w:val="005848CE"/>
    <w:rsid w:val="00585DD4"/>
    <w:rsid w:val="00586064"/>
    <w:rsid w:val="00590D59"/>
    <w:rsid w:val="00591463"/>
    <w:rsid w:val="00591835"/>
    <w:rsid w:val="005922C8"/>
    <w:rsid w:val="0059291D"/>
    <w:rsid w:val="00594C6D"/>
    <w:rsid w:val="00594D93"/>
    <w:rsid w:val="005969A4"/>
    <w:rsid w:val="00596D83"/>
    <w:rsid w:val="005974BF"/>
    <w:rsid w:val="005A176D"/>
    <w:rsid w:val="005A21FF"/>
    <w:rsid w:val="005A29FE"/>
    <w:rsid w:val="005A3BBD"/>
    <w:rsid w:val="005A3F82"/>
    <w:rsid w:val="005A4E94"/>
    <w:rsid w:val="005A7EA7"/>
    <w:rsid w:val="005B0A24"/>
    <w:rsid w:val="005B1F81"/>
    <w:rsid w:val="005B2C04"/>
    <w:rsid w:val="005B35A1"/>
    <w:rsid w:val="005B48E3"/>
    <w:rsid w:val="005B4992"/>
    <w:rsid w:val="005B624C"/>
    <w:rsid w:val="005C0DD9"/>
    <w:rsid w:val="005C0EEA"/>
    <w:rsid w:val="005C3A39"/>
    <w:rsid w:val="005C7835"/>
    <w:rsid w:val="005C7D8A"/>
    <w:rsid w:val="005D37FF"/>
    <w:rsid w:val="005D38A1"/>
    <w:rsid w:val="005D79B9"/>
    <w:rsid w:val="005D7AC4"/>
    <w:rsid w:val="005E0B3C"/>
    <w:rsid w:val="005E1962"/>
    <w:rsid w:val="005E1B65"/>
    <w:rsid w:val="005E5E77"/>
    <w:rsid w:val="005F10DB"/>
    <w:rsid w:val="005F1EF9"/>
    <w:rsid w:val="005F347A"/>
    <w:rsid w:val="005F4A40"/>
    <w:rsid w:val="005F4C43"/>
    <w:rsid w:val="005F6005"/>
    <w:rsid w:val="00600B3A"/>
    <w:rsid w:val="00602749"/>
    <w:rsid w:val="00603735"/>
    <w:rsid w:val="00603F2E"/>
    <w:rsid w:val="00604F64"/>
    <w:rsid w:val="00611825"/>
    <w:rsid w:val="006126AB"/>
    <w:rsid w:val="00613178"/>
    <w:rsid w:val="00613D21"/>
    <w:rsid w:val="006152A8"/>
    <w:rsid w:val="0061551B"/>
    <w:rsid w:val="0061664B"/>
    <w:rsid w:val="0061719B"/>
    <w:rsid w:val="00617263"/>
    <w:rsid w:val="006179C3"/>
    <w:rsid w:val="00620BCD"/>
    <w:rsid w:val="006212A6"/>
    <w:rsid w:val="00624A81"/>
    <w:rsid w:val="0062648E"/>
    <w:rsid w:val="0062655E"/>
    <w:rsid w:val="00627D4E"/>
    <w:rsid w:val="006320FC"/>
    <w:rsid w:val="00632F50"/>
    <w:rsid w:val="00633692"/>
    <w:rsid w:val="00633693"/>
    <w:rsid w:val="00633964"/>
    <w:rsid w:val="0063497D"/>
    <w:rsid w:val="00635B6F"/>
    <w:rsid w:val="00635E57"/>
    <w:rsid w:val="00635EB7"/>
    <w:rsid w:val="00637175"/>
    <w:rsid w:val="00643DAB"/>
    <w:rsid w:val="0064400F"/>
    <w:rsid w:val="00644AAB"/>
    <w:rsid w:val="0064568C"/>
    <w:rsid w:val="00646620"/>
    <w:rsid w:val="00647553"/>
    <w:rsid w:val="00647F41"/>
    <w:rsid w:val="00650208"/>
    <w:rsid w:val="00652E99"/>
    <w:rsid w:val="00654462"/>
    <w:rsid w:val="00655205"/>
    <w:rsid w:val="006562A4"/>
    <w:rsid w:val="00656846"/>
    <w:rsid w:val="00657A14"/>
    <w:rsid w:val="0066076A"/>
    <w:rsid w:val="00660A38"/>
    <w:rsid w:val="00661C0A"/>
    <w:rsid w:val="00662198"/>
    <w:rsid w:val="0066388D"/>
    <w:rsid w:val="00663C12"/>
    <w:rsid w:val="006642E1"/>
    <w:rsid w:val="00665CB1"/>
    <w:rsid w:val="006665F4"/>
    <w:rsid w:val="00667C6A"/>
    <w:rsid w:val="00672E3D"/>
    <w:rsid w:val="006767E1"/>
    <w:rsid w:val="0068027D"/>
    <w:rsid w:val="0068157C"/>
    <w:rsid w:val="00682550"/>
    <w:rsid w:val="00683520"/>
    <w:rsid w:val="00683EA1"/>
    <w:rsid w:val="00685398"/>
    <w:rsid w:val="00685AC9"/>
    <w:rsid w:val="006901E4"/>
    <w:rsid w:val="006905FC"/>
    <w:rsid w:val="00690A72"/>
    <w:rsid w:val="00690D58"/>
    <w:rsid w:val="006916DF"/>
    <w:rsid w:val="00691753"/>
    <w:rsid w:val="006923B9"/>
    <w:rsid w:val="00692D4F"/>
    <w:rsid w:val="0069568A"/>
    <w:rsid w:val="00696CAA"/>
    <w:rsid w:val="006976C1"/>
    <w:rsid w:val="00697C46"/>
    <w:rsid w:val="006A5799"/>
    <w:rsid w:val="006A61E1"/>
    <w:rsid w:val="006A6478"/>
    <w:rsid w:val="006A6746"/>
    <w:rsid w:val="006A7981"/>
    <w:rsid w:val="006B1B02"/>
    <w:rsid w:val="006B2ABB"/>
    <w:rsid w:val="006B56F5"/>
    <w:rsid w:val="006C146F"/>
    <w:rsid w:val="006C246B"/>
    <w:rsid w:val="006C35C9"/>
    <w:rsid w:val="006C50D4"/>
    <w:rsid w:val="006C5790"/>
    <w:rsid w:val="006C6C7C"/>
    <w:rsid w:val="006D1B55"/>
    <w:rsid w:val="006D617E"/>
    <w:rsid w:val="006D7817"/>
    <w:rsid w:val="006E25CA"/>
    <w:rsid w:val="006E294C"/>
    <w:rsid w:val="006E4BF4"/>
    <w:rsid w:val="006F01C6"/>
    <w:rsid w:val="006F16AC"/>
    <w:rsid w:val="006F3BAE"/>
    <w:rsid w:val="006F5F6D"/>
    <w:rsid w:val="006F66E4"/>
    <w:rsid w:val="006F7426"/>
    <w:rsid w:val="0070087F"/>
    <w:rsid w:val="0070215A"/>
    <w:rsid w:val="00703676"/>
    <w:rsid w:val="007040C3"/>
    <w:rsid w:val="0070542E"/>
    <w:rsid w:val="007065B1"/>
    <w:rsid w:val="007117CE"/>
    <w:rsid w:val="0071230B"/>
    <w:rsid w:val="0071236F"/>
    <w:rsid w:val="0071244B"/>
    <w:rsid w:val="007132C5"/>
    <w:rsid w:val="00713BFB"/>
    <w:rsid w:val="00715129"/>
    <w:rsid w:val="00717F84"/>
    <w:rsid w:val="00721129"/>
    <w:rsid w:val="00722D2A"/>
    <w:rsid w:val="0072352A"/>
    <w:rsid w:val="00725624"/>
    <w:rsid w:val="00726AD3"/>
    <w:rsid w:val="007315D8"/>
    <w:rsid w:val="007317F5"/>
    <w:rsid w:val="00731A69"/>
    <w:rsid w:val="00732884"/>
    <w:rsid w:val="0073594D"/>
    <w:rsid w:val="00736AD3"/>
    <w:rsid w:val="00736B5A"/>
    <w:rsid w:val="0073725F"/>
    <w:rsid w:val="00740366"/>
    <w:rsid w:val="00740E09"/>
    <w:rsid w:val="0074170D"/>
    <w:rsid w:val="00744478"/>
    <w:rsid w:val="00745343"/>
    <w:rsid w:val="00746D1E"/>
    <w:rsid w:val="00747D33"/>
    <w:rsid w:val="0075124B"/>
    <w:rsid w:val="00754BAB"/>
    <w:rsid w:val="007555A7"/>
    <w:rsid w:val="00755B36"/>
    <w:rsid w:val="007563D6"/>
    <w:rsid w:val="007568BC"/>
    <w:rsid w:val="00757A00"/>
    <w:rsid w:val="00760149"/>
    <w:rsid w:val="007617E4"/>
    <w:rsid w:val="00765B92"/>
    <w:rsid w:val="0077116B"/>
    <w:rsid w:val="00771911"/>
    <w:rsid w:val="007733E9"/>
    <w:rsid w:val="00775650"/>
    <w:rsid w:val="00776690"/>
    <w:rsid w:val="00783B50"/>
    <w:rsid w:val="00783EE5"/>
    <w:rsid w:val="007869FA"/>
    <w:rsid w:val="00787488"/>
    <w:rsid w:val="007876EE"/>
    <w:rsid w:val="00787D38"/>
    <w:rsid w:val="0079043B"/>
    <w:rsid w:val="0079122C"/>
    <w:rsid w:val="007925CD"/>
    <w:rsid w:val="007928C2"/>
    <w:rsid w:val="00793E58"/>
    <w:rsid w:val="00794DE6"/>
    <w:rsid w:val="007951D7"/>
    <w:rsid w:val="007A0286"/>
    <w:rsid w:val="007A2382"/>
    <w:rsid w:val="007A3834"/>
    <w:rsid w:val="007A551E"/>
    <w:rsid w:val="007A5D75"/>
    <w:rsid w:val="007A6C2F"/>
    <w:rsid w:val="007A7392"/>
    <w:rsid w:val="007B16A9"/>
    <w:rsid w:val="007B18B2"/>
    <w:rsid w:val="007B546B"/>
    <w:rsid w:val="007B7407"/>
    <w:rsid w:val="007C32FC"/>
    <w:rsid w:val="007C4F60"/>
    <w:rsid w:val="007C55F5"/>
    <w:rsid w:val="007C6E25"/>
    <w:rsid w:val="007D1600"/>
    <w:rsid w:val="007D29B7"/>
    <w:rsid w:val="007D2BD9"/>
    <w:rsid w:val="007D33A8"/>
    <w:rsid w:val="007D368B"/>
    <w:rsid w:val="007D3E39"/>
    <w:rsid w:val="007E0B02"/>
    <w:rsid w:val="007E23F1"/>
    <w:rsid w:val="007E5C2F"/>
    <w:rsid w:val="007E5E43"/>
    <w:rsid w:val="007E7135"/>
    <w:rsid w:val="007F3070"/>
    <w:rsid w:val="007F3A78"/>
    <w:rsid w:val="007F57CF"/>
    <w:rsid w:val="007F5828"/>
    <w:rsid w:val="007F7859"/>
    <w:rsid w:val="008038CD"/>
    <w:rsid w:val="00804012"/>
    <w:rsid w:val="008052E6"/>
    <w:rsid w:val="00805889"/>
    <w:rsid w:val="00805F92"/>
    <w:rsid w:val="00806E63"/>
    <w:rsid w:val="008078EE"/>
    <w:rsid w:val="00807B78"/>
    <w:rsid w:val="00810114"/>
    <w:rsid w:val="00811139"/>
    <w:rsid w:val="0081299B"/>
    <w:rsid w:val="00817EDD"/>
    <w:rsid w:val="00820918"/>
    <w:rsid w:val="00820C8E"/>
    <w:rsid w:val="00822120"/>
    <w:rsid w:val="00827099"/>
    <w:rsid w:val="00830F33"/>
    <w:rsid w:val="00831FE9"/>
    <w:rsid w:val="00832890"/>
    <w:rsid w:val="008333D0"/>
    <w:rsid w:val="00834CDC"/>
    <w:rsid w:val="008357CA"/>
    <w:rsid w:val="0083736A"/>
    <w:rsid w:val="00842E0E"/>
    <w:rsid w:val="00851A8C"/>
    <w:rsid w:val="008537E1"/>
    <w:rsid w:val="00855147"/>
    <w:rsid w:val="00855382"/>
    <w:rsid w:val="008558EC"/>
    <w:rsid w:val="00856F09"/>
    <w:rsid w:val="0086016E"/>
    <w:rsid w:val="0086049C"/>
    <w:rsid w:val="00861212"/>
    <w:rsid w:val="008617E3"/>
    <w:rsid w:val="00861BA0"/>
    <w:rsid w:val="00862F73"/>
    <w:rsid w:val="00862FE7"/>
    <w:rsid w:val="008640D2"/>
    <w:rsid w:val="0087149D"/>
    <w:rsid w:val="0087152F"/>
    <w:rsid w:val="00872BC4"/>
    <w:rsid w:val="00873C9F"/>
    <w:rsid w:val="00874096"/>
    <w:rsid w:val="008742EE"/>
    <w:rsid w:val="0087651E"/>
    <w:rsid w:val="008774E0"/>
    <w:rsid w:val="00882A7B"/>
    <w:rsid w:val="0088381F"/>
    <w:rsid w:val="0088418F"/>
    <w:rsid w:val="00885E78"/>
    <w:rsid w:val="00886CB4"/>
    <w:rsid w:val="00894ADD"/>
    <w:rsid w:val="008A149D"/>
    <w:rsid w:val="008A3446"/>
    <w:rsid w:val="008A392B"/>
    <w:rsid w:val="008A45A2"/>
    <w:rsid w:val="008A794D"/>
    <w:rsid w:val="008A7C36"/>
    <w:rsid w:val="008B1D9E"/>
    <w:rsid w:val="008B23EB"/>
    <w:rsid w:val="008B23FB"/>
    <w:rsid w:val="008B3322"/>
    <w:rsid w:val="008B4967"/>
    <w:rsid w:val="008B4FA5"/>
    <w:rsid w:val="008B6B5B"/>
    <w:rsid w:val="008B74B8"/>
    <w:rsid w:val="008C2012"/>
    <w:rsid w:val="008C2AD2"/>
    <w:rsid w:val="008C2DAA"/>
    <w:rsid w:val="008C3C62"/>
    <w:rsid w:val="008C3C89"/>
    <w:rsid w:val="008C4530"/>
    <w:rsid w:val="008C56E2"/>
    <w:rsid w:val="008C6162"/>
    <w:rsid w:val="008D4219"/>
    <w:rsid w:val="008E2EA9"/>
    <w:rsid w:val="008E5BED"/>
    <w:rsid w:val="008E60F5"/>
    <w:rsid w:val="008E67FC"/>
    <w:rsid w:val="008E765F"/>
    <w:rsid w:val="008E7F6B"/>
    <w:rsid w:val="008F41E1"/>
    <w:rsid w:val="008F58C3"/>
    <w:rsid w:val="009003AE"/>
    <w:rsid w:val="009005F0"/>
    <w:rsid w:val="00900DF9"/>
    <w:rsid w:val="00902717"/>
    <w:rsid w:val="00903468"/>
    <w:rsid w:val="009049ED"/>
    <w:rsid w:val="00904B55"/>
    <w:rsid w:val="0091051F"/>
    <w:rsid w:val="0091148C"/>
    <w:rsid w:val="00911FC3"/>
    <w:rsid w:val="009128FA"/>
    <w:rsid w:val="009131D1"/>
    <w:rsid w:val="009134D6"/>
    <w:rsid w:val="00913797"/>
    <w:rsid w:val="00914483"/>
    <w:rsid w:val="0091485C"/>
    <w:rsid w:val="00915C79"/>
    <w:rsid w:val="00916BA2"/>
    <w:rsid w:val="00921553"/>
    <w:rsid w:val="0092269C"/>
    <w:rsid w:val="00923E75"/>
    <w:rsid w:val="00926B56"/>
    <w:rsid w:val="009275A7"/>
    <w:rsid w:val="009275FA"/>
    <w:rsid w:val="009276ED"/>
    <w:rsid w:val="00931A85"/>
    <w:rsid w:val="00931E95"/>
    <w:rsid w:val="00932BD6"/>
    <w:rsid w:val="0094281E"/>
    <w:rsid w:val="00943AE2"/>
    <w:rsid w:val="00943D71"/>
    <w:rsid w:val="0094440A"/>
    <w:rsid w:val="00945840"/>
    <w:rsid w:val="00945D33"/>
    <w:rsid w:val="00950A9C"/>
    <w:rsid w:val="00950B45"/>
    <w:rsid w:val="00951783"/>
    <w:rsid w:val="009528C0"/>
    <w:rsid w:val="0095428B"/>
    <w:rsid w:val="00954866"/>
    <w:rsid w:val="00955D04"/>
    <w:rsid w:val="00962237"/>
    <w:rsid w:val="0096329C"/>
    <w:rsid w:val="00963DE5"/>
    <w:rsid w:val="00964398"/>
    <w:rsid w:val="0096453D"/>
    <w:rsid w:val="00964B36"/>
    <w:rsid w:val="00966192"/>
    <w:rsid w:val="0097051A"/>
    <w:rsid w:val="009720EB"/>
    <w:rsid w:val="009723FA"/>
    <w:rsid w:val="00972B5C"/>
    <w:rsid w:val="00974946"/>
    <w:rsid w:val="0097530E"/>
    <w:rsid w:val="0097619D"/>
    <w:rsid w:val="00977254"/>
    <w:rsid w:val="00977C56"/>
    <w:rsid w:val="0098059F"/>
    <w:rsid w:val="00980A2C"/>
    <w:rsid w:val="00980E6A"/>
    <w:rsid w:val="0098124C"/>
    <w:rsid w:val="00983D55"/>
    <w:rsid w:val="00984137"/>
    <w:rsid w:val="00985957"/>
    <w:rsid w:val="0099148B"/>
    <w:rsid w:val="009920E7"/>
    <w:rsid w:val="0099211E"/>
    <w:rsid w:val="00992C25"/>
    <w:rsid w:val="009938F5"/>
    <w:rsid w:val="00994105"/>
    <w:rsid w:val="00995374"/>
    <w:rsid w:val="0099693A"/>
    <w:rsid w:val="00997C17"/>
    <w:rsid w:val="009A1906"/>
    <w:rsid w:val="009A282B"/>
    <w:rsid w:val="009A5937"/>
    <w:rsid w:val="009A6AEA"/>
    <w:rsid w:val="009B2DEF"/>
    <w:rsid w:val="009B36B5"/>
    <w:rsid w:val="009B38E3"/>
    <w:rsid w:val="009B4134"/>
    <w:rsid w:val="009B4498"/>
    <w:rsid w:val="009B5E4B"/>
    <w:rsid w:val="009B7F40"/>
    <w:rsid w:val="009C29AC"/>
    <w:rsid w:val="009C3139"/>
    <w:rsid w:val="009C6C4B"/>
    <w:rsid w:val="009C75D5"/>
    <w:rsid w:val="009C7AAC"/>
    <w:rsid w:val="009D0DD6"/>
    <w:rsid w:val="009D13E2"/>
    <w:rsid w:val="009D1643"/>
    <w:rsid w:val="009D1F2C"/>
    <w:rsid w:val="009D53B9"/>
    <w:rsid w:val="009D5B58"/>
    <w:rsid w:val="009E235B"/>
    <w:rsid w:val="009E3132"/>
    <w:rsid w:val="009E3BFD"/>
    <w:rsid w:val="009E426D"/>
    <w:rsid w:val="009E638B"/>
    <w:rsid w:val="009F0038"/>
    <w:rsid w:val="009F1BB8"/>
    <w:rsid w:val="009F2404"/>
    <w:rsid w:val="009F2F55"/>
    <w:rsid w:val="009F4E91"/>
    <w:rsid w:val="009F5C0D"/>
    <w:rsid w:val="009F6F23"/>
    <w:rsid w:val="009F77F2"/>
    <w:rsid w:val="00A0003B"/>
    <w:rsid w:val="00A04B2B"/>
    <w:rsid w:val="00A05942"/>
    <w:rsid w:val="00A05F9E"/>
    <w:rsid w:val="00A07885"/>
    <w:rsid w:val="00A07990"/>
    <w:rsid w:val="00A1268E"/>
    <w:rsid w:val="00A16519"/>
    <w:rsid w:val="00A16E2C"/>
    <w:rsid w:val="00A2121C"/>
    <w:rsid w:val="00A219C5"/>
    <w:rsid w:val="00A22644"/>
    <w:rsid w:val="00A2699F"/>
    <w:rsid w:val="00A26BAB"/>
    <w:rsid w:val="00A27586"/>
    <w:rsid w:val="00A27D86"/>
    <w:rsid w:val="00A30023"/>
    <w:rsid w:val="00A30157"/>
    <w:rsid w:val="00A31E23"/>
    <w:rsid w:val="00A31F98"/>
    <w:rsid w:val="00A321CF"/>
    <w:rsid w:val="00A32310"/>
    <w:rsid w:val="00A3366F"/>
    <w:rsid w:val="00A34349"/>
    <w:rsid w:val="00A359E5"/>
    <w:rsid w:val="00A361FD"/>
    <w:rsid w:val="00A4031C"/>
    <w:rsid w:val="00A423AB"/>
    <w:rsid w:val="00A427D6"/>
    <w:rsid w:val="00A445BB"/>
    <w:rsid w:val="00A457E8"/>
    <w:rsid w:val="00A45DCE"/>
    <w:rsid w:val="00A56415"/>
    <w:rsid w:val="00A61736"/>
    <w:rsid w:val="00A62982"/>
    <w:rsid w:val="00A62FED"/>
    <w:rsid w:val="00A638F9"/>
    <w:rsid w:val="00A649DC"/>
    <w:rsid w:val="00A66203"/>
    <w:rsid w:val="00A70CC5"/>
    <w:rsid w:val="00A72079"/>
    <w:rsid w:val="00A7225F"/>
    <w:rsid w:val="00A73D0C"/>
    <w:rsid w:val="00A73F87"/>
    <w:rsid w:val="00A74BC7"/>
    <w:rsid w:val="00A8272F"/>
    <w:rsid w:val="00A829C4"/>
    <w:rsid w:val="00A82C22"/>
    <w:rsid w:val="00A84F12"/>
    <w:rsid w:val="00A853A1"/>
    <w:rsid w:val="00A85D83"/>
    <w:rsid w:val="00A86FAC"/>
    <w:rsid w:val="00A900C0"/>
    <w:rsid w:val="00A90F42"/>
    <w:rsid w:val="00A92114"/>
    <w:rsid w:val="00A936AB"/>
    <w:rsid w:val="00A93C60"/>
    <w:rsid w:val="00A95361"/>
    <w:rsid w:val="00A95E11"/>
    <w:rsid w:val="00AA0BEE"/>
    <w:rsid w:val="00AA1BC3"/>
    <w:rsid w:val="00AA391F"/>
    <w:rsid w:val="00AA39CE"/>
    <w:rsid w:val="00AA4766"/>
    <w:rsid w:val="00AA4DA9"/>
    <w:rsid w:val="00AA579D"/>
    <w:rsid w:val="00AA67E9"/>
    <w:rsid w:val="00AA7317"/>
    <w:rsid w:val="00AB09D5"/>
    <w:rsid w:val="00AB2376"/>
    <w:rsid w:val="00AB312F"/>
    <w:rsid w:val="00AB33A1"/>
    <w:rsid w:val="00AB353A"/>
    <w:rsid w:val="00AB425C"/>
    <w:rsid w:val="00AB4D07"/>
    <w:rsid w:val="00AB568A"/>
    <w:rsid w:val="00AB7197"/>
    <w:rsid w:val="00AC011E"/>
    <w:rsid w:val="00AC2859"/>
    <w:rsid w:val="00AC5320"/>
    <w:rsid w:val="00AC755D"/>
    <w:rsid w:val="00AC7EB8"/>
    <w:rsid w:val="00AD0D45"/>
    <w:rsid w:val="00AD5043"/>
    <w:rsid w:val="00AD51CB"/>
    <w:rsid w:val="00AE0DB9"/>
    <w:rsid w:val="00AE1516"/>
    <w:rsid w:val="00AE1B4C"/>
    <w:rsid w:val="00AE1EFF"/>
    <w:rsid w:val="00AE203C"/>
    <w:rsid w:val="00AE3FE8"/>
    <w:rsid w:val="00AE5179"/>
    <w:rsid w:val="00AE5CD7"/>
    <w:rsid w:val="00AE7935"/>
    <w:rsid w:val="00AF0CF7"/>
    <w:rsid w:val="00AF1DAD"/>
    <w:rsid w:val="00AF7AB5"/>
    <w:rsid w:val="00B03270"/>
    <w:rsid w:val="00B0349A"/>
    <w:rsid w:val="00B03F92"/>
    <w:rsid w:val="00B03FDF"/>
    <w:rsid w:val="00B04D0B"/>
    <w:rsid w:val="00B05C1B"/>
    <w:rsid w:val="00B06DD0"/>
    <w:rsid w:val="00B12964"/>
    <w:rsid w:val="00B14796"/>
    <w:rsid w:val="00B21D13"/>
    <w:rsid w:val="00B233D5"/>
    <w:rsid w:val="00B25513"/>
    <w:rsid w:val="00B25DCF"/>
    <w:rsid w:val="00B25FCF"/>
    <w:rsid w:val="00B26DAC"/>
    <w:rsid w:val="00B30F9A"/>
    <w:rsid w:val="00B320A4"/>
    <w:rsid w:val="00B3274C"/>
    <w:rsid w:val="00B32A79"/>
    <w:rsid w:val="00B32FD9"/>
    <w:rsid w:val="00B338BE"/>
    <w:rsid w:val="00B3477D"/>
    <w:rsid w:val="00B34ADE"/>
    <w:rsid w:val="00B353F2"/>
    <w:rsid w:val="00B3638B"/>
    <w:rsid w:val="00B3674E"/>
    <w:rsid w:val="00B36A19"/>
    <w:rsid w:val="00B379B2"/>
    <w:rsid w:val="00B4515A"/>
    <w:rsid w:val="00B45EF8"/>
    <w:rsid w:val="00B464C3"/>
    <w:rsid w:val="00B47196"/>
    <w:rsid w:val="00B47739"/>
    <w:rsid w:val="00B47A5D"/>
    <w:rsid w:val="00B50639"/>
    <w:rsid w:val="00B50895"/>
    <w:rsid w:val="00B51F55"/>
    <w:rsid w:val="00B528D9"/>
    <w:rsid w:val="00B53362"/>
    <w:rsid w:val="00B5360F"/>
    <w:rsid w:val="00B572AB"/>
    <w:rsid w:val="00B57A34"/>
    <w:rsid w:val="00B60454"/>
    <w:rsid w:val="00B608B6"/>
    <w:rsid w:val="00B611F4"/>
    <w:rsid w:val="00B66C72"/>
    <w:rsid w:val="00B701C4"/>
    <w:rsid w:val="00B70397"/>
    <w:rsid w:val="00B71247"/>
    <w:rsid w:val="00B721D1"/>
    <w:rsid w:val="00B726B0"/>
    <w:rsid w:val="00B73586"/>
    <w:rsid w:val="00B754C8"/>
    <w:rsid w:val="00B80334"/>
    <w:rsid w:val="00B83719"/>
    <w:rsid w:val="00B84478"/>
    <w:rsid w:val="00B8461E"/>
    <w:rsid w:val="00B917F9"/>
    <w:rsid w:val="00B92CFB"/>
    <w:rsid w:val="00B92DF7"/>
    <w:rsid w:val="00B93581"/>
    <w:rsid w:val="00BA1E33"/>
    <w:rsid w:val="00BA2C70"/>
    <w:rsid w:val="00BA338A"/>
    <w:rsid w:val="00BA3A78"/>
    <w:rsid w:val="00BA5B5D"/>
    <w:rsid w:val="00BA6BF0"/>
    <w:rsid w:val="00BA797A"/>
    <w:rsid w:val="00BB5E7B"/>
    <w:rsid w:val="00BB6890"/>
    <w:rsid w:val="00BB7C36"/>
    <w:rsid w:val="00BC1469"/>
    <w:rsid w:val="00BC31AB"/>
    <w:rsid w:val="00BC4001"/>
    <w:rsid w:val="00BC7491"/>
    <w:rsid w:val="00BC7D61"/>
    <w:rsid w:val="00BD1C03"/>
    <w:rsid w:val="00BD267E"/>
    <w:rsid w:val="00BD7AA8"/>
    <w:rsid w:val="00BD7ED1"/>
    <w:rsid w:val="00BE0321"/>
    <w:rsid w:val="00BE07C8"/>
    <w:rsid w:val="00BE4400"/>
    <w:rsid w:val="00BE49CD"/>
    <w:rsid w:val="00BE516A"/>
    <w:rsid w:val="00BE53BA"/>
    <w:rsid w:val="00BE633E"/>
    <w:rsid w:val="00BE6F30"/>
    <w:rsid w:val="00BF74D1"/>
    <w:rsid w:val="00C0031B"/>
    <w:rsid w:val="00C0336C"/>
    <w:rsid w:val="00C0735A"/>
    <w:rsid w:val="00C11C1D"/>
    <w:rsid w:val="00C12AB7"/>
    <w:rsid w:val="00C13863"/>
    <w:rsid w:val="00C13CA4"/>
    <w:rsid w:val="00C14484"/>
    <w:rsid w:val="00C15262"/>
    <w:rsid w:val="00C21126"/>
    <w:rsid w:val="00C21A6B"/>
    <w:rsid w:val="00C22429"/>
    <w:rsid w:val="00C2469A"/>
    <w:rsid w:val="00C27392"/>
    <w:rsid w:val="00C30D0F"/>
    <w:rsid w:val="00C33C8F"/>
    <w:rsid w:val="00C33E2E"/>
    <w:rsid w:val="00C3612C"/>
    <w:rsid w:val="00C36EF4"/>
    <w:rsid w:val="00C40C01"/>
    <w:rsid w:val="00C413D1"/>
    <w:rsid w:val="00C430EE"/>
    <w:rsid w:val="00C43CD4"/>
    <w:rsid w:val="00C440C4"/>
    <w:rsid w:val="00C443D0"/>
    <w:rsid w:val="00C45B56"/>
    <w:rsid w:val="00C45EDF"/>
    <w:rsid w:val="00C45F1E"/>
    <w:rsid w:val="00C4629D"/>
    <w:rsid w:val="00C471F8"/>
    <w:rsid w:val="00C47283"/>
    <w:rsid w:val="00C47A8A"/>
    <w:rsid w:val="00C51C1B"/>
    <w:rsid w:val="00C526B1"/>
    <w:rsid w:val="00C6017D"/>
    <w:rsid w:val="00C60819"/>
    <w:rsid w:val="00C63686"/>
    <w:rsid w:val="00C638E6"/>
    <w:rsid w:val="00C6763F"/>
    <w:rsid w:val="00C7124C"/>
    <w:rsid w:val="00C71AEC"/>
    <w:rsid w:val="00C71C99"/>
    <w:rsid w:val="00C72673"/>
    <w:rsid w:val="00C7346C"/>
    <w:rsid w:val="00C74782"/>
    <w:rsid w:val="00C74A99"/>
    <w:rsid w:val="00C7675C"/>
    <w:rsid w:val="00C776DE"/>
    <w:rsid w:val="00C8059C"/>
    <w:rsid w:val="00C8132A"/>
    <w:rsid w:val="00C829C8"/>
    <w:rsid w:val="00C82A71"/>
    <w:rsid w:val="00C82AEF"/>
    <w:rsid w:val="00C87C88"/>
    <w:rsid w:val="00C90169"/>
    <w:rsid w:val="00C92956"/>
    <w:rsid w:val="00C93652"/>
    <w:rsid w:val="00C93B40"/>
    <w:rsid w:val="00C95693"/>
    <w:rsid w:val="00C97A54"/>
    <w:rsid w:val="00C97C19"/>
    <w:rsid w:val="00CA0F9C"/>
    <w:rsid w:val="00CA3C03"/>
    <w:rsid w:val="00CA4C18"/>
    <w:rsid w:val="00CB098D"/>
    <w:rsid w:val="00CB0F13"/>
    <w:rsid w:val="00CB1FEB"/>
    <w:rsid w:val="00CB240E"/>
    <w:rsid w:val="00CB292B"/>
    <w:rsid w:val="00CB38BA"/>
    <w:rsid w:val="00CC0506"/>
    <w:rsid w:val="00CC090E"/>
    <w:rsid w:val="00CC09BD"/>
    <w:rsid w:val="00CC16A6"/>
    <w:rsid w:val="00CC2495"/>
    <w:rsid w:val="00CC3E6F"/>
    <w:rsid w:val="00CC4FEA"/>
    <w:rsid w:val="00CC69B0"/>
    <w:rsid w:val="00CC6F92"/>
    <w:rsid w:val="00CC731A"/>
    <w:rsid w:val="00CC7923"/>
    <w:rsid w:val="00CD0E63"/>
    <w:rsid w:val="00CD3969"/>
    <w:rsid w:val="00CD3D80"/>
    <w:rsid w:val="00CD629C"/>
    <w:rsid w:val="00CD63B6"/>
    <w:rsid w:val="00CE055E"/>
    <w:rsid w:val="00CE0887"/>
    <w:rsid w:val="00CE12D7"/>
    <w:rsid w:val="00CE1676"/>
    <w:rsid w:val="00CE2116"/>
    <w:rsid w:val="00CE3811"/>
    <w:rsid w:val="00CE3815"/>
    <w:rsid w:val="00CE5BBA"/>
    <w:rsid w:val="00CF1B39"/>
    <w:rsid w:val="00CF37D1"/>
    <w:rsid w:val="00CF4036"/>
    <w:rsid w:val="00CF6357"/>
    <w:rsid w:val="00CF6D7E"/>
    <w:rsid w:val="00D0064F"/>
    <w:rsid w:val="00D0377A"/>
    <w:rsid w:val="00D042E2"/>
    <w:rsid w:val="00D046E1"/>
    <w:rsid w:val="00D047E5"/>
    <w:rsid w:val="00D04A9E"/>
    <w:rsid w:val="00D051C2"/>
    <w:rsid w:val="00D06878"/>
    <w:rsid w:val="00D06CF6"/>
    <w:rsid w:val="00D06EF2"/>
    <w:rsid w:val="00D115F9"/>
    <w:rsid w:val="00D12123"/>
    <w:rsid w:val="00D1261D"/>
    <w:rsid w:val="00D126E1"/>
    <w:rsid w:val="00D12BBA"/>
    <w:rsid w:val="00D14E5D"/>
    <w:rsid w:val="00D20C29"/>
    <w:rsid w:val="00D220DD"/>
    <w:rsid w:val="00D2415F"/>
    <w:rsid w:val="00D246FD"/>
    <w:rsid w:val="00D24A13"/>
    <w:rsid w:val="00D26728"/>
    <w:rsid w:val="00D26D22"/>
    <w:rsid w:val="00D31329"/>
    <w:rsid w:val="00D31A9A"/>
    <w:rsid w:val="00D32A08"/>
    <w:rsid w:val="00D36473"/>
    <w:rsid w:val="00D3724F"/>
    <w:rsid w:val="00D41DC0"/>
    <w:rsid w:val="00D432B5"/>
    <w:rsid w:val="00D445AE"/>
    <w:rsid w:val="00D44BA2"/>
    <w:rsid w:val="00D44DE7"/>
    <w:rsid w:val="00D45E29"/>
    <w:rsid w:val="00D47268"/>
    <w:rsid w:val="00D54766"/>
    <w:rsid w:val="00D54CA1"/>
    <w:rsid w:val="00D55C64"/>
    <w:rsid w:val="00D6013E"/>
    <w:rsid w:val="00D605B6"/>
    <w:rsid w:val="00D612BC"/>
    <w:rsid w:val="00D61308"/>
    <w:rsid w:val="00D62539"/>
    <w:rsid w:val="00D6332F"/>
    <w:rsid w:val="00D647BB"/>
    <w:rsid w:val="00D6486A"/>
    <w:rsid w:val="00D65F0D"/>
    <w:rsid w:val="00D6644B"/>
    <w:rsid w:val="00D66D74"/>
    <w:rsid w:val="00D67A70"/>
    <w:rsid w:val="00D73E62"/>
    <w:rsid w:val="00D7453A"/>
    <w:rsid w:val="00D7529C"/>
    <w:rsid w:val="00D754D8"/>
    <w:rsid w:val="00D810CD"/>
    <w:rsid w:val="00D84527"/>
    <w:rsid w:val="00D86242"/>
    <w:rsid w:val="00D86C96"/>
    <w:rsid w:val="00D86E04"/>
    <w:rsid w:val="00D920DD"/>
    <w:rsid w:val="00D95995"/>
    <w:rsid w:val="00D96E4C"/>
    <w:rsid w:val="00DA01DE"/>
    <w:rsid w:val="00DA0C4B"/>
    <w:rsid w:val="00DA3936"/>
    <w:rsid w:val="00DB0230"/>
    <w:rsid w:val="00DB1461"/>
    <w:rsid w:val="00DB3B4D"/>
    <w:rsid w:val="00DB50EF"/>
    <w:rsid w:val="00DB5E03"/>
    <w:rsid w:val="00DC042D"/>
    <w:rsid w:val="00DC049C"/>
    <w:rsid w:val="00DC0B59"/>
    <w:rsid w:val="00DC34E4"/>
    <w:rsid w:val="00DC5929"/>
    <w:rsid w:val="00DD04E3"/>
    <w:rsid w:val="00DD0756"/>
    <w:rsid w:val="00DD0B90"/>
    <w:rsid w:val="00DD14D2"/>
    <w:rsid w:val="00DD15B1"/>
    <w:rsid w:val="00DD5342"/>
    <w:rsid w:val="00DE13BB"/>
    <w:rsid w:val="00DE1437"/>
    <w:rsid w:val="00DE21CD"/>
    <w:rsid w:val="00DE3C6F"/>
    <w:rsid w:val="00DE49BF"/>
    <w:rsid w:val="00DE608E"/>
    <w:rsid w:val="00DE7EFF"/>
    <w:rsid w:val="00DF10B2"/>
    <w:rsid w:val="00DF4E89"/>
    <w:rsid w:val="00DF5B85"/>
    <w:rsid w:val="00E03201"/>
    <w:rsid w:val="00E0497C"/>
    <w:rsid w:val="00E06FDE"/>
    <w:rsid w:val="00E11754"/>
    <w:rsid w:val="00E123D3"/>
    <w:rsid w:val="00E12F3C"/>
    <w:rsid w:val="00E1439A"/>
    <w:rsid w:val="00E14932"/>
    <w:rsid w:val="00E14AE8"/>
    <w:rsid w:val="00E15D87"/>
    <w:rsid w:val="00E16144"/>
    <w:rsid w:val="00E2133C"/>
    <w:rsid w:val="00E22ABB"/>
    <w:rsid w:val="00E27019"/>
    <w:rsid w:val="00E30FEE"/>
    <w:rsid w:val="00E31044"/>
    <w:rsid w:val="00E327F8"/>
    <w:rsid w:val="00E33CA7"/>
    <w:rsid w:val="00E34210"/>
    <w:rsid w:val="00E4000B"/>
    <w:rsid w:val="00E4131E"/>
    <w:rsid w:val="00E42094"/>
    <w:rsid w:val="00E426FD"/>
    <w:rsid w:val="00E438DF"/>
    <w:rsid w:val="00E4671E"/>
    <w:rsid w:val="00E46EF7"/>
    <w:rsid w:val="00E511A2"/>
    <w:rsid w:val="00E55814"/>
    <w:rsid w:val="00E64238"/>
    <w:rsid w:val="00E65660"/>
    <w:rsid w:val="00E66E62"/>
    <w:rsid w:val="00E6775F"/>
    <w:rsid w:val="00E679A4"/>
    <w:rsid w:val="00E71331"/>
    <w:rsid w:val="00E7161F"/>
    <w:rsid w:val="00E717D9"/>
    <w:rsid w:val="00E72046"/>
    <w:rsid w:val="00E734F2"/>
    <w:rsid w:val="00E744E8"/>
    <w:rsid w:val="00E752DA"/>
    <w:rsid w:val="00E75735"/>
    <w:rsid w:val="00E762DA"/>
    <w:rsid w:val="00E8052B"/>
    <w:rsid w:val="00E805B3"/>
    <w:rsid w:val="00E83DFF"/>
    <w:rsid w:val="00E84F9D"/>
    <w:rsid w:val="00E86321"/>
    <w:rsid w:val="00E93888"/>
    <w:rsid w:val="00E9437A"/>
    <w:rsid w:val="00E95ED0"/>
    <w:rsid w:val="00E96457"/>
    <w:rsid w:val="00E97530"/>
    <w:rsid w:val="00EA00F6"/>
    <w:rsid w:val="00EA31C4"/>
    <w:rsid w:val="00EA36F9"/>
    <w:rsid w:val="00EA38E9"/>
    <w:rsid w:val="00EA50CC"/>
    <w:rsid w:val="00EA64B5"/>
    <w:rsid w:val="00EA661A"/>
    <w:rsid w:val="00EB1D21"/>
    <w:rsid w:val="00EB2789"/>
    <w:rsid w:val="00EB2C26"/>
    <w:rsid w:val="00EB369B"/>
    <w:rsid w:val="00EB374C"/>
    <w:rsid w:val="00EB5555"/>
    <w:rsid w:val="00EB6C3B"/>
    <w:rsid w:val="00EB7E44"/>
    <w:rsid w:val="00EC0693"/>
    <w:rsid w:val="00EC1B2D"/>
    <w:rsid w:val="00EC30B2"/>
    <w:rsid w:val="00EC346F"/>
    <w:rsid w:val="00EC3853"/>
    <w:rsid w:val="00EC43FA"/>
    <w:rsid w:val="00EC6A90"/>
    <w:rsid w:val="00EC6F0D"/>
    <w:rsid w:val="00ED0EDE"/>
    <w:rsid w:val="00ED14C9"/>
    <w:rsid w:val="00ED1916"/>
    <w:rsid w:val="00ED3CFD"/>
    <w:rsid w:val="00ED4856"/>
    <w:rsid w:val="00ED68A4"/>
    <w:rsid w:val="00EE5328"/>
    <w:rsid w:val="00EE6566"/>
    <w:rsid w:val="00EE780A"/>
    <w:rsid w:val="00EE7AE7"/>
    <w:rsid w:val="00EF2E0C"/>
    <w:rsid w:val="00EF2F00"/>
    <w:rsid w:val="00EF4B24"/>
    <w:rsid w:val="00EF5A93"/>
    <w:rsid w:val="00EF70D1"/>
    <w:rsid w:val="00F0113A"/>
    <w:rsid w:val="00F04879"/>
    <w:rsid w:val="00F067EC"/>
    <w:rsid w:val="00F0681C"/>
    <w:rsid w:val="00F0727D"/>
    <w:rsid w:val="00F07867"/>
    <w:rsid w:val="00F11943"/>
    <w:rsid w:val="00F12250"/>
    <w:rsid w:val="00F13ADE"/>
    <w:rsid w:val="00F15E74"/>
    <w:rsid w:val="00F17814"/>
    <w:rsid w:val="00F21274"/>
    <w:rsid w:val="00F23C46"/>
    <w:rsid w:val="00F2441C"/>
    <w:rsid w:val="00F26BBC"/>
    <w:rsid w:val="00F31708"/>
    <w:rsid w:val="00F31F0B"/>
    <w:rsid w:val="00F32028"/>
    <w:rsid w:val="00F32563"/>
    <w:rsid w:val="00F34F57"/>
    <w:rsid w:val="00F40197"/>
    <w:rsid w:val="00F40738"/>
    <w:rsid w:val="00F40825"/>
    <w:rsid w:val="00F41BC5"/>
    <w:rsid w:val="00F42103"/>
    <w:rsid w:val="00F4264F"/>
    <w:rsid w:val="00F42C39"/>
    <w:rsid w:val="00F42D3D"/>
    <w:rsid w:val="00F42E2E"/>
    <w:rsid w:val="00F4545C"/>
    <w:rsid w:val="00F52BE1"/>
    <w:rsid w:val="00F5342C"/>
    <w:rsid w:val="00F54411"/>
    <w:rsid w:val="00F5541C"/>
    <w:rsid w:val="00F61DA2"/>
    <w:rsid w:val="00F62EBF"/>
    <w:rsid w:val="00F65904"/>
    <w:rsid w:val="00F65A52"/>
    <w:rsid w:val="00F66D03"/>
    <w:rsid w:val="00F66E40"/>
    <w:rsid w:val="00F67590"/>
    <w:rsid w:val="00F67982"/>
    <w:rsid w:val="00F72909"/>
    <w:rsid w:val="00F73DB6"/>
    <w:rsid w:val="00F75C9A"/>
    <w:rsid w:val="00F75E30"/>
    <w:rsid w:val="00F75E56"/>
    <w:rsid w:val="00F760E7"/>
    <w:rsid w:val="00F76DD7"/>
    <w:rsid w:val="00F817C5"/>
    <w:rsid w:val="00F82E28"/>
    <w:rsid w:val="00F83C84"/>
    <w:rsid w:val="00F87331"/>
    <w:rsid w:val="00F873EC"/>
    <w:rsid w:val="00F9001D"/>
    <w:rsid w:val="00F93FE1"/>
    <w:rsid w:val="00F94D03"/>
    <w:rsid w:val="00F95D24"/>
    <w:rsid w:val="00F97338"/>
    <w:rsid w:val="00F97B0B"/>
    <w:rsid w:val="00F97BA9"/>
    <w:rsid w:val="00FA2968"/>
    <w:rsid w:val="00FA3934"/>
    <w:rsid w:val="00FA5CF2"/>
    <w:rsid w:val="00FA687F"/>
    <w:rsid w:val="00FA77B3"/>
    <w:rsid w:val="00FA7A07"/>
    <w:rsid w:val="00FA7ED3"/>
    <w:rsid w:val="00FB5747"/>
    <w:rsid w:val="00FC2EE4"/>
    <w:rsid w:val="00FC36B4"/>
    <w:rsid w:val="00FC3821"/>
    <w:rsid w:val="00FC4F2D"/>
    <w:rsid w:val="00FC5790"/>
    <w:rsid w:val="00FC655D"/>
    <w:rsid w:val="00FC7813"/>
    <w:rsid w:val="00FC7A75"/>
    <w:rsid w:val="00FD0517"/>
    <w:rsid w:val="00FD5169"/>
    <w:rsid w:val="00FD617A"/>
    <w:rsid w:val="00FD63BB"/>
    <w:rsid w:val="00FD77F7"/>
    <w:rsid w:val="00FD7D13"/>
    <w:rsid w:val="00FE1131"/>
    <w:rsid w:val="00FE1305"/>
    <w:rsid w:val="00FE1E58"/>
    <w:rsid w:val="00FE27C2"/>
    <w:rsid w:val="00FE2EB9"/>
    <w:rsid w:val="00FF1DC3"/>
    <w:rsid w:val="00FF1E58"/>
    <w:rsid w:val="00FF2674"/>
    <w:rsid w:val="00FF2687"/>
    <w:rsid w:val="00FF26C3"/>
    <w:rsid w:val="00FF3E36"/>
    <w:rsid w:val="00FF5CAD"/>
    <w:rsid w:val="00FF6208"/>
    <w:rsid w:val="00FF70AD"/>
    <w:rsid w:val="43FE32CA"/>
    <w:rsid w:val="64801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unhideWhenUsed="1"/>
    <w:lsdException w:name="annotation text" w:uiPriority="99"/>
    <w:lsdException w:name="header" w:uiPriority="99"/>
    <w:lsdException w:name="footer" w:uiPriority="99"/>
    <w:lsdException w:name="caption" w:uiPriority="35" w:unhideWhenUsed="1" w:qFormat="1"/>
    <w:lsdException w:name="table of figures" w:uiPriority="99" w:unhideWhenUsed="1"/>
    <w:lsdException w:name="annotation reference" w:uiPriority="99"/>
    <w:lsdException w:name="endnote reference" w:uiPriority="99" w:unhideWhenUsed="1"/>
    <w:lsdException w:name="endnote text" w:uiPriority="99" w:unhideWhenUsed="1"/>
    <w:lsdException w:name="Title" w:uiPriority="10" w:qFormat="1"/>
    <w:lsdException w:name="Default Paragraph Font" w:semiHidden="1" w:uiPriority="1" w:unhideWhenUsed="1"/>
    <w:lsdException w:name="Body Text" w:uiPriority="1" w:qFormat="1"/>
    <w:lsdException w:name="Body Text Indent" w:uiPriority="99" w:unhideWhenUsed="1"/>
    <w:lsdException w:name="Subtitle" w:uiPriority="11" w:qFormat="1"/>
    <w:lsdException w:name="Body Text 3" w:uiPriority="99" w:unhideWhenUsed="1"/>
    <w:lsdException w:name="Hyperlink" w:uiPriority="99" w:unhideWhenUsed="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Cite" w:uiPriority="99" w:unhideWhenUsed="1"/>
    <w:lsdException w:name="HTML Preformatted" w:uiPriority="99"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unhideWhenUsed="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unhideWhenUsed="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unhideWhenUsed="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DD4"/>
    <w:pPr>
      <w:bidi/>
    </w:pPr>
    <w:rPr>
      <w:sz w:val="24"/>
      <w:szCs w:val="24"/>
      <w:lang w:eastAsia="en-US"/>
    </w:rPr>
  </w:style>
  <w:style w:type="paragraph" w:styleId="Heading1">
    <w:name w:val="heading 1"/>
    <w:basedOn w:val="Normal"/>
    <w:next w:val="Normal"/>
    <w:link w:val="Heading1Char"/>
    <w:uiPriority w:val="9"/>
    <w:qFormat/>
    <w:rsid w:val="00235DD4"/>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qFormat/>
    <w:rsid w:val="00235DD4"/>
    <w:pPr>
      <w:numPr>
        <w:ilvl w:val="1"/>
        <w:numId w:val="1"/>
      </w:numPr>
      <w:outlineLvl w:val="1"/>
    </w:pPr>
    <w:rPr>
      <w:b/>
      <w:bCs/>
      <w:lang w:bidi="ar-EG"/>
    </w:rPr>
  </w:style>
  <w:style w:type="paragraph" w:styleId="Heading3">
    <w:name w:val="heading 3"/>
    <w:basedOn w:val="Normal"/>
    <w:next w:val="Normal"/>
    <w:link w:val="Heading3Char"/>
    <w:uiPriority w:val="9"/>
    <w:unhideWhenUsed/>
    <w:qFormat/>
    <w:rsid w:val="00235DD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35DD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35DD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235DD4"/>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235DD4"/>
    <w:pPr>
      <w:keepNext/>
      <w:keepLines/>
      <w:bidi w:val="0"/>
      <w:spacing w:before="40" w:line="276" w:lineRule="auto"/>
      <w:outlineLvl w:val="6"/>
    </w:pPr>
    <w:rPr>
      <w:rFonts w:ascii="Cambria" w:eastAsia="宋体" w:hAnsi="Cambria"/>
      <w:i/>
      <w:iCs/>
      <w:color w:val="243F60"/>
      <w:sz w:val="22"/>
      <w:szCs w:val="22"/>
    </w:rPr>
  </w:style>
  <w:style w:type="paragraph" w:styleId="Heading9">
    <w:name w:val="heading 9"/>
    <w:basedOn w:val="Normal"/>
    <w:next w:val="Normal"/>
    <w:link w:val="Heading9Char"/>
    <w:unhideWhenUsed/>
    <w:rsid w:val="00235DD4"/>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qFormat/>
    <w:rsid w:val="00235DD4"/>
    <w:pPr>
      <w:autoSpaceDE w:val="0"/>
      <w:autoSpaceDN w:val="0"/>
      <w:bidi w:val="0"/>
      <w:adjustRightInd w:val="0"/>
      <w:spacing w:line="480" w:lineRule="auto"/>
      <w:jc w:val="both"/>
    </w:pPr>
    <w:rPr>
      <w:color w:val="000000"/>
    </w:rPr>
  </w:style>
  <w:style w:type="paragraph" w:styleId="Caption">
    <w:name w:val="caption"/>
    <w:basedOn w:val="Normal"/>
    <w:next w:val="Normal"/>
    <w:link w:val="CaptionChar"/>
    <w:uiPriority w:val="35"/>
    <w:unhideWhenUsed/>
    <w:qFormat/>
    <w:rsid w:val="00235DD4"/>
    <w:pPr>
      <w:bidi w:val="0"/>
      <w:spacing w:after="200"/>
    </w:pPr>
    <w:rPr>
      <w:b/>
      <w:bCs/>
      <w:color w:val="000000"/>
      <w:szCs w:val="36"/>
    </w:rPr>
  </w:style>
  <w:style w:type="paragraph" w:styleId="CommentText">
    <w:name w:val="annotation text"/>
    <w:basedOn w:val="Normal"/>
    <w:link w:val="CommentTextChar"/>
    <w:uiPriority w:val="99"/>
    <w:rsid w:val="00235DD4"/>
    <w:rPr>
      <w:sz w:val="20"/>
      <w:szCs w:val="20"/>
    </w:rPr>
  </w:style>
  <w:style w:type="paragraph" w:styleId="BodyText3">
    <w:name w:val="Body Text 3"/>
    <w:basedOn w:val="Normal"/>
    <w:link w:val="BodyText3Char"/>
    <w:uiPriority w:val="99"/>
    <w:unhideWhenUsed/>
    <w:rsid w:val="00235DD4"/>
    <w:pPr>
      <w:spacing w:after="120" w:line="276" w:lineRule="auto"/>
    </w:pPr>
    <w:rPr>
      <w:rFonts w:ascii="Calibri" w:eastAsia="Calibri" w:hAnsi="Calibri" w:cs="Arial"/>
      <w:sz w:val="16"/>
      <w:szCs w:val="16"/>
    </w:rPr>
  </w:style>
  <w:style w:type="paragraph" w:styleId="BodyText">
    <w:name w:val="Body Text"/>
    <w:basedOn w:val="Normal"/>
    <w:link w:val="BodyTextChar"/>
    <w:uiPriority w:val="1"/>
    <w:qFormat/>
    <w:rsid w:val="00235DD4"/>
    <w:pPr>
      <w:bidi w:val="0"/>
      <w:jc w:val="lowKashida"/>
    </w:pPr>
    <w:rPr>
      <w:snapToGrid w:val="0"/>
      <w:sz w:val="30"/>
      <w:szCs w:val="30"/>
      <w:lang w:eastAsia="ar-SA"/>
    </w:rPr>
  </w:style>
  <w:style w:type="paragraph" w:styleId="BodyTextIndent">
    <w:name w:val="Body Text Indent"/>
    <w:basedOn w:val="Normal"/>
    <w:link w:val="BodyTextIndentChar"/>
    <w:uiPriority w:val="99"/>
    <w:unhideWhenUsed/>
    <w:rsid w:val="00235DD4"/>
    <w:pPr>
      <w:bidi w:val="0"/>
      <w:spacing w:line="348" w:lineRule="auto"/>
      <w:ind w:firstLine="720"/>
      <w:jc w:val="lowKashida"/>
    </w:pPr>
    <w:rPr>
      <w:sz w:val="28"/>
      <w:szCs w:val="28"/>
      <w:lang w:eastAsia="ar-SA"/>
    </w:rPr>
  </w:style>
  <w:style w:type="paragraph" w:styleId="EndnoteText">
    <w:name w:val="endnote text"/>
    <w:basedOn w:val="Normal"/>
    <w:link w:val="EndnoteTextChar"/>
    <w:uiPriority w:val="99"/>
    <w:unhideWhenUsed/>
    <w:rsid w:val="00235DD4"/>
    <w:rPr>
      <w:rFonts w:ascii="Calibri" w:eastAsia="Calibri" w:hAnsi="Calibri" w:cs="Arial"/>
      <w:sz w:val="20"/>
      <w:szCs w:val="20"/>
    </w:rPr>
  </w:style>
  <w:style w:type="paragraph" w:styleId="BalloonText">
    <w:name w:val="Balloon Text"/>
    <w:basedOn w:val="Normal"/>
    <w:link w:val="BalloonTextChar"/>
    <w:uiPriority w:val="99"/>
    <w:rsid w:val="00235DD4"/>
    <w:rPr>
      <w:rFonts w:ascii="Tahoma" w:hAnsi="Tahoma"/>
      <w:sz w:val="16"/>
      <w:szCs w:val="16"/>
    </w:rPr>
  </w:style>
  <w:style w:type="paragraph" w:styleId="Footer">
    <w:name w:val="footer"/>
    <w:basedOn w:val="Normal"/>
    <w:link w:val="FooterChar"/>
    <w:uiPriority w:val="99"/>
    <w:rsid w:val="00235DD4"/>
    <w:pPr>
      <w:tabs>
        <w:tab w:val="center" w:pos="4153"/>
        <w:tab w:val="right" w:pos="8306"/>
      </w:tabs>
    </w:pPr>
  </w:style>
  <w:style w:type="paragraph" w:styleId="Header">
    <w:name w:val="header"/>
    <w:basedOn w:val="Normal"/>
    <w:link w:val="HeaderChar"/>
    <w:uiPriority w:val="99"/>
    <w:rsid w:val="00235DD4"/>
    <w:pPr>
      <w:tabs>
        <w:tab w:val="center" w:pos="4153"/>
        <w:tab w:val="right" w:pos="8306"/>
      </w:tabs>
    </w:pPr>
  </w:style>
  <w:style w:type="paragraph" w:styleId="Subtitle">
    <w:name w:val="Subtitle"/>
    <w:basedOn w:val="Normal"/>
    <w:next w:val="Normal"/>
    <w:link w:val="SubtitleChar"/>
    <w:uiPriority w:val="11"/>
    <w:qFormat/>
    <w:rsid w:val="00235DD4"/>
    <w:pPr>
      <w:bidi w:val="0"/>
      <w:spacing w:after="160" w:line="276" w:lineRule="auto"/>
    </w:pPr>
    <w:rPr>
      <w:rFonts w:ascii="Calibri" w:hAnsi="Calibri" w:cs="Arial"/>
      <w:color w:val="5A5A5A"/>
      <w:spacing w:val="15"/>
      <w:sz w:val="22"/>
      <w:szCs w:val="22"/>
    </w:rPr>
  </w:style>
  <w:style w:type="paragraph" w:styleId="TableofFigures">
    <w:name w:val="table of figures"/>
    <w:basedOn w:val="Normal"/>
    <w:next w:val="Normal"/>
    <w:uiPriority w:val="99"/>
    <w:unhideWhenUsed/>
    <w:rsid w:val="00235DD4"/>
    <w:pPr>
      <w:bidi w:val="0"/>
      <w:spacing w:before="120" w:after="120"/>
      <w:jc w:val="both"/>
    </w:pPr>
    <w:rPr>
      <w:rFonts w:eastAsia="Calibri" w:cs="Arial"/>
      <w:sz w:val="28"/>
      <w:szCs w:val="22"/>
    </w:rPr>
  </w:style>
  <w:style w:type="paragraph" w:styleId="BodyText2">
    <w:name w:val="Body Text 2"/>
    <w:basedOn w:val="Normal"/>
    <w:link w:val="BodyText2Char"/>
    <w:rsid w:val="00235DD4"/>
    <w:pPr>
      <w:widowControl w:val="0"/>
      <w:bidi w:val="0"/>
      <w:spacing w:after="120" w:line="360" w:lineRule="auto"/>
      <w:jc w:val="lowKashida"/>
    </w:pPr>
    <w:rPr>
      <w:snapToGrid w:val="0"/>
      <w:sz w:val="28"/>
      <w:szCs w:val="38"/>
      <w:lang w:eastAsia="ar-SA"/>
    </w:rPr>
  </w:style>
  <w:style w:type="paragraph" w:styleId="HTMLPreformatted">
    <w:name w:val="HTML Preformatted"/>
    <w:basedOn w:val="Normal"/>
    <w:link w:val="HTMLPreformattedChar"/>
    <w:uiPriority w:val="99"/>
    <w:unhideWhenUsed/>
    <w:rsid w:val="002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paragraph" w:styleId="NormalWeb">
    <w:name w:val="Normal (Web)"/>
    <w:basedOn w:val="Normal"/>
    <w:link w:val="NormalWebChar"/>
    <w:uiPriority w:val="99"/>
    <w:unhideWhenUsed/>
    <w:rsid w:val="00235DD4"/>
    <w:pPr>
      <w:spacing w:after="200" w:line="276" w:lineRule="auto"/>
    </w:pPr>
    <w:rPr>
      <w:rFonts w:eastAsia="Calibri"/>
    </w:rPr>
  </w:style>
  <w:style w:type="paragraph" w:styleId="Title">
    <w:name w:val="Title"/>
    <w:basedOn w:val="Normal"/>
    <w:next w:val="Normal"/>
    <w:link w:val="TitleChar"/>
    <w:uiPriority w:val="10"/>
    <w:qFormat/>
    <w:rsid w:val="00235DD4"/>
    <w:pPr>
      <w:spacing w:before="240" w:after="60"/>
      <w:jc w:val="center"/>
      <w:outlineLvl w:val="0"/>
    </w:pPr>
    <w:rPr>
      <w:rFonts w:ascii="Cambria" w:hAnsi="Cambria"/>
      <w:spacing w:val="-10"/>
      <w:kern w:val="28"/>
      <w:sz w:val="56"/>
      <w:szCs w:val="56"/>
    </w:rPr>
  </w:style>
  <w:style w:type="paragraph" w:styleId="CommentSubject">
    <w:name w:val="annotation subject"/>
    <w:basedOn w:val="CommentText"/>
    <w:next w:val="CommentText"/>
    <w:link w:val="CommentSubjectChar"/>
    <w:uiPriority w:val="99"/>
    <w:rsid w:val="00235DD4"/>
    <w:rPr>
      <w:b/>
      <w:bCs/>
    </w:rPr>
  </w:style>
  <w:style w:type="table" w:styleId="TableGrid">
    <w:name w:val="Table Grid"/>
    <w:basedOn w:val="TableNormal"/>
    <w:uiPriority w:val="39"/>
    <w:rsid w:val="00235DD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35DD4"/>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Shading-Accent2">
    <w:name w:val="Light Shading Accent 2"/>
    <w:basedOn w:val="TableNormal"/>
    <w:uiPriority w:val="60"/>
    <w:rsid w:val="00235DD4"/>
    <w:rPr>
      <w:color w:val="C4591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4">
    <w:name w:val="Light Shading Accent 4"/>
    <w:basedOn w:val="TableNormal"/>
    <w:uiPriority w:val="60"/>
    <w:rsid w:val="00235DD4"/>
    <w:rPr>
      <w:rFonts w:ascii="Calibri" w:eastAsia="Calibri" w:hAnsi="Calibri" w:cs="Arial"/>
      <w:color w:val="5F497A"/>
      <w:sz w:val="22"/>
      <w:szCs w:val="22"/>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sid w:val="00235DD4"/>
    <w:rPr>
      <w:color w:val="538135"/>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2">
    <w:name w:val="Light List Accent 2"/>
    <w:basedOn w:val="TableNormal"/>
    <w:uiPriority w:val="61"/>
    <w:rsid w:val="00235DD4"/>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235DD4"/>
    <w:tblPr>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235DD4"/>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2">
    <w:name w:val="Light Grid Accent 2"/>
    <w:basedOn w:val="TableNormal"/>
    <w:uiPriority w:val="62"/>
    <w:rsid w:val="00235DD4"/>
    <w:tblPr>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LightGrid-Accent4">
    <w:name w:val="Light Grid Accent 4"/>
    <w:basedOn w:val="TableNormal"/>
    <w:uiPriority w:val="62"/>
    <w:rsid w:val="00235DD4"/>
    <w:tblPr>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LightGrid-Accent5">
    <w:name w:val="Light Grid Accent 5"/>
    <w:basedOn w:val="TableNormal"/>
    <w:uiPriority w:val="62"/>
    <w:rsid w:val="00235DD4"/>
    <w:rPr>
      <w:rFonts w:ascii="Calibri" w:eastAsia="Calibri" w:hAnsi="Calibri" w:cs="Arial"/>
      <w:sz w:val="22"/>
      <w:szCs w:val="22"/>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等线" w:eastAsia="Times New Roman"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Times New Roman"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Times New Roman" w:hAnsi="等线" w:cs="Times New Roman"/>
        <w:b/>
        <w:bCs/>
      </w:rPr>
    </w:tblStylePr>
    <w:tblStylePr w:type="lastCol">
      <w:rPr>
        <w:rFonts w:ascii="等线" w:eastAsia="Times New Roman"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unhideWhenUsed/>
    <w:rsid w:val="00235DD4"/>
    <w:rPr>
      <w:rFonts w:ascii="Calibri" w:eastAsia="宋体" w:hAnsi="Calibri" w:cs="Arial"/>
      <w:sz w:val="22"/>
      <w:szCs w:val="22"/>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Shading2-Accent2">
    <w:name w:val="Medium Shading 2 Accent 2"/>
    <w:basedOn w:val="TableNormal"/>
    <w:uiPriority w:val="64"/>
    <w:rsid w:val="00235DD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35DD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235DD4"/>
    <w:rPr>
      <w:color w:val="000000"/>
    </w:rPr>
    <w:tblPr>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Grid1-Accent2">
    <w:name w:val="Medium Grid 1 Accent 2"/>
    <w:basedOn w:val="TableNormal"/>
    <w:uiPriority w:val="67"/>
    <w:rsid w:val="00235DD4"/>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3-Accent2">
    <w:name w:val="Medium Grid 3 Accent 2"/>
    <w:basedOn w:val="TableNormal"/>
    <w:uiPriority w:val="69"/>
    <w:rsid w:val="00235DD4"/>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5">
    <w:name w:val="Medium Grid 3 Accent 5"/>
    <w:basedOn w:val="TableNormal"/>
    <w:uiPriority w:val="69"/>
    <w:unhideWhenUsed/>
    <w:rsid w:val="00235DD4"/>
    <w:rPr>
      <w:rFonts w:ascii="Calibri" w:eastAsia="Calibri" w:hAnsi="Calibri" w:cs="Arial"/>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unhideWhenUsed/>
    <w:rsid w:val="00235DD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character" w:styleId="Strong">
    <w:name w:val="Strong"/>
    <w:uiPriority w:val="22"/>
    <w:qFormat/>
    <w:rsid w:val="00235DD4"/>
    <w:rPr>
      <w:b/>
      <w:bCs/>
    </w:rPr>
  </w:style>
  <w:style w:type="character" w:styleId="EndnoteReference">
    <w:name w:val="endnote reference"/>
    <w:uiPriority w:val="99"/>
    <w:unhideWhenUsed/>
    <w:rsid w:val="00235DD4"/>
    <w:rPr>
      <w:vertAlign w:val="superscript"/>
    </w:rPr>
  </w:style>
  <w:style w:type="character" w:styleId="PageNumber">
    <w:name w:val="page number"/>
    <w:basedOn w:val="DefaultParagraphFont"/>
    <w:rsid w:val="00235DD4"/>
  </w:style>
  <w:style w:type="character" w:styleId="FollowedHyperlink">
    <w:name w:val="FollowedHyperlink"/>
    <w:uiPriority w:val="99"/>
    <w:unhideWhenUsed/>
    <w:rsid w:val="00235DD4"/>
    <w:rPr>
      <w:color w:val="800080"/>
      <w:u w:val="single"/>
    </w:rPr>
  </w:style>
  <w:style w:type="character" w:styleId="Emphasis">
    <w:name w:val="Emphasis"/>
    <w:uiPriority w:val="20"/>
    <w:qFormat/>
    <w:rsid w:val="00235DD4"/>
    <w:rPr>
      <w:i/>
      <w:iCs/>
    </w:rPr>
  </w:style>
  <w:style w:type="character" w:styleId="LineNumber">
    <w:name w:val="line number"/>
    <w:basedOn w:val="DefaultParagraphFont"/>
    <w:rsid w:val="00235DD4"/>
  </w:style>
  <w:style w:type="character" w:styleId="Hyperlink">
    <w:name w:val="Hyperlink"/>
    <w:basedOn w:val="DefaultParagraphFont"/>
    <w:uiPriority w:val="99"/>
    <w:unhideWhenUsed/>
    <w:rsid w:val="00235DD4"/>
    <w:rPr>
      <w:color w:val="0000FF"/>
      <w:u w:val="single"/>
    </w:rPr>
  </w:style>
  <w:style w:type="character" w:styleId="CommentReference">
    <w:name w:val="annotation reference"/>
    <w:uiPriority w:val="99"/>
    <w:rsid w:val="00235DD4"/>
    <w:rPr>
      <w:sz w:val="16"/>
      <w:szCs w:val="16"/>
    </w:rPr>
  </w:style>
  <w:style w:type="character" w:styleId="HTMLCite">
    <w:name w:val="HTML Cite"/>
    <w:uiPriority w:val="99"/>
    <w:unhideWhenUsed/>
    <w:rsid w:val="00235DD4"/>
    <w:rPr>
      <w:i/>
      <w:iCs/>
    </w:rPr>
  </w:style>
  <w:style w:type="character" w:customStyle="1" w:styleId="BalloonTextChar">
    <w:name w:val="Balloon Text Char"/>
    <w:link w:val="BalloonText"/>
    <w:uiPriority w:val="99"/>
    <w:rsid w:val="00235DD4"/>
    <w:rPr>
      <w:rFonts w:ascii="Tahoma" w:hAnsi="Tahoma" w:cs="Tahoma"/>
      <w:sz w:val="16"/>
      <w:szCs w:val="16"/>
    </w:rPr>
  </w:style>
  <w:style w:type="character" w:customStyle="1" w:styleId="HeaderChar">
    <w:name w:val="Header Char"/>
    <w:link w:val="Header"/>
    <w:uiPriority w:val="99"/>
    <w:rsid w:val="00235DD4"/>
    <w:rPr>
      <w:sz w:val="24"/>
      <w:szCs w:val="24"/>
    </w:rPr>
  </w:style>
  <w:style w:type="character" w:customStyle="1" w:styleId="FooterChar">
    <w:name w:val="Footer Char"/>
    <w:link w:val="Footer"/>
    <w:uiPriority w:val="99"/>
    <w:rsid w:val="00235DD4"/>
    <w:rPr>
      <w:sz w:val="24"/>
      <w:szCs w:val="24"/>
    </w:rPr>
  </w:style>
  <w:style w:type="character" w:customStyle="1" w:styleId="css-133coio">
    <w:name w:val="css-133coio"/>
    <w:basedOn w:val="DefaultParagraphFont"/>
    <w:rsid w:val="00235DD4"/>
  </w:style>
  <w:style w:type="character" w:customStyle="1" w:styleId="CommentTextChar">
    <w:name w:val="Comment Text Char"/>
    <w:basedOn w:val="DefaultParagraphFont"/>
    <w:link w:val="CommentText"/>
    <w:uiPriority w:val="99"/>
    <w:rsid w:val="00235DD4"/>
  </w:style>
  <w:style w:type="character" w:customStyle="1" w:styleId="CommentSubjectChar">
    <w:name w:val="Comment Subject Char"/>
    <w:link w:val="CommentSubject"/>
    <w:uiPriority w:val="99"/>
    <w:rsid w:val="00235DD4"/>
    <w:rPr>
      <w:b/>
      <w:bCs/>
    </w:rPr>
  </w:style>
  <w:style w:type="character" w:customStyle="1" w:styleId="text">
    <w:name w:val="text"/>
    <w:basedOn w:val="DefaultParagraphFont"/>
    <w:rsid w:val="00235DD4"/>
  </w:style>
  <w:style w:type="paragraph" w:customStyle="1" w:styleId="EndNoteBibliographyTitle">
    <w:name w:val="EndNote Bibliography Title"/>
    <w:basedOn w:val="Normal"/>
    <w:link w:val="EndNoteBibliographyTitleChar"/>
    <w:rsid w:val="00235DD4"/>
    <w:pPr>
      <w:jc w:val="center"/>
    </w:pPr>
  </w:style>
  <w:style w:type="character" w:customStyle="1" w:styleId="EndNoteBibliographyTitleChar">
    <w:name w:val="EndNote Bibliography Title Char"/>
    <w:link w:val="EndNoteBibliographyTitle"/>
    <w:rsid w:val="00235DD4"/>
    <w:rPr>
      <w:sz w:val="24"/>
      <w:szCs w:val="24"/>
    </w:rPr>
  </w:style>
  <w:style w:type="paragraph" w:customStyle="1" w:styleId="EndNoteBibliography">
    <w:name w:val="EndNote Bibliography"/>
    <w:basedOn w:val="Normal"/>
    <w:link w:val="EndNoteBibliographyChar"/>
    <w:rsid w:val="00235DD4"/>
    <w:pPr>
      <w:spacing w:line="480" w:lineRule="auto"/>
    </w:pPr>
  </w:style>
  <w:style w:type="character" w:customStyle="1" w:styleId="EndNoteBibliographyChar">
    <w:name w:val="EndNote Bibliography Char"/>
    <w:link w:val="EndNoteBibliography"/>
    <w:rsid w:val="00235DD4"/>
    <w:rPr>
      <w:sz w:val="24"/>
      <w:szCs w:val="24"/>
    </w:rPr>
  </w:style>
  <w:style w:type="paragraph" w:customStyle="1" w:styleId="H40">
    <w:name w:val="H4"/>
    <w:basedOn w:val="Normal"/>
    <w:link w:val="H4Char"/>
    <w:qFormat/>
    <w:rsid w:val="00235DD4"/>
    <w:pPr>
      <w:autoSpaceDE w:val="0"/>
      <w:autoSpaceDN w:val="0"/>
      <w:bidi w:val="0"/>
      <w:adjustRightInd w:val="0"/>
      <w:spacing w:line="360" w:lineRule="auto"/>
      <w:jc w:val="lowKashida"/>
    </w:pPr>
    <w:rPr>
      <w:b/>
      <w:bCs/>
      <w:sz w:val="28"/>
      <w:szCs w:val="28"/>
    </w:rPr>
  </w:style>
  <w:style w:type="paragraph" w:customStyle="1" w:styleId="H5">
    <w:name w:val="H5"/>
    <w:basedOn w:val="Normal"/>
    <w:link w:val="H5Char"/>
    <w:rsid w:val="00235DD4"/>
    <w:pPr>
      <w:autoSpaceDE w:val="0"/>
      <w:autoSpaceDN w:val="0"/>
      <w:bidi w:val="0"/>
      <w:adjustRightInd w:val="0"/>
      <w:spacing w:line="360" w:lineRule="auto"/>
    </w:pPr>
    <w:rPr>
      <w:rFonts w:eastAsia="Calibri"/>
      <w:b/>
      <w:bCs/>
    </w:rPr>
  </w:style>
  <w:style w:type="character" w:customStyle="1" w:styleId="H4Char">
    <w:name w:val="H4 Char"/>
    <w:link w:val="H40"/>
    <w:rsid w:val="00235DD4"/>
    <w:rPr>
      <w:b/>
      <w:bCs/>
      <w:sz w:val="28"/>
      <w:szCs w:val="28"/>
      <w:lang w:eastAsia="en-US"/>
    </w:rPr>
  </w:style>
  <w:style w:type="character" w:customStyle="1" w:styleId="H5Char">
    <w:name w:val="H5 Char"/>
    <w:link w:val="H5"/>
    <w:rsid w:val="00235DD4"/>
    <w:rPr>
      <w:rFonts w:eastAsia="Calibri"/>
      <w:b/>
      <w:bCs/>
      <w:sz w:val="24"/>
      <w:szCs w:val="24"/>
      <w:lang w:eastAsia="en-US"/>
    </w:rPr>
  </w:style>
  <w:style w:type="character" w:customStyle="1" w:styleId="Heading1Char">
    <w:name w:val="Heading 1 Char"/>
    <w:link w:val="Heading1"/>
    <w:uiPriority w:val="9"/>
    <w:rsid w:val="00235DD4"/>
    <w:rPr>
      <w:b/>
      <w:bCs/>
      <w:color w:val="000000"/>
      <w:sz w:val="28"/>
      <w:szCs w:val="28"/>
    </w:rPr>
  </w:style>
  <w:style w:type="character" w:customStyle="1" w:styleId="PChar">
    <w:name w:val="P Char"/>
    <w:link w:val="P"/>
    <w:rsid w:val="00235DD4"/>
    <w:rPr>
      <w:color w:val="000000"/>
      <w:sz w:val="24"/>
      <w:szCs w:val="24"/>
      <w:lang w:eastAsia="en-US"/>
    </w:rPr>
  </w:style>
  <w:style w:type="character" w:customStyle="1" w:styleId="paragraphChar">
    <w:name w:val="paragraph Char"/>
    <w:link w:val="paragraph"/>
    <w:locked/>
    <w:rsid w:val="00235DD4"/>
    <w:rPr>
      <w:sz w:val="24"/>
      <w:szCs w:val="24"/>
      <w:lang w:bidi="ar-EG"/>
    </w:rPr>
  </w:style>
  <w:style w:type="paragraph" w:customStyle="1" w:styleId="paragraph">
    <w:name w:val="paragraph"/>
    <w:basedOn w:val="Normal"/>
    <w:link w:val="paragraphChar"/>
    <w:rsid w:val="00235DD4"/>
    <w:pPr>
      <w:bidi w:val="0"/>
      <w:spacing w:after="160" w:line="360" w:lineRule="auto"/>
      <w:ind w:firstLine="720"/>
      <w:jc w:val="both"/>
    </w:pPr>
    <w:rPr>
      <w:lang w:bidi="ar-EG"/>
    </w:rPr>
  </w:style>
  <w:style w:type="table" w:customStyle="1" w:styleId="GridTable1Light">
    <w:name w:val="Grid Table 1 Light"/>
    <w:basedOn w:val="TableNormal"/>
    <w:uiPriority w:val="46"/>
    <w:rsid w:val="00235DD4"/>
    <w:rPr>
      <w:rFonts w:ascii="Calibri" w:eastAsia="Calibri" w:hAnsi="Calibri" w:cs="Arial"/>
      <w:sz w:val="22"/>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uiPriority w:val="64"/>
    <w:rsid w:val="00235DD4"/>
    <w:rPr>
      <w:rFonts w:ascii="Calibri" w:eastAsia="宋体"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sid w:val="00235DD4"/>
    <w:rPr>
      <w:rFonts w:ascii="Calibri" w:eastAsia="宋体"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235DD4"/>
    <w:rPr>
      <w:rFonts w:ascii="Calibri" w:eastAsia="Times New Roman" w:hAnsi="Calibri" w:cs="Arial"/>
      <w:b/>
      <w:bCs/>
      <w:i/>
      <w:iCs/>
      <w:sz w:val="26"/>
      <w:szCs w:val="26"/>
    </w:rPr>
  </w:style>
  <w:style w:type="character" w:customStyle="1" w:styleId="Heading3Char">
    <w:name w:val="Heading 3 Char"/>
    <w:link w:val="Heading3"/>
    <w:uiPriority w:val="9"/>
    <w:rsid w:val="00235DD4"/>
    <w:rPr>
      <w:rFonts w:ascii="Calibri Light" w:eastAsia="Times New Roman" w:hAnsi="Calibri Light" w:cs="Times New Roman"/>
      <w:b/>
      <w:bCs/>
      <w:sz w:val="26"/>
      <w:szCs w:val="26"/>
    </w:rPr>
  </w:style>
  <w:style w:type="character" w:customStyle="1" w:styleId="Heading4Char">
    <w:name w:val="Heading 4 Char"/>
    <w:link w:val="Heading4"/>
    <w:uiPriority w:val="9"/>
    <w:rsid w:val="00235DD4"/>
    <w:rPr>
      <w:rFonts w:ascii="Calibri" w:eastAsia="Times New Roman" w:hAnsi="Calibri" w:cs="Arial"/>
      <w:b/>
      <w:bCs/>
      <w:sz w:val="28"/>
      <w:szCs w:val="28"/>
    </w:rPr>
  </w:style>
  <w:style w:type="table" w:customStyle="1" w:styleId="GridTable5Dark-Accent51">
    <w:name w:val="Grid Table 5 Dark - Accent 51"/>
    <w:basedOn w:val="TableNormal"/>
    <w:uiPriority w:val="50"/>
    <w:rsid w:val="00235DD4"/>
    <w:rPr>
      <w:rFonts w:ascii="Calibri" w:eastAsia="Calibri" w:hAnsi="Calibri" w:cs="Arial"/>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235DD4"/>
    <w:rPr>
      <w:b/>
      <w:bCs/>
      <w:sz w:val="24"/>
      <w:szCs w:val="24"/>
    </w:rPr>
  </w:style>
  <w:style w:type="paragraph" w:customStyle="1" w:styleId="Fig">
    <w:name w:val="Fig"/>
    <w:basedOn w:val="Normal"/>
    <w:link w:val="FigChar"/>
    <w:rsid w:val="00235DD4"/>
    <w:pPr>
      <w:bidi w:val="0"/>
      <w:spacing w:after="200" w:line="276" w:lineRule="auto"/>
      <w:jc w:val="center"/>
    </w:pPr>
    <w:rPr>
      <w:b/>
      <w:bCs/>
    </w:rPr>
  </w:style>
  <w:style w:type="paragraph" w:customStyle="1" w:styleId="Default">
    <w:name w:val="Default"/>
    <w:rsid w:val="00235DD4"/>
    <w:pPr>
      <w:autoSpaceDE w:val="0"/>
      <w:autoSpaceDN w:val="0"/>
      <w:adjustRightInd w:val="0"/>
    </w:pPr>
    <w:rPr>
      <w:rFonts w:eastAsia="Calibri"/>
      <w:color w:val="000000"/>
      <w:sz w:val="24"/>
      <w:szCs w:val="24"/>
      <w:lang w:eastAsia="en-US"/>
    </w:rPr>
  </w:style>
  <w:style w:type="paragraph" w:styleId="ListParagraph">
    <w:name w:val="List Paragraph"/>
    <w:basedOn w:val="Normal"/>
    <w:link w:val="ListParagraphChar"/>
    <w:uiPriority w:val="34"/>
    <w:qFormat/>
    <w:rsid w:val="00235DD4"/>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Heading2Char">
    <w:name w:val="Heading 2 Char"/>
    <w:link w:val="Heading2"/>
    <w:uiPriority w:val="9"/>
    <w:rsid w:val="00235DD4"/>
    <w:rPr>
      <w:b/>
      <w:bCs/>
      <w:color w:val="000000"/>
      <w:sz w:val="24"/>
      <w:szCs w:val="24"/>
      <w:lang w:bidi="ar-EG"/>
    </w:rPr>
  </w:style>
  <w:style w:type="character" w:customStyle="1" w:styleId="Heading6Char">
    <w:name w:val="Heading 6 Char"/>
    <w:link w:val="Heading6"/>
    <w:uiPriority w:val="9"/>
    <w:rsid w:val="00235DD4"/>
    <w:rPr>
      <w:rFonts w:ascii="Cambria" w:hAnsi="Cambria"/>
      <w:i/>
      <w:iCs/>
      <w:color w:val="243F60"/>
      <w:sz w:val="22"/>
      <w:szCs w:val="22"/>
    </w:rPr>
  </w:style>
  <w:style w:type="character" w:customStyle="1" w:styleId="Heading9Char">
    <w:name w:val="Heading 9 Char"/>
    <w:link w:val="Heading9"/>
    <w:rsid w:val="00235DD4"/>
    <w:rPr>
      <w:rFonts w:ascii="Cambria" w:hAnsi="Cambria"/>
      <w:i/>
      <w:iCs/>
      <w:color w:val="404040"/>
    </w:rPr>
  </w:style>
  <w:style w:type="paragraph" w:customStyle="1" w:styleId="p0">
    <w:name w:val="p"/>
    <w:basedOn w:val="Normal"/>
    <w:rsid w:val="00235DD4"/>
    <w:pPr>
      <w:bidi w:val="0"/>
      <w:spacing w:before="100" w:beforeAutospacing="1" w:after="100" w:afterAutospacing="1"/>
    </w:pPr>
  </w:style>
  <w:style w:type="paragraph" w:customStyle="1" w:styleId="Body">
    <w:name w:val="Body"/>
    <w:rsid w:val="00235DD4"/>
    <w:rPr>
      <w:rFonts w:ascii="Helvetica Neue" w:eastAsia="Arial Unicode MS" w:hAnsi="Helvetica Neue" w:cs="Arial Unicode MS"/>
      <w:color w:val="000000"/>
      <w:sz w:val="22"/>
      <w:szCs w:val="22"/>
      <w:lang w:eastAsia="en-US"/>
    </w:rPr>
  </w:style>
  <w:style w:type="table" w:customStyle="1" w:styleId="LightShading1">
    <w:name w:val="Light Shading1"/>
    <w:basedOn w:val="TableNormal"/>
    <w:uiPriority w:val="60"/>
    <w:locked/>
    <w:rsid w:val="00235DD4"/>
    <w:rPr>
      <w:rFonts w:ascii="Calibri" w:eastAsia="Calibri" w:hAnsi="Calibri" w:cs="Arial"/>
      <w:color w:val="000000"/>
      <w:sz w:val="22"/>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pter-para">
    <w:name w:val="chapter-para"/>
    <w:basedOn w:val="Normal"/>
    <w:rsid w:val="00235DD4"/>
    <w:pPr>
      <w:bidi w:val="0"/>
      <w:spacing w:before="100" w:beforeAutospacing="1" w:after="100" w:afterAutospacing="1"/>
    </w:pPr>
  </w:style>
  <w:style w:type="character" w:customStyle="1" w:styleId="sr-only">
    <w:name w:val="sr-only"/>
    <w:rsid w:val="00235DD4"/>
  </w:style>
  <w:style w:type="character" w:customStyle="1" w:styleId="i">
    <w:name w:val="i"/>
    <w:rsid w:val="00235DD4"/>
  </w:style>
  <w:style w:type="character" w:customStyle="1" w:styleId="A8">
    <w:name w:val="A8"/>
    <w:uiPriority w:val="99"/>
    <w:rsid w:val="00235DD4"/>
    <w:rPr>
      <w:rFonts w:cs="Times New Roman PS"/>
      <w:color w:val="000000"/>
      <w:sz w:val="11"/>
      <w:szCs w:val="11"/>
    </w:rPr>
  </w:style>
  <w:style w:type="character" w:customStyle="1" w:styleId="A3">
    <w:name w:val="A3"/>
    <w:uiPriority w:val="99"/>
    <w:rsid w:val="00235DD4"/>
    <w:rPr>
      <w:rFonts w:cs="Myriad Pro"/>
      <w:color w:val="000000"/>
      <w:sz w:val="18"/>
      <w:szCs w:val="18"/>
    </w:rPr>
  </w:style>
  <w:style w:type="character" w:customStyle="1" w:styleId="A4">
    <w:name w:val="A4"/>
    <w:uiPriority w:val="99"/>
    <w:rsid w:val="00235DD4"/>
    <w:rPr>
      <w:rFonts w:cs="Myriad Pro"/>
      <w:color w:val="000000"/>
      <w:sz w:val="14"/>
      <w:szCs w:val="14"/>
    </w:rPr>
  </w:style>
  <w:style w:type="character" w:customStyle="1" w:styleId="A0">
    <w:name w:val="A0"/>
    <w:uiPriority w:val="99"/>
    <w:rsid w:val="00235DD4"/>
    <w:rPr>
      <w:rFonts w:cs="Myriad Pro"/>
      <w:color w:val="000000"/>
      <w:sz w:val="16"/>
      <w:szCs w:val="16"/>
    </w:rPr>
  </w:style>
  <w:style w:type="paragraph" w:customStyle="1" w:styleId="Pa14">
    <w:name w:val="Pa14"/>
    <w:basedOn w:val="Default"/>
    <w:next w:val="Default"/>
    <w:uiPriority w:val="99"/>
    <w:rsid w:val="00235DD4"/>
    <w:pPr>
      <w:spacing w:line="161" w:lineRule="atLeast"/>
    </w:pPr>
    <w:rPr>
      <w:rFonts w:ascii="CapitoliumNews" w:hAnsi="CapitoliumNews" w:cs="Arial"/>
      <w:color w:val="auto"/>
    </w:rPr>
  </w:style>
  <w:style w:type="paragraph" w:customStyle="1" w:styleId="Pa13">
    <w:name w:val="Pa13"/>
    <w:basedOn w:val="Default"/>
    <w:next w:val="Default"/>
    <w:uiPriority w:val="99"/>
    <w:rsid w:val="00235DD4"/>
    <w:pPr>
      <w:spacing w:line="161" w:lineRule="atLeast"/>
    </w:pPr>
    <w:rPr>
      <w:rFonts w:ascii="CapitoliumNews" w:hAnsi="CapitoliumNews" w:cs="Arial"/>
      <w:color w:val="auto"/>
    </w:rPr>
  </w:style>
  <w:style w:type="character" w:customStyle="1" w:styleId="personname">
    <w:name w:val="person_name"/>
    <w:rsid w:val="00235DD4"/>
  </w:style>
  <w:style w:type="paragraph" w:customStyle="1" w:styleId="Pa24">
    <w:name w:val="Pa24"/>
    <w:basedOn w:val="Default"/>
    <w:next w:val="Default"/>
    <w:uiPriority w:val="99"/>
    <w:rsid w:val="00235DD4"/>
    <w:pPr>
      <w:spacing w:line="181" w:lineRule="atLeast"/>
    </w:pPr>
    <w:rPr>
      <w:rFonts w:ascii="Segoe UI Light" w:hAnsi="Segoe UI Light" w:cs="Arial"/>
      <w:color w:val="auto"/>
    </w:rPr>
  </w:style>
  <w:style w:type="paragraph" w:styleId="NoSpacing">
    <w:name w:val="No Spacing"/>
    <w:link w:val="NoSpacingChar"/>
    <w:uiPriority w:val="1"/>
    <w:qFormat/>
    <w:rsid w:val="00235DD4"/>
    <w:pPr>
      <w:bidi/>
    </w:pPr>
    <w:rPr>
      <w:rFonts w:ascii="Calibri" w:eastAsia="Calibri" w:hAnsi="Calibri" w:cs="Arial"/>
      <w:sz w:val="22"/>
      <w:szCs w:val="22"/>
      <w:lang w:eastAsia="en-US"/>
    </w:rPr>
  </w:style>
  <w:style w:type="character" w:customStyle="1" w:styleId="BodyTextChar">
    <w:name w:val="Body Text Char"/>
    <w:link w:val="BodyText"/>
    <w:uiPriority w:val="1"/>
    <w:rsid w:val="00235DD4"/>
    <w:rPr>
      <w:snapToGrid/>
      <w:sz w:val="30"/>
      <w:szCs w:val="30"/>
      <w:lang w:eastAsia="ar-SA"/>
    </w:rPr>
  </w:style>
  <w:style w:type="character" w:customStyle="1" w:styleId="BodyText2Char">
    <w:name w:val="Body Text 2 Char"/>
    <w:link w:val="BodyText2"/>
    <w:rsid w:val="00235DD4"/>
    <w:rPr>
      <w:rFonts w:cs="Simplified Arabic"/>
      <w:snapToGrid/>
      <w:sz w:val="28"/>
      <w:szCs w:val="38"/>
      <w:lang w:eastAsia="ar-SA"/>
    </w:rPr>
  </w:style>
  <w:style w:type="table" w:customStyle="1" w:styleId="LightGrid-Accent11">
    <w:name w:val="Light Grid - Accent 11"/>
    <w:basedOn w:val="TableNormal"/>
    <w:uiPriority w:val="62"/>
    <w:rsid w:val="00235DD4"/>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等线" w:eastAsia="Times New Roman"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等线" w:eastAsia="Times New Roman"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等线" w:eastAsia="Times New Roman" w:hAnsi="等线" w:cs="Times New Roman"/>
        <w:b/>
        <w:bCs/>
      </w:rPr>
    </w:tblStylePr>
    <w:tblStylePr w:type="lastCol">
      <w:rPr>
        <w:rFonts w:ascii="等线" w:eastAsia="Times New Roman"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0">
    <w:name w:val="Table Grid1"/>
    <w:basedOn w:val="TableNormal"/>
    <w:uiPriority w:val="59"/>
    <w:rsid w:val="00235DD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uiPriority w:val="62"/>
    <w:rsid w:val="00235DD4"/>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Light" w:eastAsia="Times New Roman" w:hAnsi="Segoe U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Segoe UI Light" w:eastAsia="Times New Roman" w:hAnsi="Segoe U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Segoe UI Light" w:eastAsia="Times New Roman" w:hAnsi="Segoe UI Light" w:cs="Times New Roman"/>
        <w:b/>
        <w:bCs/>
      </w:rPr>
    </w:tblStylePr>
    <w:tblStylePr w:type="lastCol">
      <w:rPr>
        <w:rFonts w:ascii="Segoe UI Light" w:eastAsia="Times New Roman" w:hAnsi="Segoe U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MediumShading2-Accent21">
    <w:name w:val="Medium Shading 2 - Accent 21"/>
    <w:basedOn w:val="TableNormal"/>
    <w:uiPriority w:val="64"/>
    <w:rsid w:val="00235DD4"/>
    <w:rPr>
      <w:rFonts w:ascii="Calibri" w:eastAsia="Calibri" w:hAnsi="Calibri" w:cs="Arial"/>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uiPriority w:val="61"/>
    <w:rsid w:val="00235DD4"/>
    <w:rPr>
      <w:rFonts w:ascii="Calibri" w:eastAsia="Calibri" w:hAnsi="Calibri" w:cs="Arial"/>
      <w:sz w:val="22"/>
      <w:szCs w:val="22"/>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uiPriority w:val="61"/>
    <w:rsid w:val="00235DD4"/>
    <w:rPr>
      <w:rFonts w:ascii="Calibri" w:eastAsia="Calibri" w:hAnsi="Calibri" w:cs="Arial"/>
      <w:sz w:val="22"/>
      <w:szCs w:val="22"/>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uiPriority w:val="60"/>
    <w:locked/>
    <w:rsid w:val="00235DD4"/>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uiPriority w:val="60"/>
    <w:rsid w:val="00235DD4"/>
    <w:rPr>
      <w:rFonts w:ascii="Calibri" w:eastAsia="Calibri" w:hAnsi="Calibri" w:cs="Arial"/>
      <w:color w:val="943634"/>
      <w:sz w:val="22"/>
      <w:szCs w:val="22"/>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List1-Accent61">
    <w:name w:val="Medium List 1 - Accent 61"/>
    <w:basedOn w:val="TableNormal"/>
    <w:uiPriority w:val="65"/>
    <w:rsid w:val="00235DD4"/>
    <w:rPr>
      <w:rFonts w:ascii="Calibri" w:eastAsia="Calibri" w:hAnsi="Calibri" w:cs="Arial"/>
      <w:color w:val="000000"/>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Segoe UI Light" w:eastAsia="Times New Roman" w:hAnsi="Segoe U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uiPriority w:val="60"/>
    <w:locked/>
    <w:rsid w:val="00235DD4"/>
    <w:rPr>
      <w:rFonts w:ascii="Calibri" w:eastAsia="Calibri" w:hAnsi="Calibri" w:cs="Arial"/>
      <w:color w:val="E36C0A"/>
      <w:sz w:val="22"/>
      <w:szCs w:val="22"/>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TMLPreformattedChar">
    <w:name w:val="HTML Preformatted Char"/>
    <w:link w:val="HTMLPreformatted"/>
    <w:uiPriority w:val="99"/>
    <w:rsid w:val="00235DD4"/>
    <w:rPr>
      <w:rFonts w:ascii="Courier New" w:hAnsi="Courier New" w:cs="Courier New"/>
    </w:rPr>
  </w:style>
  <w:style w:type="character" w:customStyle="1" w:styleId="mw-headline">
    <w:name w:val="mw-headline"/>
    <w:basedOn w:val="DefaultParagraphFont"/>
    <w:rsid w:val="00235DD4"/>
  </w:style>
  <w:style w:type="table" w:customStyle="1" w:styleId="LightList-Accent11">
    <w:name w:val="Light List - Accent 11"/>
    <w:basedOn w:val="TableNormal"/>
    <w:uiPriority w:val="61"/>
    <w:rsid w:val="00235DD4"/>
    <w:rPr>
      <w:rFonts w:ascii="Calibri" w:eastAsia="Calibri" w:hAnsi="Calibri" w:cs="Arial"/>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235DD4"/>
  </w:style>
  <w:style w:type="character" w:customStyle="1" w:styleId="apple-converted-space">
    <w:name w:val="apple-converted-space"/>
    <w:basedOn w:val="DefaultParagraphFont"/>
    <w:rsid w:val="00235DD4"/>
  </w:style>
  <w:style w:type="paragraph" w:customStyle="1" w:styleId="Title1">
    <w:name w:val="Title1"/>
    <w:basedOn w:val="Normal"/>
    <w:next w:val="Normal"/>
    <w:uiPriority w:val="10"/>
    <w:qFormat/>
    <w:rsid w:val="00235DD4"/>
    <w:pPr>
      <w:bidi w:val="0"/>
      <w:contextualSpacing/>
    </w:pPr>
    <w:rPr>
      <w:rFonts w:ascii="Cambria" w:hAnsi="Cambria"/>
      <w:spacing w:val="-10"/>
      <w:kern w:val="28"/>
      <w:sz w:val="56"/>
      <w:szCs w:val="56"/>
    </w:rPr>
  </w:style>
  <w:style w:type="character" w:customStyle="1" w:styleId="TitleChar">
    <w:name w:val="Title Char"/>
    <w:link w:val="Title"/>
    <w:uiPriority w:val="10"/>
    <w:rsid w:val="00235DD4"/>
    <w:rPr>
      <w:rFonts w:ascii="Cambria" w:eastAsia="Times New Roman" w:hAnsi="Cambria" w:cs="Times New Roman"/>
      <w:spacing w:val="-10"/>
      <w:kern w:val="28"/>
      <w:sz w:val="56"/>
      <w:szCs w:val="56"/>
    </w:rPr>
  </w:style>
  <w:style w:type="paragraph" w:customStyle="1" w:styleId="s3">
    <w:name w:val="s3"/>
    <w:basedOn w:val="Normal"/>
    <w:rsid w:val="00235DD4"/>
    <w:pPr>
      <w:bidi w:val="0"/>
      <w:spacing w:before="100" w:beforeAutospacing="1" w:after="100" w:afterAutospacing="1"/>
    </w:pPr>
  </w:style>
  <w:style w:type="character" w:customStyle="1" w:styleId="s6">
    <w:name w:val="s6"/>
    <w:basedOn w:val="DefaultParagraphFont"/>
    <w:rsid w:val="00235DD4"/>
  </w:style>
  <w:style w:type="character" w:customStyle="1" w:styleId="s8">
    <w:name w:val="s8"/>
    <w:basedOn w:val="DefaultParagraphFont"/>
    <w:rsid w:val="00235DD4"/>
  </w:style>
  <w:style w:type="character" w:customStyle="1" w:styleId="s9">
    <w:name w:val="s9"/>
    <w:basedOn w:val="DefaultParagraphFont"/>
    <w:rsid w:val="00235DD4"/>
  </w:style>
  <w:style w:type="character" w:customStyle="1" w:styleId="s4">
    <w:name w:val="s4"/>
    <w:basedOn w:val="DefaultParagraphFont"/>
    <w:rsid w:val="00235DD4"/>
  </w:style>
  <w:style w:type="paragraph" w:customStyle="1" w:styleId="s11">
    <w:name w:val="s11"/>
    <w:basedOn w:val="Normal"/>
    <w:rsid w:val="00235DD4"/>
    <w:pPr>
      <w:bidi w:val="0"/>
      <w:spacing w:before="100" w:beforeAutospacing="1" w:after="100" w:afterAutospacing="1"/>
    </w:pPr>
  </w:style>
  <w:style w:type="character" w:customStyle="1" w:styleId="display-block">
    <w:name w:val="display-block"/>
    <w:basedOn w:val="DefaultParagraphFont"/>
    <w:rsid w:val="00235DD4"/>
  </w:style>
  <w:style w:type="character" w:customStyle="1" w:styleId="contentauthor--name">
    <w:name w:val="content__author--name"/>
    <w:basedOn w:val="DefaultParagraphFont"/>
    <w:rsid w:val="00235DD4"/>
  </w:style>
  <w:style w:type="character" w:customStyle="1" w:styleId="contentauthor--date">
    <w:name w:val="content__author--date"/>
    <w:basedOn w:val="DefaultParagraphFont"/>
    <w:rsid w:val="00235DD4"/>
  </w:style>
  <w:style w:type="paragraph" w:customStyle="1" w:styleId="simplepara">
    <w:name w:val="simplepara"/>
    <w:basedOn w:val="Normal"/>
    <w:uiPriority w:val="99"/>
    <w:rsid w:val="00235DD4"/>
    <w:pPr>
      <w:bidi w:val="0"/>
      <w:spacing w:before="100" w:beforeAutospacing="1" w:after="100" w:afterAutospacing="1"/>
    </w:pPr>
  </w:style>
  <w:style w:type="character" w:customStyle="1" w:styleId="s2">
    <w:name w:val="s2"/>
    <w:basedOn w:val="DefaultParagraphFont"/>
    <w:rsid w:val="00235DD4"/>
  </w:style>
  <w:style w:type="table" w:customStyle="1" w:styleId="GridTable5Dark-Accent31">
    <w:name w:val="Grid Table 5 Dark - Accent 31"/>
    <w:basedOn w:val="TableNormal"/>
    <w:uiPriority w:val="50"/>
    <w:locked/>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uiPriority w:val="51"/>
    <w:rsid w:val="00235DD4"/>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uiPriority w:val="52"/>
    <w:rsid w:val="00235DD4"/>
    <w:rPr>
      <w:rFonts w:ascii="Calibri" w:eastAsia="Calibri" w:hAnsi="Calibri" w:cs="Arial"/>
      <w:color w:val="943634"/>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uiPriority w:val="52"/>
    <w:rsid w:val="00235DD4"/>
    <w:rPr>
      <w:rFonts w:ascii="Calibri" w:eastAsia="Calibri" w:hAnsi="Calibri" w:cs="Arial"/>
      <w:color w:val="000000"/>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uiPriority w:val="47"/>
    <w:locked/>
    <w:rsid w:val="00235DD4"/>
    <w:rPr>
      <w:rFonts w:ascii="Calibri" w:eastAsia="Calibri" w:hAnsi="Calibri" w:cs="Arial"/>
      <w:sz w:val="22"/>
      <w:szCs w:val="22"/>
    </w:rPr>
    <w:tblPr>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uiPriority w:val="48"/>
    <w:rsid w:val="00235DD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uiPriority w:val="46"/>
    <w:locked/>
    <w:rsid w:val="00235DD4"/>
    <w:rPr>
      <w:rFonts w:ascii="Calibri" w:eastAsia="Calibri" w:hAnsi="Calibri" w:cs="Arial"/>
      <w:sz w:val="22"/>
      <w:szCs w:val="22"/>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uiPriority w:val="48"/>
    <w:rsid w:val="00235DD4"/>
    <w:rPr>
      <w:rFonts w:ascii="Calibri" w:eastAsia="Calibri" w:hAnsi="Calibri" w:cs="Arial"/>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uiPriority w:val="51"/>
    <w:rsid w:val="00235DD4"/>
    <w:rPr>
      <w:rFonts w:ascii="Calibri" w:eastAsia="Calibri"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uiPriority w:val="49"/>
    <w:rsid w:val="00235DD4"/>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uiPriority w:val="48"/>
    <w:rsid w:val="00235DD4"/>
    <w:rPr>
      <w:rFonts w:ascii="Calibri" w:eastAsia="Calibri" w:hAnsi="Calibri" w:cs="Arial"/>
      <w:sz w:val="22"/>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uiPriority w:val="46"/>
    <w:rsid w:val="00235DD4"/>
    <w:rPr>
      <w:rFonts w:ascii="Calibri" w:eastAsia="Calibri" w:hAnsi="Calibri" w:cs="Arial"/>
      <w:sz w:val="22"/>
      <w:szCs w:val="22"/>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235DD4"/>
    <w:pPr>
      <w:bidi w:val="0"/>
      <w:spacing w:before="100" w:beforeAutospacing="1" w:after="100" w:afterAutospacing="1"/>
    </w:pPr>
  </w:style>
  <w:style w:type="character" w:customStyle="1" w:styleId="s84">
    <w:name w:val="s84"/>
    <w:basedOn w:val="DefaultParagraphFont"/>
    <w:rsid w:val="00235DD4"/>
  </w:style>
  <w:style w:type="character" w:customStyle="1" w:styleId="s12">
    <w:name w:val="s12"/>
    <w:basedOn w:val="DefaultParagraphFont"/>
    <w:rsid w:val="00235DD4"/>
  </w:style>
  <w:style w:type="paragraph" w:customStyle="1" w:styleId="s87">
    <w:name w:val="s87"/>
    <w:basedOn w:val="Normal"/>
    <w:rsid w:val="00235DD4"/>
    <w:pPr>
      <w:bidi w:val="0"/>
      <w:spacing w:before="100" w:beforeAutospacing="1" w:after="100" w:afterAutospacing="1"/>
    </w:pPr>
  </w:style>
  <w:style w:type="character" w:customStyle="1" w:styleId="s68">
    <w:name w:val="s68"/>
    <w:basedOn w:val="DefaultParagraphFont"/>
    <w:rsid w:val="00235DD4"/>
  </w:style>
  <w:style w:type="paragraph" w:customStyle="1" w:styleId="s88">
    <w:name w:val="s88"/>
    <w:basedOn w:val="Normal"/>
    <w:rsid w:val="00235DD4"/>
    <w:pPr>
      <w:bidi w:val="0"/>
      <w:spacing w:before="100" w:beforeAutospacing="1" w:after="100" w:afterAutospacing="1"/>
    </w:pPr>
  </w:style>
  <w:style w:type="character" w:customStyle="1" w:styleId="s89">
    <w:name w:val="s89"/>
    <w:basedOn w:val="DefaultParagraphFont"/>
    <w:rsid w:val="00235DD4"/>
  </w:style>
  <w:style w:type="character" w:customStyle="1" w:styleId="s90">
    <w:name w:val="s90"/>
    <w:basedOn w:val="DefaultParagraphFont"/>
    <w:rsid w:val="00235DD4"/>
  </w:style>
  <w:style w:type="table" w:customStyle="1" w:styleId="GridTable5Dark-Accent11">
    <w:name w:val="Grid Table 5 Dark - Accent 11"/>
    <w:basedOn w:val="TableNormal"/>
    <w:uiPriority w:val="50"/>
    <w:locked/>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uiPriority w:val="48"/>
    <w:rsid w:val="00235DD4"/>
    <w:rPr>
      <w:rFonts w:ascii="Calibri" w:eastAsia="Calibri" w:hAnsi="Calibri" w:cs="Arial"/>
      <w:sz w:val="22"/>
      <w:szCs w:val="22"/>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uiPriority w:val="46"/>
    <w:rsid w:val="00235DD4"/>
    <w:rPr>
      <w:rFonts w:ascii="Calibri" w:eastAsia="Calibri" w:hAnsi="Calibri" w:cs="Arial"/>
      <w:sz w:val="22"/>
      <w:szCs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35DD4"/>
    <w:rPr>
      <w:rFonts w:ascii="Calibri" w:eastAsia="Calibri" w:hAnsi="Calibri" w:cs="Arial"/>
      <w:sz w:val="22"/>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235DD4"/>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235DD4"/>
  </w:style>
  <w:style w:type="character" w:customStyle="1" w:styleId="bumpedfont20">
    <w:name w:val="bumpedfont20"/>
    <w:basedOn w:val="DefaultParagraphFont"/>
    <w:rsid w:val="00235DD4"/>
  </w:style>
  <w:style w:type="character" w:customStyle="1" w:styleId="s13">
    <w:name w:val="s13"/>
    <w:basedOn w:val="DefaultParagraphFont"/>
    <w:rsid w:val="00235DD4"/>
  </w:style>
  <w:style w:type="paragraph" w:customStyle="1" w:styleId="s160">
    <w:name w:val="s160"/>
    <w:basedOn w:val="Normal"/>
    <w:rsid w:val="00235DD4"/>
    <w:pPr>
      <w:bidi w:val="0"/>
      <w:spacing w:before="100" w:beforeAutospacing="1" w:after="100" w:afterAutospacing="1"/>
    </w:pPr>
  </w:style>
  <w:style w:type="character" w:customStyle="1" w:styleId="s97">
    <w:name w:val="s97"/>
    <w:basedOn w:val="DefaultParagraphFont"/>
    <w:rsid w:val="00235DD4"/>
  </w:style>
  <w:style w:type="paragraph" w:customStyle="1" w:styleId="s23">
    <w:name w:val="s23"/>
    <w:basedOn w:val="Normal"/>
    <w:rsid w:val="00235DD4"/>
    <w:pPr>
      <w:bidi w:val="0"/>
      <w:spacing w:before="100" w:beforeAutospacing="1" w:after="100" w:afterAutospacing="1"/>
    </w:pPr>
  </w:style>
  <w:style w:type="paragraph" w:customStyle="1" w:styleId="s151">
    <w:name w:val="s151"/>
    <w:basedOn w:val="Normal"/>
    <w:rsid w:val="00235DD4"/>
    <w:pPr>
      <w:bidi w:val="0"/>
      <w:spacing w:before="100" w:beforeAutospacing="1" w:after="100" w:afterAutospacing="1"/>
    </w:pPr>
  </w:style>
  <w:style w:type="character" w:customStyle="1" w:styleId="s180">
    <w:name w:val="s180"/>
    <w:basedOn w:val="DefaultParagraphFont"/>
    <w:rsid w:val="00235DD4"/>
  </w:style>
  <w:style w:type="character" w:customStyle="1" w:styleId="s46">
    <w:name w:val="s46"/>
    <w:basedOn w:val="DefaultParagraphFont"/>
    <w:rsid w:val="00235DD4"/>
  </w:style>
  <w:style w:type="character" w:customStyle="1" w:styleId="s185">
    <w:name w:val="s185"/>
    <w:basedOn w:val="DefaultParagraphFont"/>
    <w:rsid w:val="00235DD4"/>
  </w:style>
  <w:style w:type="paragraph" w:customStyle="1" w:styleId="s186">
    <w:name w:val="s186"/>
    <w:basedOn w:val="Normal"/>
    <w:rsid w:val="00235DD4"/>
    <w:pPr>
      <w:bidi w:val="0"/>
      <w:spacing w:before="100" w:beforeAutospacing="1" w:after="100" w:afterAutospacing="1"/>
    </w:pPr>
  </w:style>
  <w:style w:type="paragraph" w:customStyle="1" w:styleId="s188">
    <w:name w:val="s188"/>
    <w:basedOn w:val="Normal"/>
    <w:rsid w:val="00235DD4"/>
    <w:pPr>
      <w:bidi w:val="0"/>
      <w:spacing w:before="100" w:beforeAutospacing="1" w:after="100" w:afterAutospacing="1"/>
    </w:pPr>
  </w:style>
  <w:style w:type="character" w:customStyle="1" w:styleId="s187">
    <w:name w:val="s187"/>
    <w:basedOn w:val="DefaultParagraphFont"/>
    <w:rsid w:val="00235DD4"/>
  </w:style>
  <w:style w:type="character" w:customStyle="1" w:styleId="s189">
    <w:name w:val="s189"/>
    <w:basedOn w:val="DefaultParagraphFont"/>
    <w:rsid w:val="00235DD4"/>
  </w:style>
  <w:style w:type="character" w:customStyle="1" w:styleId="s193">
    <w:name w:val="s193"/>
    <w:basedOn w:val="DefaultParagraphFont"/>
    <w:rsid w:val="00235DD4"/>
  </w:style>
  <w:style w:type="table" w:customStyle="1" w:styleId="GridTable4-Accent21">
    <w:name w:val="Grid Table 4 - Accent 21"/>
    <w:basedOn w:val="TableNormal"/>
    <w:uiPriority w:val="49"/>
    <w:rsid w:val="00235DD4"/>
    <w:rPr>
      <w:rFonts w:ascii="Calibri" w:eastAsia="Calibri" w:hAnsi="Calibri" w:cs="Arial"/>
      <w:sz w:val="22"/>
      <w:szCs w:val="22"/>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uiPriority w:val="50"/>
    <w:locked/>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uiPriority w:val="48"/>
    <w:rsid w:val="00235DD4"/>
    <w:rPr>
      <w:rFonts w:ascii="Calibri" w:eastAsia="Calibri"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235DD4"/>
    <w:rPr>
      <w:rFonts w:ascii="Calibri" w:eastAsia="Calibri" w:hAnsi="Calibri" w:cs="Arial"/>
      <w:sz w:val="22"/>
      <w:szCs w:val="22"/>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uiPriority w:val="40"/>
    <w:rsid w:val="00235DD4"/>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235DD4"/>
    <w:rPr>
      <w:rFonts w:ascii="Calibri" w:eastAsia="Calibri" w:hAnsi="Calibri" w:cs="Arial"/>
      <w:sz w:val="22"/>
      <w:szCs w:val="22"/>
    </w:rPr>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235DD4"/>
  </w:style>
  <w:style w:type="paragraph" w:customStyle="1" w:styleId="s152">
    <w:name w:val="s152"/>
    <w:basedOn w:val="Normal"/>
    <w:rsid w:val="00235DD4"/>
    <w:pPr>
      <w:bidi w:val="0"/>
      <w:spacing w:before="100" w:beforeAutospacing="1" w:after="100" w:afterAutospacing="1"/>
    </w:pPr>
  </w:style>
  <w:style w:type="character" w:customStyle="1" w:styleId="s393">
    <w:name w:val="s393"/>
    <w:basedOn w:val="DefaultParagraphFont"/>
    <w:rsid w:val="00235DD4"/>
  </w:style>
  <w:style w:type="character" w:customStyle="1" w:styleId="s394">
    <w:name w:val="s394"/>
    <w:basedOn w:val="DefaultParagraphFont"/>
    <w:rsid w:val="00235DD4"/>
  </w:style>
  <w:style w:type="paragraph" w:customStyle="1" w:styleId="s397">
    <w:name w:val="s397"/>
    <w:basedOn w:val="Normal"/>
    <w:rsid w:val="00235DD4"/>
    <w:pPr>
      <w:bidi w:val="0"/>
      <w:spacing w:before="100" w:beforeAutospacing="1" w:after="100" w:afterAutospacing="1"/>
    </w:pPr>
  </w:style>
  <w:style w:type="paragraph" w:customStyle="1" w:styleId="s398">
    <w:name w:val="s398"/>
    <w:basedOn w:val="Normal"/>
    <w:rsid w:val="00235DD4"/>
    <w:pPr>
      <w:bidi w:val="0"/>
      <w:spacing w:before="100" w:beforeAutospacing="1" w:after="100" w:afterAutospacing="1"/>
    </w:pPr>
  </w:style>
  <w:style w:type="paragraph" w:customStyle="1" w:styleId="s402">
    <w:name w:val="s402"/>
    <w:basedOn w:val="Normal"/>
    <w:rsid w:val="00235DD4"/>
    <w:pPr>
      <w:bidi w:val="0"/>
      <w:spacing w:before="100" w:beforeAutospacing="1" w:after="100" w:afterAutospacing="1"/>
    </w:pPr>
  </w:style>
  <w:style w:type="paragraph" w:customStyle="1" w:styleId="s404">
    <w:name w:val="s404"/>
    <w:basedOn w:val="Normal"/>
    <w:rsid w:val="00235DD4"/>
    <w:pPr>
      <w:bidi w:val="0"/>
      <w:spacing w:before="100" w:beforeAutospacing="1" w:after="100" w:afterAutospacing="1"/>
    </w:pPr>
  </w:style>
  <w:style w:type="paragraph" w:customStyle="1" w:styleId="s407">
    <w:name w:val="s407"/>
    <w:basedOn w:val="Normal"/>
    <w:rsid w:val="00235DD4"/>
    <w:pPr>
      <w:bidi w:val="0"/>
      <w:spacing w:before="100" w:beforeAutospacing="1" w:after="100" w:afterAutospacing="1"/>
    </w:pPr>
  </w:style>
  <w:style w:type="paragraph" w:customStyle="1" w:styleId="s326">
    <w:name w:val="s326"/>
    <w:basedOn w:val="Normal"/>
    <w:rsid w:val="00235DD4"/>
    <w:pPr>
      <w:bidi w:val="0"/>
      <w:spacing w:before="100" w:beforeAutospacing="1" w:after="100" w:afterAutospacing="1"/>
    </w:pPr>
  </w:style>
  <w:style w:type="paragraph" w:customStyle="1" w:styleId="s139">
    <w:name w:val="s139"/>
    <w:basedOn w:val="Normal"/>
    <w:rsid w:val="00235DD4"/>
    <w:pPr>
      <w:bidi w:val="0"/>
      <w:spacing w:before="100" w:beforeAutospacing="1" w:after="100" w:afterAutospacing="1"/>
    </w:pPr>
  </w:style>
  <w:style w:type="paragraph" w:customStyle="1" w:styleId="s412">
    <w:name w:val="s412"/>
    <w:basedOn w:val="Normal"/>
    <w:rsid w:val="00235DD4"/>
    <w:pPr>
      <w:bidi w:val="0"/>
      <w:spacing w:before="100" w:beforeAutospacing="1" w:after="100" w:afterAutospacing="1"/>
    </w:pPr>
  </w:style>
  <w:style w:type="paragraph" w:customStyle="1" w:styleId="s414">
    <w:name w:val="s414"/>
    <w:basedOn w:val="Normal"/>
    <w:rsid w:val="00235DD4"/>
    <w:pPr>
      <w:bidi w:val="0"/>
      <w:spacing w:before="100" w:beforeAutospacing="1" w:after="100" w:afterAutospacing="1"/>
    </w:pPr>
  </w:style>
  <w:style w:type="paragraph" w:customStyle="1" w:styleId="s39">
    <w:name w:val="s39"/>
    <w:basedOn w:val="Normal"/>
    <w:rsid w:val="00235DD4"/>
    <w:pPr>
      <w:bidi w:val="0"/>
      <w:spacing w:before="100" w:beforeAutospacing="1" w:after="100" w:afterAutospacing="1"/>
    </w:pPr>
  </w:style>
  <w:style w:type="paragraph" w:customStyle="1" w:styleId="s416">
    <w:name w:val="s416"/>
    <w:basedOn w:val="Normal"/>
    <w:rsid w:val="00235DD4"/>
    <w:pPr>
      <w:bidi w:val="0"/>
      <w:spacing w:before="100" w:beforeAutospacing="1" w:after="100" w:afterAutospacing="1"/>
    </w:pPr>
  </w:style>
  <w:style w:type="paragraph" w:customStyle="1" w:styleId="s417">
    <w:name w:val="s417"/>
    <w:basedOn w:val="Normal"/>
    <w:rsid w:val="00235DD4"/>
    <w:pPr>
      <w:bidi w:val="0"/>
      <w:spacing w:before="100" w:beforeAutospacing="1" w:after="100" w:afterAutospacing="1"/>
    </w:pPr>
  </w:style>
  <w:style w:type="paragraph" w:customStyle="1" w:styleId="s420">
    <w:name w:val="s420"/>
    <w:basedOn w:val="Normal"/>
    <w:rsid w:val="00235DD4"/>
    <w:pPr>
      <w:bidi w:val="0"/>
      <w:spacing w:before="100" w:beforeAutospacing="1" w:after="100" w:afterAutospacing="1"/>
    </w:pPr>
  </w:style>
  <w:style w:type="paragraph" w:customStyle="1" w:styleId="s18">
    <w:name w:val="s18"/>
    <w:basedOn w:val="Normal"/>
    <w:rsid w:val="00235DD4"/>
    <w:pPr>
      <w:bidi w:val="0"/>
      <w:spacing w:before="100" w:beforeAutospacing="1" w:after="100" w:afterAutospacing="1"/>
    </w:pPr>
  </w:style>
  <w:style w:type="paragraph" w:customStyle="1" w:styleId="s428">
    <w:name w:val="s428"/>
    <w:basedOn w:val="Normal"/>
    <w:rsid w:val="00235DD4"/>
    <w:pPr>
      <w:bidi w:val="0"/>
      <w:spacing w:before="100" w:beforeAutospacing="1" w:after="100" w:afterAutospacing="1"/>
    </w:pPr>
  </w:style>
  <w:style w:type="character" w:customStyle="1" w:styleId="s427">
    <w:name w:val="s427"/>
    <w:basedOn w:val="DefaultParagraphFont"/>
    <w:rsid w:val="00235DD4"/>
  </w:style>
  <w:style w:type="character" w:customStyle="1" w:styleId="s429">
    <w:name w:val="s429"/>
    <w:basedOn w:val="DefaultParagraphFont"/>
    <w:rsid w:val="00235DD4"/>
  </w:style>
  <w:style w:type="paragraph" w:customStyle="1" w:styleId="s436">
    <w:name w:val="s436"/>
    <w:basedOn w:val="Normal"/>
    <w:rsid w:val="00235DD4"/>
    <w:pPr>
      <w:bidi w:val="0"/>
      <w:spacing w:before="100" w:beforeAutospacing="1" w:after="100" w:afterAutospacing="1"/>
    </w:pPr>
  </w:style>
  <w:style w:type="paragraph" w:customStyle="1" w:styleId="s439">
    <w:name w:val="s439"/>
    <w:basedOn w:val="Normal"/>
    <w:rsid w:val="00235DD4"/>
    <w:pPr>
      <w:bidi w:val="0"/>
      <w:spacing w:before="100" w:beforeAutospacing="1" w:after="100" w:afterAutospacing="1"/>
    </w:pPr>
  </w:style>
  <w:style w:type="paragraph" w:customStyle="1" w:styleId="s440">
    <w:name w:val="s440"/>
    <w:basedOn w:val="Normal"/>
    <w:rsid w:val="00235DD4"/>
    <w:pPr>
      <w:bidi w:val="0"/>
      <w:spacing w:before="100" w:beforeAutospacing="1" w:after="100" w:afterAutospacing="1"/>
    </w:pPr>
  </w:style>
  <w:style w:type="paragraph" w:customStyle="1" w:styleId="s442">
    <w:name w:val="s442"/>
    <w:basedOn w:val="Normal"/>
    <w:rsid w:val="00235DD4"/>
    <w:pPr>
      <w:bidi w:val="0"/>
      <w:spacing w:before="100" w:beforeAutospacing="1" w:after="100" w:afterAutospacing="1"/>
    </w:pPr>
  </w:style>
  <w:style w:type="paragraph" w:customStyle="1" w:styleId="s443">
    <w:name w:val="s443"/>
    <w:basedOn w:val="Normal"/>
    <w:rsid w:val="00235DD4"/>
    <w:pPr>
      <w:bidi w:val="0"/>
      <w:spacing w:before="100" w:beforeAutospacing="1" w:after="100" w:afterAutospacing="1"/>
    </w:pPr>
  </w:style>
  <w:style w:type="paragraph" w:customStyle="1" w:styleId="s444">
    <w:name w:val="s444"/>
    <w:basedOn w:val="Normal"/>
    <w:rsid w:val="00235DD4"/>
    <w:pPr>
      <w:bidi w:val="0"/>
      <w:spacing w:before="100" w:beforeAutospacing="1" w:after="100" w:afterAutospacing="1"/>
    </w:pPr>
  </w:style>
  <w:style w:type="character" w:customStyle="1" w:styleId="s445">
    <w:name w:val="s445"/>
    <w:basedOn w:val="DefaultParagraphFont"/>
    <w:rsid w:val="00235DD4"/>
  </w:style>
  <w:style w:type="paragraph" w:customStyle="1" w:styleId="s448">
    <w:name w:val="s448"/>
    <w:basedOn w:val="Normal"/>
    <w:rsid w:val="00235DD4"/>
    <w:pPr>
      <w:bidi w:val="0"/>
      <w:spacing w:before="100" w:beforeAutospacing="1" w:after="100" w:afterAutospacing="1"/>
    </w:pPr>
  </w:style>
  <w:style w:type="paragraph" w:customStyle="1" w:styleId="s31">
    <w:name w:val="s31"/>
    <w:basedOn w:val="Normal"/>
    <w:rsid w:val="00235DD4"/>
    <w:pPr>
      <w:bidi w:val="0"/>
      <w:spacing w:before="100" w:beforeAutospacing="1" w:after="100" w:afterAutospacing="1"/>
    </w:pPr>
  </w:style>
  <w:style w:type="character" w:customStyle="1" w:styleId="s450">
    <w:name w:val="s450"/>
    <w:basedOn w:val="DefaultParagraphFont"/>
    <w:rsid w:val="00235DD4"/>
  </w:style>
  <w:style w:type="table" w:customStyle="1" w:styleId="PlainTable11">
    <w:name w:val="Plain Table 11"/>
    <w:basedOn w:val="TableNormal"/>
    <w:uiPriority w:val="41"/>
    <w:rsid w:val="00235DD4"/>
    <w:rPr>
      <w:rFonts w:ascii="Calibri" w:eastAsia="Calibri" w:hAnsi="Calibri" w:cs="Arial"/>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235DD4"/>
    <w:pPr>
      <w:bidi w:val="0"/>
      <w:spacing w:before="100" w:beforeAutospacing="1" w:after="100" w:afterAutospacing="1"/>
    </w:pPr>
  </w:style>
  <w:style w:type="paragraph" w:customStyle="1" w:styleId="s281">
    <w:name w:val="s281"/>
    <w:basedOn w:val="Normal"/>
    <w:rsid w:val="00235DD4"/>
    <w:pPr>
      <w:bidi w:val="0"/>
      <w:spacing w:before="100" w:beforeAutospacing="1" w:after="100" w:afterAutospacing="1"/>
    </w:pPr>
  </w:style>
  <w:style w:type="paragraph" w:customStyle="1" w:styleId="s285">
    <w:name w:val="s285"/>
    <w:basedOn w:val="Normal"/>
    <w:rsid w:val="00235DD4"/>
    <w:pPr>
      <w:bidi w:val="0"/>
      <w:spacing w:before="100" w:beforeAutospacing="1" w:after="100" w:afterAutospacing="1"/>
    </w:pPr>
  </w:style>
  <w:style w:type="paragraph" w:customStyle="1" w:styleId="s42">
    <w:name w:val="s42"/>
    <w:basedOn w:val="Normal"/>
    <w:rsid w:val="00235DD4"/>
    <w:pPr>
      <w:bidi w:val="0"/>
      <w:spacing w:before="100" w:beforeAutospacing="1" w:after="100" w:afterAutospacing="1"/>
    </w:pPr>
  </w:style>
  <w:style w:type="paragraph" w:customStyle="1" w:styleId="s123">
    <w:name w:val="s123"/>
    <w:basedOn w:val="Normal"/>
    <w:rsid w:val="00235DD4"/>
    <w:pPr>
      <w:bidi w:val="0"/>
      <w:spacing w:before="100" w:beforeAutospacing="1" w:after="100" w:afterAutospacing="1"/>
    </w:pPr>
  </w:style>
  <w:style w:type="paragraph" w:customStyle="1" w:styleId="s318">
    <w:name w:val="s318"/>
    <w:basedOn w:val="Normal"/>
    <w:rsid w:val="00235DD4"/>
    <w:pPr>
      <w:bidi w:val="0"/>
      <w:spacing w:before="100" w:beforeAutospacing="1" w:after="100" w:afterAutospacing="1"/>
    </w:pPr>
  </w:style>
  <w:style w:type="paragraph" w:customStyle="1" w:styleId="s316">
    <w:name w:val="s316"/>
    <w:basedOn w:val="Normal"/>
    <w:rsid w:val="00235DD4"/>
    <w:pPr>
      <w:bidi w:val="0"/>
      <w:spacing w:before="100" w:beforeAutospacing="1" w:after="100" w:afterAutospacing="1"/>
    </w:pPr>
  </w:style>
  <w:style w:type="paragraph" w:customStyle="1" w:styleId="s320">
    <w:name w:val="s320"/>
    <w:basedOn w:val="Normal"/>
    <w:rsid w:val="00235DD4"/>
    <w:pPr>
      <w:bidi w:val="0"/>
      <w:spacing w:before="100" w:beforeAutospacing="1" w:after="100" w:afterAutospacing="1"/>
    </w:pPr>
  </w:style>
  <w:style w:type="paragraph" w:customStyle="1" w:styleId="s321">
    <w:name w:val="s321"/>
    <w:basedOn w:val="Normal"/>
    <w:rsid w:val="00235DD4"/>
    <w:pPr>
      <w:bidi w:val="0"/>
      <w:spacing w:before="100" w:beforeAutospacing="1" w:after="100" w:afterAutospacing="1"/>
    </w:pPr>
  </w:style>
  <w:style w:type="paragraph" w:customStyle="1" w:styleId="s43">
    <w:name w:val="s43"/>
    <w:basedOn w:val="Normal"/>
    <w:rsid w:val="00235DD4"/>
    <w:pPr>
      <w:bidi w:val="0"/>
      <w:spacing w:before="100" w:beforeAutospacing="1" w:after="100" w:afterAutospacing="1"/>
    </w:pPr>
  </w:style>
  <w:style w:type="paragraph" w:customStyle="1" w:styleId="s143">
    <w:name w:val="s143"/>
    <w:basedOn w:val="Normal"/>
    <w:rsid w:val="00235DD4"/>
    <w:pPr>
      <w:bidi w:val="0"/>
      <w:spacing w:before="100" w:beforeAutospacing="1" w:after="100" w:afterAutospacing="1"/>
    </w:pPr>
  </w:style>
  <w:style w:type="paragraph" w:customStyle="1" w:styleId="s410">
    <w:name w:val="s410"/>
    <w:basedOn w:val="Normal"/>
    <w:rsid w:val="00235DD4"/>
    <w:pPr>
      <w:bidi w:val="0"/>
      <w:spacing w:before="100" w:beforeAutospacing="1" w:after="100" w:afterAutospacing="1"/>
    </w:pPr>
  </w:style>
  <w:style w:type="paragraph" w:customStyle="1" w:styleId="s34">
    <w:name w:val="s34"/>
    <w:basedOn w:val="Normal"/>
    <w:rsid w:val="00235DD4"/>
    <w:pPr>
      <w:bidi w:val="0"/>
      <w:spacing w:before="100" w:beforeAutospacing="1" w:after="100" w:afterAutospacing="1"/>
    </w:pPr>
  </w:style>
  <w:style w:type="character" w:customStyle="1" w:styleId="referencesarticle-title">
    <w:name w:val="references__article-title"/>
    <w:basedOn w:val="DefaultParagraphFont"/>
    <w:rsid w:val="00235DD4"/>
  </w:style>
  <w:style w:type="character" w:customStyle="1" w:styleId="referencesyear">
    <w:name w:val="references__year"/>
    <w:basedOn w:val="DefaultParagraphFont"/>
    <w:rsid w:val="00235DD4"/>
  </w:style>
  <w:style w:type="character" w:customStyle="1" w:styleId="html-italic">
    <w:name w:val="html-italic"/>
    <w:basedOn w:val="DefaultParagraphFont"/>
    <w:rsid w:val="00235DD4"/>
  </w:style>
  <w:style w:type="character" w:customStyle="1" w:styleId="mi">
    <w:name w:val="mi"/>
    <w:basedOn w:val="DefaultParagraphFont"/>
    <w:rsid w:val="00235DD4"/>
  </w:style>
  <w:style w:type="character" w:customStyle="1" w:styleId="mo">
    <w:name w:val="mo"/>
    <w:basedOn w:val="DefaultParagraphFont"/>
    <w:rsid w:val="00235DD4"/>
  </w:style>
  <w:style w:type="character" w:customStyle="1" w:styleId="mn">
    <w:name w:val="mn"/>
    <w:basedOn w:val="DefaultParagraphFont"/>
    <w:rsid w:val="00235DD4"/>
  </w:style>
  <w:style w:type="character" w:customStyle="1" w:styleId="cit-name-surname">
    <w:name w:val="cit-name-surname"/>
    <w:basedOn w:val="DefaultParagraphFont"/>
    <w:rsid w:val="00235DD4"/>
  </w:style>
  <w:style w:type="character" w:customStyle="1" w:styleId="cit-name-given-names">
    <w:name w:val="cit-name-given-names"/>
    <w:basedOn w:val="DefaultParagraphFont"/>
    <w:rsid w:val="00235DD4"/>
  </w:style>
  <w:style w:type="character" w:customStyle="1" w:styleId="cit-etal">
    <w:name w:val="cit-etal"/>
    <w:basedOn w:val="DefaultParagraphFont"/>
    <w:rsid w:val="00235DD4"/>
  </w:style>
  <w:style w:type="character" w:customStyle="1" w:styleId="cit-article-title">
    <w:name w:val="cit-article-title"/>
    <w:basedOn w:val="DefaultParagraphFont"/>
    <w:rsid w:val="00235DD4"/>
  </w:style>
  <w:style w:type="character" w:customStyle="1" w:styleId="cit-pub-date">
    <w:name w:val="cit-pub-date"/>
    <w:basedOn w:val="DefaultParagraphFont"/>
    <w:rsid w:val="00235DD4"/>
  </w:style>
  <w:style w:type="character" w:customStyle="1" w:styleId="cit-vol">
    <w:name w:val="cit-vol"/>
    <w:basedOn w:val="DefaultParagraphFont"/>
    <w:rsid w:val="00235DD4"/>
  </w:style>
  <w:style w:type="character" w:customStyle="1" w:styleId="cit-fpage">
    <w:name w:val="cit-fpage"/>
    <w:basedOn w:val="DefaultParagraphFont"/>
    <w:rsid w:val="00235DD4"/>
  </w:style>
  <w:style w:type="character" w:customStyle="1" w:styleId="cit-lpage">
    <w:name w:val="cit-lpage"/>
    <w:basedOn w:val="DefaultParagraphFont"/>
    <w:rsid w:val="00235DD4"/>
  </w:style>
  <w:style w:type="character" w:customStyle="1" w:styleId="ref-journal">
    <w:name w:val="ref-journal"/>
    <w:basedOn w:val="DefaultParagraphFont"/>
    <w:rsid w:val="00235DD4"/>
  </w:style>
  <w:style w:type="table" w:customStyle="1" w:styleId="LightShading-Accent12">
    <w:name w:val="Light Shading - Accent 12"/>
    <w:basedOn w:val="TableNormal"/>
    <w:uiPriority w:val="60"/>
    <w:rsid w:val="00235DD4"/>
    <w:rPr>
      <w:color w:val="2F5496"/>
    </w:rPr>
    <w:tblPr>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12">
    <w:name w:val="Light List - Accent 12"/>
    <w:basedOn w:val="TableNormal"/>
    <w:uiPriority w:val="61"/>
    <w:rsid w:val="00235DD4"/>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TitleChar1">
    <w:name w:val="Title Char1"/>
    <w:rsid w:val="00235DD4"/>
    <w:rPr>
      <w:rFonts w:ascii="Calibri Light" w:eastAsia="Times New Roman" w:hAnsi="Calibri Light" w:cs="Times New Roman"/>
      <w:b/>
      <w:bCs/>
      <w:kern w:val="28"/>
      <w:sz w:val="32"/>
      <w:szCs w:val="32"/>
    </w:rPr>
  </w:style>
  <w:style w:type="table" w:customStyle="1" w:styleId="GridTable5Dark-Accent3">
    <w:name w:val="Grid Table 5 Dark - Accent 3"/>
    <w:basedOn w:val="TableNormal"/>
    <w:uiPriority w:val="50"/>
    <w:rsid w:val="00235DD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
    <w:name w:val="Grid Table 6 Colorful - Accent 2"/>
    <w:basedOn w:val="TableNormal"/>
    <w:uiPriority w:val="51"/>
    <w:rsid w:val="00235DD4"/>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
    <w:name w:val="Grid Table 7 Colorful - Accent 2"/>
    <w:basedOn w:val="TableNormal"/>
    <w:uiPriority w:val="52"/>
    <w:rsid w:val="00235DD4"/>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
    <w:name w:val="Grid Table 7 Colorful"/>
    <w:basedOn w:val="TableNormal"/>
    <w:uiPriority w:val="52"/>
    <w:rsid w:val="00235DD4"/>
    <w:rPr>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
    <w:name w:val="Grid Table 2 - Accent 4"/>
    <w:basedOn w:val="TableNormal"/>
    <w:uiPriority w:val="47"/>
    <w:rsid w:val="00235DD4"/>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
    <w:name w:val="List Table 3"/>
    <w:basedOn w:val="TableNormal"/>
    <w:uiPriority w:val="48"/>
    <w:rsid w:val="00235DD4"/>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
    <w:name w:val="Grid Table 1 Light - Accent 4"/>
    <w:basedOn w:val="TableNormal"/>
    <w:uiPriority w:val="46"/>
    <w:rsid w:val="00235DD4"/>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
    <w:name w:val="Grid Table 3 - Accent 3"/>
    <w:basedOn w:val="TableNormal"/>
    <w:uiPriority w:val="48"/>
    <w:rsid w:val="00235DD4"/>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
    <w:name w:val="Grid Table 6 Colorful - Accent 3"/>
    <w:basedOn w:val="TableNormal"/>
    <w:uiPriority w:val="51"/>
    <w:rsid w:val="00235DD4"/>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
    <w:name w:val="Grid Table 4"/>
    <w:basedOn w:val="TableNormal"/>
    <w:uiPriority w:val="49"/>
    <w:rsid w:val="00235DD4"/>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TableNormal"/>
    <w:uiPriority w:val="48"/>
    <w:rsid w:val="00235DD4"/>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
    <w:name w:val="Grid Table 1 Light - Accent 1"/>
    <w:basedOn w:val="TableNormal"/>
    <w:uiPriority w:val="46"/>
    <w:rsid w:val="00235DD4"/>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
    <w:name w:val="Grid Table 5 Dark - Accent 1"/>
    <w:basedOn w:val="TableNormal"/>
    <w:uiPriority w:val="50"/>
    <w:rsid w:val="00235DD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
    <w:name w:val="List Table 3 - Accent 2"/>
    <w:basedOn w:val="TableNormal"/>
    <w:uiPriority w:val="48"/>
    <w:rsid w:val="00235DD4"/>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
    <w:name w:val="Grid Table 1 Light - Accent 5"/>
    <w:basedOn w:val="TableNormal"/>
    <w:uiPriority w:val="46"/>
    <w:rsid w:val="00235DD4"/>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
    <w:name w:val="Grid Table 4 - Accent 4"/>
    <w:basedOn w:val="TableNormal"/>
    <w:uiPriority w:val="49"/>
    <w:rsid w:val="00235DD4"/>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
    <w:name w:val="Grid Table 4 - Accent 2"/>
    <w:basedOn w:val="TableNormal"/>
    <w:uiPriority w:val="49"/>
    <w:rsid w:val="00235DD4"/>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
    <w:name w:val="Grid Table 5 Dark - Accent 2"/>
    <w:basedOn w:val="TableNormal"/>
    <w:uiPriority w:val="50"/>
    <w:rsid w:val="00235DD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
    <w:name w:val="Grid Table 3 - Accent 4"/>
    <w:basedOn w:val="TableNormal"/>
    <w:uiPriority w:val="48"/>
    <w:rsid w:val="00235DD4"/>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
    <w:name w:val="Grid Table 3 - Accent 5"/>
    <w:basedOn w:val="TableNormal"/>
    <w:uiPriority w:val="48"/>
    <w:rsid w:val="00235DD4"/>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
    <w:name w:val="Table Grid Light"/>
    <w:basedOn w:val="TableNormal"/>
    <w:uiPriority w:val="40"/>
    <w:rsid w:val="00235DD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
    <w:name w:val="Grid Table 2 - Accent 1"/>
    <w:basedOn w:val="TableNormal"/>
    <w:uiPriority w:val="47"/>
    <w:rsid w:val="00235DD4"/>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
    <w:name w:val="Plain Table 1"/>
    <w:basedOn w:val="TableNormal"/>
    <w:uiPriority w:val="41"/>
    <w:rsid w:val="00235DD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qFormat/>
    <w:rsid w:val="00235DD4"/>
    <w:pPr>
      <w:keepNext/>
      <w:jc w:val="center"/>
    </w:pPr>
    <w:rPr>
      <w:color w:val="auto"/>
      <w:szCs w:val="24"/>
    </w:rPr>
  </w:style>
  <w:style w:type="character" w:customStyle="1" w:styleId="figChar0">
    <w:name w:val="fig Char"/>
    <w:link w:val="fig0"/>
    <w:rsid w:val="00235DD4"/>
    <w:rPr>
      <w:rFonts w:eastAsia="Calibri"/>
      <w:b/>
      <w:bCs/>
      <w:sz w:val="24"/>
      <w:szCs w:val="24"/>
    </w:rPr>
  </w:style>
  <w:style w:type="character" w:customStyle="1" w:styleId="CaptionChar">
    <w:name w:val="Caption Char"/>
    <w:link w:val="Caption"/>
    <w:uiPriority w:val="35"/>
    <w:rsid w:val="00235DD4"/>
    <w:rPr>
      <w:b/>
      <w:bCs/>
      <w:color w:val="000000"/>
      <w:sz w:val="24"/>
      <w:szCs w:val="36"/>
    </w:rPr>
  </w:style>
  <w:style w:type="table" w:customStyle="1" w:styleId="GridTable5Dark-Accent512">
    <w:name w:val="Grid Table 5 Dark - Accent 512"/>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
    <w:name w:val="Unresolved Mention"/>
    <w:uiPriority w:val="99"/>
    <w:semiHidden/>
    <w:unhideWhenUsed/>
    <w:rsid w:val="00235DD4"/>
    <w:rPr>
      <w:color w:val="605E5C"/>
      <w:shd w:val="clear" w:color="auto" w:fill="E1DFDD"/>
    </w:rPr>
  </w:style>
  <w:style w:type="paragraph" w:customStyle="1" w:styleId="ssc">
    <w:name w:val="ssc"/>
    <w:basedOn w:val="Normal"/>
    <w:rsid w:val="00235DD4"/>
    <w:pPr>
      <w:bidi w:val="0"/>
      <w:spacing w:before="100" w:beforeAutospacing="1" w:after="100" w:afterAutospacing="1"/>
    </w:pPr>
  </w:style>
  <w:style w:type="character" w:customStyle="1" w:styleId="ParagraphChar0">
    <w:name w:val="Paragraph Char"/>
    <w:link w:val="Paragraph0"/>
    <w:locked/>
    <w:rsid w:val="00235DD4"/>
    <w:rPr>
      <w:rFonts w:ascii="AdvOT678fd422" w:eastAsia="AdvOT678fd422" w:hAnsi="AdvOT678fd422"/>
      <w:sz w:val="28"/>
      <w:szCs w:val="22"/>
      <w:lang w:bidi="en-US"/>
    </w:rPr>
  </w:style>
  <w:style w:type="paragraph" w:customStyle="1" w:styleId="Paragraph0">
    <w:name w:val="Paragraph"/>
    <w:basedOn w:val="Normal"/>
    <w:link w:val="ParagraphChar0"/>
    <w:rsid w:val="00235DD4"/>
    <w:pPr>
      <w:bidi w:val="0"/>
      <w:spacing w:after="200" w:line="360" w:lineRule="auto"/>
      <w:ind w:firstLine="720"/>
      <w:jc w:val="both"/>
    </w:pPr>
    <w:rPr>
      <w:rFonts w:ascii="AdvOT678fd422" w:eastAsia="AdvOT678fd422" w:hAnsi="AdvOT678fd422"/>
      <w:sz w:val="28"/>
      <w:szCs w:val="22"/>
      <w:lang w:bidi="en-US"/>
    </w:rPr>
  </w:style>
  <w:style w:type="paragraph" w:customStyle="1" w:styleId="msonormal0">
    <w:name w:val="msonormal"/>
    <w:basedOn w:val="Normal"/>
    <w:rsid w:val="00235DD4"/>
    <w:pPr>
      <w:bidi w:val="0"/>
      <w:spacing w:before="100" w:beforeAutospacing="1" w:after="100" w:afterAutospacing="1"/>
    </w:pPr>
  </w:style>
  <w:style w:type="character" w:customStyle="1" w:styleId="HeaderChar1">
    <w:name w:val="Header Char1"/>
    <w:semiHidden/>
    <w:rsid w:val="00235DD4"/>
    <w:rPr>
      <w:rFonts w:ascii="Times New Roman" w:eastAsia="Times New Roman" w:hAnsi="Times New Roman" w:cs="Times New Roman"/>
      <w:sz w:val="24"/>
      <w:szCs w:val="24"/>
    </w:rPr>
  </w:style>
  <w:style w:type="character" w:customStyle="1" w:styleId="BodyTextIndentChar">
    <w:name w:val="Body Text Indent Char"/>
    <w:link w:val="BodyTextIndent"/>
    <w:uiPriority w:val="99"/>
    <w:rsid w:val="00235DD4"/>
    <w:rPr>
      <w:sz w:val="28"/>
      <w:szCs w:val="28"/>
      <w:lang w:eastAsia="ar-SA"/>
    </w:rPr>
  </w:style>
  <w:style w:type="character" w:customStyle="1" w:styleId="SubtitleChar">
    <w:name w:val="Subtitle Char"/>
    <w:link w:val="Subtitle"/>
    <w:uiPriority w:val="11"/>
    <w:rsid w:val="00235DD4"/>
    <w:rPr>
      <w:rFonts w:ascii="Calibri" w:hAnsi="Calibri" w:cs="Arial"/>
      <w:color w:val="5A5A5A"/>
      <w:spacing w:val="15"/>
      <w:sz w:val="22"/>
      <w:szCs w:val="22"/>
    </w:rPr>
  </w:style>
  <w:style w:type="character" w:customStyle="1" w:styleId="NoSpacingChar">
    <w:name w:val="No Spacing Char"/>
    <w:link w:val="NoSpacing"/>
    <w:uiPriority w:val="1"/>
    <w:locked/>
    <w:rsid w:val="00235DD4"/>
    <w:rPr>
      <w:rFonts w:ascii="Calibri" w:eastAsia="Calibri" w:hAnsi="Calibri" w:cs="Arial"/>
      <w:sz w:val="22"/>
      <w:szCs w:val="22"/>
    </w:rPr>
  </w:style>
  <w:style w:type="character" w:customStyle="1" w:styleId="ListParagraphChar">
    <w:name w:val="List Paragraph Char"/>
    <w:link w:val="ListParagraph"/>
    <w:uiPriority w:val="34"/>
    <w:locked/>
    <w:rsid w:val="00235DD4"/>
    <w:rPr>
      <w:rFonts w:ascii="Calibri" w:eastAsia="Calibri" w:hAnsi="Calibri" w:cs="Arial"/>
      <w:sz w:val="22"/>
      <w:szCs w:val="22"/>
    </w:rPr>
  </w:style>
  <w:style w:type="paragraph" w:styleId="Quote">
    <w:name w:val="Quote"/>
    <w:basedOn w:val="Normal"/>
    <w:next w:val="Normal"/>
    <w:link w:val="QuoteChar"/>
    <w:uiPriority w:val="29"/>
    <w:qFormat/>
    <w:rsid w:val="00235DD4"/>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235DD4"/>
    <w:rPr>
      <w:i/>
      <w:iCs/>
      <w:color w:val="404040"/>
      <w:sz w:val="24"/>
      <w:szCs w:val="24"/>
    </w:rPr>
  </w:style>
  <w:style w:type="character" w:customStyle="1" w:styleId="FigureChar">
    <w:name w:val="Figure Char"/>
    <w:link w:val="Figure"/>
    <w:locked/>
    <w:rsid w:val="00235DD4"/>
    <w:rPr>
      <w:b/>
      <w:bCs/>
    </w:rPr>
  </w:style>
  <w:style w:type="paragraph" w:customStyle="1" w:styleId="Figure">
    <w:name w:val="Figure"/>
    <w:basedOn w:val="Normal"/>
    <w:link w:val="FigureChar"/>
    <w:rsid w:val="00235DD4"/>
    <w:pPr>
      <w:autoSpaceDE w:val="0"/>
      <w:autoSpaceDN w:val="0"/>
      <w:bidi w:val="0"/>
      <w:adjustRightInd w:val="0"/>
      <w:spacing w:before="120" w:after="120" w:line="360" w:lineRule="auto"/>
      <w:jc w:val="center"/>
    </w:pPr>
    <w:rPr>
      <w:b/>
      <w:bCs/>
      <w:sz w:val="20"/>
      <w:szCs w:val="20"/>
    </w:rPr>
  </w:style>
  <w:style w:type="character" w:customStyle="1" w:styleId="H3Char">
    <w:name w:val="H3 Char"/>
    <w:link w:val="H3"/>
    <w:locked/>
    <w:rsid w:val="00235DD4"/>
    <w:rPr>
      <w:b/>
      <w:bCs/>
      <w:color w:val="000000"/>
      <w:sz w:val="24"/>
      <w:szCs w:val="24"/>
    </w:rPr>
  </w:style>
  <w:style w:type="paragraph" w:customStyle="1" w:styleId="H3">
    <w:name w:val="H3"/>
    <w:basedOn w:val="H2"/>
    <w:link w:val="H3Char"/>
    <w:qFormat/>
    <w:rsid w:val="00235DD4"/>
    <w:rPr>
      <w:sz w:val="24"/>
      <w:szCs w:val="24"/>
    </w:rPr>
  </w:style>
  <w:style w:type="paragraph" w:customStyle="1" w:styleId="H2">
    <w:name w:val="H2"/>
    <w:basedOn w:val="Heading1"/>
    <w:link w:val="H2Char"/>
    <w:qFormat/>
    <w:rsid w:val="00235DD4"/>
  </w:style>
  <w:style w:type="character" w:customStyle="1" w:styleId="TableChar">
    <w:name w:val="Table Char"/>
    <w:link w:val="Table"/>
    <w:locked/>
    <w:rsid w:val="00235DD4"/>
    <w:rPr>
      <w:rFonts w:eastAsia="Calibri"/>
      <w:b/>
      <w:bCs/>
      <w:sz w:val="24"/>
      <w:szCs w:val="24"/>
    </w:rPr>
  </w:style>
  <w:style w:type="paragraph" w:customStyle="1" w:styleId="Table">
    <w:name w:val="Table"/>
    <w:basedOn w:val="fig0"/>
    <w:link w:val="TableChar"/>
    <w:qFormat/>
    <w:rsid w:val="00235DD4"/>
    <w:pPr>
      <w:spacing w:after="0"/>
      <w:jc w:val="left"/>
    </w:pPr>
  </w:style>
  <w:style w:type="paragraph" w:customStyle="1" w:styleId="pp-first">
    <w:name w:val="p p-first"/>
    <w:basedOn w:val="Normal"/>
    <w:uiPriority w:val="99"/>
    <w:rsid w:val="00235DD4"/>
    <w:pPr>
      <w:bidi w:val="0"/>
      <w:spacing w:before="100" w:beforeAutospacing="1" w:after="100" w:afterAutospacing="1"/>
    </w:pPr>
  </w:style>
  <w:style w:type="character" w:customStyle="1" w:styleId="H3-BulChar">
    <w:name w:val="H3-Bul Char"/>
    <w:link w:val="H3-Bul"/>
    <w:locked/>
    <w:rsid w:val="00235DD4"/>
    <w:rPr>
      <w:b/>
      <w:bCs/>
      <w:color w:val="000000"/>
      <w:sz w:val="36"/>
      <w:szCs w:val="36"/>
    </w:rPr>
  </w:style>
  <w:style w:type="paragraph" w:customStyle="1" w:styleId="H3-Bul">
    <w:name w:val="H3-Bul"/>
    <w:basedOn w:val="H3"/>
    <w:link w:val="H3-BulChar"/>
    <w:rsid w:val="00235DD4"/>
    <w:pPr>
      <w:numPr>
        <w:numId w:val="2"/>
      </w:numPr>
      <w:spacing w:before="240" w:after="240" w:line="240" w:lineRule="auto"/>
      <w:ind w:left="360"/>
    </w:pPr>
    <w:rPr>
      <w:sz w:val="36"/>
      <w:szCs w:val="36"/>
    </w:rPr>
  </w:style>
  <w:style w:type="character" w:customStyle="1" w:styleId="UsualChar">
    <w:name w:val="Usual Char"/>
    <w:basedOn w:val="DefaultParagraphFont"/>
    <w:link w:val="Usual"/>
    <w:uiPriority w:val="1"/>
    <w:locked/>
    <w:rsid w:val="00235DD4"/>
  </w:style>
  <w:style w:type="paragraph" w:customStyle="1" w:styleId="Usual">
    <w:name w:val="Usual"/>
    <w:basedOn w:val="Normal"/>
    <w:link w:val="UsualChar"/>
    <w:uiPriority w:val="1"/>
    <w:qFormat/>
    <w:rsid w:val="00235DD4"/>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235DD4"/>
    <w:pPr>
      <w:bidi w:val="0"/>
      <w:spacing w:before="100" w:beforeAutospacing="1" w:after="100" w:afterAutospacing="1"/>
    </w:pPr>
  </w:style>
  <w:style w:type="character" w:customStyle="1" w:styleId="Bodytext0">
    <w:name w:val="Body text_"/>
    <w:link w:val="BodyText20"/>
    <w:semiHidden/>
    <w:locked/>
    <w:rsid w:val="00235DD4"/>
    <w:rPr>
      <w:shd w:val="clear" w:color="auto" w:fill="FFFFFF"/>
    </w:rPr>
  </w:style>
  <w:style w:type="paragraph" w:customStyle="1" w:styleId="BodyText20">
    <w:name w:val="Body Text2"/>
    <w:basedOn w:val="Normal"/>
    <w:link w:val="Bodytext0"/>
    <w:semiHidden/>
    <w:rsid w:val="00235DD4"/>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235DD4"/>
    <w:rPr>
      <w:rFonts w:eastAsia="宋体"/>
      <w:b/>
      <w:bCs/>
      <w:color w:val="000000"/>
      <w:sz w:val="28"/>
      <w:szCs w:val="28"/>
      <w:lang w:val="en-US" w:eastAsia="en-US"/>
    </w:rPr>
  </w:style>
  <w:style w:type="paragraph" w:customStyle="1" w:styleId="N">
    <w:name w:val="N"/>
    <w:basedOn w:val="P"/>
    <w:link w:val="NChar"/>
    <w:rsid w:val="00235DD4"/>
    <w:pPr>
      <w:numPr>
        <w:numId w:val="3"/>
      </w:numPr>
      <w:spacing w:line="360" w:lineRule="auto"/>
      <w:ind w:left="720" w:hanging="540"/>
    </w:pPr>
    <w:rPr>
      <w:rFonts w:eastAsia="宋体"/>
      <w:b/>
      <w:bCs/>
      <w:sz w:val="28"/>
      <w:szCs w:val="28"/>
    </w:rPr>
  </w:style>
  <w:style w:type="character" w:customStyle="1" w:styleId="LChar">
    <w:name w:val="L Char"/>
    <w:link w:val="L"/>
    <w:locked/>
    <w:rsid w:val="00235DD4"/>
    <w:rPr>
      <w:rFonts w:eastAsia="宋体"/>
      <w:b/>
      <w:bCs/>
      <w:color w:val="000000"/>
      <w:sz w:val="28"/>
      <w:szCs w:val="28"/>
      <w:lang w:val="en-US" w:eastAsia="en-US"/>
    </w:rPr>
  </w:style>
  <w:style w:type="paragraph" w:customStyle="1" w:styleId="L">
    <w:name w:val="L"/>
    <w:basedOn w:val="P"/>
    <w:link w:val="LChar"/>
    <w:rsid w:val="00235DD4"/>
    <w:pPr>
      <w:numPr>
        <w:numId w:val="4"/>
      </w:numPr>
      <w:spacing w:line="360" w:lineRule="auto"/>
    </w:pPr>
    <w:rPr>
      <w:rFonts w:eastAsia="宋体"/>
      <w:b/>
      <w:bCs/>
      <w:sz w:val="28"/>
      <w:szCs w:val="28"/>
    </w:rPr>
  </w:style>
  <w:style w:type="paragraph" w:customStyle="1" w:styleId="tabtext">
    <w:name w:val="tabtext"/>
    <w:basedOn w:val="Normal"/>
    <w:uiPriority w:val="99"/>
    <w:rsid w:val="00235DD4"/>
    <w:pPr>
      <w:bidi w:val="0"/>
      <w:spacing w:before="100" w:beforeAutospacing="1" w:after="100" w:afterAutospacing="1"/>
    </w:pPr>
  </w:style>
  <w:style w:type="character" w:customStyle="1" w:styleId="H4Char0">
    <w:name w:val="H 4 Char"/>
    <w:link w:val="H4"/>
    <w:locked/>
    <w:rsid w:val="00235DD4"/>
    <w:rPr>
      <w:rFonts w:eastAsia="Calibri"/>
      <w:b/>
      <w:bCs/>
      <w:sz w:val="32"/>
      <w:szCs w:val="32"/>
      <w:lang w:val="en-US" w:eastAsia="en-US" w:bidi="ar-EG"/>
    </w:rPr>
  </w:style>
  <w:style w:type="paragraph" w:customStyle="1" w:styleId="H4">
    <w:name w:val="H 4"/>
    <w:basedOn w:val="ListParagraph"/>
    <w:link w:val="H4Char0"/>
    <w:rsid w:val="00235DD4"/>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235DD4"/>
    <w:pPr>
      <w:bidi w:val="0"/>
      <w:spacing w:before="100" w:beforeAutospacing="1" w:after="100" w:afterAutospacing="1"/>
    </w:pPr>
  </w:style>
  <w:style w:type="paragraph" w:customStyle="1" w:styleId="first-child">
    <w:name w:val="first-child"/>
    <w:basedOn w:val="Normal"/>
    <w:uiPriority w:val="99"/>
    <w:rsid w:val="00235DD4"/>
    <w:pPr>
      <w:bidi w:val="0"/>
      <w:spacing w:before="100" w:beforeAutospacing="1" w:after="100" w:afterAutospacing="1"/>
    </w:pPr>
  </w:style>
  <w:style w:type="character" w:styleId="PlaceholderText">
    <w:name w:val="Placeholder Text"/>
    <w:uiPriority w:val="99"/>
    <w:semiHidden/>
    <w:rsid w:val="00235DD4"/>
    <w:rPr>
      <w:color w:val="808080"/>
    </w:rPr>
  </w:style>
  <w:style w:type="character" w:customStyle="1" w:styleId="SubtleEmphasis1">
    <w:name w:val="Subtle Emphasis1"/>
    <w:uiPriority w:val="19"/>
    <w:qFormat/>
    <w:rsid w:val="00235DD4"/>
    <w:rPr>
      <w:i/>
      <w:iCs/>
      <w:color w:val="808080"/>
    </w:rPr>
  </w:style>
  <w:style w:type="character" w:customStyle="1" w:styleId="shorttext">
    <w:name w:val="short_text"/>
    <w:basedOn w:val="DefaultParagraphFont"/>
    <w:rsid w:val="00235DD4"/>
  </w:style>
  <w:style w:type="character" w:customStyle="1" w:styleId="highlight">
    <w:name w:val="highlight"/>
    <w:rsid w:val="00235DD4"/>
  </w:style>
  <w:style w:type="character" w:customStyle="1" w:styleId="fontstyle01">
    <w:name w:val="fontstyle01"/>
    <w:rsid w:val="00235DD4"/>
    <w:rPr>
      <w:rFonts w:ascii="AdvP4A0FAF" w:hAnsi="AdvP4A0FAF" w:hint="default"/>
      <w:color w:val="000000"/>
      <w:sz w:val="16"/>
      <w:szCs w:val="16"/>
    </w:rPr>
  </w:style>
  <w:style w:type="character" w:customStyle="1" w:styleId="bkciteavail">
    <w:name w:val="bk_cite_avail"/>
    <w:basedOn w:val="DefaultParagraphFont"/>
    <w:rsid w:val="00235DD4"/>
  </w:style>
  <w:style w:type="character" w:customStyle="1" w:styleId="table-captionlabel">
    <w:name w:val="table-caption__label"/>
    <w:basedOn w:val="DefaultParagraphFont"/>
    <w:rsid w:val="00235DD4"/>
  </w:style>
  <w:style w:type="character" w:customStyle="1" w:styleId="figpopup-sensitive-area">
    <w:name w:val="figpopup-sensitive-area"/>
    <w:basedOn w:val="DefaultParagraphFont"/>
    <w:rsid w:val="00235DD4"/>
  </w:style>
  <w:style w:type="character" w:customStyle="1" w:styleId="captionlabel">
    <w:name w:val="captionlabel"/>
    <w:basedOn w:val="DefaultParagraphFont"/>
    <w:rsid w:val="00235DD4"/>
  </w:style>
  <w:style w:type="character" w:customStyle="1" w:styleId="internalref">
    <w:name w:val="internalref"/>
    <w:basedOn w:val="DefaultParagraphFont"/>
    <w:rsid w:val="00235DD4"/>
  </w:style>
  <w:style w:type="character" w:customStyle="1" w:styleId="captionnumber">
    <w:name w:val="captionnumber"/>
    <w:basedOn w:val="DefaultParagraphFont"/>
    <w:rsid w:val="00235DD4"/>
  </w:style>
  <w:style w:type="character" w:customStyle="1" w:styleId="label">
    <w:name w:val="label"/>
    <w:basedOn w:val="DefaultParagraphFont"/>
    <w:rsid w:val="00235DD4"/>
  </w:style>
  <w:style w:type="character" w:customStyle="1" w:styleId="table-label">
    <w:name w:val="table-label"/>
    <w:basedOn w:val="DefaultParagraphFont"/>
    <w:rsid w:val="00235DD4"/>
  </w:style>
  <w:style w:type="table" w:customStyle="1" w:styleId="MediumGrid21">
    <w:name w:val="Medium Grid 21"/>
    <w:basedOn w:val="TableNormal"/>
    <w:uiPriority w:val="68"/>
    <w:unhideWhenUsed/>
    <w:rsid w:val="00235DD4"/>
    <w:rPr>
      <w:rFonts w:ascii="Cambria" w:hAnsi="Cambria"/>
      <w:color w:val="000000"/>
      <w:sz w:val="24"/>
      <w:szCs w:val="24"/>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GridTable5Dark-Accent5">
    <w:name w:val="Grid Table 5 Dark - Accent 5"/>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235DD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
    <w:name w:val="Grid Table 5 Dark - Accent 52"/>
    <w:basedOn w:val="TableNormal"/>
    <w:uiPriority w:val="50"/>
    <w:rsid w:val="00235DD4"/>
    <w:rPr>
      <w:rFonts w:eastAsia="等线"/>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235DD4"/>
    <w:rPr>
      <w:rFonts w:ascii="Calibri" w:eastAsia="Calibri" w:hAnsi="Calibri" w:cs="Arial"/>
      <w:sz w:val="22"/>
      <w:szCs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235DD4"/>
    <w:rPr>
      <w:sz w:val="24"/>
      <w:szCs w:val="24"/>
    </w:rPr>
    <w:tblPr>
      <w:tblInd w:w="0" w:type="dxa"/>
      <w:tblCellMar>
        <w:top w:w="0" w:type="dxa"/>
        <w:left w:w="108" w:type="dxa"/>
        <w:bottom w:w="0" w:type="dxa"/>
        <w:right w:w="108" w:type="dxa"/>
      </w:tblCellMar>
    </w:tbl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GridTable4-Accent51">
    <w:name w:val="Grid Table 4 - Accent 51"/>
    <w:basedOn w:val="TableNormal"/>
    <w:uiPriority w:val="49"/>
    <w:rsid w:val="00235DD4"/>
    <w:rPr>
      <w:sz w:val="24"/>
      <w:szCs w:val="24"/>
    </w:rPr>
    <w:tblPr>
      <w:tblInd w:w="0" w:type="dxa"/>
      <w:tblCellMar>
        <w:top w:w="0" w:type="dxa"/>
        <w:left w:w="108" w:type="dxa"/>
        <w:bottom w:w="0" w:type="dxa"/>
        <w:right w:w="108" w:type="dxa"/>
      </w:tblCellMar>
    </w:tblPr>
    <w:tblStylePr w:type="band1Horz">
      <w:tblPr/>
      <w:tcPr>
        <w:shd w:val="clear" w:color="auto" w:fill="DAEEF3"/>
      </w:tcPr>
    </w:tblStylePr>
  </w:style>
  <w:style w:type="table" w:customStyle="1" w:styleId="GridTable5Dark-Accent53">
    <w:name w:val="Grid Table 5 Dark - Accent 53"/>
    <w:basedOn w:val="TableNormal"/>
    <w:uiPriority w:val="50"/>
    <w:rsid w:val="00235DD4"/>
    <w:rPr>
      <w:sz w:val="24"/>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235DD4"/>
    <w:rPr>
      <w:rFonts w:ascii="Cambria" w:eastAsia="宋体" w:hAnsi="Cambria"/>
      <w:i/>
      <w:iCs/>
      <w:color w:val="243F60"/>
      <w:sz w:val="22"/>
      <w:szCs w:val="22"/>
    </w:rPr>
  </w:style>
  <w:style w:type="paragraph" w:customStyle="1" w:styleId="TableParagraph">
    <w:name w:val="Table Paragraph"/>
    <w:basedOn w:val="Normal"/>
    <w:uiPriority w:val="1"/>
    <w:qFormat/>
    <w:rsid w:val="00235DD4"/>
    <w:pPr>
      <w:widowControl w:val="0"/>
      <w:autoSpaceDE w:val="0"/>
      <w:autoSpaceDN w:val="0"/>
      <w:bidi w:val="0"/>
      <w:spacing w:before="47"/>
      <w:ind w:left="51"/>
    </w:pPr>
    <w:rPr>
      <w:rFonts w:ascii="Myriad Pro" w:eastAsia="Myriad Pro" w:hAnsi="Myriad Pro" w:cs="Myriad Pro"/>
      <w:sz w:val="22"/>
      <w:szCs w:val="22"/>
    </w:rPr>
  </w:style>
  <w:style w:type="character" w:customStyle="1" w:styleId="EndnoteTextChar">
    <w:name w:val="Endnote Text Char"/>
    <w:link w:val="EndnoteText"/>
    <w:uiPriority w:val="99"/>
    <w:rsid w:val="00235DD4"/>
    <w:rPr>
      <w:rFonts w:ascii="Calibri" w:eastAsia="Calibri" w:hAnsi="Calibri" w:cs="Arial"/>
    </w:rPr>
  </w:style>
  <w:style w:type="table" w:customStyle="1" w:styleId="GridTable5Dark1">
    <w:name w:val="Grid Table 5 Dark1"/>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
    <w:name w:val="Grid Table 5 Dark - Accent 12"/>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2-Accent31">
    <w:name w:val="Grid Table 2 - Accent 31"/>
    <w:basedOn w:val="TableNormal"/>
    <w:uiPriority w:val="47"/>
    <w:rsid w:val="00235DD4"/>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235DD4"/>
  </w:style>
  <w:style w:type="character" w:customStyle="1" w:styleId="Header-Char">
    <w:name w:val="Header - Char"/>
    <w:link w:val="Header-"/>
    <w:rsid w:val="00235DD4"/>
    <w:rPr>
      <w:rFonts w:ascii="Cambria" w:hAnsi="Cambria"/>
      <w:spacing w:val="-10"/>
      <w:kern w:val="28"/>
      <w:sz w:val="56"/>
      <w:szCs w:val="56"/>
    </w:rPr>
  </w:style>
  <w:style w:type="table" w:customStyle="1" w:styleId="GridTable4-Accent411">
    <w:name w:val="Grid Table 4 - Accent 411"/>
    <w:basedOn w:val="TableNormal"/>
    <w:uiPriority w:val="49"/>
    <w:rsid w:val="00235DD4"/>
    <w:rPr>
      <w:rFonts w:ascii="Calibri" w:eastAsia="宋体"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uiPriority w:val="51"/>
    <w:rsid w:val="00235DD4"/>
    <w:rPr>
      <w:rFonts w:ascii="Calibri" w:eastAsia="宋体"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uiPriority w:val="47"/>
    <w:rsid w:val="00235DD4"/>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235DD4"/>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235DD4"/>
  </w:style>
  <w:style w:type="table" w:customStyle="1" w:styleId="TableGrid2">
    <w:name w:val="Table Grid2"/>
    <w:basedOn w:val="TableNormal"/>
    <w:uiPriority w:val="59"/>
    <w:rsid w:val="00235DD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2">
    <w:name w:val="Grid Table 4 - Accent 412"/>
    <w:basedOn w:val="TableNormal"/>
    <w:uiPriority w:val="49"/>
    <w:rsid w:val="00235DD4"/>
    <w:rPr>
      <w:rFonts w:ascii="Calibri" w:eastAsia="宋体" w:hAnsi="Calibri" w:cs="Arial"/>
      <w:sz w:val="22"/>
      <w:szCs w:val="22"/>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
    <w:name w:val="Grid Table 6 Colorful - Accent 32"/>
    <w:basedOn w:val="TableNormal"/>
    <w:uiPriority w:val="51"/>
    <w:rsid w:val="00235DD4"/>
    <w:rPr>
      <w:rFonts w:ascii="Calibri" w:eastAsia="宋体" w:hAnsi="Calibri" w:cs="Arial"/>
      <w:color w:val="76923C"/>
      <w:sz w:val="22"/>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uiPriority w:val="47"/>
    <w:rsid w:val="00235DD4"/>
    <w:rPr>
      <w:rFonts w:ascii="Calibri" w:eastAsia="宋体" w:hAnsi="Calibri" w:cs="Arial"/>
      <w:sz w:val="22"/>
      <w:szCs w:val="22"/>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235DD4"/>
    <w:rPr>
      <w:rFonts w:ascii="Calibri" w:eastAsia="Calibri" w:hAnsi="Calibri" w:cs="Arial"/>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
    <w:name w:val="h1"/>
    <w:basedOn w:val="DefaultParagraphFont"/>
    <w:rsid w:val="00235DD4"/>
  </w:style>
  <w:style w:type="character" w:customStyle="1" w:styleId="headingendmark">
    <w:name w:val="headingendmark"/>
    <w:basedOn w:val="DefaultParagraphFont"/>
    <w:rsid w:val="00235DD4"/>
  </w:style>
  <w:style w:type="paragraph" w:customStyle="1" w:styleId="headinganchor">
    <w:name w:val="headinganchor"/>
    <w:basedOn w:val="Normal"/>
    <w:rsid w:val="00235DD4"/>
    <w:pPr>
      <w:bidi w:val="0"/>
      <w:spacing w:before="100" w:beforeAutospacing="1" w:after="100" w:afterAutospacing="1"/>
    </w:pPr>
  </w:style>
  <w:style w:type="character" w:customStyle="1" w:styleId="h20">
    <w:name w:val="h2"/>
    <w:basedOn w:val="DefaultParagraphFont"/>
    <w:rsid w:val="00235DD4"/>
  </w:style>
  <w:style w:type="character" w:customStyle="1" w:styleId="nowrap">
    <w:name w:val="nowrap"/>
    <w:basedOn w:val="DefaultParagraphFont"/>
    <w:rsid w:val="00235DD4"/>
  </w:style>
  <w:style w:type="character" w:customStyle="1" w:styleId="h30">
    <w:name w:val="h3"/>
    <w:basedOn w:val="DefaultParagraphFont"/>
    <w:rsid w:val="00235DD4"/>
  </w:style>
  <w:style w:type="paragraph" w:customStyle="1" w:styleId="bulletindent1">
    <w:name w:val="bulletindent1"/>
    <w:basedOn w:val="Normal"/>
    <w:rsid w:val="00235DD4"/>
    <w:pPr>
      <w:bidi w:val="0"/>
      <w:spacing w:before="100" w:beforeAutospacing="1" w:after="100" w:afterAutospacing="1"/>
    </w:pPr>
  </w:style>
  <w:style w:type="character" w:customStyle="1" w:styleId="glyph">
    <w:name w:val="glyph"/>
    <w:basedOn w:val="DefaultParagraphFont"/>
    <w:rsid w:val="00235DD4"/>
  </w:style>
  <w:style w:type="character" w:customStyle="1" w:styleId="UnresolvedMention1">
    <w:name w:val="Unresolved Mention1"/>
    <w:uiPriority w:val="99"/>
    <w:semiHidden/>
    <w:unhideWhenUsed/>
    <w:rsid w:val="00235DD4"/>
    <w:rPr>
      <w:color w:val="605E5C"/>
      <w:shd w:val="clear" w:color="auto" w:fill="E1DFDD"/>
    </w:rPr>
  </w:style>
  <w:style w:type="paragraph" w:customStyle="1" w:styleId="Pa17">
    <w:name w:val="Pa17"/>
    <w:basedOn w:val="Normal"/>
    <w:next w:val="Normal"/>
    <w:uiPriority w:val="99"/>
    <w:rsid w:val="00235DD4"/>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235DD4"/>
    <w:pPr>
      <w:widowControl w:val="0"/>
      <w:autoSpaceDE w:val="0"/>
      <w:autoSpaceDN w:val="0"/>
      <w:bidi w:val="0"/>
      <w:jc w:val="center"/>
    </w:pPr>
    <w:rPr>
      <w:rFonts w:ascii="Jokerman" w:hAnsi="Jokerman"/>
      <w:sz w:val="36"/>
      <w:szCs w:val="36"/>
    </w:rPr>
  </w:style>
  <w:style w:type="character" w:customStyle="1" w:styleId="hChar">
    <w:name w:val="h Char"/>
    <w:link w:val="h"/>
    <w:rsid w:val="00235DD4"/>
    <w:rPr>
      <w:rFonts w:ascii="Jokerman" w:hAnsi="Jokerman"/>
      <w:sz w:val="36"/>
      <w:szCs w:val="36"/>
    </w:rPr>
  </w:style>
  <w:style w:type="character" w:customStyle="1" w:styleId="smallcaps">
    <w:name w:val="smallcaps"/>
    <w:rsid w:val="00235DD4"/>
    <w:rPr>
      <w:rFonts w:cs="Times New Roman"/>
    </w:rPr>
  </w:style>
  <w:style w:type="character" w:customStyle="1" w:styleId="mw-editsection">
    <w:name w:val="mw-editsection"/>
    <w:rsid w:val="00235DD4"/>
    <w:rPr>
      <w:rFonts w:cs="Times New Roman"/>
    </w:rPr>
  </w:style>
  <w:style w:type="character" w:customStyle="1" w:styleId="mw-editsection-bracket">
    <w:name w:val="mw-editsection-bracket"/>
    <w:rsid w:val="00235DD4"/>
    <w:rPr>
      <w:rFonts w:cs="Times New Roman"/>
    </w:rPr>
  </w:style>
  <w:style w:type="paragraph" w:customStyle="1" w:styleId="Style1">
    <w:name w:val="Style1"/>
    <w:basedOn w:val="Normal"/>
    <w:rsid w:val="00235DD4"/>
    <w:pPr>
      <w:jc w:val="center"/>
    </w:pPr>
    <w:rPr>
      <w:rFonts w:ascii="Impact" w:eastAsia="宋体" w:hAnsi="Impact" w:cs="Impact"/>
      <w:b/>
      <w:bCs/>
      <w:sz w:val="56"/>
      <w:szCs w:val="56"/>
      <w:lang w:eastAsia="zh-CN" w:bidi="ar-EG"/>
    </w:rPr>
  </w:style>
  <w:style w:type="character" w:customStyle="1" w:styleId="BookTitle1">
    <w:name w:val="Book Title1"/>
    <w:uiPriority w:val="33"/>
    <w:qFormat/>
    <w:rsid w:val="00235DD4"/>
    <w:rPr>
      <w:b/>
      <w:bCs/>
      <w:i/>
      <w:iCs/>
      <w:spacing w:val="5"/>
    </w:rPr>
  </w:style>
  <w:style w:type="character" w:customStyle="1" w:styleId="tlid-translationtranslation">
    <w:name w:val="tlid-translation translation"/>
    <w:basedOn w:val="DefaultParagraphFont"/>
    <w:rsid w:val="00235DD4"/>
  </w:style>
  <w:style w:type="character" w:customStyle="1" w:styleId="b">
    <w:name w:val="b"/>
    <w:basedOn w:val="DefaultParagraphFont"/>
    <w:rsid w:val="00235DD4"/>
  </w:style>
  <w:style w:type="character" w:customStyle="1" w:styleId="bi">
    <w:name w:val="bi"/>
    <w:basedOn w:val="DefaultParagraphFont"/>
    <w:rsid w:val="00235DD4"/>
  </w:style>
  <w:style w:type="paragraph" w:customStyle="1" w:styleId="alt">
    <w:name w:val="alt"/>
    <w:basedOn w:val="Normal"/>
    <w:rsid w:val="00235DD4"/>
    <w:pPr>
      <w:bidi w:val="0"/>
      <w:spacing w:before="100" w:beforeAutospacing="1" w:after="100" w:afterAutospacing="1"/>
    </w:pPr>
  </w:style>
  <w:style w:type="character" w:customStyle="1" w:styleId="IntenseReference1">
    <w:name w:val="Intense Reference1"/>
    <w:uiPriority w:val="32"/>
    <w:qFormat/>
    <w:rsid w:val="00235DD4"/>
    <w:rPr>
      <w:b/>
      <w:bCs/>
      <w:smallCaps/>
      <w:color w:val="C0504D"/>
      <w:spacing w:val="5"/>
      <w:u w:val="single"/>
    </w:rPr>
  </w:style>
  <w:style w:type="character" w:customStyle="1" w:styleId="A10">
    <w:name w:val="A10"/>
    <w:uiPriority w:val="99"/>
    <w:rsid w:val="00235DD4"/>
    <w:rPr>
      <w:rFonts w:ascii="Thieme Gulliver 2011" w:hAnsi="Thieme Gulliver 2011" w:cs="Thieme Gulliver 2011" w:hint="default"/>
      <w:color w:val="000000"/>
      <w:sz w:val="9"/>
      <w:szCs w:val="9"/>
    </w:rPr>
  </w:style>
  <w:style w:type="table" w:customStyle="1" w:styleId="TableGrid3">
    <w:name w:val="Table Grid3"/>
    <w:basedOn w:val="TableNormal"/>
    <w:uiPriority w:val="39"/>
    <w:rsid w:val="00235DD4"/>
    <w:rPr>
      <w:rFonts w:ascii="Calibri" w:eastAsia="宋体"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235DD4"/>
    <w:rPr>
      <w:rFonts w:eastAsia="Calibri"/>
      <w:sz w:val="24"/>
      <w:szCs w:val="24"/>
    </w:rPr>
  </w:style>
  <w:style w:type="table" w:customStyle="1" w:styleId="TableGrid4">
    <w:name w:val="Table Grid4"/>
    <w:basedOn w:val="TableNormal"/>
    <w:uiPriority w:val="39"/>
    <w:rsid w:val="00235DD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 Accent 1"/>
    <w:basedOn w:val="TableNormal"/>
    <w:uiPriority w:val="49"/>
    <w:rsid w:val="00235DD4"/>
    <w:rPr>
      <w:rFonts w:ascii="Calibri" w:eastAsia="宋体"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235DD4"/>
    <w:pPr>
      <w:keepNext/>
      <w:keepLines/>
      <w:numPr>
        <w:ilvl w:val="0"/>
        <w:numId w:val="0"/>
      </w:numPr>
      <w:autoSpaceDE/>
      <w:autoSpaceDN/>
      <w:adjustRightInd/>
      <w:spacing w:line="360" w:lineRule="auto"/>
      <w:ind w:left="360"/>
      <w:jc w:val="left"/>
    </w:pPr>
    <w:rPr>
      <w:rFonts w:eastAsia="宋体"/>
      <w:color w:val="auto"/>
      <w:sz w:val="32"/>
      <w:szCs w:val="32"/>
    </w:rPr>
  </w:style>
  <w:style w:type="paragraph" w:customStyle="1" w:styleId="Heading33">
    <w:name w:val="Heading 33"/>
    <w:basedOn w:val="Heading22"/>
    <w:link w:val="Heading33Char"/>
    <w:rsid w:val="00235DD4"/>
    <w:pPr>
      <w:ind w:left="720"/>
    </w:pPr>
  </w:style>
  <w:style w:type="character" w:customStyle="1" w:styleId="Heading22Char">
    <w:name w:val="Heading 22 Char"/>
    <w:link w:val="Heading22"/>
    <w:rsid w:val="00235DD4"/>
    <w:rPr>
      <w:rFonts w:eastAsia="宋体"/>
      <w:b/>
      <w:bCs/>
      <w:sz w:val="32"/>
      <w:szCs w:val="32"/>
      <w:lang w:bidi="ar-EG"/>
    </w:rPr>
  </w:style>
  <w:style w:type="character" w:customStyle="1" w:styleId="Heading33Char">
    <w:name w:val="Heading 33 Char"/>
    <w:link w:val="Heading33"/>
    <w:rsid w:val="00235DD4"/>
    <w:rPr>
      <w:rFonts w:eastAsia="宋体"/>
      <w:b/>
      <w:bCs/>
      <w:sz w:val="32"/>
      <w:szCs w:val="32"/>
      <w:lang w:bidi="ar-EG"/>
    </w:rPr>
  </w:style>
  <w:style w:type="table" w:customStyle="1" w:styleId="GridTable5Dark-Accent13">
    <w:name w:val="Grid Table 5 Dark - Accent 13"/>
    <w:basedOn w:val="TableNormal"/>
    <w:uiPriority w:val="50"/>
    <w:rsid w:val="00235DD4"/>
    <w:rPr>
      <w:rFonts w:ascii="Calibri" w:eastAsia="Calibri"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235DD4"/>
  </w:style>
  <w:style w:type="character" w:customStyle="1" w:styleId="drugh1">
    <w:name w:val="drugh1"/>
    <w:basedOn w:val="DefaultParagraphFont"/>
    <w:rsid w:val="00235DD4"/>
  </w:style>
  <w:style w:type="character" w:customStyle="1" w:styleId="apple-style-span">
    <w:name w:val="apple-style-span"/>
    <w:basedOn w:val="DefaultParagraphFont"/>
    <w:rsid w:val="00235DD4"/>
  </w:style>
  <w:style w:type="paragraph" w:customStyle="1" w:styleId="Title2">
    <w:name w:val="Title2"/>
    <w:basedOn w:val="Heading1"/>
    <w:rsid w:val="00235DD4"/>
    <w:pPr>
      <w:keepNext/>
      <w:autoSpaceDE/>
      <w:autoSpaceDN/>
      <w:adjustRightInd/>
      <w:spacing w:line="300" w:lineRule="auto"/>
      <w:contextualSpacing w:val="0"/>
      <w:jc w:val="center"/>
    </w:pPr>
    <w:rPr>
      <w:color w:val="auto"/>
      <w:sz w:val="44"/>
      <w:szCs w:val="44"/>
    </w:rPr>
  </w:style>
  <w:style w:type="table" w:customStyle="1" w:styleId="ListTable4-Accent1">
    <w:name w:val="List Table 4 - Accent 1"/>
    <w:basedOn w:val="TableNormal"/>
    <w:uiPriority w:val="49"/>
    <w:rsid w:val="00235DD4"/>
    <w:rPr>
      <w:rFonts w:ascii="Calibri" w:eastAsia="宋体"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uiPriority w:val="59"/>
    <w:rsid w:val="00235DD4"/>
    <w:rPr>
      <w:rFonts w:eastAsia="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link w:val="H2"/>
    <w:rsid w:val="00235DD4"/>
    <w:rPr>
      <w:b/>
      <w:bCs/>
      <w:color w:val="000000"/>
      <w:sz w:val="28"/>
      <w:szCs w:val="28"/>
    </w:rPr>
  </w:style>
  <w:style w:type="table" w:customStyle="1" w:styleId="GridTable5Dark-Accent531">
    <w:name w:val="Grid Table 5 Dark - Accent 531"/>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235DD4"/>
    <w:rPr>
      <w:rFonts w:ascii="Calibri" w:eastAsia="宋体" w:hAnsi="Calibri" w:cs="Arial"/>
      <w:sz w:val="22"/>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5DD4"/>
    <w:pPr>
      <w:spacing w:after="240" w:line="336" w:lineRule="atLeast"/>
      <w:jc w:val="center"/>
    </w:pPr>
    <w:rPr>
      <w:rFonts w:eastAsia="宋体" w:cs="Arial"/>
      <w:color w:val="auto"/>
      <w:szCs w:val="22"/>
    </w:rPr>
  </w:style>
  <w:style w:type="character" w:customStyle="1" w:styleId="figureChar0">
    <w:name w:val="figure Char"/>
    <w:link w:val="figure0"/>
    <w:rsid w:val="00235DD4"/>
    <w:rPr>
      <w:rFonts w:eastAsia="宋体" w:cs="Arial"/>
      <w:b/>
      <w:bCs/>
      <w:sz w:val="24"/>
      <w:szCs w:val="22"/>
    </w:rPr>
  </w:style>
  <w:style w:type="table" w:customStyle="1" w:styleId="TableGrid6">
    <w:name w:val="Table Grid6"/>
    <w:basedOn w:val="TableNormal"/>
    <w:uiPriority w:val="59"/>
    <w:rsid w:val="00235DD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ink w:val="BodyText3"/>
    <w:uiPriority w:val="99"/>
    <w:rsid w:val="00235DD4"/>
    <w:rPr>
      <w:rFonts w:ascii="Calibri" w:eastAsia="Calibri" w:hAnsi="Calibri" w:cs="Arial"/>
      <w:sz w:val="16"/>
      <w:szCs w:val="16"/>
    </w:rPr>
  </w:style>
  <w:style w:type="table" w:customStyle="1" w:styleId="GridTable4-Accent12">
    <w:name w:val="Grid Table 4 - Accent 12"/>
    <w:basedOn w:val="TableNormal"/>
    <w:uiPriority w:val="49"/>
    <w:rsid w:val="00235DD4"/>
    <w:rPr>
      <w:rFonts w:ascii="Calibri" w:eastAsia="Calibri" w:hAnsi="Calibri" w:cs="Arial"/>
      <w:sz w:val="22"/>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235DD4"/>
    <w:pPr>
      <w:autoSpaceDE w:val="0"/>
      <w:autoSpaceDN w:val="0"/>
      <w:bidi w:val="0"/>
      <w:adjustRightInd w:val="0"/>
      <w:spacing w:line="200" w:lineRule="atLeast"/>
    </w:pPr>
    <w:rPr>
      <w:rFonts w:ascii="Myriad Pro" w:hAnsi="Myriad Pro" w:cs="Arial"/>
    </w:rPr>
  </w:style>
  <w:style w:type="table" w:customStyle="1" w:styleId="TableGrid0">
    <w:name w:val="TableGrid"/>
    <w:rsid w:val="00235DD4"/>
    <w:rPr>
      <w:rFonts w:ascii="Calibri" w:hAnsi="Calibri" w:cs="Arial"/>
      <w:sz w:val="22"/>
      <w:szCs w:val="22"/>
      <w:lang w:eastAsia="en-US"/>
    </w:rPr>
    <w:tblPr>
      <w:tblCellMar>
        <w:top w:w="0" w:type="dxa"/>
        <w:left w:w="0" w:type="dxa"/>
        <w:bottom w:w="0" w:type="dxa"/>
        <w:right w:w="0" w:type="dxa"/>
      </w:tblCellMar>
    </w:tblPr>
  </w:style>
  <w:style w:type="table" w:customStyle="1" w:styleId="TableGrid11">
    <w:name w:val="TableGrid1"/>
    <w:rsid w:val="00235DD4"/>
    <w:rPr>
      <w:rFonts w:ascii="Calibri" w:hAnsi="Calibri" w:cs="Arial"/>
      <w:sz w:val="22"/>
      <w:szCs w:val="22"/>
      <w:lang w:eastAsia="en-US"/>
    </w:rPr>
    <w:tblPr>
      <w:tblCellMar>
        <w:top w:w="0" w:type="dxa"/>
        <w:left w:w="0" w:type="dxa"/>
        <w:bottom w:w="0" w:type="dxa"/>
        <w:right w:w="0" w:type="dxa"/>
      </w:tblCellMar>
    </w:tblPr>
  </w:style>
  <w:style w:type="table" w:customStyle="1" w:styleId="TableGrid20">
    <w:name w:val="TableGrid2"/>
    <w:rsid w:val="00235DD4"/>
    <w:rPr>
      <w:rFonts w:ascii="Calibri" w:hAnsi="Calibri" w:cs="Arial"/>
      <w:sz w:val="22"/>
      <w:szCs w:val="22"/>
      <w:lang w:eastAsia="en-US"/>
    </w:rPr>
    <w:tblPr>
      <w:tblCellMar>
        <w:top w:w="0" w:type="dxa"/>
        <w:left w:w="0" w:type="dxa"/>
        <w:bottom w:w="0" w:type="dxa"/>
        <w:right w:w="0" w:type="dxa"/>
      </w:tblCellMar>
    </w:tblPr>
  </w:style>
  <w:style w:type="table" w:customStyle="1" w:styleId="TableGrid30">
    <w:name w:val="TableGrid3"/>
    <w:rsid w:val="00235DD4"/>
    <w:rPr>
      <w:rFonts w:ascii="Calibri" w:hAnsi="Calibri" w:cs="Arial"/>
      <w:sz w:val="22"/>
      <w:szCs w:val="22"/>
      <w:lang w:eastAsia="en-US"/>
    </w:rPr>
    <w:tblPr>
      <w:tblCellMar>
        <w:top w:w="0" w:type="dxa"/>
        <w:left w:w="0" w:type="dxa"/>
        <w:bottom w:w="0" w:type="dxa"/>
        <w:right w:w="0" w:type="dxa"/>
      </w:tblCellMar>
    </w:tblPr>
  </w:style>
  <w:style w:type="table" w:customStyle="1" w:styleId="TableGrid40">
    <w:name w:val="TableGrid4"/>
    <w:rsid w:val="00235DD4"/>
    <w:rPr>
      <w:rFonts w:ascii="Calibri" w:hAnsi="Calibri" w:cs="Arial"/>
      <w:sz w:val="22"/>
      <w:szCs w:val="22"/>
      <w:lang w:eastAsia="en-US"/>
    </w:rPr>
    <w:tblPr>
      <w:tblCellMar>
        <w:top w:w="0" w:type="dxa"/>
        <w:left w:w="0" w:type="dxa"/>
        <w:bottom w:w="0" w:type="dxa"/>
        <w:right w:w="0" w:type="dxa"/>
      </w:tblCellMar>
    </w:tblPr>
  </w:style>
  <w:style w:type="table" w:customStyle="1" w:styleId="TableGrid50">
    <w:name w:val="TableGrid5"/>
    <w:rsid w:val="00235DD4"/>
    <w:rPr>
      <w:rFonts w:ascii="Calibri" w:hAnsi="Calibri" w:cs="Arial"/>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110421.0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ature.%20%20x.doi" TargetMode="External"/><Relationship Id="rId4" Type="http://schemas.openxmlformats.org/officeDocument/2006/relationships/styles" Target="styles.xml"/><Relationship Id="rId9" Type="http://schemas.openxmlformats.org/officeDocument/2006/relationships/hyperlink" Target="http://www.cancerbio.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065B4-0500-472C-A97F-F3A82479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7829</Words>
  <Characters>44627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52352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Administrator</cp:lastModifiedBy>
  <cp:revision>4</cp:revision>
  <cp:lastPrinted>2021-12-18T16:11:00Z</cp:lastPrinted>
  <dcterms:created xsi:type="dcterms:W3CDTF">2022-01-06T01:01:00Z</dcterms:created>
  <dcterms:modified xsi:type="dcterms:W3CDTF">2022-01-08T04:28:00Z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148D3F619EC3408FBA79866946D10D6F</vt:lpwstr>
  </property>
</Properties>
</file>