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CE" w:rsidRPr="005815BE" w:rsidRDefault="00607CCE" w:rsidP="00607CCE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5815BE">
        <w:rPr>
          <w:bCs/>
          <w:color w:val="000000"/>
          <w:sz w:val="20"/>
          <w:szCs w:val="36"/>
        </w:rPr>
        <w:t>The Journal of American Science</w:t>
      </w:r>
    </w:p>
    <w:p w:rsidR="00607CCE" w:rsidRDefault="00607CCE" w:rsidP="00607C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Volume </w:t>
      </w:r>
      <w:r w:rsidR="003069C1">
        <w:rPr>
          <w:rFonts w:hint="eastAsia"/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 xml:space="preserve">, </w:t>
      </w:r>
      <w:r w:rsidRPr="001F51FC">
        <w:rPr>
          <w:bCs/>
          <w:color w:val="000000"/>
          <w:sz w:val="20"/>
          <w:szCs w:val="20"/>
        </w:rPr>
        <w:t>Number</w:t>
      </w:r>
      <w:r>
        <w:rPr>
          <w:color w:val="000000"/>
          <w:sz w:val="20"/>
          <w:szCs w:val="20"/>
        </w:rPr>
        <w:t xml:space="preserve"> 1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3069C1" w:rsidRPr="00457700">
        <w:rPr>
          <w:color w:val="000000"/>
          <w:sz w:val="20"/>
          <w:szCs w:val="20"/>
        </w:rPr>
        <w:t>January</w:t>
      </w:r>
      <w:r>
        <w:rPr>
          <w:color w:val="000000"/>
          <w:sz w:val="20"/>
          <w:szCs w:val="20"/>
        </w:rPr>
        <w:t xml:space="preserve"> 25, 201</w:t>
      </w:r>
      <w:r w:rsidR="003069C1"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6" w:history="1">
        <w:r w:rsidRPr="00D52182">
          <w:rPr>
            <w:rStyle w:val="a6"/>
            <w:sz w:val="20"/>
            <w:szCs w:val="20"/>
          </w:rPr>
          <w:t>ISSN</w:t>
        </w:r>
        <w:r>
          <w:rPr>
            <w:rStyle w:val="a6"/>
            <w:rFonts w:hint="eastAsia"/>
            <w:sz w:val="20"/>
            <w:szCs w:val="20"/>
          </w:rPr>
          <w:t>:</w:t>
        </w:r>
        <w:r w:rsidRPr="00D52182">
          <w:rPr>
            <w:rStyle w:val="a6"/>
            <w:sz w:val="20"/>
            <w:szCs w:val="20"/>
          </w:rPr>
          <w:t xml:space="preserve"> 1545-1003</w:t>
        </w:r>
      </w:hyperlink>
    </w:p>
    <w:p w:rsidR="00607CCE" w:rsidRDefault="00607CCE" w:rsidP="00607C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07CCE" w:rsidRDefault="00607CCE" w:rsidP="00607CC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607CCE" w:rsidRDefault="00607CCE" w:rsidP="00607CCE">
      <w:pPr>
        <w:pStyle w:val="a3"/>
        <w:snapToGrid w:val="0"/>
        <w:spacing w:before="0" w:beforeAutospacing="0" w:after="0" w:afterAutospacing="0"/>
        <w:jc w:val="center"/>
        <w:rPr>
          <w:b/>
          <w:bCs/>
          <w:sz w:val="20"/>
          <w:szCs w:val="32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The necessity of MRI in acute and mild knee trauma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Ali Birjandinejad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Mohammad Taghi Peivandi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Amir Reza Kachooei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Amin Razi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Sara Amelfarzad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Farzad Omidi Kashani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1-4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2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textAlignment w:val="top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Evaluation of Gestational Age with Fetal Foot Length Using Ultrasonography</w:t>
            </w:r>
          </w:p>
          <w:p w:rsidR="003069C1" w:rsidRPr="00457700" w:rsidRDefault="003069C1" w:rsidP="009B5D1C">
            <w:pPr>
              <w:snapToGrid w:val="0"/>
              <w:jc w:val="both"/>
              <w:textAlignment w:val="top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Moawia Gameraddin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>Suliman Salih</w:t>
            </w:r>
            <w:r w:rsidRPr="006A1C81">
              <w:rPr>
                <w:sz w:val="20"/>
                <w:szCs w:val="20"/>
                <w:vertAlign w:val="superscript"/>
              </w:rPr>
              <w:t xml:space="preserve"> </w:t>
            </w:r>
            <w:r w:rsidRPr="00457700">
              <w:rPr>
                <w:sz w:val="20"/>
                <w:szCs w:val="20"/>
              </w:rPr>
              <w:t>Mohamed yousef</w:t>
            </w:r>
          </w:p>
          <w:p w:rsidR="003069C1" w:rsidRPr="00457700" w:rsidRDefault="003069C1" w:rsidP="009B5D1C">
            <w:pPr>
              <w:snapToGrid w:val="0"/>
              <w:jc w:val="both"/>
              <w:textAlignment w:val="top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5-7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3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sz w:val="20"/>
                <w:szCs w:val="20"/>
              </w:rPr>
            </w:pPr>
            <w:r w:rsidRPr="006A1C81">
              <w:rPr>
                <w:rFonts w:hint="eastAsia"/>
                <w:sz w:val="20"/>
                <w:szCs w:val="20"/>
              </w:rPr>
              <w:t>W</w:t>
            </w:r>
            <w:r w:rsidRPr="00457700">
              <w:rPr>
                <w:sz w:val="20"/>
                <w:szCs w:val="20"/>
              </w:rPr>
              <w:t>ithdrawn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4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Needs and Concerns of Jordanian Mothers with Thalassemic Children: A Qualitative Study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Ghada Mohammad Abu Shosha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11-16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5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sz w:val="20"/>
                <w:szCs w:val="20"/>
              </w:rPr>
            </w:pPr>
            <w:r w:rsidRPr="006A1C81">
              <w:rPr>
                <w:rFonts w:hint="eastAsia"/>
                <w:sz w:val="20"/>
                <w:szCs w:val="20"/>
              </w:rPr>
              <w:t>W</w:t>
            </w:r>
            <w:r w:rsidRPr="00457700">
              <w:rPr>
                <w:sz w:val="20"/>
                <w:szCs w:val="20"/>
              </w:rPr>
              <w:t>ithdrawn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17-21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6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Pregnancy Outcomes in Women with Recurrent Miscarriage Associated with Antiphospholipid Antibodies Treated with Low Dose Aspirin and Unfractionated Heparin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Ahmed M. Abdelaziz (MD) &amp; Khalid abd Aziz Mohammad (MD).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22-29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7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Analysis and Determination of the Stress Intensity Factor of Load-Carrying Cruciform Fillet Welded Joints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Nabil Mahmoud, Ahmed Badr, Fikry Salim and Amro Elhossainy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30-36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8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Developing and Validating Nursing Care Standards for Patients with CancerReceiving Chemotherapyat South Egypt Cancer Institute at Assiut University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Hanaa Esmail Sabra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Harrisa M. A. El. Shemy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Magda ABdel Aziz Mohamed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Samir Shehata Mohamed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Hala Ramzy Yousef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37-45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9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The Impact of Field Trips on Students Creative Thinking and Practices In Arts Education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  <w:lang w:val="en-GB"/>
              </w:rPr>
              <w:t>Yassir M Mahgoub, BA(hons), MA, PhD and</w:t>
            </w:r>
            <w:r w:rsidRPr="006A1C81">
              <w:rPr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457700">
              <w:rPr>
                <w:color w:val="000000"/>
                <w:sz w:val="20"/>
                <w:szCs w:val="20"/>
                <w:lang w:val="en-GB"/>
              </w:rPr>
              <w:t>Abeer A Alawad, HND, BA(hons), MA, PhD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46-50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10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Screening for Asymptomatic Bacteriuria during Pregnancy-Dipstick Urine Analysis versus Simple Microscopic Urine analysis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Hosam M. Hemeda, Alaa M. El-Ghannam and Eenaas Y. Yusuf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51-54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11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sz w:val="20"/>
                <w:szCs w:val="20"/>
              </w:rPr>
            </w:pPr>
            <w:r w:rsidRPr="006A1C81">
              <w:rPr>
                <w:rFonts w:hint="eastAsia"/>
                <w:sz w:val="20"/>
                <w:szCs w:val="20"/>
              </w:rPr>
              <w:t>W</w:t>
            </w:r>
            <w:r w:rsidRPr="00457700">
              <w:rPr>
                <w:sz w:val="20"/>
                <w:szCs w:val="20"/>
              </w:rPr>
              <w:t>ithdrawn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55-57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12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Study Of Overgrazing Effects In Koohnamakgrasslands Of Darab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Seyed Mahdi Hosseini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Ebrahim Sarfaraz</w:t>
            </w:r>
          </w:p>
          <w:p w:rsidR="00457700" w:rsidRPr="00457700" w:rsidRDefault="00C771F5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58-60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13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Influence of Environmental factors on Olive Oil Production and Quality in the Northern Region of Kingdom of Saudi Arabia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Mabroka H. Hemida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Amal A.E. Ibrahim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Rasha M. Al-Bahnsawy</w:t>
            </w:r>
            <w:r w:rsidRPr="006A1C81">
              <w:rPr>
                <w:sz w:val="20"/>
                <w:szCs w:val="20"/>
                <w:vertAlign w:val="superscript"/>
              </w:rPr>
              <w:t xml:space="preserve"> </w:t>
            </w:r>
            <w:r w:rsidRPr="00457700">
              <w:rPr>
                <w:sz w:val="20"/>
                <w:szCs w:val="20"/>
              </w:rPr>
              <w:t xml:space="preserve">and Mona R. </w:t>
            </w:r>
            <w:r w:rsidRPr="00457700">
              <w:rPr>
                <w:sz w:val="20"/>
                <w:szCs w:val="20"/>
              </w:rPr>
              <w:lastRenderedPageBreak/>
              <w:t>Al-Shathly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61-66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lastRenderedPageBreak/>
              <w:t>14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Effects of Whole-Body Vibration and Resistance Training on Muscular Performancein Young Adults</w:t>
            </w:r>
          </w:p>
          <w:p w:rsidR="003069C1" w:rsidRPr="006A1C81" w:rsidRDefault="003069C1" w:rsidP="009B5D1C">
            <w:pPr>
              <w:snapToGrid w:val="0"/>
              <w:jc w:val="both"/>
              <w:rPr>
                <w:sz w:val="20"/>
              </w:rPr>
            </w:pPr>
            <w:r w:rsidRPr="00457700">
              <w:rPr>
                <w:color w:val="000000"/>
                <w:sz w:val="20"/>
                <w:szCs w:val="20"/>
              </w:rPr>
              <w:t>Samah A Moawd</w:t>
            </w:r>
            <w:r w:rsidRPr="006A1C81">
              <w:rPr>
                <w:color w:val="000000"/>
                <w:sz w:val="20"/>
                <w:szCs w:val="20"/>
              </w:rPr>
              <w:t>,</w:t>
            </w:r>
            <w:r w:rsidRPr="00457700">
              <w:rPr>
                <w:color w:val="000000"/>
                <w:sz w:val="20"/>
                <w:szCs w:val="20"/>
              </w:rPr>
              <w:t xml:space="preserve"> Nermeen M. Abdelhalem</w:t>
            </w:r>
            <w:r w:rsidRPr="006A1C81">
              <w:rPr>
                <w:color w:val="000000"/>
                <w:sz w:val="20"/>
                <w:szCs w:val="20"/>
              </w:rPr>
              <w:t>,</w:t>
            </w:r>
            <w:r w:rsidRPr="00457700">
              <w:rPr>
                <w:color w:val="000000"/>
                <w:sz w:val="20"/>
                <w:szCs w:val="20"/>
              </w:rPr>
              <w:t xml:space="preserve"> Ahmed F. Samhan</w:t>
            </w:r>
            <w:r w:rsidRPr="006A1C81">
              <w:rPr>
                <w:color w:val="000000"/>
                <w:sz w:val="20"/>
                <w:szCs w:val="20"/>
              </w:rPr>
              <w:t>,</w:t>
            </w:r>
            <w:r w:rsidRPr="00457700">
              <w:rPr>
                <w:color w:val="000000"/>
                <w:sz w:val="20"/>
                <w:szCs w:val="20"/>
              </w:rPr>
              <w:t xml:space="preserve"> Waleed S. Mahmoud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67-73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15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color w:val="000000"/>
                <w:sz w:val="20"/>
                <w:szCs w:val="20"/>
                <w:lang w:val="en-MY"/>
              </w:rPr>
              <w:t>Defining Facilitative Anxiety in Strategic Terms: A Delphi Study</w:t>
            </w:r>
          </w:p>
          <w:p w:rsidR="003069C1" w:rsidRPr="006A1C81" w:rsidRDefault="003069C1" w:rsidP="009B5D1C">
            <w:pPr>
              <w:snapToGrid w:val="0"/>
              <w:jc w:val="both"/>
              <w:rPr>
                <w:sz w:val="20"/>
              </w:rPr>
            </w:pPr>
            <w:r w:rsidRPr="00457700">
              <w:rPr>
                <w:color w:val="000000"/>
                <w:sz w:val="20"/>
                <w:szCs w:val="20"/>
                <w:lang w:val="en-MY"/>
              </w:rPr>
              <w:t>Mohammad Jahangiri</w:t>
            </w:r>
            <w:r w:rsidRPr="006A1C81">
              <w:rPr>
                <w:color w:val="000000"/>
                <w:sz w:val="20"/>
                <w:szCs w:val="20"/>
                <w:lang w:val="en-MY"/>
              </w:rPr>
              <w:t>,</w:t>
            </w:r>
            <w:r w:rsidRPr="00457700">
              <w:rPr>
                <w:color w:val="000000"/>
                <w:sz w:val="20"/>
                <w:szCs w:val="20"/>
                <w:lang w:val="en-MY"/>
              </w:rPr>
              <w:t xml:space="preserve"> Azizah Binti Rajab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MY"/>
              </w:rPr>
            </w:pPr>
            <w:r w:rsidRPr="00457700">
              <w:rPr>
                <w:b/>
                <w:color w:val="000000"/>
                <w:sz w:val="20"/>
                <w:szCs w:val="20"/>
                <w:lang w:val="en-MY"/>
              </w:rPr>
              <w:t>74-80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16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Recognition of</w:t>
            </w:r>
            <w:r w:rsidRPr="00457700">
              <w:rPr>
                <w:b/>
                <w:bCs/>
                <w:i/>
                <w:iCs/>
                <w:sz w:val="20"/>
                <w:szCs w:val="20"/>
              </w:rPr>
              <w:t>Entamoeba histolytica</w:t>
            </w:r>
            <w:r w:rsidRPr="00457700">
              <w:rPr>
                <w:b/>
                <w:bCs/>
                <w:sz w:val="20"/>
                <w:szCs w:val="20"/>
              </w:rPr>
              <w:t>Gal-Lectin Heavy Subunit Epitopes by Serum IgA and IgG Antibodies from Diverse Populations</w:t>
            </w:r>
          </w:p>
          <w:p w:rsidR="003069C1" w:rsidRPr="006A1C81" w:rsidRDefault="003069C1" w:rsidP="009B5D1C">
            <w:pPr>
              <w:snapToGrid w:val="0"/>
              <w:jc w:val="both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Mohamed D. Abd Alla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William M. Stauffer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Christina R. Phares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Deborah Lee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Annelise Doney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David M. Urasa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Yasser M. M. El-Dessouky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William Mlake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Elibariki A. Nkoo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and Jonathan I. Ravdin</w:t>
            </w:r>
            <w:r w:rsidRPr="006A1C81">
              <w:rPr>
                <w:sz w:val="20"/>
                <w:szCs w:val="20"/>
                <w:vertAlign w:val="superscript"/>
              </w:rPr>
              <w:t xml:space="preserve"> </w:t>
            </w:r>
            <w:r w:rsidRPr="00457700">
              <w:rPr>
                <w:sz w:val="20"/>
                <w:szCs w:val="20"/>
              </w:rPr>
              <w:t>.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81-92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17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Efficacy Enhancement of Hydrophobic Antibiotics Employing Rhamnolipid as Biosurfactant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Abdurrahim A. Elouzi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Abdurrauf M. Gusbi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Ali M. Elgerbi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93-98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18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Impact of urbanization on agricultural land losses and climate change</w:t>
            </w:r>
            <w:r w:rsidRPr="00457700">
              <w:rPr>
                <w:b/>
                <w:bCs/>
                <w:i/>
                <w:iCs/>
                <w:sz w:val="20"/>
                <w:szCs w:val="20"/>
              </w:rPr>
              <w:t>Case study:</w:t>
            </w:r>
            <w:r w:rsidRPr="00457700">
              <w:rPr>
                <w:b/>
                <w:bCs/>
                <w:sz w:val="20"/>
                <w:szCs w:val="20"/>
              </w:rPr>
              <w:t>Gharbiah Governorate, Egypt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  <w:lang w:val="it-IT"/>
              </w:rPr>
              <w:t>Hassanein M. K.</w:t>
            </w:r>
            <w:r w:rsidRPr="006A1C81">
              <w:rPr>
                <w:sz w:val="20"/>
                <w:vertAlign w:val="superscript"/>
                <w:lang w:val="it-IT"/>
              </w:rPr>
              <w:t xml:space="preserve"> </w:t>
            </w:r>
            <w:r w:rsidRPr="00457700">
              <w:rPr>
                <w:sz w:val="20"/>
                <w:szCs w:val="20"/>
                <w:lang w:val="it-IT"/>
              </w:rPr>
              <w:t>;</w:t>
            </w:r>
            <w:r w:rsidRPr="006A1C81">
              <w:rPr>
                <w:sz w:val="20"/>
                <w:vertAlign w:val="superscript"/>
                <w:lang w:val="it-IT"/>
              </w:rPr>
              <w:t xml:space="preserve"> </w:t>
            </w:r>
            <w:r w:rsidRPr="00457700">
              <w:rPr>
                <w:sz w:val="20"/>
                <w:szCs w:val="20"/>
                <w:lang w:val="it-IT"/>
              </w:rPr>
              <w:t>Fahim M. A.</w:t>
            </w:r>
            <w:r w:rsidRPr="006A1C81">
              <w:rPr>
                <w:sz w:val="20"/>
                <w:szCs w:val="20"/>
                <w:vertAlign w:val="superscript"/>
                <w:lang w:val="it-IT"/>
              </w:rPr>
              <w:t xml:space="preserve"> </w:t>
            </w:r>
            <w:r w:rsidRPr="00457700">
              <w:rPr>
                <w:sz w:val="20"/>
                <w:szCs w:val="20"/>
                <w:lang w:val="it-IT"/>
              </w:rPr>
              <w:t>; Khalil A. A.</w:t>
            </w:r>
            <w:r w:rsidRPr="006A1C81">
              <w:rPr>
                <w:sz w:val="20"/>
                <w:szCs w:val="20"/>
                <w:vertAlign w:val="superscript"/>
                <w:lang w:val="it-IT"/>
              </w:rPr>
              <w:t xml:space="preserve"> </w:t>
            </w:r>
            <w:r w:rsidRPr="00457700">
              <w:rPr>
                <w:sz w:val="20"/>
                <w:szCs w:val="20"/>
                <w:lang w:val="it-IT"/>
              </w:rPr>
              <w:t>; Abolmaty</w:t>
            </w:r>
            <w:r w:rsidRPr="00457700">
              <w:rPr>
                <w:sz w:val="20"/>
                <w:szCs w:val="20"/>
              </w:rPr>
              <w:t>S. M.</w:t>
            </w:r>
            <w:r w:rsidRPr="006A1C81">
              <w:rPr>
                <w:sz w:val="20"/>
                <w:vertAlign w:val="superscript"/>
              </w:rPr>
              <w:t xml:space="preserve"> </w:t>
            </w:r>
            <w:r w:rsidRPr="00457700">
              <w:rPr>
                <w:sz w:val="20"/>
                <w:szCs w:val="20"/>
              </w:rPr>
              <w:t>; Refaie K. M.</w:t>
            </w:r>
            <w:r w:rsidRPr="006A1C81">
              <w:rPr>
                <w:sz w:val="20"/>
                <w:vertAlign w:val="superscript"/>
              </w:rPr>
              <w:t xml:space="preserve"> </w:t>
            </w:r>
            <w:r w:rsidRPr="00457700">
              <w:rPr>
                <w:sz w:val="20"/>
                <w:szCs w:val="20"/>
              </w:rPr>
              <w:t>;</w:t>
            </w:r>
            <w:r w:rsidRPr="00457700">
              <w:rPr>
                <w:color w:val="000000"/>
                <w:sz w:val="20"/>
                <w:szCs w:val="20"/>
                <w:shd w:val="clear" w:color="auto" w:fill="FFFFFF"/>
              </w:rPr>
              <w:t>Taqi, M.O.</w:t>
            </w:r>
            <w:r w:rsidRPr="006A1C81">
              <w:rPr>
                <w:sz w:val="20"/>
                <w:szCs w:val="20"/>
                <w:vertAlign w:val="superscript"/>
                <w:lang w:val="it-IT"/>
              </w:rPr>
              <w:t xml:space="preserve"> </w:t>
            </w:r>
            <w:r w:rsidRPr="00457700">
              <w:rPr>
                <w:sz w:val="20"/>
                <w:szCs w:val="20"/>
                <w:lang w:val="it-IT"/>
              </w:rPr>
              <w:t>and Abou Hadid A. F.</w:t>
            </w:r>
          </w:p>
          <w:p w:rsidR="00457700" w:rsidRPr="00457700" w:rsidRDefault="00C771F5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99-107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19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  <w:lang w:val="en-GB"/>
              </w:rPr>
              <w:t>Determination of Doses to Breast Cancer Patients during EBRT at KBTH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6A1C81">
              <w:rPr>
                <w:color w:val="000000"/>
                <w:sz w:val="20"/>
                <w:lang w:val="en-GB"/>
              </w:rPr>
              <w:t>Mvoufo</w:t>
            </w:r>
            <w:r w:rsidRPr="00457700">
              <w:rPr>
                <w:color w:val="000000"/>
                <w:sz w:val="20"/>
                <w:szCs w:val="20"/>
                <w:lang w:val="en-GB"/>
              </w:rPr>
              <w:t>, F.,</w:t>
            </w:r>
            <w:r w:rsidRPr="006A1C81">
              <w:rPr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457700">
              <w:rPr>
                <w:color w:val="000000"/>
                <w:sz w:val="20"/>
                <w:szCs w:val="20"/>
                <w:lang w:val="en-GB"/>
              </w:rPr>
              <w:t>Amoako, J.K,</w:t>
            </w:r>
            <w:r w:rsidRPr="006A1C81">
              <w:rPr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457700">
              <w:rPr>
                <w:color w:val="000000"/>
                <w:sz w:val="20"/>
                <w:szCs w:val="20"/>
                <w:lang w:val="en-GB"/>
              </w:rPr>
              <w:t>Schandorf, C.,</w:t>
            </w:r>
            <w:r w:rsidRPr="006A1C81">
              <w:rPr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457700">
              <w:rPr>
                <w:color w:val="000000"/>
                <w:sz w:val="20"/>
                <w:szCs w:val="20"/>
                <w:lang w:val="en-GB"/>
              </w:rPr>
              <w:t>Tagoe, S.N and</w:t>
            </w:r>
            <w:r w:rsidRPr="006A1C81">
              <w:rPr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457700">
              <w:rPr>
                <w:color w:val="000000"/>
                <w:sz w:val="20"/>
                <w:szCs w:val="20"/>
                <w:lang w:val="en-GB"/>
              </w:rPr>
              <w:t>Dery, T.B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457700">
              <w:rPr>
                <w:b/>
                <w:color w:val="000000"/>
                <w:sz w:val="20"/>
                <w:szCs w:val="20"/>
                <w:lang w:val="en-GB"/>
              </w:rPr>
              <w:t>108-111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20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Amino and fatty acid</w:t>
            </w:r>
            <w:r w:rsidRPr="006A1C81">
              <w:rPr>
                <w:sz w:val="20"/>
              </w:rPr>
              <w:t>s</w:t>
            </w:r>
            <w:r w:rsidRPr="00457700">
              <w:rPr>
                <w:b/>
                <w:bCs/>
                <w:sz w:val="20"/>
                <w:szCs w:val="20"/>
              </w:rPr>
              <w:t>composition and the effect of selected marine yield available in Egyptian markets on serum lipid profile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Usama El-Sayed Mostafa and Ayman Fathey Khalil</w:t>
            </w:r>
          </w:p>
          <w:p w:rsidR="00457700" w:rsidRPr="00457700" w:rsidRDefault="00C771F5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112-119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21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The Effect of Different Spinning and Finishing Methods on Cotton Fabrics Dyeing With Different Concentrations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Ghada A. Fatah A. Rahman El sayed</w:t>
            </w:r>
          </w:p>
          <w:p w:rsidR="003069C1" w:rsidRPr="00457700" w:rsidRDefault="003069C1" w:rsidP="009B5D1C">
            <w:pPr>
              <w:shd w:val="clear" w:color="auto" w:fill="F5F5F5"/>
              <w:snapToGrid w:val="0"/>
              <w:jc w:val="both"/>
              <w:textAlignment w:val="top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120-134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22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Secure Mobile Banking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Hussam Elbehiery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M. Saied Abdelwahab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Ghada Abdelhady</w:t>
            </w:r>
          </w:p>
          <w:p w:rsidR="00457700" w:rsidRPr="00457700" w:rsidRDefault="00C771F5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135-142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23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The Role of Urine Screening (In School Children of Menoufiya Governorate) In Early Detection of Renal Disorders.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Ali M El-Shafie, Fathia M. El-Nemr, Mohamed H. Bahbah, Mohamed Shokry and, Ahmed attia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143-150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24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Secured and Transparent Computerized Voting System accessible everywhere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Enas Elbarbary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Ghada Abdelhady</w:t>
            </w:r>
            <w:r w:rsidRPr="006A1C81">
              <w:rPr>
                <w:sz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Hussam Elbehiery</w:t>
            </w:r>
            <w:r w:rsidRPr="006A1C81">
              <w:rPr>
                <w:sz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Abdelhahim Zekry</w:t>
            </w:r>
          </w:p>
          <w:p w:rsidR="00457700" w:rsidRPr="00457700" w:rsidRDefault="00C771F5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151-157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25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Potential theory method and spectral relationships of a generalized Macdonald kernel in some different domains</w:t>
            </w:r>
          </w:p>
          <w:p w:rsidR="003069C1" w:rsidRPr="006A1C81" w:rsidRDefault="003069C1" w:rsidP="009B5D1C">
            <w:pPr>
              <w:snapToGrid w:val="0"/>
              <w:jc w:val="both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M. A. Abdou</w:t>
            </w:r>
            <w:r w:rsidRPr="006A1C81">
              <w:rPr>
                <w:sz w:val="20"/>
                <w:szCs w:val="20"/>
                <w:vertAlign w:val="superscript"/>
              </w:rPr>
              <w:t xml:space="preserve"> </w:t>
            </w:r>
            <w:r w:rsidRPr="00457700">
              <w:rPr>
                <w:sz w:val="20"/>
                <w:szCs w:val="20"/>
              </w:rPr>
              <w:t>and</w:t>
            </w:r>
            <w:r w:rsidRPr="006A1C81">
              <w:rPr>
                <w:sz w:val="20"/>
                <w:vertAlign w:val="superscript"/>
              </w:rPr>
              <w:t xml:space="preserve"> </w:t>
            </w:r>
            <w:r w:rsidRPr="00457700">
              <w:rPr>
                <w:sz w:val="20"/>
                <w:szCs w:val="20"/>
              </w:rPr>
              <w:t>M. A. Elsayed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158-164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26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Value of 16S rRNA Gene Amplification for Early Detection of Bacteremia In Immunocompromised Patients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lastRenderedPageBreak/>
              <w:t>Maha I. El Zaafarany</w:t>
            </w:r>
            <w:r w:rsidRPr="006A1C81">
              <w:rPr>
                <w:sz w:val="20"/>
                <w:szCs w:val="20"/>
                <w:vertAlign w:val="superscript"/>
              </w:rPr>
              <w:t xml:space="preserve"> </w:t>
            </w:r>
            <w:r w:rsidRPr="006A1C81">
              <w:rPr>
                <w:sz w:val="20"/>
                <w:szCs w:val="20"/>
              </w:rPr>
              <w:t xml:space="preserve"> </w:t>
            </w:r>
            <w:r w:rsidRPr="00457700">
              <w:rPr>
                <w:sz w:val="20"/>
                <w:szCs w:val="20"/>
              </w:rPr>
              <w:t>, Tawfik R. Elkhodary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Muhammed I. El Zaafarany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Seham M.Seif</w:t>
            </w:r>
            <w:r w:rsidRPr="006A1C81">
              <w:rPr>
                <w:sz w:val="20"/>
                <w:szCs w:val="20"/>
              </w:rPr>
              <w:t>,</w:t>
            </w:r>
            <w:r w:rsidRPr="00457700">
              <w:rPr>
                <w:sz w:val="20"/>
                <w:szCs w:val="20"/>
              </w:rPr>
              <w:t xml:space="preserve"> Maggie R. Mesbah</w:t>
            </w:r>
            <w:r w:rsidRPr="006A1C81">
              <w:rPr>
                <w:sz w:val="20"/>
                <w:szCs w:val="20"/>
                <w:vertAlign w:val="superscript"/>
              </w:rPr>
              <w:t xml:space="preserve"> </w:t>
            </w:r>
            <w:r w:rsidRPr="00457700">
              <w:rPr>
                <w:sz w:val="20"/>
                <w:szCs w:val="20"/>
              </w:rPr>
              <w:t>and Wafaa M. Badawy</w:t>
            </w:r>
          </w:p>
          <w:p w:rsidR="00457700" w:rsidRPr="00457700" w:rsidRDefault="00C771F5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165-172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lastRenderedPageBreak/>
              <w:t>27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color w:val="000000"/>
                <w:sz w:val="20"/>
                <w:szCs w:val="20"/>
              </w:rPr>
              <w:t>Prognostic Value of Serum Vascular Endothelial Growth Factor (VEGF) in Women with Ovarian Cancer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</w:rPr>
              <w:t xml:space="preserve">Yehia M., Abu-Seeda M., Kamal K., El-Lamie I., Hassan M., Shafik A. </w:t>
            </w:r>
            <w:r w:rsidRPr="006A1C81">
              <w:rPr>
                <w:sz w:val="20"/>
                <w:szCs w:val="20"/>
              </w:rPr>
              <w:t xml:space="preserve"> </w:t>
            </w:r>
            <w:r w:rsidRPr="00457700">
              <w:rPr>
                <w:sz w:val="20"/>
                <w:szCs w:val="20"/>
              </w:rPr>
              <w:t xml:space="preserve"> and Kassim G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173-181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28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b/>
                <w:bCs/>
                <w:sz w:val="20"/>
                <w:szCs w:val="28"/>
              </w:rPr>
            </w:pPr>
            <w:r w:rsidRPr="00457700">
              <w:rPr>
                <w:b/>
                <w:bCs/>
                <w:sz w:val="20"/>
                <w:szCs w:val="20"/>
              </w:rPr>
              <w:t>Effectiveness of ginger extract plus therapeutic exercises on ankle sprain</w:t>
            </w:r>
          </w:p>
          <w:p w:rsidR="003069C1" w:rsidRPr="006A1C81" w:rsidRDefault="003069C1" w:rsidP="009B5D1C">
            <w:pPr>
              <w:keepNext/>
              <w:snapToGrid w:val="0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457700">
              <w:rPr>
                <w:color w:val="000000"/>
                <w:sz w:val="20"/>
                <w:szCs w:val="20"/>
              </w:rPr>
              <w:t>Mohamed salah El Din Mohamed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182-186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29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457700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The role of diet supplementation (Dynamisan) on the gene expression and diversity of superoxide dismutase and vitamins C, E and vanillylmandelic acid and lactate threshold among swimmers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  <w:r w:rsidRPr="00457700">
              <w:rPr>
                <w:sz w:val="20"/>
                <w:szCs w:val="20"/>
              </w:rPr>
              <w:t>Ahmed A. Mohamed</w:t>
            </w:r>
          </w:p>
          <w:p w:rsidR="003069C1" w:rsidRPr="00457700" w:rsidRDefault="003069C1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187-192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30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sz w:val="20"/>
                <w:szCs w:val="20"/>
              </w:rPr>
            </w:pPr>
            <w:r w:rsidRPr="006A1C81">
              <w:rPr>
                <w:rFonts w:hint="eastAsia"/>
                <w:sz w:val="20"/>
                <w:szCs w:val="20"/>
              </w:rPr>
              <w:t>W</w:t>
            </w:r>
            <w:r w:rsidRPr="00457700">
              <w:rPr>
                <w:sz w:val="20"/>
                <w:szCs w:val="20"/>
              </w:rPr>
              <w:t>ithdrawn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57700">
              <w:rPr>
                <w:b/>
                <w:color w:val="000000"/>
                <w:sz w:val="20"/>
                <w:szCs w:val="20"/>
              </w:rPr>
              <w:t>193-198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069C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31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C1" w:rsidRPr="006A1C81" w:rsidRDefault="003069C1" w:rsidP="009B5D1C">
            <w:pPr>
              <w:snapToGrid w:val="0"/>
              <w:jc w:val="both"/>
              <w:rPr>
                <w:rFonts w:hint="eastAsia"/>
                <w:sz w:val="20"/>
              </w:rPr>
            </w:pPr>
            <w:r w:rsidRPr="00457700">
              <w:rPr>
                <w:b/>
                <w:bCs/>
                <w:sz w:val="20"/>
                <w:szCs w:val="20"/>
              </w:rPr>
              <w:t>Day 3 serum levels of Inhibin  B, FSH and Transvaginal Ultrasound as Predictors for Ovarian Reserve in IVF cycles</w:t>
            </w:r>
          </w:p>
          <w:p w:rsidR="003069C1" w:rsidRPr="006A1C81" w:rsidRDefault="003069C1" w:rsidP="009B5D1C">
            <w:pPr>
              <w:snapToGrid w:val="0"/>
              <w:rPr>
                <w:sz w:val="20"/>
              </w:rPr>
            </w:pPr>
            <w:r w:rsidRPr="00457700">
              <w:rPr>
                <w:sz w:val="20"/>
                <w:szCs w:val="20"/>
                <w:lang w:val="en-GB"/>
              </w:rPr>
              <w:t>Amr A. Aziz khalifa</w:t>
            </w:r>
            <w:r w:rsidRPr="006A1C81">
              <w:rPr>
                <w:sz w:val="20"/>
                <w:szCs w:val="20"/>
                <w:lang w:val="en-GB"/>
              </w:rPr>
              <w:t>,</w:t>
            </w:r>
            <w:r w:rsidRPr="00457700">
              <w:rPr>
                <w:sz w:val="20"/>
                <w:szCs w:val="20"/>
                <w:lang w:val="en-GB"/>
              </w:rPr>
              <w:t>Magdi A. Gawad Mohamed, Tagrid M. Mohamed</w:t>
            </w:r>
          </w:p>
          <w:p w:rsidR="003069C1" w:rsidRPr="00457700" w:rsidRDefault="003069C1" w:rsidP="009B5D1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3069C1" w:rsidRPr="006A1C81" w:rsidRDefault="003069C1" w:rsidP="009B5D1C">
            <w:pPr>
              <w:snapToGrid w:val="0"/>
              <w:jc w:val="center"/>
              <w:rPr>
                <w:sz w:val="20"/>
              </w:rPr>
            </w:pPr>
          </w:p>
          <w:p w:rsidR="00457700" w:rsidRPr="00457700" w:rsidRDefault="00C771F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3069C1" w:rsidRPr="006A1C81" w:rsidRDefault="003069C1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7700">
              <w:rPr>
                <w:b/>
                <w:sz w:val="20"/>
                <w:szCs w:val="20"/>
              </w:rPr>
              <w:t>199-206</w:t>
            </w:r>
          </w:p>
          <w:p w:rsidR="003069C1" w:rsidRPr="00457700" w:rsidRDefault="003069C1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1F5" w:rsidRDefault="00C771F5" w:rsidP="007F43AF">
      <w:r>
        <w:separator/>
      </w:r>
    </w:p>
  </w:endnote>
  <w:endnote w:type="continuationSeparator" w:id="1">
    <w:p w:rsidR="00C771F5" w:rsidRDefault="00C771F5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A87E55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3069C1">
      <w:rPr>
        <w:noProof/>
        <w:sz w:val="20"/>
      </w:rPr>
      <w:t>III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1F5" w:rsidRDefault="00C771F5" w:rsidP="007F43AF">
      <w:r>
        <w:separator/>
      </w:r>
    </w:p>
  </w:footnote>
  <w:footnote w:type="continuationSeparator" w:id="1">
    <w:p w:rsidR="00C771F5" w:rsidRDefault="00C771F5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C1" w:rsidRPr="00713CC2" w:rsidRDefault="003069C1" w:rsidP="003069C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  <w:lang w:bidi="ar-EG"/>
      </w:rPr>
    </w:pPr>
    <w:r>
      <w:rPr>
        <w:rFonts w:hint="eastAsia"/>
        <w:iCs/>
        <w:color w:val="000000"/>
        <w:sz w:val="20"/>
        <w:szCs w:val="20"/>
      </w:rPr>
      <w:tab/>
    </w:r>
    <w:r w:rsidRPr="00B434DA">
      <w:rPr>
        <w:iCs/>
        <w:color w:val="000000"/>
        <w:sz w:val="20"/>
        <w:szCs w:val="20"/>
      </w:rPr>
      <w:t xml:space="preserve">Journal of American Science </w:t>
    </w:r>
    <w:r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10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1</w:t>
    </w:r>
    <w:r w:rsidRPr="00B434DA">
      <w:rPr>
        <w:iCs/>
        <w:sz w:val="20"/>
        <w:szCs w:val="20"/>
      </w:rPr>
      <w:t xml:space="preserve">)  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  </w:t>
    </w:r>
    <w:r>
      <w:rPr>
        <w:rFonts w:hint="eastAsia"/>
        <w:iCs/>
        <w:sz w:val="20"/>
        <w:szCs w:val="20"/>
      </w:rPr>
      <w:t xml:space="preserve">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http://www.jofamericanscience.org</w:t>
      </w:r>
    </w:hyperlink>
  </w:p>
  <w:p w:rsidR="003069C1" w:rsidRDefault="003069C1" w:rsidP="003069C1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E5F3A"/>
    <w:rsid w:val="003026BB"/>
    <w:rsid w:val="003069C1"/>
    <w:rsid w:val="00355C00"/>
    <w:rsid w:val="003600B0"/>
    <w:rsid w:val="0036402B"/>
    <w:rsid w:val="00364802"/>
    <w:rsid w:val="0036529D"/>
    <w:rsid w:val="00373C1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8701C"/>
    <w:rsid w:val="00522D21"/>
    <w:rsid w:val="00526626"/>
    <w:rsid w:val="00552747"/>
    <w:rsid w:val="0057145E"/>
    <w:rsid w:val="005B5CA6"/>
    <w:rsid w:val="00607CCE"/>
    <w:rsid w:val="00642180"/>
    <w:rsid w:val="00656686"/>
    <w:rsid w:val="006D4A4F"/>
    <w:rsid w:val="007A24E1"/>
    <w:rsid w:val="007B7312"/>
    <w:rsid w:val="007F43AF"/>
    <w:rsid w:val="007F52A5"/>
    <w:rsid w:val="00830E80"/>
    <w:rsid w:val="008312E4"/>
    <w:rsid w:val="00892579"/>
    <w:rsid w:val="008B3DB7"/>
    <w:rsid w:val="008D34E1"/>
    <w:rsid w:val="008E0C81"/>
    <w:rsid w:val="008E73B3"/>
    <w:rsid w:val="00943A3C"/>
    <w:rsid w:val="00971F2F"/>
    <w:rsid w:val="00A30474"/>
    <w:rsid w:val="00A87E55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76EEB"/>
    <w:rsid w:val="00C771F5"/>
    <w:rsid w:val="00CC72C0"/>
    <w:rsid w:val="00CD3C64"/>
    <w:rsid w:val="00CF69E4"/>
    <w:rsid w:val="00D01F92"/>
    <w:rsid w:val="00D308A4"/>
    <w:rsid w:val="00D33456"/>
    <w:rsid w:val="00D55125"/>
    <w:rsid w:val="00D61AEC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table" w:styleId="aa">
    <w:name w:val="Table Grid"/>
    <w:basedOn w:val="a1"/>
    <w:uiPriority w:val="59"/>
    <w:rsid w:val="003069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famericanscience.org/journals/am-sci/issn_a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famericanscience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779</Words>
  <Characters>4445</Characters>
  <Application>Microsoft Office Word</Application>
  <DocSecurity>0</DocSecurity>
  <Lines>37</Lines>
  <Paragraphs>10</Paragraphs>
  <ScaleCrop>false</ScaleCrop>
  <Company>微软中国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2014-03-12T14:13:00Z</dcterms:created>
  <dcterms:modified xsi:type="dcterms:W3CDTF">2014-03-12T14:13:00Z</dcterms:modified>
</cp:coreProperties>
</file>