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593BA7" w:rsidRDefault="00B42494" w:rsidP="001362B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93BA7">
        <w:rPr>
          <w:b/>
          <w:bCs/>
          <w:sz w:val="32"/>
          <w:szCs w:val="32"/>
        </w:rPr>
        <w:t>CONTENTS</w:t>
      </w:r>
    </w:p>
    <w:p w:rsidR="00F573BB" w:rsidRPr="00F34482" w:rsidRDefault="00F573BB" w:rsidP="001362B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55" w:type="dxa"/>
        <w:tblLayout w:type="fixed"/>
        <w:tblLook w:val="04A0"/>
      </w:tblPr>
      <w:tblGrid>
        <w:gridCol w:w="567"/>
        <w:gridCol w:w="7230"/>
        <w:gridCol w:w="296"/>
        <w:gridCol w:w="1275"/>
      </w:tblGrid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Mobbing Behaviors against Demonstrators and Assistant Lecturers Working at Assiut University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Hala R. Yousef</w:t>
            </w:r>
            <w:r w:rsidRPr="00F34482">
              <w:rPr>
                <w:b/>
                <w:bCs/>
                <w:sz w:val="20"/>
                <w:szCs w:val="20"/>
              </w:rPr>
              <w:t>, </w:t>
            </w:r>
            <w:r w:rsidRPr="00F34482">
              <w:rPr>
                <w:sz w:val="20"/>
                <w:szCs w:val="20"/>
              </w:rPr>
              <w:t>Amira A. El- Houfey and</w:t>
            </w:r>
            <w:r w:rsidR="00A10FCE">
              <w:rPr>
                <w:rFonts w:hint="eastAsia"/>
                <w:sz w:val="20"/>
                <w:szCs w:val="20"/>
              </w:rPr>
              <w:t xml:space="preserve"> </w:t>
            </w:r>
            <w:r w:rsidRPr="00F34482">
              <w:rPr>
                <w:sz w:val="20"/>
                <w:szCs w:val="20"/>
              </w:rPr>
              <w:t>Yasser M. Elserogy.</w:t>
            </w:r>
          </w:p>
          <w:p w:rsidR="00F34482" w:rsidRPr="00F34482" w:rsidRDefault="00F34482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901-912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Evaluating the Salinity Tolerance of Maize (</w:t>
            </w:r>
            <w:r w:rsidRPr="00F34482">
              <w:rPr>
                <w:b/>
                <w:bCs/>
                <w:i/>
                <w:iCs/>
                <w:sz w:val="20"/>
                <w:szCs w:val="20"/>
              </w:rPr>
              <w:t>Zea mays</w:t>
            </w:r>
            <w:r w:rsidRPr="00F34482">
              <w:rPr>
                <w:b/>
                <w:bCs/>
                <w:sz w:val="20"/>
                <w:szCs w:val="20"/>
              </w:rPr>
              <w:t> L.) Genotype under Brackish Water Application in Punjab-Pakistan</w:t>
            </w:r>
          </w:p>
          <w:p w:rsid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Ashfaq Ahmed Rahi, Shahzada Munawar Mehdi, Muhammad Khalid Rasheed, Beenish Butt ,Rehmat Ullah</w:t>
            </w:r>
            <w:r w:rsidR="00A10FCE">
              <w:rPr>
                <w:rFonts w:hint="eastAsia"/>
                <w:sz w:val="20"/>
                <w:szCs w:val="20"/>
              </w:rPr>
              <w:t xml:space="preserve"> </w:t>
            </w:r>
            <w:r w:rsidRPr="00F34482">
              <w:rPr>
                <w:sz w:val="20"/>
                <w:szCs w:val="20"/>
              </w:rPr>
              <w:t>Aftab Ahmed Sheikh and Fayyaz Ahmad Tahir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913-919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Barriers and Facilitators for Implementing Evidence –BasedPractice among Nurses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Eman S. El-Said.,Hanan N. Zaki and Suad S. Jakalat</w:t>
            </w:r>
          </w:p>
          <w:p w:rsidR="00F34482" w:rsidRPr="00F34482" w:rsidRDefault="00F34482" w:rsidP="000B7BBC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920-932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The prevalence and risk categorization of diabetic foot complications in cohort group in, Beni Suif, Egypt,</w:t>
            </w:r>
            <w:r w:rsidRPr="00F34482">
              <w:rPr>
                <w:b/>
                <w:bCs/>
                <w:sz w:val="20"/>
                <w:szCs w:val="20"/>
                <w:rtl/>
                <w:lang w:bidi="ar-EG"/>
              </w:rPr>
              <w:t>2010</w:t>
            </w:r>
            <w:r w:rsidRPr="00F34482">
              <w:rPr>
                <w:b/>
                <w:bCs/>
                <w:sz w:val="20"/>
                <w:szCs w:val="20"/>
              </w:rPr>
              <w:t>-2012</w:t>
            </w:r>
          </w:p>
          <w:p w:rsidR="00F34482" w:rsidRDefault="00930E11" w:rsidP="000B7BBC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F34482">
              <w:rPr>
                <w:color w:val="000000"/>
                <w:sz w:val="20"/>
                <w:szCs w:val="20"/>
              </w:rPr>
              <w:t>Nagwa Saad, Khaled Elhadedy, Nagwa Ramadan, Osama Mohmady and Mahmoud Farid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933-942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Mediating Effect of Strategic Alliance between Product Innovation and Organizational Performance in the Tourism Industry</w:t>
            </w:r>
          </w:p>
          <w:p w:rsidR="00F34482" w:rsidRDefault="00930E11" w:rsidP="00A10FCE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Ming-Yi</w:t>
            </w:r>
            <w:r w:rsidR="00A10FCE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F34482">
              <w:rPr>
                <w:sz w:val="20"/>
                <w:szCs w:val="20"/>
              </w:rPr>
              <w:t>Huang, Tung-Liang Chen, Yi-Wen Chen </w:t>
            </w:r>
          </w:p>
          <w:p w:rsidR="00A10FCE" w:rsidRPr="00F34482" w:rsidRDefault="00A10FCE" w:rsidP="00A10FC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943-950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ind w:hanging="40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The influence of running exercise training on pharmacokinetics of meloxicam in rats</w:t>
            </w:r>
          </w:p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Kaung-Jen Chien , Chi-Ting Horng, How-Ran Chao, Wan-Ping Lee</w:t>
            </w:r>
            <w:r w:rsidRPr="00F34482">
              <w:rPr>
                <w:b/>
                <w:bCs/>
                <w:sz w:val="20"/>
                <w:szCs w:val="20"/>
              </w:rPr>
              <w:t> </w:t>
            </w:r>
            <w:r w:rsidRPr="00F34482">
              <w:rPr>
                <w:sz w:val="20"/>
                <w:szCs w:val="20"/>
              </w:rPr>
              <w:t>, Hui-Yun</w:t>
            </w:r>
          </w:p>
          <w:p w:rsid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Wang, Fu-An Chen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951-955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color w:val="000000"/>
                <w:sz w:val="20"/>
                <w:szCs w:val="20"/>
              </w:rPr>
              <w:t>An analysis of the correlations between TNF-α and MCP-1 levels in the induced sputum and serum of patients with stable chronic obstructive pulmonary diseaseand pulmonary function and quality of life</w:t>
            </w:r>
          </w:p>
          <w:p w:rsidR="00F34482" w:rsidRDefault="00930E11" w:rsidP="000B7BBC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F34482">
              <w:rPr>
                <w:color w:val="000000"/>
                <w:sz w:val="20"/>
                <w:szCs w:val="20"/>
              </w:rPr>
              <w:t>Haiyan Tu, Jiawen Yang, Zhengxian Chen, Jiquan Guo, Jing Li, Pingping Chen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956-962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Attenuation of cytokine production of interleukine -2 and perforin in Two-way mixed lymphocyte reaction by highly efficient transduction of the recombinant adenovirus expressing ICP47 gene</w:t>
            </w:r>
          </w:p>
          <w:p w:rsidR="00F34482" w:rsidRDefault="00930E11" w:rsidP="000B7BBC">
            <w:pPr>
              <w:adjustRightInd w:val="0"/>
              <w:snapToGrid w:val="0"/>
              <w:rPr>
                <w:sz w:val="20"/>
                <w:szCs w:val="20"/>
                <w:lang w:val="de-DE"/>
              </w:rPr>
            </w:pPr>
            <w:r w:rsidRPr="00F34482">
              <w:rPr>
                <w:sz w:val="20"/>
                <w:szCs w:val="20"/>
                <w:lang w:val="de-DE"/>
              </w:rPr>
              <w:t>Wang Peng , Kan Quancheng , Zhang Zhenxiang , Yu Zujiang , Li Ling , Pan Xue  Feng Ting , Li Xiangnan , Jiang Li-li  and Zhai Guangyu 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963-969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Query Optimization with Metadata Routing Tables on Nano-Q+ Sensor Network with Heterogeneous Sensors</w:t>
            </w:r>
          </w:p>
          <w:p w:rsidR="00F34482" w:rsidRDefault="00930E11" w:rsidP="000B7BBC">
            <w:pPr>
              <w:adjustRightInd w:val="0"/>
              <w:snapToGrid w:val="0"/>
              <w:rPr>
                <w:sz w:val="20"/>
                <w:szCs w:val="20"/>
                <w:lang w:val="nb-NO"/>
              </w:rPr>
            </w:pPr>
            <w:r w:rsidRPr="00F34482">
              <w:rPr>
                <w:sz w:val="20"/>
                <w:szCs w:val="20"/>
                <w:lang w:val="nb-NO"/>
              </w:rPr>
              <w:t>Sang-Won Hwang, Young-Kwang Nam, Byoung-Dai Lee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970-978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Pheromone</w:t>
            </w:r>
            <w:r w:rsidRPr="00F34482">
              <w:rPr>
                <w:b/>
                <w:bCs/>
                <w:spacing w:val="6"/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inspired</w:t>
            </w:r>
            <w:r w:rsidRPr="00F34482">
              <w:rPr>
                <w:b/>
                <w:bCs/>
                <w:spacing w:val="15"/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Morphogenic</w:t>
            </w:r>
            <w:r w:rsidRPr="00F34482">
              <w:rPr>
                <w:b/>
                <w:bCs/>
                <w:spacing w:val="24"/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Distri</w:t>
            </w:r>
            <w:r w:rsidRPr="00F34482">
              <w:rPr>
                <w:b/>
                <w:bCs/>
                <w:spacing w:val="-5"/>
                <w:sz w:val="20"/>
                <w:szCs w:val="20"/>
              </w:rPr>
              <w:t>b</w:t>
            </w:r>
            <w:r w:rsidRPr="00F34482">
              <w:rPr>
                <w:b/>
                <w:bCs/>
                <w:sz w:val="20"/>
                <w:szCs w:val="20"/>
              </w:rPr>
              <w:t>uted</w:t>
            </w:r>
            <w:r w:rsidRPr="00F34482">
              <w:rPr>
                <w:b/>
                <w:bCs/>
                <w:spacing w:val="10"/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Control</w:t>
            </w:r>
            <w:r w:rsidRPr="00F34482">
              <w:rPr>
                <w:b/>
                <w:bCs/>
                <w:spacing w:val="14"/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for Self-O</w:t>
            </w:r>
            <w:r w:rsidRPr="00F34482">
              <w:rPr>
                <w:b/>
                <w:bCs/>
                <w:spacing w:val="-5"/>
                <w:sz w:val="20"/>
                <w:szCs w:val="20"/>
              </w:rPr>
              <w:t>r</w:t>
            </w:r>
            <w:r w:rsidRPr="00F34482">
              <w:rPr>
                <w:b/>
                <w:bCs/>
                <w:spacing w:val="-1"/>
                <w:sz w:val="20"/>
                <w:szCs w:val="20"/>
              </w:rPr>
              <w:t>g</w:t>
            </w:r>
            <w:r w:rsidRPr="00F34482">
              <w:rPr>
                <w:b/>
                <w:bCs/>
                <w:sz w:val="20"/>
                <w:szCs w:val="20"/>
              </w:rPr>
              <w:t>anization</w:t>
            </w:r>
            <w:r w:rsidRPr="00F34482">
              <w:rPr>
                <w:b/>
                <w:bCs/>
                <w:spacing w:val="16"/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of</w:t>
            </w:r>
            <w:r w:rsidRPr="00F34482">
              <w:rPr>
                <w:b/>
                <w:bCs/>
                <w:spacing w:val="5"/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Unmanned</w:t>
            </w:r>
            <w:r w:rsidRPr="00F34482">
              <w:rPr>
                <w:b/>
                <w:bCs/>
                <w:spacing w:val="20"/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Aerial</w:t>
            </w:r>
            <w:r w:rsidRPr="00F34482">
              <w:rPr>
                <w:b/>
                <w:bCs/>
                <w:spacing w:val="12"/>
                <w:sz w:val="20"/>
                <w:szCs w:val="20"/>
              </w:rPr>
              <w:t> </w:t>
            </w:r>
            <w:r w:rsidRPr="00F34482">
              <w:rPr>
                <w:b/>
                <w:bCs/>
                <w:spacing w:val="-32"/>
                <w:sz w:val="20"/>
                <w:szCs w:val="20"/>
              </w:rPr>
              <w:t>V</w:t>
            </w:r>
            <w:r w:rsidRPr="00F34482">
              <w:rPr>
                <w:b/>
                <w:bCs/>
                <w:sz w:val="20"/>
                <w:szCs w:val="20"/>
              </w:rPr>
              <w:t>ehicleS</w:t>
            </w:r>
            <w:r w:rsidRPr="00F34482">
              <w:rPr>
                <w:b/>
                <w:bCs/>
                <w:spacing w:val="-3"/>
                <w:sz w:val="20"/>
                <w:szCs w:val="20"/>
              </w:rPr>
              <w:t>w</w:t>
            </w:r>
            <w:r w:rsidRPr="00F34482">
              <w:rPr>
                <w:b/>
                <w:bCs/>
                <w:sz w:val="20"/>
                <w:szCs w:val="20"/>
              </w:rPr>
              <w:t>arm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44"/>
            <w:r w:rsidRPr="00F34482">
              <w:rPr>
                <w:sz w:val="20"/>
                <w:szCs w:val="20"/>
              </w:rPr>
              <w:t>Kiwon Yeom</w:t>
            </w:r>
            <w:bookmarkEnd w:id="0"/>
          </w:p>
          <w:p w:rsidR="00F34482" w:rsidRPr="00F34482" w:rsidRDefault="00F34482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979-991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2B4298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2B4298">
              <w:rPr>
                <w:b/>
                <w:bCs/>
                <w:sz w:val="20"/>
                <w:szCs w:val="20"/>
              </w:rPr>
              <w:t>Exploiting Morphological Metaphors for Self-Organization of Unmanned Aerial Vehicles</w:t>
            </w:r>
          </w:p>
          <w:p w:rsidR="00930E11" w:rsidRPr="002B4298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2B4298">
              <w:rPr>
                <w:sz w:val="20"/>
                <w:szCs w:val="20"/>
              </w:rPr>
              <w:t>Kiwon Yeom</w:t>
            </w:r>
            <w:r w:rsidR="002B4298" w:rsidRPr="002B4298">
              <w:rPr>
                <w:sz w:val="20"/>
                <w:szCs w:val="20"/>
              </w:rPr>
              <w:t xml:space="preserve"> </w:t>
            </w:r>
          </w:p>
          <w:p w:rsidR="00F34482" w:rsidRPr="002B4298" w:rsidRDefault="00F34482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2B4298" w:rsidRDefault="00930E11" w:rsidP="002B4298">
            <w:pPr>
              <w:jc w:val="center"/>
              <w:rPr>
                <w:b/>
                <w:sz w:val="20"/>
                <w:szCs w:val="20"/>
              </w:rPr>
            </w:pPr>
            <w:r w:rsidRPr="002B4298">
              <w:rPr>
                <w:b/>
                <w:sz w:val="20"/>
                <w:szCs w:val="20"/>
              </w:rPr>
              <w:t>992-</w:t>
            </w:r>
            <w:r w:rsidR="002B4298" w:rsidRPr="002B4298">
              <w:rPr>
                <w:rFonts w:hint="eastAsia"/>
                <w:b/>
                <w:sz w:val="20"/>
                <w:szCs w:val="20"/>
              </w:rPr>
              <w:t>999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2B4298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2B4298">
              <w:rPr>
                <w:b/>
                <w:bCs/>
                <w:sz w:val="20"/>
                <w:szCs w:val="20"/>
                <w:lang w:val="en-GB"/>
              </w:rPr>
              <w:t>Web Service based Personalized learning System using User’s Preferences: AEHS Approaches</w:t>
            </w:r>
          </w:p>
          <w:p w:rsidR="00930E11" w:rsidRPr="002B4298" w:rsidRDefault="00930E11" w:rsidP="000B7BBC">
            <w:pPr>
              <w:adjustRightInd w:val="0"/>
              <w:snapToGrid w:val="0"/>
              <w:rPr>
                <w:b/>
                <w:sz w:val="20"/>
                <w:szCs w:val="20"/>
                <w:lang w:val="en-GB"/>
              </w:rPr>
            </w:pPr>
            <w:r w:rsidRPr="002B4298">
              <w:rPr>
                <w:sz w:val="20"/>
                <w:szCs w:val="20"/>
                <w:lang w:val="en-GB"/>
              </w:rPr>
              <w:lastRenderedPageBreak/>
              <w:t>Hwa-Young Jeong, Hae-Gill Choi</w:t>
            </w:r>
            <w:r w:rsidR="002B4298" w:rsidRPr="002B4298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:rsidR="00F34482" w:rsidRPr="002B4298" w:rsidRDefault="00F34482" w:rsidP="000B7BBC">
            <w:pPr>
              <w:adjustRightInd w:val="0"/>
              <w:snapToGrid w:val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66" w:type="dxa"/>
          </w:tcPr>
          <w:p w:rsidR="00930E11" w:rsidRPr="002B4298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2B4298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2B4298">
              <w:rPr>
                <w:b/>
                <w:sz w:val="20"/>
                <w:szCs w:val="20"/>
              </w:rPr>
              <w:t>1000-1004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lastRenderedPageBreak/>
              <w:t>146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Design and Evaluation of USN-Based Environmental Air Pollution Monitoring System in Subway Systems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 xml:space="preserve">Jongwon Kwon, and Hiesik Kim </w:t>
            </w:r>
          </w:p>
          <w:p w:rsidR="00F34482" w:rsidRPr="00F34482" w:rsidRDefault="00F34482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1005-1011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Comparison of Neural Networks and Kalman Filter for the Modeling of Ion Exchange Process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5"/>
            <w:r w:rsidRPr="00F34482">
              <w:rPr>
                <w:spacing w:val="-4"/>
                <w:sz w:val="20"/>
                <w:szCs w:val="20"/>
              </w:rPr>
              <w:t>Anthony Amankwah</w:t>
            </w:r>
            <w:bookmarkEnd w:id="1"/>
            <w:r w:rsidRPr="00F34482">
              <w:rPr>
                <w:sz w:val="20"/>
                <w:szCs w:val="20"/>
              </w:rPr>
              <w:t>,</w:t>
            </w:r>
            <w:r w:rsidRPr="00F34482">
              <w:rPr>
                <w:spacing w:val="12"/>
                <w:sz w:val="20"/>
                <w:szCs w:val="20"/>
              </w:rPr>
              <w:t> </w:t>
            </w:r>
            <w:r w:rsidRPr="00F34482">
              <w:rPr>
                <w:sz w:val="20"/>
                <w:szCs w:val="20"/>
              </w:rPr>
              <w:t>John Kabuba</w:t>
            </w:r>
            <w:r w:rsidRPr="00F34482">
              <w:rPr>
                <w:spacing w:val="10"/>
                <w:sz w:val="20"/>
                <w:szCs w:val="20"/>
              </w:rPr>
              <w:t> </w:t>
            </w:r>
          </w:p>
          <w:p w:rsidR="00F34482" w:rsidRPr="00F34482" w:rsidRDefault="00F34482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1012-1015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Establishment of DRIS Indices for Corn Plants Grown on Sandy Soil</w:t>
            </w:r>
          </w:p>
          <w:p w:rsidR="00930E11" w:rsidRDefault="00930E11" w:rsidP="00A10FCE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Youssef, R. A., Abd El-Rheem</w:t>
            </w:r>
            <w:r w:rsidR="00A10FCE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F34482">
              <w:rPr>
                <w:sz w:val="20"/>
                <w:szCs w:val="20"/>
              </w:rPr>
              <w:t>Kh. M. and Nesreen H. Abou-Baker</w:t>
            </w:r>
          </w:p>
          <w:p w:rsidR="00A10FCE" w:rsidRPr="00F34482" w:rsidRDefault="00A10FCE" w:rsidP="00A10FC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1016-1020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Optimal Regression Test Case Prioritization using genetic algorithm</w:t>
            </w:r>
          </w:p>
          <w:p w:rsid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T. Prem Jacob , Dr. T. Ravi 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1021-1033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ind w:hanging="1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Supplementation of green tea attenuates protein carbonyls formation in aged mice</w:t>
            </w:r>
          </w:p>
          <w:p w:rsidR="00930E11" w:rsidRDefault="00930E11" w:rsidP="000B7BBC">
            <w:pPr>
              <w:adjustRightInd w:val="0"/>
              <w:snapToGrid w:val="0"/>
              <w:ind w:hanging="1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Ying-Chuan Wang</w:t>
            </w:r>
          </w:p>
          <w:p w:rsidR="00F34482" w:rsidRPr="00F34482" w:rsidRDefault="00F34482" w:rsidP="000B7BBC">
            <w:pPr>
              <w:adjustRightInd w:val="0"/>
              <w:snapToGrid w:val="0"/>
              <w:ind w:hanging="1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1034-1037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Evaluation of the Shear Strength of Dapped Ended Beam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Saeed Ahmad, Ayub Elahi, Junaid Hafeez, Muhammad Fawad, Zaheer Ahsan</w:t>
            </w:r>
          </w:p>
          <w:p w:rsidR="00F34482" w:rsidRPr="00F34482" w:rsidRDefault="00F34482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1038-1044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45"/>
            <w:r w:rsidRPr="00F34482">
              <w:rPr>
                <w:b/>
                <w:bCs/>
                <w:color w:val="333333"/>
                <w:sz w:val="20"/>
                <w:szCs w:val="20"/>
              </w:rPr>
              <w:t>Analysis of</w:t>
            </w:r>
            <w:bookmarkEnd w:id="2"/>
            <w:r w:rsidRPr="00F34482">
              <w:rPr>
                <w:b/>
                <w:bCs/>
                <w:color w:val="333333"/>
                <w:sz w:val="20"/>
                <w:szCs w:val="20"/>
              </w:rPr>
              <w:t> Multiple Choice Questions of the Second Semester Examinations Held in Zahedan College of Nursing and Midwifery in 2010-2011.</w:t>
            </w:r>
          </w:p>
          <w:p w:rsidR="00F34482" w:rsidRDefault="00930E11" w:rsidP="002B4298">
            <w:pPr>
              <w:adjustRightInd w:val="0"/>
              <w:snapToGrid w:val="0"/>
              <w:rPr>
                <w:color w:val="333333"/>
                <w:sz w:val="20"/>
                <w:szCs w:val="20"/>
              </w:rPr>
            </w:pPr>
            <w:r w:rsidRPr="00F34482">
              <w:rPr>
                <w:color w:val="333333"/>
                <w:sz w:val="20"/>
                <w:szCs w:val="20"/>
              </w:rPr>
              <w:t>Doctor </w:t>
            </w:r>
            <w:bookmarkStart w:id="3" w:name="OLE_LINK46"/>
            <w:r w:rsidRPr="00F34482">
              <w:rPr>
                <w:color w:val="333333"/>
                <w:sz w:val="20"/>
                <w:szCs w:val="20"/>
              </w:rPr>
              <w:t>Ghasam</w:t>
            </w:r>
            <w:bookmarkEnd w:id="3"/>
            <w:r w:rsidRPr="00F34482">
              <w:rPr>
                <w:color w:val="333333"/>
                <w:sz w:val="20"/>
                <w:szCs w:val="20"/>
              </w:rPr>
              <w:t xml:space="preserve"> Ali Mishmast Nehy; </w:t>
            </w:r>
          </w:p>
          <w:p w:rsidR="002B4298" w:rsidRPr="00F34482" w:rsidRDefault="002B4298" w:rsidP="002B429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1045-1051</w:t>
            </w:r>
          </w:p>
        </w:tc>
      </w:tr>
    </w:tbl>
    <w:p w:rsidR="008E0C81" w:rsidRPr="00F34482" w:rsidRDefault="008E0C81" w:rsidP="001362B9">
      <w:pPr>
        <w:rPr>
          <w:sz w:val="20"/>
          <w:szCs w:val="20"/>
        </w:rPr>
      </w:pPr>
    </w:p>
    <w:sectPr w:rsidR="008E0C81" w:rsidRPr="00F34482" w:rsidSect="00654900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BA7" w:rsidRDefault="00593BA7" w:rsidP="00654900">
      <w:r>
        <w:separator/>
      </w:r>
    </w:p>
  </w:endnote>
  <w:endnote w:type="continuationSeparator" w:id="1">
    <w:p w:rsidR="00593BA7" w:rsidRDefault="00593BA7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593BA7" w:rsidRDefault="003B14F7">
        <w:pPr>
          <w:pStyle w:val="a8"/>
          <w:jc w:val="center"/>
        </w:pPr>
        <w:fldSimple w:instr=" PAGE   \* MERGEFORMAT ">
          <w:r w:rsidR="00EC45CA" w:rsidRPr="00EC45CA">
            <w:rPr>
              <w:noProof/>
              <w:lang w:val="zh-CN"/>
            </w:rPr>
            <w:t>II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BA7" w:rsidRDefault="00593BA7" w:rsidP="00654900">
      <w:r>
        <w:separator/>
      </w:r>
    </w:p>
  </w:footnote>
  <w:footnote w:type="continuationSeparator" w:id="1">
    <w:p w:rsidR="00593BA7" w:rsidRDefault="00593BA7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A7" w:rsidRDefault="00593BA7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3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10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3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02F07"/>
    <w:rsid w:val="000469AA"/>
    <w:rsid w:val="000B624B"/>
    <w:rsid w:val="000B7BBC"/>
    <w:rsid w:val="000D4D27"/>
    <w:rsid w:val="000E0E33"/>
    <w:rsid w:val="000F2277"/>
    <w:rsid w:val="00114932"/>
    <w:rsid w:val="001253D4"/>
    <w:rsid w:val="001325F1"/>
    <w:rsid w:val="001362B9"/>
    <w:rsid w:val="001702AB"/>
    <w:rsid w:val="0018578A"/>
    <w:rsid w:val="001A724C"/>
    <w:rsid w:val="00233C45"/>
    <w:rsid w:val="00247A70"/>
    <w:rsid w:val="002B3D00"/>
    <w:rsid w:val="002B4298"/>
    <w:rsid w:val="002C5F8B"/>
    <w:rsid w:val="002C785E"/>
    <w:rsid w:val="0036529D"/>
    <w:rsid w:val="003B0970"/>
    <w:rsid w:val="003B0E26"/>
    <w:rsid w:val="003B14F7"/>
    <w:rsid w:val="003C4520"/>
    <w:rsid w:val="003F5C08"/>
    <w:rsid w:val="003F7B1B"/>
    <w:rsid w:val="004311BF"/>
    <w:rsid w:val="00461406"/>
    <w:rsid w:val="00496D6C"/>
    <w:rsid w:val="004C7D31"/>
    <w:rsid w:val="004F429A"/>
    <w:rsid w:val="00531C49"/>
    <w:rsid w:val="00541117"/>
    <w:rsid w:val="00552747"/>
    <w:rsid w:val="00573114"/>
    <w:rsid w:val="005850E1"/>
    <w:rsid w:val="00593BA7"/>
    <w:rsid w:val="00596C69"/>
    <w:rsid w:val="005B62A2"/>
    <w:rsid w:val="005B6685"/>
    <w:rsid w:val="005F07E6"/>
    <w:rsid w:val="00641E0C"/>
    <w:rsid w:val="00654900"/>
    <w:rsid w:val="006C3C6E"/>
    <w:rsid w:val="00720C0A"/>
    <w:rsid w:val="00724CED"/>
    <w:rsid w:val="007F24D4"/>
    <w:rsid w:val="00857CD6"/>
    <w:rsid w:val="00867BA5"/>
    <w:rsid w:val="008A5C2B"/>
    <w:rsid w:val="008B3DB7"/>
    <w:rsid w:val="008E0C81"/>
    <w:rsid w:val="00910762"/>
    <w:rsid w:val="00930E11"/>
    <w:rsid w:val="00A10FCE"/>
    <w:rsid w:val="00A75013"/>
    <w:rsid w:val="00B0043A"/>
    <w:rsid w:val="00B135E1"/>
    <w:rsid w:val="00B155C4"/>
    <w:rsid w:val="00B1678F"/>
    <w:rsid w:val="00B3024D"/>
    <w:rsid w:val="00B3225B"/>
    <w:rsid w:val="00B42494"/>
    <w:rsid w:val="00BC0BBC"/>
    <w:rsid w:val="00BF748C"/>
    <w:rsid w:val="00C32AAB"/>
    <w:rsid w:val="00C5655B"/>
    <w:rsid w:val="00C75AC5"/>
    <w:rsid w:val="00CA3FD9"/>
    <w:rsid w:val="00D27178"/>
    <w:rsid w:val="00D47116"/>
    <w:rsid w:val="00DA0093"/>
    <w:rsid w:val="00DE3A1F"/>
    <w:rsid w:val="00E711E2"/>
    <w:rsid w:val="00EC45CA"/>
    <w:rsid w:val="00EC6F99"/>
    <w:rsid w:val="00F101DB"/>
    <w:rsid w:val="00F26C72"/>
    <w:rsid w:val="00F34482"/>
    <w:rsid w:val="00F573BB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2832</Characters>
  <Application>Microsoft Office Word</Application>
  <DocSecurity>0</DocSecurity>
  <Lines>23</Lines>
  <Paragraphs>6</Paragraphs>
  <ScaleCrop>false</ScaleCrop>
  <Company>微软中国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2013-02-02T12:42:00Z</cp:lastPrinted>
  <dcterms:created xsi:type="dcterms:W3CDTF">2013-10-02T14:45:00Z</dcterms:created>
  <dcterms:modified xsi:type="dcterms:W3CDTF">2013-10-02T14:45:00Z</dcterms:modified>
</cp:coreProperties>
</file>