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494"/>
        <w:gridCol w:w="7551"/>
        <w:gridCol w:w="281"/>
        <w:gridCol w:w="1241"/>
      </w:tblGrid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22"/>
            <w:r w:rsidRPr="00D92B9D">
              <w:rPr>
                <w:b/>
                <w:bCs/>
                <w:sz w:val="20"/>
                <w:szCs w:val="20"/>
              </w:rPr>
              <w:t>Magnetized Water and Saline as</w:t>
            </w:r>
            <w:bookmarkEnd w:id="0"/>
            <w:r w:rsidRPr="00D92B9D">
              <w:rPr>
                <w:sz w:val="20"/>
                <w:szCs w:val="20"/>
                <w:rtl/>
              </w:rPr>
              <w:t> </w:t>
            </w:r>
            <w:r w:rsidRPr="00D92B9D">
              <w:rPr>
                <w:b/>
                <w:bCs/>
                <w:sz w:val="20"/>
                <w:szCs w:val="20"/>
              </w:rPr>
              <w:t>a Contrast Agent to Enhance MRI Images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 </w:t>
            </w:r>
            <w:bookmarkStart w:id="1" w:name="OLE_LINK20"/>
            <w:r w:rsidRPr="00D92B9D">
              <w:rPr>
                <w:sz w:val="20"/>
                <w:szCs w:val="20"/>
              </w:rPr>
              <w:t>Samir M. Badawi</w:t>
            </w:r>
            <w:r w:rsidRPr="00D92B9D">
              <w:rPr>
                <w:b/>
                <w:bCs/>
                <w:sz w:val="20"/>
                <w:szCs w:val="20"/>
              </w:rPr>
              <w:t>  </w:t>
            </w:r>
            <w:r w:rsidRPr="00D92B9D">
              <w:rPr>
                <w:sz w:val="20"/>
                <w:szCs w:val="20"/>
              </w:rPr>
              <w:t>, Wael Abou EL-wafa. Ahmed, Yasser M. Kadah</w:t>
            </w:r>
            <w:bookmarkEnd w:id="1"/>
            <w:r w:rsidR="00D92B9D" w:rsidRPr="00D92B9D">
              <w:rPr>
                <w:sz w:val="20"/>
                <w:szCs w:val="20"/>
              </w:rPr>
              <w:t xml:space="preserve"> 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1-5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color w:val="000000"/>
                <w:sz w:val="20"/>
                <w:szCs w:val="20"/>
              </w:rPr>
              <w:t>Study on Home Range of Rhesus Monkey, </w:t>
            </w:r>
            <w:r w:rsidRPr="00D92B9D">
              <w:rPr>
                <w:b/>
                <w:bCs/>
                <w:i/>
                <w:iCs/>
                <w:color w:val="000000"/>
                <w:sz w:val="20"/>
                <w:szCs w:val="20"/>
              </w:rPr>
              <w:t>Macaca mulatta</w:t>
            </w:r>
            <w:r w:rsidRPr="00D92B9D">
              <w:rPr>
                <w:b/>
                <w:bCs/>
                <w:color w:val="000000"/>
                <w:sz w:val="20"/>
                <w:szCs w:val="20"/>
              </w:rPr>
              <w:t> (Zimmermann, 1758) in Saraswati Plantation Wildlife Sanctuary (SPWS) Kurukshetra, Haryana (India)</w:t>
            </w:r>
          </w:p>
          <w:p w:rsidR="0013150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color w:val="000000"/>
                <w:sz w:val="20"/>
                <w:szCs w:val="20"/>
              </w:rPr>
              <w:t> Ajay Kumar and Girish Chopra</w:t>
            </w:r>
            <w:r w:rsidR="00D92B9D" w:rsidRPr="00D92B9D">
              <w:rPr>
                <w:sz w:val="20"/>
                <w:szCs w:val="20"/>
              </w:rPr>
              <w:t xml:space="preserve"> </w:t>
            </w:r>
          </w:p>
          <w:p w:rsidR="00D92B9D" w:rsidRPr="00D92B9D" w:rsidRDefault="00D92B9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6-12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  <w:lang w:val="en-GB"/>
              </w:rPr>
              <w:t>Amylase Production by </w:t>
            </w:r>
            <w:r w:rsidRPr="00D92B9D">
              <w:rPr>
                <w:b/>
                <w:bCs/>
                <w:i/>
                <w:iCs/>
                <w:sz w:val="20"/>
                <w:szCs w:val="20"/>
                <w:lang w:val="en-GB"/>
              </w:rPr>
              <w:t>Aspergillus flavus</w:t>
            </w:r>
            <w:r w:rsidRPr="00D92B9D">
              <w:rPr>
                <w:b/>
                <w:bCs/>
                <w:sz w:val="20"/>
                <w:szCs w:val="20"/>
                <w:lang w:val="en-GB"/>
              </w:rPr>
              <w:t> Associated with the Bio-deterioration of Starch-Based Fermented Foods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  <w:lang w:val="en-GB"/>
              </w:rPr>
              <w:t>Ileasanmi F. Fadahunsi, Oluwaseun, E. Garuba</w:t>
            </w:r>
            <w:r w:rsidR="00D92B9D" w:rsidRPr="00D92B9D">
              <w:rPr>
                <w:sz w:val="20"/>
                <w:szCs w:val="20"/>
              </w:rPr>
              <w:t xml:space="preserve"> 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13-18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5"/>
            <w:r w:rsidRPr="00D92B9D">
              <w:rPr>
                <w:b/>
                <w:bCs/>
                <w:sz w:val="20"/>
                <w:szCs w:val="20"/>
              </w:rPr>
              <w:t>Impact of </w:t>
            </w:r>
            <w:bookmarkEnd w:id="2"/>
            <w:r w:rsidRPr="00D92B9D">
              <w:rPr>
                <w:b/>
                <w:bCs/>
                <w:sz w:val="20"/>
                <w:szCs w:val="20"/>
              </w:rPr>
              <w:t>Mobile Ad Hoc Networks in e-Governance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4"/>
            <w:r w:rsidRPr="00D92B9D">
              <w:rPr>
                <w:sz w:val="20"/>
                <w:szCs w:val="20"/>
              </w:rPr>
              <w:t>Rajeev Kumar, Rahul Rathore, Navin Agarawal and Dr. M.K. Sharma</w:t>
            </w:r>
            <w:bookmarkEnd w:id="3"/>
            <w:r w:rsidR="00D92B9D" w:rsidRPr="00D92B9D">
              <w:rPr>
                <w:sz w:val="20"/>
                <w:szCs w:val="20"/>
              </w:rPr>
              <w:t xml:space="preserve"> 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19-21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23"/>
            <w:r w:rsidRPr="00D92B9D">
              <w:rPr>
                <w:b/>
                <w:bCs/>
                <w:sz w:val="20"/>
                <w:szCs w:val="20"/>
                <w:lang w:val="en-IN"/>
              </w:rPr>
              <w:t>Future Threats to CBD: A Case Study of </w:t>
            </w:r>
            <w:bookmarkEnd w:id="4"/>
            <w:r w:rsidRPr="00D92B9D">
              <w:rPr>
                <w:b/>
                <w:bCs/>
                <w:sz w:val="20"/>
                <w:szCs w:val="20"/>
                <w:lang w:val="en-IN"/>
              </w:rPr>
              <w:t>Bangalore CBD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  <w:lang w:val="en-IN"/>
              </w:rPr>
            </w:pPr>
            <w:r w:rsidRPr="00D92B9D">
              <w:rPr>
                <w:b/>
                <w:bCs/>
                <w:sz w:val="20"/>
                <w:szCs w:val="20"/>
                <w:lang w:val="en-IN"/>
              </w:rPr>
              <w:t> </w:t>
            </w:r>
            <w:bookmarkStart w:id="5" w:name="OLE_LINK21"/>
            <w:r w:rsidRPr="00D92B9D">
              <w:rPr>
                <w:sz w:val="20"/>
                <w:szCs w:val="20"/>
                <w:lang w:val="en-IN"/>
              </w:rPr>
              <w:t>Javaid Ahmad Tali, Mohammad Reza emtehani</w:t>
            </w:r>
            <w:r w:rsidR="00D92B9D">
              <w:rPr>
                <w:rFonts w:hint="eastAsia"/>
                <w:sz w:val="20"/>
                <w:szCs w:val="20"/>
                <w:lang w:val="en-IN"/>
              </w:rPr>
              <w:t xml:space="preserve"> </w:t>
            </w:r>
            <w:r w:rsidRPr="00D92B9D">
              <w:rPr>
                <w:sz w:val="20"/>
                <w:szCs w:val="20"/>
                <w:lang w:val="en-IN"/>
              </w:rPr>
              <w:t>Dr. Krishna Murthy and </w:t>
            </w:r>
            <w:bookmarkEnd w:id="5"/>
            <w:r w:rsidRPr="00D92B9D">
              <w:rPr>
                <w:sz w:val="20"/>
                <w:szCs w:val="20"/>
              </w:rPr>
              <w:t>Dr. H. N. Nagendra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  <w:lang w:val="en-IN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22-27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 </w:t>
            </w:r>
            <w:r w:rsidR="00D92B9D" w:rsidRPr="00D92B9D">
              <w:rPr>
                <w:rFonts w:hint="eastAsia"/>
                <w:sz w:val="20"/>
                <w:szCs w:val="20"/>
              </w:rPr>
              <w:t>Withdrawn</w:t>
            </w:r>
          </w:p>
          <w:p w:rsidR="00D92B9D" w:rsidRPr="00D92B9D" w:rsidRDefault="00D92B9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A52C38" w:rsidP="00480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="004807AA">
              <w:rPr>
                <w:rFonts w:hint="eastAsia"/>
                <w:b/>
                <w:sz w:val="20"/>
                <w:szCs w:val="20"/>
              </w:rPr>
              <w:t>8</w:t>
            </w:r>
            <w:r>
              <w:rPr>
                <w:rFonts w:hint="eastAsia"/>
                <w:b/>
                <w:sz w:val="20"/>
                <w:szCs w:val="20"/>
              </w:rPr>
              <w:t>-3</w:t>
            </w:r>
            <w:r w:rsidR="0013150D" w:rsidRPr="00D92B9D">
              <w:rPr>
                <w:b/>
                <w:sz w:val="20"/>
                <w:szCs w:val="20"/>
              </w:rPr>
              <w:t>6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19"/>
            <w:r w:rsidRPr="00D92B9D">
              <w:rPr>
                <w:b/>
                <w:bCs/>
                <w:sz w:val="20"/>
                <w:szCs w:val="20"/>
              </w:rPr>
              <w:t>Improving Some </w:t>
            </w:r>
            <w:bookmarkEnd w:id="6"/>
            <w:r w:rsidRPr="00D92B9D">
              <w:rPr>
                <w:b/>
                <w:bCs/>
                <w:sz w:val="20"/>
                <w:szCs w:val="20"/>
              </w:rPr>
              <w:t>Nigeria Secondary Students’ Achievement In Geometry: A Field Report On Team Teaching Approach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 </w:t>
            </w:r>
            <w:bookmarkStart w:id="7" w:name="OLE_LINK17"/>
            <w:r w:rsidRPr="00D92B9D">
              <w:rPr>
                <w:sz w:val="20"/>
                <w:szCs w:val="20"/>
              </w:rPr>
              <w:t>Emmanuel E. Achor, PhD; Benjamin </w:t>
            </w:r>
            <w:bookmarkEnd w:id="7"/>
            <w:r w:rsidRPr="00D92B9D">
              <w:rPr>
                <w:sz w:val="20"/>
                <w:szCs w:val="20"/>
              </w:rPr>
              <w:t>I. Imoko, PhD &amp; Nguuma Jimin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37-43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Avoiding  Pitfalls  In  Trauma Triage: Effect Of Nursing Staff  Development</w:t>
            </w:r>
          </w:p>
          <w:p w:rsid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 Soad M. Hegazy, Lamiaa A. El-Sayed, Tarek Y. Ahmed</w:t>
            </w:r>
          </w:p>
          <w:p w:rsidR="00D92B9D" w:rsidRPr="00D92B9D" w:rsidRDefault="00D92B9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44-52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Extracellular Metabolites Produced by a Novel Strain, </w:t>
            </w:r>
            <w:r w:rsidRPr="00D92B9D">
              <w:rPr>
                <w:b/>
                <w:bCs/>
                <w:i/>
                <w:iCs/>
                <w:sz w:val="20"/>
                <w:szCs w:val="20"/>
              </w:rPr>
              <w:t>Bacillus alvei</w:t>
            </w:r>
            <w:r w:rsidRPr="00D92B9D">
              <w:rPr>
                <w:b/>
                <w:bCs/>
                <w:sz w:val="20"/>
                <w:szCs w:val="20"/>
              </w:rPr>
              <w:t> NRC-14: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 1. Some Properties of the Chitinolytic System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 Shadia M. Abdel-Aziz, Maysa E. Moharam, Hoda A. Hamed and Foukia E. Mouafi</w:t>
            </w:r>
            <w:r w:rsidR="00D92B9D" w:rsidRPr="00D92B9D">
              <w:rPr>
                <w:sz w:val="20"/>
                <w:szCs w:val="20"/>
              </w:rPr>
              <w:t xml:space="preserve"> 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53-62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Enumeration of Microorganism in Dried cassava Powder (Garri); a Comparative    Study  of  Four Methods.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 Thomas Benjamin Thoha,Effedua</w:t>
            </w:r>
            <w:r w:rsidRPr="00D92B9D">
              <w:rPr>
                <w:sz w:val="20"/>
                <w:szCs w:val="20"/>
                <w:vertAlign w:val="superscript"/>
              </w:rPr>
              <w:t> </w:t>
            </w:r>
            <w:r w:rsidRPr="00D92B9D">
              <w:rPr>
                <w:sz w:val="20"/>
                <w:szCs w:val="20"/>
              </w:rPr>
              <w:t>Hyacinth Izuka, Musa</w:t>
            </w:r>
            <w:r w:rsidRPr="00D92B9D">
              <w:rPr>
                <w:sz w:val="20"/>
                <w:szCs w:val="20"/>
                <w:vertAlign w:val="superscript"/>
              </w:rPr>
              <w:t> </w:t>
            </w:r>
            <w:r w:rsidRPr="00D92B9D">
              <w:rPr>
                <w:sz w:val="20"/>
                <w:szCs w:val="20"/>
              </w:rPr>
              <w:t>Oluwaseunfunmi Sikirat,Adeyemi Michael Toyin , Adesoga Kehinde Omobowale, Ogundero Oluwabunmi,</w:t>
            </w:r>
            <w:r w:rsidRPr="00D92B9D">
              <w:rPr>
                <w:b/>
                <w:bCs/>
                <w:spacing w:val="-20"/>
                <w:sz w:val="20"/>
                <w:szCs w:val="20"/>
              </w:rPr>
              <w:t> </w:t>
            </w:r>
            <w:r w:rsidRPr="00D92B9D">
              <w:rPr>
                <w:smallCaps/>
                <w:sz w:val="20"/>
                <w:szCs w:val="20"/>
              </w:rPr>
              <w:t>a</w:t>
            </w:r>
            <w:r w:rsidRPr="00D92B9D">
              <w:rPr>
                <w:sz w:val="20"/>
                <w:szCs w:val="20"/>
              </w:rPr>
              <w:t>folabi </w:t>
            </w:r>
            <w:r w:rsidRPr="00D92B9D">
              <w:rPr>
                <w:smallCaps/>
                <w:sz w:val="20"/>
                <w:szCs w:val="20"/>
              </w:rPr>
              <w:t>O</w:t>
            </w:r>
            <w:r w:rsidRPr="00D92B9D">
              <w:rPr>
                <w:sz w:val="20"/>
                <w:szCs w:val="20"/>
              </w:rPr>
              <w:t>luwadun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63-66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EFFECT OF PHOSPHORUS FERTILIZERS ON BIOMASS, PHOSPHORUS AND CALCIUM UPTAKE BY EUCALYPTS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 Awodun, M. A., Barros, N. F., Novais, R.F. and Dantas, S. V.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67-70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Subacute Toxicity Studies of </w:t>
            </w:r>
            <w:r w:rsidRPr="00D92B9D">
              <w:rPr>
                <w:b/>
                <w:bCs/>
                <w:i/>
                <w:iCs/>
                <w:sz w:val="20"/>
                <w:szCs w:val="20"/>
              </w:rPr>
              <w:t>Moringa oleifera</w:t>
            </w:r>
            <w:r w:rsidRPr="00D92B9D">
              <w:rPr>
                <w:b/>
                <w:bCs/>
                <w:sz w:val="20"/>
                <w:szCs w:val="20"/>
              </w:rPr>
              <w:t> Leaf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*A.yi Vandi Kwaghe, Shehu Usman Hassan and Abdul-Ganiyu Ambali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71-84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Comparative surveying of related economics-social factors to vandalism among immigrant and non-immigrant students of Shiraz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 </w:t>
            </w:r>
            <w:r w:rsidRPr="00D92B9D">
              <w:rPr>
                <w:sz w:val="20"/>
                <w:szCs w:val="20"/>
              </w:rPr>
              <w:t>Leila Nickpoor Ghanvati, Mojtaba Hemayatkhah</w:t>
            </w:r>
          </w:p>
          <w:p w:rsidR="0013150D" w:rsidRPr="00D92B9D" w:rsidRDefault="00D92B9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85-89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Diversity of Bacilli from Disease Suppressive Soil</w:t>
            </w:r>
            <w:r w:rsidRPr="00D92B9D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D92B9D">
              <w:rPr>
                <w:b/>
                <w:bCs/>
                <w:sz w:val="20"/>
                <w:szCs w:val="20"/>
              </w:rPr>
              <w:t xml:space="preserve">and their Role in Plant Growth </w:t>
            </w:r>
            <w:r w:rsidRPr="00D92B9D">
              <w:rPr>
                <w:b/>
                <w:bCs/>
                <w:sz w:val="20"/>
                <w:szCs w:val="20"/>
              </w:rPr>
              <w:lastRenderedPageBreak/>
              <w:t>Promotion and Yield Enhancement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Cs/>
                <w:sz w:val="20"/>
                <w:szCs w:val="20"/>
              </w:rPr>
              <w:t>Pankaj Kumar, Satyajeet Khare and R.C. Dubey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90-111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The use of Clay Minerals of the Dead Sea as Drugs</w:t>
            </w:r>
          </w:p>
          <w:p w:rsidR="0013150D" w:rsidRPr="00D92B9D" w:rsidRDefault="0013150D" w:rsidP="00D92B9D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D92B9D">
              <w:rPr>
                <w:bCs/>
                <w:color w:val="000000"/>
                <w:sz w:val="20"/>
                <w:szCs w:val="20"/>
              </w:rPr>
              <w:t>Sana Arab</w:t>
            </w:r>
            <w:r w:rsidR="00D92B9D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D92B9D">
              <w:rPr>
                <w:bCs/>
                <w:color w:val="000000"/>
                <w:sz w:val="20"/>
                <w:szCs w:val="20"/>
              </w:rPr>
              <w:t>and Asia Alshikh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112-115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SAFETY ASSESSMENT METHODOLOGY IN THE EVALUATION OF REMEDIATION PHASE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 N.S. Mahmoud</w:t>
            </w:r>
            <w:r w:rsidR="00D92B9D" w:rsidRPr="00D92B9D">
              <w:rPr>
                <w:sz w:val="20"/>
                <w:szCs w:val="20"/>
              </w:rPr>
              <w:t xml:space="preserve"> 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116-123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Gender and Socio – Economic Differences in  Public Attitude to Water Tariffs in  Lagos and  Abeokuta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 </w:t>
            </w:r>
            <w:r w:rsidRPr="00D92B9D">
              <w:rPr>
                <w:sz w:val="20"/>
                <w:szCs w:val="20"/>
              </w:rPr>
              <w:t>A.A. Amori, O.A. Idowu and A. A. Makinde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124-127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Socio-Economic Factors, Occupation and Family Size as  Predictors of  Public Perception of  Water Resources Planning in Oyo State, Nigeria.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sz w:val="20"/>
                <w:szCs w:val="20"/>
              </w:rPr>
              <w:t>A.A. Amori, O.Z. Ojekunle and A. A. Makinde</w:t>
            </w:r>
            <w:r w:rsidR="00D92B9D" w:rsidRPr="00D92B9D">
              <w:rPr>
                <w:sz w:val="20"/>
                <w:szCs w:val="20"/>
              </w:rPr>
              <w:t xml:space="preserve"> 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128-131</w:t>
            </w:r>
          </w:p>
        </w:tc>
      </w:tr>
      <w:tr w:rsidR="0013150D" w:rsidRPr="00D92B9D" w:rsidTr="00D92B9D">
        <w:trPr>
          <w:tblCellSpacing w:w="15" w:type="dxa"/>
        </w:trPr>
        <w:tc>
          <w:tcPr>
            <w:tcW w:w="4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521" w:type="dxa"/>
            <w:vAlign w:val="center"/>
          </w:tcPr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The Effect of Some Natural Materials in the Development of Shoot and Root of Banana (</w:t>
            </w:r>
            <w:r w:rsidRPr="00D92B9D">
              <w:rPr>
                <w:b/>
                <w:bCs/>
                <w:i/>
                <w:iCs/>
                <w:sz w:val="20"/>
                <w:szCs w:val="20"/>
              </w:rPr>
              <w:t>Musa</w:t>
            </w:r>
            <w:r w:rsidRPr="00D92B9D">
              <w:rPr>
                <w:b/>
                <w:bCs/>
                <w:sz w:val="20"/>
                <w:szCs w:val="20"/>
              </w:rPr>
              <w:t> spp.) Using Tissue Culture Technology</w:t>
            </w:r>
          </w:p>
          <w:p w:rsidR="00D92B9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  <w:r w:rsidRPr="00D92B9D">
              <w:rPr>
                <w:b/>
                <w:bCs/>
                <w:sz w:val="20"/>
                <w:szCs w:val="20"/>
              </w:rPr>
              <w:t> </w:t>
            </w:r>
            <w:r w:rsidRPr="00D92B9D">
              <w:rPr>
                <w:sz w:val="20"/>
                <w:szCs w:val="20"/>
              </w:rPr>
              <w:t>Irini Beshir, Sherif </w:t>
            </w:r>
            <w:r w:rsidRPr="00D92B9D">
              <w:rPr>
                <w:color w:val="000000"/>
                <w:sz w:val="20"/>
                <w:szCs w:val="20"/>
              </w:rPr>
              <w:t> </w:t>
            </w:r>
            <w:r w:rsidRPr="00D92B9D">
              <w:rPr>
                <w:sz w:val="20"/>
                <w:szCs w:val="20"/>
              </w:rPr>
              <w:t>El Sharbasy, Gehan Safwat</w:t>
            </w:r>
            <w:r w:rsidR="00D92B9D">
              <w:rPr>
                <w:rFonts w:hint="eastAsia"/>
                <w:sz w:val="20"/>
                <w:szCs w:val="20"/>
              </w:rPr>
              <w:t xml:space="preserve"> </w:t>
            </w:r>
            <w:r w:rsidRPr="00D92B9D">
              <w:rPr>
                <w:sz w:val="20"/>
                <w:szCs w:val="20"/>
              </w:rPr>
              <w:t>and Ayman Diab</w:t>
            </w:r>
            <w:r w:rsidR="00D92B9D" w:rsidRPr="00D92B9D">
              <w:rPr>
                <w:sz w:val="20"/>
                <w:szCs w:val="20"/>
              </w:rPr>
              <w:t xml:space="preserve"> </w:t>
            </w:r>
          </w:p>
          <w:p w:rsidR="0013150D" w:rsidRPr="00D92B9D" w:rsidRDefault="0013150D" w:rsidP="00D92B9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3150D" w:rsidRPr="00D92B9D" w:rsidRDefault="0013150D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3150D" w:rsidRPr="00D92B9D" w:rsidRDefault="0013150D" w:rsidP="00AA1D5F">
            <w:pPr>
              <w:jc w:val="center"/>
              <w:rPr>
                <w:b/>
                <w:sz w:val="20"/>
                <w:szCs w:val="20"/>
              </w:rPr>
            </w:pPr>
            <w:r w:rsidRPr="00D92B9D">
              <w:rPr>
                <w:b/>
                <w:sz w:val="20"/>
                <w:szCs w:val="20"/>
              </w:rPr>
              <w:t>132-138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57" w:rsidRDefault="008E2657" w:rsidP="009A14FB">
      <w:r>
        <w:separator/>
      </w:r>
    </w:p>
  </w:endnote>
  <w:endnote w:type="continuationSeparator" w:id="1">
    <w:p w:rsidR="008E2657" w:rsidRDefault="008E2657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56E3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807AA" w:rsidRPr="004807A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57" w:rsidRDefault="008E2657" w:rsidP="009A14FB">
      <w:r>
        <w:separator/>
      </w:r>
    </w:p>
  </w:footnote>
  <w:footnote w:type="continuationSeparator" w:id="1">
    <w:p w:rsidR="008E2657" w:rsidRDefault="008E2657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8" w:name="OLE_LINK7"/>
    <w:bookmarkStart w:id="9" w:name="OLE_LINK6"/>
    <w:bookmarkStart w:id="10" w:name="OLE_LINK5"/>
    <w:bookmarkStart w:id="11" w:name="_Hlk302678401"/>
    <w:bookmarkStart w:id="12" w:name="OLE_LINK4"/>
    <w:bookmarkStart w:id="13" w:name="OLE_LINK3"/>
    <w:bookmarkStart w:id="14" w:name="_Hlk302678399"/>
    <w:bookmarkStart w:id="15" w:name="OLE_LINK2"/>
    <w:bookmarkStart w:id="16" w:name="OLE_LINK1"/>
    <w:bookmarkStart w:id="17" w:name="_Hlk313407879"/>
    <w:bookmarkStart w:id="18" w:name="OLE_LINK11"/>
    <w:bookmarkStart w:id="19" w:name="OLE_LINK10"/>
    <w:bookmarkStart w:id="20" w:name="_Hlk313407873"/>
    <w:bookmarkStart w:id="21" w:name="OLE_LINK9"/>
    <w:bookmarkStart w:id="22" w:name="OLE_LINK8"/>
    <w:r w:rsidRPr="00FF79C3">
      <w:rPr>
        <w:sz w:val="20"/>
        <w:szCs w:val="20"/>
      </w:rPr>
      <w:t>New York Science Journal 201</w:t>
    </w:r>
    <w:r w:rsidR="0013150D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13150D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13150D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3150D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657F1"/>
    <w:rsid w:val="004807AA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97754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E2657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52C38"/>
    <w:rsid w:val="00A83355"/>
    <w:rsid w:val="00AF7216"/>
    <w:rsid w:val="00B0043A"/>
    <w:rsid w:val="00B06152"/>
    <w:rsid w:val="00B1678F"/>
    <w:rsid w:val="00B34E1C"/>
    <w:rsid w:val="00B43075"/>
    <w:rsid w:val="00B44E71"/>
    <w:rsid w:val="00B56E36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A3674"/>
    <w:rsid w:val="00CE36E9"/>
    <w:rsid w:val="00D16B75"/>
    <w:rsid w:val="00D17E3C"/>
    <w:rsid w:val="00D22A78"/>
    <w:rsid w:val="00D37143"/>
    <w:rsid w:val="00D47B67"/>
    <w:rsid w:val="00D557AF"/>
    <w:rsid w:val="00D66DA9"/>
    <w:rsid w:val="00D858E6"/>
    <w:rsid w:val="00D92B9D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304A9"/>
    <w:rsid w:val="00F36165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2571</Characters>
  <Application>Microsoft Office Word</Application>
  <DocSecurity>0</DocSecurity>
  <Lines>21</Lines>
  <Paragraphs>6</Paragraphs>
  <ScaleCrop>false</ScaleCrop>
  <Company>微软中国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2013-07-30T06:48:00Z</dcterms:created>
  <dcterms:modified xsi:type="dcterms:W3CDTF">2013-08-31T23:40:00Z</dcterms:modified>
</cp:coreProperties>
</file>