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81" w:type="dxa"/>
        <w:tblCellSpacing w:w="15" w:type="dxa"/>
        <w:tblInd w:w="0" w:type="dxa"/>
        <w:tblLayout w:type="fixed"/>
        <w:tblLook w:val="04A0"/>
      </w:tblPr>
      <w:tblGrid>
        <w:gridCol w:w="481"/>
        <w:gridCol w:w="7938"/>
        <w:gridCol w:w="286"/>
        <w:gridCol w:w="876"/>
      </w:tblGrid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Students’ Attitude Towards English Language Learning at Secondary Level Education: Bangladeshi Context</w:t>
            </w:r>
          </w:p>
          <w:p w:rsidR="008100A9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  <w:r w:rsidRPr="008100A9">
              <w:rPr>
                <w:sz w:val="20"/>
                <w:szCs w:val="20"/>
              </w:rPr>
              <w:t> Nitish Kumar Mondal</w:t>
            </w:r>
            <w:r w:rsidR="008100A9" w:rsidRPr="008100A9">
              <w:rPr>
                <w:sz w:val="20"/>
                <w:szCs w:val="20"/>
              </w:rPr>
              <w:t xml:space="preserve"> </w:t>
            </w:r>
          </w:p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8100A9">
              <w:rPr>
                <w:sz w:val="20"/>
                <w:u w:val="none"/>
              </w:rPr>
              <w:t>Prevalence of Nematodes of Domesticated Guinea Fowl in Maiduguri, Nigeria</w:t>
            </w:r>
          </w:p>
          <w:p w:rsidR="008100A9" w:rsidRPr="008100A9" w:rsidRDefault="00352F98" w:rsidP="008100A9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</w:rPr>
            </w:pPr>
            <w:r w:rsidRPr="008100A9">
              <w:rPr>
                <w:sz w:val="20"/>
                <w:u w:val="none"/>
              </w:rPr>
              <w:t> </w:t>
            </w:r>
            <w:r w:rsidRPr="008100A9">
              <w:rPr>
                <w:b w:val="0"/>
                <w:bCs/>
                <w:color w:val="000000"/>
                <w:sz w:val="20"/>
                <w:u w:val="none"/>
              </w:rPr>
              <w:t>A. A. Biu,</w:t>
            </w:r>
            <w:r w:rsidRPr="008100A9">
              <w:rPr>
                <w:rStyle w:val="apple-converted-space"/>
                <w:b w:val="0"/>
                <w:bCs/>
                <w:color w:val="000000"/>
                <w:sz w:val="20"/>
                <w:u w:val="none"/>
              </w:rPr>
              <w:t> </w:t>
            </w:r>
            <w:r w:rsidRPr="008100A9">
              <w:rPr>
                <w:b w:val="0"/>
                <w:bCs/>
                <w:color w:val="000000"/>
                <w:sz w:val="20"/>
                <w:u w:val="none"/>
              </w:rPr>
              <w:t>J.S. Rabo.,</w:t>
            </w:r>
            <w:r w:rsidRPr="008100A9">
              <w:rPr>
                <w:rStyle w:val="apple-converted-space"/>
                <w:b w:val="0"/>
                <w:bCs/>
                <w:color w:val="000000"/>
                <w:sz w:val="20"/>
                <w:u w:val="none"/>
              </w:rPr>
              <w:t> </w:t>
            </w:r>
            <w:r w:rsidRPr="008100A9">
              <w:rPr>
                <w:b w:val="0"/>
                <w:bCs/>
                <w:color w:val="000000"/>
                <w:sz w:val="20"/>
                <w:u w:val="none"/>
              </w:rPr>
              <w:t>J.S Dawurung and</w:t>
            </w:r>
            <w:r w:rsidRPr="008100A9">
              <w:rPr>
                <w:rStyle w:val="apple-converted-space"/>
                <w:b w:val="0"/>
                <w:bCs/>
                <w:color w:val="000000"/>
                <w:sz w:val="20"/>
                <w:u w:val="none"/>
              </w:rPr>
              <w:t> </w:t>
            </w:r>
            <w:r w:rsidRPr="008100A9">
              <w:rPr>
                <w:b w:val="0"/>
                <w:bCs/>
                <w:color w:val="000000"/>
                <w:sz w:val="20"/>
                <w:u w:val="none"/>
              </w:rPr>
              <w:t>A. A. Lagu</w:t>
            </w:r>
          </w:p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6-8</w:t>
            </w:r>
          </w:p>
        </w:tc>
      </w:tr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Personality Racism and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sz w:val="20"/>
                <w:szCs w:val="20"/>
              </w:rPr>
              <w:t>Non Issue-Based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sz w:val="20"/>
                <w:szCs w:val="20"/>
              </w:rPr>
              <w:t>Conflict: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sz w:val="20"/>
                <w:szCs w:val="20"/>
              </w:rPr>
              <w:t> An Easy to Espouse Self-Management Theory</w:t>
            </w:r>
          </w:p>
          <w:p w:rsidR="008100A9" w:rsidRPr="008100A9" w:rsidRDefault="00352F98" w:rsidP="008100A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100A9">
              <w:rPr>
                <w:sz w:val="20"/>
                <w:szCs w:val="20"/>
                <w:rtl/>
                <w:lang w:bidi="ar-EG"/>
              </w:rPr>
              <w:t> </w:t>
            </w:r>
            <w:r w:rsidRPr="008100A9">
              <w:rPr>
                <w:bCs/>
                <w:sz w:val="20"/>
                <w:szCs w:val="20"/>
              </w:rPr>
              <w:t>Amgad Hamed Omara</w:t>
            </w:r>
            <w:r w:rsidR="008100A9" w:rsidRPr="008100A9">
              <w:rPr>
                <w:sz w:val="20"/>
                <w:szCs w:val="20"/>
              </w:rPr>
              <w:t xml:space="preserve"> </w:t>
            </w:r>
          </w:p>
          <w:p w:rsidR="00352F98" w:rsidRPr="008100A9" w:rsidRDefault="00352F98" w:rsidP="008100A9">
            <w:pPr>
              <w:pStyle w:val="30"/>
              <w:adjustRightInd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9-44</w:t>
            </w:r>
          </w:p>
        </w:tc>
      </w:tr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Phytochemical and Nutritional profiles of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i/>
                <w:iCs/>
                <w:sz w:val="20"/>
                <w:szCs w:val="20"/>
              </w:rPr>
              <w:t>Lasianthera africana, Heinsia crinata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sz w:val="20"/>
                <w:szCs w:val="20"/>
              </w:rPr>
              <w:t>and</w:t>
            </w:r>
            <w:r w:rsidRPr="008100A9">
              <w:rPr>
                <w:b/>
                <w:bCs/>
                <w:i/>
                <w:iCs/>
                <w:sz w:val="20"/>
                <w:szCs w:val="20"/>
              </w:rPr>
              <w:t>Gongronema latifolium</w:t>
            </w:r>
          </w:p>
          <w:p w:rsidR="008100A9" w:rsidRPr="008100A9" w:rsidRDefault="00352F98" w:rsidP="008100A9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100A9">
              <w:rPr>
                <w:sz w:val="20"/>
                <w:szCs w:val="20"/>
              </w:rPr>
              <w:t> Nsor Odo Alobi, Emmanuel Maunday Ikpeme, Arikpo Ikpi Okoi, Kimboline Donatus Etim, Matthew Egbobor Eja</w:t>
            </w:r>
            <w:r w:rsidR="008100A9" w:rsidRPr="008100A9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52F98" w:rsidRPr="008100A9" w:rsidRDefault="00352F98" w:rsidP="008100A9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45-48</w:t>
            </w:r>
          </w:p>
        </w:tc>
      </w:tr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A survey of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i/>
                <w:iCs/>
                <w:sz w:val="20"/>
                <w:szCs w:val="20"/>
              </w:rPr>
              <w:t>Giardia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sz w:val="20"/>
                <w:szCs w:val="20"/>
              </w:rPr>
              <w:t>and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i/>
                <w:iCs/>
                <w:sz w:val="20"/>
                <w:szCs w:val="20"/>
              </w:rPr>
              <w:t>Cryptosporidium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sz w:val="20"/>
                <w:szCs w:val="20"/>
              </w:rPr>
              <w:t>spp. in Rural and Urban community in North Delta, Egypt</w:t>
            </w:r>
          </w:p>
          <w:p w:rsidR="008100A9" w:rsidRPr="008100A9" w:rsidRDefault="00352F98" w:rsidP="008100A9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 </w:t>
            </w:r>
            <w:r w:rsidRPr="008100A9">
              <w:rPr>
                <w:sz w:val="20"/>
                <w:szCs w:val="20"/>
              </w:rPr>
              <w:t>Khaled Abd El-Aziz M. Samn</w:t>
            </w:r>
            <w:r w:rsidRPr="008100A9">
              <w:rPr>
                <w:rStyle w:val="apple-converted-space"/>
                <w:sz w:val="20"/>
                <w:szCs w:val="20"/>
              </w:rPr>
              <w:t> </w:t>
            </w:r>
            <w:r w:rsidRPr="008100A9">
              <w:rPr>
                <w:sz w:val="20"/>
                <w:szCs w:val="20"/>
              </w:rPr>
              <w:t>, Alaa Abd El-Aziz M. Samn</w:t>
            </w:r>
            <w:r w:rsidRPr="008100A9">
              <w:rPr>
                <w:rStyle w:val="apple-converted-space"/>
                <w:sz w:val="20"/>
                <w:szCs w:val="20"/>
              </w:rPr>
              <w:t>  </w:t>
            </w:r>
            <w:r w:rsidRPr="008100A9">
              <w:rPr>
                <w:sz w:val="20"/>
                <w:szCs w:val="20"/>
              </w:rPr>
              <w:t>and Mohamed F. Abou El-Nour</w:t>
            </w:r>
            <w:r w:rsidR="008100A9" w:rsidRPr="008100A9">
              <w:rPr>
                <w:sz w:val="20"/>
                <w:szCs w:val="20"/>
              </w:rPr>
              <w:t xml:space="preserve"> </w:t>
            </w:r>
          </w:p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49-54</w:t>
            </w:r>
          </w:p>
        </w:tc>
      </w:tr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16S rRNA Gene Sequence Detection of Acetic Acid Bacteria Isolated from Tea Kombucha</w:t>
            </w:r>
          </w:p>
          <w:p w:rsidR="008100A9" w:rsidRPr="008100A9" w:rsidRDefault="00352F98" w:rsidP="008100A9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 </w:t>
            </w:r>
            <w:r w:rsidRPr="008100A9">
              <w:rPr>
                <w:sz w:val="20"/>
                <w:szCs w:val="20"/>
              </w:rPr>
              <w:t>Soheir S. Abd El-Salam</w:t>
            </w:r>
            <w:r w:rsidR="008100A9" w:rsidRPr="008100A9">
              <w:rPr>
                <w:sz w:val="20"/>
                <w:szCs w:val="20"/>
              </w:rPr>
              <w:t xml:space="preserve"> </w:t>
            </w:r>
          </w:p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55-61</w:t>
            </w:r>
          </w:p>
        </w:tc>
      </w:tr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Production of Hygromycin-B antibiotic from</w:t>
            </w:r>
            <w:r w:rsidRPr="008100A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100A9">
              <w:rPr>
                <w:b/>
                <w:bCs/>
                <w:i/>
                <w:iCs/>
                <w:sz w:val="20"/>
                <w:szCs w:val="20"/>
              </w:rPr>
              <w:t>Streptomyces crystallinus</w:t>
            </w:r>
            <w:r w:rsidRPr="008100A9">
              <w:rPr>
                <w:b/>
                <w:bCs/>
                <w:sz w:val="20"/>
                <w:szCs w:val="20"/>
              </w:rPr>
              <w:t>, AZ-A151: III.Fermentation, Extraction, Physicochemical Analysis and Biological Activities</w:t>
            </w:r>
          </w:p>
          <w:p w:rsidR="008100A9" w:rsidRPr="008100A9" w:rsidRDefault="00352F98" w:rsidP="008100A9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00A9">
              <w:rPr>
                <w:sz w:val="20"/>
                <w:szCs w:val="20"/>
              </w:rPr>
              <w:t>Houssam M. Atta</w:t>
            </w:r>
            <w:r w:rsidRPr="008100A9">
              <w:rPr>
                <w:rStyle w:val="apple-converted-space"/>
                <w:sz w:val="20"/>
                <w:szCs w:val="20"/>
              </w:rPr>
              <w:t> </w:t>
            </w:r>
            <w:r w:rsidRPr="008100A9">
              <w:rPr>
                <w:sz w:val="20"/>
                <w:szCs w:val="20"/>
              </w:rPr>
              <w:t>;</w:t>
            </w:r>
            <w:r w:rsidRPr="008100A9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8100A9">
              <w:rPr>
                <w:color w:val="000000"/>
                <w:sz w:val="20"/>
                <w:szCs w:val="20"/>
              </w:rPr>
              <w:t>Elshanawany, A. A.; Abdoul-raouf, U.M.; Afifi, M. M.</w:t>
            </w:r>
            <w:r w:rsidRPr="008100A9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8100A9">
              <w:rPr>
                <w:color w:val="000000"/>
                <w:sz w:val="20"/>
                <w:szCs w:val="20"/>
              </w:rPr>
              <w:t>and El-Adly, A.M.</w:t>
            </w:r>
          </w:p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62-69</w:t>
            </w:r>
          </w:p>
        </w:tc>
      </w:tr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A preliminary guide for the taxonomic identification of diatom (Bacillariophyta) species from coast of Pakistan</w:t>
            </w:r>
          </w:p>
          <w:p w:rsidR="008100A9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  <w:r w:rsidRPr="008100A9">
              <w:rPr>
                <w:sz w:val="20"/>
                <w:szCs w:val="20"/>
              </w:rPr>
              <w:t>Tahira Naz, Zaib-un-nisa Burhan,Pirzada Jamal Ahmed Siddiqui</w:t>
            </w:r>
          </w:p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70-80</w:t>
            </w:r>
          </w:p>
        </w:tc>
      </w:tr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  <w:r w:rsidRPr="008100A9">
              <w:rPr>
                <w:b/>
                <w:bCs/>
                <w:sz w:val="20"/>
                <w:szCs w:val="20"/>
              </w:rPr>
              <w:t>Students’ Attitude Towards English Language Learning at Secondary Level Education: Bangladeshi Context</w:t>
            </w:r>
          </w:p>
          <w:p w:rsidR="008100A9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  <w:r w:rsidRPr="008100A9">
              <w:rPr>
                <w:sz w:val="20"/>
                <w:szCs w:val="20"/>
              </w:rPr>
              <w:t> Nitish Kumar Mondal</w:t>
            </w:r>
            <w:r w:rsidR="008100A9" w:rsidRPr="008100A9">
              <w:rPr>
                <w:sz w:val="20"/>
                <w:szCs w:val="20"/>
              </w:rPr>
              <w:t xml:space="preserve"> </w:t>
            </w:r>
          </w:p>
          <w:p w:rsidR="00352F98" w:rsidRPr="008100A9" w:rsidRDefault="00352F98" w:rsidP="008100A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81-85</w:t>
            </w:r>
          </w:p>
        </w:tc>
      </w:tr>
      <w:tr w:rsidR="00352F98" w:rsidRPr="008100A9" w:rsidTr="008100A9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08" w:type="dxa"/>
            <w:vAlign w:val="center"/>
          </w:tcPr>
          <w:p w:rsidR="00352F98" w:rsidRPr="008100A9" w:rsidRDefault="00352F98" w:rsidP="008100A9">
            <w:pPr>
              <w:pStyle w:val="defaultparagraphfont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Branch Status Topology Errors Detection in power System State Estimation</w:t>
            </w:r>
          </w:p>
          <w:p w:rsidR="008100A9" w:rsidRPr="008100A9" w:rsidRDefault="00352F98" w:rsidP="008100A9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8100A9">
              <w:rPr>
                <w:sz w:val="20"/>
                <w:szCs w:val="20"/>
              </w:rPr>
              <w:t> S. Ahmed Nagy</w:t>
            </w:r>
          </w:p>
          <w:p w:rsidR="00352F98" w:rsidRPr="008100A9" w:rsidRDefault="00352F98" w:rsidP="008100A9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352F98" w:rsidRPr="008100A9" w:rsidRDefault="00352F9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52F98" w:rsidRPr="008100A9" w:rsidRDefault="00352F98" w:rsidP="00AA1D5F">
            <w:pPr>
              <w:jc w:val="center"/>
              <w:rPr>
                <w:b/>
                <w:sz w:val="20"/>
                <w:szCs w:val="20"/>
              </w:rPr>
            </w:pPr>
            <w:r w:rsidRPr="008100A9">
              <w:rPr>
                <w:rFonts w:hint="eastAsia"/>
                <w:b/>
                <w:sz w:val="20"/>
                <w:szCs w:val="20"/>
              </w:rPr>
              <w:t>86-91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BE" w:rsidRDefault="00FD2EBE" w:rsidP="009A14FB">
      <w:r>
        <w:separator/>
      </w:r>
    </w:p>
  </w:endnote>
  <w:endnote w:type="continuationSeparator" w:id="1">
    <w:p w:rsidR="00FD2EBE" w:rsidRDefault="00FD2EB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3181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100A9" w:rsidRPr="008100A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BE" w:rsidRDefault="00FD2EBE" w:rsidP="009A14FB">
      <w:r>
        <w:separator/>
      </w:r>
    </w:p>
  </w:footnote>
  <w:footnote w:type="continuationSeparator" w:id="1">
    <w:p w:rsidR="00FD2EBE" w:rsidRDefault="00FD2EB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352F98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352F98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352F98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2F9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100A9"/>
    <w:rsid w:val="0082694E"/>
    <w:rsid w:val="008462DC"/>
    <w:rsid w:val="00863C43"/>
    <w:rsid w:val="008773D5"/>
    <w:rsid w:val="00895E15"/>
    <w:rsid w:val="00897778"/>
    <w:rsid w:val="008B3DB7"/>
    <w:rsid w:val="008E0C81"/>
    <w:rsid w:val="00916260"/>
    <w:rsid w:val="0093297D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1812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2EBE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uiPriority w:val="99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defaultparagraphfont1">
    <w:name w:val="defaultparagraphfont1"/>
    <w:basedOn w:val="a"/>
    <w:rsid w:val="00352F98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2013-07-30T06:34:00Z</dcterms:created>
  <dcterms:modified xsi:type="dcterms:W3CDTF">2013-07-31T11:08:00Z</dcterms:modified>
</cp:coreProperties>
</file>