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  <w:lang w:val="en-GB"/>
              </w:rPr>
              <w:t>Basis For Symmetric Matrix And Pseudo-Potential Tensor In Data Gravity Interpretation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7D59E6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7D59E6">
              <w:rPr>
                <w:sz w:val="20"/>
                <w:szCs w:val="20"/>
                <w:lang w:val="en-GB"/>
              </w:rPr>
              <w:t>ADEWOLE  O.O,  ALLI  S.G .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  <w:lang w:val="en-GB"/>
              </w:rPr>
              <w:t>Predictive Models for some Densification Characteristics of Corncob Briquettes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  <w:lang w:val="en-GB"/>
              </w:rPr>
            </w:pPr>
            <w:r w:rsidRPr="007D59E6">
              <w:rPr>
                <w:sz w:val="20"/>
                <w:szCs w:val="20"/>
                <w:lang w:val="en-GB"/>
              </w:rPr>
              <w:t> Lucas, E.B. and </w:t>
            </w:r>
            <w:r>
              <w:rPr>
                <w:rFonts w:hint="eastAsia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D59E6">
              <w:rPr>
                <w:sz w:val="20"/>
                <w:szCs w:val="20"/>
                <w:lang w:val="en-GB"/>
              </w:rPr>
              <w:t>Oladeji, J.T. 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4-9</w:t>
            </w:r>
          </w:p>
        </w:tc>
      </w:tr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</w:rPr>
              <w:t>Effects of Different Levels of Feeding of Pistachio Epicarp Silage on Wool Characteristics of Growing Afshari Lambs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  <w:lang w:val="it-IT"/>
              </w:rPr>
            </w:pPr>
            <w:r w:rsidRPr="007D59E6">
              <w:rPr>
                <w:sz w:val="20"/>
                <w:szCs w:val="20"/>
              </w:rPr>
              <w:t> </w:t>
            </w:r>
            <w:r w:rsidRPr="007D59E6">
              <w:rPr>
                <w:sz w:val="20"/>
                <w:szCs w:val="20"/>
                <w:lang w:val="it-IT"/>
              </w:rPr>
              <w:t>M. Salehi, A.  Mahdavi , F. Mirzaei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10-13</w:t>
            </w:r>
          </w:p>
        </w:tc>
      </w:tr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</w:rPr>
              <w:t>Study on efficacy of Probiotic in Broiler Chickens diet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</w:rPr>
            </w:pPr>
            <w:r w:rsidRPr="007D59E6">
              <w:rPr>
                <w:b/>
                <w:bCs/>
                <w:sz w:val="20"/>
                <w:szCs w:val="20"/>
              </w:rPr>
              <w:t> </w:t>
            </w:r>
            <w:r w:rsidRPr="007D59E6">
              <w:rPr>
                <w:sz w:val="20"/>
                <w:szCs w:val="20"/>
              </w:rPr>
              <w:t>Seyed Mozafar Seyed Mehdizadeh Taklimi, PhD.  Hushang Lotfollahian, PhD.  Ahmad Zarea Shahne, PhD.  Farhad Mirzaei, PhD.  Alireza Alinejad, MSc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14-17</w:t>
            </w:r>
          </w:p>
        </w:tc>
      </w:tr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</w:rPr>
              <w:t>Effect of herbal feed additives on </w:t>
            </w:r>
            <w:r w:rsidRPr="007D59E6">
              <w:rPr>
                <w:b/>
                <w:bCs/>
                <w:sz w:val="20"/>
                <w:szCs w:val="20"/>
                <w:lang w:val="en-GB"/>
              </w:rPr>
              <w:t>performance parameters of ruminants and especially on </w:t>
            </w:r>
            <w:r w:rsidRPr="007D59E6">
              <w:rPr>
                <w:b/>
                <w:bCs/>
                <w:sz w:val="20"/>
                <w:szCs w:val="20"/>
              </w:rPr>
              <w:t>dairy goat; a Review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sz w:val="20"/>
                <w:szCs w:val="20"/>
              </w:rPr>
              <w:t> F. Mirzaei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18-36</w:t>
            </w:r>
          </w:p>
        </w:tc>
      </w:tr>
      <w:tr w:rsidR="007D59E6" w:rsidRPr="001555D4" w:rsidTr="007D59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E6" w:rsidRPr="007D59E6" w:rsidRDefault="007D59E6" w:rsidP="00674DBF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7D59E6">
              <w:rPr>
                <w:b/>
                <w:bCs/>
                <w:sz w:val="20"/>
                <w:szCs w:val="20"/>
              </w:rPr>
              <w:t>Variation density of chaotic graphs</w:t>
            </w:r>
          </w:p>
          <w:p w:rsidR="007D59E6" w:rsidRDefault="007D59E6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</w:rPr>
            </w:pPr>
            <w:r w:rsidRPr="007D59E6">
              <w:rPr>
                <w:sz w:val="20"/>
                <w:szCs w:val="20"/>
              </w:rPr>
              <w:t> M. El-Ghoul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D59E6">
              <w:rPr>
                <w:sz w:val="20"/>
                <w:szCs w:val="20"/>
              </w:rPr>
              <w:t>and F. M. Alogaab</w:t>
            </w:r>
          </w:p>
          <w:p w:rsidR="007D59E6" w:rsidRPr="007D59E6" w:rsidRDefault="007D59E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59E6" w:rsidRPr="007D59E6" w:rsidRDefault="007D59E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59E6" w:rsidRPr="007D59E6" w:rsidRDefault="007D59E6" w:rsidP="00871975">
            <w:pPr>
              <w:jc w:val="center"/>
              <w:rPr>
                <w:b/>
                <w:sz w:val="20"/>
                <w:szCs w:val="20"/>
              </w:rPr>
            </w:pPr>
            <w:r w:rsidRPr="007D59E6">
              <w:rPr>
                <w:rFonts w:hint="eastAsia"/>
                <w:b/>
                <w:sz w:val="20"/>
                <w:szCs w:val="20"/>
              </w:rPr>
              <w:t>37</w:t>
            </w:r>
          </w:p>
        </w:tc>
      </w:tr>
    </w:tbl>
    <w:p w:rsidR="00DC5C93" w:rsidRPr="00DC5C93" w:rsidRDefault="00DC5C93" w:rsidP="007D59E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230D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71975" w:rsidRPr="0087197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7D59E6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0EB2"/>
    <w:rsid w:val="00364308"/>
    <w:rsid w:val="0036529D"/>
    <w:rsid w:val="003B2CA8"/>
    <w:rsid w:val="003C4520"/>
    <w:rsid w:val="00425062"/>
    <w:rsid w:val="004B6A93"/>
    <w:rsid w:val="004D5F76"/>
    <w:rsid w:val="004E7A47"/>
    <w:rsid w:val="005230DB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D59E6"/>
    <w:rsid w:val="0082694E"/>
    <w:rsid w:val="00863C43"/>
    <w:rsid w:val="00871975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A3092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2013-10-08T10:43:00Z</dcterms:created>
  <dcterms:modified xsi:type="dcterms:W3CDTF">2013-10-16T15:38:00Z</dcterms:modified>
</cp:coreProperties>
</file>