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1D91" w:rsidRPr="00E71D91" w:rsidRDefault="00E71D91" w:rsidP="00DC6EC6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</w:rPr>
              <w:t>“</w:t>
            </w:r>
            <w:bookmarkStart w:id="0" w:name="OLE_LINK5"/>
            <w:r w:rsidRPr="00E71D91">
              <w:rPr>
                <w:b/>
                <w:bCs/>
                <w:sz w:val="20"/>
                <w:szCs w:val="20"/>
              </w:rPr>
              <w:t>Political Instability in the </w:t>
            </w:r>
            <w:bookmarkEnd w:id="0"/>
            <w:r w:rsidRPr="00E71D91">
              <w:rPr>
                <w:b/>
                <w:bCs/>
                <w:sz w:val="20"/>
                <w:szCs w:val="20"/>
              </w:rPr>
              <w:t>J&amp;K State From the Past Two Decades and its Impact on Education System -A Study.” (1989 - 2011)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</w:rPr>
              <w:t> </w:t>
            </w:r>
            <w:r w:rsidRPr="00E71D91">
              <w:rPr>
                <w:sz w:val="20"/>
                <w:szCs w:val="20"/>
              </w:rPr>
              <w:t>N.A. GASH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71D91" w:rsidRPr="00E71D91" w:rsidRDefault="00E71D91" w:rsidP="00DC6EC6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1-4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1D91" w:rsidRPr="00E71D91" w:rsidRDefault="00E71D91" w:rsidP="00DC6EC6">
            <w:pPr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The Investment and Financing Support of Circular Economy of China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Ding Xi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71D91" w:rsidRPr="00E71D91" w:rsidRDefault="00E71D91" w:rsidP="00DC6EC6">
            <w:pPr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5-8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color w:val="000000"/>
                <w:sz w:val="20"/>
                <w:szCs w:val="20"/>
              </w:rPr>
              <w:t>Oxidative Stress in Biochemical, Seminological and Histological Alterations Due to Acute Administration of Intramuscular Artemether in Mice.</w:t>
            </w:r>
          </w:p>
          <w:p w:rsidR="00E71D91" w:rsidRDefault="00E71D91" w:rsidP="00DC6EC6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71D91">
              <w:rPr>
                <w:color w:val="000000"/>
                <w:sz w:val="20"/>
                <w:szCs w:val="20"/>
              </w:rPr>
              <w:t>Adekunle Adeniran Sanmi.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9-17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E71D91">
            <w:pPr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Role of dietary vitamin C and yeast</w:t>
            </w:r>
            <w:r w:rsidRPr="00E71D91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71D91">
              <w:rPr>
                <w:b/>
                <w:sz w:val="20"/>
                <w:szCs w:val="20"/>
              </w:rPr>
              <w:t>Saccharomyces cerevisiae</w:t>
            </w:r>
            <w:r w:rsidRPr="00E71D91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71D91">
              <w:rPr>
                <w:b/>
                <w:sz w:val="20"/>
                <w:szCs w:val="20"/>
              </w:rPr>
              <w:t>as an Immunostimulants and probiotics on cultured</w:t>
            </w:r>
            <w:r w:rsidR="00B4279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71D91">
              <w:rPr>
                <w:b/>
                <w:sz w:val="20"/>
                <w:szCs w:val="20"/>
              </w:rPr>
              <w:t>Oreochromis niloticus</w:t>
            </w:r>
          </w:p>
          <w:p w:rsidR="00E71D91" w:rsidRDefault="00E71D91" w:rsidP="00E71D91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Amnah A.H. Rayes</w:t>
            </w:r>
          </w:p>
          <w:p w:rsidR="00B42795" w:rsidRPr="00E71D91" w:rsidRDefault="00B42795" w:rsidP="00E71D91"/>
        </w:tc>
        <w:tc>
          <w:tcPr>
            <w:tcW w:w="256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18-26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</w:rPr>
              <w:t>Comparative study of enteric parasites in pregnant and non pregnant out patients of the State Specialist Hospital Maiduguri, Nigeria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Biu, A. A., Rabo, J.S.,Dawurung J.S and Vadmi, I.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27-29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</w:rPr>
              <w:t>Prevalence of Ovine Dicrocoeliosis in Maiduguri, Nigeria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Biu, A. A., Rabo, J.S., Dawurung J.S and IIrmdu, A.W.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30-32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</w:rPr>
              <w:t>Accessing the bank account without card and password in ATM using biometric technology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Mini Agarwal</w:t>
            </w:r>
            <w:r w:rsidRPr="00E71D91">
              <w:rPr>
                <w:sz w:val="20"/>
                <w:szCs w:val="20"/>
              </w:rPr>
              <w:t xml:space="preserve"> </w:t>
            </w:r>
            <w:r w:rsidRPr="00E71D91">
              <w:rPr>
                <w:sz w:val="20"/>
                <w:szCs w:val="20"/>
              </w:rPr>
              <w:t>and Lavesh Agarwal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33-37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  <w:lang w:val="en-IN"/>
              </w:rPr>
              <w:t>Self perception and adjustment- a study of male and female secondary school teachers.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  <w:lang w:val="en-IN"/>
              </w:rPr>
            </w:pPr>
            <w:r w:rsidRPr="00E71D91">
              <w:rPr>
                <w:sz w:val="20"/>
                <w:szCs w:val="20"/>
                <w:lang w:val="en-IN"/>
              </w:rPr>
              <w:t> DR. SHABIR AHMAD BHA, JAVEED AHMAD PUJU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38-41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</w:rPr>
              <w:t>Recruitment policy in higher education, an evaluative report from jammu and kashmir – (india)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 N.A. GASH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42-44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  <w:lang w:val="en-IN"/>
              </w:rPr>
              <w:t>Attitudes of first generation learner (fgl) and non first generation learner (nfgl) -  a comparative study.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  <w:lang w:val="en-IN"/>
              </w:rPr>
            </w:pPr>
            <w:r w:rsidRPr="00E71D91">
              <w:rPr>
                <w:sz w:val="20"/>
                <w:szCs w:val="20"/>
                <w:lang w:val="en-IN"/>
              </w:rPr>
              <w:t>Javeed Ahmad Puju    Dr. Shabir Ahmad Bhat</w:t>
            </w:r>
            <w:r w:rsidRPr="00E71D91">
              <w:rPr>
                <w:sz w:val="20"/>
                <w:szCs w:val="20"/>
                <w:lang w:val="en-IN"/>
              </w:rPr>
              <w:t xml:space="preserve"> </w:t>
            </w:r>
            <w:r w:rsidRPr="00E71D91">
              <w:rPr>
                <w:sz w:val="20"/>
                <w:szCs w:val="20"/>
                <w:lang w:val="en-IN"/>
              </w:rPr>
              <w:t>Prof. N.A. Nadeem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45-47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</w:rPr>
              <w:t>Neuroscience of Sleep and the Recent Advances in Diagnosis, Genetics and Treatment of Restless Legs Syndrome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Mohammad Torabi Nami, MD, PhDc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48-51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sz w:val="20"/>
                <w:szCs w:val="20"/>
              </w:rPr>
              <w:t>Trends Changes in Alcoholic Consumption and It’s Impacts on Indian Society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Avnish Chauhan Ratan Lal Sahu and Pradeep Kumar Bainola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5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52-57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color w:val="000000"/>
                <w:sz w:val="20"/>
                <w:szCs w:val="20"/>
                <w:lang w:val="en-IN"/>
              </w:rPr>
              <w:t>Extended Distribution of</w:t>
            </w:r>
            <w:r w:rsidRPr="00E71D91">
              <w:rPr>
                <w:b/>
                <w:bCs/>
                <w:i/>
                <w:iCs/>
                <w:color w:val="000000"/>
                <w:sz w:val="20"/>
                <w:szCs w:val="20"/>
                <w:lang w:val="en-IN"/>
              </w:rPr>
              <w:t> Utricularia bifida</w:t>
            </w:r>
            <w:r w:rsidRPr="00E71D91">
              <w:rPr>
                <w:b/>
                <w:bCs/>
                <w:color w:val="000000"/>
                <w:sz w:val="20"/>
                <w:szCs w:val="20"/>
                <w:lang w:val="en-IN"/>
              </w:rPr>
              <w:t> Linn. (Lentibulariaceae) From India</w:t>
            </w:r>
          </w:p>
          <w:p w:rsidR="00E71D91" w:rsidRDefault="00E71D91" w:rsidP="00DC6EC6">
            <w:pPr>
              <w:rPr>
                <w:rFonts w:hint="eastAsia"/>
                <w:color w:val="000000"/>
                <w:sz w:val="20"/>
                <w:szCs w:val="20"/>
                <w:lang w:val="en-IN"/>
              </w:rPr>
            </w:pPr>
            <w:r w:rsidRPr="00E71D91">
              <w:rPr>
                <w:color w:val="000000"/>
                <w:sz w:val="20"/>
                <w:szCs w:val="20"/>
                <w:lang w:val="en-IN"/>
              </w:rPr>
              <w:t>Somnath Bhowmik and B. K. Datta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58-61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Antifungal activity of </w:t>
            </w:r>
            <w:r w:rsidRPr="00E71D91">
              <w:rPr>
                <w:b/>
                <w:i/>
                <w:iCs/>
                <w:sz w:val="20"/>
                <w:szCs w:val="20"/>
              </w:rPr>
              <w:t>Plagiochasma rupestre</w:t>
            </w:r>
            <w:r w:rsidRPr="00E71D91">
              <w:rPr>
                <w:b/>
                <w:sz w:val="20"/>
                <w:szCs w:val="20"/>
              </w:rPr>
              <w:t> (Forst.) Steph. extracts</w:t>
            </w:r>
          </w:p>
          <w:p w:rsidR="00E71D91" w:rsidRDefault="00E71D91" w:rsidP="00DC6EC6">
            <w:pPr>
              <w:rPr>
                <w:rFonts w:hint="eastAsia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Afroz Alam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62-64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Production of Hygromycin-B antibiotic from </w:t>
            </w:r>
            <w:r w:rsidRPr="00E71D91">
              <w:rPr>
                <w:b/>
                <w:i/>
                <w:iCs/>
                <w:sz w:val="20"/>
                <w:szCs w:val="20"/>
              </w:rPr>
              <w:t>Streptomyces crystallinus</w:t>
            </w:r>
            <w:r w:rsidRPr="00E71D91">
              <w:rPr>
                <w:b/>
                <w:sz w:val="20"/>
                <w:szCs w:val="20"/>
              </w:rPr>
              <w:t>, AZ-A151: I.</w:t>
            </w:r>
            <w:r w:rsidRPr="00E71D91">
              <w:rPr>
                <w:b/>
                <w:i/>
                <w:iCs/>
                <w:sz w:val="20"/>
                <w:szCs w:val="20"/>
              </w:rPr>
              <w:t> </w:t>
            </w:r>
            <w:r w:rsidRPr="00E71D91">
              <w:rPr>
                <w:b/>
                <w:sz w:val="20"/>
                <w:szCs w:val="20"/>
              </w:rPr>
              <w:t>Isolation, Classification andphylogenetic analysis of 16S rDNA gene sequences</w:t>
            </w:r>
          </w:p>
          <w:p w:rsidR="00E71D91" w:rsidRDefault="00E71D91" w:rsidP="00DC6EC6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71D91">
              <w:rPr>
                <w:sz w:val="20"/>
                <w:szCs w:val="20"/>
              </w:rPr>
              <w:t>Houssam M. Atta ;</w:t>
            </w:r>
            <w:r w:rsidRPr="00E71D91">
              <w:rPr>
                <w:color w:val="000000"/>
                <w:sz w:val="20"/>
                <w:szCs w:val="20"/>
              </w:rPr>
              <w:t> Elshanawany, A. A.; Abdoul-raouf, U.M.; Afifi, M. M. and El-Adly, A.M.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65-76</w:t>
            </w:r>
          </w:p>
        </w:tc>
      </w:tr>
      <w:tr w:rsidR="00E71D91" w:rsidRPr="00E71D91" w:rsidTr="00B4279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1D91" w:rsidRPr="00E71D91" w:rsidRDefault="00E71D91" w:rsidP="00DC6EC6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E71D91" w:rsidRPr="00E71D91" w:rsidRDefault="00E71D91" w:rsidP="00DC6EC6">
            <w:pPr>
              <w:rPr>
                <w:sz w:val="20"/>
                <w:szCs w:val="20"/>
              </w:rPr>
            </w:pPr>
            <w:r w:rsidRPr="00E71D91">
              <w:rPr>
                <w:b/>
                <w:bCs/>
                <w:color w:val="000000"/>
                <w:sz w:val="20"/>
                <w:szCs w:val="20"/>
              </w:rPr>
              <w:t>Degradation of Neem Oil 90% EC (AZADIRACHTIN) under Storage Conditions and its Insecticidal Activity against Cotton Leafworm </w:t>
            </w:r>
            <w:r w:rsidRPr="00E71D91">
              <w:rPr>
                <w:b/>
                <w:bCs/>
                <w:i/>
                <w:iCs/>
                <w:color w:val="000000"/>
                <w:sz w:val="20"/>
                <w:szCs w:val="20"/>
              </w:rPr>
              <w:t>S. Littoralis</w:t>
            </w:r>
          </w:p>
          <w:p w:rsidR="00E71D91" w:rsidRDefault="00E71D91" w:rsidP="00DC6EC6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E71D91">
              <w:rPr>
                <w:bCs/>
                <w:color w:val="000000"/>
                <w:sz w:val="20"/>
                <w:szCs w:val="20"/>
              </w:rPr>
              <w:t>Olfat, A. Radwan and</w:t>
            </w:r>
            <w:r w:rsidRPr="00E71D9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D91">
              <w:rPr>
                <w:bCs/>
                <w:color w:val="000000"/>
                <w:sz w:val="20"/>
                <w:szCs w:val="20"/>
              </w:rPr>
              <w:t>El-Shiekh, Y. W. A.</w:t>
            </w:r>
          </w:p>
          <w:p w:rsidR="00B42795" w:rsidRPr="00E71D91" w:rsidRDefault="00B42795" w:rsidP="00DC6EC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71D91" w:rsidRPr="00E71D91" w:rsidRDefault="00E71D91" w:rsidP="00DC6EC6">
            <w:pPr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71D91" w:rsidRPr="00E71D91" w:rsidRDefault="00E71D91" w:rsidP="00DC6EC6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 w:rsidRPr="00E71D91">
              <w:rPr>
                <w:b/>
                <w:sz w:val="20"/>
                <w:szCs w:val="20"/>
              </w:rPr>
              <w:t>77-83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71D91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D161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42795" w:rsidRPr="00B4279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1" w:name="OLE_LINK11"/>
    <w:bookmarkStart w:id="2" w:name="OLE_LINK12"/>
    <w:bookmarkStart w:id="3" w:name="_Hlk309780917"/>
    <w:bookmarkStart w:id="4" w:name="OLE_LINK13"/>
    <w:bookmarkStart w:id="5" w:name="OLE_LINK14"/>
    <w:bookmarkStart w:id="6" w:name="_Hlk309780930"/>
    <w:bookmarkStart w:id="7" w:name="OLE_LINK21"/>
    <w:bookmarkStart w:id="8" w:name="OLE_LINK22"/>
    <w:bookmarkStart w:id="9" w:name="_Hlk309781944"/>
    <w:bookmarkStart w:id="10" w:name="OLE_LINK23"/>
    <w:bookmarkStart w:id="11" w:name="OLE_LINK24"/>
    <w:bookmarkStart w:id="12" w:name="_Hlk309781955"/>
    <w:bookmarkStart w:id="13" w:name="OLE_LINK25"/>
    <w:bookmarkStart w:id="14" w:name="OLE_LINK26"/>
    <w:bookmarkStart w:id="15" w:name="_Hlk309781959"/>
    <w:bookmarkStart w:id="16" w:name="OLE_LINK3"/>
    <w:bookmarkStart w:id="17" w:name="OLE_LINK4"/>
    <w:bookmarkStart w:id="18" w:name="_Hlk313484667"/>
    <w:bookmarkStart w:id="19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E71D91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E71D91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E71D91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D1617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2795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1D91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E71D91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>微软中国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2013-10-24T10:10:00Z</dcterms:created>
  <dcterms:modified xsi:type="dcterms:W3CDTF">2013-10-24T10:10:00Z</dcterms:modified>
</cp:coreProperties>
</file>