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807B56" w:rsidRPr="001555D4" w:rsidTr="00807B5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B56" w:rsidRPr="002C21F8" w:rsidRDefault="00807B56" w:rsidP="00674B15">
            <w:pPr>
              <w:spacing w:line="190" w:lineRule="atLeast"/>
              <w:jc w:val="center"/>
              <w:rPr>
                <w:b/>
              </w:rPr>
            </w:pPr>
            <w:r w:rsidRPr="002C21F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807B56" w:rsidRPr="002C21F8" w:rsidRDefault="00807B56" w:rsidP="00807B56">
            <w:pPr>
              <w:rPr>
                <w:rFonts w:hint="eastAsia"/>
              </w:rPr>
            </w:pPr>
            <w:r w:rsidRPr="002C21F8">
              <w:rPr>
                <w:b/>
                <w:bCs/>
                <w:sz w:val="20"/>
                <w:szCs w:val="20"/>
              </w:rPr>
              <w:t>Groundwater Contamination from Septic Tanks in Selected Part of Kaduna, Nigeria</w:t>
            </w:r>
          </w:p>
          <w:p w:rsidR="00807B56" w:rsidRPr="002C21F8" w:rsidRDefault="00807B56" w:rsidP="00807B56">
            <w:r w:rsidRPr="002C21F8">
              <w:rPr>
                <w:sz w:val="20"/>
                <w:szCs w:val="20"/>
              </w:rPr>
              <w:t> Isaac O. Olaniyan, Emmanuel U. Ogwuche and Emmanuel S. Olorunaiye</w:t>
            </w:r>
          </w:p>
          <w:p w:rsidR="002C21F8" w:rsidRPr="002C21F8" w:rsidRDefault="00C942EB" w:rsidP="00807B56">
            <w:pPr>
              <w:spacing w:line="190" w:lineRule="atLeast"/>
            </w:pPr>
          </w:p>
        </w:tc>
        <w:tc>
          <w:tcPr>
            <w:tcW w:w="256" w:type="dxa"/>
          </w:tcPr>
          <w:p w:rsidR="002C21F8" w:rsidRPr="002C21F8" w:rsidRDefault="00C942EB" w:rsidP="00674B15">
            <w:pPr>
              <w:spacing w:line="190" w:lineRule="atLeast"/>
              <w:jc w:val="center"/>
            </w:pPr>
          </w:p>
        </w:tc>
        <w:tc>
          <w:tcPr>
            <w:tcW w:w="1384" w:type="dxa"/>
            <w:hideMark/>
          </w:tcPr>
          <w:p w:rsidR="00807B56" w:rsidRPr="002C21F8" w:rsidRDefault="00807B56" w:rsidP="00674B15">
            <w:pPr>
              <w:spacing w:line="190" w:lineRule="atLeast"/>
              <w:jc w:val="center"/>
              <w:rPr>
                <w:b/>
              </w:rPr>
            </w:pPr>
            <w:r w:rsidRPr="002C21F8">
              <w:rPr>
                <w:b/>
                <w:sz w:val="20"/>
                <w:szCs w:val="20"/>
              </w:rPr>
              <w:t>1-6</w:t>
            </w:r>
          </w:p>
        </w:tc>
      </w:tr>
      <w:tr w:rsidR="00807B56" w:rsidRPr="001555D4" w:rsidTr="00807B5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B56" w:rsidRPr="002C21F8" w:rsidRDefault="00807B56" w:rsidP="00674B15">
            <w:pPr>
              <w:spacing w:line="217" w:lineRule="atLeast"/>
              <w:jc w:val="center"/>
              <w:rPr>
                <w:b/>
              </w:rPr>
            </w:pPr>
            <w:r w:rsidRPr="002C21F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807B56" w:rsidRPr="002C21F8" w:rsidRDefault="00807B56" w:rsidP="00807B56">
            <w:pPr>
              <w:rPr>
                <w:rFonts w:hint="eastAsia"/>
              </w:rPr>
            </w:pPr>
            <w:bookmarkStart w:id="0" w:name="OLE_LINK10"/>
            <w:r w:rsidRPr="002C21F8">
              <w:rPr>
                <w:b/>
                <w:bCs/>
                <w:sz w:val="20"/>
                <w:szCs w:val="20"/>
              </w:rPr>
              <w:t>Production of Bioethanol From “Jatropha Oil Cake”</w:t>
            </w:r>
            <w:bookmarkEnd w:id="0"/>
          </w:p>
          <w:p w:rsidR="00807B56" w:rsidRPr="002C21F8" w:rsidRDefault="00807B56" w:rsidP="00807B56">
            <w:r w:rsidRPr="002C21F8">
              <w:rPr>
                <w:b/>
                <w:bCs/>
                <w:sz w:val="20"/>
                <w:szCs w:val="20"/>
              </w:rPr>
              <w:t> </w:t>
            </w:r>
            <w:r w:rsidRPr="002C21F8">
              <w:rPr>
                <w:sz w:val="20"/>
                <w:szCs w:val="20"/>
              </w:rPr>
              <w:t>Shubhra Tiwari, Shailesh Kumar Jadhav</w:t>
            </w:r>
            <w:r w:rsidRPr="002C21F8">
              <w:rPr>
                <w:sz w:val="20"/>
              </w:rPr>
              <w:t> </w:t>
            </w:r>
            <w:r w:rsidRPr="002C21F8">
              <w:rPr>
                <w:sz w:val="20"/>
                <w:szCs w:val="20"/>
              </w:rPr>
              <w:t>and Kishan Lal Tiwari</w:t>
            </w:r>
          </w:p>
          <w:p w:rsidR="002C21F8" w:rsidRPr="002C21F8" w:rsidRDefault="00807B56" w:rsidP="00807B56">
            <w:r w:rsidRPr="002C21F8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C21F8" w:rsidRPr="002C21F8" w:rsidRDefault="00C942EB" w:rsidP="00674B15">
            <w:pPr>
              <w:spacing w:line="217" w:lineRule="atLeast"/>
              <w:jc w:val="center"/>
            </w:pPr>
          </w:p>
        </w:tc>
        <w:tc>
          <w:tcPr>
            <w:tcW w:w="1384" w:type="dxa"/>
            <w:hideMark/>
          </w:tcPr>
          <w:p w:rsidR="00807B56" w:rsidRPr="002C21F8" w:rsidRDefault="00807B56" w:rsidP="00674B15">
            <w:pPr>
              <w:spacing w:line="217" w:lineRule="atLeast"/>
              <w:jc w:val="center"/>
              <w:rPr>
                <w:b/>
              </w:rPr>
            </w:pPr>
            <w:r w:rsidRPr="002C21F8">
              <w:rPr>
                <w:b/>
                <w:sz w:val="20"/>
                <w:szCs w:val="20"/>
              </w:rPr>
              <w:t>7-10</w:t>
            </w:r>
          </w:p>
        </w:tc>
      </w:tr>
      <w:tr w:rsidR="00807B56" w:rsidRPr="001555D4" w:rsidTr="00807B5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B56" w:rsidRPr="002C21F8" w:rsidRDefault="00807B56" w:rsidP="00674B15">
            <w:pPr>
              <w:spacing w:line="14" w:lineRule="atLeast"/>
              <w:jc w:val="center"/>
              <w:rPr>
                <w:b/>
              </w:rPr>
            </w:pPr>
            <w:r w:rsidRPr="002C21F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807B56" w:rsidRPr="002C21F8" w:rsidRDefault="00807B56" w:rsidP="00807B56">
            <w:pPr>
              <w:rPr>
                <w:rFonts w:hint="eastAsia"/>
              </w:rPr>
            </w:pPr>
            <w:bookmarkStart w:id="1" w:name="OLE_LINK17"/>
            <w:r w:rsidRPr="002C21F8">
              <w:rPr>
                <w:b/>
                <w:bCs/>
                <w:color w:val="262626"/>
                <w:sz w:val="20"/>
                <w:szCs w:val="20"/>
              </w:rPr>
              <w:t>Response of Roots of</w:t>
            </w:r>
            <w:r w:rsidRPr="002C21F8">
              <w:rPr>
                <w:b/>
                <w:bCs/>
                <w:color w:val="262626"/>
                <w:sz w:val="20"/>
              </w:rPr>
              <w:t> </w:t>
            </w:r>
            <w:r w:rsidRPr="002C21F8">
              <w:rPr>
                <w:b/>
                <w:bCs/>
                <w:i/>
                <w:iCs/>
                <w:color w:val="262626"/>
                <w:sz w:val="20"/>
                <w:szCs w:val="20"/>
              </w:rPr>
              <w:t>Plumbago zeylanica</w:t>
            </w:r>
            <w:r w:rsidRPr="002C21F8">
              <w:rPr>
                <w:b/>
                <w:bCs/>
                <w:i/>
                <w:iCs/>
                <w:color w:val="262626"/>
                <w:sz w:val="20"/>
              </w:rPr>
              <w:t> </w:t>
            </w:r>
            <w:r w:rsidRPr="002C21F8">
              <w:rPr>
                <w:b/>
                <w:bCs/>
                <w:color w:val="262626"/>
                <w:sz w:val="20"/>
                <w:szCs w:val="20"/>
              </w:rPr>
              <w:t>L. to the Different Growth Regulators</w:t>
            </w:r>
            <w:bookmarkEnd w:id="1"/>
          </w:p>
          <w:p w:rsidR="00807B56" w:rsidRPr="002C21F8" w:rsidRDefault="00807B56" w:rsidP="00807B56">
            <w:r w:rsidRPr="002C21F8">
              <w:rPr>
                <w:sz w:val="20"/>
                <w:szCs w:val="20"/>
              </w:rPr>
              <w:t> </w:t>
            </w:r>
            <w:bookmarkStart w:id="2" w:name="OLE_LINK16"/>
            <w:r w:rsidRPr="002C21F8">
              <w:rPr>
                <w:sz w:val="20"/>
                <w:szCs w:val="20"/>
              </w:rPr>
              <w:t>Meenakshi Walia,</w:t>
            </w:r>
            <w:r w:rsidRPr="002C21F8">
              <w:rPr>
                <w:sz w:val="20"/>
              </w:rPr>
              <w:t> </w:t>
            </w:r>
            <w:bookmarkEnd w:id="2"/>
            <w:r w:rsidRPr="002C21F8">
              <w:rPr>
                <w:sz w:val="20"/>
                <w:szCs w:val="20"/>
              </w:rPr>
              <w:t>Govind S. Rajwar, Prakash Kuniyal and Ritu Vishnoi</w:t>
            </w:r>
          </w:p>
          <w:p w:rsidR="002C21F8" w:rsidRPr="002C21F8" w:rsidRDefault="00807B56" w:rsidP="00807B56">
            <w:r w:rsidRPr="002C21F8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C21F8" w:rsidRPr="002C21F8" w:rsidRDefault="00C942EB" w:rsidP="00674B15">
            <w:pPr>
              <w:spacing w:line="14" w:lineRule="atLeast"/>
              <w:jc w:val="center"/>
            </w:pPr>
          </w:p>
        </w:tc>
        <w:tc>
          <w:tcPr>
            <w:tcW w:w="1384" w:type="dxa"/>
            <w:hideMark/>
          </w:tcPr>
          <w:p w:rsidR="00807B56" w:rsidRPr="002C21F8" w:rsidRDefault="00807B56" w:rsidP="00674B15">
            <w:pPr>
              <w:spacing w:line="14" w:lineRule="atLeast"/>
              <w:jc w:val="center"/>
              <w:rPr>
                <w:b/>
              </w:rPr>
            </w:pPr>
            <w:r w:rsidRPr="002C21F8">
              <w:rPr>
                <w:b/>
                <w:sz w:val="20"/>
                <w:szCs w:val="20"/>
              </w:rPr>
              <w:t>11-16</w:t>
            </w:r>
          </w:p>
        </w:tc>
      </w:tr>
      <w:tr w:rsidR="00807B56" w:rsidRPr="001555D4" w:rsidTr="00807B5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B56" w:rsidRPr="002C21F8" w:rsidRDefault="00807B56" w:rsidP="00674B15">
            <w:pPr>
              <w:spacing w:line="14" w:lineRule="atLeast"/>
              <w:jc w:val="center"/>
              <w:rPr>
                <w:b/>
              </w:rPr>
            </w:pPr>
            <w:r w:rsidRPr="002C21F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807B56" w:rsidRPr="002C21F8" w:rsidRDefault="00807B56" w:rsidP="00807B56">
            <w:pPr>
              <w:rPr>
                <w:rFonts w:hint="eastAsia"/>
              </w:rPr>
            </w:pPr>
            <w:bookmarkStart w:id="3" w:name="OLE_LINK9"/>
            <w:r w:rsidRPr="002C21F8">
              <w:rPr>
                <w:b/>
                <w:bCs/>
                <w:color w:val="000000"/>
                <w:sz w:val="20"/>
                <w:szCs w:val="20"/>
              </w:rPr>
              <w:t>Screening of Some Natural and Cultivated plants in Sudia Arabia Fight Infections And inhibit growth of pathogenic Bacteria</w:t>
            </w:r>
            <w:bookmarkEnd w:id="3"/>
          </w:p>
          <w:p w:rsidR="00807B56" w:rsidRPr="002C21F8" w:rsidRDefault="00807B56" w:rsidP="00807B56">
            <w:r w:rsidRPr="002C21F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2C21F8">
              <w:rPr>
                <w:sz w:val="20"/>
                <w:szCs w:val="20"/>
              </w:rPr>
              <w:t>Amnah A.H. Rayes</w:t>
            </w:r>
          </w:p>
          <w:p w:rsidR="002C21F8" w:rsidRPr="002C21F8" w:rsidRDefault="00C942EB" w:rsidP="00807B56">
            <w:pPr>
              <w:spacing w:line="14" w:lineRule="atLeast"/>
            </w:pPr>
          </w:p>
        </w:tc>
        <w:tc>
          <w:tcPr>
            <w:tcW w:w="256" w:type="dxa"/>
          </w:tcPr>
          <w:p w:rsidR="002C21F8" w:rsidRPr="002C21F8" w:rsidRDefault="00C942EB" w:rsidP="00674B15">
            <w:pPr>
              <w:spacing w:line="14" w:lineRule="atLeast"/>
              <w:jc w:val="center"/>
            </w:pPr>
          </w:p>
        </w:tc>
        <w:tc>
          <w:tcPr>
            <w:tcW w:w="1384" w:type="dxa"/>
          </w:tcPr>
          <w:p w:rsidR="00807B56" w:rsidRPr="002C21F8" w:rsidRDefault="00807B56" w:rsidP="00674B15">
            <w:pPr>
              <w:spacing w:line="14" w:lineRule="atLeast"/>
              <w:jc w:val="center"/>
              <w:rPr>
                <w:b/>
              </w:rPr>
            </w:pPr>
            <w:r w:rsidRPr="002C21F8">
              <w:rPr>
                <w:b/>
                <w:sz w:val="20"/>
                <w:szCs w:val="20"/>
              </w:rPr>
              <w:t>17-28</w:t>
            </w:r>
          </w:p>
        </w:tc>
      </w:tr>
      <w:tr w:rsidR="00807B56" w:rsidRPr="001555D4" w:rsidTr="00807B5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B56" w:rsidRPr="002C21F8" w:rsidRDefault="00807B56" w:rsidP="00674B15">
            <w:pPr>
              <w:spacing w:line="190" w:lineRule="atLeast"/>
              <w:jc w:val="center"/>
              <w:rPr>
                <w:b/>
              </w:rPr>
            </w:pPr>
            <w:r w:rsidRPr="002C21F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807B56" w:rsidRPr="002C21F8" w:rsidRDefault="00807B56" w:rsidP="00807B56">
            <w:pPr>
              <w:rPr>
                <w:rFonts w:hint="eastAsia"/>
              </w:rPr>
            </w:pPr>
            <w:r w:rsidRPr="002C21F8">
              <w:rPr>
                <w:b/>
                <w:bCs/>
                <w:sz w:val="20"/>
                <w:szCs w:val="20"/>
              </w:rPr>
              <w:t>Relationship between Perceived Organizational Climate and Conflict Management Strategies among Nurses in Cairo University Hospitals</w:t>
            </w:r>
          </w:p>
          <w:p w:rsidR="00807B56" w:rsidRPr="002C21F8" w:rsidRDefault="00807B56" w:rsidP="00807B56">
            <w:r w:rsidRPr="002C21F8">
              <w:rPr>
                <w:sz w:val="20"/>
                <w:szCs w:val="20"/>
              </w:rPr>
              <w:t>Alaa H. Abudahi;</w:t>
            </w:r>
            <w:r w:rsidRPr="002C21F8">
              <w:rPr>
                <w:sz w:val="20"/>
              </w:rPr>
              <w:t> </w:t>
            </w:r>
            <w:r w:rsidRPr="002C21F8">
              <w:rPr>
                <w:sz w:val="20"/>
                <w:szCs w:val="20"/>
              </w:rPr>
              <w:t>Nehad E.A. Fekry, and</w:t>
            </w:r>
            <w:r w:rsidRPr="002C21F8">
              <w:rPr>
                <w:sz w:val="20"/>
              </w:rPr>
              <w:t> </w:t>
            </w:r>
            <w:r w:rsidRPr="002C21F8">
              <w:rPr>
                <w:sz w:val="20"/>
                <w:szCs w:val="20"/>
              </w:rPr>
              <w:t>Eglal A. Elwahab</w:t>
            </w:r>
          </w:p>
          <w:p w:rsidR="00807B56" w:rsidRPr="002C21F8" w:rsidRDefault="00807B56" w:rsidP="00807B56">
            <w:pPr>
              <w:spacing w:line="190" w:lineRule="atLeast"/>
              <w:ind w:right="4"/>
            </w:pPr>
          </w:p>
        </w:tc>
        <w:tc>
          <w:tcPr>
            <w:tcW w:w="256" w:type="dxa"/>
          </w:tcPr>
          <w:p w:rsidR="002C21F8" w:rsidRPr="002C21F8" w:rsidRDefault="00C942EB" w:rsidP="00674B15">
            <w:pPr>
              <w:spacing w:line="190" w:lineRule="atLeast"/>
              <w:jc w:val="center"/>
            </w:pPr>
          </w:p>
        </w:tc>
        <w:tc>
          <w:tcPr>
            <w:tcW w:w="1384" w:type="dxa"/>
          </w:tcPr>
          <w:p w:rsidR="00807B56" w:rsidRPr="002C21F8" w:rsidRDefault="00807B56" w:rsidP="00674B15">
            <w:pPr>
              <w:spacing w:line="190" w:lineRule="atLeast"/>
              <w:jc w:val="center"/>
              <w:rPr>
                <w:b/>
              </w:rPr>
            </w:pPr>
            <w:r w:rsidRPr="002C21F8">
              <w:rPr>
                <w:b/>
                <w:sz w:val="20"/>
                <w:szCs w:val="20"/>
              </w:rPr>
              <w:t>29-38</w:t>
            </w:r>
          </w:p>
        </w:tc>
      </w:tr>
      <w:tr w:rsidR="00807B56" w:rsidRPr="001555D4" w:rsidTr="00807B5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B56" w:rsidRPr="002C21F8" w:rsidRDefault="00807B56" w:rsidP="00674B15">
            <w:pPr>
              <w:spacing w:line="54" w:lineRule="atLeast"/>
              <w:jc w:val="center"/>
              <w:rPr>
                <w:b/>
              </w:rPr>
            </w:pPr>
            <w:r w:rsidRPr="002C21F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807B56" w:rsidRPr="002C21F8" w:rsidRDefault="00807B56" w:rsidP="00807B56">
            <w:pPr>
              <w:rPr>
                <w:rFonts w:hint="eastAsia"/>
              </w:rPr>
            </w:pPr>
            <w:r w:rsidRPr="002C21F8">
              <w:rPr>
                <w:b/>
                <w:bCs/>
                <w:sz w:val="20"/>
                <w:szCs w:val="20"/>
              </w:rPr>
              <w:t>Production of Biosurfactant from Certain</w:t>
            </w:r>
            <w:r w:rsidRPr="002C21F8">
              <w:rPr>
                <w:b/>
                <w:bCs/>
                <w:sz w:val="20"/>
              </w:rPr>
              <w:t> </w:t>
            </w:r>
            <w:r w:rsidRPr="002C21F8">
              <w:rPr>
                <w:b/>
                <w:bCs/>
                <w:i/>
                <w:iCs/>
                <w:sz w:val="20"/>
                <w:szCs w:val="20"/>
              </w:rPr>
              <w:t>Candida</w:t>
            </w:r>
            <w:r w:rsidRPr="002C21F8">
              <w:rPr>
                <w:b/>
                <w:bCs/>
                <w:sz w:val="20"/>
              </w:rPr>
              <w:t> </w:t>
            </w:r>
            <w:r w:rsidRPr="002C21F8">
              <w:rPr>
                <w:b/>
                <w:bCs/>
                <w:sz w:val="20"/>
                <w:szCs w:val="20"/>
              </w:rPr>
              <w:t>strains Under Special Conditions</w:t>
            </w:r>
          </w:p>
          <w:p w:rsidR="00807B56" w:rsidRPr="002C21F8" w:rsidRDefault="00807B56" w:rsidP="00807B56">
            <w:r w:rsidRPr="002C21F8">
              <w:rPr>
                <w:b/>
                <w:bCs/>
                <w:sz w:val="20"/>
                <w:szCs w:val="20"/>
              </w:rPr>
              <w:t> </w:t>
            </w:r>
            <w:r w:rsidRPr="002C21F8">
              <w:rPr>
                <w:sz w:val="20"/>
                <w:szCs w:val="20"/>
              </w:rPr>
              <w:t>Hesham M. Mahdy, Mohamed A. Fareid</w:t>
            </w:r>
            <w:r w:rsidRPr="002C21F8">
              <w:rPr>
                <w:sz w:val="20"/>
              </w:rPr>
              <w:t> </w:t>
            </w:r>
            <w:r w:rsidRPr="002C21F8">
              <w:rPr>
                <w:sz w:val="20"/>
                <w:szCs w:val="20"/>
              </w:rPr>
              <w:t>and Mohamed N. Hamdan</w:t>
            </w:r>
          </w:p>
          <w:p w:rsidR="002C21F8" w:rsidRPr="002C21F8" w:rsidRDefault="00C942EB" w:rsidP="00807B56">
            <w:pPr>
              <w:spacing w:line="54" w:lineRule="atLeast"/>
            </w:pPr>
          </w:p>
        </w:tc>
        <w:tc>
          <w:tcPr>
            <w:tcW w:w="256" w:type="dxa"/>
          </w:tcPr>
          <w:p w:rsidR="002C21F8" w:rsidRPr="002C21F8" w:rsidRDefault="00C942EB" w:rsidP="00674B15">
            <w:pPr>
              <w:spacing w:line="54" w:lineRule="atLeast"/>
              <w:jc w:val="center"/>
            </w:pPr>
          </w:p>
        </w:tc>
        <w:tc>
          <w:tcPr>
            <w:tcW w:w="1384" w:type="dxa"/>
          </w:tcPr>
          <w:p w:rsidR="00807B56" w:rsidRPr="002C21F8" w:rsidRDefault="00807B56" w:rsidP="00674B15">
            <w:pPr>
              <w:spacing w:line="54" w:lineRule="atLeast"/>
              <w:jc w:val="center"/>
              <w:rPr>
                <w:b/>
              </w:rPr>
            </w:pPr>
            <w:r w:rsidRPr="002C21F8">
              <w:rPr>
                <w:b/>
                <w:sz w:val="20"/>
                <w:szCs w:val="20"/>
              </w:rPr>
              <w:t>39-55</w:t>
            </w:r>
          </w:p>
        </w:tc>
      </w:tr>
      <w:tr w:rsidR="00807B56" w:rsidRPr="001555D4" w:rsidTr="00807B5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B56" w:rsidRPr="002C21F8" w:rsidRDefault="00807B56" w:rsidP="00674B15">
            <w:pPr>
              <w:spacing w:line="14" w:lineRule="atLeast"/>
              <w:jc w:val="center"/>
              <w:rPr>
                <w:b/>
              </w:rPr>
            </w:pPr>
            <w:r w:rsidRPr="002C21F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807B56" w:rsidRPr="002C21F8" w:rsidRDefault="00807B56" w:rsidP="00807B56">
            <w:pPr>
              <w:rPr>
                <w:rFonts w:hint="eastAsia"/>
              </w:rPr>
            </w:pPr>
            <w:r w:rsidRPr="002C21F8">
              <w:rPr>
                <w:b/>
                <w:bCs/>
                <w:color w:val="131413"/>
                <w:sz w:val="20"/>
                <w:szCs w:val="20"/>
              </w:rPr>
              <w:t>THE IMPACT OF LANDFILL ON SOIL AND GROUNDWATER QUALITY OF THE NANDED CITY, MAHARASHTRA</w:t>
            </w:r>
          </w:p>
          <w:p w:rsidR="00807B56" w:rsidRPr="002C21F8" w:rsidRDefault="00807B56" w:rsidP="00807B56">
            <w:r w:rsidRPr="002C21F8">
              <w:rPr>
                <w:b/>
                <w:bCs/>
                <w:color w:val="131413"/>
                <w:sz w:val="20"/>
                <w:szCs w:val="20"/>
              </w:rPr>
              <w:t> </w:t>
            </w:r>
            <w:r w:rsidRPr="002C21F8">
              <w:rPr>
                <w:sz w:val="20"/>
                <w:szCs w:val="20"/>
              </w:rPr>
              <w:t>Shaikh Parveen R.,</w:t>
            </w:r>
            <w:r w:rsidRPr="002C21F8">
              <w:rPr>
                <w:sz w:val="20"/>
              </w:rPr>
              <w:t> </w:t>
            </w:r>
            <w:r w:rsidRPr="002C21F8">
              <w:rPr>
                <w:sz w:val="20"/>
                <w:szCs w:val="20"/>
              </w:rPr>
              <w:t>Bhosle Arjun B.,</w:t>
            </w:r>
            <w:r w:rsidRPr="002C21F8">
              <w:rPr>
                <w:sz w:val="20"/>
              </w:rPr>
              <w:t> </w:t>
            </w:r>
            <w:r w:rsidRPr="002C21F8">
              <w:rPr>
                <w:sz w:val="20"/>
                <w:szCs w:val="20"/>
              </w:rPr>
              <w:t>Yannawar Vyankatesh B.</w:t>
            </w:r>
          </w:p>
          <w:p w:rsidR="002C21F8" w:rsidRPr="002C21F8" w:rsidRDefault="00C942EB" w:rsidP="00807B56">
            <w:pPr>
              <w:spacing w:line="14" w:lineRule="atLeast"/>
            </w:pPr>
          </w:p>
        </w:tc>
        <w:tc>
          <w:tcPr>
            <w:tcW w:w="256" w:type="dxa"/>
          </w:tcPr>
          <w:p w:rsidR="002C21F8" w:rsidRPr="002C21F8" w:rsidRDefault="00C942EB" w:rsidP="00674B15">
            <w:pPr>
              <w:spacing w:line="14" w:lineRule="atLeast"/>
              <w:jc w:val="center"/>
            </w:pPr>
          </w:p>
        </w:tc>
        <w:tc>
          <w:tcPr>
            <w:tcW w:w="1384" w:type="dxa"/>
          </w:tcPr>
          <w:p w:rsidR="00807B56" w:rsidRPr="002C21F8" w:rsidRDefault="00807B56" w:rsidP="00674B15">
            <w:pPr>
              <w:spacing w:line="14" w:lineRule="atLeast"/>
              <w:jc w:val="center"/>
              <w:rPr>
                <w:b/>
              </w:rPr>
            </w:pPr>
            <w:r w:rsidRPr="002C21F8">
              <w:rPr>
                <w:b/>
                <w:sz w:val="20"/>
                <w:szCs w:val="20"/>
              </w:rPr>
              <w:t>56-63</w:t>
            </w:r>
          </w:p>
        </w:tc>
      </w:tr>
      <w:tr w:rsidR="00807B56" w:rsidRPr="001555D4" w:rsidTr="00807B5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B56" w:rsidRPr="002C21F8" w:rsidRDefault="00807B56" w:rsidP="00674B15">
            <w:pPr>
              <w:spacing w:line="122" w:lineRule="atLeast"/>
              <w:jc w:val="center"/>
              <w:rPr>
                <w:b/>
              </w:rPr>
            </w:pPr>
            <w:r w:rsidRPr="002C21F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807B56" w:rsidRPr="002C21F8" w:rsidRDefault="00807B56" w:rsidP="00807B56">
            <w:pPr>
              <w:keepNext/>
              <w:rPr>
                <w:rFonts w:hint="eastAsia"/>
              </w:rPr>
            </w:pPr>
            <w:r w:rsidRPr="002C21F8">
              <w:rPr>
                <w:b/>
                <w:bCs/>
                <w:spacing w:val="6"/>
                <w:sz w:val="20"/>
                <w:szCs w:val="20"/>
              </w:rPr>
              <w:t>Mathematical Programming Approach to Optimization with Fritz John Conditions: Case Study</w:t>
            </w:r>
          </w:p>
          <w:p w:rsidR="00807B56" w:rsidRPr="002C21F8" w:rsidRDefault="00807B56" w:rsidP="00807B56">
            <w:r w:rsidRPr="002C21F8">
              <w:rPr>
                <w:sz w:val="20"/>
                <w:szCs w:val="20"/>
              </w:rPr>
              <w:t> Taruni Singh</w:t>
            </w:r>
            <w:r w:rsidRPr="002C21F8">
              <w:rPr>
                <w:sz w:val="20"/>
              </w:rPr>
              <w:t> </w:t>
            </w:r>
            <w:r w:rsidRPr="002C21F8">
              <w:rPr>
                <w:sz w:val="20"/>
                <w:szCs w:val="20"/>
              </w:rPr>
              <w:t>&amp; Mayank Pawar</w:t>
            </w:r>
          </w:p>
          <w:p w:rsidR="002C21F8" w:rsidRPr="002C21F8" w:rsidRDefault="00807B56" w:rsidP="00807B56">
            <w:r w:rsidRPr="002C21F8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C21F8" w:rsidRPr="002C21F8" w:rsidRDefault="00C942EB" w:rsidP="00674B15">
            <w:pPr>
              <w:spacing w:line="122" w:lineRule="atLeast"/>
              <w:jc w:val="center"/>
            </w:pPr>
          </w:p>
        </w:tc>
        <w:tc>
          <w:tcPr>
            <w:tcW w:w="1384" w:type="dxa"/>
          </w:tcPr>
          <w:p w:rsidR="00807B56" w:rsidRPr="002C21F8" w:rsidRDefault="00807B56" w:rsidP="00674B15">
            <w:pPr>
              <w:spacing w:line="122" w:lineRule="atLeast"/>
              <w:jc w:val="center"/>
              <w:rPr>
                <w:b/>
              </w:rPr>
            </w:pPr>
            <w:r w:rsidRPr="002C21F8">
              <w:rPr>
                <w:b/>
                <w:sz w:val="20"/>
                <w:szCs w:val="20"/>
              </w:rPr>
              <w:t>64-66</w:t>
            </w:r>
          </w:p>
        </w:tc>
      </w:tr>
      <w:tr w:rsidR="00807B56" w:rsidRPr="001555D4" w:rsidTr="00807B5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B56" w:rsidRPr="002C21F8" w:rsidRDefault="00807B56" w:rsidP="00674B15">
            <w:pPr>
              <w:spacing w:line="14" w:lineRule="atLeast"/>
              <w:jc w:val="center"/>
              <w:rPr>
                <w:b/>
              </w:rPr>
            </w:pPr>
            <w:r w:rsidRPr="002C21F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807B56" w:rsidRPr="002C21F8" w:rsidRDefault="00807B56" w:rsidP="00807B56">
            <w:pPr>
              <w:rPr>
                <w:rFonts w:hint="eastAsia"/>
              </w:rPr>
            </w:pPr>
            <w:r w:rsidRPr="002C21F8">
              <w:rPr>
                <w:b/>
                <w:bCs/>
                <w:sz w:val="20"/>
                <w:szCs w:val="20"/>
              </w:rPr>
              <w:t>ETHNOMEDICINAL USES OF SOME WEEDS OF UTTAR PRADESH, INDIA</w:t>
            </w:r>
          </w:p>
          <w:p w:rsidR="00807B56" w:rsidRPr="002C21F8" w:rsidRDefault="00807B56" w:rsidP="00807B56">
            <w:r w:rsidRPr="002C21F8">
              <w:rPr>
                <w:b/>
                <w:bCs/>
                <w:sz w:val="20"/>
                <w:szCs w:val="20"/>
              </w:rPr>
              <w:t> </w:t>
            </w:r>
            <w:r w:rsidRPr="002C21F8">
              <w:rPr>
                <w:sz w:val="20"/>
                <w:szCs w:val="20"/>
              </w:rPr>
              <w:t>Arjun Prasad Tiwari, Bhavana Joshi &amp; A.A. Ansari</w:t>
            </w:r>
          </w:p>
          <w:p w:rsidR="002C21F8" w:rsidRPr="002C21F8" w:rsidRDefault="00C942EB" w:rsidP="00807B56">
            <w:pPr>
              <w:spacing w:line="14" w:lineRule="atLeast"/>
            </w:pPr>
          </w:p>
        </w:tc>
        <w:tc>
          <w:tcPr>
            <w:tcW w:w="256" w:type="dxa"/>
          </w:tcPr>
          <w:p w:rsidR="002C21F8" w:rsidRPr="002C21F8" w:rsidRDefault="00C942EB" w:rsidP="00674B15">
            <w:pPr>
              <w:spacing w:line="14" w:lineRule="atLeast"/>
              <w:jc w:val="center"/>
            </w:pPr>
          </w:p>
        </w:tc>
        <w:tc>
          <w:tcPr>
            <w:tcW w:w="1384" w:type="dxa"/>
          </w:tcPr>
          <w:p w:rsidR="00807B56" w:rsidRPr="002C21F8" w:rsidRDefault="00807B56" w:rsidP="00674B15">
            <w:pPr>
              <w:spacing w:line="14" w:lineRule="atLeast"/>
              <w:jc w:val="center"/>
              <w:rPr>
                <w:b/>
              </w:rPr>
            </w:pPr>
            <w:r w:rsidRPr="002C21F8">
              <w:rPr>
                <w:b/>
                <w:sz w:val="20"/>
                <w:szCs w:val="20"/>
              </w:rPr>
              <w:t>67-72</w:t>
            </w:r>
          </w:p>
        </w:tc>
      </w:tr>
      <w:tr w:rsidR="00807B56" w:rsidRPr="001555D4" w:rsidTr="00807B5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B56" w:rsidRPr="002C21F8" w:rsidRDefault="00807B56" w:rsidP="00674B15">
            <w:pPr>
              <w:spacing w:line="95" w:lineRule="atLeast"/>
              <w:jc w:val="center"/>
              <w:rPr>
                <w:b/>
              </w:rPr>
            </w:pPr>
            <w:r w:rsidRPr="002C21F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807B56" w:rsidRPr="002C21F8" w:rsidRDefault="00807B56" w:rsidP="00807B56">
            <w:pPr>
              <w:rPr>
                <w:rFonts w:hint="eastAsia"/>
              </w:rPr>
            </w:pPr>
            <w:r w:rsidRPr="002C21F8">
              <w:rPr>
                <w:b/>
                <w:bCs/>
                <w:sz w:val="20"/>
                <w:szCs w:val="20"/>
              </w:rPr>
              <w:t>Impact of marketing knowledge management on organizational performance (with respect to Pharmaceutical Organizations)</w:t>
            </w:r>
          </w:p>
          <w:p w:rsidR="00807B56" w:rsidRPr="002C21F8" w:rsidRDefault="00807B56" w:rsidP="00807B56">
            <w:r w:rsidRPr="002C21F8">
              <w:rPr>
                <w:b/>
                <w:bCs/>
                <w:sz w:val="20"/>
                <w:szCs w:val="20"/>
              </w:rPr>
              <w:t> </w:t>
            </w:r>
            <w:r w:rsidRPr="002C21F8">
              <w:rPr>
                <w:sz w:val="20"/>
                <w:szCs w:val="20"/>
              </w:rPr>
              <w:t>Bahram Kheiri, Hamed Razipour, Vahidreza Mirabi</w:t>
            </w:r>
          </w:p>
          <w:p w:rsidR="002C21F8" w:rsidRPr="002C21F8" w:rsidRDefault="00C942EB" w:rsidP="00807B56">
            <w:pPr>
              <w:spacing w:line="95" w:lineRule="atLeast"/>
            </w:pPr>
          </w:p>
        </w:tc>
        <w:tc>
          <w:tcPr>
            <w:tcW w:w="256" w:type="dxa"/>
          </w:tcPr>
          <w:p w:rsidR="002C21F8" w:rsidRPr="002C21F8" w:rsidRDefault="00C942EB" w:rsidP="00674B15">
            <w:pPr>
              <w:spacing w:line="95" w:lineRule="atLeast"/>
              <w:jc w:val="center"/>
            </w:pPr>
          </w:p>
        </w:tc>
        <w:tc>
          <w:tcPr>
            <w:tcW w:w="1384" w:type="dxa"/>
          </w:tcPr>
          <w:p w:rsidR="00807B56" w:rsidRPr="002C21F8" w:rsidRDefault="00807B56" w:rsidP="00674B15">
            <w:pPr>
              <w:spacing w:line="95" w:lineRule="atLeast"/>
              <w:jc w:val="center"/>
              <w:rPr>
                <w:b/>
              </w:rPr>
            </w:pPr>
            <w:r w:rsidRPr="002C21F8">
              <w:rPr>
                <w:b/>
                <w:sz w:val="20"/>
                <w:szCs w:val="20"/>
              </w:rPr>
              <w:t>73-81</w:t>
            </w:r>
          </w:p>
        </w:tc>
      </w:tr>
    </w:tbl>
    <w:p w:rsidR="00DC5C93" w:rsidRPr="00DC5C93" w:rsidRDefault="00DC5C93" w:rsidP="00807B5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314098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C942EB" w:rsidRPr="00C942EB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4" w:name="OLE_LINK11"/>
    <w:bookmarkStart w:id="5" w:name="OLE_LINK12"/>
    <w:bookmarkStart w:id="6" w:name="_Hlk309780917"/>
    <w:bookmarkStart w:id="7" w:name="OLE_LINK13"/>
    <w:bookmarkStart w:id="8" w:name="OLE_LINK14"/>
    <w:bookmarkStart w:id="9" w:name="_Hlk309780930"/>
    <w:bookmarkStart w:id="10" w:name="OLE_LINK21"/>
    <w:bookmarkStart w:id="11" w:name="OLE_LINK22"/>
    <w:bookmarkStart w:id="12" w:name="_Hlk309781944"/>
    <w:bookmarkStart w:id="13" w:name="OLE_LINK23"/>
    <w:bookmarkStart w:id="14" w:name="OLE_LINK24"/>
    <w:bookmarkStart w:id="15" w:name="_Hlk309781955"/>
    <w:bookmarkStart w:id="16" w:name="OLE_LINK25"/>
    <w:bookmarkStart w:id="17" w:name="OLE_LINK26"/>
    <w:bookmarkStart w:id="18" w:name="_Hlk309781959"/>
    <w:bookmarkStart w:id="19" w:name="OLE_LINK3"/>
    <w:bookmarkStart w:id="20" w:name="OLE_LINK4"/>
    <w:bookmarkStart w:id="21" w:name="_Hlk313484667"/>
    <w:bookmarkStart w:id="22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807B56">
      <w:rPr>
        <w:rFonts w:hint="eastAsia"/>
        <w:iCs/>
        <w:sz w:val="20"/>
        <w:szCs w:val="20"/>
      </w:rPr>
      <w:t>2</w:t>
    </w:r>
    <w:r w:rsidRPr="000511EA">
      <w:rPr>
        <w:iCs/>
        <w:sz w:val="20"/>
        <w:szCs w:val="20"/>
      </w:rPr>
      <w:t>;</w:t>
    </w:r>
    <w:r w:rsidR="00807B56">
      <w:rPr>
        <w:rFonts w:hint="eastAsia"/>
        <w:iCs/>
        <w:sz w:val="20"/>
        <w:szCs w:val="20"/>
      </w:rPr>
      <w:t>4</w:t>
    </w:r>
    <w:r w:rsidRPr="000511EA">
      <w:rPr>
        <w:iCs/>
        <w:sz w:val="20"/>
        <w:szCs w:val="20"/>
      </w:rPr>
      <w:t>(</w:t>
    </w:r>
    <w:r w:rsidR="00807B56">
      <w:rPr>
        <w:rFonts w:hint="eastAsia"/>
        <w:iCs/>
        <w:sz w:val="20"/>
        <w:szCs w:val="20"/>
      </w:rPr>
      <w:t>7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11E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4098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05AD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74BDB"/>
    <w:rsid w:val="007B3C6E"/>
    <w:rsid w:val="007D2283"/>
    <w:rsid w:val="00807B56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C942EB"/>
    <w:rsid w:val="00D22A78"/>
    <w:rsid w:val="00D94A2A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1307</Characters>
  <Application>Microsoft Office Word</Application>
  <DocSecurity>0</DocSecurity>
  <Lines>10</Lines>
  <Paragraphs>3</Paragraphs>
  <ScaleCrop>false</ScaleCrop>
  <Company>微软中国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2013-10-25T03:09:00Z</dcterms:created>
  <dcterms:modified xsi:type="dcterms:W3CDTF">2013-10-25T03:09:00Z</dcterms:modified>
</cp:coreProperties>
</file>