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6" w:rsidRPr="00EF50F6" w:rsidRDefault="00DA5F81" w:rsidP="00EF50F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Stem</w:t>
        </w:r>
        <w:r w:rsid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 xml:space="preserve"> </w:t>
        </w:r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Cell</w:t>
        </w:r>
      </w:hyperlink>
      <w:r w:rsidR="00EF50F6">
        <w:rPr>
          <w:rFonts w:ascii="Times New Roman" w:hAnsi="Times New Roman" w:cs="Times New Roman"/>
          <w:color w:val="000000"/>
          <w:sz w:val="20"/>
          <w:szCs w:val="48"/>
        </w:rPr>
        <w:t xml:space="preserve"> </w:t>
      </w:r>
    </w:p>
    <w:p w:rsidR="00EF50F6" w:rsidRPr="00EF50F6" w:rsidRDefault="00EF50F6" w:rsidP="00EF50F6">
      <w:pPr>
        <w:pStyle w:val="3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1545-4570 (print);</w:t>
      </w:r>
      <w:r w:rsidRPr="00EF50F6">
        <w:rPr>
          <w:rStyle w:val="apple-converted-spac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1945-4732 (online)</w:t>
      </w:r>
      <w:r w:rsidRPr="00EF50F6">
        <w:rPr>
          <w:rFonts w:ascii="Times New Roman" w:hAnsi="Times New Roman" w:cs="Times New Roman"/>
          <w:b w:val="0"/>
          <w:color w:val="000000"/>
          <w:sz w:val="20"/>
          <w:szCs w:val="20"/>
        </w:rPr>
        <w:t>; ISSN 1554-0200</w:t>
      </w:r>
    </w:p>
    <w:p w:rsidR="00EF50F6" w:rsidRPr="00EF50F6" w:rsidRDefault="00EF50F6" w:rsidP="00364802">
      <w:pPr>
        <w:snapToGrid w:val="0"/>
        <w:jc w:val="center"/>
        <w:rPr>
          <w:sz w:val="20"/>
        </w:rPr>
      </w:pPr>
    </w:p>
    <w:p w:rsidR="00EF50F6" w:rsidRDefault="00EF50F6" w:rsidP="00EF50F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884FA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Anemia,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Iron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Calcium-Phosphorus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levels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Rheumatoid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Arthritis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Patients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Aida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9C09F1">
              <w:rPr>
                <w:sz w:val="20"/>
                <w:szCs w:val="20"/>
              </w:rPr>
              <w:t>Mahmoud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Ismail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0" w:name="OLE_LINK27"/>
            <w:r w:rsidRPr="009C09F1">
              <w:rPr>
                <w:b/>
                <w:bCs/>
                <w:sz w:val="20"/>
                <w:szCs w:val="20"/>
              </w:rPr>
              <w:t>Transdifferentiation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Researches</w:t>
            </w:r>
            <w:bookmarkEnd w:id="0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Exloring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Semantic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Web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Ontologies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Digivjay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Mishra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Dehradun,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Chandrashekhar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11-15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" w:name="OLE_LINK80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Germ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16-82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r w:rsidRPr="006149D1">
              <w:rPr>
                <w:bCs w:val="0"/>
                <w:sz w:val="20"/>
                <w:szCs w:val="20"/>
              </w:rPr>
              <w:t>Umbilical Cord Blood</w:t>
            </w:r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83-103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CellTechnique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104-145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2" w:name="OLE_LINK54"/>
            <w:r w:rsidRPr="009C09F1">
              <w:rPr>
                <w:sz w:val="20"/>
                <w:szCs w:val="20"/>
              </w:rPr>
              <w:t>Pancreatic</w:t>
            </w:r>
            <w:bookmarkEnd w:id="2"/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146-163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884FA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Chondrogenic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differentiation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Mesenchymal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Induced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Synovial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Fluid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Vitro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Mahshid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Meshkani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Shirin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Farivar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Shahram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Aminalsharieh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Najafi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Esmailzadeh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Mehrnoush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Meshkani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Ghasem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Kolabadib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possible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protective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transplantation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irradiated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mothers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fetuses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Nehal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Abuo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Naga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Mervat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Rabou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8-30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  <w:lang w:val="en-GB"/>
              </w:rPr>
              <w:t>Stem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Cell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Kidney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Disease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  <w:lang w:val="en-GB"/>
              </w:rPr>
              <w:t>Treatment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en-GB"/>
              </w:rPr>
              <w:t>Yang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Yan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Ma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Hongbao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Zhau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Yucui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9C09F1">
              <w:rPr>
                <w:sz w:val="20"/>
                <w:szCs w:val="20"/>
                <w:lang w:val="en-GB"/>
              </w:rPr>
              <w:t>Zhu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9C09F1">
              <w:rPr>
                <w:sz w:val="20"/>
                <w:szCs w:val="20"/>
                <w:lang w:val="en-GB"/>
              </w:rPr>
              <w:t>Huajie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9C09F1">
              <w:rPr>
                <w:b/>
                <w:sz w:val="20"/>
                <w:szCs w:val="20"/>
                <w:lang w:val="en-GB"/>
              </w:rPr>
              <w:t>31-36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HumanEmbryonicStemCell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(hESC)Literatres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37-101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" w:name="OLE_LINK75"/>
            <w:r w:rsidRPr="006149D1">
              <w:rPr>
                <w:bCs w:val="0"/>
                <w:sz w:val="20"/>
                <w:szCs w:val="20"/>
              </w:rPr>
              <w:t>Hemotopietic</w:t>
            </w:r>
            <w:bookmarkEnd w:id="3"/>
            <w:r>
              <w:rPr>
                <w:rFonts w:eastAsiaTheme="minorEastAsia"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102-145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4" w:name="OLE_LINK7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lastRenderedPageBreak/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4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lastRenderedPageBreak/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146-248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884FA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5" w:name="OLE_LINK63"/>
            <w:r w:rsidRPr="001E4623">
              <w:rPr>
                <w:bCs w:val="0"/>
                <w:sz w:val="20"/>
                <w:szCs w:val="20"/>
              </w:rPr>
              <w:t>Marrow</w:t>
            </w:r>
            <w:bookmarkEnd w:id="5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6-56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6" w:name="OLE_LINK67"/>
            <w:r w:rsidRPr="001E4623">
              <w:rPr>
                <w:bCs w:val="0"/>
                <w:sz w:val="20"/>
                <w:szCs w:val="20"/>
              </w:rPr>
              <w:t>Cancer</w:t>
            </w:r>
            <w:bookmarkEnd w:id="6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57-84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7" w:name="OLE_LINK86"/>
            <w:r w:rsidRPr="001E4623">
              <w:rPr>
                <w:bCs w:val="0"/>
                <w:sz w:val="20"/>
                <w:szCs w:val="20"/>
              </w:rPr>
              <w:t>Eye</w:t>
            </w:r>
            <w:bookmarkEnd w:id="7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r w:rsidRPr="001E4623">
              <w:rPr>
                <w:bCs w:val="0"/>
                <w:sz w:val="20"/>
                <w:szCs w:val="20"/>
              </w:rPr>
              <w:t>Literatres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85-125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8" w:name="OLE_LINK59"/>
            <w:r w:rsidRPr="001E4623">
              <w:rPr>
                <w:bCs w:val="0"/>
                <w:sz w:val="20"/>
                <w:szCs w:val="20"/>
              </w:rPr>
              <w:t>Neuro</w:t>
            </w:r>
            <w:bookmarkEnd w:id="8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126-179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9" w:name="OLE_LINK46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9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Protocol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180-216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EE" w:rsidRDefault="00B66FEE" w:rsidP="007F43AF">
      <w:r>
        <w:separator/>
      </w:r>
    </w:p>
  </w:endnote>
  <w:endnote w:type="continuationSeparator" w:id="1">
    <w:p w:rsidR="00B66FEE" w:rsidRDefault="00B66FEE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DA5F81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884FA0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EE" w:rsidRDefault="00B66FEE" w:rsidP="007F43AF">
      <w:r>
        <w:separator/>
      </w:r>
    </w:p>
  </w:footnote>
  <w:footnote w:type="continuationSeparator" w:id="1">
    <w:p w:rsidR="00B66FEE" w:rsidRDefault="00B66FEE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3D" w:rsidRDefault="00632C3D" w:rsidP="00632C3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</w:rPr>
    </w:pP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Stem Cell </w:t>
    </w:r>
    <w:r w:rsidRPr="00632C3D">
      <w:rPr>
        <w:rFonts w:hint="eastAsia"/>
        <w:color w:val="FFFFFF" w:themeColor="background1"/>
        <w:sz w:val="20"/>
        <w:szCs w:val="20"/>
      </w:rPr>
      <w:t>5</w:t>
    </w:r>
    <w:r w:rsidRPr="00632C3D">
      <w:rPr>
        <w:color w:val="FFFFFF" w:themeColor="background1"/>
        <w:sz w:val="20"/>
        <w:szCs w:val="20"/>
      </w:rPr>
      <w:t>(</w:t>
    </w:r>
    <w:r w:rsidRPr="00632C3D">
      <w:rPr>
        <w:rFonts w:hint="eastAsia"/>
        <w:color w:val="FFFFFF" w:themeColor="background1"/>
        <w:sz w:val="20"/>
        <w:szCs w:val="20"/>
      </w:rPr>
      <w:t>1</w:t>
    </w:r>
    <w:r w:rsidRPr="00632C3D">
      <w:rPr>
        <w:color w:val="FFFFFF" w:themeColor="background1"/>
        <w:sz w:val="20"/>
        <w:szCs w:val="20"/>
      </w:rPr>
      <w:t xml:space="preserve">)     </w:t>
    </w:r>
    <w:r>
      <w:rPr>
        <w:rFonts w:hint="eastAsia"/>
        <w:color w:val="000000"/>
        <w:sz w:val="20"/>
        <w:szCs w:val="20"/>
      </w:rPr>
      <w:tab/>
      <w:t xml:space="preserve">  </w:t>
    </w:r>
    <w:r w:rsidRPr="00515206">
      <w:rPr>
        <w:color w:val="000000"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http://www.sciencepub.net/stem</w:t>
      </w:r>
    </w:hyperlink>
  </w:p>
  <w:p w:rsidR="007F43AF" w:rsidRPr="00632C3D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2F0ED8"/>
    <w:rsid w:val="003026BB"/>
    <w:rsid w:val="00355C00"/>
    <w:rsid w:val="003600B0"/>
    <w:rsid w:val="0036402B"/>
    <w:rsid w:val="00364802"/>
    <w:rsid w:val="0036529D"/>
    <w:rsid w:val="00367442"/>
    <w:rsid w:val="00373C13"/>
    <w:rsid w:val="00380674"/>
    <w:rsid w:val="003913A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32C3D"/>
    <w:rsid w:val="00642180"/>
    <w:rsid w:val="00656686"/>
    <w:rsid w:val="00673A50"/>
    <w:rsid w:val="006D4A4F"/>
    <w:rsid w:val="007A24E1"/>
    <w:rsid w:val="007B7312"/>
    <w:rsid w:val="007D3CCA"/>
    <w:rsid w:val="007F43AF"/>
    <w:rsid w:val="007F52A5"/>
    <w:rsid w:val="00830E80"/>
    <w:rsid w:val="008312E4"/>
    <w:rsid w:val="00884FA0"/>
    <w:rsid w:val="00892579"/>
    <w:rsid w:val="008B3DB7"/>
    <w:rsid w:val="008D34E1"/>
    <w:rsid w:val="008E0C81"/>
    <w:rsid w:val="008E73B3"/>
    <w:rsid w:val="00943A3C"/>
    <w:rsid w:val="00971F2F"/>
    <w:rsid w:val="00A30474"/>
    <w:rsid w:val="00A53B42"/>
    <w:rsid w:val="00A64E42"/>
    <w:rsid w:val="00AB13C5"/>
    <w:rsid w:val="00AF0CCB"/>
    <w:rsid w:val="00B0043A"/>
    <w:rsid w:val="00B03AB4"/>
    <w:rsid w:val="00B1678F"/>
    <w:rsid w:val="00B42AB6"/>
    <w:rsid w:val="00B66FEE"/>
    <w:rsid w:val="00B94FDC"/>
    <w:rsid w:val="00BA67F1"/>
    <w:rsid w:val="00BE0008"/>
    <w:rsid w:val="00C50CA8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A0144"/>
    <w:rsid w:val="00DA5F81"/>
    <w:rsid w:val="00E06329"/>
    <w:rsid w:val="00E572BF"/>
    <w:rsid w:val="00E655D5"/>
    <w:rsid w:val="00E711E2"/>
    <w:rsid w:val="00E96FCB"/>
    <w:rsid w:val="00EA39C0"/>
    <w:rsid w:val="00EA572F"/>
    <w:rsid w:val="00EC1287"/>
    <w:rsid w:val="00EE5111"/>
    <w:rsid w:val="00EF50F6"/>
    <w:rsid w:val="00F158E5"/>
    <w:rsid w:val="00F60B22"/>
    <w:rsid w:val="00F85837"/>
    <w:rsid w:val="00F94E08"/>
    <w:rsid w:val="00FA591B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F50F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3Char">
    <w:name w:val="标题 3 Char"/>
    <w:basedOn w:val="a0"/>
    <w:link w:val="3"/>
    <w:uiPriority w:val="9"/>
    <w:rsid w:val="00EF50F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sonormal0">
    <w:name w:val="msonormal0"/>
    <w:basedOn w:val="a0"/>
    <w:rsid w:val="00EF50F6"/>
  </w:style>
  <w:style w:type="paragraph" w:styleId="aa">
    <w:name w:val="Title"/>
    <w:basedOn w:val="a"/>
    <w:link w:val="Char3"/>
    <w:uiPriority w:val="10"/>
    <w:qFormat/>
    <w:rsid w:val="00632C3D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632C3D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s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ste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2014-04-02T13:01:00Z</dcterms:created>
  <dcterms:modified xsi:type="dcterms:W3CDTF">2014-04-02T13:07:00Z</dcterms:modified>
</cp:coreProperties>
</file>