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E5" w:rsidRPr="00F158E5" w:rsidRDefault="00C60EE4" w:rsidP="00F158E5">
      <w:pPr>
        <w:snapToGrid w:val="0"/>
        <w:jc w:val="center"/>
        <w:rPr>
          <w:sz w:val="20"/>
        </w:rPr>
      </w:pPr>
      <w:hyperlink r:id="rId6" w:history="1">
        <w:r w:rsidR="00F158E5" w:rsidRPr="00F158E5">
          <w:rPr>
            <w:rStyle w:val="a6"/>
            <w:sz w:val="20"/>
            <w:u w:val="none"/>
          </w:rPr>
          <w:t>World Rural Observations</w:t>
        </w:r>
      </w:hyperlink>
    </w:p>
    <w:p w:rsidR="00F158E5" w:rsidRPr="00F158E5" w:rsidRDefault="00F158E5" w:rsidP="00F158E5">
      <w:pPr>
        <w:snapToGrid w:val="0"/>
        <w:jc w:val="center"/>
        <w:rPr>
          <w:sz w:val="20"/>
        </w:rPr>
      </w:pPr>
      <w:r w:rsidRPr="00F158E5">
        <w:rPr>
          <w:rFonts w:hint="eastAsia"/>
          <w:sz w:val="20"/>
        </w:rPr>
        <w:t xml:space="preserve">Volume </w:t>
      </w:r>
      <w:r w:rsidR="00244F24">
        <w:rPr>
          <w:rFonts w:hint="eastAsia"/>
          <w:sz w:val="20"/>
        </w:rPr>
        <w:t>3</w:t>
      </w:r>
      <w:r>
        <w:rPr>
          <w:rFonts w:hint="eastAsia"/>
          <w:sz w:val="20"/>
        </w:rPr>
        <w:t>,</w:t>
      </w:r>
      <w:r w:rsidRPr="00F158E5">
        <w:rPr>
          <w:rFonts w:hint="eastAsia"/>
          <w:sz w:val="20"/>
        </w:rPr>
        <w:t xml:space="preserve"> Number </w:t>
      </w:r>
      <w:r w:rsidR="00AA322F">
        <w:rPr>
          <w:rFonts w:hint="eastAsia"/>
          <w:sz w:val="20"/>
        </w:rPr>
        <w:t>3</w:t>
      </w:r>
      <w:r w:rsidRPr="00F158E5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 </w:t>
      </w:r>
      <w:r w:rsidR="00AA322F" w:rsidRPr="00083FF8">
        <w:rPr>
          <w:rFonts w:hint="eastAsia"/>
          <w:bCs/>
          <w:color w:val="000000"/>
          <w:sz w:val="20"/>
        </w:rPr>
        <w:t>August</w:t>
      </w:r>
      <w:r w:rsidRPr="00F158E5">
        <w:rPr>
          <w:rFonts w:hint="eastAsia"/>
          <w:sz w:val="20"/>
        </w:rPr>
        <w:t xml:space="preserve"> </w:t>
      </w:r>
      <w:r w:rsidR="00DD384F">
        <w:rPr>
          <w:rFonts w:hint="eastAsia"/>
          <w:sz w:val="20"/>
        </w:rPr>
        <w:t>25</w:t>
      </w:r>
      <w:r w:rsidRPr="00F158E5">
        <w:rPr>
          <w:rFonts w:hint="eastAsia"/>
          <w:sz w:val="20"/>
        </w:rPr>
        <w:t>, 201</w:t>
      </w:r>
      <w:r w:rsidR="00244F24">
        <w:rPr>
          <w:rFonts w:hint="eastAsia"/>
          <w:sz w:val="20"/>
        </w:rPr>
        <w:t>1</w:t>
      </w:r>
    </w:p>
    <w:p w:rsidR="00F158E5" w:rsidRPr="00F158E5" w:rsidRDefault="00F158E5" w:rsidP="00F158E5">
      <w:pPr>
        <w:snapToGrid w:val="0"/>
        <w:jc w:val="center"/>
        <w:rPr>
          <w:sz w:val="20"/>
        </w:rPr>
      </w:pPr>
      <w:r w:rsidRPr="00F158E5">
        <w:rPr>
          <w:sz w:val="20"/>
        </w:rPr>
        <w:t>ISSN: 1944-6543 (print); ISSN: 1944-6551 (online)</w:t>
      </w:r>
    </w:p>
    <w:p w:rsidR="00FD724C" w:rsidRDefault="00FD724C" w:rsidP="00364802">
      <w:pPr>
        <w:snapToGrid w:val="0"/>
        <w:jc w:val="center"/>
        <w:rPr>
          <w:sz w:val="20"/>
        </w:rPr>
      </w:pPr>
    </w:p>
    <w:p w:rsidR="00F158E5" w:rsidRDefault="00F158E5" w:rsidP="00F158E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F158E5" w:rsidRPr="00F158E5" w:rsidRDefault="00F158E5" w:rsidP="00364802">
      <w:pPr>
        <w:snapToGrid w:val="0"/>
        <w:jc w:val="center"/>
        <w:rPr>
          <w:sz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AA322F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1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r w:rsidRPr="00083FF8">
              <w:rPr>
                <w:b/>
                <w:bCs/>
                <w:sz w:val="20"/>
                <w:szCs w:val="20"/>
              </w:rPr>
              <w:t>Proximate Composition and Acceptability of Moin-Moin Made From Cowpea (</w:t>
            </w:r>
            <w:r w:rsidRPr="00083FF8">
              <w:rPr>
                <w:b/>
                <w:bCs/>
                <w:i/>
                <w:iCs/>
                <w:sz w:val="20"/>
                <w:szCs w:val="20"/>
              </w:rPr>
              <w:t>Vigna Unguiculata</w:t>
            </w:r>
            <w:r w:rsidRPr="00083FF8">
              <w:rPr>
                <w:b/>
                <w:bCs/>
                <w:sz w:val="20"/>
                <w:szCs w:val="20"/>
              </w:rPr>
              <w:t>) and Asparagus Bean Seed (</w:t>
            </w:r>
            <w:r w:rsidRPr="00083FF8">
              <w:rPr>
                <w:b/>
                <w:bCs/>
                <w:i/>
                <w:iCs/>
                <w:sz w:val="20"/>
                <w:szCs w:val="20"/>
              </w:rPr>
              <w:t>Vigna Sesquipedalis</w:t>
            </w:r>
            <w:r w:rsidRPr="00083FF8">
              <w:rPr>
                <w:b/>
                <w:bCs/>
                <w:sz w:val="20"/>
                <w:szCs w:val="20"/>
              </w:rPr>
              <w:t>)</w:t>
            </w:r>
          </w:p>
          <w:p w:rsidR="00AA322F" w:rsidRPr="00083FF8" w:rsidRDefault="00AA322F" w:rsidP="00AB1B15">
            <w:pPr>
              <w:pStyle w:val="a9"/>
              <w:snapToGrid w:val="0"/>
              <w:rPr>
                <w:rFonts w:ascii="Times New Roman" w:hAnsi="Times New Roman" w:cs="Times New Roman"/>
                <w:sz w:val="20"/>
              </w:rPr>
            </w:pPr>
            <w:r w:rsidRPr="00083FF8">
              <w:rPr>
                <w:rFonts w:ascii="Times New Roman" w:hAnsi="Times New Roman" w:cs="Times New Roman"/>
                <w:sz w:val="20"/>
                <w:szCs w:val="20"/>
              </w:rPr>
              <w:t>Nwosu, J. N.</w:t>
            </w:r>
          </w:p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  <w:r w:rsidRPr="00083FF8">
              <w:rPr>
                <w:rFonts w:hint="eastAsia"/>
                <w:b/>
                <w:sz w:val="20"/>
              </w:rPr>
              <w:t>1-5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A322F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2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r w:rsidRPr="00083FF8">
              <w:rPr>
                <w:b/>
                <w:bCs/>
                <w:sz w:val="20"/>
                <w:szCs w:val="20"/>
              </w:rPr>
              <w:t>Social effects of rural women's</w:t>
            </w:r>
            <w:bookmarkStart w:id="0" w:name="OLE_LINK52"/>
            <w:r w:rsidRPr="00083FF8">
              <w:rPr>
                <w:b/>
                <w:bCs/>
                <w:sz w:val="20"/>
                <w:szCs w:val="20"/>
              </w:rPr>
              <w:t>financial self-reliance</w:t>
            </w:r>
            <w:bookmarkEnd w:id="0"/>
          </w:p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r w:rsidRPr="00083FF8">
              <w:rPr>
                <w:sz w:val="20"/>
                <w:szCs w:val="20"/>
              </w:rPr>
              <w:t>Abbas Rezazadeh</w:t>
            </w:r>
          </w:p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  <w:r w:rsidRPr="00083FF8">
              <w:rPr>
                <w:rFonts w:hint="eastAsia"/>
                <w:b/>
                <w:sz w:val="20"/>
              </w:rPr>
              <w:t>6-9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A322F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3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r w:rsidRPr="00083FF8">
              <w:rPr>
                <w:b/>
                <w:bCs/>
                <w:sz w:val="20"/>
                <w:szCs w:val="20"/>
              </w:rPr>
              <w:t>Barriers of rural womens participation</w:t>
            </w:r>
          </w:p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r w:rsidRPr="00083FF8">
              <w:rPr>
                <w:sz w:val="20"/>
                <w:szCs w:val="20"/>
              </w:rPr>
              <w:t>Abbas Rezazadeh</w:t>
            </w:r>
          </w:p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10-15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A322F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4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bookmarkStart w:id="1" w:name="OLE_LINK1"/>
            <w:r w:rsidRPr="00083FF8">
              <w:rPr>
                <w:b/>
                <w:bCs/>
                <w:sz w:val="20"/>
                <w:szCs w:val="20"/>
              </w:rPr>
              <w:t>Information and Communication Technologies (ICT) and agriculture development</w:t>
            </w:r>
            <w:bookmarkEnd w:id="1"/>
          </w:p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bookmarkStart w:id="2" w:name="OLE_LINK19"/>
            <w:r w:rsidRPr="00083FF8">
              <w:rPr>
                <w:sz w:val="20"/>
                <w:szCs w:val="20"/>
              </w:rPr>
              <w:t>Abbas Rezazadeh</w:t>
            </w:r>
            <w:bookmarkEnd w:id="2"/>
          </w:p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16-21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A322F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5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22F" w:rsidRPr="00083FF8" w:rsidRDefault="00AA322F" w:rsidP="00AB1B15">
            <w:pPr>
              <w:pStyle w:val="a9"/>
              <w:snapToGrid w:val="0"/>
              <w:rPr>
                <w:rFonts w:ascii="Times New Roman" w:hAnsi="Times New Roman" w:cs="Times New Roman"/>
                <w:sz w:val="20"/>
              </w:rPr>
            </w:pPr>
            <w:r w:rsidRPr="00083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Technical Efficiency and Costs of Production among Small holder Rubber Farmers in Edo State, Nigeria</w:t>
            </w:r>
          </w:p>
          <w:p w:rsidR="00AA322F" w:rsidRPr="00083FF8" w:rsidRDefault="00AA322F" w:rsidP="00AB1B15">
            <w:pPr>
              <w:pStyle w:val="a9"/>
              <w:snapToGrid w:val="0"/>
              <w:rPr>
                <w:rFonts w:ascii="Times New Roman" w:hAnsi="Times New Roman" w:cs="Times New Roman"/>
                <w:sz w:val="20"/>
              </w:rPr>
            </w:pPr>
            <w:r w:rsidRPr="00083FF8">
              <w:rPr>
                <w:rFonts w:ascii="Times New Roman" w:hAnsi="Times New Roman" w:cs="Times New Roman"/>
                <w:sz w:val="20"/>
                <w:szCs w:val="20"/>
              </w:rPr>
              <w:t>Dengle Yuniyus Giroh, Joyce Daudu Moses</w:t>
            </w:r>
            <w:r w:rsidRPr="00083F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83FF8">
              <w:rPr>
                <w:rFonts w:ascii="Times New Roman" w:hAnsi="Times New Roman" w:cs="Times New Roman"/>
                <w:sz w:val="20"/>
                <w:szCs w:val="20"/>
              </w:rPr>
              <w:t>and F.S. Yustus</w:t>
            </w:r>
          </w:p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22-27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A322F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6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r w:rsidRPr="00083FF8">
              <w:rPr>
                <w:b/>
                <w:bCs/>
                <w:sz w:val="20"/>
                <w:szCs w:val="20"/>
              </w:rPr>
              <w:t>Resource Productivity And Issues Of Sustainability Among Low External Input Technology Farmers In Imo State. Nigeria</w:t>
            </w:r>
          </w:p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r w:rsidRPr="00083FF8">
              <w:rPr>
                <w:sz w:val="20"/>
                <w:szCs w:val="20"/>
              </w:rPr>
              <w:t>Dr. S.O. Anyanwu</w:t>
            </w:r>
          </w:p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28-32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A322F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7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r w:rsidRPr="00083FF8">
              <w:rPr>
                <w:b/>
                <w:bCs/>
                <w:sz w:val="20"/>
                <w:szCs w:val="20"/>
              </w:rPr>
              <w:t>Analysis of the Relevance of Baseline Survey in the Selection of Beneficiaries: The Case of Community and Social Development Agency Adamawa State, Nigeria</w:t>
            </w:r>
          </w:p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r w:rsidRPr="00083FF8">
              <w:rPr>
                <w:sz w:val="20"/>
                <w:szCs w:val="20"/>
              </w:rPr>
              <w:t>Girei, A. A. and D.Y. Giroh</w:t>
            </w:r>
          </w:p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33-39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A322F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8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r w:rsidRPr="00083FF8">
              <w:rPr>
                <w:b/>
                <w:bCs/>
                <w:sz w:val="20"/>
                <w:szCs w:val="20"/>
              </w:rPr>
              <w:t>Screening, Identification, Phylogenetic Characterizationand Optimization of</w:t>
            </w:r>
            <w:hyperlink r:id="rId7" w:history="1">
              <w:r w:rsidRPr="00083FF8">
                <w:rPr>
                  <w:rStyle w:val="a8"/>
                  <w:rFonts w:hint="cs"/>
                  <w:b/>
                  <w:bCs/>
                  <w:i w:val="0"/>
                  <w:iCs w:val="0"/>
                  <w:sz w:val="20"/>
                  <w:szCs w:val="20"/>
                </w:rPr>
                <w:t>Antimicrobial Agents</w:t>
              </w:r>
            </w:hyperlink>
            <w:r w:rsidRPr="00083FF8">
              <w:rPr>
                <w:b/>
                <w:bCs/>
                <w:sz w:val="20"/>
                <w:szCs w:val="20"/>
              </w:rPr>
              <w:t>Biosynthesis Produced By</w:t>
            </w:r>
            <w:r w:rsidRPr="00083FF8">
              <w:rPr>
                <w:b/>
                <w:bCs/>
                <w:i/>
                <w:iCs/>
                <w:sz w:val="20"/>
                <w:szCs w:val="20"/>
              </w:rPr>
              <w:t>Streptomyces rimosus</w:t>
            </w:r>
          </w:p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r w:rsidRPr="00083FF8">
              <w:rPr>
                <w:sz w:val="20"/>
                <w:szCs w:val="20"/>
                <w:lang w:val="es-ES"/>
              </w:rPr>
              <w:t>Houssam M.Atta</w:t>
            </w:r>
            <w:r w:rsidRPr="00083FF8">
              <w:rPr>
                <w:sz w:val="20"/>
                <w:szCs w:val="20"/>
                <w:vertAlign w:val="superscript"/>
                <w:lang w:val="es-ES"/>
              </w:rPr>
              <w:t xml:space="preserve"> </w:t>
            </w:r>
            <w:r w:rsidRPr="00083FF8">
              <w:rPr>
                <w:sz w:val="20"/>
                <w:szCs w:val="20"/>
                <w:lang w:val="es-ES"/>
              </w:rPr>
              <w:t>;El-Sayed, A. S.</w:t>
            </w:r>
            <w:r w:rsidRPr="00083FF8">
              <w:rPr>
                <w:sz w:val="20"/>
                <w:szCs w:val="20"/>
                <w:vertAlign w:val="superscript"/>
                <w:lang w:val="es-ES"/>
              </w:rPr>
              <w:t xml:space="preserve"> </w:t>
            </w:r>
            <w:r w:rsidRPr="00083FF8">
              <w:rPr>
                <w:sz w:val="20"/>
                <w:szCs w:val="20"/>
                <w:lang w:val="es-ES"/>
              </w:rPr>
              <w:t>; El-Desoukey, M. A.</w:t>
            </w:r>
            <w:r w:rsidRPr="00083FF8">
              <w:rPr>
                <w:sz w:val="20"/>
                <w:szCs w:val="20"/>
                <w:vertAlign w:val="superscript"/>
                <w:lang w:val="es-ES"/>
              </w:rPr>
              <w:t xml:space="preserve"> </w:t>
            </w:r>
            <w:r w:rsidRPr="00083FF8">
              <w:rPr>
                <w:sz w:val="20"/>
                <w:szCs w:val="20"/>
                <w:lang w:val="es-ES"/>
              </w:rPr>
              <w:t>; Mona Hassan, M.</w:t>
            </w:r>
            <w:r w:rsidRPr="00083FF8">
              <w:rPr>
                <w:sz w:val="20"/>
                <w:szCs w:val="20"/>
                <w:vertAlign w:val="superscript"/>
                <w:lang w:val="es-ES"/>
              </w:rPr>
              <w:t xml:space="preserve"> </w:t>
            </w:r>
            <w:r w:rsidRPr="00083FF8">
              <w:rPr>
                <w:sz w:val="20"/>
                <w:szCs w:val="20"/>
                <w:lang w:val="es-ES"/>
              </w:rPr>
              <w:t>and Manal El-Gazar, M.</w:t>
            </w:r>
          </w:p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40-52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A322F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9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22F" w:rsidRPr="00083FF8" w:rsidRDefault="00AA322F" w:rsidP="00AB1B15">
            <w:pPr>
              <w:pStyle w:val="2"/>
              <w:snapToGrid w:val="0"/>
              <w:spacing w:after="0" w:line="240" w:lineRule="auto"/>
              <w:jc w:val="both"/>
              <w:rPr>
                <w:b/>
                <w:bCs/>
                <w:sz w:val="20"/>
                <w:szCs w:val="32"/>
              </w:rPr>
            </w:pPr>
            <w:r w:rsidRPr="00083FF8">
              <w:rPr>
                <w:b/>
                <w:bCs/>
                <w:sz w:val="20"/>
                <w:szCs w:val="20"/>
              </w:rPr>
              <w:t>Biocontrol of</w:t>
            </w:r>
            <w:r w:rsidRPr="00083FF8">
              <w:rPr>
                <w:b/>
                <w:bCs/>
                <w:i/>
                <w:iCs/>
                <w:sz w:val="20"/>
                <w:szCs w:val="20"/>
              </w:rPr>
              <w:t>Fusarium</w:t>
            </w:r>
            <w:r w:rsidRPr="00083FF8">
              <w:rPr>
                <w:b/>
                <w:bCs/>
                <w:sz w:val="20"/>
                <w:szCs w:val="20"/>
              </w:rPr>
              <w:t>Moulds and Fumonisin B</w:t>
            </w:r>
            <w:r w:rsidRPr="00083FF8">
              <w:rPr>
                <w:b/>
                <w:bCs/>
                <w:sz w:val="20"/>
                <w:szCs w:val="20"/>
                <w:vertAlign w:val="subscript"/>
              </w:rPr>
              <w:t>1</w:t>
            </w:r>
            <w:r w:rsidRPr="00083FF8">
              <w:rPr>
                <w:b/>
                <w:bCs/>
                <w:sz w:val="20"/>
                <w:szCs w:val="20"/>
              </w:rPr>
              <w:t>Production</w:t>
            </w:r>
          </w:p>
          <w:p w:rsidR="00AA322F" w:rsidRPr="00083FF8" w:rsidRDefault="00AA322F" w:rsidP="00AB1B15">
            <w:pPr>
              <w:pStyle w:val="default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083FF8">
              <w:rPr>
                <w:color w:val="000025"/>
                <w:sz w:val="20"/>
                <w:szCs w:val="20"/>
              </w:rPr>
              <w:t>Mohamed A. Fareid</w:t>
            </w:r>
          </w:p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53-61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A322F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10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r w:rsidRPr="00083FF8">
              <w:rPr>
                <w:b/>
                <w:bCs/>
                <w:sz w:val="20"/>
                <w:szCs w:val="20"/>
              </w:rPr>
              <w:t>Income Polarization and Bipolarization across Rural Households Socio-economic Features in Nigeria</w:t>
            </w:r>
          </w:p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r w:rsidRPr="00083FF8">
              <w:rPr>
                <w:sz w:val="20"/>
                <w:szCs w:val="20"/>
              </w:rPr>
              <w:t>Oluwole. I. Ogunyemi, Omobowale. A. Oni, Timothy T. Awoyemi, Sulaiman A. Yusuf</w:t>
            </w:r>
          </w:p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62-72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A322F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11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r w:rsidRPr="00083FF8">
              <w:rPr>
                <w:b/>
                <w:bCs/>
                <w:sz w:val="20"/>
                <w:szCs w:val="20"/>
              </w:rPr>
              <w:t>Dimensions of Information and Communication Technologies (ICT) diffusion in rural</w:t>
            </w:r>
          </w:p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r w:rsidRPr="00083FF8">
              <w:rPr>
                <w:sz w:val="20"/>
                <w:szCs w:val="20"/>
              </w:rPr>
              <w:t>Mojtaba Sadighi and</w:t>
            </w:r>
            <w:r w:rsidRPr="00083FF8">
              <w:rPr>
                <w:sz w:val="20"/>
                <w:szCs w:val="20"/>
                <w:vertAlign w:val="superscript"/>
              </w:rPr>
              <w:t xml:space="preserve"> </w:t>
            </w:r>
            <w:r w:rsidRPr="00083FF8">
              <w:rPr>
                <w:sz w:val="20"/>
                <w:szCs w:val="20"/>
              </w:rPr>
              <w:t>Mehran Bozorgmanesh</w:t>
            </w:r>
          </w:p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73-76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A322F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12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bookmarkStart w:id="3" w:name="OLE_LINK10"/>
            <w:r w:rsidRPr="00083FF8">
              <w:rPr>
                <w:b/>
                <w:bCs/>
                <w:sz w:val="20"/>
                <w:szCs w:val="20"/>
              </w:rPr>
              <w:t>Online Classes: Advantages and Disadvantages</w:t>
            </w:r>
            <w:bookmarkEnd w:id="3"/>
          </w:p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bookmarkStart w:id="4" w:name="OLE_LINK15"/>
            <w:r w:rsidRPr="00083FF8">
              <w:rPr>
                <w:sz w:val="20"/>
                <w:szCs w:val="20"/>
              </w:rPr>
              <w:t>Mohammadreza Ghaffari</w:t>
            </w:r>
            <w:bookmarkEnd w:id="4"/>
          </w:p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77-81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A322F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13</w:t>
            </w:r>
          </w:p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r w:rsidRPr="00083FF8">
              <w:rPr>
                <w:b/>
                <w:bCs/>
                <w:sz w:val="20"/>
                <w:szCs w:val="20"/>
                <w:lang w:val="en-GB"/>
              </w:rPr>
              <w:lastRenderedPageBreak/>
              <w:t xml:space="preserve">Influence of Rubber effluent on some soil chemical properties and early growth of </w:t>
            </w:r>
            <w:r w:rsidRPr="00083FF8">
              <w:rPr>
                <w:b/>
                <w:bCs/>
                <w:sz w:val="20"/>
                <w:szCs w:val="20"/>
                <w:lang w:val="en-GB"/>
              </w:rPr>
              <w:lastRenderedPageBreak/>
              <w:t>rubber seedling</w:t>
            </w:r>
          </w:p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r w:rsidRPr="00083FF8">
              <w:rPr>
                <w:sz w:val="20"/>
                <w:szCs w:val="20"/>
                <w:lang w:val="en-GB"/>
              </w:rPr>
              <w:t>Waizah Yakub, Giroh, Yuniyus Dengle, Fred Ojiekpon, Haliru Umar and Edosuyi Austin Oghide.</w:t>
            </w:r>
          </w:p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083FF8">
              <w:rPr>
                <w:b/>
                <w:sz w:val="20"/>
                <w:szCs w:val="20"/>
                <w:lang w:val="en-GB"/>
              </w:rPr>
              <w:lastRenderedPageBreak/>
              <w:t>82-87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A322F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lastRenderedPageBreak/>
              <w:t>14</w:t>
            </w:r>
          </w:p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r w:rsidRPr="00083FF8">
              <w:rPr>
                <w:b/>
                <w:bCs/>
                <w:sz w:val="20"/>
                <w:szCs w:val="20"/>
              </w:rPr>
              <w:t>Physio-Chemical analysis of ground water of selected areas of Mysore City, Karnataka, India</w:t>
            </w:r>
          </w:p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r w:rsidRPr="00083FF8">
              <w:rPr>
                <w:sz w:val="20"/>
                <w:szCs w:val="20"/>
              </w:rPr>
              <w:t>B.Nirmala, N.J.Ranjitha</w:t>
            </w:r>
          </w:p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88-91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A322F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15</w:t>
            </w:r>
          </w:p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bookmarkStart w:id="5" w:name="OLE_LINK37"/>
            <w:r w:rsidRPr="00083FF8">
              <w:rPr>
                <w:b/>
                <w:bCs/>
                <w:sz w:val="20"/>
                <w:szCs w:val="20"/>
              </w:rPr>
              <w:t>Economic effects of rural women's</w:t>
            </w:r>
            <w:bookmarkStart w:id="6" w:name="OLE_LINK13"/>
            <w:bookmarkEnd w:id="5"/>
            <w:r w:rsidRPr="00083FF8">
              <w:rPr>
                <w:b/>
                <w:bCs/>
                <w:sz w:val="20"/>
                <w:szCs w:val="20"/>
              </w:rPr>
              <w:t>participation</w:t>
            </w:r>
            <w:bookmarkEnd w:id="6"/>
            <w:r w:rsidRPr="00083FF8">
              <w:rPr>
                <w:b/>
                <w:bCs/>
                <w:sz w:val="20"/>
                <w:szCs w:val="20"/>
              </w:rPr>
              <w:t>in rural activities</w:t>
            </w:r>
          </w:p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bookmarkStart w:id="7" w:name="OLE_LINK58"/>
            <w:r w:rsidRPr="00083FF8">
              <w:rPr>
                <w:sz w:val="20"/>
                <w:szCs w:val="20"/>
              </w:rPr>
              <w:t>Mehdi Nazarpour</w:t>
            </w:r>
            <w:bookmarkEnd w:id="7"/>
          </w:p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92-95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A322F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16</w:t>
            </w:r>
          </w:p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bookmarkStart w:id="8" w:name="OLE_LINK53"/>
            <w:r w:rsidRPr="00083FF8">
              <w:rPr>
                <w:b/>
                <w:bCs/>
                <w:sz w:val="20"/>
                <w:szCs w:val="20"/>
              </w:rPr>
              <w:t>Information and Communication Technologies (ICT) in developing countries</w:t>
            </w:r>
            <w:bookmarkEnd w:id="8"/>
          </w:p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bookmarkStart w:id="9" w:name="OLE_LINK54"/>
            <w:r w:rsidRPr="00083FF8">
              <w:rPr>
                <w:sz w:val="20"/>
                <w:szCs w:val="20"/>
              </w:rPr>
              <w:t>Hamidreza Hossein</w:t>
            </w:r>
            <w:bookmarkEnd w:id="9"/>
          </w:p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96-100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A322F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17</w:t>
            </w:r>
          </w:p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r w:rsidRPr="00083FF8">
              <w:rPr>
                <w:b/>
                <w:bCs/>
                <w:sz w:val="20"/>
                <w:szCs w:val="20"/>
              </w:rPr>
              <w:t>Integrating indigenous knowledge and modern knowledge for effective communication</w:t>
            </w:r>
          </w:p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bookmarkStart w:id="10" w:name="OLE_LINK56"/>
            <w:r w:rsidRPr="00083FF8">
              <w:rPr>
                <w:sz w:val="20"/>
                <w:szCs w:val="20"/>
              </w:rPr>
              <w:t>Abbas Emami</w:t>
            </w:r>
            <w:bookmarkEnd w:id="10"/>
          </w:p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101-104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A322F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18</w:t>
            </w:r>
          </w:p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r w:rsidRPr="00083FF8">
              <w:rPr>
                <w:b/>
                <w:bCs/>
                <w:sz w:val="20"/>
                <w:szCs w:val="20"/>
              </w:rPr>
              <w:t>Adapting the Inland Fisheries and Aquaculture to Socio-Economic Challenges of Climate Change in Nigeria: The Needs for Enhanced Extension Capabilities</w:t>
            </w:r>
          </w:p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r w:rsidRPr="00083FF8">
              <w:rPr>
                <w:sz w:val="20"/>
                <w:szCs w:val="20"/>
              </w:rPr>
              <w:t>Chikaire, J., Nnadi F.N., and</w:t>
            </w:r>
            <w:r w:rsidRPr="00083FF8">
              <w:rPr>
                <w:sz w:val="20"/>
                <w:szCs w:val="20"/>
                <w:vertAlign w:val="superscript"/>
              </w:rPr>
              <w:t xml:space="preserve"> </w:t>
            </w:r>
            <w:r w:rsidRPr="00083FF8">
              <w:rPr>
                <w:sz w:val="20"/>
                <w:szCs w:val="20"/>
              </w:rPr>
              <w:t>Anyanwu, C.N.,</w:t>
            </w:r>
          </w:p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105-113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A322F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19</w:t>
            </w:r>
          </w:p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r w:rsidRPr="00083FF8">
              <w:rPr>
                <w:b/>
                <w:bCs/>
                <w:sz w:val="20"/>
                <w:szCs w:val="20"/>
              </w:rPr>
              <w:t>Land Reform For Sustainable Development And Poverty Reduction In Nigeria</w:t>
            </w:r>
          </w:p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r w:rsidRPr="00083FF8">
              <w:rPr>
                <w:color w:val="000000"/>
                <w:sz w:val="20"/>
                <w:szCs w:val="20"/>
              </w:rPr>
              <w:t xml:space="preserve">Chikaire, J., </w:t>
            </w:r>
            <w:r w:rsidRPr="00083FF8">
              <w:rPr>
                <w:sz w:val="20"/>
                <w:szCs w:val="20"/>
              </w:rPr>
              <w:t>Orusha, J.O, Nwoye, E.O., and</w:t>
            </w:r>
            <w:r w:rsidRPr="00083FF8">
              <w:rPr>
                <w:sz w:val="20"/>
                <w:szCs w:val="20"/>
                <w:vertAlign w:val="superscript"/>
              </w:rPr>
              <w:t xml:space="preserve"> </w:t>
            </w:r>
            <w:r w:rsidRPr="00083FF8">
              <w:rPr>
                <w:sz w:val="20"/>
                <w:szCs w:val="20"/>
              </w:rPr>
              <w:t>Onogu B.</w:t>
            </w:r>
          </w:p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114-121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A322F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20</w:t>
            </w:r>
          </w:p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22F" w:rsidRPr="00083FF8" w:rsidRDefault="00AA322F" w:rsidP="00AB1B15">
            <w:pPr>
              <w:pStyle w:val="a9"/>
              <w:snapToGrid w:val="0"/>
              <w:rPr>
                <w:rFonts w:ascii="Times New Roman" w:hAnsi="Times New Roman" w:cs="Times New Roman"/>
                <w:sz w:val="20"/>
              </w:rPr>
            </w:pPr>
            <w:r w:rsidRPr="00083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Mathematics Performance and Academic Hardiness, Mathematics Anxiety in Adolescence</w:t>
            </w:r>
          </w:p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r w:rsidRPr="00083FF8">
              <w:rPr>
                <w:sz w:val="20"/>
                <w:szCs w:val="20"/>
              </w:rPr>
              <w:t>Armin Mahmoudi</w:t>
            </w:r>
          </w:p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122-125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A322F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21</w:t>
            </w:r>
          </w:p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r w:rsidRPr="00083FF8">
              <w:rPr>
                <w:b/>
                <w:bCs/>
                <w:sz w:val="20"/>
                <w:szCs w:val="20"/>
              </w:rPr>
              <w:t>Assessing Principles of Adult Learning</w:t>
            </w:r>
          </w:p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bookmarkStart w:id="11" w:name="OLE_LINK57"/>
            <w:r w:rsidRPr="00083FF8">
              <w:rPr>
                <w:sz w:val="20"/>
                <w:szCs w:val="20"/>
              </w:rPr>
              <w:t>Yasin Sadighi</w:t>
            </w:r>
            <w:bookmarkEnd w:id="11"/>
          </w:p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126-129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A322F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22</w:t>
            </w:r>
          </w:p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r w:rsidRPr="00083FF8">
              <w:rPr>
                <w:b/>
                <w:bCs/>
                <w:sz w:val="20"/>
                <w:szCs w:val="20"/>
              </w:rPr>
              <w:t>The role of Information and communication technologies (ICT) in education</w:t>
            </w:r>
          </w:p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bookmarkStart w:id="12" w:name="OLE_LINK18"/>
            <w:r w:rsidRPr="00083FF8">
              <w:rPr>
                <w:sz w:val="20"/>
                <w:szCs w:val="20"/>
              </w:rPr>
              <w:t>Abbas Nikbakhsh</w:t>
            </w:r>
            <w:bookmarkEnd w:id="12"/>
          </w:p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130-134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A322F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23</w:t>
            </w:r>
          </w:p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r w:rsidRPr="00083FF8">
              <w:rPr>
                <w:b/>
                <w:bCs/>
                <w:color w:val="000000"/>
                <w:sz w:val="20"/>
                <w:szCs w:val="20"/>
              </w:rPr>
              <w:t>Micro-credit and its effect on agricultural development</w:t>
            </w:r>
          </w:p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bookmarkStart w:id="13" w:name="OLE_LINK4"/>
            <w:r w:rsidRPr="00083FF8">
              <w:rPr>
                <w:sz w:val="20"/>
                <w:szCs w:val="20"/>
              </w:rPr>
              <w:t>Khatereh Siyar</w:t>
            </w:r>
            <w:bookmarkEnd w:id="13"/>
          </w:p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135-138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A322F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  <w:r w:rsidRPr="00083FF8">
              <w:rPr>
                <w:b/>
                <w:sz w:val="20"/>
              </w:rPr>
              <w:t>24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bookmarkStart w:id="14" w:name="OLE_LINK28"/>
            <w:r w:rsidRPr="00083FF8">
              <w:rPr>
                <w:rStyle w:val="longtext"/>
                <w:b/>
                <w:bCs/>
                <w:color w:val="000000"/>
                <w:sz w:val="20"/>
                <w:szCs w:val="20"/>
                <w:shd w:val="clear" w:color="auto" w:fill="FFFFFF"/>
              </w:rPr>
              <w:t>Rural women Employment</w:t>
            </w:r>
            <w:bookmarkEnd w:id="14"/>
            <w:r w:rsidRPr="00083FF8">
              <w:rPr>
                <w:b/>
                <w:bCs/>
                <w:sz w:val="20"/>
                <w:szCs w:val="20"/>
              </w:rPr>
              <w:t>in third world</w:t>
            </w:r>
          </w:p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bookmarkStart w:id="15" w:name="OLE_LINK21"/>
            <w:r w:rsidRPr="00083FF8">
              <w:rPr>
                <w:sz w:val="20"/>
                <w:szCs w:val="20"/>
              </w:rPr>
              <w:t>Mohammadreza Ghaffari</w:t>
            </w:r>
            <w:bookmarkEnd w:id="15"/>
            <w:r w:rsidRPr="00083FF8">
              <w:rPr>
                <w:color w:val="000000"/>
                <w:sz w:val="20"/>
                <w:szCs w:val="20"/>
              </w:rPr>
              <w:t xml:space="preserve">, </w:t>
            </w:r>
            <w:r w:rsidRPr="00083FF8">
              <w:rPr>
                <w:sz w:val="20"/>
                <w:szCs w:val="20"/>
              </w:rPr>
              <w:t>Khatereh siyar and</w:t>
            </w:r>
            <w:r w:rsidRPr="00083FF8">
              <w:rPr>
                <w:sz w:val="20"/>
                <w:szCs w:val="20"/>
                <w:vertAlign w:val="superscript"/>
              </w:rPr>
              <w:t xml:space="preserve"> </w:t>
            </w:r>
            <w:r w:rsidRPr="00083FF8">
              <w:rPr>
                <w:sz w:val="20"/>
                <w:szCs w:val="20"/>
              </w:rPr>
              <w:t>Abbas Emami</w:t>
            </w:r>
          </w:p>
          <w:p w:rsidR="00AA322F" w:rsidRPr="00083FF8" w:rsidRDefault="00AA322F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139-143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A322F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  <w:r w:rsidRPr="00083FF8">
              <w:rPr>
                <w:b/>
                <w:sz w:val="20"/>
              </w:rPr>
              <w:t>25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r w:rsidRPr="00083FF8">
              <w:rPr>
                <w:b/>
                <w:bCs/>
                <w:sz w:val="20"/>
                <w:szCs w:val="20"/>
              </w:rPr>
              <w:t>Socio-Economic Consequences of Malaria in Pregnant Women in Imo State, Nigeria</w:t>
            </w:r>
          </w:p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  <w:r w:rsidRPr="00083FF8">
              <w:rPr>
                <w:sz w:val="20"/>
                <w:szCs w:val="20"/>
              </w:rPr>
              <w:t>Ohalete, C.N;</w:t>
            </w:r>
            <w:r w:rsidRPr="00083FF8">
              <w:rPr>
                <w:sz w:val="20"/>
                <w:szCs w:val="20"/>
                <w:vertAlign w:val="superscript"/>
              </w:rPr>
              <w:t xml:space="preserve"> </w:t>
            </w:r>
            <w:r w:rsidRPr="00083FF8">
              <w:rPr>
                <w:sz w:val="20"/>
                <w:szCs w:val="20"/>
              </w:rPr>
              <w:t>Dozie, I. N. S;</w:t>
            </w:r>
            <w:r w:rsidRPr="00083FF8">
              <w:rPr>
                <w:sz w:val="20"/>
                <w:szCs w:val="20"/>
                <w:vertAlign w:val="superscript"/>
              </w:rPr>
              <w:t xml:space="preserve"> </w:t>
            </w:r>
            <w:r w:rsidRPr="00083FF8">
              <w:rPr>
                <w:sz w:val="20"/>
                <w:szCs w:val="20"/>
              </w:rPr>
              <w:t>Nwachukwu, M. I and</w:t>
            </w:r>
            <w:r w:rsidRPr="00083FF8">
              <w:rPr>
                <w:sz w:val="20"/>
                <w:szCs w:val="20"/>
                <w:vertAlign w:val="superscript"/>
              </w:rPr>
              <w:t xml:space="preserve"> </w:t>
            </w:r>
            <w:r w:rsidRPr="00083FF8">
              <w:rPr>
                <w:sz w:val="20"/>
                <w:szCs w:val="20"/>
              </w:rPr>
              <w:t>Obiukwu, C.E</w:t>
            </w:r>
          </w:p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144-149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A322F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  <w:r w:rsidRPr="00083FF8">
              <w:rPr>
                <w:b/>
                <w:sz w:val="20"/>
              </w:rPr>
              <w:t>26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22F" w:rsidRPr="00083FF8" w:rsidRDefault="001714F6" w:rsidP="00AB1B15">
            <w:pPr>
              <w:shd w:val="clear" w:color="auto" w:fill="FFFFFF"/>
              <w:snapToGrid w:val="0"/>
              <w:jc w:val="both"/>
              <w:rPr>
                <w:sz w:val="20"/>
              </w:rPr>
            </w:pPr>
            <w:r w:rsidRPr="00083FF8">
              <w:rPr>
                <w:b/>
                <w:bCs/>
                <w:sz w:val="20"/>
                <w:szCs w:val="20"/>
              </w:rPr>
              <w:t>Social Capital And Rural Farming Households Welfare In Southwest Nigeria</w:t>
            </w:r>
          </w:p>
          <w:p w:rsidR="00AA322F" w:rsidRPr="00083FF8" w:rsidRDefault="00AA322F" w:rsidP="00AB1B15">
            <w:pPr>
              <w:shd w:val="clear" w:color="auto" w:fill="FFFFFF"/>
              <w:snapToGrid w:val="0"/>
              <w:jc w:val="both"/>
              <w:rPr>
                <w:sz w:val="20"/>
              </w:rPr>
            </w:pPr>
            <w:r w:rsidRPr="00083FF8">
              <w:rPr>
                <w:sz w:val="20"/>
                <w:szCs w:val="20"/>
              </w:rPr>
              <w:t>Adepoju, A. A, Oni, O. A, Omonona, B. T, and</w:t>
            </w:r>
            <w:r w:rsidRPr="00083FF8">
              <w:rPr>
                <w:sz w:val="20"/>
                <w:szCs w:val="20"/>
                <w:vertAlign w:val="superscript"/>
              </w:rPr>
              <w:t xml:space="preserve"> </w:t>
            </w:r>
            <w:r w:rsidRPr="00083FF8">
              <w:rPr>
                <w:sz w:val="20"/>
                <w:szCs w:val="20"/>
              </w:rPr>
              <w:t>Oyekale, A. S</w:t>
            </w:r>
          </w:p>
          <w:p w:rsidR="00AA322F" w:rsidRPr="00083FF8" w:rsidRDefault="00AA322F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  <w:p w:rsidR="00AA322F" w:rsidRPr="00083FF8" w:rsidRDefault="00AA322F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FF8">
              <w:rPr>
                <w:b/>
                <w:sz w:val="20"/>
                <w:szCs w:val="20"/>
              </w:rPr>
              <w:t>150-161</w:t>
            </w:r>
          </w:p>
          <w:p w:rsidR="00AA322F" w:rsidRPr="00083FF8" w:rsidRDefault="00AA322F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186B35" w:rsidRDefault="00186B35" w:rsidP="00943A3C">
      <w:pPr>
        <w:jc w:val="center"/>
        <w:rPr>
          <w:sz w:val="20"/>
        </w:rPr>
      </w:pPr>
    </w:p>
    <w:sectPr w:rsidR="00186B35" w:rsidSect="007F43AF">
      <w:headerReference w:type="default" r:id="rId8"/>
      <w:footerReference w:type="default" r:id="rId9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620" w:rsidRDefault="00592620" w:rsidP="007F43AF">
      <w:r>
        <w:separator/>
      </w:r>
    </w:p>
  </w:endnote>
  <w:endnote w:type="continuationSeparator" w:id="1">
    <w:p w:rsidR="00592620" w:rsidRDefault="00592620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C60EE4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1714F6">
      <w:rPr>
        <w:noProof/>
        <w:sz w:val="20"/>
      </w:rPr>
      <w:t>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620" w:rsidRDefault="00592620" w:rsidP="007F43AF">
      <w:r>
        <w:separator/>
      </w:r>
    </w:p>
  </w:footnote>
  <w:footnote w:type="continuationSeparator" w:id="1">
    <w:p w:rsidR="00592620" w:rsidRDefault="00592620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8F" w:rsidRDefault="00C7178F" w:rsidP="00C7178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</w:rPr>
    </w:pPr>
    <w:r>
      <w:rPr>
        <w:rFonts w:hint="eastAsia"/>
        <w:sz w:val="20"/>
        <w:szCs w:val="20"/>
      </w:rPr>
      <w:tab/>
    </w:r>
    <w:r>
      <w:rPr>
        <w:sz w:val="20"/>
        <w:szCs w:val="20"/>
      </w:rPr>
      <w:t>World Rural Observations 201</w:t>
    </w:r>
    <w:r w:rsidR="00244F24">
      <w:rPr>
        <w:rFonts w:hint="eastAsia"/>
        <w:sz w:val="20"/>
        <w:szCs w:val="20"/>
      </w:rPr>
      <w:t>1</w:t>
    </w:r>
    <w:r>
      <w:rPr>
        <w:sz w:val="20"/>
        <w:szCs w:val="20"/>
      </w:rPr>
      <w:t>;</w:t>
    </w:r>
    <w:r w:rsidR="00244F24">
      <w:rPr>
        <w:rFonts w:hint="eastAsia"/>
        <w:sz w:val="20"/>
        <w:szCs w:val="20"/>
      </w:rPr>
      <w:t>3</w:t>
    </w:r>
    <w:r>
      <w:rPr>
        <w:sz w:val="20"/>
        <w:szCs w:val="20"/>
      </w:rPr>
      <w:t>(</w:t>
    </w:r>
    <w:r w:rsidR="00AA322F">
      <w:rPr>
        <w:rFonts w:hint="eastAsia"/>
        <w:sz w:val="20"/>
        <w:szCs w:val="20"/>
      </w:rPr>
      <w:t>3</w:t>
    </w:r>
    <w:r>
      <w:rPr>
        <w:sz w:val="20"/>
        <w:szCs w:val="20"/>
      </w:rPr>
      <w:t xml:space="preserve">)      </w:t>
    </w:r>
    <w:r>
      <w:rPr>
        <w:rFonts w:hint="eastAsia"/>
        <w:sz w:val="20"/>
        <w:szCs w:val="20"/>
      </w:rPr>
      <w:tab/>
    </w:r>
    <w:r>
      <w:rPr>
        <w:sz w:val="20"/>
        <w:szCs w:val="20"/>
      </w:rPr>
      <w:t xml:space="preserve">     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http://www.sciencepub.net/rural</w:t>
      </w:r>
    </w:hyperlink>
  </w:p>
  <w:p w:rsidR="00C7178F" w:rsidRDefault="00C7178F" w:rsidP="00C7178F">
    <w:pPr>
      <w:pStyle w:val="Default0"/>
      <w:jc w:val="lowKashida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1281D"/>
    <w:rsid w:val="000469AA"/>
    <w:rsid w:val="00067928"/>
    <w:rsid w:val="0009650C"/>
    <w:rsid w:val="00096AE0"/>
    <w:rsid w:val="000D481C"/>
    <w:rsid w:val="000E0E33"/>
    <w:rsid w:val="000F2277"/>
    <w:rsid w:val="000F52B9"/>
    <w:rsid w:val="001028D2"/>
    <w:rsid w:val="001714F6"/>
    <w:rsid w:val="001720E9"/>
    <w:rsid w:val="0017674E"/>
    <w:rsid w:val="00186B35"/>
    <w:rsid w:val="001A18E9"/>
    <w:rsid w:val="001A2912"/>
    <w:rsid w:val="00234BD9"/>
    <w:rsid w:val="00244F24"/>
    <w:rsid w:val="002E5F3A"/>
    <w:rsid w:val="003026BB"/>
    <w:rsid w:val="00355C00"/>
    <w:rsid w:val="003600B0"/>
    <w:rsid w:val="0036402B"/>
    <w:rsid w:val="00364802"/>
    <w:rsid w:val="0036529D"/>
    <w:rsid w:val="00367442"/>
    <w:rsid w:val="00373C13"/>
    <w:rsid w:val="003C4520"/>
    <w:rsid w:val="003D5E18"/>
    <w:rsid w:val="003F38E2"/>
    <w:rsid w:val="00405803"/>
    <w:rsid w:val="00423666"/>
    <w:rsid w:val="00433740"/>
    <w:rsid w:val="00436353"/>
    <w:rsid w:val="00454FBE"/>
    <w:rsid w:val="00462A8B"/>
    <w:rsid w:val="00464157"/>
    <w:rsid w:val="00465431"/>
    <w:rsid w:val="00471617"/>
    <w:rsid w:val="0048701C"/>
    <w:rsid w:val="00522D21"/>
    <w:rsid w:val="00526626"/>
    <w:rsid w:val="00552747"/>
    <w:rsid w:val="0057145E"/>
    <w:rsid w:val="00592620"/>
    <w:rsid w:val="005B5CA6"/>
    <w:rsid w:val="00607CCE"/>
    <w:rsid w:val="00642180"/>
    <w:rsid w:val="00656686"/>
    <w:rsid w:val="006D4A4F"/>
    <w:rsid w:val="006F7939"/>
    <w:rsid w:val="007272EC"/>
    <w:rsid w:val="007A24E1"/>
    <w:rsid w:val="007B7312"/>
    <w:rsid w:val="007F43AF"/>
    <w:rsid w:val="007F52A5"/>
    <w:rsid w:val="00830E80"/>
    <w:rsid w:val="008312E4"/>
    <w:rsid w:val="00875751"/>
    <w:rsid w:val="00892579"/>
    <w:rsid w:val="008B3DB7"/>
    <w:rsid w:val="008D34E1"/>
    <w:rsid w:val="008E0C81"/>
    <w:rsid w:val="008E73B3"/>
    <w:rsid w:val="00943A3C"/>
    <w:rsid w:val="00971F2F"/>
    <w:rsid w:val="009A2444"/>
    <w:rsid w:val="009F67A2"/>
    <w:rsid w:val="00A30474"/>
    <w:rsid w:val="00A53B42"/>
    <w:rsid w:val="00A842D6"/>
    <w:rsid w:val="00A96660"/>
    <w:rsid w:val="00AA322F"/>
    <w:rsid w:val="00AB13C5"/>
    <w:rsid w:val="00AC3EA1"/>
    <w:rsid w:val="00AF0CCB"/>
    <w:rsid w:val="00B0043A"/>
    <w:rsid w:val="00B03AB4"/>
    <w:rsid w:val="00B1678F"/>
    <w:rsid w:val="00B31D3A"/>
    <w:rsid w:val="00B42AB6"/>
    <w:rsid w:val="00B94FDC"/>
    <w:rsid w:val="00BA67F1"/>
    <w:rsid w:val="00BB2E08"/>
    <w:rsid w:val="00BE0008"/>
    <w:rsid w:val="00C45F54"/>
    <w:rsid w:val="00C50CA8"/>
    <w:rsid w:val="00C55AC7"/>
    <w:rsid w:val="00C60EE4"/>
    <w:rsid w:val="00C7178F"/>
    <w:rsid w:val="00C76EEB"/>
    <w:rsid w:val="00CC72C0"/>
    <w:rsid w:val="00CD3C64"/>
    <w:rsid w:val="00CD56D6"/>
    <w:rsid w:val="00CE697B"/>
    <w:rsid w:val="00CF69E4"/>
    <w:rsid w:val="00D01F92"/>
    <w:rsid w:val="00D308A4"/>
    <w:rsid w:val="00D33456"/>
    <w:rsid w:val="00D47207"/>
    <w:rsid w:val="00D55125"/>
    <w:rsid w:val="00D61AEC"/>
    <w:rsid w:val="00D81B20"/>
    <w:rsid w:val="00DD384F"/>
    <w:rsid w:val="00E06329"/>
    <w:rsid w:val="00E655D5"/>
    <w:rsid w:val="00E711E2"/>
    <w:rsid w:val="00E96FCB"/>
    <w:rsid w:val="00EA39C0"/>
    <w:rsid w:val="00EA572F"/>
    <w:rsid w:val="00EC1287"/>
    <w:rsid w:val="00F158E5"/>
    <w:rsid w:val="00F60B22"/>
    <w:rsid w:val="00F63927"/>
    <w:rsid w:val="00F85837"/>
    <w:rsid w:val="00F94E08"/>
    <w:rsid w:val="00FA591B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FD724C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72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  <w:style w:type="paragraph" w:customStyle="1" w:styleId="Default0">
    <w:name w:val="Default"/>
    <w:rsid w:val="00C717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a">
    <w:name w:val="Title"/>
    <w:basedOn w:val="a"/>
    <w:link w:val="Char3"/>
    <w:uiPriority w:val="10"/>
    <w:qFormat/>
    <w:rsid w:val="00FD724C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3">
    <w:name w:val="标题 Char"/>
    <w:basedOn w:val="a0"/>
    <w:link w:val="aa"/>
    <w:uiPriority w:val="10"/>
    <w:rsid w:val="00FD724C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character" w:customStyle="1" w:styleId="3Char">
    <w:name w:val="标题 3 Char"/>
    <w:basedOn w:val="a0"/>
    <w:link w:val="3"/>
    <w:uiPriority w:val="9"/>
    <w:semiHidden/>
    <w:rsid w:val="00FD724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D724C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paragraph" w:styleId="2">
    <w:name w:val="Body Text 2"/>
    <w:basedOn w:val="a"/>
    <w:link w:val="2Char"/>
    <w:uiPriority w:val="99"/>
    <w:rsid w:val="00AA322F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rsid w:val="00AA322F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wsu.edu/~mavrodi/Documents/Pape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pub.net/rur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3161</Characters>
  <Application>Microsoft Office Word</Application>
  <DocSecurity>0</DocSecurity>
  <Lines>26</Lines>
  <Paragraphs>7</Paragraphs>
  <ScaleCrop>false</ScaleCrop>
  <Company>微软中国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2014-03-20T05:50:00Z</dcterms:created>
  <dcterms:modified xsi:type="dcterms:W3CDTF">2014-03-20T10:59:00Z</dcterms:modified>
</cp:coreProperties>
</file>