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E5" w:rsidRPr="00F158E5" w:rsidRDefault="00345465" w:rsidP="00F158E5">
      <w:pPr>
        <w:snapToGrid w:val="0"/>
        <w:jc w:val="center"/>
        <w:rPr>
          <w:sz w:val="20"/>
        </w:rPr>
      </w:pPr>
      <w:hyperlink r:id="rId6" w:history="1">
        <w:r w:rsidR="00F158E5" w:rsidRPr="00F158E5">
          <w:rPr>
            <w:rStyle w:val="a6"/>
            <w:sz w:val="20"/>
            <w:u w:val="none"/>
          </w:rPr>
          <w:t>World Rural Observations</w:t>
        </w:r>
      </w:hyperlink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rFonts w:hint="eastAsia"/>
          <w:sz w:val="20"/>
        </w:rPr>
        <w:t xml:space="preserve">Volume </w:t>
      </w:r>
      <w:r w:rsidR="00244F24">
        <w:rPr>
          <w:rFonts w:hint="eastAsia"/>
          <w:sz w:val="20"/>
        </w:rPr>
        <w:t>3</w:t>
      </w:r>
      <w:r>
        <w:rPr>
          <w:rFonts w:hint="eastAsia"/>
          <w:sz w:val="20"/>
        </w:rPr>
        <w:t>,</w:t>
      </w:r>
      <w:r w:rsidRPr="00F158E5">
        <w:rPr>
          <w:rFonts w:hint="eastAsia"/>
          <w:sz w:val="20"/>
        </w:rPr>
        <w:t xml:space="preserve"> Number </w:t>
      </w:r>
      <w:r w:rsidR="00E634DB">
        <w:rPr>
          <w:rFonts w:hint="eastAsia"/>
          <w:sz w:val="20"/>
        </w:rPr>
        <w:t>4</w:t>
      </w:r>
      <w:r w:rsidRPr="00F158E5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 w:rsidR="00E634DB" w:rsidRPr="005D7D0F">
        <w:rPr>
          <w:rFonts w:hint="eastAsia"/>
          <w:bCs/>
          <w:color w:val="000000"/>
          <w:sz w:val="20"/>
        </w:rPr>
        <w:t>December</w:t>
      </w:r>
      <w:r w:rsidRPr="00F158E5">
        <w:rPr>
          <w:rFonts w:hint="eastAsia"/>
          <w:sz w:val="20"/>
        </w:rPr>
        <w:t xml:space="preserve"> </w:t>
      </w:r>
      <w:r w:rsidR="00DD384F">
        <w:rPr>
          <w:rFonts w:hint="eastAsia"/>
          <w:sz w:val="20"/>
        </w:rPr>
        <w:t>25</w:t>
      </w:r>
      <w:r w:rsidRPr="00F158E5">
        <w:rPr>
          <w:rFonts w:hint="eastAsia"/>
          <w:sz w:val="20"/>
        </w:rPr>
        <w:t>, 201</w:t>
      </w:r>
      <w:r w:rsidR="00244F24">
        <w:rPr>
          <w:rFonts w:hint="eastAsia"/>
          <w:sz w:val="20"/>
        </w:rPr>
        <w:t>1</w:t>
      </w:r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sz w:val="20"/>
        </w:rPr>
        <w:t>ISSN: 1944-6543 (print); ISSN: 1944-6551 (online)</w:t>
      </w:r>
    </w:p>
    <w:p w:rsidR="00FD724C" w:rsidRPr="00FD724C" w:rsidRDefault="00FD724C" w:rsidP="00364802">
      <w:pPr>
        <w:snapToGrid w:val="0"/>
        <w:jc w:val="center"/>
        <w:rPr>
          <w:sz w:val="20"/>
        </w:rPr>
      </w:pPr>
    </w:p>
    <w:p w:rsidR="00F158E5" w:rsidRDefault="00F158E5" w:rsidP="00F158E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F158E5" w:rsidRPr="00F158E5" w:rsidRDefault="00F158E5" w:rsidP="00364802">
      <w:pPr>
        <w:snapToGrid w:val="0"/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E634D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1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r w:rsidRPr="005D7D0F">
              <w:rPr>
                <w:b/>
                <w:bCs/>
                <w:sz w:val="20"/>
                <w:szCs w:val="20"/>
              </w:rPr>
              <w:t>The Role Of Agricultural Extension In Climate Change Adaptation And</w:t>
            </w:r>
          </w:p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r w:rsidRPr="005D7D0F">
              <w:rPr>
                <w:b/>
                <w:bCs/>
                <w:sz w:val="20"/>
                <w:szCs w:val="20"/>
              </w:rPr>
              <w:t>Mitigation In Agriculture</w:t>
            </w:r>
          </w:p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r w:rsidRPr="005D7D0F">
              <w:rPr>
                <w:sz w:val="20"/>
                <w:szCs w:val="20"/>
              </w:rPr>
              <w:t>Chikaire, J., Nnadi, F.N, Orusha, J.O, Nwoye, E.O., and</w:t>
            </w:r>
            <w:r w:rsidRPr="005D7D0F">
              <w:rPr>
                <w:sz w:val="20"/>
                <w:szCs w:val="20"/>
                <w:vertAlign w:val="superscript"/>
              </w:rPr>
              <w:t xml:space="preserve"> </w:t>
            </w:r>
            <w:r w:rsidRPr="005D7D0F">
              <w:rPr>
                <w:sz w:val="20"/>
                <w:szCs w:val="20"/>
              </w:rPr>
              <w:t>Onogu B., Department of</w:t>
            </w:r>
          </w:p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1-8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E634D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2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4DB" w:rsidRPr="005D7D0F" w:rsidRDefault="00E634DB" w:rsidP="00AB1B15">
            <w:pPr>
              <w:pStyle w:val="aa"/>
              <w:snapToGrid w:val="0"/>
              <w:jc w:val="both"/>
              <w:rPr>
                <w:sz w:val="20"/>
              </w:rPr>
            </w:pPr>
            <w:r w:rsidRPr="005D7D0F">
              <w:rPr>
                <w:sz w:val="20"/>
                <w:szCs w:val="20"/>
              </w:rPr>
              <w:t>Influences Gender on Adjustment among adolescents</w:t>
            </w:r>
          </w:p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r w:rsidRPr="005D7D0F">
              <w:rPr>
                <w:sz w:val="20"/>
                <w:szCs w:val="20"/>
              </w:rPr>
              <w:t>Armin Mahmoudi</w:t>
            </w:r>
          </w:p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9-12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E634D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3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bookmarkStart w:id="0" w:name="OLE_LINK4"/>
            <w:r w:rsidRPr="005D7D0F">
              <w:rPr>
                <w:b/>
                <w:bCs/>
                <w:sz w:val="20"/>
                <w:szCs w:val="20"/>
              </w:rPr>
              <w:t>Features and specifications of</w:t>
            </w:r>
            <w:bookmarkStart w:id="1" w:name="OLE_LINK36"/>
            <w:bookmarkEnd w:id="0"/>
            <w:r w:rsidRPr="005D7D0F">
              <w:rPr>
                <w:b/>
                <w:bCs/>
                <w:sz w:val="20"/>
                <w:szCs w:val="20"/>
              </w:rPr>
              <w:t>Adult learning</w:t>
            </w:r>
            <w:bookmarkEnd w:id="1"/>
          </w:p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bookmarkStart w:id="2" w:name="OLE_LINK21"/>
            <w:r w:rsidRPr="005D7D0F">
              <w:rPr>
                <w:sz w:val="20"/>
                <w:szCs w:val="20"/>
              </w:rPr>
              <w:t>Mohammadreza Ghaffari</w:t>
            </w:r>
            <w:bookmarkEnd w:id="2"/>
            <w:r w:rsidRPr="005D7D0F">
              <w:rPr>
                <w:color w:val="000000"/>
                <w:sz w:val="20"/>
                <w:szCs w:val="20"/>
              </w:rPr>
              <w:t xml:space="preserve">, </w:t>
            </w:r>
            <w:r w:rsidRPr="005D7D0F">
              <w:rPr>
                <w:sz w:val="20"/>
                <w:szCs w:val="20"/>
              </w:rPr>
              <w:t>Khatereh siyar and</w:t>
            </w:r>
            <w:r w:rsidRPr="005D7D0F">
              <w:rPr>
                <w:sz w:val="20"/>
                <w:szCs w:val="20"/>
                <w:vertAlign w:val="superscript"/>
              </w:rPr>
              <w:t xml:space="preserve"> </w:t>
            </w:r>
            <w:r w:rsidRPr="005D7D0F">
              <w:rPr>
                <w:sz w:val="20"/>
                <w:szCs w:val="20"/>
              </w:rPr>
              <w:t>Abbas Emami</w:t>
            </w: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13-17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E634D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4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bookmarkStart w:id="3" w:name="OLE_LINK1"/>
            <w:r w:rsidRPr="005D7D0F">
              <w:rPr>
                <w:b/>
                <w:bCs/>
                <w:color w:val="000000"/>
                <w:sz w:val="20"/>
                <w:szCs w:val="20"/>
              </w:rPr>
              <w:t>Distance Education and e-learning in rural communication</w:t>
            </w:r>
            <w:bookmarkEnd w:id="3"/>
          </w:p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r w:rsidRPr="005D7D0F">
              <w:rPr>
                <w:color w:val="000000"/>
                <w:sz w:val="20"/>
                <w:szCs w:val="20"/>
              </w:rPr>
              <w:t>Kobra Lashgari</w:t>
            </w:r>
            <w:r w:rsidRPr="005D7D0F">
              <w:rPr>
                <w:sz w:val="20"/>
                <w:szCs w:val="20"/>
              </w:rPr>
              <w:t xml:space="preserve">, </w:t>
            </w:r>
            <w:bookmarkStart w:id="4" w:name="OLE_LINK34"/>
            <w:r w:rsidRPr="005D7D0F">
              <w:rPr>
                <w:color w:val="000000"/>
                <w:sz w:val="20"/>
                <w:szCs w:val="20"/>
              </w:rPr>
              <w:t>Mehdi Nazarpour</w:t>
            </w:r>
            <w:bookmarkEnd w:id="4"/>
            <w:r w:rsidRPr="005D7D0F">
              <w:rPr>
                <w:sz w:val="20"/>
                <w:szCs w:val="20"/>
              </w:rPr>
              <w:t>and</w:t>
            </w:r>
            <w:r w:rsidRPr="005D7D0F">
              <w:rPr>
                <w:sz w:val="20"/>
                <w:szCs w:val="20"/>
                <w:vertAlign w:val="superscript"/>
              </w:rPr>
              <w:t xml:space="preserve"> </w:t>
            </w:r>
            <w:r w:rsidRPr="005D7D0F">
              <w:rPr>
                <w:sz w:val="20"/>
                <w:szCs w:val="20"/>
              </w:rPr>
              <w:t>Ahmad Shahidian</w:t>
            </w: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18-22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E634D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5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bookmarkStart w:id="5" w:name="OLE_LINK5"/>
            <w:r w:rsidRPr="005D7D0F">
              <w:rPr>
                <w:b/>
                <w:bCs/>
                <w:sz w:val="20"/>
                <w:szCs w:val="20"/>
              </w:rPr>
              <w:t>Indigenous</w:t>
            </w:r>
            <w:bookmarkStart w:id="6" w:name="OLE_LINK9"/>
            <w:bookmarkEnd w:id="5"/>
            <w:r w:rsidRPr="005D7D0F">
              <w:rPr>
                <w:b/>
                <w:bCs/>
                <w:sz w:val="20"/>
                <w:szCs w:val="20"/>
              </w:rPr>
              <w:t>knowledge</w:t>
            </w:r>
            <w:bookmarkEnd w:id="6"/>
            <w:r w:rsidRPr="005D7D0F">
              <w:rPr>
                <w:b/>
                <w:bCs/>
                <w:sz w:val="20"/>
                <w:szCs w:val="20"/>
              </w:rPr>
              <w:t>: an important phenomenon in</w:t>
            </w:r>
            <w:bookmarkStart w:id="7" w:name="OLE_LINK7"/>
            <w:r w:rsidRPr="005D7D0F">
              <w:rPr>
                <w:b/>
                <w:bCs/>
                <w:sz w:val="20"/>
                <w:szCs w:val="20"/>
              </w:rPr>
              <w:t>rural</w:t>
            </w:r>
            <w:bookmarkEnd w:id="7"/>
          </w:p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bookmarkStart w:id="8" w:name="OLE_LINK30"/>
            <w:r w:rsidRPr="005D7D0F">
              <w:rPr>
                <w:sz w:val="20"/>
                <w:szCs w:val="20"/>
              </w:rPr>
              <w:t>Khatereh siyar</w:t>
            </w:r>
            <w:bookmarkStart w:id="9" w:name="OLE_LINK22"/>
            <w:bookmarkEnd w:id="8"/>
            <w:r w:rsidRPr="005D7D0F">
              <w:rPr>
                <w:color w:val="000000"/>
                <w:sz w:val="20"/>
                <w:szCs w:val="20"/>
              </w:rPr>
              <w:t>,</w:t>
            </w:r>
            <w:bookmarkEnd w:id="9"/>
            <w:r w:rsidRPr="005D7D0F">
              <w:rPr>
                <w:color w:val="000000"/>
                <w:sz w:val="20"/>
                <w:szCs w:val="20"/>
              </w:rPr>
              <w:t xml:space="preserve"> Ghasem Nikbakhsh</w:t>
            </w:r>
            <w:r w:rsidRPr="005D7D0F">
              <w:rPr>
                <w:sz w:val="20"/>
                <w:szCs w:val="20"/>
              </w:rPr>
              <w:t>and</w:t>
            </w:r>
            <w:r w:rsidRPr="005D7D0F">
              <w:rPr>
                <w:sz w:val="20"/>
                <w:szCs w:val="20"/>
                <w:vertAlign w:val="superscript"/>
              </w:rPr>
              <w:t xml:space="preserve"> </w:t>
            </w:r>
            <w:bookmarkStart w:id="10" w:name="OLE_LINK14"/>
            <w:r w:rsidRPr="005D7D0F">
              <w:rPr>
                <w:color w:val="000000"/>
                <w:sz w:val="20"/>
                <w:szCs w:val="20"/>
              </w:rPr>
              <w:t>Mehdi Nazarpour</w:t>
            </w:r>
            <w:bookmarkEnd w:id="10"/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23-27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E634D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6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bookmarkStart w:id="11" w:name="OLE_LINK97"/>
            <w:r w:rsidRPr="005D7D0F">
              <w:rPr>
                <w:b/>
                <w:bCs/>
                <w:color w:val="000000"/>
                <w:sz w:val="20"/>
                <w:szCs w:val="20"/>
              </w:rPr>
              <w:t>Implications of Distance Education</w:t>
            </w:r>
            <w:bookmarkEnd w:id="11"/>
          </w:p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bookmarkStart w:id="12" w:name="OLE_LINK98"/>
            <w:r w:rsidRPr="005D7D0F">
              <w:rPr>
                <w:sz w:val="20"/>
                <w:szCs w:val="20"/>
              </w:rPr>
              <w:t>Ahmad Shahidian</w:t>
            </w:r>
            <w:bookmarkEnd w:id="12"/>
            <w:r w:rsidRPr="005D7D0F">
              <w:rPr>
                <w:sz w:val="20"/>
                <w:szCs w:val="20"/>
              </w:rPr>
              <w:t>, Mojtaba Sadighiand</w:t>
            </w:r>
            <w:r w:rsidRPr="005D7D0F">
              <w:rPr>
                <w:sz w:val="20"/>
                <w:szCs w:val="20"/>
                <w:vertAlign w:val="superscript"/>
              </w:rPr>
              <w:t xml:space="preserve"> </w:t>
            </w:r>
            <w:bookmarkStart w:id="13" w:name="OLE_LINK96"/>
            <w:r w:rsidRPr="005D7D0F">
              <w:rPr>
                <w:sz w:val="20"/>
                <w:szCs w:val="20"/>
              </w:rPr>
              <w:t>Mehran Bozorgmanesh</w:t>
            </w:r>
            <w:bookmarkEnd w:id="13"/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28-32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E634D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7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r w:rsidRPr="005D7D0F">
              <w:rPr>
                <w:b/>
                <w:bCs/>
                <w:sz w:val="20"/>
                <w:szCs w:val="20"/>
              </w:rPr>
              <w:t>Important of</w:t>
            </w:r>
            <w:bookmarkStart w:id="14" w:name="OLE_LINK11"/>
            <w:r w:rsidRPr="005D7D0F">
              <w:rPr>
                <w:b/>
                <w:bCs/>
                <w:sz w:val="20"/>
                <w:szCs w:val="20"/>
              </w:rPr>
              <w:t>adult learning</w:t>
            </w:r>
            <w:bookmarkEnd w:id="14"/>
            <w:r w:rsidRPr="005D7D0F">
              <w:rPr>
                <w:b/>
                <w:bCs/>
                <w:sz w:val="20"/>
                <w:szCs w:val="20"/>
              </w:rPr>
              <w:t>principles for teachers</w:t>
            </w:r>
          </w:p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bookmarkStart w:id="15" w:name="OLE_LINK77"/>
            <w:r w:rsidRPr="005D7D0F">
              <w:rPr>
                <w:sz w:val="20"/>
                <w:szCs w:val="20"/>
              </w:rPr>
              <w:t>Mojtaba Sadighi</w:t>
            </w:r>
            <w:bookmarkEnd w:id="15"/>
            <w:r w:rsidRPr="005D7D0F">
              <w:rPr>
                <w:color w:val="000000"/>
                <w:sz w:val="20"/>
                <w:szCs w:val="20"/>
              </w:rPr>
              <w:t xml:space="preserve">, </w:t>
            </w:r>
            <w:r w:rsidRPr="005D7D0F">
              <w:rPr>
                <w:sz w:val="20"/>
                <w:szCs w:val="20"/>
              </w:rPr>
              <w:t>Shohreh Goodarziand</w:t>
            </w:r>
            <w:r w:rsidRPr="005D7D0F">
              <w:rPr>
                <w:sz w:val="20"/>
                <w:szCs w:val="20"/>
                <w:vertAlign w:val="superscript"/>
              </w:rPr>
              <w:t xml:space="preserve"> </w:t>
            </w:r>
            <w:r w:rsidRPr="005D7D0F">
              <w:rPr>
                <w:sz w:val="20"/>
                <w:szCs w:val="20"/>
              </w:rPr>
              <w:t>Mohammadreza Ghaffari</w:t>
            </w: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33-37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E634D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8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4DB" w:rsidRPr="005D7D0F" w:rsidRDefault="00E634DB" w:rsidP="00AB1B15">
            <w:pPr>
              <w:pStyle w:val="2"/>
              <w:snapToGrid w:val="0"/>
              <w:spacing w:after="0" w:line="240" w:lineRule="auto"/>
              <w:jc w:val="both"/>
              <w:rPr>
                <w:b/>
                <w:bCs/>
                <w:sz w:val="20"/>
                <w:szCs w:val="32"/>
              </w:rPr>
            </w:pPr>
            <w:r w:rsidRPr="005D7D0F">
              <w:rPr>
                <w:b/>
                <w:bCs/>
                <w:sz w:val="20"/>
                <w:szCs w:val="20"/>
              </w:rPr>
              <w:t>Analysis of Constraints to Smallholder Farmers Involvement in Rubber production in Edo and Delta States, Nigeria: Implications for Rural Policy Development</w:t>
            </w:r>
          </w:p>
          <w:p w:rsidR="00E634DB" w:rsidRPr="005D7D0F" w:rsidRDefault="00E634DB" w:rsidP="00AB1B15">
            <w:pPr>
              <w:pStyle w:val="default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5D7D0F">
              <w:rPr>
                <w:color w:val="000025"/>
                <w:sz w:val="20"/>
                <w:szCs w:val="20"/>
              </w:rPr>
              <w:t>Balogun, F.E 1, Esekhade, T.U 1 and Omo-Ikeroda, E.E</w:t>
            </w: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38-43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E634D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9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4DB" w:rsidRPr="005D7D0F" w:rsidRDefault="00392E74" w:rsidP="00AB1B15">
            <w:pPr>
              <w:snapToGrid w:val="0"/>
              <w:jc w:val="both"/>
              <w:rPr>
                <w:sz w:val="20"/>
              </w:rPr>
            </w:pPr>
            <w:r w:rsidRPr="005D7D0F">
              <w:rPr>
                <w:b/>
                <w:bCs/>
                <w:sz w:val="20"/>
                <w:szCs w:val="20"/>
              </w:rPr>
              <w:t>An Experimental Investigation Of Liquid Flow From Orrifices And Short Tubes</w:t>
            </w:r>
          </w:p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r w:rsidRPr="005D7D0F">
              <w:rPr>
                <w:sz w:val="20"/>
                <w:szCs w:val="20"/>
              </w:rPr>
              <w:t>ADEWOLE O.O, OYINKANLA L.O.A.</w:t>
            </w:r>
          </w:p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44-47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E634D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10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r w:rsidRPr="005D7D0F">
              <w:rPr>
                <w:b/>
                <w:bCs/>
                <w:color w:val="000000"/>
                <w:sz w:val="20"/>
                <w:szCs w:val="20"/>
              </w:rPr>
              <w:t>Role of ICT to understand the E-Governance in rural areas in Uttarakhand</w:t>
            </w:r>
          </w:p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r w:rsidRPr="005D7D0F">
              <w:rPr>
                <w:color w:val="000000"/>
                <w:sz w:val="20"/>
                <w:szCs w:val="20"/>
              </w:rPr>
              <w:t>Mini Agarwal and Rajeev Kumar</w:t>
            </w: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48-50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E634D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11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bookmarkStart w:id="16" w:name="OLE_LINK101"/>
            <w:r w:rsidRPr="005D7D0F">
              <w:rPr>
                <w:b/>
                <w:bCs/>
                <w:sz w:val="20"/>
                <w:szCs w:val="20"/>
              </w:rPr>
              <w:t>Achieving The Universal Basic Education Objectives In</w:t>
            </w:r>
            <w:bookmarkEnd w:id="16"/>
            <w:r w:rsidRPr="005D7D0F">
              <w:rPr>
                <w:b/>
                <w:bCs/>
                <w:sz w:val="20"/>
                <w:szCs w:val="20"/>
              </w:rPr>
              <w:t>Nigeria: The Role Of Women</w:t>
            </w:r>
          </w:p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bookmarkStart w:id="17" w:name="OLE_LINK102"/>
            <w:r w:rsidRPr="005D7D0F">
              <w:rPr>
                <w:sz w:val="20"/>
                <w:szCs w:val="20"/>
              </w:rPr>
              <w:t>B C Ijioma</w:t>
            </w:r>
            <w:bookmarkEnd w:id="17"/>
            <w:r w:rsidRPr="005D7D0F">
              <w:rPr>
                <w:sz w:val="20"/>
                <w:szCs w:val="20"/>
              </w:rPr>
              <w:t>, Angella Izuagba</w:t>
            </w: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51-58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E634D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12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bookmarkStart w:id="18" w:name="OLE_LINK100"/>
            <w:r w:rsidRPr="005D7D0F">
              <w:rPr>
                <w:b/>
                <w:bCs/>
                <w:sz w:val="20"/>
                <w:szCs w:val="20"/>
                <w:lang w:val="en-GB"/>
              </w:rPr>
              <w:t>Agricultural Trade Balance And Food Self-Sufficiency: Implications For Sustainable Development In</w:t>
            </w:r>
            <w:bookmarkEnd w:id="18"/>
            <w:r w:rsidRPr="005D7D0F">
              <w:rPr>
                <w:b/>
                <w:bCs/>
                <w:sz w:val="20"/>
                <w:szCs w:val="20"/>
                <w:lang w:val="en-GB"/>
              </w:rPr>
              <w:t>Nigeria</w:t>
            </w:r>
          </w:p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r w:rsidRPr="005D7D0F">
              <w:rPr>
                <w:sz w:val="20"/>
                <w:szCs w:val="20"/>
                <w:lang w:val="en-GB"/>
              </w:rPr>
              <w:t>Olayide, O.E., A.E. Ikpi, V.O. Okoruwa</w:t>
            </w:r>
            <w:r w:rsidRPr="005D7D0F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5D7D0F">
              <w:rPr>
                <w:sz w:val="20"/>
                <w:szCs w:val="20"/>
                <w:lang w:val="en-GB"/>
              </w:rPr>
              <w:t>and V.O. Akinyosoye</w:t>
            </w: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5D7D0F">
              <w:rPr>
                <w:b/>
                <w:sz w:val="20"/>
                <w:szCs w:val="20"/>
                <w:lang w:val="en-GB"/>
              </w:rPr>
              <w:t>59-64</w:t>
            </w:r>
          </w:p>
          <w:p w:rsidR="00E634DB" w:rsidRPr="005D7D0F" w:rsidRDefault="00E634DB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E634D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D7D0F">
              <w:rPr>
                <w:b/>
                <w:sz w:val="20"/>
              </w:rPr>
              <w:t>13</w:t>
            </w: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bookmarkStart w:id="19" w:name="OLE_LINK104"/>
            <w:r w:rsidRPr="005D7D0F">
              <w:rPr>
                <w:b/>
                <w:bCs/>
                <w:sz w:val="20"/>
                <w:szCs w:val="20"/>
              </w:rPr>
              <w:t>Effect of shallow saline-groundwater depth in evaporation rate</w:t>
            </w:r>
            <w:bookmarkEnd w:id="19"/>
          </w:p>
          <w:p w:rsidR="00E634DB" w:rsidRPr="005D7D0F" w:rsidRDefault="00E634DB" w:rsidP="00AB1B15">
            <w:pPr>
              <w:pStyle w:val="default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bookmarkStart w:id="20" w:name="OLE_LINK6"/>
            <w:r w:rsidRPr="005D7D0F">
              <w:rPr>
                <w:sz w:val="20"/>
                <w:szCs w:val="20"/>
              </w:rPr>
              <w:t>Saeed Jalili, Saeed Boroomand Nasab</w:t>
            </w:r>
            <w:r w:rsidRPr="005D7D0F">
              <w:rPr>
                <w:sz w:val="20"/>
                <w:szCs w:val="20"/>
                <w:vertAlign w:val="superscript"/>
              </w:rPr>
              <w:t xml:space="preserve">, </w:t>
            </w:r>
            <w:r w:rsidRPr="005D7D0F">
              <w:rPr>
                <w:sz w:val="20"/>
                <w:szCs w:val="20"/>
              </w:rPr>
              <w:t>Hadi Moazed, Abd Ali Naseri</w:t>
            </w:r>
            <w:bookmarkEnd w:id="20"/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65-70</w:t>
            </w: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E634D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D7D0F">
              <w:rPr>
                <w:b/>
                <w:sz w:val="20"/>
              </w:rPr>
              <w:t>14</w:t>
            </w: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r w:rsidRPr="005D7D0F">
              <w:rPr>
                <w:b/>
                <w:bCs/>
                <w:sz w:val="20"/>
                <w:szCs w:val="20"/>
              </w:rPr>
              <w:t>Effect Of Livestock, Human Host And Aquatic Habitat Distribution On The Abundance Of</w:t>
            </w:r>
            <w:r w:rsidRPr="005D7D0F">
              <w:rPr>
                <w:b/>
                <w:bCs/>
                <w:i/>
                <w:iCs/>
                <w:sz w:val="20"/>
                <w:szCs w:val="20"/>
              </w:rPr>
              <w:t>anopheles Gambiae</w:t>
            </w:r>
            <w:r w:rsidRPr="005D7D0F">
              <w:rPr>
                <w:b/>
                <w:bCs/>
                <w:sz w:val="20"/>
                <w:szCs w:val="20"/>
              </w:rPr>
              <w:t>complex In Borno State Arid Zone Of Nigeria</w:t>
            </w:r>
          </w:p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r w:rsidRPr="005D7D0F">
              <w:rPr>
                <w:sz w:val="20"/>
                <w:szCs w:val="20"/>
              </w:rPr>
              <w:lastRenderedPageBreak/>
              <w:t>GADZAMA U. N., TOYOSI R. T., MADAKAN S.P. and ALI F. A.</w:t>
            </w:r>
          </w:p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71-77</w:t>
            </w: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E634D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lastRenderedPageBreak/>
              <w:t>15</w:t>
            </w: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r w:rsidRPr="005D7D0F">
              <w:rPr>
                <w:b/>
                <w:bCs/>
                <w:sz w:val="20"/>
                <w:szCs w:val="20"/>
              </w:rPr>
              <w:t>Rice Supply Response in Nigeria; whither changing Policies and Climate</w:t>
            </w:r>
          </w:p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r w:rsidRPr="005D7D0F">
              <w:rPr>
                <w:sz w:val="20"/>
                <w:szCs w:val="20"/>
              </w:rPr>
              <w:t>A.O.S. Ayanwale, V.O Akinyosoye, S.A. Yusuf, A.O. Oni</w:t>
            </w: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78-84</w:t>
            </w: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E634D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16</w:t>
            </w: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r w:rsidRPr="005D7D0F">
              <w:rPr>
                <w:b/>
                <w:bCs/>
                <w:sz w:val="20"/>
                <w:szCs w:val="20"/>
              </w:rPr>
              <w:t>A Study on Socio-Economic Conditions of a Schedule Caste Village in Lakhimpur District, Assam, India</w:t>
            </w:r>
          </w:p>
          <w:p w:rsidR="00E634DB" w:rsidRPr="005D7D0F" w:rsidRDefault="00E634DB" w:rsidP="00AB1B15">
            <w:pPr>
              <w:pStyle w:val="default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5D7D0F">
              <w:rPr>
                <w:color w:val="000025"/>
                <w:sz w:val="20"/>
                <w:szCs w:val="20"/>
              </w:rPr>
              <w:t>Golok Chandra Dutta</w:t>
            </w:r>
          </w:p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85-89</w:t>
            </w: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E634D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D7D0F">
              <w:rPr>
                <w:b/>
                <w:sz w:val="20"/>
              </w:rPr>
              <w:t>17</w:t>
            </w: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bookmarkStart w:id="21" w:name="OLE_LINK105"/>
            <w:r w:rsidRPr="005D7D0F">
              <w:rPr>
                <w:b/>
                <w:bCs/>
                <w:sz w:val="20"/>
                <w:szCs w:val="20"/>
              </w:rPr>
              <w:t>Determinants Of Urban Charcoal Demand In Ogbomoso Metropolis</w:t>
            </w:r>
            <w:bookmarkEnd w:id="21"/>
          </w:p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bookmarkStart w:id="22" w:name="OLE_LINK106"/>
            <w:r w:rsidRPr="005D7D0F">
              <w:rPr>
                <w:sz w:val="20"/>
                <w:szCs w:val="20"/>
              </w:rPr>
              <w:t>AJAO, A.O</w:t>
            </w:r>
            <w:bookmarkEnd w:id="22"/>
          </w:p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90-97</w:t>
            </w: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E634D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D7D0F">
              <w:rPr>
                <w:b/>
                <w:sz w:val="20"/>
              </w:rPr>
              <w:t>18</w:t>
            </w: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r w:rsidRPr="005D7D0F">
              <w:rPr>
                <w:b/>
                <w:bCs/>
                <w:sz w:val="20"/>
                <w:szCs w:val="20"/>
              </w:rPr>
              <w:t>Agricultural Intensification And Poverty In Oyo State</w:t>
            </w:r>
          </w:p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r w:rsidRPr="005D7D0F">
              <w:rPr>
                <w:sz w:val="20"/>
                <w:szCs w:val="20"/>
              </w:rPr>
              <w:t>Yusuf Sulaiman.A; Odutuyo Omobolaji E. and Ashagidigbi Waheed.M</w:t>
            </w: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7D0F">
              <w:rPr>
                <w:b/>
                <w:sz w:val="20"/>
                <w:szCs w:val="20"/>
              </w:rPr>
              <w:t>98-106</w:t>
            </w: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E634DB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D7D0F">
              <w:rPr>
                <w:b/>
                <w:sz w:val="20"/>
              </w:rPr>
              <w:t>19</w:t>
            </w: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bookmarkStart w:id="23" w:name="OLE_LINK107"/>
            <w:r w:rsidRPr="005D7D0F">
              <w:rPr>
                <w:b/>
                <w:bCs/>
                <w:sz w:val="20"/>
                <w:szCs w:val="20"/>
                <w:lang w:val="en-GB"/>
              </w:rPr>
              <w:t>Agricultural and Forestry Wastes and Opportunities for their use as an Energy Source</w:t>
            </w:r>
            <w:bookmarkEnd w:id="23"/>
            <w:r w:rsidRPr="005D7D0F">
              <w:rPr>
                <w:b/>
                <w:bCs/>
                <w:sz w:val="20"/>
                <w:szCs w:val="20"/>
                <w:lang w:val="en-GB"/>
              </w:rPr>
              <w:t>in Nigeria- An Overview</w:t>
            </w:r>
          </w:p>
          <w:p w:rsidR="00E634DB" w:rsidRPr="005D7D0F" w:rsidRDefault="00E634DB" w:rsidP="00AB1B15">
            <w:pPr>
              <w:snapToGrid w:val="0"/>
              <w:jc w:val="both"/>
              <w:rPr>
                <w:sz w:val="20"/>
              </w:rPr>
            </w:pPr>
            <w:bookmarkStart w:id="24" w:name="OLE_LINK13"/>
            <w:r w:rsidRPr="005D7D0F">
              <w:rPr>
                <w:sz w:val="20"/>
                <w:szCs w:val="20"/>
                <w:lang w:val="en-GB"/>
              </w:rPr>
              <w:t>John Taiwo Oladeji</w:t>
            </w:r>
            <w:bookmarkEnd w:id="24"/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5D7D0F">
              <w:rPr>
                <w:b/>
                <w:sz w:val="20"/>
                <w:szCs w:val="20"/>
                <w:lang w:val="en-GB"/>
              </w:rPr>
              <w:t>107-112</w:t>
            </w:r>
          </w:p>
          <w:p w:rsidR="00E634DB" w:rsidRPr="005D7D0F" w:rsidRDefault="00E634DB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sectPr w:rsidR="00186B35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6A5" w:rsidRDefault="001D36A5" w:rsidP="007F43AF">
      <w:r>
        <w:separator/>
      </w:r>
    </w:p>
  </w:endnote>
  <w:endnote w:type="continuationSeparator" w:id="1">
    <w:p w:rsidR="001D36A5" w:rsidRDefault="001D36A5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345465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392E74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6A5" w:rsidRDefault="001D36A5" w:rsidP="007F43AF">
      <w:r>
        <w:separator/>
      </w:r>
    </w:p>
  </w:footnote>
  <w:footnote w:type="continuationSeparator" w:id="1">
    <w:p w:rsidR="001D36A5" w:rsidRDefault="001D36A5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8F" w:rsidRDefault="00C7178F" w:rsidP="00C7178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</w:rPr>
    </w:pPr>
    <w:r>
      <w:rPr>
        <w:rFonts w:hint="eastAsia"/>
        <w:sz w:val="20"/>
        <w:szCs w:val="20"/>
      </w:rPr>
      <w:tab/>
    </w:r>
    <w:r>
      <w:rPr>
        <w:sz w:val="20"/>
        <w:szCs w:val="20"/>
      </w:rPr>
      <w:t>World Rural Observations 201</w:t>
    </w:r>
    <w:r w:rsidR="00244F24">
      <w:rPr>
        <w:rFonts w:hint="eastAsia"/>
        <w:sz w:val="20"/>
        <w:szCs w:val="20"/>
      </w:rPr>
      <w:t>1</w:t>
    </w:r>
    <w:r>
      <w:rPr>
        <w:sz w:val="20"/>
        <w:szCs w:val="20"/>
      </w:rPr>
      <w:t>;</w:t>
    </w:r>
    <w:r w:rsidR="00244F24">
      <w:rPr>
        <w:rFonts w:hint="eastAsia"/>
        <w:sz w:val="20"/>
        <w:szCs w:val="20"/>
      </w:rPr>
      <w:t>3</w:t>
    </w:r>
    <w:r>
      <w:rPr>
        <w:sz w:val="20"/>
        <w:szCs w:val="20"/>
      </w:rPr>
      <w:t>(</w:t>
    </w:r>
    <w:r w:rsidR="00E634DB">
      <w:rPr>
        <w:rFonts w:hint="eastAsia"/>
        <w:sz w:val="20"/>
        <w:szCs w:val="20"/>
      </w:rPr>
      <w:t>4</w:t>
    </w:r>
    <w:r>
      <w:rPr>
        <w:sz w:val="20"/>
        <w:szCs w:val="20"/>
      </w:rPr>
      <w:t xml:space="preserve">)      </w:t>
    </w:r>
    <w:r>
      <w:rPr>
        <w:rFonts w:hint="eastAsia"/>
        <w:sz w:val="20"/>
        <w:szCs w:val="20"/>
      </w:rPr>
      <w:tab/>
    </w:r>
    <w:r>
      <w:rPr>
        <w:sz w:val="20"/>
        <w:szCs w:val="20"/>
      </w:rPr>
      <w:t xml:space="preserve">    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http://www.sciencepub.net/rural</w:t>
      </w:r>
    </w:hyperlink>
  </w:p>
  <w:p w:rsidR="00C7178F" w:rsidRDefault="00C7178F" w:rsidP="00C7178F">
    <w:pPr>
      <w:pStyle w:val="Default0"/>
      <w:jc w:val="lowKashida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96AE0"/>
    <w:rsid w:val="000D481C"/>
    <w:rsid w:val="000E0E33"/>
    <w:rsid w:val="000F2277"/>
    <w:rsid w:val="000F52B9"/>
    <w:rsid w:val="001028D2"/>
    <w:rsid w:val="0011430E"/>
    <w:rsid w:val="001720E9"/>
    <w:rsid w:val="0017674E"/>
    <w:rsid w:val="00186B35"/>
    <w:rsid w:val="001A18E9"/>
    <w:rsid w:val="001A2912"/>
    <w:rsid w:val="001D36A5"/>
    <w:rsid w:val="00234BD9"/>
    <w:rsid w:val="00244F24"/>
    <w:rsid w:val="002E5F3A"/>
    <w:rsid w:val="003026BB"/>
    <w:rsid w:val="00345465"/>
    <w:rsid w:val="00355C00"/>
    <w:rsid w:val="003600B0"/>
    <w:rsid w:val="0036402B"/>
    <w:rsid w:val="00364802"/>
    <w:rsid w:val="0036529D"/>
    <w:rsid w:val="00367442"/>
    <w:rsid w:val="00373C13"/>
    <w:rsid w:val="00392E74"/>
    <w:rsid w:val="003C4520"/>
    <w:rsid w:val="003D5E18"/>
    <w:rsid w:val="003F38E2"/>
    <w:rsid w:val="00405803"/>
    <w:rsid w:val="00423666"/>
    <w:rsid w:val="00433740"/>
    <w:rsid w:val="00436353"/>
    <w:rsid w:val="00454FBE"/>
    <w:rsid w:val="00462A8B"/>
    <w:rsid w:val="00464157"/>
    <w:rsid w:val="00465431"/>
    <w:rsid w:val="00471617"/>
    <w:rsid w:val="0048701C"/>
    <w:rsid w:val="00522D21"/>
    <w:rsid w:val="00526626"/>
    <w:rsid w:val="00552747"/>
    <w:rsid w:val="0057145E"/>
    <w:rsid w:val="005B5CA6"/>
    <w:rsid w:val="00607CCE"/>
    <w:rsid w:val="00642180"/>
    <w:rsid w:val="00656686"/>
    <w:rsid w:val="006D4A4F"/>
    <w:rsid w:val="007272EC"/>
    <w:rsid w:val="007A24E1"/>
    <w:rsid w:val="007B7312"/>
    <w:rsid w:val="007F43AF"/>
    <w:rsid w:val="007F52A5"/>
    <w:rsid w:val="00830E80"/>
    <w:rsid w:val="008312E4"/>
    <w:rsid w:val="00875751"/>
    <w:rsid w:val="00892579"/>
    <w:rsid w:val="008B3DB7"/>
    <w:rsid w:val="008D34E1"/>
    <w:rsid w:val="008E0C81"/>
    <w:rsid w:val="008E73B3"/>
    <w:rsid w:val="00943A3C"/>
    <w:rsid w:val="00971F2F"/>
    <w:rsid w:val="009A2444"/>
    <w:rsid w:val="009F67A2"/>
    <w:rsid w:val="00A30474"/>
    <w:rsid w:val="00A53B42"/>
    <w:rsid w:val="00A842D6"/>
    <w:rsid w:val="00A96660"/>
    <w:rsid w:val="00AB13C5"/>
    <w:rsid w:val="00AC3EA1"/>
    <w:rsid w:val="00AF0CCB"/>
    <w:rsid w:val="00B0043A"/>
    <w:rsid w:val="00B03AB4"/>
    <w:rsid w:val="00B1678F"/>
    <w:rsid w:val="00B31D3A"/>
    <w:rsid w:val="00B42AB6"/>
    <w:rsid w:val="00B94FDC"/>
    <w:rsid w:val="00BA67F1"/>
    <w:rsid w:val="00BB2E08"/>
    <w:rsid w:val="00BE0008"/>
    <w:rsid w:val="00C45F54"/>
    <w:rsid w:val="00C50CA8"/>
    <w:rsid w:val="00C55AC7"/>
    <w:rsid w:val="00C7178F"/>
    <w:rsid w:val="00C76EEB"/>
    <w:rsid w:val="00CC72C0"/>
    <w:rsid w:val="00CD3C64"/>
    <w:rsid w:val="00CD56D6"/>
    <w:rsid w:val="00CE697B"/>
    <w:rsid w:val="00CF69E4"/>
    <w:rsid w:val="00D01F92"/>
    <w:rsid w:val="00D308A4"/>
    <w:rsid w:val="00D33456"/>
    <w:rsid w:val="00D47207"/>
    <w:rsid w:val="00D55125"/>
    <w:rsid w:val="00D61AEC"/>
    <w:rsid w:val="00D81B20"/>
    <w:rsid w:val="00DD384F"/>
    <w:rsid w:val="00E06329"/>
    <w:rsid w:val="00E634DB"/>
    <w:rsid w:val="00E655D5"/>
    <w:rsid w:val="00E711E2"/>
    <w:rsid w:val="00E96FCB"/>
    <w:rsid w:val="00EA39C0"/>
    <w:rsid w:val="00EA572F"/>
    <w:rsid w:val="00EC1287"/>
    <w:rsid w:val="00F158E5"/>
    <w:rsid w:val="00F60B22"/>
    <w:rsid w:val="00F85837"/>
    <w:rsid w:val="00F94E08"/>
    <w:rsid w:val="00FA591B"/>
    <w:rsid w:val="00FD724C"/>
    <w:rsid w:val="00FE5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FD724C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72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paragraph" w:customStyle="1" w:styleId="Default0">
    <w:name w:val="Default"/>
    <w:rsid w:val="00C717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a">
    <w:name w:val="Title"/>
    <w:basedOn w:val="a"/>
    <w:link w:val="Char3"/>
    <w:uiPriority w:val="10"/>
    <w:qFormat/>
    <w:rsid w:val="00FD724C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3">
    <w:name w:val="标题 Char"/>
    <w:basedOn w:val="a0"/>
    <w:link w:val="aa"/>
    <w:uiPriority w:val="10"/>
    <w:rsid w:val="00FD724C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character" w:customStyle="1" w:styleId="3Char">
    <w:name w:val="标题 3 Char"/>
    <w:basedOn w:val="a0"/>
    <w:link w:val="3"/>
    <w:uiPriority w:val="9"/>
    <w:semiHidden/>
    <w:rsid w:val="00FD724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D724C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2">
    <w:name w:val="Body Text 2"/>
    <w:basedOn w:val="a"/>
    <w:link w:val="2Char"/>
    <w:uiPriority w:val="99"/>
    <w:rsid w:val="00E634DB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rsid w:val="00E634DB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rur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2365</Characters>
  <Application>Microsoft Office Word</Application>
  <DocSecurity>0</DocSecurity>
  <Lines>19</Lines>
  <Paragraphs>5</Paragraphs>
  <ScaleCrop>false</ScaleCrop>
  <Company>微软中国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2014-03-20T06:01:00Z</dcterms:created>
  <dcterms:modified xsi:type="dcterms:W3CDTF">2014-03-20T10:59:00Z</dcterms:modified>
</cp:coreProperties>
</file>