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6F14FF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F14FF">
        <w:rPr>
          <w:b/>
          <w:bCs/>
          <w:sz w:val="32"/>
          <w:szCs w:val="32"/>
        </w:rPr>
        <w:t>CONTENTS</w:t>
      </w:r>
    </w:p>
    <w:p w:rsidR="00A452DC" w:rsidRPr="00B61728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7" w:history="1">
              <w:r w:rsidR="00B61728" w:rsidRPr="00B61728">
                <w:rPr>
                  <w:b/>
                  <w:sz w:val="20"/>
                  <w:szCs w:val="20"/>
                </w:rPr>
                <w:t>Influence of explants type and plant growth regulators on </w:t>
              </w:r>
              <w:r w:rsidR="00B61728" w:rsidRPr="00B61728">
                <w:rPr>
                  <w:b/>
                  <w:i/>
                  <w:iCs/>
                  <w:sz w:val="20"/>
                  <w:szCs w:val="20"/>
                </w:rPr>
                <w:t>In vitro</w:t>
              </w:r>
              <w:r w:rsidR="00B61728" w:rsidRPr="00B61728">
                <w:rPr>
                  <w:b/>
                  <w:sz w:val="20"/>
                  <w:szCs w:val="20"/>
                </w:rPr>
                <w:t> multiple shoots regeneration of a Laurel from Himalaya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Gunjan Sharma and Anant Ram Nautiyal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1-7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8" w:history="1">
              <w:r w:rsidR="00B61728" w:rsidRPr="00B61728">
                <w:rPr>
                  <w:b/>
                  <w:sz w:val="20"/>
                  <w:szCs w:val="20"/>
                </w:rPr>
                <w:t>DNA Extraction from Different Preserved Tissue of </w:t>
              </w:r>
              <w:r w:rsidR="00B61728" w:rsidRPr="00B61728">
                <w:rPr>
                  <w:b/>
                  <w:i/>
                  <w:iCs/>
                  <w:sz w:val="20"/>
                  <w:szCs w:val="20"/>
                </w:rPr>
                <w:t>Cassidula aurisfelis</w:t>
              </w:r>
              <w:r w:rsidR="00B61728" w:rsidRPr="00B61728">
                <w:rPr>
                  <w:b/>
                  <w:sz w:val="20"/>
                  <w:szCs w:val="20"/>
                </w:rPr>
                <w:t> for PCR study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Wan Bayani W. Omar, Mohammad Shafie B. Shafie and Zaleha Kasim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8-14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9" w:history="1">
              <w:r w:rsidR="00B61728" w:rsidRPr="00B61728">
                <w:rPr>
                  <w:b/>
                  <w:sz w:val="20"/>
                  <w:szCs w:val="20"/>
                </w:rPr>
                <w:t>Model for Evaluating Essential Volume Parameters During Drying of Wet Clay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Chukwuka Ikechukwu Nwoye and </w:t>
            </w:r>
            <w:r w:rsidRPr="00B61728">
              <w:rPr>
                <w:sz w:val="20"/>
                <w:szCs w:val="20"/>
              </w:rPr>
              <w:t> </w:t>
            </w:r>
            <w:r w:rsidRPr="00E260DD">
              <w:rPr>
                <w:sz w:val="20"/>
                <w:szCs w:val="20"/>
              </w:rPr>
              <w:t>Stanley</w:t>
            </w:r>
            <w:r w:rsidRPr="00B61728">
              <w:rPr>
                <w:sz w:val="20"/>
                <w:szCs w:val="20"/>
              </w:rPr>
              <w:t> </w:t>
            </w:r>
            <w:r w:rsidRPr="00E260DD">
              <w:rPr>
                <w:sz w:val="20"/>
                <w:szCs w:val="20"/>
              </w:rPr>
              <w:t>Ofoegbu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15-21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0" w:history="1">
              <w:r w:rsidR="00B61728" w:rsidRPr="00B61728">
                <w:rPr>
                  <w:b/>
                  <w:sz w:val="20"/>
                  <w:szCs w:val="20"/>
                </w:rPr>
                <w:t>Model for Computational Analysis of Water Absorption In Clay Materials Exposed To Hot-Humid Environment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Chukwuka Ikechukwu </w:t>
            </w:r>
            <w:r w:rsidRPr="00B61728">
              <w:rPr>
                <w:sz w:val="20"/>
                <w:szCs w:val="20"/>
              </w:rPr>
              <w:t> </w:t>
            </w:r>
            <w:r w:rsidRPr="00E260DD">
              <w:rPr>
                <w:sz w:val="20"/>
                <w:szCs w:val="20"/>
              </w:rPr>
              <w:t>Nwoye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22-25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1" w:history="1">
              <w:r w:rsidR="00B61728" w:rsidRPr="00B61728">
                <w:rPr>
                  <w:b/>
                  <w:sz w:val="20"/>
                  <w:szCs w:val="20"/>
                </w:rPr>
                <w:t>Bacterial Agent of Respiratory Manifestation in Cattle and The Associated Biochemical Alterations in Menoufiea Governorate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Samya, EL-M. Salama, Maha M EL.Kholy, Ola F. A. Talkhan, Sahar A. Mosallam and Elham I. </w:t>
            </w:r>
            <w:r w:rsidRPr="00B61728">
              <w:rPr>
                <w:sz w:val="20"/>
                <w:szCs w:val="20"/>
              </w:rPr>
              <w:t> </w:t>
            </w:r>
            <w:r w:rsidRPr="00E260DD">
              <w:rPr>
                <w:sz w:val="20"/>
                <w:szCs w:val="20"/>
              </w:rPr>
              <w:t>Atwa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26-30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2" w:history="1">
              <w:r w:rsidR="00B61728" w:rsidRPr="00B61728">
                <w:rPr>
                  <w:b/>
                  <w:sz w:val="20"/>
                  <w:szCs w:val="20"/>
                </w:rPr>
                <w:t>Effect of Growth Regulators on Meristem-tip Development and </w:t>
              </w:r>
              <w:r w:rsidR="00B61728" w:rsidRPr="00B61728">
                <w:rPr>
                  <w:b/>
                  <w:i/>
                  <w:iCs/>
                  <w:sz w:val="20"/>
                  <w:szCs w:val="20"/>
                </w:rPr>
                <w:t>in vitro </w:t>
              </w:r>
              <w:r w:rsidR="00B61728" w:rsidRPr="00B61728">
                <w:rPr>
                  <w:b/>
                  <w:sz w:val="20"/>
                  <w:szCs w:val="20"/>
                </w:rPr>
                <w:t>Multiplication of Potato Cultivar ‘Kufri Himalini’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Anoop Badoni and J. S. Chauhan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31-34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3" w:history="1">
              <w:r w:rsidR="00B61728" w:rsidRPr="00B61728">
                <w:rPr>
                  <w:b/>
                  <w:sz w:val="20"/>
                  <w:szCs w:val="20"/>
                </w:rPr>
                <w:t>Involution Signs During The Postnatal Life In The Pineal Tissue Of Buffalo And Camel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Khalil Abou-Easa, Ehab Tousson and Mesbah Abd-El-Gawad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35-44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4" w:history="1">
              <w:r w:rsidR="00B61728" w:rsidRPr="00B61728">
                <w:rPr>
                  <w:b/>
                  <w:sz w:val="20"/>
                  <w:szCs w:val="20"/>
                </w:rPr>
                <w:t>Occurrence of Parasitic Watermolds in Selected Forest Soils of Nainital, Indian Central Himalaya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Manisha Upadhyay, Uma T. Palni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45-48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5" w:history="1">
              <w:r w:rsidR="00B61728" w:rsidRPr="00B61728">
                <w:rPr>
                  <w:b/>
                  <w:sz w:val="20"/>
                  <w:szCs w:val="20"/>
                </w:rPr>
                <w:t>Eco-Phytochemical Studies of Plants in a Crude Oil Polluted Terrestrial Habitat Located at Iwhrekan, Ughelli North Local Government Area of Delta State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Edema, N.E., Obadoni, B.O., Erheni, H. and Osakwuni, U.E.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49-52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6" w:history="1">
              <w:r w:rsidR="00B61728" w:rsidRPr="00B61728">
                <w:rPr>
                  <w:b/>
                  <w:sz w:val="20"/>
                  <w:szCs w:val="20"/>
                </w:rPr>
                <w:t>Environmental geological assessment of a Solid Waste Disposal site: a case in Ilorin, Southwestern, Nigeria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Olusegun Omoniyi IGE, Olufemi OGUNSANWO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53-62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7" w:history="1">
              <w:r w:rsidR="00B61728" w:rsidRPr="00B61728">
                <w:rPr>
                  <w:b/>
                  <w:sz w:val="20"/>
                  <w:szCs w:val="20"/>
                </w:rPr>
                <w:t>Floristic structure and phytodiversity along an elevational gradient in Peepalkoti-Joshimath area of Garhwal Himalaya, India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Vishwapati Bhatt, Vijay Kant Purohit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63-74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8" w:history="1">
              <w:r w:rsidR="00B61728" w:rsidRPr="00B61728">
                <w:rPr>
                  <w:b/>
                  <w:iCs/>
                  <w:sz w:val="20"/>
                  <w:szCs w:val="20"/>
                </w:rPr>
                <w:t>Hedychium spicatum</w:t>
              </w:r>
              <w:r w:rsidR="00B61728" w:rsidRPr="00B61728">
                <w:rPr>
                  <w:b/>
                  <w:sz w:val="20"/>
                  <w:szCs w:val="20"/>
                </w:rPr>
                <w:t> Buch.-Ham.: A High Valued Skin Glowing and Curing Medicinal Herb Needs Future Attention on its Conservation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V. P. Bhatt, Vineeta Negi, Vijay Kant Purohit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75-77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19" w:history="1">
              <w:r w:rsidR="00B61728" w:rsidRPr="00B61728">
                <w:rPr>
                  <w:b/>
                  <w:sz w:val="20"/>
                  <w:szCs w:val="20"/>
                </w:rPr>
                <w:t>Thermodynamic modeling of performance of an irreversible Diesel cycle with engine speed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lastRenderedPageBreak/>
              <w:t>Rahim Ebrahimi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78-82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20" w:history="1">
              <w:r w:rsidR="00B61728" w:rsidRPr="00B61728">
                <w:rPr>
                  <w:b/>
                  <w:sz w:val="20"/>
                  <w:szCs w:val="20"/>
                </w:rPr>
                <w:t>Landscape change and sandy desertification monitoring and assessment: a case study in Northern Shaanxi Province, China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Eltahir. M. Elhadi., Nagi. Zomrawi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83-90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21" w:history="1">
              <w:r w:rsidR="00B61728" w:rsidRPr="00B61728">
                <w:rPr>
                  <w:b/>
                  <w:sz w:val="20"/>
                  <w:szCs w:val="20"/>
                </w:rPr>
                <w:t>Evaluation of Water Quality: Physico – Chemical Characteristics of Ganga River at Kanpur by using Correlation Study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Priyanka Trivedi,</w:t>
            </w:r>
            <w:r w:rsidRPr="00B61728">
              <w:rPr>
                <w:sz w:val="20"/>
                <w:szCs w:val="20"/>
              </w:rPr>
              <w:t> </w:t>
            </w:r>
            <w:r w:rsidRPr="00E260DD">
              <w:rPr>
                <w:sz w:val="20"/>
                <w:szCs w:val="20"/>
              </w:rPr>
              <w:t>Amita Bajpai and Sukarma Thareja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91-94</w:t>
            </w:r>
          </w:p>
        </w:tc>
      </w:tr>
      <w:tr w:rsidR="00B61728" w:rsidRPr="00B61728" w:rsidTr="006F14F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B61728" w:rsidRPr="00E260DD" w:rsidRDefault="00E57A45" w:rsidP="00B61728">
            <w:pPr>
              <w:rPr>
                <w:b/>
                <w:sz w:val="20"/>
                <w:szCs w:val="20"/>
              </w:rPr>
            </w:pPr>
            <w:hyperlink r:id="rId22" w:history="1">
              <w:r w:rsidR="00B61728" w:rsidRPr="00B61728">
                <w:rPr>
                  <w:b/>
                  <w:sz w:val="20"/>
                  <w:szCs w:val="20"/>
                </w:rPr>
                <w:t>Impact of farm size on energy use and profitability of red bean production in Iran: A case study in Kurdistan province</w:t>
              </w:r>
            </w:hyperlink>
          </w:p>
          <w:p w:rsidR="00B61728" w:rsidRDefault="00B61728" w:rsidP="00B61728">
            <w:pPr>
              <w:rPr>
                <w:rFonts w:hint="eastAsia"/>
                <w:sz w:val="20"/>
                <w:szCs w:val="20"/>
              </w:rPr>
            </w:pPr>
            <w:r w:rsidRPr="00E260DD">
              <w:rPr>
                <w:sz w:val="20"/>
                <w:szCs w:val="20"/>
              </w:rPr>
              <w:t>Payman Salami, Alireza Keyhani, Shahin Rafiee</w:t>
            </w:r>
          </w:p>
          <w:p w:rsidR="006F14FF" w:rsidRPr="00E260DD" w:rsidRDefault="006F14FF" w:rsidP="00B617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1728" w:rsidRPr="00B61728" w:rsidRDefault="00B61728" w:rsidP="00A7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61728" w:rsidRPr="00E260DD" w:rsidRDefault="00B61728" w:rsidP="00A72998">
            <w:pPr>
              <w:jc w:val="center"/>
              <w:rPr>
                <w:b/>
                <w:sz w:val="20"/>
                <w:szCs w:val="20"/>
              </w:rPr>
            </w:pPr>
            <w:r w:rsidRPr="00E260DD">
              <w:rPr>
                <w:b/>
                <w:sz w:val="20"/>
                <w:szCs w:val="20"/>
              </w:rPr>
              <w:t>95-104</w:t>
            </w:r>
          </w:p>
        </w:tc>
      </w:tr>
    </w:tbl>
    <w:p w:rsidR="00DC5C93" w:rsidRPr="00B61728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B61728" w:rsidSect="00E54245">
      <w:headerReference w:type="default" r:id="rId23"/>
      <w:footerReference w:type="default" r:id="rId24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B6" w:rsidRDefault="002A2BB6" w:rsidP="009A14FB">
      <w:r>
        <w:separator/>
      </w:r>
    </w:p>
  </w:endnote>
  <w:endnote w:type="continuationSeparator" w:id="1">
    <w:p w:rsidR="002A2BB6" w:rsidRDefault="002A2BB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57A4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F14FF" w:rsidRPr="006F14F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B6" w:rsidRDefault="002A2BB6" w:rsidP="009A14FB">
      <w:r>
        <w:separator/>
      </w:r>
    </w:p>
  </w:footnote>
  <w:footnote w:type="continuationSeparator" w:id="1">
    <w:p w:rsidR="002A2BB6" w:rsidRDefault="002A2BB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B61728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A2BB6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828B5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B40F7"/>
    <w:rsid w:val="006C33BB"/>
    <w:rsid w:val="006F14FF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61728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978DA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57A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9/02_0999_DNA_ns0709.pdf" TargetMode="External"/><Relationship Id="rId13" Type="http://schemas.openxmlformats.org/officeDocument/2006/relationships/hyperlink" Target="http://www.sciencepub.net/nature/0709/07_1035_Easa_involution_ns0709.pdf" TargetMode="External"/><Relationship Id="rId18" Type="http://schemas.openxmlformats.org/officeDocument/2006/relationships/hyperlink" Target="http://www.sciencepub.net/nature/0709/12_1061_Hedychium_ns0709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ature/0709/15_1130_gang_aug_ns0709.pdf" TargetMode="External"/><Relationship Id="rId7" Type="http://schemas.openxmlformats.org/officeDocument/2006/relationships/hyperlink" Target="http://www.sciencepub.net/nature/0709/01_0998_Cinnamomum_culture_ns0709.pdf" TargetMode="External"/><Relationship Id="rId12" Type="http://schemas.openxmlformats.org/officeDocument/2006/relationships/hyperlink" Target="http://www.sciencepub.net/nature/0709/06_1027_Anoop_Badoni_ns0709.pdf" TargetMode="External"/><Relationship Id="rId17" Type="http://schemas.openxmlformats.org/officeDocument/2006/relationships/hyperlink" Target="http://www.sciencepub.net/nature/0709/11_1058_Joshimath_ns0709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9/10_1053_OGUNSANWO_ns0809.pdf" TargetMode="External"/><Relationship Id="rId20" Type="http://schemas.openxmlformats.org/officeDocument/2006/relationships/hyperlink" Target="http://www.sciencepub.net/nature/0709/14_1128_wan_ns070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9/05_1017_Paper_ns0709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9/09_1039_Edema_Eco_ns0709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ciencepub.net/nature/0709/04_1008_Model_Computational_ns0709.pdf" TargetMode="External"/><Relationship Id="rId19" Type="http://schemas.openxmlformats.org/officeDocument/2006/relationships/hyperlink" Target="http://www.sciencepub.net/nature/0709/13_1122_final_version_ns07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9/03_1007_Model_Evaluating_ns0709.pdf" TargetMode="External"/><Relationship Id="rId14" Type="http://schemas.openxmlformats.org/officeDocument/2006/relationships/hyperlink" Target="http://www.sciencepub.net/nature/0709/08_1037_Nature_Science_ns0709.pdf" TargetMode="External"/><Relationship Id="rId22" Type="http://schemas.openxmlformats.org/officeDocument/2006/relationships/hyperlink" Target="http://www.sciencepub.net/nature/0709/16_1139_Salami_Payman_ns070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>微软中国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2013-07-30T04:06:00Z</dcterms:created>
  <dcterms:modified xsi:type="dcterms:W3CDTF">2013-08-05T06:26:00Z</dcterms:modified>
</cp:coreProperties>
</file>