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490"/>
        <w:gridCol w:w="7644"/>
        <w:gridCol w:w="278"/>
        <w:gridCol w:w="1155"/>
      </w:tblGrid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color w:val="000000"/>
                <w:sz w:val="20"/>
                <w:szCs w:val="20"/>
              </w:rPr>
              <w:t>Effect of Metal Pickling and Electroplating Industrial Sludge-Borne Heavy Metals on Wheat</w:t>
            </w:r>
            <w:r w:rsidRPr="00FF0754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FF0754">
              <w:rPr>
                <w:color w:val="000000"/>
                <w:sz w:val="20"/>
                <w:szCs w:val="20"/>
              </w:rPr>
              <w:t>(</w:t>
            </w:r>
            <w:r w:rsidRPr="00FF0754">
              <w:rPr>
                <w:b/>
                <w:bCs/>
                <w:i/>
                <w:iCs/>
                <w:color w:val="000000"/>
                <w:sz w:val="20"/>
                <w:szCs w:val="20"/>
              </w:rPr>
              <w:t>Triticum aesativum</w:t>
            </w:r>
            <w:r w:rsidRPr="00FF0754">
              <w:rPr>
                <w:b/>
                <w:bCs/>
                <w:color w:val="000000"/>
                <w:sz w:val="20"/>
                <w:szCs w:val="20"/>
              </w:rPr>
              <w:t>) Seedling Growth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color w:val="000000"/>
                <w:sz w:val="20"/>
                <w:szCs w:val="20"/>
              </w:rPr>
              <w:t> Sudarshana Sharma,</w:t>
            </w:r>
            <w:r w:rsidRPr="00FF07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FF0754">
              <w:rPr>
                <w:color w:val="000000"/>
                <w:sz w:val="20"/>
                <w:szCs w:val="20"/>
              </w:rPr>
              <w:t>Parmanand Sharma,</w:t>
            </w:r>
            <w:r w:rsidRPr="00FF07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FF0754">
              <w:rPr>
                <w:color w:val="000000"/>
                <w:sz w:val="20"/>
                <w:szCs w:val="20"/>
              </w:rPr>
              <w:t>Sazada Siddiqui</w:t>
            </w:r>
            <w:r w:rsidRPr="00FF07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FF0754">
              <w:rPr>
                <w:color w:val="000000"/>
                <w:sz w:val="20"/>
                <w:szCs w:val="20"/>
              </w:rPr>
              <w:t>A. K. Bhattacharyya</w:t>
            </w:r>
            <w:r w:rsidR="0053249F"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1-8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2"/>
            <w:bookmarkStart w:id="1" w:name="OLE_LINK1"/>
            <w:bookmarkEnd w:id="0"/>
            <w:r w:rsidRPr="00FF0754">
              <w:rPr>
                <w:b/>
                <w:bCs/>
                <w:sz w:val="20"/>
                <w:szCs w:val="20"/>
              </w:rPr>
              <w:t>Rocks for crops: Assessment of the Quality of Adigudom Gypsum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"/>
            <w:r w:rsidRPr="00FF0754">
              <w:rPr>
                <w:b/>
                <w:bCs/>
                <w:sz w:val="20"/>
                <w:szCs w:val="20"/>
              </w:rPr>
              <w:t>for crop production in the northern highlands of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Ethiopia</w:t>
            </w:r>
          </w:p>
          <w:p w:rsidR="0053249F" w:rsidRDefault="00FF0754" w:rsidP="003509C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F0754">
              <w:rPr>
                <w:sz w:val="20"/>
                <w:szCs w:val="20"/>
              </w:rPr>
              <w:t> Fassil Kebede</w:t>
            </w:r>
          </w:p>
          <w:p w:rsidR="00FF0754" w:rsidRPr="00FF0754" w:rsidRDefault="0053249F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9-14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Morphology, Fecundity and diet of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i/>
                <w:iCs/>
                <w:sz w:val="20"/>
                <w:szCs w:val="20"/>
              </w:rPr>
              <w:t>Galeoides decadactylus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(Pisces: Polynemidae) (Bloch, 1795) off Nigerian coast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EMMANUEL B.E, GBESAN, K and OSIBONA, A.O.</w:t>
            </w:r>
          </w:p>
          <w:p w:rsidR="00FF0754" w:rsidRPr="003509C0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15-23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FF0754">
              <w:rPr>
                <w:sz w:val="20"/>
                <w:szCs w:val="20"/>
              </w:rPr>
              <w:t>Elemental Analysis of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Satluj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River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Water Using EDXRF</w:t>
            </w:r>
          </w:p>
          <w:p w:rsidR="0053249F" w:rsidRPr="00FF0754" w:rsidRDefault="00FF0754" w:rsidP="003509C0">
            <w:pPr>
              <w:pStyle w:val="1"/>
              <w:adjustRightInd w:val="0"/>
              <w:snapToGrid w:val="0"/>
              <w:jc w:val="left"/>
              <w:rPr>
                <w:sz w:val="20"/>
                <w:szCs w:val="20"/>
              </w:rPr>
            </w:pPr>
            <w:r w:rsidRPr="00FF0754">
              <w:rPr>
                <w:b w:val="0"/>
                <w:bCs w:val="0"/>
                <w:sz w:val="20"/>
                <w:szCs w:val="20"/>
              </w:rPr>
              <w:t> Prem Singh</w:t>
            </w:r>
            <w:r w:rsidRPr="00FF0754">
              <w:rPr>
                <w:rStyle w:val="apple-converted-space"/>
                <w:b w:val="0"/>
                <w:bCs w:val="0"/>
                <w:sz w:val="20"/>
                <w:szCs w:val="20"/>
              </w:rPr>
              <w:t> </w:t>
            </w:r>
            <w:r w:rsidRPr="00FF0754">
              <w:rPr>
                <w:b w:val="0"/>
                <w:bCs w:val="0"/>
                <w:sz w:val="20"/>
                <w:szCs w:val="20"/>
              </w:rPr>
              <w:t>and J.P. Saharan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24-28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CATTLE BABESIOSIS AND ASSOCIATED BIOCHEMICAL   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  <w:rtl/>
                <w:lang w:bidi="ar-EG"/>
              </w:rPr>
              <w:t>     </w:t>
            </w:r>
            <w:r w:rsidRPr="00FF0754">
              <w:rPr>
                <w:b/>
                <w:bCs/>
                <w:sz w:val="20"/>
                <w:szCs w:val="20"/>
              </w:rPr>
              <w:t>ALTERATION IN KALUBYIA GOVERNORATE.</w:t>
            </w:r>
          </w:p>
          <w:p w:rsidR="0053249F" w:rsidRPr="00FF0754" w:rsidRDefault="00FF0754" w:rsidP="003509C0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249F">
              <w:rPr>
                <w:bCs/>
                <w:color w:val="000000"/>
                <w:sz w:val="20"/>
                <w:szCs w:val="20"/>
              </w:rPr>
              <w:t>Ola, F. A. Talkhan; Mervat E. I. Rdwan.; Ali. M. A</w:t>
            </w:r>
            <w:r w:rsidR="0053249F" w:rsidRPr="00FF0754">
              <w:rPr>
                <w:sz w:val="20"/>
                <w:szCs w:val="20"/>
              </w:rPr>
              <w:t xml:space="preserve"> 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29-36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Awareness of Urban and Rural People Regarding Polythene Ban in Rajshahi Division,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Bangladesh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sz w:val="20"/>
                <w:szCs w:val="20"/>
              </w:rPr>
              <w:t>Abul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Hasnat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Md.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Shamim,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Md. Abu Taleb and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Md. Anisur Rahman</w:t>
            </w:r>
            <w:r w:rsidR="0053249F"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37-40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Biochemical Studies on Nephroprotective Effect of Carob (</w:t>
            </w:r>
            <w:r w:rsidRPr="00FF0754">
              <w:rPr>
                <w:b/>
                <w:bCs/>
                <w:i/>
                <w:iCs/>
                <w:sz w:val="20"/>
                <w:szCs w:val="20"/>
              </w:rPr>
              <w:t>Ceratonia siliqua</w:t>
            </w:r>
            <w:r w:rsidRPr="00FF075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L.) Growing in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Egypt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Mahgoub M. Ahmed</w:t>
            </w:r>
            <w:r w:rsidR="0053249F"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41-47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Genotypic Variability for Agronomic and Yield Characters in Some Cowpeas (</w:t>
            </w:r>
            <w:r w:rsidRPr="00FF0754">
              <w:rPr>
                <w:b/>
                <w:bCs/>
                <w:i/>
                <w:iCs/>
                <w:sz w:val="20"/>
                <w:szCs w:val="20"/>
              </w:rPr>
              <w:t>Vigna unguiculata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(L.) Walp.)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D. O. Idahosa J. E. Alika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and A. U. Omoregie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48-55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Effects Of Organic, Organomineral And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NPK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Fertilizer Treatments On The 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Quality Of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i/>
                <w:iCs/>
                <w:sz w:val="20"/>
                <w:szCs w:val="20"/>
              </w:rPr>
              <w:t>Amaranthus Cruentus</w:t>
            </w:r>
            <w:r w:rsidRPr="00FF075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(L)</w:t>
            </w:r>
            <w:r w:rsidRPr="00FF075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On Two Soil Types In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Lagos,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Nigeria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Makinde Esther. A., O. Fagbola., E. A. Akinrinde, and E.A. Makinde</w:t>
            </w:r>
            <w:r w:rsidR="0053249F"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bCs/>
                <w:color w:val="000000"/>
                <w:sz w:val="20"/>
                <w:szCs w:val="20"/>
              </w:rPr>
              <w:t>56-62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Analysis on the Parking demand of the Commercial Buildings Considering the Public Transport Accessibility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——Commercial Buildings in Beijing as an Example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sz w:val="20"/>
                <w:szCs w:val="20"/>
              </w:rPr>
              <w:t> Huanmei Qin, Qing Xiao, Hongzhi Guan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, Xiaosong Pan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="0053249F"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63-68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pStyle w:val="abstrac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Probiotic Activity of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i/>
                <w:iCs/>
                <w:sz w:val="20"/>
                <w:szCs w:val="20"/>
              </w:rPr>
              <w:t>L. acidophilus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against Major Food-borne Pathogens Isolated from Broiler Carcasses.</w:t>
            </w:r>
          </w:p>
          <w:p w:rsidR="00FF0754" w:rsidRDefault="00FF0754" w:rsidP="003509C0">
            <w:pPr>
              <w:adjustRightInd w:val="0"/>
              <w:snapToGrid w:val="0"/>
              <w:rPr>
                <w:rFonts w:eastAsiaTheme="minorEastAsia" w:hint="eastAsia"/>
                <w:sz w:val="20"/>
                <w:szCs w:val="20"/>
              </w:rPr>
            </w:pPr>
            <w:r w:rsidRPr="00FF0754">
              <w:rPr>
                <w:sz w:val="20"/>
                <w:szCs w:val="20"/>
              </w:rPr>
              <w:t> Sherein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I.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Abd El-Moez, Ahmed F.Y., Samy A.A.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, Aisha R.Ali</w:t>
            </w:r>
            <w:r w:rsidR="0053249F"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509C0" w:rsidRPr="00FF0754" w:rsidRDefault="003509C0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69-78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Tracking the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Invasion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Pathway: Assesment of α-Diversity and Invasiveness of Alien Ornamental Plants ofSrinagar(Kashmir, J&amp;K),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India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Shabana Aslam,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Khursheed Ahmad Ganaie, AQ John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and GH Dar</w:t>
            </w:r>
            <w:r w:rsidR="0053249F"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79-95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Influence of dietary commercial Beaker's yeast,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i/>
                <w:iCs/>
                <w:sz w:val="20"/>
                <w:szCs w:val="20"/>
              </w:rPr>
              <w:t>Saccharomyces cerevisae</w:t>
            </w:r>
            <w:r w:rsidRPr="00FF0754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on growth performance, survival and immunostimulation of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 xml:space="preserve">challenged </w:t>
            </w:r>
            <w:r w:rsidRPr="00FF0754">
              <w:rPr>
                <w:b/>
                <w:bCs/>
                <w:sz w:val="20"/>
                <w:szCs w:val="20"/>
              </w:rPr>
              <w:lastRenderedPageBreak/>
              <w:t>with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i/>
                <w:iCs/>
                <w:sz w:val="20"/>
                <w:szCs w:val="20"/>
              </w:rPr>
              <w:t>Aeromonas hydrophila</w:t>
            </w:r>
            <w:r w:rsidRPr="00FF0754">
              <w:rPr>
                <w:b/>
                <w:bCs/>
                <w:sz w:val="20"/>
                <w:szCs w:val="20"/>
              </w:rPr>
              <w:t>.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H A M, Osman, Taghreed, B Ibrahim, W E, Soliman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and Maather, M Monier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96-103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Quadratic Model for Predicting the Concentration of Dissolved Iron Relative to the Initial and Final Solution pH during Oxalic Acid Leaching of Iron Oxide Ore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Chukwuka 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I.  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Nwoye</w:t>
            </w:r>
            <w:r w:rsidR="0053249F"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104-109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Model for the Calculation of the Concentration of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Sulphur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Removed during Oxidation of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Iron Oxide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Ore</w:t>
            </w:r>
            <w:r w:rsidRPr="00FF0754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FF0754">
              <w:rPr>
                <w:b/>
                <w:bCs/>
                <w:sz w:val="20"/>
                <w:szCs w:val="20"/>
              </w:rPr>
              <w:t>by Powdered Potassium Chlorate</w:t>
            </w:r>
          </w:p>
          <w:p w:rsidR="00FF0754" w:rsidRDefault="00FF0754" w:rsidP="003509C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F0754">
              <w:rPr>
                <w:sz w:val="20"/>
                <w:szCs w:val="20"/>
              </w:rPr>
              <w:t> Chukwuka 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I.  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Nwoye</w:t>
            </w:r>
          </w:p>
          <w:p w:rsidR="0053249F" w:rsidRPr="00FF0754" w:rsidRDefault="0053249F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110-114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F0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Electrogastrograhy As </w:t>
            </w:r>
            <w:r w:rsidRPr="00FF075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FF0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 Diagnostic Tool For Overlapping Dyspepsia </w:t>
            </w:r>
            <w:r w:rsidRPr="00FF075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FF07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 Irritable Bowel Syndrome Patients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sz w:val="20"/>
                <w:szCs w:val="20"/>
              </w:rPr>
              <w:t> Engy Yousry </w:t>
            </w:r>
            <w:r w:rsidRPr="00FF0754">
              <w:rPr>
                <w:rStyle w:val="apple-converted-space"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Elsayed, Mohamed Omar, Aml Ameen</w:t>
            </w:r>
            <w:r w:rsidR="0053249F"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115-120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Medicinal and Aromatic Plants Diversity of Asteraceae in Uttarakhand</w:t>
            </w:r>
          </w:p>
          <w:p w:rsidR="0053249F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sz w:val="20"/>
                <w:szCs w:val="20"/>
                <w:lang w:val="sv-SE"/>
              </w:rPr>
              <w:t> Vinod Kumar Bisht</w:t>
            </w:r>
            <w:r w:rsidRPr="00FF0754">
              <w:rPr>
                <w:rStyle w:val="apple-converted-space"/>
                <w:sz w:val="20"/>
                <w:szCs w:val="20"/>
                <w:lang w:val="sv-SE"/>
              </w:rPr>
              <w:t> </w:t>
            </w:r>
            <w:r w:rsidRPr="00FF0754">
              <w:rPr>
                <w:sz w:val="20"/>
                <w:szCs w:val="20"/>
                <w:lang w:val="sv-SE"/>
              </w:rPr>
              <w:t>&amp;Vineet Purohit</w:t>
            </w:r>
          </w:p>
          <w:p w:rsidR="00FF0754" w:rsidRPr="00FF0754" w:rsidRDefault="00FF0754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121-128</w:t>
            </w:r>
          </w:p>
        </w:tc>
      </w:tr>
      <w:tr w:rsidR="00FF0754" w:rsidRPr="00704C24" w:rsidTr="003509C0">
        <w:trPr>
          <w:tblCellSpacing w:w="15" w:type="dxa"/>
        </w:trPr>
        <w:tc>
          <w:tcPr>
            <w:tcW w:w="4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0754" w:rsidRPr="00FF0754" w:rsidRDefault="00FF0754" w:rsidP="00FF0754">
            <w:pPr>
              <w:jc w:val="center"/>
              <w:rPr>
                <w:b/>
              </w:rPr>
            </w:pPr>
            <w:r w:rsidRPr="00FF075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614" w:type="dxa"/>
            <w:vAlign w:val="center"/>
          </w:tcPr>
          <w:p w:rsidR="00FF0754" w:rsidRPr="00FF0754" w:rsidRDefault="00FF0754" w:rsidP="003509C0">
            <w:pPr>
              <w:adjustRightInd w:val="0"/>
              <w:snapToGrid w:val="0"/>
              <w:rPr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An issue of improvement in Annual land use planning</w:t>
            </w:r>
          </w:p>
          <w:p w:rsidR="0053249F" w:rsidRDefault="00FF0754" w:rsidP="003509C0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F0754">
              <w:rPr>
                <w:b/>
                <w:bCs/>
                <w:sz w:val="20"/>
                <w:szCs w:val="20"/>
              </w:rPr>
              <w:t> </w:t>
            </w:r>
            <w:r w:rsidRPr="00FF0754">
              <w:rPr>
                <w:sz w:val="20"/>
                <w:szCs w:val="20"/>
              </w:rPr>
              <w:t>Bolormaa Batsuuri</w:t>
            </w:r>
          </w:p>
          <w:p w:rsidR="00FF0754" w:rsidRPr="00FF0754" w:rsidRDefault="0053249F" w:rsidP="003509C0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FF0754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48" w:type="dxa"/>
          </w:tcPr>
          <w:p w:rsidR="00FF0754" w:rsidRDefault="00FF0754" w:rsidP="003F1F87">
            <w:pPr>
              <w:jc w:val="center"/>
            </w:pPr>
          </w:p>
        </w:tc>
        <w:tc>
          <w:tcPr>
            <w:tcW w:w="1110" w:type="dxa"/>
          </w:tcPr>
          <w:p w:rsidR="00FF0754" w:rsidRPr="00FF0754" w:rsidRDefault="00FF0754" w:rsidP="003F1F87">
            <w:pPr>
              <w:jc w:val="center"/>
              <w:rPr>
                <w:b/>
              </w:rPr>
            </w:pPr>
            <w:r w:rsidRPr="00FF0754">
              <w:rPr>
                <w:b/>
                <w:color w:val="000000"/>
                <w:sz w:val="20"/>
                <w:szCs w:val="20"/>
              </w:rPr>
              <w:t>129-138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37" w:rsidRDefault="00D76237" w:rsidP="009A14FB">
      <w:r>
        <w:separator/>
      </w:r>
    </w:p>
  </w:endnote>
  <w:endnote w:type="continuationSeparator" w:id="1">
    <w:p w:rsidR="00D76237" w:rsidRDefault="00D76237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D5DF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509C0" w:rsidRPr="003509C0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37" w:rsidRDefault="00D76237" w:rsidP="009A14FB">
      <w:r>
        <w:separator/>
      </w:r>
    </w:p>
  </w:footnote>
  <w:footnote w:type="continuationSeparator" w:id="1">
    <w:p w:rsidR="00D76237" w:rsidRDefault="00D76237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53249F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FF0754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>(</w:t>
    </w:r>
    <w:r w:rsidR="00FF0754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3C58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09C0"/>
    <w:rsid w:val="003554B0"/>
    <w:rsid w:val="00364308"/>
    <w:rsid w:val="0036529D"/>
    <w:rsid w:val="003653E4"/>
    <w:rsid w:val="003A2CF2"/>
    <w:rsid w:val="003B2CA8"/>
    <w:rsid w:val="003C4520"/>
    <w:rsid w:val="00425062"/>
    <w:rsid w:val="00481023"/>
    <w:rsid w:val="004B6A93"/>
    <w:rsid w:val="004D5F76"/>
    <w:rsid w:val="004E7A47"/>
    <w:rsid w:val="00524260"/>
    <w:rsid w:val="0053249F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A4D8A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302E7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B7E46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D5DFC"/>
    <w:rsid w:val="00CE36E9"/>
    <w:rsid w:val="00D16B75"/>
    <w:rsid w:val="00D17E3C"/>
    <w:rsid w:val="00D22A78"/>
    <w:rsid w:val="00D25B97"/>
    <w:rsid w:val="00D37143"/>
    <w:rsid w:val="00D47B67"/>
    <w:rsid w:val="00D557AF"/>
    <w:rsid w:val="00D66DA9"/>
    <w:rsid w:val="00D76237"/>
    <w:rsid w:val="00DC5C93"/>
    <w:rsid w:val="00DD6664"/>
    <w:rsid w:val="00E0768E"/>
    <w:rsid w:val="00E2794C"/>
    <w:rsid w:val="00E54245"/>
    <w:rsid w:val="00E6173D"/>
    <w:rsid w:val="00E711E2"/>
    <w:rsid w:val="00E76183"/>
    <w:rsid w:val="00F007AA"/>
    <w:rsid w:val="00F13CD9"/>
    <w:rsid w:val="00F225CD"/>
    <w:rsid w:val="00F96BB2"/>
    <w:rsid w:val="00FD3F93"/>
    <w:rsid w:val="00FD77C9"/>
    <w:rsid w:val="00FF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uiPriority w:val="99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2609</Characters>
  <Application>Microsoft Office Word</Application>
  <DocSecurity>0</DocSecurity>
  <Lines>21</Lines>
  <Paragraphs>6</Paragraphs>
  <ScaleCrop>false</ScaleCrop>
  <Company>微软中国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2013-07-29T12:27:00Z</dcterms:created>
  <dcterms:modified xsi:type="dcterms:W3CDTF">2013-08-05T07:23:00Z</dcterms:modified>
</cp:coreProperties>
</file>