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Assessment the Effects of Transgenic Egyptian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Bt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Cotton that Contain Two Genes Expressing Cry 1Ac and Cry 2Ab Delta-Endotoxin on the Abundance of the Non Target Organisms Community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Hassan Farag Dahi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1-7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Chemical, Nutritional and Biochemical Studies of Garden Cress Protein Isolate</w:t>
            </w:r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i/>
                <w:i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Ahmed, M. Gaafar;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Azza, A. Morsi and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Heba, E. Elghamry</w:t>
            </w:r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8-13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Extraction, analysis and study of antioxidant activity and total phenolic of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bookmarkStart w:id="0" w:name="OLE_LINK9"/>
            <w:r w:rsidRPr="00185DE6">
              <w:rPr>
                <w:b/>
                <w:bCs/>
                <w:sz w:val="20"/>
                <w:szCs w:val="20"/>
              </w:rPr>
              <w:t>pomegranate</w:t>
            </w:r>
            <w:bookmarkEnd w:id="0"/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(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Punica granatum</w:t>
            </w:r>
            <w:r w:rsidRPr="00185DE6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L.) seed oil from four different regions of Iran (Yazd, Saveh, Kashan and Varamin)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  <w:r w:rsidRPr="00185DE6">
              <w:rPr>
                <w:rStyle w:val="hps"/>
                <w:sz w:val="20"/>
                <w:szCs w:val="20"/>
              </w:rPr>
              <w:t>Abdolhossein Rustaiyan,</w:t>
            </w:r>
            <w:r w:rsidRPr="00185DE6">
              <w:rPr>
                <w:sz w:val="20"/>
                <w:szCs w:val="20"/>
              </w:rPr>
              <w:t>Keivandokht Samiee,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rStyle w:val="hps"/>
                <w:sz w:val="20"/>
                <w:szCs w:val="20"/>
              </w:rPr>
              <w:t>Somayeh Elahi Kurabaslu, Massoud Taghizadeh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14-18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Biodegradation of Three Agricultural Wastes by a White-rot Fungus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Pleurotus pulmonarius</w:t>
            </w:r>
            <w:r w:rsidRPr="00185DE6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(Fries) Quetlet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C. O. Adenipekun, O. J. Dada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19-25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bookmarkStart w:id="1" w:name="OLE_LINK8"/>
            <w:r w:rsidRPr="00185DE6">
              <w:rPr>
                <w:b/>
                <w:bCs/>
                <w:sz w:val="20"/>
                <w:szCs w:val="20"/>
              </w:rPr>
              <w:t>Antimicrobial Effect of Chlorhexidine and Sodium Hypochlorite on Some Microorganisms in the Root Canals of Non Vital Teeth - In Vivo Study</w:t>
            </w:r>
            <w:bookmarkEnd w:id="1"/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Fadia M. A.Own, Sherine B. Y. Badr, Fatma A. H. El-Shehaby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and Mona G. Nada</w:t>
            </w:r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color w:val="000000"/>
                <w:sz w:val="20"/>
                <w:szCs w:val="20"/>
              </w:rPr>
              <w:t>26-31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Seasonal activity of the white date palm scale insect,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Parlatoria blanchardii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(Targioni-Tozzetti) infesting date palm trees at Esna district, Luxor Governorate, Egypt.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Salman, A.M.A., S.F.M. Moussa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and M.M.S. Bakry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color w:val="000000"/>
                <w:sz w:val="20"/>
                <w:szCs w:val="20"/>
              </w:rPr>
              <w:t>32-40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2" w:name="OLE_LINK5"/>
            <w:r w:rsidRPr="00185DE6">
              <w:rPr>
                <w:b/>
                <w:bCs/>
                <w:sz w:val="20"/>
                <w:szCs w:val="20"/>
              </w:rPr>
              <w:t>Detection of Citrus Yellow Mosaic Virus Infe</w:t>
            </w:r>
            <w:bookmarkEnd w:id="2"/>
            <w:r w:rsidRPr="00185DE6">
              <w:rPr>
                <w:sz w:val="20"/>
                <w:szCs w:val="20"/>
              </w:rPr>
              <w:t>ct</w:t>
            </w:r>
            <w:r w:rsidRPr="00185DE6">
              <w:rPr>
                <w:b/>
                <w:bCs/>
                <w:sz w:val="20"/>
                <w:szCs w:val="20"/>
              </w:rPr>
              <w:t>ion in Different Species of Citrus by PCR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  <w:bookmarkStart w:id="3" w:name="OLE_LINK6"/>
            <w:r w:rsidRPr="00185DE6">
              <w:rPr>
                <w:sz w:val="20"/>
                <w:szCs w:val="20"/>
              </w:rPr>
              <w:t>Muneesh Kumar Barman</w:t>
            </w:r>
            <w:bookmarkEnd w:id="3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color w:val="000000"/>
                <w:sz w:val="20"/>
                <w:szCs w:val="20"/>
              </w:rPr>
              <w:t>41-45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Crude oil induced oxidative stress in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Capsicum annum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L.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Victor Johwo Odjegba, John Omotoyosi Badejo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90230D" w:rsidP="00185DE6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46-50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4" w:name="OLE_LINK13"/>
            <w:r w:rsidRPr="00185DE6">
              <w:rPr>
                <w:b/>
                <w:bCs/>
                <w:sz w:val="20"/>
                <w:szCs w:val="20"/>
              </w:rPr>
              <w:t>Prime Number 19, The Vedic Zero And The Fall Of Western Mathematics By Theorem</w:t>
            </w:r>
            <w:bookmarkEnd w:id="4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Vinoo Cameron MD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color w:val="000000"/>
                <w:sz w:val="20"/>
                <w:szCs w:val="20"/>
              </w:rPr>
              <w:t>51-52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5" w:name="OLE_LINK37"/>
            <w:r w:rsidRPr="00185DE6">
              <w:rPr>
                <w:b/>
                <w:bCs/>
                <w:sz w:val="20"/>
                <w:szCs w:val="20"/>
              </w:rPr>
              <w:t>Solar House Design with Focus on Sustainability Goals</w:t>
            </w:r>
            <w:bookmarkEnd w:id="5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Reza Mirzaei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color w:val="000000"/>
                <w:sz w:val="20"/>
                <w:szCs w:val="20"/>
              </w:rPr>
              <w:t>53-62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6" w:name="OLE_LINK41"/>
            <w:r w:rsidRPr="00185DE6">
              <w:rPr>
                <w:b/>
                <w:bCs/>
                <w:sz w:val="20"/>
                <w:szCs w:val="20"/>
              </w:rPr>
              <w:t>Antioxidant and trace metals levels in Anemia</w:t>
            </w:r>
            <w:bookmarkEnd w:id="6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rStyle w:val="apple-converted-space"/>
                <w:sz w:val="20"/>
                <w:szCs w:val="20"/>
                <w:shd w:val="clear" w:color="auto" w:fill="FFFFFF"/>
              </w:rPr>
              <w:t>Saira Baloch, </w:t>
            </w:r>
            <w:r w:rsidRPr="00185DE6">
              <w:rPr>
                <w:sz w:val="20"/>
                <w:szCs w:val="20"/>
              </w:rPr>
              <w:t>Naila Masood,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  <w:shd w:val="clear" w:color="auto" w:fill="FFFFFF"/>
              </w:rPr>
              <w:t>Imran Ali Shaikh,</w:t>
            </w:r>
            <w:r w:rsidRPr="00185DE6">
              <w:rPr>
                <w:rStyle w:val="apple-converted-space"/>
                <w:sz w:val="20"/>
                <w:szCs w:val="20"/>
                <w:shd w:val="clear" w:color="auto" w:fill="FFFFFF"/>
              </w:rPr>
              <w:t> and </w:t>
            </w:r>
            <w:r w:rsidRPr="00185DE6">
              <w:rPr>
                <w:sz w:val="20"/>
                <w:szCs w:val="20"/>
                <w:shd w:val="clear" w:color="auto" w:fill="FFFFFF"/>
              </w:rPr>
              <w:t>Ali Raza Memon</w:t>
            </w:r>
            <w:r w:rsidRPr="00185DE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color w:val="000000"/>
                <w:sz w:val="20"/>
                <w:szCs w:val="20"/>
              </w:rPr>
              <w:t>63-66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185DE6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Fertilizer management in Drumstick under semidry condition of Bundelkhand region of Madhya Pradesh.</w:t>
            </w:r>
          </w:p>
          <w:p w:rsidR="00185DE6" w:rsidRPr="00185DE6" w:rsidRDefault="00185DE6" w:rsidP="00185DE6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6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 </w:t>
            </w:r>
            <w:r w:rsidRPr="00185DE6">
              <w:rPr>
                <w:rFonts w:ascii="Times New Roman" w:hAnsi="Times New Roman" w:cs="Times New Roman"/>
                <w:sz w:val="20"/>
                <w:szCs w:val="20"/>
                <w:lang/>
              </w:rPr>
              <w:t>Swati Barche, Kamal S. Kirad and B.K.Dixit</w:t>
            </w:r>
          </w:p>
          <w:p w:rsidR="00185DE6" w:rsidRPr="00185DE6" w:rsidRDefault="00185DE6" w:rsidP="00185DE6">
            <w:pPr>
              <w:pStyle w:val="dqh-00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rFonts w:ascii="Times New Roman" w:hAnsi="Times New Roman" w:cs="Times New Roman"/>
                <w:sz w:val="20"/>
                <w:szCs w:val="20"/>
                <w:lang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67</w:t>
            </w:r>
            <w:r w:rsidRPr="00185DE6">
              <w:rPr>
                <w:b/>
                <w:sz w:val="20"/>
                <w:szCs w:val="20"/>
                <w:lang/>
              </w:rPr>
              <w:t>-</w:t>
            </w:r>
            <w:r w:rsidRPr="00185DE6">
              <w:rPr>
                <w:b/>
                <w:sz w:val="20"/>
                <w:szCs w:val="20"/>
              </w:rPr>
              <w:t>68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Bandwidth Enhancement of Rectangular Patch Microstrip Array Antenna by Micromachining Technique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lastRenderedPageBreak/>
              <w:t> </w:t>
            </w:r>
            <w:bookmarkStart w:id="7" w:name="OLE_LINK43"/>
            <w:r w:rsidRPr="00185DE6">
              <w:rPr>
                <w:sz w:val="20"/>
                <w:szCs w:val="20"/>
              </w:rPr>
              <w:t>R. K. Verma, N. K. Saxena and P. K. S. Pourush</w:t>
            </w:r>
            <w:bookmarkEnd w:id="7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spacing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69-72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Bacterial analysis of urine of pregnant and non-pregnant women having urinary tract infection (UTI), attending the General Out-Patient (GOP) clinic of the University College Hospital (UCH), Ibadan, Nigeria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Olubiyi Akinsoji Akintobi, Bukola Ayodeji Bamkefa, Adekunle Odunayo Adejuwon,C.E. Ejionueme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73-77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8" w:name="OLE_LINK20"/>
            <w:r w:rsidRPr="00185DE6">
              <w:rPr>
                <w:rStyle w:val="st1"/>
                <w:b/>
                <w:bCs/>
                <w:sz w:val="20"/>
                <w:szCs w:val="20"/>
              </w:rPr>
              <w:t>Composition</w:t>
            </w:r>
            <w:bookmarkEnd w:id="8"/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rStyle w:val="st1"/>
                <w:b/>
                <w:bCs/>
                <w:sz w:val="20"/>
                <w:szCs w:val="20"/>
              </w:rPr>
              <w:t>of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rStyle w:val="st1"/>
                <w:b/>
                <w:bCs/>
                <w:sz w:val="20"/>
                <w:szCs w:val="20"/>
              </w:rPr>
              <w:t>fatty acids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and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9" w:name="OLE_LINK44"/>
            <w:r w:rsidRPr="00185DE6">
              <w:rPr>
                <w:b/>
                <w:bCs/>
                <w:sz w:val="20"/>
                <w:szCs w:val="20"/>
              </w:rPr>
              <w:t>lipid content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0" w:name="OLE_LINK45"/>
            <w:bookmarkEnd w:id="9"/>
            <w:r w:rsidRPr="00185DE6">
              <w:rPr>
                <w:b/>
                <w:bCs/>
                <w:sz w:val="20"/>
                <w:szCs w:val="20"/>
              </w:rPr>
              <w:t>of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1" w:name="OLE_LINK30"/>
            <w:bookmarkEnd w:id="10"/>
            <w:r w:rsidRPr="00185DE6">
              <w:rPr>
                <w:b/>
                <w:bCs/>
                <w:sz w:val="20"/>
                <w:szCs w:val="20"/>
              </w:rPr>
              <w:t>liver</w:t>
            </w:r>
            <w:bookmarkEnd w:id="11"/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and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2" w:name="OLE_LINK32"/>
            <w:r w:rsidRPr="00185DE6">
              <w:rPr>
                <w:b/>
                <w:bCs/>
                <w:sz w:val="20"/>
                <w:szCs w:val="20"/>
              </w:rPr>
              <w:t>muscle</w:t>
            </w:r>
            <w:bookmarkEnd w:id="12"/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tissues of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3" w:name="OLE_LINK46"/>
            <w:r w:rsidRPr="00185DE6">
              <w:rPr>
                <w:b/>
                <w:bCs/>
                <w:i/>
                <w:iCs/>
                <w:sz w:val="20"/>
                <w:szCs w:val="20"/>
              </w:rPr>
              <w:t>Sepia pharaonis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3"/>
            <w:r w:rsidRPr="00185DE6">
              <w:rPr>
                <w:b/>
                <w:bCs/>
                <w:sz w:val="20"/>
                <w:szCs w:val="20"/>
              </w:rPr>
              <w:t>in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4" w:name="OLE_LINK35"/>
            <w:r w:rsidRPr="00185DE6">
              <w:rPr>
                <w:b/>
                <w:bCs/>
                <w:sz w:val="20"/>
                <w:szCs w:val="20"/>
              </w:rPr>
              <w:t>the Persian Gulf</w:t>
            </w:r>
            <w:bookmarkEnd w:id="14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Keivandokht Samiee</w:t>
            </w:r>
            <w:r w:rsidRPr="00185DE6">
              <w:rPr>
                <w:rStyle w:val="hps"/>
                <w:sz w:val="20"/>
                <w:szCs w:val="20"/>
              </w:rPr>
              <w:t>, Maryam Darvish</w:t>
            </w:r>
            <w:r w:rsidRPr="00185DE6">
              <w:rPr>
                <w:sz w:val="20"/>
                <w:szCs w:val="20"/>
              </w:rPr>
              <w:t>,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rStyle w:val="hps"/>
                <w:sz w:val="20"/>
                <w:szCs w:val="20"/>
              </w:rPr>
              <w:t>Abdolhossein Rustaiyan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,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Nahid Naghdi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78-81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15" w:name="OLE_LINK47"/>
            <w:r w:rsidRPr="00185DE6">
              <w:rPr>
                <w:b/>
                <w:bCs/>
                <w:sz w:val="20"/>
                <w:szCs w:val="20"/>
              </w:rPr>
              <w:t>Assessment of Fish diversity of Tunga River, Karnataka, India</w:t>
            </w:r>
            <w:bookmarkEnd w:id="15"/>
          </w:p>
          <w:p w:rsidR="00185DE6" w:rsidRPr="00185DE6" w:rsidRDefault="00185DE6" w:rsidP="00185DE6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bookmarkStart w:id="16" w:name="OLE_LINK48"/>
            <w:r w:rsidRPr="00185DE6">
              <w:rPr>
                <w:color w:val="000000"/>
                <w:sz w:val="20"/>
                <w:szCs w:val="20"/>
              </w:rPr>
              <w:t>A.S. Kumar Naik; Jitendra Kumar; V. Mahesh; S. Benakappa</w:t>
            </w:r>
            <w:bookmarkEnd w:id="16"/>
          </w:p>
          <w:p w:rsidR="00185DE6" w:rsidRPr="00185DE6" w:rsidRDefault="00185DE6" w:rsidP="00185DE6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82-87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Enhancement of the Performance of Stepped Solar Still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Using Humidification-Dehumidification Processes</w:t>
            </w:r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Mostafa M. Awad</w:t>
            </w:r>
            <w:r w:rsidRPr="00185DE6">
              <w:rPr>
                <w:rStyle w:val="apple-converted-space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and S. A. El-Agouz</w:t>
            </w:r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88-98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pStyle w:val="a9"/>
              <w:adjustRightInd w:val="0"/>
              <w:snapToGrid w:val="0"/>
              <w:spacing w:after="0"/>
              <w:jc w:val="left"/>
              <w:rPr>
                <w:rFonts w:hint="eastAsia"/>
                <w:sz w:val="20"/>
                <w:u w:val="none"/>
              </w:rPr>
            </w:pPr>
            <w:r w:rsidRPr="00185DE6">
              <w:rPr>
                <w:bCs/>
                <w:sz w:val="20"/>
                <w:u w:val="none"/>
              </w:rPr>
              <w:t>Surface Temperature Effect on Surface Erosion in Heat Exchangers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Mostafa M. Awad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99-106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Antibiotic Resistant Profile of Bacteria isolated from Septicaemia Cases in a Tertiary Health Care in Abeokuta, Nigeria</w:t>
            </w:r>
          </w:p>
          <w:p w:rsidR="00185DE6" w:rsidRPr="00185DE6" w:rsidRDefault="00185DE6" w:rsidP="00185DE6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Akingbade OA,</w:t>
            </w:r>
            <w:r w:rsidRPr="00185DE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Ojo DA,</w:t>
            </w:r>
            <w:r w:rsidRPr="00185DE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  <w:lang w:val="en-GB"/>
              </w:rPr>
              <w:t>Okerentugba PO,</w:t>
            </w:r>
            <w:r w:rsidRPr="00185DE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185DE6">
              <w:rPr>
                <w:sz w:val="20"/>
                <w:szCs w:val="20"/>
                <w:lang w:val="en-GB"/>
              </w:rPr>
              <w:t>Adejuwon OA,</w:t>
            </w:r>
            <w:r w:rsidRPr="00185DE6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Okonko IO</w:t>
            </w:r>
          </w:p>
          <w:p w:rsidR="00185DE6" w:rsidRPr="00185DE6" w:rsidRDefault="00185DE6" w:rsidP="00185DE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107-112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Review of gray water treatment and reuses for Irrigation</w:t>
            </w:r>
          </w:p>
          <w:p w:rsidR="00185DE6" w:rsidRPr="00185DE6" w:rsidRDefault="00185DE6" w:rsidP="00185DE6">
            <w:pPr>
              <w:pStyle w:val="20"/>
              <w:adjustRightInd w:val="0"/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</w:t>
            </w:r>
            <w:r w:rsidRPr="00185DE6">
              <w:rPr>
                <w:color w:val="000025"/>
                <w:sz w:val="20"/>
                <w:szCs w:val="20"/>
              </w:rPr>
              <w:t>Bagher Yousefi</w:t>
            </w:r>
            <w:r w:rsidRPr="00185DE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,</w:t>
            </w:r>
            <w:r w:rsidRPr="00185DE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Hadi Moazed</w:t>
            </w:r>
            <w:r w:rsidRPr="00185DE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, Mohsen Pouladgar</w:t>
            </w:r>
            <w:r w:rsidRPr="00185DE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85DE6">
              <w:rPr>
                <w:color w:val="000000"/>
                <w:sz w:val="20"/>
                <w:szCs w:val="20"/>
              </w:rPr>
              <w:t>, Sahar Rahi</w:t>
            </w:r>
          </w:p>
          <w:p w:rsidR="00185DE6" w:rsidRPr="00185DE6" w:rsidRDefault="00185DE6" w:rsidP="00185DE6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spacing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113-116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Assessment the Effects of Transgenic Egyptian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Bt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Cotton that Contain Two Genes Expressing Cry 1Ac and Cry 2Ab Delta-Endotoxin on the Abundance of the Non Target Organisms Community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  <w:r w:rsidRPr="00185DE6">
              <w:rPr>
                <w:sz w:val="20"/>
                <w:szCs w:val="20"/>
              </w:rPr>
              <w:t>Hassan Farag Dahi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117-122</w:t>
            </w:r>
          </w:p>
        </w:tc>
      </w:tr>
      <w:tr w:rsidR="00185DE6" w:rsidRPr="00185DE6" w:rsidTr="0090230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185DE6" w:rsidRPr="00185DE6" w:rsidRDefault="00185DE6" w:rsidP="00185DE6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bookmarkStart w:id="17" w:name="OLE_LINK49"/>
            <w:r w:rsidRPr="00185DE6">
              <w:rPr>
                <w:b/>
                <w:bCs/>
                <w:sz w:val="20"/>
                <w:szCs w:val="20"/>
              </w:rPr>
              <w:t>Antimicrobial Activity of Estuarine Isolates against Shrimp Pathogenic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i/>
                <w:iCs/>
                <w:sz w:val="20"/>
                <w:szCs w:val="20"/>
              </w:rPr>
              <w:t>Aeromonas</w:t>
            </w:r>
            <w:r w:rsidRPr="00185DE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85DE6">
              <w:rPr>
                <w:b/>
                <w:bCs/>
                <w:sz w:val="20"/>
                <w:szCs w:val="20"/>
              </w:rPr>
              <w:t>Species.</w:t>
            </w:r>
            <w:bookmarkEnd w:id="17"/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  <w:r w:rsidRPr="00185DE6">
              <w:rPr>
                <w:sz w:val="20"/>
                <w:szCs w:val="20"/>
              </w:rPr>
              <w:t> Caroline Nchedo Ariole and Edith Chikodiri Oha</w:t>
            </w:r>
          </w:p>
          <w:p w:rsidR="00185DE6" w:rsidRPr="00185DE6" w:rsidRDefault="00185DE6" w:rsidP="00185DE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85DE6" w:rsidRPr="00185DE6" w:rsidRDefault="00185DE6" w:rsidP="00CB0DB1">
            <w:pPr>
              <w:pStyle w:val="a6"/>
              <w:spacing w:before="0" w:beforeAutospacing="0" w:after="0" w:afterAutospacing="0" w:line="219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85DE6" w:rsidRPr="00185DE6" w:rsidRDefault="00185DE6" w:rsidP="00185DE6">
            <w:pPr>
              <w:pStyle w:val="a6"/>
              <w:spacing w:before="0" w:beforeAutospacing="0" w:after="0" w:afterAutospacing="0" w:line="219" w:lineRule="atLeast"/>
              <w:jc w:val="center"/>
              <w:rPr>
                <w:b/>
                <w:sz w:val="20"/>
                <w:szCs w:val="20"/>
              </w:rPr>
            </w:pPr>
            <w:r w:rsidRPr="00185DE6">
              <w:rPr>
                <w:b/>
                <w:sz w:val="20"/>
                <w:szCs w:val="20"/>
              </w:rPr>
              <w:t>123-128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CE7" w:rsidRDefault="00C91CE7" w:rsidP="009A14FB">
      <w:r>
        <w:separator/>
      </w:r>
    </w:p>
  </w:endnote>
  <w:endnote w:type="continuationSeparator" w:id="1">
    <w:p w:rsidR="00C91CE7" w:rsidRDefault="00C91CE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268F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0230D" w:rsidRPr="0090230D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CE7" w:rsidRDefault="00C91CE7" w:rsidP="009A14FB">
      <w:r>
        <w:separator/>
      </w:r>
    </w:p>
  </w:footnote>
  <w:footnote w:type="continuationSeparator" w:id="1">
    <w:p w:rsidR="00C91CE7" w:rsidRDefault="00C91CE7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8B203D">
      <w:rPr>
        <w:rFonts w:hint="eastAsia"/>
        <w:sz w:val="20"/>
        <w:szCs w:val="20"/>
      </w:rPr>
      <w:t>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5DE6"/>
    <w:rsid w:val="00186212"/>
    <w:rsid w:val="001A44B6"/>
    <w:rsid w:val="001A7D2C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203D"/>
    <w:rsid w:val="008B3DB7"/>
    <w:rsid w:val="008C559E"/>
    <w:rsid w:val="008E0C81"/>
    <w:rsid w:val="0090230D"/>
    <w:rsid w:val="00916260"/>
    <w:rsid w:val="009268FC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91CE7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dqh-00">
    <w:name w:val="dqh-0"/>
    <w:basedOn w:val="a"/>
    <w:rsid w:val="00185DE6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3152</Characters>
  <Application>Microsoft Office Word</Application>
  <DocSecurity>0</DocSecurity>
  <Lines>26</Lines>
  <Paragraphs>7</Paragraphs>
  <ScaleCrop>false</ScaleCrop>
  <Company>微软中国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2013-09-04T14:27:00Z</dcterms:created>
  <dcterms:modified xsi:type="dcterms:W3CDTF">2013-09-04T14:39:00Z</dcterms:modified>
</cp:coreProperties>
</file>