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6C" w:rsidRPr="005E2841" w:rsidRDefault="00D86D6C" w:rsidP="005E2841">
      <w:pPr>
        <w:pStyle w:val="NoSpacing"/>
        <w:jc w:val="center"/>
        <w:rPr>
          <w:b/>
          <w:bCs/>
          <w:sz w:val="20"/>
          <w:szCs w:val="20"/>
        </w:rPr>
      </w:pPr>
      <w:r w:rsidRPr="005E2841">
        <w:rPr>
          <w:b/>
          <w:bCs/>
          <w:sz w:val="20"/>
          <w:szCs w:val="20"/>
        </w:rPr>
        <w:t xml:space="preserve">Using Remote Sensing Technologies and Sex Pheromone Traps for Prediction of the Pink Bollworm, </w:t>
      </w:r>
      <w:proofErr w:type="spellStart"/>
      <w:r w:rsidRPr="005E2841">
        <w:rPr>
          <w:b/>
          <w:bCs/>
          <w:i/>
          <w:iCs/>
          <w:sz w:val="20"/>
          <w:szCs w:val="20"/>
        </w:rPr>
        <w:t>Pectinophora</w:t>
      </w:r>
      <w:proofErr w:type="spellEnd"/>
      <w:r w:rsidRPr="005E2841">
        <w:rPr>
          <w:b/>
          <w:bCs/>
          <w:i/>
          <w:iCs/>
          <w:sz w:val="20"/>
          <w:szCs w:val="20"/>
        </w:rPr>
        <w:t xml:space="preserve"> </w:t>
      </w:r>
      <w:proofErr w:type="spellStart"/>
      <w:r w:rsidR="00235200" w:rsidRPr="005E2841">
        <w:rPr>
          <w:b/>
          <w:bCs/>
          <w:i/>
          <w:iCs/>
          <w:sz w:val="20"/>
          <w:szCs w:val="20"/>
        </w:rPr>
        <w:t>g</w:t>
      </w:r>
      <w:r w:rsidRPr="005E2841">
        <w:rPr>
          <w:b/>
          <w:bCs/>
          <w:i/>
          <w:iCs/>
          <w:sz w:val="20"/>
          <w:szCs w:val="20"/>
        </w:rPr>
        <w:t>ossypiella</w:t>
      </w:r>
      <w:proofErr w:type="spellEnd"/>
      <w:r w:rsidRPr="005E2841">
        <w:rPr>
          <w:b/>
          <w:bCs/>
          <w:sz w:val="20"/>
          <w:szCs w:val="20"/>
        </w:rPr>
        <w:t xml:space="preserve"> (</w:t>
      </w:r>
      <w:proofErr w:type="spellStart"/>
      <w:r w:rsidRPr="005E2841">
        <w:rPr>
          <w:b/>
          <w:bCs/>
          <w:sz w:val="20"/>
          <w:szCs w:val="20"/>
        </w:rPr>
        <w:t>Saund</w:t>
      </w:r>
      <w:proofErr w:type="spellEnd"/>
      <w:r w:rsidRPr="005E2841">
        <w:rPr>
          <w:b/>
          <w:bCs/>
          <w:sz w:val="20"/>
          <w:szCs w:val="20"/>
        </w:rPr>
        <w:t>.), Annual Field Generations.</w:t>
      </w:r>
    </w:p>
    <w:p w:rsidR="00D86D6C" w:rsidRPr="005E2841" w:rsidRDefault="00D86D6C" w:rsidP="005E2841">
      <w:pPr>
        <w:pStyle w:val="NoSpacing"/>
        <w:jc w:val="center"/>
        <w:rPr>
          <w:sz w:val="20"/>
          <w:szCs w:val="20"/>
        </w:rPr>
      </w:pPr>
    </w:p>
    <w:p w:rsidR="00D86D6C" w:rsidRPr="00AF3D7A" w:rsidRDefault="00D86D6C" w:rsidP="005E2841">
      <w:pPr>
        <w:pStyle w:val="NoSpacing"/>
        <w:jc w:val="center"/>
        <w:rPr>
          <w:bCs/>
          <w:sz w:val="20"/>
          <w:szCs w:val="20"/>
          <w:lang w:bidi="ar-EG"/>
        </w:rPr>
      </w:pPr>
      <w:proofErr w:type="spellStart"/>
      <w:r w:rsidRPr="00AF3D7A">
        <w:rPr>
          <w:bCs/>
          <w:sz w:val="20"/>
          <w:szCs w:val="20"/>
          <w:lang w:bidi="ar-EG"/>
        </w:rPr>
        <w:t>Yones</w:t>
      </w:r>
      <w:proofErr w:type="spellEnd"/>
      <w:r w:rsidRPr="00AF3D7A">
        <w:rPr>
          <w:bCs/>
          <w:sz w:val="20"/>
          <w:szCs w:val="20"/>
          <w:lang w:bidi="ar-EG"/>
        </w:rPr>
        <w:t>, M. S.</w:t>
      </w:r>
      <w:r w:rsidRPr="00AF3D7A">
        <w:rPr>
          <w:bCs/>
          <w:sz w:val="20"/>
          <w:szCs w:val="20"/>
          <w:vertAlign w:val="superscript"/>
          <w:lang w:bidi="ar-EG"/>
        </w:rPr>
        <w:t xml:space="preserve"> (1)</w:t>
      </w:r>
      <w:r w:rsidRPr="00AF3D7A">
        <w:rPr>
          <w:bCs/>
          <w:sz w:val="20"/>
          <w:szCs w:val="20"/>
          <w:lang w:bidi="ar-EG"/>
        </w:rPr>
        <w:t xml:space="preserve">; </w:t>
      </w:r>
      <w:proofErr w:type="spellStart"/>
      <w:r w:rsidRPr="00AF3D7A">
        <w:rPr>
          <w:bCs/>
          <w:sz w:val="20"/>
          <w:szCs w:val="20"/>
          <w:lang w:bidi="ar-EG"/>
        </w:rPr>
        <w:t>Dahi</w:t>
      </w:r>
      <w:proofErr w:type="spellEnd"/>
      <w:r w:rsidRPr="00AF3D7A">
        <w:rPr>
          <w:bCs/>
          <w:sz w:val="20"/>
          <w:szCs w:val="20"/>
          <w:lang w:bidi="ar-EG"/>
        </w:rPr>
        <w:t>, H. F.</w:t>
      </w:r>
      <w:r w:rsidRPr="00AF3D7A">
        <w:rPr>
          <w:bCs/>
          <w:sz w:val="20"/>
          <w:szCs w:val="20"/>
          <w:vertAlign w:val="superscript"/>
          <w:lang w:bidi="ar-EG"/>
        </w:rPr>
        <w:t xml:space="preserve"> (2)</w:t>
      </w:r>
      <w:r w:rsidRPr="00AF3D7A">
        <w:rPr>
          <w:bCs/>
          <w:sz w:val="20"/>
          <w:szCs w:val="20"/>
        </w:rPr>
        <w:t>;</w:t>
      </w:r>
      <w:r w:rsidRPr="00AF3D7A">
        <w:rPr>
          <w:bCs/>
          <w:sz w:val="20"/>
          <w:szCs w:val="20"/>
          <w:lang w:bidi="ar-EG"/>
        </w:rPr>
        <w:t xml:space="preserve">Abdel </w:t>
      </w:r>
      <w:proofErr w:type="spellStart"/>
      <w:r w:rsidRPr="00AF3D7A">
        <w:rPr>
          <w:bCs/>
          <w:sz w:val="20"/>
          <w:szCs w:val="20"/>
          <w:lang w:bidi="ar-EG"/>
        </w:rPr>
        <w:t>Rahman</w:t>
      </w:r>
      <w:proofErr w:type="spellEnd"/>
      <w:r w:rsidRPr="00AF3D7A">
        <w:rPr>
          <w:bCs/>
          <w:sz w:val="20"/>
          <w:szCs w:val="20"/>
          <w:lang w:bidi="ar-EG"/>
        </w:rPr>
        <w:t>, H. A.</w:t>
      </w:r>
      <w:r w:rsidRPr="00AF3D7A">
        <w:rPr>
          <w:bCs/>
          <w:sz w:val="20"/>
          <w:szCs w:val="20"/>
          <w:vertAlign w:val="superscript"/>
          <w:lang w:bidi="ar-EG"/>
        </w:rPr>
        <w:t xml:space="preserve"> (3)</w:t>
      </w:r>
      <w:r w:rsidRPr="00AF3D7A">
        <w:rPr>
          <w:bCs/>
          <w:sz w:val="20"/>
          <w:szCs w:val="20"/>
          <w:lang w:bidi="ar-EG"/>
        </w:rPr>
        <w:t xml:space="preserve">; </w:t>
      </w:r>
      <w:proofErr w:type="spellStart"/>
      <w:r w:rsidRPr="00AF3D7A">
        <w:rPr>
          <w:bCs/>
          <w:sz w:val="20"/>
          <w:szCs w:val="20"/>
          <w:lang w:bidi="ar-EG"/>
        </w:rPr>
        <w:t>Abou</w:t>
      </w:r>
      <w:proofErr w:type="spellEnd"/>
      <w:r w:rsidRPr="00AF3D7A">
        <w:rPr>
          <w:bCs/>
          <w:sz w:val="20"/>
          <w:szCs w:val="20"/>
          <w:lang w:bidi="ar-EG"/>
        </w:rPr>
        <w:t xml:space="preserve"> </w:t>
      </w:r>
      <w:proofErr w:type="spellStart"/>
      <w:r w:rsidRPr="00AF3D7A">
        <w:rPr>
          <w:bCs/>
          <w:sz w:val="20"/>
          <w:szCs w:val="20"/>
          <w:lang w:bidi="ar-EG"/>
        </w:rPr>
        <w:t>Hadid</w:t>
      </w:r>
      <w:proofErr w:type="spellEnd"/>
      <w:r w:rsidRPr="00AF3D7A">
        <w:rPr>
          <w:bCs/>
          <w:sz w:val="20"/>
          <w:szCs w:val="20"/>
          <w:lang w:bidi="ar-EG"/>
        </w:rPr>
        <w:t xml:space="preserve"> A. F. </w:t>
      </w:r>
      <w:r w:rsidRPr="00AF3D7A">
        <w:rPr>
          <w:bCs/>
          <w:sz w:val="20"/>
          <w:szCs w:val="20"/>
          <w:vertAlign w:val="superscript"/>
          <w:lang w:bidi="ar-EG"/>
        </w:rPr>
        <w:t>(4)</w:t>
      </w:r>
      <w:r w:rsidRPr="00AF3D7A">
        <w:rPr>
          <w:bCs/>
          <w:sz w:val="20"/>
          <w:szCs w:val="20"/>
          <w:lang w:bidi="ar-EG"/>
        </w:rPr>
        <w:t xml:space="preserve"> and Arafat, S. M.</w:t>
      </w:r>
      <w:r w:rsidRPr="00AF3D7A">
        <w:rPr>
          <w:bCs/>
          <w:sz w:val="20"/>
          <w:szCs w:val="20"/>
          <w:vertAlign w:val="superscript"/>
          <w:lang w:bidi="ar-EG"/>
        </w:rPr>
        <w:t xml:space="preserve"> (1)</w:t>
      </w:r>
    </w:p>
    <w:p w:rsidR="00D86D6C" w:rsidRPr="00AF3D7A" w:rsidRDefault="00D86D6C" w:rsidP="005E2841">
      <w:pPr>
        <w:pStyle w:val="NoSpacing"/>
        <w:jc w:val="center"/>
        <w:rPr>
          <w:sz w:val="20"/>
          <w:szCs w:val="20"/>
          <w:vertAlign w:val="superscript"/>
          <w:lang w:bidi="ar-EG"/>
        </w:rPr>
      </w:pPr>
    </w:p>
    <w:p w:rsidR="00D86D6C" w:rsidRPr="005E2841" w:rsidRDefault="00D86D6C" w:rsidP="005E2841">
      <w:pPr>
        <w:pStyle w:val="NoSpacing"/>
        <w:jc w:val="center"/>
        <w:rPr>
          <w:sz w:val="20"/>
          <w:szCs w:val="20"/>
          <w:lang w:bidi="ar-EG"/>
        </w:rPr>
      </w:pPr>
      <w:r w:rsidRPr="005E2841">
        <w:rPr>
          <w:sz w:val="20"/>
          <w:szCs w:val="20"/>
          <w:vertAlign w:val="superscript"/>
          <w:lang w:bidi="ar-EG"/>
        </w:rPr>
        <w:t>(1)</w:t>
      </w:r>
      <w:r w:rsidRPr="005E2841">
        <w:rPr>
          <w:sz w:val="20"/>
          <w:szCs w:val="20"/>
          <w:lang w:bidi="ar-EG"/>
        </w:rPr>
        <w:t xml:space="preserve"> National Authority for Remote Sensing and Space Sciences (N</w:t>
      </w:r>
      <w:r w:rsidR="0073278B" w:rsidRPr="005E2841">
        <w:rPr>
          <w:sz w:val="20"/>
          <w:szCs w:val="20"/>
          <w:lang w:bidi="ar-EG"/>
        </w:rPr>
        <w:t xml:space="preserve">ARSS). </w:t>
      </w:r>
      <w:proofErr w:type="spellStart"/>
      <w:r w:rsidR="0073278B" w:rsidRPr="005E2841">
        <w:rPr>
          <w:sz w:val="20"/>
          <w:szCs w:val="20"/>
          <w:lang w:bidi="ar-EG"/>
        </w:rPr>
        <w:t>Elnozha</w:t>
      </w:r>
      <w:proofErr w:type="spellEnd"/>
      <w:r w:rsidR="0073278B" w:rsidRPr="005E2841">
        <w:rPr>
          <w:sz w:val="20"/>
          <w:szCs w:val="20"/>
          <w:lang w:bidi="ar-EG"/>
        </w:rPr>
        <w:t xml:space="preserve"> </w:t>
      </w:r>
      <w:proofErr w:type="spellStart"/>
      <w:r w:rsidR="0073278B" w:rsidRPr="005E2841">
        <w:rPr>
          <w:sz w:val="20"/>
          <w:szCs w:val="20"/>
          <w:lang w:bidi="ar-EG"/>
        </w:rPr>
        <w:t>Elgedida</w:t>
      </w:r>
      <w:proofErr w:type="spellEnd"/>
      <w:r w:rsidR="0073278B" w:rsidRPr="005E2841">
        <w:rPr>
          <w:sz w:val="20"/>
          <w:szCs w:val="20"/>
          <w:lang w:bidi="ar-EG"/>
        </w:rPr>
        <w:t>, Cairo, Egypt</w:t>
      </w:r>
    </w:p>
    <w:p w:rsidR="00D86D6C" w:rsidRPr="005E2841" w:rsidRDefault="00D86D6C" w:rsidP="005E2841">
      <w:pPr>
        <w:pStyle w:val="NoSpacing"/>
        <w:jc w:val="center"/>
        <w:rPr>
          <w:sz w:val="20"/>
          <w:szCs w:val="20"/>
        </w:rPr>
      </w:pPr>
      <w:r w:rsidRPr="005E2841">
        <w:rPr>
          <w:sz w:val="20"/>
          <w:szCs w:val="20"/>
          <w:vertAlign w:val="superscript"/>
          <w:lang w:bidi="ar-EG"/>
        </w:rPr>
        <w:t>(2)</w:t>
      </w:r>
      <w:r w:rsidRPr="005E2841">
        <w:rPr>
          <w:sz w:val="20"/>
          <w:szCs w:val="20"/>
          <w:lang w:bidi="ar-EG"/>
        </w:rPr>
        <w:t xml:space="preserve"> </w:t>
      </w:r>
      <w:r w:rsidR="0073278B" w:rsidRPr="005E2841">
        <w:rPr>
          <w:sz w:val="20"/>
          <w:szCs w:val="20"/>
          <w:lang w:bidi="ar-EG"/>
        </w:rPr>
        <w:t xml:space="preserve">Department of Cotton </w:t>
      </w:r>
      <w:proofErr w:type="spellStart"/>
      <w:r w:rsidR="00EA41D4" w:rsidRPr="005E2841">
        <w:rPr>
          <w:sz w:val="20"/>
          <w:szCs w:val="20"/>
          <w:lang w:bidi="ar-EG"/>
        </w:rPr>
        <w:t>L</w:t>
      </w:r>
      <w:r w:rsidR="0073278B" w:rsidRPr="005E2841">
        <w:rPr>
          <w:sz w:val="20"/>
          <w:szCs w:val="20"/>
          <w:lang w:bidi="ar-EG"/>
        </w:rPr>
        <w:t>eafworm</w:t>
      </w:r>
      <w:proofErr w:type="spellEnd"/>
      <w:r w:rsidR="0073278B" w:rsidRPr="005E2841">
        <w:rPr>
          <w:sz w:val="20"/>
          <w:szCs w:val="20"/>
          <w:lang w:bidi="ar-EG"/>
        </w:rPr>
        <w:t xml:space="preserve"> </w:t>
      </w:r>
      <w:r w:rsidRPr="005E2841">
        <w:rPr>
          <w:sz w:val="20"/>
          <w:szCs w:val="20"/>
          <w:lang w:bidi="ar-EG"/>
        </w:rPr>
        <w:t>Plant Protection Research Institute, Ag</w:t>
      </w:r>
      <w:r w:rsidR="0073278B" w:rsidRPr="005E2841">
        <w:rPr>
          <w:sz w:val="20"/>
          <w:szCs w:val="20"/>
          <w:lang w:bidi="ar-EG"/>
        </w:rPr>
        <w:t>ricultural Research Center, Egypt</w:t>
      </w:r>
    </w:p>
    <w:p w:rsidR="00D86D6C" w:rsidRPr="005E2841" w:rsidRDefault="00D86D6C" w:rsidP="005E2841">
      <w:pPr>
        <w:pStyle w:val="NoSpacing"/>
        <w:jc w:val="center"/>
        <w:rPr>
          <w:sz w:val="20"/>
          <w:szCs w:val="20"/>
        </w:rPr>
      </w:pPr>
      <w:r w:rsidRPr="005E2841">
        <w:rPr>
          <w:sz w:val="20"/>
          <w:szCs w:val="20"/>
          <w:vertAlign w:val="superscript"/>
          <w:lang w:bidi="ar-EG"/>
        </w:rPr>
        <w:t>(3)</w:t>
      </w:r>
      <w:r w:rsidRPr="005E2841">
        <w:rPr>
          <w:sz w:val="20"/>
          <w:szCs w:val="20"/>
          <w:lang w:bidi="ar-EG"/>
        </w:rPr>
        <w:t xml:space="preserve"> Department of</w:t>
      </w:r>
      <w:r w:rsidR="00235200" w:rsidRPr="005E2841">
        <w:rPr>
          <w:sz w:val="20"/>
          <w:szCs w:val="20"/>
          <w:lang w:bidi="ar-EG"/>
        </w:rPr>
        <w:t xml:space="preserve"> </w:t>
      </w:r>
      <w:r w:rsidR="001514A6" w:rsidRPr="005E2841">
        <w:rPr>
          <w:sz w:val="20"/>
          <w:szCs w:val="20"/>
          <w:lang w:bidi="ar-EG"/>
        </w:rPr>
        <w:t>Entomology, Faculty</w:t>
      </w:r>
      <w:r w:rsidRPr="005E2841">
        <w:rPr>
          <w:sz w:val="20"/>
          <w:szCs w:val="20"/>
          <w:lang w:bidi="ar-EG"/>
        </w:rPr>
        <w:t xml:space="preserve"> of Science, </w:t>
      </w:r>
      <w:proofErr w:type="spellStart"/>
      <w:r w:rsidRPr="005E2841">
        <w:rPr>
          <w:sz w:val="20"/>
          <w:szCs w:val="20"/>
          <w:lang w:bidi="ar-EG"/>
        </w:rPr>
        <w:t>Ain</w:t>
      </w:r>
      <w:proofErr w:type="spellEnd"/>
      <w:r w:rsidRPr="005E2841">
        <w:rPr>
          <w:sz w:val="20"/>
          <w:szCs w:val="20"/>
          <w:lang w:bidi="ar-EG"/>
        </w:rPr>
        <w:t xml:space="preserve"> Shams University, Egypt</w:t>
      </w:r>
    </w:p>
    <w:p w:rsidR="00D86D6C" w:rsidRPr="005E2841" w:rsidRDefault="00D86D6C" w:rsidP="005E2841">
      <w:pPr>
        <w:pStyle w:val="NoSpacing"/>
        <w:jc w:val="center"/>
        <w:rPr>
          <w:sz w:val="20"/>
          <w:szCs w:val="20"/>
          <w:lang w:bidi="ar-EG"/>
        </w:rPr>
      </w:pPr>
      <w:r w:rsidRPr="005E2841">
        <w:rPr>
          <w:sz w:val="20"/>
          <w:szCs w:val="20"/>
          <w:vertAlign w:val="superscript"/>
          <w:lang w:bidi="ar-EG"/>
        </w:rPr>
        <w:t>(4)</w:t>
      </w:r>
      <w:r w:rsidRPr="005E2841">
        <w:rPr>
          <w:sz w:val="20"/>
          <w:szCs w:val="20"/>
          <w:lang w:bidi="ar-EG"/>
        </w:rPr>
        <w:t xml:space="preserve"> Department of</w:t>
      </w:r>
      <w:r w:rsidR="001514A6" w:rsidRPr="005E2841">
        <w:rPr>
          <w:sz w:val="20"/>
          <w:szCs w:val="20"/>
          <w:lang w:bidi="ar-EG"/>
        </w:rPr>
        <w:t xml:space="preserve"> Horticulture, Faculty</w:t>
      </w:r>
      <w:r w:rsidRPr="005E2841">
        <w:rPr>
          <w:sz w:val="20"/>
          <w:szCs w:val="20"/>
          <w:lang w:bidi="ar-EG"/>
        </w:rPr>
        <w:t xml:space="preserve"> of Agriculture, </w:t>
      </w:r>
      <w:proofErr w:type="spellStart"/>
      <w:r w:rsidRPr="005E2841">
        <w:rPr>
          <w:sz w:val="20"/>
          <w:szCs w:val="20"/>
          <w:lang w:bidi="ar-EG"/>
        </w:rPr>
        <w:t>Ain</w:t>
      </w:r>
      <w:proofErr w:type="spellEnd"/>
      <w:r w:rsidRPr="005E2841">
        <w:rPr>
          <w:sz w:val="20"/>
          <w:szCs w:val="20"/>
          <w:lang w:bidi="ar-EG"/>
        </w:rPr>
        <w:t xml:space="preserve"> Shams University, Egypt</w:t>
      </w:r>
    </w:p>
    <w:p w:rsidR="00D86D6C" w:rsidRPr="005E2841" w:rsidRDefault="000822F0" w:rsidP="005E2841">
      <w:pPr>
        <w:pStyle w:val="NoSpacing"/>
        <w:jc w:val="center"/>
        <w:rPr>
          <w:sz w:val="20"/>
          <w:szCs w:val="20"/>
          <w:lang w:bidi="ar-EG"/>
        </w:rPr>
      </w:pPr>
      <w:hyperlink r:id="rId8" w:history="1">
        <w:r w:rsidR="00D86D6C" w:rsidRPr="005E2841">
          <w:rPr>
            <w:rStyle w:val="Hyperlink"/>
            <w:sz w:val="20"/>
            <w:szCs w:val="20"/>
            <w:lang w:bidi="ar-EG"/>
          </w:rPr>
          <w:t>hassandahi@yahoo.com</w:t>
        </w:r>
      </w:hyperlink>
    </w:p>
    <w:p w:rsidR="00845F39" w:rsidRPr="005E2841" w:rsidRDefault="00845F39" w:rsidP="005E2841">
      <w:pPr>
        <w:pStyle w:val="NoSpacing"/>
        <w:jc w:val="center"/>
        <w:rPr>
          <w:b/>
          <w:bCs/>
          <w:color w:val="000000"/>
          <w:sz w:val="20"/>
          <w:szCs w:val="20"/>
        </w:rPr>
      </w:pPr>
    </w:p>
    <w:p w:rsidR="00D86D6C" w:rsidRPr="005E2841" w:rsidRDefault="00D86D6C" w:rsidP="005E2841">
      <w:pPr>
        <w:rPr>
          <w:sz w:val="20"/>
          <w:szCs w:val="20"/>
        </w:rPr>
      </w:pPr>
      <w:r w:rsidRPr="005E2841">
        <w:rPr>
          <w:b/>
          <w:bCs/>
          <w:sz w:val="20"/>
          <w:szCs w:val="20"/>
        </w:rPr>
        <w:t>Abstract</w:t>
      </w:r>
      <w:r w:rsidRPr="005E2841">
        <w:rPr>
          <w:color w:val="000000"/>
          <w:sz w:val="20"/>
          <w:szCs w:val="20"/>
        </w:rPr>
        <w:t xml:space="preserve">: </w:t>
      </w:r>
      <w:r w:rsidRPr="005E2841">
        <w:rPr>
          <w:sz w:val="20"/>
          <w:szCs w:val="20"/>
        </w:rPr>
        <w:t xml:space="preserve">The present study was carried out at </w:t>
      </w:r>
      <w:proofErr w:type="spellStart"/>
      <w:r w:rsidRPr="005E2841">
        <w:rPr>
          <w:sz w:val="20"/>
          <w:szCs w:val="20"/>
        </w:rPr>
        <w:t>Qaha</w:t>
      </w:r>
      <w:proofErr w:type="spellEnd"/>
      <w:r w:rsidRPr="005E2841">
        <w:rPr>
          <w:sz w:val="20"/>
          <w:szCs w:val="20"/>
        </w:rPr>
        <w:t xml:space="preserve"> Research Station (Plant Protection Research Institute), </w:t>
      </w:r>
      <w:proofErr w:type="spellStart"/>
      <w:r w:rsidRPr="005E2841">
        <w:rPr>
          <w:sz w:val="20"/>
          <w:szCs w:val="20"/>
        </w:rPr>
        <w:t>Qaluobya</w:t>
      </w:r>
      <w:proofErr w:type="spellEnd"/>
      <w:r w:rsidRPr="005E2841">
        <w:rPr>
          <w:sz w:val="20"/>
          <w:szCs w:val="20"/>
        </w:rPr>
        <w:t xml:space="preserve"> Governorate, during 2009 and 2010 cotton seasons. Under field condition the number of generations, their peaks and durations were computed through baited sex pheromone traps and accumulated temperature degree days derived from satellite images. The obtained data obtained in this work showed that the pink bollworm,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i/>
          <w:iCs/>
          <w:sz w:val="20"/>
          <w:szCs w:val="20"/>
        </w:rPr>
        <w:t>,</w:t>
      </w:r>
      <w:r w:rsidRPr="005E2841">
        <w:rPr>
          <w:sz w:val="20"/>
          <w:szCs w:val="20"/>
        </w:rPr>
        <w:t xml:space="preserve"> had four generations on cotton plants during the period from May 1</w:t>
      </w:r>
      <w:r w:rsidRPr="005E2841">
        <w:rPr>
          <w:sz w:val="20"/>
          <w:szCs w:val="20"/>
          <w:vertAlign w:val="superscript"/>
        </w:rPr>
        <w:t>st</w:t>
      </w:r>
      <w:r w:rsidRPr="005E2841">
        <w:rPr>
          <w:sz w:val="20"/>
          <w:szCs w:val="20"/>
        </w:rPr>
        <w:t xml:space="preserve"> to September 30</w:t>
      </w:r>
      <w:r w:rsidRPr="005E2841">
        <w:rPr>
          <w:sz w:val="20"/>
          <w:szCs w:val="20"/>
          <w:vertAlign w:val="superscript"/>
        </w:rPr>
        <w:t>th</w:t>
      </w:r>
      <w:r w:rsidRPr="005E2841">
        <w:rPr>
          <w:sz w:val="20"/>
          <w:szCs w:val="20"/>
        </w:rPr>
        <w:t xml:space="preserve">, in addition to overwintering generation, when the moths emerged during May from </w:t>
      </w:r>
      <w:proofErr w:type="spellStart"/>
      <w:r w:rsidRPr="005E2841">
        <w:rPr>
          <w:sz w:val="20"/>
          <w:szCs w:val="20"/>
        </w:rPr>
        <w:t>diapaused</w:t>
      </w:r>
      <w:proofErr w:type="spellEnd"/>
      <w:r w:rsidRPr="005E2841">
        <w:rPr>
          <w:sz w:val="20"/>
          <w:szCs w:val="20"/>
        </w:rPr>
        <w:t xml:space="preserve"> larvae. The predicted peaks of generations could be detected when the accumulated thermal units reached 499.71 degree days (</w:t>
      </w:r>
      <w:proofErr w:type="spellStart"/>
      <w:r w:rsidRPr="005E2841">
        <w:rPr>
          <w:sz w:val="20"/>
          <w:szCs w:val="20"/>
        </w:rPr>
        <w:t>dd's</w:t>
      </w:r>
      <w:proofErr w:type="spellEnd"/>
      <w:r w:rsidRPr="005E2841">
        <w:rPr>
          <w:sz w:val="20"/>
          <w:szCs w:val="20"/>
        </w:rPr>
        <w:t>). The males of the suicidal</w:t>
      </w:r>
      <w:r w:rsidRPr="005E2841">
        <w:rPr>
          <w:color w:val="333333"/>
          <w:sz w:val="20"/>
          <w:szCs w:val="20"/>
        </w:rPr>
        <w:t xml:space="preserve"> </w:t>
      </w:r>
      <w:r w:rsidRPr="005E2841">
        <w:rPr>
          <w:sz w:val="20"/>
          <w:szCs w:val="20"/>
        </w:rPr>
        <w:t>generation reached the real and predicted peaks at the same time (during May for the two investigated seasons). The predicted peaks for the other four generations were detected earlier or later +4 to -3 days than the observed peaks. The expected peaks and the corresponding expected generations for the pink bollworm could be helpful to design the IPM control program.</w:t>
      </w:r>
    </w:p>
    <w:p w:rsidR="004531FB" w:rsidRPr="005E2841" w:rsidRDefault="00845F39" w:rsidP="005E2841">
      <w:pPr>
        <w:pStyle w:val="NoSpacing"/>
        <w:rPr>
          <w:sz w:val="20"/>
          <w:szCs w:val="20"/>
          <w:lang w:bidi="ar-EG"/>
        </w:rPr>
      </w:pPr>
      <w:r w:rsidRPr="005E2841">
        <w:rPr>
          <w:rFonts w:eastAsia="Times New Roman"/>
          <w:color w:val="000000"/>
          <w:kern w:val="0"/>
          <w:sz w:val="20"/>
          <w:szCs w:val="20"/>
          <w:lang w:eastAsia="en-US" w:bidi="ar-EG"/>
        </w:rPr>
        <w:t>[</w:t>
      </w:r>
      <w:proofErr w:type="spellStart"/>
      <w:r w:rsidR="00D86D6C" w:rsidRPr="005E2841">
        <w:rPr>
          <w:sz w:val="20"/>
          <w:szCs w:val="20"/>
          <w:lang w:bidi="ar-EG"/>
        </w:rPr>
        <w:t>Yones</w:t>
      </w:r>
      <w:proofErr w:type="spellEnd"/>
      <w:r w:rsidR="00D86D6C" w:rsidRPr="005E2841">
        <w:rPr>
          <w:sz w:val="20"/>
          <w:szCs w:val="20"/>
          <w:lang w:bidi="ar-EG"/>
        </w:rPr>
        <w:t xml:space="preserve">, M. S.; </w:t>
      </w:r>
      <w:proofErr w:type="spellStart"/>
      <w:r w:rsidR="00D86D6C" w:rsidRPr="005E2841">
        <w:rPr>
          <w:sz w:val="20"/>
          <w:szCs w:val="20"/>
          <w:lang w:bidi="ar-EG"/>
        </w:rPr>
        <w:t>Dahi</w:t>
      </w:r>
      <w:proofErr w:type="spellEnd"/>
      <w:r w:rsidR="00D86D6C" w:rsidRPr="005E2841">
        <w:rPr>
          <w:sz w:val="20"/>
          <w:szCs w:val="20"/>
          <w:lang w:bidi="ar-EG"/>
        </w:rPr>
        <w:t>, H. F.</w:t>
      </w:r>
      <w:r w:rsidR="00D86D6C" w:rsidRPr="005E2841">
        <w:rPr>
          <w:sz w:val="20"/>
          <w:szCs w:val="20"/>
          <w:vertAlign w:val="superscript"/>
          <w:lang w:bidi="ar-EG"/>
        </w:rPr>
        <w:t xml:space="preserve"> </w:t>
      </w:r>
      <w:r w:rsidR="00D86D6C" w:rsidRPr="005E2841">
        <w:rPr>
          <w:sz w:val="20"/>
          <w:szCs w:val="20"/>
        </w:rPr>
        <w:t xml:space="preserve">; </w:t>
      </w:r>
      <w:r w:rsidR="00D86D6C" w:rsidRPr="005E2841">
        <w:rPr>
          <w:sz w:val="20"/>
          <w:szCs w:val="20"/>
          <w:lang w:bidi="ar-EG"/>
        </w:rPr>
        <w:t xml:space="preserve">Abdel </w:t>
      </w:r>
      <w:proofErr w:type="spellStart"/>
      <w:r w:rsidR="00AA70A6" w:rsidRPr="005E2841">
        <w:rPr>
          <w:sz w:val="20"/>
          <w:szCs w:val="20"/>
          <w:lang w:bidi="ar-EG"/>
        </w:rPr>
        <w:t>Rahman</w:t>
      </w:r>
      <w:proofErr w:type="spellEnd"/>
      <w:r w:rsidR="00AA70A6" w:rsidRPr="005E2841">
        <w:rPr>
          <w:sz w:val="20"/>
          <w:szCs w:val="20"/>
          <w:lang w:bidi="ar-EG"/>
        </w:rPr>
        <w:t xml:space="preserve">, H. A.; </w:t>
      </w:r>
      <w:proofErr w:type="spellStart"/>
      <w:r w:rsidR="00AA70A6" w:rsidRPr="005E2841">
        <w:rPr>
          <w:sz w:val="20"/>
          <w:szCs w:val="20"/>
          <w:lang w:bidi="ar-EG"/>
        </w:rPr>
        <w:t>Abou</w:t>
      </w:r>
      <w:proofErr w:type="spellEnd"/>
      <w:r w:rsidR="00AA70A6" w:rsidRPr="005E2841">
        <w:rPr>
          <w:sz w:val="20"/>
          <w:szCs w:val="20"/>
          <w:lang w:bidi="ar-EG"/>
        </w:rPr>
        <w:t xml:space="preserve"> </w:t>
      </w:r>
      <w:proofErr w:type="spellStart"/>
      <w:r w:rsidR="00AA70A6" w:rsidRPr="005E2841">
        <w:rPr>
          <w:sz w:val="20"/>
          <w:szCs w:val="20"/>
          <w:lang w:bidi="ar-EG"/>
        </w:rPr>
        <w:t>Hadid</w:t>
      </w:r>
      <w:proofErr w:type="spellEnd"/>
      <w:r w:rsidR="00AA70A6" w:rsidRPr="005E2841">
        <w:rPr>
          <w:sz w:val="20"/>
          <w:szCs w:val="20"/>
          <w:lang w:bidi="ar-EG"/>
        </w:rPr>
        <w:t xml:space="preserve"> A. F.</w:t>
      </w:r>
      <w:r w:rsidR="00D86D6C" w:rsidRPr="005E2841">
        <w:rPr>
          <w:sz w:val="20"/>
          <w:szCs w:val="20"/>
          <w:lang w:bidi="ar-EG"/>
        </w:rPr>
        <w:t xml:space="preserve"> and Arafat, S. M. </w:t>
      </w:r>
      <w:r w:rsidR="00D86D6C" w:rsidRPr="005E2841">
        <w:rPr>
          <w:b/>
          <w:bCs/>
          <w:sz w:val="20"/>
          <w:szCs w:val="20"/>
        </w:rPr>
        <w:t xml:space="preserve">Using Remote Sensing Technologies and Sex Pheromone Traps for Prediction of the Pink Bollworm, </w:t>
      </w:r>
      <w:proofErr w:type="spellStart"/>
      <w:r w:rsidR="00D86D6C" w:rsidRPr="005E2841">
        <w:rPr>
          <w:b/>
          <w:bCs/>
          <w:i/>
          <w:iCs/>
          <w:sz w:val="20"/>
          <w:szCs w:val="20"/>
        </w:rPr>
        <w:t>Pectinophora</w:t>
      </w:r>
      <w:proofErr w:type="spellEnd"/>
      <w:r w:rsidR="00D86D6C" w:rsidRPr="005E2841">
        <w:rPr>
          <w:b/>
          <w:bCs/>
          <w:i/>
          <w:iCs/>
          <w:sz w:val="20"/>
          <w:szCs w:val="20"/>
        </w:rPr>
        <w:t xml:space="preserve"> </w:t>
      </w:r>
      <w:proofErr w:type="spellStart"/>
      <w:r w:rsidR="00235200" w:rsidRPr="005E2841">
        <w:rPr>
          <w:b/>
          <w:bCs/>
          <w:i/>
          <w:iCs/>
          <w:sz w:val="20"/>
          <w:szCs w:val="20"/>
        </w:rPr>
        <w:t>g</w:t>
      </w:r>
      <w:r w:rsidR="00D86D6C" w:rsidRPr="005E2841">
        <w:rPr>
          <w:b/>
          <w:bCs/>
          <w:i/>
          <w:iCs/>
          <w:sz w:val="20"/>
          <w:szCs w:val="20"/>
        </w:rPr>
        <w:t>ossypiella</w:t>
      </w:r>
      <w:proofErr w:type="spellEnd"/>
      <w:r w:rsidR="0073278B" w:rsidRPr="005E2841">
        <w:rPr>
          <w:b/>
          <w:bCs/>
          <w:sz w:val="20"/>
          <w:szCs w:val="20"/>
        </w:rPr>
        <w:t xml:space="preserve"> (</w:t>
      </w:r>
      <w:proofErr w:type="spellStart"/>
      <w:r w:rsidR="0073278B" w:rsidRPr="005E2841">
        <w:rPr>
          <w:b/>
          <w:bCs/>
          <w:sz w:val="20"/>
          <w:szCs w:val="20"/>
        </w:rPr>
        <w:t>Saund</w:t>
      </w:r>
      <w:proofErr w:type="spellEnd"/>
      <w:r w:rsidR="0073278B" w:rsidRPr="005E2841">
        <w:rPr>
          <w:b/>
          <w:bCs/>
          <w:sz w:val="20"/>
          <w:szCs w:val="20"/>
        </w:rPr>
        <w:t>.),</w:t>
      </w:r>
      <w:r w:rsidR="005E2841" w:rsidRPr="005E2841">
        <w:rPr>
          <w:rFonts w:hint="eastAsia"/>
          <w:b/>
          <w:bCs/>
          <w:sz w:val="20"/>
          <w:szCs w:val="20"/>
        </w:rPr>
        <w:t xml:space="preserve"> </w:t>
      </w:r>
      <w:r w:rsidR="00D86D6C" w:rsidRPr="005E2841">
        <w:rPr>
          <w:b/>
          <w:bCs/>
          <w:sz w:val="20"/>
          <w:szCs w:val="20"/>
        </w:rPr>
        <w:t>Annual Field Generations.</w:t>
      </w:r>
      <w:r w:rsidR="006B0FEA" w:rsidRPr="005E2841">
        <w:rPr>
          <w:rFonts w:hint="eastAsia"/>
          <w:b/>
          <w:bCs/>
          <w:sz w:val="20"/>
          <w:szCs w:val="20"/>
        </w:rPr>
        <w:t xml:space="preserve"> </w:t>
      </w:r>
      <w:r w:rsidR="006B0FEA" w:rsidRPr="005E2841">
        <w:rPr>
          <w:color w:val="000000"/>
          <w:sz w:val="20"/>
          <w:szCs w:val="20"/>
          <w:lang w:bidi="ar-EG"/>
        </w:rPr>
        <w:t xml:space="preserve">Nat </w:t>
      </w:r>
      <w:proofErr w:type="spellStart"/>
      <w:r w:rsidR="006B0FEA" w:rsidRPr="005E2841">
        <w:rPr>
          <w:color w:val="000000"/>
          <w:sz w:val="20"/>
          <w:szCs w:val="20"/>
          <w:lang w:bidi="ar-EG"/>
        </w:rPr>
        <w:t>Sci</w:t>
      </w:r>
      <w:proofErr w:type="spellEnd"/>
      <w:r w:rsidR="006B0FEA" w:rsidRPr="005E2841">
        <w:rPr>
          <w:i/>
          <w:color w:val="000000"/>
          <w:sz w:val="20"/>
          <w:szCs w:val="20"/>
          <w:lang w:bidi="ar-EG"/>
        </w:rPr>
        <w:t xml:space="preserve"> </w:t>
      </w:r>
      <w:r w:rsidR="006B0FEA" w:rsidRPr="005E2841">
        <w:rPr>
          <w:color w:val="000000"/>
          <w:sz w:val="20"/>
          <w:szCs w:val="20"/>
          <w:lang w:bidi="ar-EG"/>
        </w:rPr>
        <w:t>2012;10(7):</w:t>
      </w:r>
      <w:r w:rsidR="005E2841" w:rsidRPr="005E2841">
        <w:rPr>
          <w:rFonts w:hint="eastAsia"/>
          <w:color w:val="000000"/>
          <w:sz w:val="20"/>
          <w:szCs w:val="20"/>
          <w:lang w:bidi="ar-EG"/>
        </w:rPr>
        <w:t>6</w:t>
      </w:r>
      <w:r w:rsidR="006B0FEA" w:rsidRPr="005E2841">
        <w:rPr>
          <w:color w:val="000000"/>
          <w:sz w:val="20"/>
          <w:szCs w:val="20"/>
          <w:lang w:bidi="ar-EG"/>
        </w:rPr>
        <w:t>-</w:t>
      </w:r>
      <w:r w:rsidR="00404BAE">
        <w:rPr>
          <w:rFonts w:hint="eastAsia"/>
          <w:color w:val="000000"/>
          <w:sz w:val="20"/>
          <w:szCs w:val="20"/>
          <w:lang w:bidi="ar-EG"/>
        </w:rPr>
        <w:t>10</w:t>
      </w:r>
      <w:r w:rsidR="006B0FEA" w:rsidRPr="005E2841">
        <w:rPr>
          <w:color w:val="000000"/>
          <w:sz w:val="20"/>
          <w:szCs w:val="20"/>
          <w:lang w:bidi="ar-EG"/>
        </w:rPr>
        <w:t>].  (ISSN: 1545-0740).</w:t>
      </w:r>
      <w:r w:rsidR="006B0FEA" w:rsidRPr="005E2841">
        <w:rPr>
          <w:color w:val="0000FF"/>
          <w:sz w:val="20"/>
          <w:szCs w:val="20"/>
        </w:rPr>
        <w:t xml:space="preserve"> </w:t>
      </w:r>
      <w:hyperlink r:id="rId9" w:history="1">
        <w:r w:rsidR="006B0FEA" w:rsidRPr="005E2841">
          <w:rPr>
            <w:rStyle w:val="Hyperlink"/>
            <w:sz w:val="20"/>
            <w:szCs w:val="20"/>
          </w:rPr>
          <w:t>http://www.sciencepub.net/nature</w:t>
        </w:r>
      </w:hyperlink>
      <w:r w:rsidR="006B0FEA" w:rsidRPr="005E2841">
        <w:rPr>
          <w:color w:val="0000FF"/>
          <w:sz w:val="20"/>
          <w:szCs w:val="20"/>
        </w:rPr>
        <w:t>.</w:t>
      </w:r>
      <w:r w:rsidR="00404BAE">
        <w:rPr>
          <w:rFonts w:hint="eastAsia"/>
          <w:color w:val="0000FF"/>
          <w:sz w:val="20"/>
          <w:szCs w:val="20"/>
        </w:rPr>
        <w:t xml:space="preserve"> 2</w:t>
      </w:r>
    </w:p>
    <w:p w:rsidR="004531FB" w:rsidRPr="005E2841" w:rsidRDefault="004531FB" w:rsidP="005E2841">
      <w:pPr>
        <w:widowControl/>
        <w:autoSpaceDE w:val="0"/>
        <w:autoSpaceDN w:val="0"/>
        <w:adjustRightInd w:val="0"/>
        <w:jc w:val="left"/>
        <w:rPr>
          <w:rFonts w:eastAsia="Times New Roman"/>
          <w:b/>
          <w:bCs/>
          <w:color w:val="000000"/>
          <w:kern w:val="0"/>
          <w:sz w:val="20"/>
          <w:szCs w:val="20"/>
          <w:lang w:eastAsia="en-US" w:bidi="ar-EG"/>
        </w:rPr>
      </w:pPr>
    </w:p>
    <w:p w:rsidR="00D86D6C" w:rsidRPr="005E2841" w:rsidRDefault="001868AB" w:rsidP="005E2841">
      <w:pPr>
        <w:rPr>
          <w:sz w:val="20"/>
          <w:szCs w:val="20"/>
        </w:rPr>
      </w:pPr>
      <w:r w:rsidRPr="005E2841">
        <w:rPr>
          <w:b/>
          <w:bCs/>
          <w:sz w:val="20"/>
          <w:szCs w:val="20"/>
        </w:rPr>
        <w:t>Key words</w:t>
      </w:r>
      <w:r w:rsidRPr="005E2841">
        <w:rPr>
          <w:sz w:val="20"/>
          <w:szCs w:val="20"/>
        </w:rPr>
        <w:t xml:space="preserve">: </w:t>
      </w:r>
      <w:r w:rsidR="0073278B" w:rsidRPr="005E2841">
        <w:rPr>
          <w:sz w:val="20"/>
          <w:szCs w:val="20"/>
        </w:rPr>
        <w:t>Remote sensing;</w:t>
      </w:r>
      <w:r w:rsidRPr="005E2841">
        <w:rPr>
          <w:sz w:val="20"/>
          <w:szCs w:val="20"/>
        </w:rPr>
        <w:t xml:space="preserve"> Sex pheromone</w:t>
      </w:r>
      <w:r w:rsidR="0073278B" w:rsidRPr="005E2841">
        <w:rPr>
          <w:sz w:val="20"/>
          <w:szCs w:val="20"/>
        </w:rPr>
        <w:t xml:space="preserve"> traps</w:t>
      </w:r>
      <w:r w:rsidRPr="005E2841">
        <w:rPr>
          <w:sz w:val="20"/>
          <w:szCs w:val="20"/>
        </w:rPr>
        <w:t>; Prediction</w:t>
      </w:r>
      <w:r w:rsidR="0073278B" w:rsidRPr="005E2841">
        <w:rPr>
          <w:sz w:val="20"/>
          <w:szCs w:val="20"/>
        </w:rPr>
        <w:t>;</w:t>
      </w:r>
      <w:r w:rsidRPr="005E2841">
        <w:rPr>
          <w:sz w:val="20"/>
          <w:szCs w:val="20"/>
        </w:rPr>
        <w:t xml:space="preserve"> </w:t>
      </w:r>
      <w:r w:rsidR="0073278B" w:rsidRPr="005E2841">
        <w:rPr>
          <w:sz w:val="20"/>
          <w:szCs w:val="20"/>
        </w:rPr>
        <w:t>Annual field</w:t>
      </w:r>
      <w:r w:rsidR="0073278B" w:rsidRPr="005E2841">
        <w:rPr>
          <w:b/>
          <w:bCs/>
          <w:sz w:val="20"/>
          <w:szCs w:val="20"/>
        </w:rPr>
        <w:t xml:space="preserve"> </w:t>
      </w:r>
      <w:r w:rsidR="0073278B" w:rsidRPr="005E2841">
        <w:rPr>
          <w:sz w:val="20"/>
          <w:szCs w:val="20"/>
        </w:rPr>
        <w:t xml:space="preserve">generations; </w:t>
      </w:r>
      <w:r w:rsidR="001274D9" w:rsidRPr="005E2841">
        <w:rPr>
          <w:sz w:val="20"/>
          <w:szCs w:val="20"/>
        </w:rPr>
        <w:t>Accumulated</w:t>
      </w:r>
      <w:r w:rsidR="0073278B" w:rsidRPr="005E2841">
        <w:rPr>
          <w:sz w:val="20"/>
          <w:szCs w:val="20"/>
        </w:rPr>
        <w:t xml:space="preserve"> degree days</w:t>
      </w:r>
      <w:r w:rsidR="00EA41D4" w:rsidRPr="005E2841">
        <w:rPr>
          <w:sz w:val="20"/>
          <w:szCs w:val="20"/>
        </w:rPr>
        <w:t xml:space="preserve"> (</w:t>
      </w:r>
      <w:proofErr w:type="spellStart"/>
      <w:r w:rsidR="00EA41D4" w:rsidRPr="005E2841">
        <w:rPr>
          <w:sz w:val="20"/>
          <w:szCs w:val="20"/>
        </w:rPr>
        <w:t>dd's</w:t>
      </w:r>
      <w:proofErr w:type="spellEnd"/>
      <w:r w:rsidR="00EA41D4" w:rsidRPr="005E2841">
        <w:rPr>
          <w:sz w:val="20"/>
          <w:szCs w:val="20"/>
        </w:rPr>
        <w:t>)</w:t>
      </w:r>
      <w:r w:rsidR="0073278B" w:rsidRPr="005E2841">
        <w:rPr>
          <w:sz w:val="20"/>
          <w:szCs w:val="20"/>
        </w:rPr>
        <w:t xml:space="preserve"> and</w:t>
      </w:r>
      <w:r w:rsidR="0073278B" w:rsidRPr="005E2841">
        <w:rPr>
          <w:i/>
          <w:iCs/>
          <w:sz w:val="20"/>
          <w:szCs w:val="20"/>
        </w:rPr>
        <w:t xml:space="preserve">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w:t>
      </w:r>
    </w:p>
    <w:p w:rsidR="00845F39" w:rsidRPr="005E2841" w:rsidRDefault="00845F39" w:rsidP="005E2841">
      <w:pPr>
        <w:rPr>
          <w:rFonts w:eastAsia="Times New Roman"/>
          <w:color w:val="000000"/>
          <w:kern w:val="0"/>
          <w:sz w:val="20"/>
          <w:szCs w:val="20"/>
          <w:lang w:eastAsia="en-US" w:bidi="ar-EG"/>
        </w:rPr>
      </w:pPr>
    </w:p>
    <w:p w:rsidR="004B5553" w:rsidRPr="005E2841" w:rsidRDefault="004B5553" w:rsidP="005E2841">
      <w:pPr>
        <w:pStyle w:val="NormalIndent"/>
        <w:spacing w:line="240" w:lineRule="auto"/>
        <w:ind w:firstLine="0"/>
        <w:rPr>
          <w:b/>
          <w:bCs/>
          <w:sz w:val="20"/>
        </w:rPr>
        <w:sectPr w:rsidR="004B5553" w:rsidRPr="005E2841" w:rsidSect="005E2841">
          <w:headerReference w:type="default" r:id="rId10"/>
          <w:footerReference w:type="even" r:id="rId11"/>
          <w:footerReference w:type="default" r:id="rId12"/>
          <w:type w:val="continuous"/>
          <w:pgSz w:w="12242" w:h="15842" w:code="1"/>
          <w:pgMar w:top="1418" w:right="1418" w:bottom="1418" w:left="1418" w:header="720" w:footer="720" w:gutter="0"/>
          <w:pgNumType w:start="6"/>
          <w:cols w:space="425"/>
          <w:docGrid w:linePitch="312"/>
        </w:sectPr>
      </w:pPr>
    </w:p>
    <w:p w:rsidR="006A772F" w:rsidRPr="005E2841" w:rsidRDefault="006A772F" w:rsidP="005E2841">
      <w:pPr>
        <w:ind w:right="21"/>
        <w:rPr>
          <w:sz w:val="20"/>
          <w:szCs w:val="20"/>
        </w:rPr>
      </w:pPr>
      <w:r w:rsidRPr="005E2841">
        <w:rPr>
          <w:b/>
          <w:bCs/>
          <w:sz w:val="20"/>
          <w:szCs w:val="20"/>
        </w:rPr>
        <w:lastRenderedPageBreak/>
        <w:t xml:space="preserve">1. </w:t>
      </w:r>
      <w:r w:rsidRPr="005E2841">
        <w:rPr>
          <w:rFonts w:hint="eastAsia"/>
          <w:b/>
          <w:bCs/>
          <w:sz w:val="20"/>
          <w:szCs w:val="20"/>
        </w:rPr>
        <w:t>Introduction</w:t>
      </w:r>
    </w:p>
    <w:p w:rsidR="00D86D6C" w:rsidRPr="005E2841" w:rsidRDefault="00D86D6C" w:rsidP="005E2841">
      <w:pPr>
        <w:ind w:firstLine="426"/>
        <w:rPr>
          <w:rStyle w:val="Strong"/>
          <w:b w:val="0"/>
          <w:bCs w:val="0"/>
          <w:sz w:val="20"/>
          <w:szCs w:val="20"/>
        </w:rPr>
      </w:pPr>
      <w:r w:rsidRPr="005E2841">
        <w:rPr>
          <w:rStyle w:val="Strong"/>
          <w:b w:val="0"/>
          <w:bCs w:val="0"/>
          <w:sz w:val="20"/>
          <w:szCs w:val="20"/>
        </w:rPr>
        <w:t xml:space="preserve">Cotton is one of the major economic crops in Egypt. Most of the losses in yield and quality are caused by insect pests, specially the pink bollworm, </w:t>
      </w:r>
      <w:proofErr w:type="spellStart"/>
      <w:r w:rsidRPr="005E2841">
        <w:rPr>
          <w:rStyle w:val="Strong"/>
          <w:b w:val="0"/>
          <w:bCs w:val="0"/>
          <w:i/>
          <w:iCs/>
          <w:sz w:val="20"/>
          <w:szCs w:val="20"/>
        </w:rPr>
        <w:t>Pectinophora</w:t>
      </w:r>
      <w:proofErr w:type="spellEnd"/>
      <w:r w:rsidRPr="005E2841">
        <w:rPr>
          <w:rStyle w:val="Strong"/>
          <w:b w:val="0"/>
          <w:bCs w:val="0"/>
          <w:i/>
          <w:iCs/>
          <w:sz w:val="20"/>
          <w:szCs w:val="20"/>
        </w:rPr>
        <w:t xml:space="preserve"> </w:t>
      </w:r>
      <w:proofErr w:type="spellStart"/>
      <w:r w:rsidRPr="005E2841">
        <w:rPr>
          <w:rStyle w:val="Strong"/>
          <w:b w:val="0"/>
          <w:bCs w:val="0"/>
          <w:i/>
          <w:iCs/>
          <w:sz w:val="20"/>
          <w:szCs w:val="20"/>
        </w:rPr>
        <w:t>gossypiella</w:t>
      </w:r>
      <w:proofErr w:type="spellEnd"/>
      <w:r w:rsidRPr="005E2841">
        <w:rPr>
          <w:rStyle w:val="Strong"/>
          <w:b w:val="0"/>
          <w:bCs w:val="0"/>
          <w:i/>
          <w:iCs/>
          <w:sz w:val="20"/>
          <w:szCs w:val="20"/>
        </w:rPr>
        <w:t>,</w:t>
      </w:r>
      <w:r w:rsidRPr="005E2841">
        <w:rPr>
          <w:rStyle w:val="Strong"/>
          <w:b w:val="0"/>
          <w:bCs w:val="0"/>
          <w:sz w:val="20"/>
          <w:szCs w:val="20"/>
        </w:rPr>
        <w:t xml:space="preserve"> as it attacks the fruiting part (squares, flowers and green bolls).</w:t>
      </w:r>
    </w:p>
    <w:p w:rsidR="00D86D6C" w:rsidRPr="005E2841" w:rsidRDefault="00D86D6C" w:rsidP="005E2841">
      <w:pPr>
        <w:ind w:firstLine="426"/>
        <w:rPr>
          <w:sz w:val="20"/>
          <w:szCs w:val="20"/>
        </w:rPr>
      </w:pPr>
      <w:r w:rsidRPr="005E2841">
        <w:rPr>
          <w:sz w:val="20"/>
          <w:szCs w:val="20"/>
        </w:rPr>
        <w:t>The major advantages of remote sensing are timely estimates of agriculture crop yield and prediction of pests. Therefore, in the present study, an attempt has been made to investigate the utilization and potential application of microwave remote sensing for detection of pest annual generation in cotton fields.</w:t>
      </w:r>
    </w:p>
    <w:p w:rsidR="00D86D6C" w:rsidRPr="005E2841" w:rsidRDefault="00D86D6C" w:rsidP="005E2841">
      <w:pPr>
        <w:ind w:firstLine="426"/>
        <w:rPr>
          <w:sz w:val="20"/>
          <w:szCs w:val="20"/>
        </w:rPr>
      </w:pPr>
      <w:r w:rsidRPr="005E2841">
        <w:rPr>
          <w:sz w:val="20"/>
          <w:szCs w:val="20"/>
        </w:rPr>
        <w:t>In today’s world of advanced technology various techniques are being used to study ecological parameters and gathering data for agricultural benefits. Reduction in losses caused by pests by timely and effective control measures will considerably add to economic growth in the country. The incidence of pests and diseases and there intensities are dependent on certain predisposing weather conditions. The meteorological data are being used in some countries for forecasting the outbreaks of pests and diseases (</w:t>
      </w:r>
      <w:bookmarkStart w:id="24" w:name="bbib16"/>
      <w:bookmarkEnd w:id="24"/>
      <w:r w:rsidR="000822F0" w:rsidRPr="005E2841">
        <w:rPr>
          <w:rStyle w:val="refpreview1"/>
          <w:b/>
          <w:bCs/>
          <w:sz w:val="20"/>
          <w:szCs w:val="20"/>
        </w:rPr>
        <w:fldChar w:fldCharType="begin"/>
      </w:r>
      <w:r w:rsidRPr="005E2841">
        <w:rPr>
          <w:rStyle w:val="refpreview1"/>
          <w:b/>
          <w:bCs/>
          <w:sz w:val="20"/>
          <w:szCs w:val="20"/>
        </w:rPr>
        <w:instrText xml:space="preserve"> HYPERLINK "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 \l "bbib16" </w:instrText>
      </w:r>
      <w:r w:rsidR="000822F0" w:rsidRPr="005E2841">
        <w:rPr>
          <w:rStyle w:val="refpreview1"/>
          <w:b/>
          <w:bCs/>
          <w:sz w:val="20"/>
          <w:szCs w:val="20"/>
        </w:rPr>
        <w:fldChar w:fldCharType="separate"/>
      </w:r>
      <w:r w:rsidRPr="005E2841">
        <w:rPr>
          <w:rStyle w:val="Hyperlink"/>
          <w:b/>
          <w:bCs/>
          <w:vanish/>
          <w:color w:val="auto"/>
          <w:sz w:val="20"/>
          <w:szCs w:val="20"/>
          <w:u w:val="none"/>
          <w:shd w:val="clear" w:color="auto" w:fill="EEEEEE"/>
        </w:rPr>
        <w:t>Ray, 2001</w:t>
      </w:r>
      <w:r w:rsidR="000822F0" w:rsidRPr="005E2841">
        <w:rPr>
          <w:rStyle w:val="refpreview1"/>
          <w:b/>
          <w:bCs/>
          <w:sz w:val="20"/>
          <w:szCs w:val="20"/>
        </w:rPr>
        <w:fldChar w:fldCharType="end"/>
      </w:r>
      <w:r w:rsidRPr="005E2841">
        <w:rPr>
          <w:rStyle w:val="refpreview1"/>
          <w:b/>
          <w:bCs/>
          <w:sz w:val="20"/>
          <w:szCs w:val="20"/>
        </w:rPr>
        <w:t xml:space="preserve"> Ray, R. Remote sensing uncovers insects, Mississippi Agricultural News Office of Agricultural Communications, April 2, 2001.</w:t>
      </w:r>
      <w:hyperlink r:id="rId13" w:anchor="bib16" w:history="1">
        <w:r w:rsidRPr="005E2841">
          <w:rPr>
            <w:rStyle w:val="Hyperlink"/>
            <w:b/>
            <w:bCs/>
            <w:color w:val="auto"/>
            <w:sz w:val="20"/>
            <w:szCs w:val="20"/>
            <w:u w:val="none"/>
          </w:rPr>
          <w:t>Ray, 2001</w:t>
        </w:r>
      </w:hyperlink>
      <w:r w:rsidRPr="005E2841">
        <w:rPr>
          <w:sz w:val="20"/>
          <w:szCs w:val="20"/>
        </w:rPr>
        <w:t xml:space="preserve">). The correlation between the environmental factors and the rate of development of pests form the basis of such forecast. </w:t>
      </w:r>
    </w:p>
    <w:p w:rsidR="00D86D6C" w:rsidRPr="005E2841" w:rsidRDefault="00D86D6C" w:rsidP="005E2841">
      <w:pPr>
        <w:ind w:firstLine="426"/>
        <w:rPr>
          <w:sz w:val="20"/>
          <w:szCs w:val="20"/>
        </w:rPr>
      </w:pPr>
      <w:r w:rsidRPr="005E2841">
        <w:rPr>
          <w:sz w:val="20"/>
          <w:szCs w:val="20"/>
        </w:rPr>
        <w:lastRenderedPageBreak/>
        <w:t>Early detection of pest infestation via remote sensing will (</w:t>
      </w:r>
      <w:proofErr w:type="spellStart"/>
      <w:r w:rsidRPr="005E2841">
        <w:rPr>
          <w:sz w:val="20"/>
          <w:szCs w:val="20"/>
        </w:rPr>
        <w:t>i</w:t>
      </w:r>
      <w:proofErr w:type="spellEnd"/>
      <w:r w:rsidRPr="005E2841">
        <w:rPr>
          <w:sz w:val="20"/>
          <w:szCs w:val="20"/>
        </w:rPr>
        <w:t>) reduce cost of food scouting, (ii) limit environmental hazards, and (iii) improve precision farming techniques by allowing local pest control before the problem spreads</w:t>
      </w:r>
      <w:r w:rsidRPr="005E2841">
        <w:rPr>
          <w:b/>
          <w:bCs/>
          <w:sz w:val="20"/>
          <w:szCs w:val="20"/>
        </w:rPr>
        <w:t xml:space="preserve"> (Singh, 2007)</w:t>
      </w:r>
      <w:r w:rsidRPr="005E2841">
        <w:rPr>
          <w:sz w:val="20"/>
          <w:szCs w:val="20"/>
        </w:rPr>
        <w:t>.</w:t>
      </w:r>
    </w:p>
    <w:p w:rsidR="00D86D6C" w:rsidRPr="005E2841" w:rsidRDefault="00D86D6C" w:rsidP="005E2841">
      <w:pPr>
        <w:ind w:firstLine="426"/>
        <w:rPr>
          <w:b/>
          <w:bCs/>
          <w:sz w:val="20"/>
          <w:szCs w:val="20"/>
        </w:rPr>
      </w:pPr>
      <w:r w:rsidRPr="005E2841">
        <w:rPr>
          <w:sz w:val="20"/>
          <w:szCs w:val="20"/>
        </w:rPr>
        <w:t>Remote-sensing technologies can provide quicker responses than customary manual scouting methods for determining the presence of pests. (</w:t>
      </w:r>
      <w:bookmarkStart w:id="25" w:name="bbib26"/>
      <w:bookmarkEnd w:id="25"/>
      <w:r w:rsidR="000822F0" w:rsidRPr="005E2841">
        <w:rPr>
          <w:rStyle w:val="refpreview1"/>
          <w:b/>
          <w:bCs/>
          <w:sz w:val="20"/>
          <w:szCs w:val="20"/>
        </w:rPr>
        <w:fldChar w:fldCharType="begin"/>
      </w:r>
      <w:r w:rsidRPr="005E2841">
        <w:rPr>
          <w:rStyle w:val="refpreview1"/>
          <w:b/>
          <w:bCs/>
          <w:sz w:val="20"/>
          <w:szCs w:val="20"/>
        </w:rPr>
        <w:instrText xml:space="preserve"> HYPERLINK "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 \l "bbib26" </w:instrText>
      </w:r>
      <w:r w:rsidR="000822F0" w:rsidRPr="005E2841">
        <w:rPr>
          <w:rStyle w:val="refpreview1"/>
          <w:b/>
          <w:bCs/>
          <w:sz w:val="20"/>
          <w:szCs w:val="20"/>
        </w:rPr>
        <w:fldChar w:fldCharType="separate"/>
      </w:r>
      <w:r w:rsidRPr="005E2841">
        <w:rPr>
          <w:rStyle w:val="Hyperlink"/>
          <w:b/>
          <w:bCs/>
          <w:vanish/>
          <w:color w:val="auto"/>
          <w:sz w:val="20"/>
          <w:szCs w:val="20"/>
          <w:u w:val="none"/>
          <w:shd w:val="clear" w:color="auto" w:fill="EEEEEE"/>
        </w:rPr>
        <w:t>Yang and Anderson, 1996</w:t>
      </w:r>
      <w:r w:rsidR="000822F0" w:rsidRPr="005E2841">
        <w:rPr>
          <w:rStyle w:val="refpreview1"/>
          <w:b/>
          <w:bCs/>
          <w:sz w:val="20"/>
          <w:szCs w:val="20"/>
        </w:rPr>
        <w:fldChar w:fldCharType="end"/>
      </w:r>
      <w:r w:rsidRPr="005E2841">
        <w:rPr>
          <w:rStyle w:val="refpreview1"/>
          <w:b/>
          <w:bCs/>
          <w:sz w:val="20"/>
          <w:szCs w:val="20"/>
        </w:rPr>
        <w:t xml:space="preserve"> Yang, C., Anderson, G.L. Determining within-field management zones for grain sorghum using aerial videography, in: Proceedings of the 26th Symposium on Remote Sensing Environment, March 25–29, Vancouver, BC, 1996.</w:t>
      </w:r>
      <w:hyperlink r:id="rId14" w:anchor="bib26" w:history="1">
        <w:r w:rsidRPr="005E2841">
          <w:rPr>
            <w:rStyle w:val="Hyperlink"/>
            <w:b/>
            <w:bCs/>
            <w:color w:val="auto"/>
            <w:sz w:val="20"/>
            <w:szCs w:val="20"/>
            <w:u w:val="none"/>
          </w:rPr>
          <w:t>Yang and Anderson, 1996</w:t>
        </w:r>
      </w:hyperlink>
      <w:r w:rsidRPr="005E2841">
        <w:rPr>
          <w:b/>
          <w:bCs/>
          <w:sz w:val="20"/>
          <w:szCs w:val="20"/>
        </w:rPr>
        <w:t xml:space="preserve"> </w:t>
      </w:r>
      <w:r w:rsidRPr="005E2841">
        <w:rPr>
          <w:sz w:val="20"/>
          <w:szCs w:val="20"/>
        </w:rPr>
        <w:t>and</w:t>
      </w:r>
      <w:r w:rsidRPr="005E2841">
        <w:rPr>
          <w:b/>
          <w:bCs/>
          <w:sz w:val="20"/>
          <w:szCs w:val="20"/>
        </w:rPr>
        <w:t xml:space="preserve"> </w:t>
      </w:r>
      <w:bookmarkStart w:id="26" w:name="bbib12"/>
      <w:bookmarkEnd w:id="26"/>
      <w:r w:rsidR="000822F0" w:rsidRPr="005E2841">
        <w:rPr>
          <w:b/>
          <w:bCs/>
          <w:sz w:val="20"/>
          <w:szCs w:val="20"/>
        </w:rPr>
        <w:fldChar w:fldCharType="begin"/>
      </w:r>
      <w:r w:rsidRPr="005E2841">
        <w:rPr>
          <w:b/>
          <w:bCs/>
          <w:sz w:val="20"/>
          <w:szCs w:val="20"/>
        </w:rPr>
        <w:instrText xml:space="preserve"> HYPERLINK "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 \l "bib12" </w:instrText>
      </w:r>
      <w:r w:rsidR="000822F0" w:rsidRPr="005E2841">
        <w:rPr>
          <w:b/>
          <w:bCs/>
          <w:sz w:val="20"/>
          <w:szCs w:val="20"/>
        </w:rPr>
        <w:fldChar w:fldCharType="separate"/>
      </w:r>
      <w:r w:rsidRPr="005E2841">
        <w:rPr>
          <w:rStyle w:val="Hyperlink"/>
          <w:b/>
          <w:bCs/>
          <w:color w:val="auto"/>
          <w:sz w:val="20"/>
          <w:szCs w:val="20"/>
          <w:u w:val="none"/>
        </w:rPr>
        <w:t xml:space="preserve">Moran </w:t>
      </w:r>
      <w:r w:rsidRPr="005E2841">
        <w:rPr>
          <w:rStyle w:val="Hyperlink"/>
          <w:b/>
          <w:bCs/>
          <w:i/>
          <w:iCs/>
          <w:color w:val="auto"/>
          <w:sz w:val="20"/>
          <w:szCs w:val="20"/>
          <w:u w:val="none"/>
        </w:rPr>
        <w:t xml:space="preserve">et al., </w:t>
      </w:r>
      <w:r w:rsidRPr="005E2841">
        <w:rPr>
          <w:rStyle w:val="Hyperlink"/>
          <w:b/>
          <w:bCs/>
          <w:color w:val="auto"/>
          <w:sz w:val="20"/>
          <w:szCs w:val="20"/>
          <w:u w:val="none"/>
        </w:rPr>
        <w:t>1997</w:t>
      </w:r>
      <w:r w:rsidR="000822F0" w:rsidRPr="005E2841">
        <w:rPr>
          <w:b/>
          <w:bCs/>
          <w:sz w:val="20"/>
          <w:szCs w:val="20"/>
        </w:rPr>
        <w:fldChar w:fldCharType="end"/>
      </w:r>
      <w:r w:rsidRPr="005E2841">
        <w:rPr>
          <w:b/>
          <w:bCs/>
          <w:sz w:val="20"/>
          <w:szCs w:val="20"/>
        </w:rPr>
        <w:t>).</w:t>
      </w:r>
    </w:p>
    <w:p w:rsidR="00D86D6C" w:rsidRPr="005E2841" w:rsidRDefault="00D86D6C" w:rsidP="005E2841">
      <w:pPr>
        <w:ind w:firstLine="426"/>
        <w:rPr>
          <w:sz w:val="20"/>
          <w:szCs w:val="20"/>
        </w:rPr>
      </w:pPr>
      <w:r w:rsidRPr="005E2841">
        <w:rPr>
          <w:rStyle w:val="Strong"/>
          <w:sz w:val="20"/>
          <w:szCs w:val="20"/>
        </w:rPr>
        <w:t>During the cotton-growing season, chemical control is still one of the major tool to control bollworms but</w:t>
      </w:r>
      <w:r w:rsidRPr="005E2841">
        <w:rPr>
          <w:sz w:val="20"/>
          <w:szCs w:val="20"/>
        </w:rPr>
        <w:t xml:space="preserve"> it is becoming increasingly important to design and develop an alternative program to assure man and/ or environment safety.</w:t>
      </w:r>
    </w:p>
    <w:p w:rsidR="00D86D6C" w:rsidRPr="005E2841" w:rsidRDefault="00D86D6C" w:rsidP="005E2841">
      <w:pPr>
        <w:ind w:firstLine="426"/>
        <w:rPr>
          <w:sz w:val="20"/>
          <w:szCs w:val="20"/>
        </w:rPr>
      </w:pPr>
      <w:r w:rsidRPr="005E2841">
        <w:rPr>
          <w:sz w:val="20"/>
          <w:szCs w:val="20"/>
        </w:rPr>
        <w:t>Integrated pest management program involves a total system to suppression of pest population, which depends on predicting the seasonal population cycles of insects, which has led to the formulation of many mathematical methods (</w:t>
      </w:r>
      <w:r w:rsidRPr="005E2841">
        <w:rPr>
          <w:b/>
          <w:bCs/>
          <w:sz w:val="20"/>
          <w:szCs w:val="20"/>
        </w:rPr>
        <w:t xml:space="preserve">Clement </w:t>
      </w:r>
      <w:r w:rsidRPr="005E2841">
        <w:rPr>
          <w:b/>
          <w:bCs/>
          <w:i/>
          <w:iCs/>
          <w:sz w:val="20"/>
          <w:szCs w:val="20"/>
        </w:rPr>
        <w:t>et al</w:t>
      </w:r>
      <w:r w:rsidRPr="005E2841">
        <w:rPr>
          <w:b/>
          <w:bCs/>
          <w:sz w:val="20"/>
          <w:szCs w:val="20"/>
        </w:rPr>
        <w:t xml:space="preserve">., 1979; Richmond </w:t>
      </w:r>
      <w:r w:rsidRPr="005E2841">
        <w:rPr>
          <w:b/>
          <w:bCs/>
          <w:i/>
          <w:iCs/>
          <w:sz w:val="20"/>
          <w:szCs w:val="20"/>
        </w:rPr>
        <w:t>et al.</w:t>
      </w:r>
      <w:r w:rsidRPr="005E2841">
        <w:rPr>
          <w:b/>
          <w:bCs/>
          <w:sz w:val="20"/>
          <w:szCs w:val="20"/>
        </w:rPr>
        <w:t>, 1983)</w:t>
      </w:r>
      <w:r w:rsidRPr="005E2841">
        <w:rPr>
          <w:sz w:val="20"/>
          <w:szCs w:val="20"/>
        </w:rPr>
        <w:t xml:space="preserve">, which described the developmental rates as a function of temperature </w:t>
      </w:r>
      <w:r w:rsidRPr="005E2841">
        <w:rPr>
          <w:b/>
          <w:bCs/>
          <w:sz w:val="20"/>
          <w:szCs w:val="20"/>
        </w:rPr>
        <w:t xml:space="preserve">(Wagner </w:t>
      </w:r>
      <w:r w:rsidRPr="005E2841">
        <w:rPr>
          <w:b/>
          <w:bCs/>
          <w:i/>
          <w:iCs/>
          <w:sz w:val="20"/>
          <w:szCs w:val="20"/>
        </w:rPr>
        <w:t>et al</w:t>
      </w:r>
      <w:r w:rsidRPr="005E2841">
        <w:rPr>
          <w:b/>
          <w:bCs/>
          <w:sz w:val="20"/>
          <w:szCs w:val="20"/>
        </w:rPr>
        <w:t>., 1984).</w:t>
      </w:r>
      <w:r w:rsidRPr="005E2841">
        <w:rPr>
          <w:sz w:val="20"/>
          <w:szCs w:val="20"/>
        </w:rPr>
        <w:t xml:space="preserve"> Also, </w:t>
      </w:r>
      <w:r w:rsidRPr="005E2841">
        <w:rPr>
          <w:b/>
          <w:bCs/>
          <w:sz w:val="20"/>
          <w:szCs w:val="20"/>
        </w:rPr>
        <w:t>Taman (1990)</w:t>
      </w:r>
      <w:r w:rsidRPr="005E2841">
        <w:rPr>
          <w:sz w:val="20"/>
          <w:szCs w:val="20"/>
        </w:rPr>
        <w:t xml:space="preserve"> stated that pheromone traps provide as useful ecological tool for monitoring cotton insect pests and early prediction of their successive generations.</w:t>
      </w:r>
    </w:p>
    <w:p w:rsidR="00D86D6C" w:rsidRPr="005E2841" w:rsidRDefault="00D86D6C" w:rsidP="005E2841">
      <w:pPr>
        <w:ind w:firstLine="426"/>
        <w:rPr>
          <w:sz w:val="20"/>
          <w:szCs w:val="20"/>
        </w:rPr>
      </w:pPr>
      <w:r w:rsidRPr="005E2841">
        <w:rPr>
          <w:sz w:val="20"/>
          <w:szCs w:val="20"/>
        </w:rPr>
        <w:t xml:space="preserve">Several workers have reported about sex </w:t>
      </w:r>
      <w:r w:rsidRPr="005E2841">
        <w:rPr>
          <w:sz w:val="20"/>
          <w:szCs w:val="20"/>
        </w:rPr>
        <w:lastRenderedPageBreak/>
        <w:t xml:space="preserve">pheromone traps and heat requirements for </w:t>
      </w:r>
      <w:proofErr w:type="spellStart"/>
      <w:r w:rsidRPr="005E2841">
        <w:rPr>
          <w:sz w:val="20"/>
          <w:szCs w:val="20"/>
        </w:rPr>
        <w:t>lepidopterous</w:t>
      </w:r>
      <w:proofErr w:type="spellEnd"/>
      <w:r w:rsidRPr="005E2841">
        <w:rPr>
          <w:sz w:val="20"/>
          <w:szCs w:val="20"/>
        </w:rPr>
        <w:t xml:space="preserve"> insect pests (</w:t>
      </w:r>
      <w:r w:rsidRPr="005E2841">
        <w:rPr>
          <w:b/>
          <w:bCs/>
          <w:sz w:val="20"/>
          <w:szCs w:val="20"/>
        </w:rPr>
        <w:t xml:space="preserve">Davidson, 1944; </w:t>
      </w:r>
      <w:proofErr w:type="spellStart"/>
      <w:r w:rsidRPr="005E2841">
        <w:rPr>
          <w:b/>
          <w:bCs/>
          <w:sz w:val="20"/>
          <w:szCs w:val="20"/>
        </w:rPr>
        <w:t>Bierl</w:t>
      </w:r>
      <w:proofErr w:type="spellEnd"/>
      <w:r w:rsidRPr="005E2841">
        <w:rPr>
          <w:b/>
          <w:bCs/>
          <w:sz w:val="20"/>
          <w:szCs w:val="20"/>
        </w:rPr>
        <w:t xml:space="preserve"> </w:t>
      </w:r>
      <w:r w:rsidRPr="005E2841">
        <w:rPr>
          <w:b/>
          <w:bCs/>
          <w:i/>
          <w:iCs/>
          <w:sz w:val="20"/>
          <w:szCs w:val="20"/>
        </w:rPr>
        <w:t>et al.,</w:t>
      </w:r>
      <w:r w:rsidRPr="005E2841">
        <w:rPr>
          <w:b/>
          <w:bCs/>
          <w:sz w:val="20"/>
          <w:szCs w:val="20"/>
        </w:rPr>
        <w:t xml:space="preserve"> 1974; </w:t>
      </w:r>
      <w:proofErr w:type="spellStart"/>
      <w:r w:rsidRPr="005E2841">
        <w:rPr>
          <w:b/>
          <w:bCs/>
          <w:sz w:val="20"/>
          <w:szCs w:val="20"/>
        </w:rPr>
        <w:t>Sevacherian</w:t>
      </w:r>
      <w:proofErr w:type="spellEnd"/>
      <w:r w:rsidRPr="005E2841">
        <w:rPr>
          <w:b/>
          <w:bCs/>
          <w:sz w:val="20"/>
          <w:szCs w:val="20"/>
        </w:rPr>
        <w:t xml:space="preserve"> </w:t>
      </w:r>
      <w:r w:rsidRPr="005E2841">
        <w:rPr>
          <w:b/>
          <w:bCs/>
          <w:i/>
          <w:iCs/>
          <w:sz w:val="20"/>
          <w:szCs w:val="20"/>
        </w:rPr>
        <w:t>et al.,</w:t>
      </w:r>
      <w:r w:rsidRPr="005E2841">
        <w:rPr>
          <w:b/>
          <w:bCs/>
          <w:sz w:val="20"/>
          <w:szCs w:val="20"/>
        </w:rPr>
        <w:t xml:space="preserve"> 1977; Abdel  </w:t>
      </w:r>
      <w:proofErr w:type="spellStart"/>
      <w:r w:rsidRPr="005E2841">
        <w:rPr>
          <w:b/>
          <w:bCs/>
          <w:sz w:val="20"/>
          <w:szCs w:val="20"/>
        </w:rPr>
        <w:t>Meguid</w:t>
      </w:r>
      <w:proofErr w:type="spellEnd"/>
      <w:r w:rsidRPr="005E2841">
        <w:rPr>
          <w:b/>
          <w:bCs/>
          <w:sz w:val="20"/>
          <w:szCs w:val="20"/>
        </w:rPr>
        <w:t xml:space="preserve"> and </w:t>
      </w:r>
      <w:proofErr w:type="spellStart"/>
      <w:r w:rsidRPr="005E2841">
        <w:rPr>
          <w:b/>
          <w:bCs/>
          <w:sz w:val="20"/>
          <w:szCs w:val="20"/>
        </w:rPr>
        <w:t>Amin</w:t>
      </w:r>
      <w:proofErr w:type="spellEnd"/>
      <w:r w:rsidRPr="005E2841">
        <w:rPr>
          <w:b/>
          <w:bCs/>
          <w:sz w:val="20"/>
          <w:szCs w:val="20"/>
        </w:rPr>
        <w:t>, 1994</w:t>
      </w:r>
      <w:r w:rsidRPr="005E2841">
        <w:rPr>
          <w:sz w:val="20"/>
          <w:szCs w:val="20"/>
        </w:rPr>
        <w:t>;</w:t>
      </w:r>
      <w:r w:rsidRPr="005E2841">
        <w:rPr>
          <w:b/>
          <w:bCs/>
          <w:sz w:val="20"/>
          <w:szCs w:val="20"/>
        </w:rPr>
        <w:t xml:space="preserve"> </w:t>
      </w:r>
      <w:proofErr w:type="spellStart"/>
      <w:r w:rsidRPr="005E2841">
        <w:rPr>
          <w:b/>
          <w:bCs/>
          <w:sz w:val="20"/>
          <w:szCs w:val="20"/>
        </w:rPr>
        <w:t>Khidr</w:t>
      </w:r>
      <w:proofErr w:type="spellEnd"/>
      <w:r w:rsidRPr="005E2841">
        <w:rPr>
          <w:b/>
          <w:bCs/>
          <w:sz w:val="20"/>
          <w:szCs w:val="20"/>
        </w:rPr>
        <w:t xml:space="preserve"> </w:t>
      </w:r>
      <w:r w:rsidRPr="005E2841">
        <w:rPr>
          <w:b/>
          <w:bCs/>
          <w:i/>
          <w:iCs/>
          <w:sz w:val="20"/>
          <w:szCs w:val="20"/>
        </w:rPr>
        <w:t>et al.,</w:t>
      </w:r>
      <w:r w:rsidRPr="005E2841">
        <w:rPr>
          <w:b/>
          <w:bCs/>
          <w:sz w:val="20"/>
          <w:szCs w:val="20"/>
        </w:rPr>
        <w:t xml:space="preserve"> 1995;</w:t>
      </w:r>
      <w:r w:rsidRPr="005E2841">
        <w:rPr>
          <w:sz w:val="20"/>
          <w:szCs w:val="20"/>
        </w:rPr>
        <w:t xml:space="preserve"> </w:t>
      </w:r>
      <w:proofErr w:type="spellStart"/>
      <w:r w:rsidRPr="005E2841">
        <w:rPr>
          <w:b/>
          <w:bCs/>
          <w:sz w:val="20"/>
          <w:szCs w:val="20"/>
        </w:rPr>
        <w:t>Dahi</w:t>
      </w:r>
      <w:proofErr w:type="spellEnd"/>
      <w:r w:rsidRPr="005E2841">
        <w:rPr>
          <w:b/>
          <w:bCs/>
          <w:sz w:val="20"/>
          <w:szCs w:val="20"/>
        </w:rPr>
        <w:t>, 1997</w:t>
      </w:r>
      <w:r w:rsidRPr="005E2841">
        <w:rPr>
          <w:sz w:val="20"/>
          <w:szCs w:val="20"/>
        </w:rPr>
        <w:t>;</w:t>
      </w:r>
      <w:r w:rsidRPr="005E2841">
        <w:rPr>
          <w:b/>
          <w:bCs/>
          <w:sz w:val="20"/>
          <w:szCs w:val="20"/>
        </w:rPr>
        <w:t xml:space="preserve"> </w:t>
      </w:r>
      <w:proofErr w:type="spellStart"/>
      <w:r w:rsidRPr="005E2841">
        <w:rPr>
          <w:b/>
          <w:bCs/>
          <w:sz w:val="20"/>
          <w:szCs w:val="20"/>
        </w:rPr>
        <w:t>Dahi</w:t>
      </w:r>
      <w:proofErr w:type="spellEnd"/>
      <w:r w:rsidRPr="005E2841">
        <w:rPr>
          <w:b/>
          <w:bCs/>
          <w:sz w:val="20"/>
          <w:szCs w:val="20"/>
        </w:rPr>
        <w:t xml:space="preserve">, 2003; Sing </w:t>
      </w:r>
      <w:r w:rsidRPr="005E2841">
        <w:rPr>
          <w:b/>
          <w:bCs/>
          <w:i/>
          <w:iCs/>
          <w:sz w:val="20"/>
          <w:szCs w:val="20"/>
        </w:rPr>
        <w:t>et al.,</w:t>
      </w:r>
      <w:r w:rsidRPr="005E2841">
        <w:rPr>
          <w:b/>
          <w:bCs/>
          <w:sz w:val="20"/>
          <w:szCs w:val="20"/>
        </w:rPr>
        <w:t xml:space="preserve"> 2004, Ismail </w:t>
      </w:r>
      <w:r w:rsidRPr="005E2841">
        <w:rPr>
          <w:b/>
          <w:bCs/>
          <w:i/>
          <w:iCs/>
          <w:sz w:val="20"/>
          <w:szCs w:val="20"/>
        </w:rPr>
        <w:t>et al.,</w:t>
      </w:r>
      <w:r w:rsidRPr="005E2841">
        <w:rPr>
          <w:b/>
          <w:bCs/>
          <w:sz w:val="20"/>
          <w:szCs w:val="20"/>
        </w:rPr>
        <w:t xml:space="preserve"> 2005 and </w:t>
      </w:r>
      <w:proofErr w:type="spellStart"/>
      <w:r w:rsidRPr="005E2841">
        <w:rPr>
          <w:b/>
          <w:bCs/>
          <w:sz w:val="20"/>
          <w:szCs w:val="20"/>
        </w:rPr>
        <w:t>Dahi</w:t>
      </w:r>
      <w:proofErr w:type="spellEnd"/>
      <w:r w:rsidRPr="005E2841">
        <w:rPr>
          <w:b/>
          <w:bCs/>
          <w:sz w:val="20"/>
          <w:szCs w:val="20"/>
        </w:rPr>
        <w:t>, 2007).</w:t>
      </w:r>
    </w:p>
    <w:p w:rsidR="00D86D6C" w:rsidRPr="005E2841" w:rsidRDefault="00D86D6C" w:rsidP="005E2841">
      <w:pPr>
        <w:ind w:firstLine="426"/>
        <w:rPr>
          <w:sz w:val="20"/>
          <w:szCs w:val="20"/>
        </w:rPr>
      </w:pPr>
      <w:r w:rsidRPr="005E2841">
        <w:rPr>
          <w:sz w:val="20"/>
          <w:szCs w:val="20"/>
        </w:rPr>
        <w:t>In the present study an attempt was carried out for forecasting and monitoring population systems on the basis of the seasonal fluctuations and annual generations of the pink bollworm according to the number of males attracted and captured by the pheromone baited traps and the heat units required for completing each generation</w:t>
      </w:r>
      <w:r w:rsidRPr="005E2841">
        <w:rPr>
          <w:b/>
          <w:bCs/>
          <w:sz w:val="20"/>
          <w:szCs w:val="20"/>
        </w:rPr>
        <w:t xml:space="preserve">. </w:t>
      </w:r>
    </w:p>
    <w:p w:rsidR="00D86D6C" w:rsidRPr="005E2841" w:rsidRDefault="00D86D6C" w:rsidP="005E2841">
      <w:pPr>
        <w:pStyle w:val="Title"/>
        <w:ind w:firstLine="426"/>
        <w:rPr>
          <w:rFonts w:cs="Times New Roman"/>
          <w:sz w:val="20"/>
        </w:rPr>
      </w:pPr>
    </w:p>
    <w:p w:rsidR="00D86D6C" w:rsidRPr="005E2841" w:rsidRDefault="00D86D6C" w:rsidP="005E2841">
      <w:pPr>
        <w:pStyle w:val="Title"/>
        <w:jc w:val="left"/>
        <w:rPr>
          <w:rFonts w:cs="Times New Roman"/>
          <w:sz w:val="20"/>
        </w:rPr>
      </w:pPr>
      <w:r w:rsidRPr="005E2841">
        <w:rPr>
          <w:rFonts w:cs="Times New Roman"/>
          <w:sz w:val="20"/>
        </w:rPr>
        <w:t>2. Material and Methods</w:t>
      </w:r>
    </w:p>
    <w:p w:rsidR="00D86D6C" w:rsidRPr="005E2841" w:rsidRDefault="00D86D6C" w:rsidP="005E2841">
      <w:pPr>
        <w:ind w:firstLine="720"/>
        <w:rPr>
          <w:sz w:val="20"/>
          <w:szCs w:val="20"/>
        </w:rPr>
      </w:pPr>
      <w:r w:rsidRPr="005E2841">
        <w:rPr>
          <w:sz w:val="20"/>
          <w:szCs w:val="20"/>
        </w:rPr>
        <w:t xml:space="preserve">To study the prediction possibility in relation to heat units accumulations, the temperature data was transformed into heat units and served as a tool for studying insect population dynamics and predicting the appearance of pink bollworm in the field during two successive seasons (2009 and 2010) at </w:t>
      </w:r>
      <w:proofErr w:type="spellStart"/>
      <w:r w:rsidRPr="005E2841">
        <w:rPr>
          <w:sz w:val="20"/>
          <w:szCs w:val="20"/>
        </w:rPr>
        <w:t>Qaluobya</w:t>
      </w:r>
      <w:proofErr w:type="spellEnd"/>
      <w:r w:rsidRPr="005E2841">
        <w:rPr>
          <w:sz w:val="20"/>
          <w:szCs w:val="20"/>
        </w:rPr>
        <w:t xml:space="preserve"> Governorate. Each season extended from early March (after emergence from its </w:t>
      </w:r>
      <w:proofErr w:type="spellStart"/>
      <w:r w:rsidRPr="005E2841">
        <w:rPr>
          <w:sz w:val="20"/>
          <w:szCs w:val="20"/>
        </w:rPr>
        <w:t>diapause</w:t>
      </w:r>
      <w:proofErr w:type="spellEnd"/>
      <w:r w:rsidRPr="005E2841">
        <w:rPr>
          <w:sz w:val="20"/>
          <w:szCs w:val="20"/>
        </w:rPr>
        <w:t xml:space="preserve">) to early December (before next </w:t>
      </w:r>
      <w:proofErr w:type="spellStart"/>
      <w:r w:rsidRPr="005E2841">
        <w:rPr>
          <w:sz w:val="20"/>
          <w:szCs w:val="20"/>
        </w:rPr>
        <w:t>diapause</w:t>
      </w:r>
      <w:proofErr w:type="spellEnd"/>
      <w:r w:rsidRPr="005E2841">
        <w:rPr>
          <w:sz w:val="20"/>
          <w:szCs w:val="20"/>
        </w:rPr>
        <w:t>).</w:t>
      </w:r>
    </w:p>
    <w:p w:rsidR="00D86D6C" w:rsidRPr="005E2841" w:rsidRDefault="00D86D6C" w:rsidP="005E2841">
      <w:pPr>
        <w:ind w:firstLine="720"/>
        <w:rPr>
          <w:sz w:val="20"/>
          <w:szCs w:val="20"/>
          <w:rtl/>
        </w:rPr>
      </w:pPr>
      <w:r w:rsidRPr="005E2841">
        <w:rPr>
          <w:sz w:val="20"/>
          <w:szCs w:val="20"/>
        </w:rPr>
        <w:t>Statistical analysis indicated that, there was no significant difference between degree days obtained from daily maximum and minimum air temperatures derived from satellite images and thermograph and found that daily max. and min. air temperature that derived from satellite images appeared to be the best way for predicting and calculation of the average of thermal units in degree-days (</w:t>
      </w:r>
      <w:proofErr w:type="spellStart"/>
      <w:r w:rsidRPr="005E2841">
        <w:rPr>
          <w:sz w:val="20"/>
          <w:szCs w:val="20"/>
        </w:rPr>
        <w:t>dd's</w:t>
      </w:r>
      <w:proofErr w:type="spellEnd"/>
      <w:r w:rsidRPr="005E2841">
        <w:rPr>
          <w:sz w:val="20"/>
          <w:szCs w:val="20"/>
        </w:rPr>
        <w:t xml:space="preserve">) required for the completion of development of </w:t>
      </w:r>
      <w:r w:rsidRPr="005E2841">
        <w:rPr>
          <w:i/>
          <w:iCs/>
          <w:sz w:val="20"/>
          <w:szCs w:val="20"/>
        </w:rPr>
        <w:t xml:space="preserve">S. </w:t>
      </w:r>
      <w:proofErr w:type="spellStart"/>
      <w:r w:rsidRPr="005E2841">
        <w:rPr>
          <w:i/>
          <w:iCs/>
          <w:sz w:val="20"/>
          <w:szCs w:val="20"/>
        </w:rPr>
        <w:t>littoralis</w:t>
      </w:r>
      <w:proofErr w:type="spellEnd"/>
      <w:r w:rsidRPr="005E2841">
        <w:rPr>
          <w:sz w:val="20"/>
          <w:szCs w:val="20"/>
        </w:rPr>
        <w:t xml:space="preserve"> generations (</w:t>
      </w:r>
      <w:proofErr w:type="spellStart"/>
      <w:r w:rsidRPr="005E2841">
        <w:rPr>
          <w:b/>
          <w:bCs/>
          <w:sz w:val="20"/>
          <w:szCs w:val="20"/>
        </w:rPr>
        <w:t>Yones</w:t>
      </w:r>
      <w:proofErr w:type="spellEnd"/>
      <w:r w:rsidRPr="005E2841">
        <w:rPr>
          <w:b/>
          <w:bCs/>
          <w:sz w:val="20"/>
          <w:szCs w:val="20"/>
        </w:rPr>
        <w:t>, 2008</w:t>
      </w:r>
      <w:r w:rsidRPr="005E2841">
        <w:rPr>
          <w:sz w:val="20"/>
          <w:szCs w:val="20"/>
        </w:rPr>
        <w:t>).</w:t>
      </w:r>
    </w:p>
    <w:p w:rsidR="00D86D6C" w:rsidRPr="005E2841" w:rsidRDefault="00D86D6C" w:rsidP="005E2841">
      <w:pPr>
        <w:ind w:firstLine="720"/>
        <w:rPr>
          <w:sz w:val="20"/>
          <w:szCs w:val="20"/>
        </w:rPr>
      </w:pPr>
      <w:r w:rsidRPr="005E2841">
        <w:rPr>
          <w:sz w:val="20"/>
          <w:szCs w:val="20"/>
        </w:rPr>
        <w:t xml:space="preserve">So, the numerical weather results (daily maximum and minimum air temperatures derived from satellite images) were obtained and recorded from the </w:t>
      </w:r>
      <w:proofErr w:type="spellStart"/>
      <w:r w:rsidRPr="005E2841">
        <w:rPr>
          <w:sz w:val="20"/>
          <w:szCs w:val="20"/>
        </w:rPr>
        <w:t>Mesoscale</w:t>
      </w:r>
      <w:proofErr w:type="spellEnd"/>
      <w:r w:rsidRPr="005E2841">
        <w:rPr>
          <w:sz w:val="20"/>
          <w:szCs w:val="20"/>
        </w:rPr>
        <w:t xml:space="preserve"> model which was processed at NARSS Modeling Simulation and Visualization Lab and corporate data from NOAA satellite images (</w:t>
      </w:r>
      <w:proofErr w:type="spellStart"/>
      <w:r w:rsidRPr="005E2841">
        <w:rPr>
          <w:b/>
          <w:bCs/>
          <w:sz w:val="20"/>
          <w:szCs w:val="20"/>
        </w:rPr>
        <w:t>Sherif</w:t>
      </w:r>
      <w:proofErr w:type="spellEnd"/>
      <w:r w:rsidRPr="005E2841">
        <w:rPr>
          <w:b/>
          <w:bCs/>
          <w:sz w:val="20"/>
          <w:szCs w:val="20"/>
        </w:rPr>
        <w:t xml:space="preserve"> </w:t>
      </w:r>
      <w:r w:rsidRPr="005E2841">
        <w:rPr>
          <w:b/>
          <w:bCs/>
          <w:i/>
          <w:iCs/>
          <w:sz w:val="20"/>
          <w:szCs w:val="20"/>
        </w:rPr>
        <w:t>et al.</w:t>
      </w:r>
      <w:r w:rsidRPr="005E2841">
        <w:rPr>
          <w:b/>
          <w:bCs/>
          <w:sz w:val="20"/>
          <w:szCs w:val="20"/>
        </w:rPr>
        <w:t>, 2005 a, b, c</w:t>
      </w:r>
      <w:r w:rsidRPr="005E2841">
        <w:rPr>
          <w:sz w:val="20"/>
          <w:szCs w:val="20"/>
        </w:rPr>
        <w:t>). Degree-days (</w:t>
      </w:r>
      <w:proofErr w:type="spellStart"/>
      <w:r w:rsidRPr="005E2841">
        <w:rPr>
          <w:sz w:val="20"/>
          <w:szCs w:val="20"/>
        </w:rPr>
        <w:t>dd’s</w:t>
      </w:r>
      <w:proofErr w:type="spellEnd"/>
      <w:r w:rsidRPr="005E2841">
        <w:rPr>
          <w:sz w:val="20"/>
          <w:szCs w:val="20"/>
        </w:rPr>
        <w:t>) were calculated from the daily maximum and minimum temperatures (</w:t>
      </w:r>
      <w:r w:rsidRPr="005E2841">
        <w:rPr>
          <w:sz w:val="20"/>
          <w:szCs w:val="20"/>
        </w:rPr>
        <w:sym w:font="Symbol" w:char="00B0"/>
      </w:r>
      <w:r w:rsidRPr="005E2841">
        <w:rPr>
          <w:sz w:val="20"/>
          <w:szCs w:val="20"/>
        </w:rPr>
        <w:t>C) with developmental threshold (t</w:t>
      </w:r>
      <w:r w:rsidRPr="005E2841">
        <w:rPr>
          <w:sz w:val="20"/>
          <w:szCs w:val="20"/>
          <w:vertAlign w:val="subscript"/>
        </w:rPr>
        <w:t>0</w:t>
      </w:r>
      <w:r w:rsidRPr="005E2841">
        <w:rPr>
          <w:sz w:val="20"/>
          <w:szCs w:val="20"/>
        </w:rPr>
        <w:t>), which has been estimated in the laboratory under constant conditions (</w:t>
      </w:r>
      <w:proofErr w:type="spellStart"/>
      <w:r w:rsidRPr="005E2841">
        <w:rPr>
          <w:b/>
          <w:sz w:val="20"/>
          <w:szCs w:val="20"/>
        </w:rPr>
        <w:t>Yones</w:t>
      </w:r>
      <w:proofErr w:type="spellEnd"/>
      <w:r w:rsidRPr="005E2841">
        <w:rPr>
          <w:b/>
          <w:sz w:val="20"/>
          <w:szCs w:val="20"/>
        </w:rPr>
        <w:t xml:space="preserve"> </w:t>
      </w:r>
      <w:r w:rsidRPr="005E2841">
        <w:rPr>
          <w:b/>
          <w:i/>
          <w:iCs/>
          <w:sz w:val="20"/>
          <w:szCs w:val="20"/>
        </w:rPr>
        <w:t>et al.,</w:t>
      </w:r>
      <w:r w:rsidRPr="005E2841">
        <w:rPr>
          <w:b/>
          <w:sz w:val="20"/>
          <w:szCs w:val="20"/>
        </w:rPr>
        <w:t xml:space="preserve"> 2011)</w:t>
      </w:r>
      <w:r w:rsidRPr="005E2841">
        <w:rPr>
          <w:sz w:val="20"/>
          <w:szCs w:val="20"/>
        </w:rPr>
        <w:t>, where the zero development (t</w:t>
      </w:r>
      <w:r w:rsidRPr="005E2841">
        <w:rPr>
          <w:sz w:val="20"/>
          <w:szCs w:val="20"/>
          <w:vertAlign w:val="subscript"/>
        </w:rPr>
        <w:t>0</w:t>
      </w:r>
      <w:r w:rsidRPr="005E2841">
        <w:rPr>
          <w:sz w:val="20"/>
          <w:szCs w:val="20"/>
        </w:rPr>
        <w:t>) was 12.03</w:t>
      </w:r>
      <w:r w:rsidRPr="005E2841">
        <w:rPr>
          <w:sz w:val="20"/>
          <w:szCs w:val="20"/>
        </w:rPr>
        <w:sym w:font="Symbol" w:char="00B0"/>
      </w:r>
      <w:r w:rsidRPr="005E2841">
        <w:rPr>
          <w:sz w:val="20"/>
          <w:szCs w:val="20"/>
        </w:rPr>
        <w:t xml:space="preserve">C with 499.71 </w:t>
      </w:r>
      <w:proofErr w:type="spellStart"/>
      <w:r w:rsidRPr="005E2841">
        <w:rPr>
          <w:sz w:val="20"/>
          <w:szCs w:val="20"/>
        </w:rPr>
        <w:t>dd’s</w:t>
      </w:r>
      <w:proofErr w:type="spellEnd"/>
      <w:r w:rsidRPr="005E2841">
        <w:rPr>
          <w:sz w:val="20"/>
          <w:szCs w:val="20"/>
        </w:rPr>
        <w:t xml:space="preserve"> for generation development. The following formula was used for computing the Degree-days (</w:t>
      </w:r>
      <w:proofErr w:type="spellStart"/>
      <w:r w:rsidRPr="005E2841">
        <w:rPr>
          <w:sz w:val="20"/>
          <w:szCs w:val="20"/>
        </w:rPr>
        <w:t>dd’s</w:t>
      </w:r>
      <w:proofErr w:type="spellEnd"/>
      <w:r w:rsidRPr="005E2841">
        <w:rPr>
          <w:sz w:val="20"/>
          <w:szCs w:val="20"/>
        </w:rPr>
        <w:t xml:space="preserve">) according to </w:t>
      </w:r>
      <w:r w:rsidRPr="005E2841">
        <w:rPr>
          <w:b/>
          <w:bCs/>
          <w:sz w:val="20"/>
          <w:szCs w:val="20"/>
        </w:rPr>
        <w:t xml:space="preserve">Richmond </w:t>
      </w:r>
      <w:r w:rsidRPr="005E2841">
        <w:rPr>
          <w:b/>
          <w:bCs/>
          <w:i/>
          <w:iCs/>
          <w:sz w:val="20"/>
          <w:szCs w:val="20"/>
        </w:rPr>
        <w:t xml:space="preserve">et </w:t>
      </w:r>
      <w:r w:rsidR="008B7FFC" w:rsidRPr="005E2841">
        <w:rPr>
          <w:b/>
          <w:bCs/>
          <w:i/>
          <w:iCs/>
          <w:sz w:val="20"/>
          <w:szCs w:val="20"/>
        </w:rPr>
        <w:t>al</w:t>
      </w:r>
      <w:r w:rsidR="008B7FFC" w:rsidRPr="005E2841">
        <w:rPr>
          <w:b/>
          <w:i/>
          <w:iCs/>
          <w:sz w:val="20"/>
          <w:szCs w:val="20"/>
        </w:rPr>
        <w:t>., (</w:t>
      </w:r>
      <w:r w:rsidRPr="005E2841">
        <w:rPr>
          <w:b/>
          <w:bCs/>
          <w:sz w:val="20"/>
          <w:szCs w:val="20"/>
        </w:rPr>
        <w:t>1983</w:t>
      </w:r>
      <w:r w:rsidR="008B7FFC" w:rsidRPr="005E2841">
        <w:rPr>
          <w:b/>
          <w:bCs/>
          <w:sz w:val="20"/>
          <w:szCs w:val="20"/>
        </w:rPr>
        <w:t>)</w:t>
      </w:r>
      <w:r w:rsidR="008B7FFC" w:rsidRPr="005E2841">
        <w:rPr>
          <w:sz w:val="20"/>
          <w:szCs w:val="20"/>
        </w:rPr>
        <w:t xml:space="preserve"> under</w:t>
      </w:r>
      <w:r w:rsidRPr="005E2841">
        <w:rPr>
          <w:sz w:val="20"/>
          <w:szCs w:val="20"/>
        </w:rPr>
        <w:t xml:space="preserve"> fluctuating temperatures:</w:t>
      </w:r>
    </w:p>
    <w:p w:rsidR="00E822F0" w:rsidRPr="005E2841" w:rsidRDefault="00E822F0" w:rsidP="005E2841">
      <w:pPr>
        <w:rPr>
          <w:b/>
          <w:bCs/>
          <w:sz w:val="20"/>
          <w:szCs w:val="20"/>
        </w:rPr>
      </w:pPr>
    </w:p>
    <w:p w:rsidR="00D86D6C" w:rsidRPr="005E2841" w:rsidRDefault="00D86D6C" w:rsidP="005E2841">
      <w:pPr>
        <w:rPr>
          <w:b/>
          <w:bCs/>
          <w:sz w:val="20"/>
          <w:szCs w:val="20"/>
        </w:rPr>
      </w:pPr>
      <w:r w:rsidRPr="005E2841">
        <w:rPr>
          <w:b/>
          <w:bCs/>
          <w:sz w:val="20"/>
          <w:szCs w:val="20"/>
        </w:rPr>
        <w:t xml:space="preserve">H = </w:t>
      </w:r>
      <w:r w:rsidRPr="005E2841">
        <w:rPr>
          <w:b/>
          <w:bCs/>
          <w:sz w:val="20"/>
          <w:szCs w:val="20"/>
        </w:rPr>
        <w:sym w:font="Symbol" w:char="00E5"/>
      </w:r>
      <w:r w:rsidRPr="005E2841">
        <w:rPr>
          <w:b/>
          <w:bCs/>
          <w:sz w:val="20"/>
          <w:szCs w:val="20"/>
        </w:rPr>
        <w:t xml:space="preserve"> HJ</w:t>
      </w:r>
    </w:p>
    <w:p w:rsidR="00E822F0" w:rsidRPr="005E2841" w:rsidRDefault="00D86D6C" w:rsidP="005E2841">
      <w:pPr>
        <w:ind w:left="2160" w:hanging="2160"/>
        <w:rPr>
          <w:sz w:val="20"/>
          <w:szCs w:val="20"/>
        </w:rPr>
      </w:pPr>
      <w:r w:rsidRPr="005E2841">
        <w:rPr>
          <w:b/>
          <w:bCs/>
          <w:sz w:val="20"/>
          <w:szCs w:val="20"/>
        </w:rPr>
        <w:t>Where:</w:t>
      </w:r>
      <w:r w:rsidRPr="005E2841">
        <w:rPr>
          <w:sz w:val="20"/>
          <w:szCs w:val="20"/>
        </w:rPr>
        <w:tab/>
      </w:r>
    </w:p>
    <w:p w:rsidR="00D86D6C" w:rsidRPr="005E2841" w:rsidRDefault="00D86D6C" w:rsidP="005E2841">
      <w:pPr>
        <w:ind w:left="2160" w:hanging="2160"/>
        <w:rPr>
          <w:sz w:val="20"/>
          <w:szCs w:val="20"/>
        </w:rPr>
      </w:pPr>
      <w:r w:rsidRPr="005E2841">
        <w:rPr>
          <w:sz w:val="20"/>
          <w:szCs w:val="20"/>
        </w:rPr>
        <w:t>H = number of heat units to emergence;</w:t>
      </w:r>
    </w:p>
    <w:p w:rsidR="00D86D6C" w:rsidRPr="005E2841" w:rsidRDefault="00D86D6C" w:rsidP="005E2841">
      <w:pPr>
        <w:ind w:left="2160" w:hanging="2160"/>
        <w:rPr>
          <w:sz w:val="20"/>
          <w:szCs w:val="20"/>
        </w:rPr>
      </w:pPr>
      <w:r w:rsidRPr="005E2841">
        <w:rPr>
          <w:sz w:val="20"/>
          <w:szCs w:val="20"/>
        </w:rPr>
        <w:t>HJ = [(max. + min.) / 2]</w:t>
      </w:r>
      <w:r w:rsidR="00E822F0" w:rsidRPr="005E2841">
        <w:rPr>
          <w:sz w:val="20"/>
          <w:szCs w:val="20"/>
        </w:rPr>
        <w:t xml:space="preserve">-C, </w:t>
      </w:r>
      <w:r w:rsidRPr="005E2841">
        <w:rPr>
          <w:sz w:val="20"/>
          <w:szCs w:val="20"/>
        </w:rPr>
        <w:t>if max.&gt;C &amp; min.&gt;C.</w:t>
      </w:r>
    </w:p>
    <w:p w:rsidR="00D86D6C" w:rsidRPr="005E2841" w:rsidRDefault="00D86D6C" w:rsidP="005E2841">
      <w:pPr>
        <w:ind w:left="2160" w:hanging="2160"/>
        <w:rPr>
          <w:sz w:val="20"/>
          <w:szCs w:val="20"/>
        </w:rPr>
      </w:pPr>
      <w:r w:rsidRPr="005E2841">
        <w:rPr>
          <w:sz w:val="20"/>
          <w:szCs w:val="20"/>
        </w:rPr>
        <w:lastRenderedPageBreak/>
        <w:t xml:space="preserve">= (max. - C) 2 / </w:t>
      </w:r>
      <w:r w:rsidR="00E822F0" w:rsidRPr="005E2841">
        <w:rPr>
          <w:sz w:val="20"/>
          <w:szCs w:val="20"/>
        </w:rPr>
        <w:t xml:space="preserve">(max. - min. </w:t>
      </w:r>
      <w:r w:rsidRPr="005E2841">
        <w:rPr>
          <w:sz w:val="20"/>
          <w:szCs w:val="20"/>
        </w:rPr>
        <w:t xml:space="preserve"> if max.&gt;C &amp; min&lt;C.</w:t>
      </w:r>
    </w:p>
    <w:p w:rsidR="00D86D6C" w:rsidRPr="005E2841" w:rsidRDefault="00E822F0" w:rsidP="005E2841">
      <w:pPr>
        <w:ind w:left="2160" w:hanging="2160"/>
        <w:rPr>
          <w:sz w:val="20"/>
          <w:szCs w:val="20"/>
        </w:rPr>
      </w:pPr>
      <w:r w:rsidRPr="005E2841">
        <w:rPr>
          <w:sz w:val="20"/>
          <w:szCs w:val="20"/>
        </w:rPr>
        <w:t>= 0</w:t>
      </w:r>
      <w:r w:rsidR="00D86D6C" w:rsidRPr="005E2841">
        <w:rPr>
          <w:sz w:val="20"/>
          <w:szCs w:val="20"/>
        </w:rPr>
        <w:t>if max. &lt;C &amp; min. &lt;C.</w:t>
      </w:r>
    </w:p>
    <w:p w:rsidR="00D86D6C" w:rsidRPr="005E2841" w:rsidRDefault="00D86D6C" w:rsidP="005E2841">
      <w:pPr>
        <w:ind w:left="2160" w:hanging="2160"/>
        <w:rPr>
          <w:sz w:val="20"/>
          <w:szCs w:val="20"/>
        </w:rPr>
      </w:pPr>
      <w:r w:rsidRPr="005E2841">
        <w:rPr>
          <w:sz w:val="20"/>
          <w:szCs w:val="20"/>
        </w:rPr>
        <w:t>C = threshold temperature.</w:t>
      </w:r>
    </w:p>
    <w:p w:rsidR="00D86D6C" w:rsidRPr="005E2841" w:rsidRDefault="00D86D6C" w:rsidP="005E2841">
      <w:pPr>
        <w:ind w:firstLine="426"/>
        <w:rPr>
          <w:sz w:val="20"/>
          <w:szCs w:val="20"/>
        </w:rPr>
      </w:pPr>
      <w:r w:rsidRPr="005E2841">
        <w:rPr>
          <w:sz w:val="20"/>
          <w:szCs w:val="20"/>
        </w:rPr>
        <w:t xml:space="preserve">Monitoring by pheromone traps was carried out using the sex pheromone traps (sticky traps) described by </w:t>
      </w:r>
      <w:proofErr w:type="spellStart"/>
      <w:r w:rsidRPr="005E2841">
        <w:rPr>
          <w:b/>
          <w:bCs/>
          <w:sz w:val="20"/>
          <w:szCs w:val="20"/>
        </w:rPr>
        <w:t>Romella</w:t>
      </w:r>
      <w:proofErr w:type="spellEnd"/>
      <w:r w:rsidRPr="005E2841">
        <w:rPr>
          <w:b/>
          <w:bCs/>
          <w:sz w:val="20"/>
          <w:szCs w:val="20"/>
        </w:rPr>
        <w:t xml:space="preserve"> (1991)</w:t>
      </w:r>
      <w:r w:rsidRPr="005E2841">
        <w:rPr>
          <w:sz w:val="20"/>
          <w:szCs w:val="20"/>
        </w:rPr>
        <w:t>. The traps were baited with the synthetic pheromone formulation in polyethylene vials.</w:t>
      </w:r>
    </w:p>
    <w:p w:rsidR="00D86D6C" w:rsidRPr="005E2841" w:rsidRDefault="00D86D6C" w:rsidP="005E2841">
      <w:pPr>
        <w:ind w:firstLine="426"/>
        <w:rPr>
          <w:sz w:val="20"/>
          <w:szCs w:val="20"/>
          <w:vertAlign w:val="subscript"/>
        </w:rPr>
      </w:pPr>
      <w:r w:rsidRPr="005E2841">
        <w:rPr>
          <w:sz w:val="20"/>
          <w:szCs w:val="20"/>
        </w:rPr>
        <w:t xml:space="preserve">The traps were fixed in the field on a steel stands and placed above the cotton  plants canopy with a distance of about 20 cm high and were kept in the same level till the end of the season </w:t>
      </w:r>
      <w:r w:rsidRPr="005E2841">
        <w:rPr>
          <w:b/>
          <w:bCs/>
          <w:sz w:val="20"/>
          <w:szCs w:val="20"/>
        </w:rPr>
        <w:t xml:space="preserve">(Flint and </w:t>
      </w:r>
      <w:proofErr w:type="spellStart"/>
      <w:r w:rsidRPr="005E2841">
        <w:rPr>
          <w:b/>
          <w:bCs/>
          <w:sz w:val="20"/>
          <w:szCs w:val="20"/>
        </w:rPr>
        <w:t>Merkle</w:t>
      </w:r>
      <w:proofErr w:type="spellEnd"/>
      <w:r w:rsidRPr="005E2841">
        <w:rPr>
          <w:b/>
          <w:bCs/>
          <w:sz w:val="20"/>
          <w:szCs w:val="20"/>
        </w:rPr>
        <w:t xml:space="preserve">, 1983 and </w:t>
      </w:r>
      <w:proofErr w:type="spellStart"/>
      <w:r w:rsidRPr="005E2841">
        <w:rPr>
          <w:b/>
          <w:bCs/>
          <w:sz w:val="20"/>
          <w:szCs w:val="20"/>
        </w:rPr>
        <w:t>Dhawan</w:t>
      </w:r>
      <w:proofErr w:type="spellEnd"/>
      <w:r w:rsidRPr="005E2841">
        <w:rPr>
          <w:b/>
          <w:bCs/>
          <w:sz w:val="20"/>
          <w:szCs w:val="20"/>
        </w:rPr>
        <w:t xml:space="preserve"> and</w:t>
      </w:r>
      <w:r w:rsidRPr="005E2841">
        <w:rPr>
          <w:sz w:val="20"/>
          <w:szCs w:val="20"/>
        </w:rPr>
        <w:t xml:space="preserve"> </w:t>
      </w:r>
      <w:proofErr w:type="spellStart"/>
      <w:r w:rsidRPr="005E2841">
        <w:rPr>
          <w:b/>
          <w:bCs/>
          <w:sz w:val="20"/>
          <w:szCs w:val="20"/>
        </w:rPr>
        <w:t>Sidhu</w:t>
      </w:r>
      <w:proofErr w:type="spellEnd"/>
      <w:r w:rsidRPr="005E2841">
        <w:rPr>
          <w:b/>
          <w:bCs/>
          <w:sz w:val="20"/>
          <w:szCs w:val="20"/>
        </w:rPr>
        <w:t>, 1988)</w:t>
      </w:r>
      <w:r w:rsidRPr="005E2841">
        <w:rPr>
          <w:sz w:val="20"/>
          <w:szCs w:val="20"/>
        </w:rPr>
        <w:t>.</w:t>
      </w:r>
    </w:p>
    <w:p w:rsidR="00D86D6C" w:rsidRPr="005E2841" w:rsidRDefault="00D86D6C" w:rsidP="005E2841">
      <w:pPr>
        <w:ind w:firstLine="426"/>
        <w:rPr>
          <w:color w:val="993366"/>
          <w:sz w:val="20"/>
          <w:szCs w:val="20"/>
        </w:rPr>
      </w:pPr>
      <w:r w:rsidRPr="005E2841">
        <w:rPr>
          <w:sz w:val="20"/>
          <w:szCs w:val="20"/>
        </w:rPr>
        <w:t xml:space="preserve">As a frequent routine, the sticky card boards of the traps were changed weekly and replaced by new ones. The pheromone vials were replaced by new ones every two weeks. The daily catch of the captured males of </w:t>
      </w:r>
      <w:r w:rsidRPr="005E2841">
        <w:rPr>
          <w:i/>
          <w:iCs/>
          <w:sz w:val="20"/>
          <w:szCs w:val="20"/>
        </w:rPr>
        <w:t xml:space="preserve">P. </w:t>
      </w:r>
      <w:proofErr w:type="spellStart"/>
      <w:r w:rsidRPr="005E2841">
        <w:rPr>
          <w:i/>
          <w:iCs/>
          <w:sz w:val="20"/>
          <w:szCs w:val="20"/>
        </w:rPr>
        <w:t>gossypiella</w:t>
      </w:r>
      <w:proofErr w:type="spellEnd"/>
      <w:r w:rsidRPr="005E2841">
        <w:rPr>
          <w:sz w:val="20"/>
          <w:szCs w:val="20"/>
        </w:rPr>
        <w:t xml:space="preserve"> were collected, counted, recorded identified and removed out of the sticky board every 3 days. Daily mean number of male moths of pink bollworm per trap was accumulated for three days for the two seasons (2009 and 2010). This was represented graphically to determine the population peaks in the successive generations in relation to the accumulated degree-days (the real peaks were considered in case of a significant correlation between the accumulated degree days and moth activity).</w:t>
      </w:r>
      <w:r w:rsidRPr="005E2841">
        <w:rPr>
          <w:color w:val="993366"/>
          <w:sz w:val="20"/>
          <w:szCs w:val="20"/>
        </w:rPr>
        <w:t xml:space="preserve"> </w:t>
      </w:r>
    </w:p>
    <w:p w:rsidR="00D86D6C" w:rsidRPr="005E2841" w:rsidRDefault="00D86D6C" w:rsidP="005E2841">
      <w:pPr>
        <w:pStyle w:val="Title"/>
        <w:rPr>
          <w:rFonts w:cs="Times New Roman"/>
          <w:sz w:val="20"/>
        </w:rPr>
      </w:pPr>
    </w:p>
    <w:p w:rsidR="00D86D6C" w:rsidRPr="005E2841" w:rsidRDefault="00E822F0" w:rsidP="005E2841">
      <w:pPr>
        <w:pStyle w:val="Title"/>
        <w:jc w:val="left"/>
        <w:rPr>
          <w:rFonts w:cs="Times New Roman"/>
          <w:sz w:val="20"/>
        </w:rPr>
      </w:pPr>
      <w:r w:rsidRPr="005E2841">
        <w:rPr>
          <w:rFonts w:cs="Times New Roman"/>
          <w:sz w:val="20"/>
        </w:rPr>
        <w:t>3. Results and Discussion</w:t>
      </w:r>
    </w:p>
    <w:p w:rsidR="00D86D6C" w:rsidRPr="005E2841" w:rsidRDefault="00D86D6C" w:rsidP="005E2841">
      <w:pPr>
        <w:ind w:firstLine="426"/>
        <w:rPr>
          <w:sz w:val="20"/>
          <w:szCs w:val="20"/>
        </w:rPr>
      </w:pPr>
      <w:r w:rsidRPr="005E2841">
        <w:rPr>
          <w:sz w:val="20"/>
          <w:szCs w:val="20"/>
        </w:rPr>
        <w:t>As shown in Table (1) and Figs. (1, 2), the observed and expected peaks of suicidal generation occurred on 21</w:t>
      </w:r>
      <w:r w:rsidRPr="005E2841">
        <w:rPr>
          <w:sz w:val="20"/>
          <w:szCs w:val="20"/>
          <w:vertAlign w:val="superscript"/>
        </w:rPr>
        <w:t>st</w:t>
      </w:r>
      <w:r w:rsidRPr="005E2841">
        <w:rPr>
          <w:sz w:val="20"/>
          <w:szCs w:val="20"/>
        </w:rPr>
        <w:t xml:space="preserve"> and 15</w:t>
      </w:r>
      <w:r w:rsidRPr="005E2841">
        <w:rPr>
          <w:sz w:val="20"/>
          <w:szCs w:val="20"/>
          <w:vertAlign w:val="superscript"/>
        </w:rPr>
        <w:t>th</w:t>
      </w:r>
      <w:r w:rsidRPr="005E2841">
        <w:rPr>
          <w:color w:val="FF0000"/>
          <w:sz w:val="20"/>
          <w:szCs w:val="20"/>
        </w:rPr>
        <w:t xml:space="preserve"> </w:t>
      </w:r>
      <w:r w:rsidRPr="005E2841">
        <w:rPr>
          <w:sz w:val="20"/>
          <w:szCs w:val="20"/>
        </w:rPr>
        <w:t xml:space="preserve">of May when the average of male moths/trap/3days reached 17.8 and 2.8 </w:t>
      </w:r>
      <w:proofErr w:type="spellStart"/>
      <w:r w:rsidRPr="005E2841">
        <w:rPr>
          <w:sz w:val="20"/>
          <w:szCs w:val="20"/>
        </w:rPr>
        <w:t>moths</w:t>
      </w:r>
      <w:proofErr w:type="spellEnd"/>
      <w:r w:rsidRPr="005E2841">
        <w:rPr>
          <w:sz w:val="20"/>
          <w:szCs w:val="20"/>
        </w:rPr>
        <w:t xml:space="preserve"> for 2009 and 2010, respectively. </w:t>
      </w:r>
    </w:p>
    <w:p w:rsidR="00D86D6C" w:rsidRPr="005E2841" w:rsidRDefault="00D86D6C" w:rsidP="005E2841">
      <w:pPr>
        <w:ind w:firstLine="426"/>
        <w:rPr>
          <w:sz w:val="20"/>
          <w:szCs w:val="20"/>
        </w:rPr>
      </w:pPr>
      <w:r w:rsidRPr="005E2841">
        <w:rPr>
          <w:b/>
          <w:bCs/>
          <w:sz w:val="20"/>
          <w:szCs w:val="20"/>
        </w:rPr>
        <w:t>The first generation</w:t>
      </w:r>
      <w:r w:rsidRPr="005E2841">
        <w:rPr>
          <w:sz w:val="20"/>
          <w:szCs w:val="20"/>
        </w:rPr>
        <w:t>: the observed peak occurred on 21</w:t>
      </w:r>
      <w:r w:rsidRPr="005E2841">
        <w:rPr>
          <w:sz w:val="20"/>
          <w:szCs w:val="20"/>
          <w:vertAlign w:val="superscript"/>
        </w:rPr>
        <w:t>st</w:t>
      </w:r>
      <w:r w:rsidRPr="005E2841">
        <w:rPr>
          <w:sz w:val="20"/>
          <w:szCs w:val="20"/>
        </w:rPr>
        <w:t xml:space="preserve"> and 14</w:t>
      </w:r>
      <w:r w:rsidRPr="005E2841">
        <w:rPr>
          <w:sz w:val="20"/>
          <w:szCs w:val="20"/>
          <w:vertAlign w:val="superscript"/>
        </w:rPr>
        <w:t>th</w:t>
      </w:r>
      <w:r w:rsidRPr="005E2841">
        <w:rPr>
          <w:color w:val="FF0000"/>
          <w:sz w:val="20"/>
          <w:szCs w:val="20"/>
        </w:rPr>
        <w:t xml:space="preserve"> </w:t>
      </w:r>
      <w:r w:rsidRPr="005E2841">
        <w:rPr>
          <w:sz w:val="20"/>
          <w:szCs w:val="20"/>
        </w:rPr>
        <w:t>of June when the average male moths reached 1.5 and 6.1</w:t>
      </w:r>
      <w:r w:rsidRPr="005E2841">
        <w:rPr>
          <w:color w:val="C00000"/>
          <w:sz w:val="20"/>
          <w:szCs w:val="20"/>
        </w:rPr>
        <w:t xml:space="preserve"> </w:t>
      </w:r>
      <w:r w:rsidRPr="005E2841">
        <w:rPr>
          <w:sz w:val="20"/>
          <w:szCs w:val="20"/>
        </w:rPr>
        <w:t>male moths/trap/3days for 2009 and 2010 seasons, respectively. On the other hand, the expected peaks for the same generation were Jun 17</w:t>
      </w:r>
      <w:r w:rsidRPr="005E2841">
        <w:rPr>
          <w:sz w:val="20"/>
          <w:szCs w:val="20"/>
          <w:vertAlign w:val="superscript"/>
        </w:rPr>
        <w:t>th</w:t>
      </w:r>
      <w:r w:rsidRPr="005E2841">
        <w:rPr>
          <w:sz w:val="20"/>
          <w:szCs w:val="20"/>
        </w:rPr>
        <w:t xml:space="preserve"> and 16</w:t>
      </w:r>
      <w:r w:rsidRPr="005E2841">
        <w:rPr>
          <w:sz w:val="20"/>
          <w:szCs w:val="20"/>
          <w:vertAlign w:val="superscript"/>
        </w:rPr>
        <w:t>th</w:t>
      </w:r>
      <w:r w:rsidRPr="005E2841">
        <w:rPr>
          <w:sz w:val="20"/>
          <w:szCs w:val="20"/>
        </w:rPr>
        <w:t xml:space="preserve"> at   482.3 and 496.1dd’s for 2009 and 2010, respectively with deviation intervals +4 days earlier than the real peak for 2009 season, and -2 days later for 2010 season.</w:t>
      </w:r>
    </w:p>
    <w:p w:rsidR="00D86D6C" w:rsidRPr="005E2841" w:rsidRDefault="00D86D6C" w:rsidP="005E2841">
      <w:pPr>
        <w:ind w:firstLine="426"/>
        <w:rPr>
          <w:sz w:val="20"/>
          <w:szCs w:val="20"/>
        </w:rPr>
      </w:pPr>
      <w:r w:rsidRPr="005E2841">
        <w:rPr>
          <w:b/>
          <w:bCs/>
          <w:sz w:val="20"/>
          <w:szCs w:val="20"/>
        </w:rPr>
        <w:t xml:space="preserve">The second generation: </w:t>
      </w:r>
      <w:r w:rsidRPr="005E2841">
        <w:rPr>
          <w:sz w:val="20"/>
          <w:szCs w:val="20"/>
        </w:rPr>
        <w:t>the real peak occurred on Jul. 9</w:t>
      </w:r>
      <w:r w:rsidRPr="005E2841">
        <w:rPr>
          <w:sz w:val="20"/>
          <w:szCs w:val="20"/>
          <w:vertAlign w:val="superscript"/>
        </w:rPr>
        <w:t>th</w:t>
      </w:r>
      <w:r w:rsidRPr="005E2841">
        <w:rPr>
          <w:sz w:val="20"/>
          <w:szCs w:val="20"/>
        </w:rPr>
        <w:t xml:space="preserve"> and 14</w:t>
      </w:r>
      <w:r w:rsidRPr="005E2841">
        <w:rPr>
          <w:sz w:val="20"/>
          <w:szCs w:val="20"/>
          <w:vertAlign w:val="superscript"/>
        </w:rPr>
        <w:t>th</w:t>
      </w:r>
      <w:r w:rsidRPr="005E2841">
        <w:rPr>
          <w:sz w:val="20"/>
          <w:szCs w:val="20"/>
        </w:rPr>
        <w:t xml:space="preserve"> when the average male moths reached 2.9 and 5.7 males/trap/3nights for 2009 and 2010, respectively. The expected dates of this generation were Jul. 12</w:t>
      </w:r>
      <w:r w:rsidRPr="005E2841">
        <w:rPr>
          <w:sz w:val="20"/>
          <w:szCs w:val="20"/>
          <w:vertAlign w:val="superscript"/>
        </w:rPr>
        <w:t>th</w:t>
      </w:r>
      <w:r w:rsidRPr="005E2841">
        <w:rPr>
          <w:sz w:val="20"/>
          <w:szCs w:val="20"/>
        </w:rPr>
        <w:t xml:space="preserve"> and 14</w:t>
      </w:r>
      <w:r w:rsidRPr="005E2841">
        <w:rPr>
          <w:sz w:val="20"/>
          <w:szCs w:val="20"/>
          <w:vertAlign w:val="superscript"/>
        </w:rPr>
        <w:t>th</w:t>
      </w:r>
      <w:r w:rsidRPr="005E2841">
        <w:rPr>
          <w:sz w:val="20"/>
          <w:szCs w:val="20"/>
        </w:rPr>
        <w:t xml:space="preserve"> with an average of 491.9</w:t>
      </w:r>
      <w:r w:rsidRPr="005E2841">
        <w:rPr>
          <w:b/>
          <w:bCs/>
          <w:sz w:val="20"/>
          <w:szCs w:val="20"/>
        </w:rPr>
        <w:t xml:space="preserve"> </w:t>
      </w:r>
      <w:r w:rsidRPr="005E2841">
        <w:rPr>
          <w:sz w:val="20"/>
          <w:szCs w:val="20"/>
        </w:rPr>
        <w:t>and</w:t>
      </w:r>
      <w:r w:rsidRPr="005E2841">
        <w:rPr>
          <w:b/>
          <w:bCs/>
          <w:sz w:val="20"/>
          <w:szCs w:val="20"/>
        </w:rPr>
        <w:t xml:space="preserve"> </w:t>
      </w:r>
      <w:r w:rsidRPr="005E2841">
        <w:rPr>
          <w:sz w:val="20"/>
          <w:szCs w:val="20"/>
        </w:rPr>
        <w:t xml:space="preserve">496.9 </w:t>
      </w:r>
      <w:proofErr w:type="spellStart"/>
      <w:r w:rsidRPr="005E2841">
        <w:rPr>
          <w:sz w:val="20"/>
          <w:szCs w:val="20"/>
        </w:rPr>
        <w:t>dd’s</w:t>
      </w:r>
      <w:proofErr w:type="spellEnd"/>
      <w:r w:rsidRPr="005E2841">
        <w:rPr>
          <w:sz w:val="20"/>
          <w:szCs w:val="20"/>
        </w:rPr>
        <w:t xml:space="preserve"> for 2009 and 2010, respectively. The deviation between observed and expected peaks was -3 days later for 2009 season but no deviation in 2010 season.  </w:t>
      </w:r>
    </w:p>
    <w:p w:rsidR="00D86D6C" w:rsidRPr="005E2841" w:rsidRDefault="005E2841" w:rsidP="005E2841">
      <w:pPr>
        <w:ind w:firstLine="426"/>
        <w:rPr>
          <w:sz w:val="20"/>
          <w:szCs w:val="20"/>
        </w:rPr>
      </w:pPr>
      <w:r>
        <w:rPr>
          <w:b/>
          <w:bCs/>
          <w:sz w:val="20"/>
          <w:szCs w:val="20"/>
        </w:rPr>
        <w:t>The third generation</w:t>
      </w:r>
      <w:r w:rsidR="00D86D6C" w:rsidRPr="005E2841">
        <w:rPr>
          <w:b/>
          <w:bCs/>
          <w:sz w:val="20"/>
          <w:szCs w:val="20"/>
        </w:rPr>
        <w:t>:</w:t>
      </w:r>
      <w:r w:rsidR="00D86D6C" w:rsidRPr="005E2841">
        <w:rPr>
          <w:sz w:val="20"/>
          <w:szCs w:val="20"/>
        </w:rPr>
        <w:t xml:space="preserve"> the observed and expected peaks of  this generation occurred at (Aug. </w:t>
      </w:r>
      <w:r w:rsidR="00D86D6C" w:rsidRPr="005E2841">
        <w:rPr>
          <w:sz w:val="20"/>
          <w:szCs w:val="20"/>
        </w:rPr>
        <w:lastRenderedPageBreak/>
        <w:t>2</w:t>
      </w:r>
      <w:r w:rsidR="00D86D6C" w:rsidRPr="005E2841">
        <w:rPr>
          <w:sz w:val="20"/>
          <w:szCs w:val="20"/>
          <w:vertAlign w:val="superscript"/>
        </w:rPr>
        <w:t>nd</w:t>
      </w:r>
      <w:r w:rsidR="00D86D6C" w:rsidRPr="005E2841">
        <w:rPr>
          <w:sz w:val="20"/>
          <w:szCs w:val="20"/>
        </w:rPr>
        <w:t xml:space="preserve"> and Aug. 4</w:t>
      </w:r>
      <w:r w:rsidR="00D86D6C" w:rsidRPr="005E2841">
        <w:rPr>
          <w:sz w:val="20"/>
          <w:szCs w:val="20"/>
          <w:vertAlign w:val="superscript"/>
        </w:rPr>
        <w:t>th</w:t>
      </w:r>
      <w:r w:rsidR="00D86D6C" w:rsidRPr="005E2841">
        <w:rPr>
          <w:sz w:val="20"/>
          <w:szCs w:val="20"/>
        </w:rPr>
        <w:t>) &amp; (Aug. 13</w:t>
      </w:r>
      <w:r w:rsidR="00D86D6C" w:rsidRPr="005E2841">
        <w:rPr>
          <w:sz w:val="20"/>
          <w:szCs w:val="20"/>
          <w:vertAlign w:val="superscript"/>
        </w:rPr>
        <w:t>th</w:t>
      </w:r>
      <w:r w:rsidR="00D86D6C" w:rsidRPr="005E2841">
        <w:rPr>
          <w:sz w:val="20"/>
          <w:szCs w:val="20"/>
        </w:rPr>
        <w:t xml:space="preserve"> and Aug. 9</w:t>
      </w:r>
      <w:r w:rsidR="00D86D6C" w:rsidRPr="005E2841">
        <w:rPr>
          <w:sz w:val="20"/>
          <w:szCs w:val="20"/>
          <w:vertAlign w:val="superscript"/>
        </w:rPr>
        <w:t>th</w:t>
      </w:r>
      <w:r w:rsidR="00D86D6C" w:rsidRPr="005E2841">
        <w:rPr>
          <w:sz w:val="20"/>
          <w:szCs w:val="20"/>
        </w:rPr>
        <w:t xml:space="preserve">) for 2009 and 2010, respectively, when the accumulated heat requirements completed 597.0 and 503.8 </w:t>
      </w:r>
      <w:proofErr w:type="spellStart"/>
      <w:r w:rsidR="00D86D6C" w:rsidRPr="005E2841">
        <w:rPr>
          <w:sz w:val="20"/>
          <w:szCs w:val="20"/>
        </w:rPr>
        <w:t>dd’s</w:t>
      </w:r>
      <w:proofErr w:type="spellEnd"/>
      <w:r w:rsidR="00D86D6C" w:rsidRPr="005E2841">
        <w:rPr>
          <w:sz w:val="20"/>
          <w:szCs w:val="20"/>
        </w:rPr>
        <w:t xml:space="preserve"> during the two seasons, respectively, When the average male moths reached 4.8 and 7.5 males/trap/3nights for 2009 and 2010. The deviation between observed and expected peaks were -1 day later and +4 days earlier for 2009 and 2010, respectively.   </w:t>
      </w:r>
    </w:p>
    <w:p w:rsidR="00D86D6C" w:rsidRPr="005E2841" w:rsidRDefault="00D86D6C" w:rsidP="005E2841">
      <w:pPr>
        <w:ind w:firstLine="426"/>
        <w:rPr>
          <w:sz w:val="20"/>
          <w:szCs w:val="20"/>
        </w:rPr>
      </w:pPr>
      <w:r w:rsidRPr="005E2841">
        <w:rPr>
          <w:b/>
          <w:bCs/>
          <w:sz w:val="20"/>
          <w:szCs w:val="20"/>
        </w:rPr>
        <w:t>The fourth generation:</w:t>
      </w:r>
      <w:r w:rsidRPr="005E2841">
        <w:rPr>
          <w:sz w:val="20"/>
          <w:szCs w:val="20"/>
        </w:rPr>
        <w:t xml:space="preserve"> the actual observed peak which represented the average number of captured male moths, appeared on Aug. 29</w:t>
      </w:r>
      <w:r w:rsidRPr="005E2841">
        <w:rPr>
          <w:sz w:val="20"/>
          <w:szCs w:val="20"/>
          <w:vertAlign w:val="superscript"/>
        </w:rPr>
        <w:t>th</w:t>
      </w:r>
      <w:r w:rsidRPr="005E2841">
        <w:rPr>
          <w:sz w:val="20"/>
          <w:szCs w:val="20"/>
        </w:rPr>
        <w:t xml:space="preserve"> and Sep. 3</w:t>
      </w:r>
      <w:r w:rsidRPr="005E2841">
        <w:rPr>
          <w:sz w:val="20"/>
          <w:szCs w:val="20"/>
          <w:vertAlign w:val="superscript"/>
        </w:rPr>
        <w:t>rd</w:t>
      </w:r>
      <w:r w:rsidRPr="005E2841">
        <w:rPr>
          <w:sz w:val="20"/>
          <w:szCs w:val="20"/>
        </w:rPr>
        <w:t>, when the average reached 15.5 and 3.0 male/trap/3nights for 2009 and 2010, respectively. The expected dates of this generation occurred on Aug. 27</w:t>
      </w:r>
      <w:r w:rsidRPr="005E2841">
        <w:rPr>
          <w:sz w:val="20"/>
          <w:szCs w:val="20"/>
          <w:vertAlign w:val="superscript"/>
        </w:rPr>
        <w:t>th</w:t>
      </w:r>
      <w:r w:rsidRPr="005E2841">
        <w:rPr>
          <w:sz w:val="20"/>
          <w:szCs w:val="20"/>
        </w:rPr>
        <w:t xml:space="preserve"> and Sep 4</w:t>
      </w:r>
      <w:r w:rsidRPr="005E2841">
        <w:rPr>
          <w:sz w:val="20"/>
          <w:szCs w:val="20"/>
          <w:vertAlign w:val="superscript"/>
        </w:rPr>
        <w:t>th</w:t>
      </w:r>
      <w:r w:rsidRPr="005E2841">
        <w:rPr>
          <w:sz w:val="20"/>
          <w:szCs w:val="20"/>
        </w:rPr>
        <w:t xml:space="preserve"> with deviation intervals +2 days earlier than the real peak for 2009 season, and -1 day later for 2010 season, when the accumulated degree days completed 487.7 and 502.2 </w:t>
      </w:r>
      <w:proofErr w:type="spellStart"/>
      <w:r w:rsidRPr="005E2841">
        <w:rPr>
          <w:sz w:val="20"/>
          <w:szCs w:val="20"/>
        </w:rPr>
        <w:t>dd’s</w:t>
      </w:r>
      <w:proofErr w:type="spellEnd"/>
      <w:r w:rsidRPr="005E2841">
        <w:rPr>
          <w:sz w:val="20"/>
          <w:szCs w:val="20"/>
        </w:rPr>
        <w:t xml:space="preserve"> for 2009 and 2010, respectively.  </w:t>
      </w:r>
    </w:p>
    <w:p w:rsidR="00D86D6C" w:rsidRPr="005E2841" w:rsidRDefault="00D86D6C" w:rsidP="005E2841">
      <w:pPr>
        <w:ind w:firstLine="426"/>
        <w:rPr>
          <w:sz w:val="20"/>
          <w:szCs w:val="20"/>
        </w:rPr>
      </w:pPr>
      <w:r w:rsidRPr="005E2841">
        <w:rPr>
          <w:b/>
          <w:bCs/>
          <w:sz w:val="20"/>
          <w:szCs w:val="20"/>
        </w:rPr>
        <w:t>Generally,</w:t>
      </w:r>
      <w:r w:rsidRPr="005E2841">
        <w:rPr>
          <w:sz w:val="20"/>
          <w:szCs w:val="20"/>
        </w:rPr>
        <w:t xml:space="preserve"> it will be better for good prediction </w:t>
      </w:r>
      <w:r w:rsidRPr="005E2841">
        <w:rPr>
          <w:sz w:val="20"/>
          <w:szCs w:val="20"/>
        </w:rPr>
        <w:lastRenderedPageBreak/>
        <w:t xml:space="preserve">to have positive periods between predicted and actual observed and to be as short as possible to obtain good accuracy of prediction according to </w:t>
      </w:r>
      <w:proofErr w:type="spellStart"/>
      <w:r w:rsidRPr="005E2841">
        <w:rPr>
          <w:sz w:val="20"/>
          <w:szCs w:val="20"/>
        </w:rPr>
        <w:t>dd's</w:t>
      </w:r>
      <w:proofErr w:type="spellEnd"/>
      <w:r w:rsidRPr="005E2841">
        <w:rPr>
          <w:sz w:val="20"/>
          <w:szCs w:val="20"/>
        </w:rPr>
        <w:t xml:space="preserve"> population patterns of </w:t>
      </w:r>
      <w:r w:rsidRPr="005E2841">
        <w:rPr>
          <w:i/>
          <w:iCs/>
          <w:sz w:val="20"/>
          <w:szCs w:val="20"/>
        </w:rPr>
        <w:t xml:space="preserve">P. </w:t>
      </w:r>
      <w:proofErr w:type="spellStart"/>
      <w:r w:rsidRPr="005E2841">
        <w:rPr>
          <w:i/>
          <w:iCs/>
          <w:sz w:val="20"/>
          <w:szCs w:val="20"/>
        </w:rPr>
        <w:t>gossypiella</w:t>
      </w:r>
      <w:proofErr w:type="spellEnd"/>
      <w:r w:rsidRPr="005E2841">
        <w:rPr>
          <w:sz w:val="20"/>
          <w:szCs w:val="20"/>
        </w:rPr>
        <w:t xml:space="preserve"> particularly in hot spots of infestation where early preparation of pest control materials are of great importance. This leads to good and perfect control and minimize the costs of control. Also, when both accumulated and calculated </w:t>
      </w:r>
      <w:proofErr w:type="spellStart"/>
      <w:r w:rsidRPr="005E2841">
        <w:rPr>
          <w:sz w:val="20"/>
          <w:szCs w:val="20"/>
        </w:rPr>
        <w:t>dd's</w:t>
      </w:r>
      <w:proofErr w:type="spellEnd"/>
      <w:r w:rsidRPr="005E2841">
        <w:rPr>
          <w:sz w:val="20"/>
          <w:szCs w:val="20"/>
        </w:rPr>
        <w:t xml:space="preserve"> above threshold of development for generation were confirmed, however, this technique could be considered as one of the most important factor of pest management programs.</w:t>
      </w:r>
    </w:p>
    <w:p w:rsidR="00D86D6C" w:rsidRPr="005E2841" w:rsidRDefault="00D86D6C" w:rsidP="005E2841">
      <w:pPr>
        <w:ind w:firstLine="426"/>
        <w:rPr>
          <w:sz w:val="20"/>
          <w:szCs w:val="20"/>
        </w:rPr>
      </w:pPr>
      <w:r w:rsidRPr="005E2841">
        <w:rPr>
          <w:sz w:val="20"/>
          <w:szCs w:val="20"/>
        </w:rPr>
        <w:t>The expected peaks and the corresponding expected generations of pink bollworm could be helpful when IPM control tactics are considered. Finally, it could be concluded that the prediction of the pink bollworm field activities is based on lower threshold of development (t</w:t>
      </w:r>
      <w:r w:rsidRPr="005E2841">
        <w:rPr>
          <w:sz w:val="20"/>
          <w:szCs w:val="20"/>
          <w:vertAlign w:val="subscript"/>
        </w:rPr>
        <w:t>0</w:t>
      </w:r>
      <w:r w:rsidRPr="005E2841">
        <w:rPr>
          <w:sz w:val="20"/>
          <w:szCs w:val="20"/>
        </w:rPr>
        <w:t xml:space="preserve">), thermal units (DD's) for complete generation, </w:t>
      </w:r>
      <w:proofErr w:type="spellStart"/>
      <w:r w:rsidRPr="005E2841">
        <w:rPr>
          <w:sz w:val="20"/>
          <w:szCs w:val="20"/>
        </w:rPr>
        <w:t>T</w:t>
      </w:r>
      <w:r w:rsidRPr="005E2841">
        <w:rPr>
          <w:sz w:val="20"/>
          <w:szCs w:val="20"/>
          <w:vertAlign w:val="subscript"/>
        </w:rPr>
        <w:t>max</w:t>
      </w:r>
      <w:proofErr w:type="spellEnd"/>
      <w:r w:rsidRPr="005E2841">
        <w:rPr>
          <w:sz w:val="20"/>
          <w:szCs w:val="20"/>
        </w:rPr>
        <w:t xml:space="preserve">, </w:t>
      </w:r>
      <w:proofErr w:type="spellStart"/>
      <w:r w:rsidRPr="005E2841">
        <w:rPr>
          <w:sz w:val="20"/>
          <w:szCs w:val="20"/>
        </w:rPr>
        <w:t>T</w:t>
      </w:r>
      <w:r w:rsidRPr="005E2841">
        <w:rPr>
          <w:sz w:val="20"/>
          <w:szCs w:val="20"/>
          <w:vertAlign w:val="subscript"/>
        </w:rPr>
        <w:t>min</w:t>
      </w:r>
      <w:proofErr w:type="spellEnd"/>
      <w:r w:rsidRPr="005E2841">
        <w:rPr>
          <w:sz w:val="20"/>
          <w:szCs w:val="20"/>
        </w:rPr>
        <w:t>. and catch moths.</w:t>
      </w:r>
    </w:p>
    <w:p w:rsidR="00D86D6C" w:rsidRPr="005E2841" w:rsidRDefault="00D86D6C" w:rsidP="005E2841">
      <w:pPr>
        <w:rPr>
          <w:sz w:val="20"/>
          <w:szCs w:val="20"/>
        </w:rPr>
      </w:pPr>
    </w:p>
    <w:p w:rsidR="00E822F0" w:rsidRPr="005E2841" w:rsidRDefault="00E822F0" w:rsidP="005E2841">
      <w:pPr>
        <w:ind w:left="1134" w:right="-284" w:hanging="1134"/>
        <w:jc w:val="lowKashida"/>
        <w:rPr>
          <w:b/>
          <w:bCs/>
          <w:sz w:val="20"/>
          <w:szCs w:val="20"/>
        </w:rPr>
        <w:sectPr w:rsidR="00E822F0" w:rsidRPr="005E2841" w:rsidSect="00C81796">
          <w:type w:val="continuous"/>
          <w:pgSz w:w="12242" w:h="15842" w:code="1"/>
          <w:pgMar w:top="1418" w:right="1418" w:bottom="1418" w:left="1418" w:header="720" w:footer="720" w:gutter="0"/>
          <w:cols w:num="2" w:space="720"/>
          <w:docGrid w:linePitch="312"/>
        </w:sectPr>
      </w:pPr>
    </w:p>
    <w:p w:rsidR="00E822F0" w:rsidRPr="005E2841" w:rsidRDefault="00E822F0" w:rsidP="005E2841">
      <w:pPr>
        <w:ind w:left="1134" w:right="-284" w:hanging="1134"/>
        <w:jc w:val="lowKashida"/>
        <w:rPr>
          <w:b/>
          <w:bCs/>
          <w:sz w:val="20"/>
          <w:szCs w:val="20"/>
        </w:rPr>
      </w:pPr>
    </w:p>
    <w:p w:rsidR="00D86D6C" w:rsidRPr="005E2841" w:rsidRDefault="00D86D6C" w:rsidP="005E2841">
      <w:pPr>
        <w:ind w:left="1134" w:right="50" w:hanging="1134"/>
        <w:jc w:val="lowKashida"/>
        <w:rPr>
          <w:b/>
          <w:bCs/>
          <w:sz w:val="20"/>
          <w:szCs w:val="20"/>
        </w:rPr>
      </w:pPr>
      <w:r w:rsidRPr="005E2841">
        <w:rPr>
          <w:b/>
          <w:bCs/>
          <w:sz w:val="20"/>
          <w:szCs w:val="20"/>
        </w:rPr>
        <w:t xml:space="preserve">Table (1): Comparison of observed and expected </w:t>
      </w:r>
      <w:r w:rsidRPr="005E2841">
        <w:rPr>
          <w:b/>
          <w:bCs/>
          <w:i/>
          <w:iCs/>
          <w:sz w:val="20"/>
          <w:szCs w:val="20"/>
        </w:rPr>
        <w:t xml:space="preserve">P. </w:t>
      </w:r>
      <w:proofErr w:type="spellStart"/>
      <w:r w:rsidRPr="005E2841">
        <w:rPr>
          <w:b/>
          <w:bCs/>
          <w:i/>
          <w:iCs/>
          <w:sz w:val="20"/>
          <w:szCs w:val="20"/>
        </w:rPr>
        <w:t>gossypiella</w:t>
      </w:r>
      <w:proofErr w:type="spellEnd"/>
      <w:r w:rsidRPr="005E2841">
        <w:rPr>
          <w:b/>
          <w:bCs/>
          <w:sz w:val="20"/>
          <w:szCs w:val="20"/>
        </w:rPr>
        <w:t xml:space="preserve"> generations by monitoring sex pheromone traps and accumulated degree-days (</w:t>
      </w:r>
      <w:proofErr w:type="spellStart"/>
      <w:r w:rsidRPr="005E2841">
        <w:rPr>
          <w:b/>
          <w:bCs/>
          <w:sz w:val="20"/>
          <w:szCs w:val="20"/>
        </w:rPr>
        <w:t>dd's</w:t>
      </w:r>
      <w:proofErr w:type="spellEnd"/>
      <w:r w:rsidRPr="005E2841">
        <w:rPr>
          <w:b/>
          <w:bCs/>
          <w:sz w:val="20"/>
          <w:szCs w:val="20"/>
        </w:rPr>
        <w:t xml:space="preserve">) derived from satellite images at </w:t>
      </w:r>
      <w:proofErr w:type="spellStart"/>
      <w:r w:rsidRPr="005E2841">
        <w:rPr>
          <w:b/>
          <w:bCs/>
          <w:color w:val="000000"/>
          <w:sz w:val="20"/>
          <w:szCs w:val="20"/>
        </w:rPr>
        <w:t>Qaha</w:t>
      </w:r>
      <w:proofErr w:type="spellEnd"/>
      <w:r w:rsidRPr="005E2841">
        <w:rPr>
          <w:b/>
          <w:bCs/>
          <w:color w:val="000000"/>
          <w:sz w:val="20"/>
          <w:szCs w:val="20"/>
        </w:rPr>
        <w:t xml:space="preserve"> farm</w:t>
      </w:r>
      <w:r w:rsidRPr="005E2841">
        <w:rPr>
          <w:b/>
          <w:bCs/>
          <w:sz w:val="20"/>
          <w:szCs w:val="20"/>
        </w:rPr>
        <w:t xml:space="preserve"> during cotton seasons 2009 and 2010.</w:t>
      </w:r>
    </w:p>
    <w:tbl>
      <w:tblPr>
        <w:tblW w:w="905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418"/>
        <w:gridCol w:w="2194"/>
        <w:gridCol w:w="1150"/>
        <w:gridCol w:w="126"/>
        <w:gridCol w:w="1235"/>
        <w:gridCol w:w="1235"/>
        <w:gridCol w:w="1700"/>
      </w:tblGrid>
      <w:tr w:rsidR="00D86D6C" w:rsidRPr="005E2841" w:rsidTr="00E822F0">
        <w:trPr>
          <w:cantSplit/>
          <w:trHeight w:val="38"/>
          <w:jc w:val="center"/>
        </w:trPr>
        <w:tc>
          <w:tcPr>
            <w:tcW w:w="1418" w:type="dxa"/>
            <w:vMerge w:val="restart"/>
            <w:tcBorders>
              <w:top w:val="double" w:sz="4" w:space="0" w:color="auto"/>
              <w:left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Seasons</w:t>
            </w:r>
          </w:p>
          <w:p w:rsidR="00D86D6C" w:rsidRPr="005E2841" w:rsidRDefault="00D86D6C" w:rsidP="005E2841">
            <w:pPr>
              <w:jc w:val="center"/>
              <w:rPr>
                <w:b/>
                <w:bCs/>
                <w:sz w:val="20"/>
                <w:szCs w:val="20"/>
              </w:rPr>
            </w:pPr>
          </w:p>
        </w:tc>
        <w:tc>
          <w:tcPr>
            <w:tcW w:w="2194" w:type="dxa"/>
            <w:vMerge w:val="restart"/>
            <w:tcBorders>
              <w:top w:val="double" w:sz="4" w:space="0" w:color="auto"/>
              <w:left w:val="nil"/>
            </w:tcBorders>
            <w:shd w:val="clear" w:color="auto" w:fill="FFFFFF"/>
            <w:vAlign w:val="center"/>
          </w:tcPr>
          <w:p w:rsidR="00D86D6C" w:rsidRPr="005E2841" w:rsidRDefault="00D86D6C" w:rsidP="005E2841">
            <w:pPr>
              <w:jc w:val="center"/>
              <w:rPr>
                <w:b/>
                <w:bCs/>
                <w:sz w:val="20"/>
                <w:szCs w:val="20"/>
              </w:rPr>
            </w:pPr>
          </w:p>
          <w:p w:rsidR="00D86D6C" w:rsidRPr="005E2841" w:rsidRDefault="00D86D6C" w:rsidP="005E2841">
            <w:pPr>
              <w:jc w:val="center"/>
              <w:rPr>
                <w:b/>
                <w:bCs/>
                <w:sz w:val="20"/>
                <w:szCs w:val="20"/>
              </w:rPr>
            </w:pPr>
            <w:r w:rsidRPr="005E2841">
              <w:rPr>
                <w:b/>
                <w:bCs/>
                <w:sz w:val="20"/>
                <w:szCs w:val="20"/>
              </w:rPr>
              <w:t>Generations</w:t>
            </w:r>
          </w:p>
          <w:p w:rsidR="00D86D6C" w:rsidRPr="005E2841" w:rsidRDefault="00D86D6C" w:rsidP="005E2841">
            <w:pPr>
              <w:jc w:val="center"/>
              <w:rPr>
                <w:b/>
                <w:bCs/>
                <w:sz w:val="20"/>
                <w:szCs w:val="20"/>
              </w:rPr>
            </w:pPr>
          </w:p>
        </w:tc>
        <w:tc>
          <w:tcPr>
            <w:tcW w:w="2511" w:type="dxa"/>
            <w:gridSpan w:val="3"/>
            <w:tcBorders>
              <w:top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Generation dates</w:t>
            </w:r>
          </w:p>
        </w:tc>
        <w:tc>
          <w:tcPr>
            <w:tcW w:w="1235" w:type="dxa"/>
            <w:vMerge w:val="restart"/>
            <w:tcBorders>
              <w:top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Deviation</w:t>
            </w:r>
          </w:p>
          <w:p w:rsidR="00D86D6C" w:rsidRPr="005E2841" w:rsidRDefault="00D86D6C" w:rsidP="005E2841">
            <w:pPr>
              <w:jc w:val="center"/>
              <w:rPr>
                <w:b/>
                <w:bCs/>
                <w:sz w:val="20"/>
                <w:szCs w:val="20"/>
              </w:rPr>
            </w:pPr>
            <w:r w:rsidRPr="005E2841">
              <w:rPr>
                <w:b/>
                <w:bCs/>
                <w:sz w:val="20"/>
                <w:szCs w:val="20"/>
              </w:rPr>
              <w:t>(days)</w:t>
            </w:r>
          </w:p>
        </w:tc>
        <w:tc>
          <w:tcPr>
            <w:tcW w:w="1700" w:type="dxa"/>
            <w:vMerge w:val="restart"/>
            <w:tcBorders>
              <w:top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Accumulated</w:t>
            </w:r>
          </w:p>
          <w:p w:rsidR="00D86D6C" w:rsidRPr="005E2841" w:rsidRDefault="00D86D6C" w:rsidP="005E2841">
            <w:pPr>
              <w:jc w:val="center"/>
              <w:rPr>
                <w:b/>
                <w:bCs/>
                <w:sz w:val="20"/>
                <w:szCs w:val="20"/>
              </w:rPr>
            </w:pPr>
            <w:r w:rsidRPr="005E2841">
              <w:rPr>
                <w:b/>
                <w:bCs/>
                <w:sz w:val="20"/>
                <w:szCs w:val="20"/>
              </w:rPr>
              <w:t>degree-days</w:t>
            </w:r>
          </w:p>
          <w:p w:rsidR="00D86D6C" w:rsidRPr="005E2841" w:rsidRDefault="00D86D6C" w:rsidP="005E2841">
            <w:pPr>
              <w:jc w:val="center"/>
              <w:rPr>
                <w:b/>
                <w:bCs/>
                <w:sz w:val="20"/>
                <w:szCs w:val="20"/>
              </w:rPr>
            </w:pPr>
            <w:r w:rsidRPr="005E2841">
              <w:rPr>
                <w:b/>
                <w:bCs/>
                <w:sz w:val="20"/>
                <w:szCs w:val="20"/>
              </w:rPr>
              <w:t>(</w:t>
            </w:r>
            <w:proofErr w:type="spellStart"/>
            <w:r w:rsidRPr="005E2841">
              <w:rPr>
                <w:b/>
                <w:bCs/>
                <w:sz w:val="20"/>
                <w:szCs w:val="20"/>
              </w:rPr>
              <w:t>dd's</w:t>
            </w:r>
            <w:proofErr w:type="spellEnd"/>
            <w:r w:rsidRPr="005E2841">
              <w:rPr>
                <w:b/>
                <w:bCs/>
                <w:sz w:val="20"/>
                <w:szCs w:val="20"/>
              </w:rPr>
              <w:t>)</w:t>
            </w:r>
          </w:p>
        </w:tc>
      </w:tr>
      <w:tr w:rsidR="00D86D6C" w:rsidRPr="005E2841" w:rsidTr="005E2841">
        <w:trPr>
          <w:cantSplit/>
          <w:trHeight w:val="237"/>
          <w:jc w:val="center"/>
        </w:trPr>
        <w:tc>
          <w:tcPr>
            <w:tcW w:w="1418" w:type="dxa"/>
            <w:vMerge/>
            <w:tcBorders>
              <w:top w:val="nil"/>
              <w:left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p>
        </w:tc>
        <w:tc>
          <w:tcPr>
            <w:tcW w:w="2194" w:type="dxa"/>
            <w:vMerge/>
            <w:tcBorders>
              <w:top w:val="nil"/>
              <w:left w:val="nil"/>
            </w:tcBorders>
            <w:shd w:val="clear" w:color="auto" w:fill="FFFFFF"/>
            <w:vAlign w:val="center"/>
          </w:tcPr>
          <w:p w:rsidR="00D86D6C" w:rsidRPr="005E2841" w:rsidRDefault="00D86D6C" w:rsidP="005E2841">
            <w:pPr>
              <w:jc w:val="center"/>
              <w:rPr>
                <w:b/>
                <w:bCs/>
                <w:sz w:val="20"/>
                <w:szCs w:val="20"/>
              </w:rPr>
            </w:pPr>
          </w:p>
        </w:tc>
        <w:tc>
          <w:tcPr>
            <w:tcW w:w="1276" w:type="dxa"/>
            <w:gridSpan w:val="2"/>
            <w:tcBorders>
              <w:top w:val="sing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Observed</w:t>
            </w:r>
          </w:p>
        </w:tc>
        <w:tc>
          <w:tcPr>
            <w:tcW w:w="1235" w:type="dxa"/>
            <w:tcBorders>
              <w:top w:val="sing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Expected</w:t>
            </w:r>
          </w:p>
        </w:tc>
        <w:tc>
          <w:tcPr>
            <w:tcW w:w="1235" w:type="dxa"/>
            <w:vMerge/>
            <w:tcBorders>
              <w:top w:val="nil"/>
            </w:tcBorders>
            <w:shd w:val="clear" w:color="auto" w:fill="FFFFFF"/>
            <w:vAlign w:val="center"/>
          </w:tcPr>
          <w:p w:rsidR="00D86D6C" w:rsidRPr="005E2841" w:rsidRDefault="00D86D6C" w:rsidP="005E2841">
            <w:pPr>
              <w:jc w:val="center"/>
              <w:rPr>
                <w:sz w:val="20"/>
                <w:szCs w:val="20"/>
              </w:rPr>
            </w:pPr>
          </w:p>
        </w:tc>
        <w:tc>
          <w:tcPr>
            <w:tcW w:w="1700" w:type="dxa"/>
            <w:vMerge/>
            <w:tcBorders>
              <w:top w:val="nil"/>
              <w:right w:val="double" w:sz="4" w:space="0" w:color="auto"/>
            </w:tcBorders>
            <w:shd w:val="clear" w:color="auto" w:fill="FFFFFF"/>
            <w:vAlign w:val="center"/>
          </w:tcPr>
          <w:p w:rsidR="00D86D6C" w:rsidRPr="005E2841" w:rsidRDefault="00D86D6C" w:rsidP="005E2841">
            <w:pPr>
              <w:jc w:val="center"/>
              <w:rPr>
                <w:sz w:val="20"/>
                <w:szCs w:val="20"/>
              </w:rPr>
            </w:pPr>
          </w:p>
        </w:tc>
      </w:tr>
      <w:tr w:rsidR="00D86D6C" w:rsidRPr="005E2841" w:rsidTr="00E822F0">
        <w:trPr>
          <w:cantSplit/>
          <w:trHeight w:val="64"/>
          <w:jc w:val="center"/>
        </w:trPr>
        <w:tc>
          <w:tcPr>
            <w:tcW w:w="1418" w:type="dxa"/>
            <w:vMerge w:val="restart"/>
            <w:tcBorders>
              <w:left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2009</w:t>
            </w: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Suicidal emergence</w:t>
            </w:r>
          </w:p>
        </w:tc>
        <w:tc>
          <w:tcPr>
            <w:tcW w:w="1276" w:type="dxa"/>
            <w:gridSpan w:val="2"/>
            <w:shd w:val="clear" w:color="auto" w:fill="FFFFFF"/>
            <w:vAlign w:val="center"/>
          </w:tcPr>
          <w:p w:rsidR="00D86D6C" w:rsidRPr="005E2841" w:rsidRDefault="00D86D6C" w:rsidP="005E2841">
            <w:pPr>
              <w:jc w:val="center"/>
              <w:rPr>
                <w:sz w:val="20"/>
                <w:szCs w:val="20"/>
              </w:rPr>
            </w:pPr>
            <w:r w:rsidRPr="005E2841">
              <w:rPr>
                <w:sz w:val="20"/>
                <w:szCs w:val="20"/>
              </w:rPr>
              <w:t>21/5</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21/5</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0</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501.7</w:t>
            </w:r>
          </w:p>
        </w:tc>
      </w:tr>
      <w:tr w:rsidR="00D86D6C" w:rsidRPr="005E2841" w:rsidTr="00E822F0">
        <w:trPr>
          <w:cantSplit/>
          <w:trHeight w:val="61"/>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1</w:t>
            </w:r>
            <w:r w:rsidRPr="005E2841">
              <w:rPr>
                <w:b/>
                <w:bCs/>
                <w:sz w:val="20"/>
                <w:szCs w:val="20"/>
                <w:vertAlign w:val="superscript"/>
              </w:rPr>
              <w:t>st</w:t>
            </w:r>
          </w:p>
        </w:tc>
        <w:tc>
          <w:tcPr>
            <w:tcW w:w="1276" w:type="dxa"/>
            <w:gridSpan w:val="2"/>
            <w:shd w:val="clear" w:color="auto" w:fill="FFFFFF"/>
            <w:vAlign w:val="center"/>
          </w:tcPr>
          <w:p w:rsidR="00D86D6C" w:rsidRPr="005E2841" w:rsidRDefault="00D86D6C" w:rsidP="005E2841">
            <w:pPr>
              <w:jc w:val="center"/>
              <w:rPr>
                <w:sz w:val="20"/>
                <w:szCs w:val="20"/>
              </w:rPr>
            </w:pPr>
            <w:r w:rsidRPr="005E2841">
              <w:rPr>
                <w:sz w:val="20"/>
                <w:szCs w:val="20"/>
              </w:rPr>
              <w:t>21/6</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17/6</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+ 4</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482.3</w:t>
            </w:r>
          </w:p>
        </w:tc>
      </w:tr>
      <w:tr w:rsidR="00D86D6C" w:rsidRPr="005E2841" w:rsidTr="00E822F0">
        <w:trPr>
          <w:cantSplit/>
          <w:trHeight w:val="60"/>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2</w:t>
            </w:r>
            <w:r w:rsidRPr="005E2841">
              <w:rPr>
                <w:b/>
                <w:bCs/>
                <w:sz w:val="20"/>
                <w:szCs w:val="20"/>
                <w:vertAlign w:val="superscript"/>
              </w:rPr>
              <w:t>nd</w:t>
            </w:r>
          </w:p>
        </w:tc>
        <w:tc>
          <w:tcPr>
            <w:tcW w:w="1276" w:type="dxa"/>
            <w:gridSpan w:val="2"/>
            <w:shd w:val="clear" w:color="auto" w:fill="FFFFFF"/>
            <w:vAlign w:val="center"/>
          </w:tcPr>
          <w:p w:rsidR="00D86D6C" w:rsidRPr="005E2841" w:rsidRDefault="00D86D6C" w:rsidP="005E2841">
            <w:pPr>
              <w:jc w:val="center"/>
              <w:rPr>
                <w:sz w:val="20"/>
                <w:szCs w:val="20"/>
              </w:rPr>
            </w:pPr>
            <w:r w:rsidRPr="005E2841">
              <w:rPr>
                <w:sz w:val="20"/>
                <w:szCs w:val="20"/>
              </w:rPr>
              <w:t>9/7</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12/7</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- 3</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491.9</w:t>
            </w:r>
          </w:p>
        </w:tc>
      </w:tr>
      <w:tr w:rsidR="00D86D6C" w:rsidRPr="005E2841" w:rsidTr="00E822F0">
        <w:trPr>
          <w:cantSplit/>
          <w:trHeight w:val="65"/>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3</w:t>
            </w:r>
            <w:r w:rsidRPr="005E2841">
              <w:rPr>
                <w:b/>
                <w:bCs/>
                <w:sz w:val="20"/>
                <w:szCs w:val="20"/>
                <w:vertAlign w:val="superscript"/>
              </w:rPr>
              <w:t>rd</w:t>
            </w:r>
          </w:p>
        </w:tc>
        <w:tc>
          <w:tcPr>
            <w:tcW w:w="1276" w:type="dxa"/>
            <w:gridSpan w:val="2"/>
            <w:shd w:val="clear" w:color="auto" w:fill="FFFFFF"/>
            <w:vAlign w:val="center"/>
          </w:tcPr>
          <w:p w:rsidR="00D86D6C" w:rsidRPr="005E2841" w:rsidRDefault="00D86D6C" w:rsidP="005E2841">
            <w:pPr>
              <w:jc w:val="center"/>
              <w:rPr>
                <w:sz w:val="20"/>
                <w:szCs w:val="20"/>
              </w:rPr>
            </w:pPr>
            <w:r w:rsidRPr="005E2841">
              <w:rPr>
                <w:sz w:val="20"/>
                <w:szCs w:val="20"/>
              </w:rPr>
              <w:t>2/8</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4/8</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- 2</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497</w:t>
            </w:r>
          </w:p>
        </w:tc>
      </w:tr>
      <w:tr w:rsidR="00D86D6C" w:rsidRPr="005E2841" w:rsidTr="00E822F0">
        <w:trPr>
          <w:cantSplit/>
          <w:trHeight w:val="61"/>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4</w:t>
            </w:r>
            <w:r w:rsidRPr="005E2841">
              <w:rPr>
                <w:b/>
                <w:bCs/>
                <w:sz w:val="20"/>
                <w:szCs w:val="20"/>
                <w:vertAlign w:val="superscript"/>
              </w:rPr>
              <w:t>th</w:t>
            </w:r>
          </w:p>
        </w:tc>
        <w:tc>
          <w:tcPr>
            <w:tcW w:w="1276" w:type="dxa"/>
            <w:gridSpan w:val="2"/>
            <w:shd w:val="clear" w:color="auto" w:fill="FFFFFF"/>
            <w:vAlign w:val="center"/>
          </w:tcPr>
          <w:p w:rsidR="00D86D6C" w:rsidRPr="005E2841" w:rsidRDefault="00D86D6C" w:rsidP="005E2841">
            <w:pPr>
              <w:jc w:val="center"/>
              <w:rPr>
                <w:sz w:val="20"/>
                <w:szCs w:val="20"/>
              </w:rPr>
            </w:pPr>
            <w:r w:rsidRPr="005E2841">
              <w:rPr>
                <w:sz w:val="20"/>
                <w:szCs w:val="20"/>
              </w:rPr>
              <w:t>29/8</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27/8</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+ 2</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487.7</w:t>
            </w:r>
          </w:p>
        </w:tc>
      </w:tr>
      <w:tr w:rsidR="00D86D6C" w:rsidRPr="005E2841" w:rsidTr="00E822F0">
        <w:trPr>
          <w:cantSplit/>
          <w:trHeight w:val="42"/>
          <w:jc w:val="center"/>
        </w:trPr>
        <w:tc>
          <w:tcPr>
            <w:tcW w:w="1418" w:type="dxa"/>
            <w:vMerge/>
            <w:tcBorders>
              <w:left w:val="double" w:sz="4" w:space="0" w:color="auto"/>
              <w:bottom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4704" w:type="dxa"/>
            <w:gridSpan w:val="4"/>
            <w:tcBorders>
              <w:left w:val="nil"/>
              <w:bottom w:val="double" w:sz="4" w:space="0" w:color="auto"/>
            </w:tcBorders>
            <w:shd w:val="clear" w:color="auto" w:fill="FFFFFF"/>
            <w:vAlign w:val="center"/>
          </w:tcPr>
          <w:p w:rsidR="00D86D6C" w:rsidRPr="005E2841" w:rsidRDefault="00D86D6C" w:rsidP="005E2841">
            <w:pPr>
              <w:jc w:val="left"/>
              <w:rPr>
                <w:sz w:val="20"/>
                <w:szCs w:val="20"/>
              </w:rPr>
            </w:pPr>
            <w:r w:rsidRPr="005E2841">
              <w:rPr>
                <w:b/>
                <w:bCs/>
                <w:sz w:val="20"/>
                <w:szCs w:val="20"/>
              </w:rPr>
              <w:t>Average</w:t>
            </w:r>
          </w:p>
        </w:tc>
        <w:tc>
          <w:tcPr>
            <w:tcW w:w="1235" w:type="dxa"/>
            <w:tcBorders>
              <w:bottom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+ 1.0</w:t>
            </w:r>
          </w:p>
        </w:tc>
        <w:tc>
          <w:tcPr>
            <w:tcW w:w="1700" w:type="dxa"/>
            <w:tcBorders>
              <w:bottom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492.1</w:t>
            </w:r>
          </w:p>
        </w:tc>
      </w:tr>
      <w:tr w:rsidR="00D86D6C" w:rsidRPr="005E2841" w:rsidTr="00E822F0">
        <w:trPr>
          <w:cantSplit/>
          <w:trHeight w:val="61"/>
          <w:jc w:val="center"/>
        </w:trPr>
        <w:tc>
          <w:tcPr>
            <w:tcW w:w="1418" w:type="dxa"/>
            <w:vMerge w:val="restart"/>
            <w:tcBorders>
              <w:top w:val="double" w:sz="4" w:space="0" w:color="auto"/>
              <w:left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2010</w:t>
            </w:r>
          </w:p>
        </w:tc>
        <w:tc>
          <w:tcPr>
            <w:tcW w:w="2194" w:type="dxa"/>
            <w:tcBorders>
              <w:top w:val="double" w:sz="4" w:space="0" w:color="auto"/>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Suicidal emergence</w:t>
            </w:r>
          </w:p>
        </w:tc>
        <w:tc>
          <w:tcPr>
            <w:tcW w:w="1150" w:type="dxa"/>
            <w:tcBorders>
              <w:top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15/5</w:t>
            </w:r>
          </w:p>
        </w:tc>
        <w:tc>
          <w:tcPr>
            <w:tcW w:w="1361" w:type="dxa"/>
            <w:gridSpan w:val="2"/>
            <w:tcBorders>
              <w:top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15/5</w:t>
            </w:r>
          </w:p>
        </w:tc>
        <w:tc>
          <w:tcPr>
            <w:tcW w:w="1235" w:type="dxa"/>
            <w:tcBorders>
              <w:top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0</w:t>
            </w:r>
          </w:p>
        </w:tc>
        <w:tc>
          <w:tcPr>
            <w:tcW w:w="1700" w:type="dxa"/>
            <w:tcBorders>
              <w:top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498.8</w:t>
            </w:r>
          </w:p>
        </w:tc>
      </w:tr>
      <w:tr w:rsidR="00D86D6C" w:rsidRPr="005E2841" w:rsidTr="00E822F0">
        <w:trPr>
          <w:cantSplit/>
          <w:trHeight w:val="64"/>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1</w:t>
            </w:r>
            <w:r w:rsidRPr="005E2841">
              <w:rPr>
                <w:b/>
                <w:bCs/>
                <w:sz w:val="20"/>
                <w:szCs w:val="20"/>
                <w:vertAlign w:val="superscript"/>
              </w:rPr>
              <w:t>st</w:t>
            </w:r>
          </w:p>
        </w:tc>
        <w:tc>
          <w:tcPr>
            <w:tcW w:w="1150" w:type="dxa"/>
            <w:shd w:val="clear" w:color="auto" w:fill="FFFFFF"/>
            <w:vAlign w:val="center"/>
          </w:tcPr>
          <w:p w:rsidR="00D86D6C" w:rsidRPr="005E2841" w:rsidRDefault="00D86D6C" w:rsidP="005E2841">
            <w:pPr>
              <w:jc w:val="center"/>
              <w:rPr>
                <w:sz w:val="20"/>
                <w:szCs w:val="20"/>
              </w:rPr>
            </w:pPr>
            <w:r w:rsidRPr="005E2841">
              <w:rPr>
                <w:sz w:val="20"/>
                <w:szCs w:val="20"/>
              </w:rPr>
              <w:t>14/6</w:t>
            </w:r>
          </w:p>
        </w:tc>
        <w:tc>
          <w:tcPr>
            <w:tcW w:w="1361" w:type="dxa"/>
            <w:gridSpan w:val="2"/>
            <w:shd w:val="clear" w:color="auto" w:fill="FFFFFF"/>
            <w:vAlign w:val="center"/>
          </w:tcPr>
          <w:p w:rsidR="00D86D6C" w:rsidRPr="005E2841" w:rsidRDefault="00D86D6C" w:rsidP="005E2841">
            <w:pPr>
              <w:jc w:val="center"/>
              <w:rPr>
                <w:sz w:val="20"/>
                <w:szCs w:val="20"/>
              </w:rPr>
            </w:pPr>
            <w:r w:rsidRPr="005E2841">
              <w:rPr>
                <w:sz w:val="20"/>
                <w:szCs w:val="20"/>
              </w:rPr>
              <w:t>16/6</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- 2</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496.1</w:t>
            </w:r>
          </w:p>
        </w:tc>
      </w:tr>
      <w:tr w:rsidR="00D86D6C" w:rsidRPr="005E2841" w:rsidTr="00E822F0">
        <w:trPr>
          <w:cantSplit/>
          <w:trHeight w:val="61"/>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2</w:t>
            </w:r>
            <w:r w:rsidRPr="005E2841">
              <w:rPr>
                <w:b/>
                <w:bCs/>
                <w:sz w:val="20"/>
                <w:szCs w:val="20"/>
                <w:vertAlign w:val="superscript"/>
              </w:rPr>
              <w:t>nd</w:t>
            </w:r>
          </w:p>
        </w:tc>
        <w:tc>
          <w:tcPr>
            <w:tcW w:w="1150" w:type="dxa"/>
            <w:shd w:val="clear" w:color="auto" w:fill="FFFFFF"/>
            <w:vAlign w:val="center"/>
          </w:tcPr>
          <w:p w:rsidR="00D86D6C" w:rsidRPr="005E2841" w:rsidRDefault="00D86D6C" w:rsidP="005E2841">
            <w:pPr>
              <w:jc w:val="center"/>
              <w:rPr>
                <w:sz w:val="20"/>
                <w:szCs w:val="20"/>
              </w:rPr>
            </w:pPr>
            <w:r w:rsidRPr="005E2841">
              <w:rPr>
                <w:sz w:val="20"/>
                <w:szCs w:val="20"/>
              </w:rPr>
              <w:t>14/7</w:t>
            </w:r>
          </w:p>
        </w:tc>
        <w:tc>
          <w:tcPr>
            <w:tcW w:w="1361" w:type="dxa"/>
            <w:gridSpan w:val="2"/>
            <w:shd w:val="clear" w:color="auto" w:fill="FFFFFF"/>
            <w:vAlign w:val="center"/>
          </w:tcPr>
          <w:p w:rsidR="00D86D6C" w:rsidRPr="005E2841" w:rsidRDefault="00D86D6C" w:rsidP="005E2841">
            <w:pPr>
              <w:jc w:val="center"/>
              <w:rPr>
                <w:sz w:val="20"/>
                <w:szCs w:val="20"/>
              </w:rPr>
            </w:pPr>
            <w:r w:rsidRPr="005E2841">
              <w:rPr>
                <w:sz w:val="20"/>
                <w:szCs w:val="20"/>
              </w:rPr>
              <w:t>14/7</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0</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496.9</w:t>
            </w:r>
          </w:p>
        </w:tc>
      </w:tr>
      <w:tr w:rsidR="00D86D6C" w:rsidRPr="005E2841" w:rsidTr="00E822F0">
        <w:trPr>
          <w:cantSplit/>
          <w:trHeight w:val="60"/>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3</w:t>
            </w:r>
            <w:r w:rsidRPr="005E2841">
              <w:rPr>
                <w:b/>
                <w:bCs/>
                <w:sz w:val="20"/>
                <w:szCs w:val="20"/>
                <w:vertAlign w:val="superscript"/>
              </w:rPr>
              <w:t>rd</w:t>
            </w:r>
          </w:p>
        </w:tc>
        <w:tc>
          <w:tcPr>
            <w:tcW w:w="1150" w:type="dxa"/>
            <w:shd w:val="clear" w:color="auto" w:fill="FFFFFF"/>
            <w:vAlign w:val="center"/>
          </w:tcPr>
          <w:p w:rsidR="00D86D6C" w:rsidRPr="005E2841" w:rsidRDefault="00D86D6C" w:rsidP="005E2841">
            <w:pPr>
              <w:jc w:val="center"/>
              <w:rPr>
                <w:sz w:val="20"/>
                <w:szCs w:val="20"/>
              </w:rPr>
            </w:pPr>
            <w:r w:rsidRPr="005E2841">
              <w:rPr>
                <w:sz w:val="20"/>
                <w:szCs w:val="20"/>
              </w:rPr>
              <w:t>13/8</w:t>
            </w:r>
          </w:p>
        </w:tc>
        <w:tc>
          <w:tcPr>
            <w:tcW w:w="1361" w:type="dxa"/>
            <w:gridSpan w:val="2"/>
            <w:shd w:val="clear" w:color="auto" w:fill="FFFFFF"/>
            <w:vAlign w:val="center"/>
          </w:tcPr>
          <w:p w:rsidR="00D86D6C" w:rsidRPr="005E2841" w:rsidRDefault="00D86D6C" w:rsidP="005E2841">
            <w:pPr>
              <w:jc w:val="center"/>
              <w:rPr>
                <w:sz w:val="20"/>
                <w:szCs w:val="20"/>
              </w:rPr>
            </w:pPr>
            <w:r w:rsidRPr="005E2841">
              <w:rPr>
                <w:sz w:val="20"/>
                <w:szCs w:val="20"/>
              </w:rPr>
              <w:t>9/8</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+ 4</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503.8</w:t>
            </w:r>
          </w:p>
        </w:tc>
      </w:tr>
      <w:tr w:rsidR="00D86D6C" w:rsidRPr="005E2841" w:rsidTr="00E822F0">
        <w:trPr>
          <w:cantSplit/>
          <w:trHeight w:val="67"/>
          <w:jc w:val="center"/>
        </w:trPr>
        <w:tc>
          <w:tcPr>
            <w:tcW w:w="1418" w:type="dxa"/>
            <w:vMerge/>
            <w:tcBorders>
              <w:left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2194" w:type="dxa"/>
            <w:tcBorders>
              <w:left w:val="nil"/>
            </w:tcBorders>
            <w:shd w:val="clear" w:color="auto" w:fill="FFFFFF"/>
            <w:vAlign w:val="center"/>
          </w:tcPr>
          <w:p w:rsidR="00D86D6C" w:rsidRPr="005E2841" w:rsidRDefault="00D86D6C" w:rsidP="005E2841">
            <w:pPr>
              <w:jc w:val="center"/>
              <w:rPr>
                <w:b/>
                <w:bCs/>
                <w:sz w:val="20"/>
                <w:szCs w:val="20"/>
              </w:rPr>
            </w:pPr>
            <w:r w:rsidRPr="005E2841">
              <w:rPr>
                <w:b/>
                <w:bCs/>
                <w:sz w:val="20"/>
                <w:szCs w:val="20"/>
              </w:rPr>
              <w:t>4</w:t>
            </w:r>
            <w:r w:rsidRPr="005E2841">
              <w:rPr>
                <w:b/>
                <w:bCs/>
                <w:sz w:val="20"/>
                <w:szCs w:val="20"/>
                <w:vertAlign w:val="superscript"/>
              </w:rPr>
              <w:t>th</w:t>
            </w:r>
          </w:p>
        </w:tc>
        <w:tc>
          <w:tcPr>
            <w:tcW w:w="1150" w:type="dxa"/>
            <w:shd w:val="clear" w:color="auto" w:fill="FFFFFF"/>
            <w:vAlign w:val="center"/>
          </w:tcPr>
          <w:p w:rsidR="00D86D6C" w:rsidRPr="005E2841" w:rsidRDefault="00D86D6C" w:rsidP="005E2841">
            <w:pPr>
              <w:jc w:val="center"/>
              <w:rPr>
                <w:sz w:val="20"/>
                <w:szCs w:val="20"/>
              </w:rPr>
            </w:pPr>
            <w:r w:rsidRPr="005E2841">
              <w:rPr>
                <w:sz w:val="20"/>
                <w:szCs w:val="20"/>
              </w:rPr>
              <w:t>3/9</w:t>
            </w:r>
          </w:p>
        </w:tc>
        <w:tc>
          <w:tcPr>
            <w:tcW w:w="1361" w:type="dxa"/>
            <w:gridSpan w:val="2"/>
            <w:shd w:val="clear" w:color="auto" w:fill="FFFFFF"/>
            <w:vAlign w:val="center"/>
          </w:tcPr>
          <w:p w:rsidR="00D86D6C" w:rsidRPr="005E2841" w:rsidRDefault="00D86D6C" w:rsidP="005E2841">
            <w:pPr>
              <w:jc w:val="center"/>
              <w:rPr>
                <w:sz w:val="20"/>
                <w:szCs w:val="20"/>
              </w:rPr>
            </w:pPr>
            <w:r w:rsidRPr="005E2841">
              <w:rPr>
                <w:sz w:val="20"/>
                <w:szCs w:val="20"/>
              </w:rPr>
              <w:t>4/9</w:t>
            </w:r>
          </w:p>
        </w:tc>
        <w:tc>
          <w:tcPr>
            <w:tcW w:w="1235" w:type="dxa"/>
            <w:shd w:val="clear" w:color="auto" w:fill="FFFFFF"/>
            <w:vAlign w:val="center"/>
          </w:tcPr>
          <w:p w:rsidR="00D86D6C" w:rsidRPr="005E2841" w:rsidRDefault="00D86D6C" w:rsidP="005E2841">
            <w:pPr>
              <w:jc w:val="center"/>
              <w:rPr>
                <w:sz w:val="20"/>
                <w:szCs w:val="20"/>
              </w:rPr>
            </w:pPr>
            <w:r w:rsidRPr="005E2841">
              <w:rPr>
                <w:sz w:val="20"/>
                <w:szCs w:val="20"/>
              </w:rPr>
              <w:t>- 1</w:t>
            </w:r>
          </w:p>
        </w:tc>
        <w:tc>
          <w:tcPr>
            <w:tcW w:w="1700" w:type="dxa"/>
            <w:tcBorders>
              <w:right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502.2</w:t>
            </w:r>
          </w:p>
        </w:tc>
      </w:tr>
      <w:tr w:rsidR="00D86D6C" w:rsidRPr="005E2841" w:rsidTr="00E822F0">
        <w:trPr>
          <w:cantSplit/>
          <w:trHeight w:val="40"/>
          <w:jc w:val="center"/>
        </w:trPr>
        <w:tc>
          <w:tcPr>
            <w:tcW w:w="1418" w:type="dxa"/>
            <w:vMerge/>
            <w:tcBorders>
              <w:left w:val="double" w:sz="4" w:space="0" w:color="auto"/>
              <w:bottom w:val="double" w:sz="4" w:space="0" w:color="auto"/>
              <w:right w:val="double" w:sz="4" w:space="0" w:color="auto"/>
            </w:tcBorders>
            <w:shd w:val="clear" w:color="auto" w:fill="FFFFFF"/>
            <w:vAlign w:val="center"/>
          </w:tcPr>
          <w:p w:rsidR="00D86D6C" w:rsidRPr="005E2841" w:rsidRDefault="00D86D6C" w:rsidP="005E2841">
            <w:pPr>
              <w:jc w:val="center"/>
              <w:rPr>
                <w:sz w:val="20"/>
                <w:szCs w:val="20"/>
              </w:rPr>
            </w:pPr>
          </w:p>
        </w:tc>
        <w:tc>
          <w:tcPr>
            <w:tcW w:w="4704" w:type="dxa"/>
            <w:gridSpan w:val="4"/>
            <w:tcBorders>
              <w:left w:val="nil"/>
              <w:bottom w:val="double" w:sz="4" w:space="0" w:color="auto"/>
            </w:tcBorders>
            <w:shd w:val="clear" w:color="auto" w:fill="FFFFFF"/>
            <w:vAlign w:val="center"/>
          </w:tcPr>
          <w:p w:rsidR="00D86D6C" w:rsidRPr="005E2841" w:rsidRDefault="00D86D6C" w:rsidP="005E2841">
            <w:pPr>
              <w:jc w:val="left"/>
              <w:rPr>
                <w:sz w:val="20"/>
                <w:szCs w:val="20"/>
              </w:rPr>
            </w:pPr>
            <w:r w:rsidRPr="005E2841">
              <w:rPr>
                <w:b/>
                <w:bCs/>
                <w:sz w:val="20"/>
                <w:szCs w:val="20"/>
              </w:rPr>
              <w:t>Average</w:t>
            </w:r>
          </w:p>
        </w:tc>
        <w:tc>
          <w:tcPr>
            <w:tcW w:w="1235" w:type="dxa"/>
            <w:tcBorders>
              <w:bottom w:val="double" w:sz="4" w:space="0" w:color="auto"/>
            </w:tcBorders>
            <w:shd w:val="clear" w:color="auto" w:fill="FFFFFF"/>
            <w:vAlign w:val="center"/>
          </w:tcPr>
          <w:p w:rsidR="00D86D6C" w:rsidRPr="005E2841" w:rsidRDefault="00D86D6C" w:rsidP="005E2841">
            <w:pPr>
              <w:jc w:val="center"/>
              <w:rPr>
                <w:sz w:val="20"/>
                <w:szCs w:val="20"/>
              </w:rPr>
            </w:pPr>
            <w:r w:rsidRPr="005E2841">
              <w:rPr>
                <w:sz w:val="20"/>
                <w:szCs w:val="20"/>
              </w:rPr>
              <w:t>+ 1.0</w:t>
            </w:r>
          </w:p>
        </w:tc>
        <w:tc>
          <w:tcPr>
            <w:tcW w:w="1700" w:type="dxa"/>
            <w:tcBorders>
              <w:bottom w:val="double" w:sz="4" w:space="0" w:color="auto"/>
              <w:right w:val="double" w:sz="4" w:space="0" w:color="auto"/>
            </w:tcBorders>
            <w:shd w:val="clear" w:color="auto" w:fill="FFFFFF"/>
            <w:vAlign w:val="center"/>
          </w:tcPr>
          <w:p w:rsidR="00D86D6C" w:rsidRPr="005E2841" w:rsidRDefault="00D86D6C" w:rsidP="005E2841">
            <w:pPr>
              <w:jc w:val="center"/>
              <w:rPr>
                <w:b/>
                <w:bCs/>
                <w:sz w:val="20"/>
                <w:szCs w:val="20"/>
              </w:rPr>
            </w:pPr>
            <w:r w:rsidRPr="005E2841">
              <w:rPr>
                <w:b/>
                <w:bCs/>
                <w:sz w:val="20"/>
                <w:szCs w:val="20"/>
              </w:rPr>
              <w:t>499.6</w:t>
            </w:r>
          </w:p>
        </w:tc>
      </w:tr>
    </w:tbl>
    <w:p w:rsidR="00D86D6C" w:rsidRPr="005E2841" w:rsidRDefault="00D86D6C" w:rsidP="005E2841">
      <w:pPr>
        <w:rPr>
          <w:sz w:val="20"/>
          <w:szCs w:val="20"/>
        </w:rPr>
      </w:pPr>
    </w:p>
    <w:p w:rsidR="00D86D6C" w:rsidRPr="005E2841" w:rsidRDefault="007C7A02" w:rsidP="005E2841">
      <w:pPr>
        <w:pStyle w:val="Title"/>
        <w:rPr>
          <w:rFonts w:cs="Times New Roman"/>
          <w:caps/>
          <w:sz w:val="20"/>
        </w:rPr>
      </w:pPr>
      <w:r w:rsidRPr="005E2841">
        <w:rPr>
          <w:rFonts w:cs="Times New Roman"/>
          <w:noProof/>
          <w:sz w:val="20"/>
          <w:lang w:eastAsia="zh-CN"/>
        </w:rPr>
        <w:drawing>
          <wp:inline distT="0" distB="0" distL="0" distR="0">
            <wp:extent cx="4210050" cy="2047875"/>
            <wp:effectExtent l="1905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5" cstate="print"/>
                    <a:srcRect/>
                    <a:stretch>
                      <a:fillRect/>
                    </a:stretch>
                  </pic:blipFill>
                  <pic:spPr bwMode="auto">
                    <a:xfrm>
                      <a:off x="0" y="0"/>
                      <a:ext cx="4210050" cy="2047875"/>
                    </a:xfrm>
                    <a:prstGeom prst="rect">
                      <a:avLst/>
                    </a:prstGeom>
                    <a:noFill/>
                    <a:ln w="9525">
                      <a:noFill/>
                      <a:miter lim="800000"/>
                      <a:headEnd/>
                      <a:tailEnd/>
                    </a:ln>
                  </pic:spPr>
                </pic:pic>
              </a:graphicData>
            </a:graphic>
          </wp:inline>
        </w:drawing>
      </w:r>
    </w:p>
    <w:p w:rsidR="00D86D6C" w:rsidRPr="005E2841" w:rsidRDefault="00D86D6C" w:rsidP="005E2841">
      <w:pPr>
        <w:pStyle w:val="Title"/>
        <w:rPr>
          <w:rFonts w:cs="Times New Roman"/>
          <w:caps/>
          <w:sz w:val="20"/>
        </w:rPr>
      </w:pPr>
      <w:r w:rsidRPr="005E2841">
        <w:rPr>
          <w:rFonts w:cs="Times New Roman"/>
          <w:sz w:val="20"/>
        </w:rPr>
        <w:t xml:space="preserve">Fig.(1): The annual generations of the pink bollworm </w:t>
      </w:r>
      <w:r w:rsidRPr="005E2841">
        <w:rPr>
          <w:rFonts w:cs="Times New Roman"/>
          <w:i/>
          <w:iCs/>
          <w:sz w:val="20"/>
        </w:rPr>
        <w:t xml:space="preserve">P. </w:t>
      </w:r>
      <w:proofErr w:type="spellStart"/>
      <w:r w:rsidRPr="005E2841">
        <w:rPr>
          <w:rFonts w:cs="Times New Roman"/>
          <w:i/>
          <w:iCs/>
          <w:sz w:val="20"/>
        </w:rPr>
        <w:t>gossypiella</w:t>
      </w:r>
      <w:proofErr w:type="spellEnd"/>
      <w:r w:rsidRPr="005E2841">
        <w:rPr>
          <w:rFonts w:cs="Times New Roman"/>
          <w:i/>
          <w:iCs/>
          <w:sz w:val="20"/>
        </w:rPr>
        <w:t xml:space="preserve">, </w:t>
      </w:r>
      <w:r w:rsidRPr="005E2841">
        <w:rPr>
          <w:rFonts w:cs="Times New Roman"/>
          <w:sz w:val="20"/>
        </w:rPr>
        <w:t xml:space="preserve">at </w:t>
      </w:r>
      <w:proofErr w:type="spellStart"/>
      <w:r w:rsidRPr="005E2841">
        <w:rPr>
          <w:rFonts w:cs="Times New Roman"/>
          <w:sz w:val="20"/>
        </w:rPr>
        <w:t>Qaha</w:t>
      </w:r>
      <w:proofErr w:type="spellEnd"/>
      <w:r w:rsidRPr="005E2841">
        <w:rPr>
          <w:rFonts w:cs="Times New Roman"/>
          <w:sz w:val="20"/>
        </w:rPr>
        <w:t xml:space="preserve"> farm during 2009 cotton season.</w:t>
      </w:r>
    </w:p>
    <w:p w:rsidR="00D86D6C" w:rsidRPr="005E2841" w:rsidRDefault="00D86D6C" w:rsidP="005E2841">
      <w:pPr>
        <w:pStyle w:val="Title"/>
        <w:rPr>
          <w:rFonts w:cs="Times New Roman"/>
          <w:b w:val="0"/>
          <w:caps/>
          <w:sz w:val="20"/>
        </w:rPr>
      </w:pPr>
    </w:p>
    <w:p w:rsidR="00D86D6C" w:rsidRPr="005E2841" w:rsidRDefault="007C7A02" w:rsidP="005E2841">
      <w:pPr>
        <w:pStyle w:val="Title"/>
        <w:rPr>
          <w:rFonts w:cs="Times New Roman"/>
          <w:b w:val="0"/>
          <w:caps/>
          <w:sz w:val="20"/>
        </w:rPr>
      </w:pPr>
      <w:r w:rsidRPr="005E2841">
        <w:rPr>
          <w:rFonts w:cs="Times New Roman"/>
          <w:noProof/>
          <w:sz w:val="20"/>
          <w:lang w:eastAsia="zh-CN"/>
        </w:rPr>
        <w:drawing>
          <wp:inline distT="0" distB="0" distL="0" distR="0">
            <wp:extent cx="4343400" cy="2352675"/>
            <wp:effectExtent l="19050" t="0" r="0" b="0"/>
            <wp:docPr id="2"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6" cstate="print"/>
                    <a:srcRect/>
                    <a:stretch>
                      <a:fillRect/>
                    </a:stretch>
                  </pic:blipFill>
                  <pic:spPr bwMode="auto">
                    <a:xfrm>
                      <a:off x="0" y="0"/>
                      <a:ext cx="4343400" cy="2352675"/>
                    </a:xfrm>
                    <a:prstGeom prst="rect">
                      <a:avLst/>
                    </a:prstGeom>
                    <a:noFill/>
                    <a:ln w="9525">
                      <a:noFill/>
                      <a:miter lim="800000"/>
                      <a:headEnd/>
                      <a:tailEnd/>
                    </a:ln>
                  </pic:spPr>
                </pic:pic>
              </a:graphicData>
            </a:graphic>
          </wp:inline>
        </w:drawing>
      </w:r>
    </w:p>
    <w:p w:rsidR="00D86D6C" w:rsidRPr="005E2841" w:rsidRDefault="00D86D6C" w:rsidP="005E2841">
      <w:pPr>
        <w:pStyle w:val="Title"/>
        <w:rPr>
          <w:rFonts w:cs="Times New Roman"/>
          <w:b w:val="0"/>
          <w:caps/>
          <w:sz w:val="20"/>
        </w:rPr>
      </w:pPr>
    </w:p>
    <w:p w:rsidR="00D86D6C" w:rsidRPr="005E2841" w:rsidRDefault="00D86D6C" w:rsidP="005E2841">
      <w:pPr>
        <w:pStyle w:val="NoSpacing"/>
        <w:rPr>
          <w:b/>
          <w:bCs/>
          <w:sz w:val="20"/>
          <w:szCs w:val="20"/>
        </w:rPr>
      </w:pPr>
      <w:r w:rsidRPr="005E2841">
        <w:rPr>
          <w:b/>
          <w:bCs/>
          <w:sz w:val="20"/>
          <w:szCs w:val="20"/>
        </w:rPr>
        <w:t xml:space="preserve">Fig.(2): The annual generations of the pink bollworm </w:t>
      </w:r>
      <w:r w:rsidRPr="005E2841">
        <w:rPr>
          <w:b/>
          <w:bCs/>
          <w:i/>
          <w:iCs/>
          <w:sz w:val="20"/>
          <w:szCs w:val="20"/>
        </w:rPr>
        <w:t xml:space="preserve">P. </w:t>
      </w:r>
      <w:proofErr w:type="spellStart"/>
      <w:r w:rsidRPr="005E2841">
        <w:rPr>
          <w:b/>
          <w:bCs/>
          <w:i/>
          <w:iCs/>
          <w:sz w:val="20"/>
          <w:szCs w:val="20"/>
        </w:rPr>
        <w:t>gossypiella</w:t>
      </w:r>
      <w:proofErr w:type="spellEnd"/>
      <w:r w:rsidRPr="005E2841">
        <w:rPr>
          <w:b/>
          <w:bCs/>
          <w:i/>
          <w:iCs/>
          <w:sz w:val="20"/>
          <w:szCs w:val="20"/>
        </w:rPr>
        <w:t xml:space="preserve">, </w:t>
      </w:r>
      <w:r w:rsidRPr="005E2841">
        <w:rPr>
          <w:b/>
          <w:bCs/>
          <w:sz w:val="20"/>
          <w:szCs w:val="20"/>
        </w:rPr>
        <w:t xml:space="preserve">at </w:t>
      </w:r>
      <w:proofErr w:type="spellStart"/>
      <w:r w:rsidRPr="005E2841">
        <w:rPr>
          <w:b/>
          <w:bCs/>
          <w:sz w:val="20"/>
          <w:szCs w:val="20"/>
        </w:rPr>
        <w:t>Qaha</w:t>
      </w:r>
      <w:proofErr w:type="spellEnd"/>
      <w:r w:rsidRPr="005E2841">
        <w:rPr>
          <w:b/>
          <w:bCs/>
          <w:sz w:val="20"/>
          <w:szCs w:val="20"/>
        </w:rPr>
        <w:t xml:space="preserve"> farm during 2010 cotton season.</w:t>
      </w:r>
    </w:p>
    <w:p w:rsidR="00E822F0" w:rsidRPr="005E2841" w:rsidRDefault="00E822F0" w:rsidP="005E2841">
      <w:pPr>
        <w:pStyle w:val="NoSpacing"/>
        <w:rPr>
          <w:b/>
          <w:bCs/>
          <w:sz w:val="20"/>
          <w:szCs w:val="20"/>
        </w:rPr>
      </w:pPr>
    </w:p>
    <w:p w:rsidR="00E822F0" w:rsidRPr="005E2841" w:rsidRDefault="00E822F0" w:rsidP="005E2841">
      <w:pPr>
        <w:pStyle w:val="NoSpacing"/>
        <w:rPr>
          <w:b/>
          <w:bCs/>
          <w:sz w:val="20"/>
          <w:szCs w:val="20"/>
        </w:rPr>
        <w:sectPr w:rsidR="00E822F0" w:rsidRPr="005E2841" w:rsidSect="00E822F0">
          <w:type w:val="continuous"/>
          <w:pgSz w:w="12242" w:h="15842" w:code="1"/>
          <w:pgMar w:top="1418" w:right="1418" w:bottom="1418" w:left="1418" w:header="720" w:footer="720" w:gutter="0"/>
          <w:cols w:space="720"/>
          <w:docGrid w:linePitch="312"/>
        </w:sectPr>
      </w:pPr>
    </w:p>
    <w:p w:rsidR="00D86D6C" w:rsidRPr="005E2841" w:rsidRDefault="00D86D6C" w:rsidP="005E2841">
      <w:pPr>
        <w:pStyle w:val="Title"/>
        <w:ind w:firstLine="426"/>
        <w:jc w:val="both"/>
        <w:rPr>
          <w:rFonts w:cs="Times New Roman"/>
          <w:b w:val="0"/>
          <w:bCs/>
          <w:caps/>
          <w:color w:val="92D050"/>
          <w:sz w:val="20"/>
        </w:rPr>
      </w:pPr>
      <w:r w:rsidRPr="005E2841">
        <w:rPr>
          <w:rFonts w:cs="Times New Roman"/>
          <w:b w:val="0"/>
          <w:bCs/>
          <w:sz w:val="20"/>
        </w:rPr>
        <w:lastRenderedPageBreak/>
        <w:t>Discussing the foregoing results, it could be seen from the results recorded herein a harmony with those obtained by various authors on different insects e.g.</w:t>
      </w:r>
      <w:r w:rsidRPr="005E2841">
        <w:rPr>
          <w:rFonts w:cs="Times New Roman"/>
          <w:sz w:val="20"/>
        </w:rPr>
        <w:t xml:space="preserve"> Tamaki 1980;</w:t>
      </w:r>
      <w:r w:rsidRPr="005E2841">
        <w:rPr>
          <w:rFonts w:cs="Times New Roman"/>
          <w:b w:val="0"/>
          <w:bCs/>
          <w:sz w:val="20"/>
        </w:rPr>
        <w:t xml:space="preserve"> </w:t>
      </w:r>
      <w:r w:rsidRPr="005E2841">
        <w:rPr>
          <w:rFonts w:cs="Times New Roman"/>
          <w:sz w:val="20"/>
        </w:rPr>
        <w:t xml:space="preserve">potter </w:t>
      </w:r>
      <w:r w:rsidRPr="005E2841">
        <w:rPr>
          <w:rFonts w:cs="Times New Roman"/>
          <w:i/>
          <w:iCs/>
          <w:sz w:val="20"/>
        </w:rPr>
        <w:t>et al.</w:t>
      </w:r>
      <w:r w:rsidRPr="005E2841">
        <w:rPr>
          <w:rFonts w:cs="Times New Roman"/>
          <w:sz w:val="20"/>
        </w:rPr>
        <w:t>, 1981</w:t>
      </w:r>
      <w:r w:rsidRPr="005E2841">
        <w:rPr>
          <w:rFonts w:cs="Times New Roman"/>
          <w:b w:val="0"/>
          <w:bCs/>
          <w:sz w:val="20"/>
        </w:rPr>
        <w:t xml:space="preserve"> on </w:t>
      </w:r>
      <w:r w:rsidRPr="005E2841">
        <w:rPr>
          <w:rFonts w:cs="Times New Roman"/>
          <w:b w:val="0"/>
          <w:bCs/>
          <w:i/>
          <w:iCs/>
          <w:sz w:val="20"/>
        </w:rPr>
        <w:t xml:space="preserve">H. </w:t>
      </w:r>
      <w:proofErr w:type="spellStart"/>
      <w:r w:rsidRPr="005E2841">
        <w:rPr>
          <w:rFonts w:cs="Times New Roman"/>
          <w:b w:val="0"/>
          <w:bCs/>
          <w:i/>
          <w:iCs/>
          <w:sz w:val="20"/>
        </w:rPr>
        <w:t>virescens</w:t>
      </w:r>
      <w:proofErr w:type="spellEnd"/>
      <w:r w:rsidRPr="005E2841">
        <w:rPr>
          <w:rFonts w:cs="Times New Roman"/>
          <w:b w:val="0"/>
          <w:bCs/>
          <w:sz w:val="20"/>
        </w:rPr>
        <w:t xml:space="preserve">; </w:t>
      </w:r>
      <w:r w:rsidRPr="005E2841">
        <w:rPr>
          <w:rFonts w:cs="Times New Roman"/>
          <w:sz w:val="20"/>
        </w:rPr>
        <w:t xml:space="preserve">Richmond </w:t>
      </w:r>
      <w:r w:rsidRPr="005E2841">
        <w:rPr>
          <w:rFonts w:cs="Times New Roman"/>
          <w:i/>
          <w:iCs/>
          <w:sz w:val="20"/>
        </w:rPr>
        <w:t>et al.,</w:t>
      </w:r>
      <w:r w:rsidRPr="005E2841">
        <w:rPr>
          <w:rFonts w:cs="Times New Roman"/>
          <w:sz w:val="20"/>
        </w:rPr>
        <w:t xml:space="preserve"> 1983</w:t>
      </w:r>
      <w:r w:rsidRPr="005E2841">
        <w:rPr>
          <w:rFonts w:cs="Times New Roman"/>
          <w:b w:val="0"/>
          <w:bCs/>
          <w:sz w:val="20"/>
        </w:rPr>
        <w:t xml:space="preserve"> and</w:t>
      </w:r>
      <w:r w:rsidRPr="005E2841">
        <w:rPr>
          <w:rFonts w:cs="Times New Roman"/>
          <w:sz w:val="20"/>
        </w:rPr>
        <w:t xml:space="preserve"> </w:t>
      </w:r>
      <w:proofErr w:type="spellStart"/>
      <w:r w:rsidRPr="005E2841">
        <w:rPr>
          <w:rFonts w:cs="Times New Roman"/>
          <w:sz w:val="20"/>
        </w:rPr>
        <w:t>Moftah</w:t>
      </w:r>
      <w:proofErr w:type="spellEnd"/>
      <w:r w:rsidRPr="005E2841">
        <w:rPr>
          <w:rFonts w:cs="Times New Roman"/>
          <w:sz w:val="20"/>
        </w:rPr>
        <w:t xml:space="preserve"> </w:t>
      </w:r>
      <w:r w:rsidRPr="005E2841">
        <w:rPr>
          <w:rFonts w:cs="Times New Roman"/>
          <w:i/>
          <w:iCs/>
          <w:sz w:val="20"/>
        </w:rPr>
        <w:t>et al.,</w:t>
      </w:r>
      <w:r w:rsidRPr="005E2841">
        <w:rPr>
          <w:rFonts w:cs="Times New Roman"/>
          <w:sz w:val="20"/>
        </w:rPr>
        <w:t xml:space="preserve"> 1988 </w:t>
      </w:r>
      <w:r w:rsidRPr="005E2841">
        <w:rPr>
          <w:rFonts w:cs="Times New Roman"/>
          <w:b w:val="0"/>
          <w:bCs/>
          <w:sz w:val="20"/>
        </w:rPr>
        <w:t xml:space="preserve">on </w:t>
      </w:r>
      <w:r w:rsidRPr="005E2841">
        <w:rPr>
          <w:rFonts w:cs="Times New Roman"/>
          <w:b w:val="0"/>
          <w:bCs/>
          <w:i/>
          <w:iCs/>
          <w:sz w:val="20"/>
        </w:rPr>
        <w:t xml:space="preserve">P. </w:t>
      </w:r>
      <w:proofErr w:type="spellStart"/>
      <w:r w:rsidRPr="005E2841">
        <w:rPr>
          <w:rFonts w:cs="Times New Roman"/>
          <w:b w:val="0"/>
          <w:bCs/>
          <w:i/>
          <w:iCs/>
          <w:sz w:val="20"/>
        </w:rPr>
        <w:t>gossypiella</w:t>
      </w:r>
      <w:proofErr w:type="spellEnd"/>
      <w:r w:rsidRPr="005E2841">
        <w:rPr>
          <w:rFonts w:cs="Times New Roman"/>
          <w:b w:val="0"/>
          <w:bCs/>
          <w:sz w:val="20"/>
        </w:rPr>
        <w:t>,</w:t>
      </w:r>
      <w:r w:rsidRPr="005E2841">
        <w:rPr>
          <w:rFonts w:cs="Times New Roman"/>
          <w:b w:val="0"/>
          <w:bCs/>
          <w:i/>
          <w:iCs/>
          <w:sz w:val="20"/>
        </w:rPr>
        <w:t xml:space="preserve"> </w:t>
      </w:r>
      <w:r w:rsidRPr="005E2841">
        <w:rPr>
          <w:rFonts w:cs="Times New Roman"/>
          <w:b w:val="0"/>
          <w:bCs/>
          <w:sz w:val="20"/>
        </w:rPr>
        <w:t>who stated that the negligible values of the difference between actual and predicted values of thermal units and the corresponding  developmental times of this insect generation, which indicate the accurate simulation of the relationship between temperature and development under field conditions. Also, several authors studied the role of environmental factors and the thermal units accumulations (</w:t>
      </w:r>
      <w:proofErr w:type="spellStart"/>
      <w:r w:rsidRPr="005E2841">
        <w:rPr>
          <w:rFonts w:cs="Times New Roman"/>
          <w:b w:val="0"/>
          <w:bCs/>
          <w:sz w:val="20"/>
        </w:rPr>
        <w:t>dd’s</w:t>
      </w:r>
      <w:proofErr w:type="spellEnd"/>
      <w:r w:rsidRPr="005E2841">
        <w:rPr>
          <w:rFonts w:cs="Times New Roman"/>
          <w:b w:val="0"/>
          <w:bCs/>
          <w:sz w:val="20"/>
        </w:rPr>
        <w:t>) as a mean for forecasting moth population peaks</w:t>
      </w:r>
      <w:r w:rsidRPr="005E2841">
        <w:rPr>
          <w:rFonts w:cs="Times New Roman"/>
          <w:sz w:val="20"/>
        </w:rPr>
        <w:t xml:space="preserve"> (Chu and </w:t>
      </w:r>
      <w:proofErr w:type="spellStart"/>
      <w:r w:rsidRPr="005E2841">
        <w:rPr>
          <w:rFonts w:cs="Times New Roman"/>
          <w:sz w:val="20"/>
        </w:rPr>
        <w:t>hennebrry</w:t>
      </w:r>
      <w:proofErr w:type="spellEnd"/>
      <w:r w:rsidRPr="005E2841">
        <w:rPr>
          <w:rFonts w:cs="Times New Roman"/>
          <w:sz w:val="20"/>
        </w:rPr>
        <w:t xml:space="preserve"> (1992) </w:t>
      </w:r>
      <w:r w:rsidRPr="005E2841">
        <w:rPr>
          <w:rFonts w:cs="Times New Roman"/>
          <w:b w:val="0"/>
          <w:bCs/>
          <w:sz w:val="20"/>
        </w:rPr>
        <w:t xml:space="preserve">on </w:t>
      </w:r>
      <w:r w:rsidRPr="005E2841">
        <w:rPr>
          <w:rFonts w:cs="Times New Roman"/>
          <w:b w:val="0"/>
          <w:bCs/>
          <w:i/>
          <w:iCs/>
          <w:sz w:val="20"/>
        </w:rPr>
        <w:t xml:space="preserve"> P. </w:t>
      </w:r>
      <w:proofErr w:type="spellStart"/>
      <w:r w:rsidRPr="005E2841">
        <w:rPr>
          <w:rFonts w:cs="Times New Roman"/>
          <w:b w:val="0"/>
          <w:bCs/>
          <w:i/>
          <w:iCs/>
          <w:sz w:val="20"/>
        </w:rPr>
        <w:t>gossypiella</w:t>
      </w:r>
      <w:proofErr w:type="spellEnd"/>
      <w:r w:rsidRPr="005E2841">
        <w:rPr>
          <w:rFonts w:cs="Times New Roman"/>
          <w:i/>
          <w:iCs/>
          <w:sz w:val="20"/>
        </w:rPr>
        <w:t xml:space="preserve">, </w:t>
      </w:r>
      <w:r w:rsidRPr="005E2841">
        <w:rPr>
          <w:rFonts w:cs="Times New Roman"/>
          <w:b w:val="0"/>
          <w:bCs/>
          <w:sz w:val="20"/>
        </w:rPr>
        <w:t xml:space="preserve"> </w:t>
      </w:r>
      <w:r w:rsidRPr="005E2841">
        <w:rPr>
          <w:rFonts w:cs="Times New Roman"/>
          <w:sz w:val="20"/>
        </w:rPr>
        <w:t>Abdel-</w:t>
      </w:r>
      <w:proofErr w:type="spellStart"/>
      <w:r w:rsidRPr="005E2841">
        <w:rPr>
          <w:rFonts w:cs="Times New Roman"/>
          <w:sz w:val="20"/>
        </w:rPr>
        <w:t>Maguid</w:t>
      </w:r>
      <w:proofErr w:type="spellEnd"/>
      <w:r w:rsidRPr="005E2841">
        <w:rPr>
          <w:rFonts w:cs="Times New Roman"/>
          <w:sz w:val="20"/>
        </w:rPr>
        <w:t xml:space="preserve"> and </w:t>
      </w:r>
      <w:proofErr w:type="spellStart"/>
      <w:r w:rsidRPr="005E2841">
        <w:rPr>
          <w:rFonts w:cs="Times New Roman"/>
          <w:sz w:val="20"/>
        </w:rPr>
        <w:t>Amin</w:t>
      </w:r>
      <w:proofErr w:type="spellEnd"/>
      <w:r w:rsidRPr="005E2841">
        <w:rPr>
          <w:rFonts w:cs="Times New Roman"/>
          <w:sz w:val="20"/>
        </w:rPr>
        <w:t xml:space="preserve"> (1994) </w:t>
      </w:r>
      <w:r w:rsidRPr="005E2841">
        <w:rPr>
          <w:rFonts w:cs="Times New Roman"/>
          <w:b w:val="0"/>
          <w:bCs/>
          <w:sz w:val="20"/>
        </w:rPr>
        <w:t xml:space="preserve">on </w:t>
      </w:r>
      <w:r w:rsidRPr="005E2841">
        <w:rPr>
          <w:rFonts w:cs="Times New Roman"/>
          <w:b w:val="0"/>
          <w:bCs/>
          <w:i/>
          <w:iCs/>
          <w:sz w:val="20"/>
        </w:rPr>
        <w:t>P.</w:t>
      </w:r>
      <w:r w:rsidRPr="005E2841">
        <w:rPr>
          <w:rFonts w:cs="Times New Roman"/>
          <w:b w:val="0"/>
          <w:bCs/>
          <w:sz w:val="20"/>
        </w:rPr>
        <w:t xml:space="preserve"> </w:t>
      </w:r>
      <w:proofErr w:type="spellStart"/>
      <w:r w:rsidRPr="005E2841">
        <w:rPr>
          <w:rFonts w:cs="Times New Roman"/>
          <w:b w:val="0"/>
          <w:bCs/>
          <w:i/>
          <w:iCs/>
          <w:sz w:val="20"/>
        </w:rPr>
        <w:t>gossypiella</w:t>
      </w:r>
      <w:proofErr w:type="spellEnd"/>
      <w:r w:rsidRPr="005E2841">
        <w:rPr>
          <w:rFonts w:cs="Times New Roman"/>
          <w:sz w:val="20"/>
        </w:rPr>
        <w:t xml:space="preserve">, </w:t>
      </w:r>
      <w:r w:rsidRPr="005E2841">
        <w:rPr>
          <w:rFonts w:cs="Times New Roman"/>
          <w:b w:val="0"/>
          <w:bCs/>
          <w:sz w:val="20"/>
        </w:rPr>
        <w:t xml:space="preserve"> </w:t>
      </w:r>
      <w:proofErr w:type="spellStart"/>
      <w:r w:rsidRPr="005E2841">
        <w:rPr>
          <w:rFonts w:cs="Times New Roman"/>
          <w:sz w:val="20"/>
        </w:rPr>
        <w:t>Korat</w:t>
      </w:r>
      <w:proofErr w:type="spellEnd"/>
      <w:r w:rsidRPr="005E2841">
        <w:rPr>
          <w:rFonts w:cs="Times New Roman"/>
          <w:sz w:val="20"/>
        </w:rPr>
        <w:t xml:space="preserve"> and </w:t>
      </w:r>
      <w:proofErr w:type="spellStart"/>
      <w:r w:rsidRPr="005E2841">
        <w:rPr>
          <w:rFonts w:cs="Times New Roman"/>
          <w:sz w:val="20"/>
        </w:rPr>
        <w:t>Lingappa</w:t>
      </w:r>
      <w:proofErr w:type="spellEnd"/>
      <w:r w:rsidRPr="005E2841">
        <w:rPr>
          <w:rFonts w:cs="Times New Roman"/>
          <w:sz w:val="20"/>
        </w:rPr>
        <w:t xml:space="preserve"> (1995)</w:t>
      </w:r>
      <w:r w:rsidRPr="005E2841">
        <w:rPr>
          <w:rFonts w:cs="Times New Roman"/>
          <w:b w:val="0"/>
          <w:bCs/>
          <w:sz w:val="20"/>
        </w:rPr>
        <w:t xml:space="preserve"> on some bollworm moths (</w:t>
      </w:r>
      <w:r w:rsidRPr="005E2841">
        <w:rPr>
          <w:rFonts w:cs="Times New Roman"/>
          <w:b w:val="0"/>
          <w:bCs/>
          <w:i/>
          <w:iCs/>
          <w:sz w:val="20"/>
        </w:rPr>
        <w:t xml:space="preserve">P. </w:t>
      </w:r>
      <w:proofErr w:type="spellStart"/>
      <w:r w:rsidRPr="005E2841">
        <w:rPr>
          <w:rFonts w:cs="Times New Roman"/>
          <w:b w:val="0"/>
          <w:bCs/>
          <w:i/>
          <w:iCs/>
          <w:sz w:val="20"/>
        </w:rPr>
        <w:t>gossypiella</w:t>
      </w:r>
      <w:proofErr w:type="spellEnd"/>
      <w:r w:rsidRPr="005E2841">
        <w:rPr>
          <w:rFonts w:cs="Times New Roman"/>
          <w:b w:val="0"/>
          <w:bCs/>
          <w:i/>
          <w:iCs/>
          <w:sz w:val="20"/>
        </w:rPr>
        <w:t>,</w:t>
      </w:r>
      <w:r w:rsidRPr="005E2841">
        <w:rPr>
          <w:rFonts w:cs="Times New Roman"/>
          <w:i/>
          <w:iCs/>
          <w:sz w:val="20"/>
        </w:rPr>
        <w:t xml:space="preserve"> </w:t>
      </w:r>
      <w:proofErr w:type="spellStart"/>
      <w:r w:rsidRPr="005E2841">
        <w:rPr>
          <w:rFonts w:cs="Times New Roman"/>
          <w:b w:val="0"/>
          <w:bCs/>
          <w:i/>
          <w:iCs/>
          <w:sz w:val="20"/>
        </w:rPr>
        <w:t>Earias</w:t>
      </w:r>
      <w:proofErr w:type="spellEnd"/>
      <w:r w:rsidRPr="005E2841">
        <w:rPr>
          <w:rFonts w:cs="Times New Roman"/>
          <w:b w:val="0"/>
          <w:bCs/>
          <w:i/>
          <w:iCs/>
          <w:sz w:val="20"/>
        </w:rPr>
        <w:t xml:space="preserve"> </w:t>
      </w:r>
      <w:proofErr w:type="spellStart"/>
      <w:r w:rsidRPr="005E2841">
        <w:rPr>
          <w:rFonts w:cs="Times New Roman"/>
          <w:b w:val="0"/>
          <w:bCs/>
          <w:i/>
          <w:iCs/>
          <w:sz w:val="20"/>
        </w:rPr>
        <w:t>insulana</w:t>
      </w:r>
      <w:proofErr w:type="spellEnd"/>
      <w:r w:rsidRPr="005E2841">
        <w:rPr>
          <w:rFonts w:cs="Times New Roman"/>
          <w:b w:val="0"/>
          <w:bCs/>
          <w:i/>
          <w:iCs/>
          <w:sz w:val="20"/>
        </w:rPr>
        <w:t xml:space="preserve"> and H. </w:t>
      </w:r>
      <w:proofErr w:type="spellStart"/>
      <w:r w:rsidRPr="005E2841">
        <w:rPr>
          <w:rFonts w:cs="Times New Roman"/>
          <w:b w:val="0"/>
          <w:bCs/>
          <w:i/>
          <w:iCs/>
          <w:sz w:val="20"/>
        </w:rPr>
        <w:t>armegira</w:t>
      </w:r>
      <w:proofErr w:type="spellEnd"/>
      <w:r w:rsidRPr="005E2841">
        <w:rPr>
          <w:rFonts w:cs="Times New Roman"/>
          <w:b w:val="0"/>
          <w:bCs/>
          <w:sz w:val="20"/>
        </w:rPr>
        <w:t>)</w:t>
      </w:r>
      <w:r w:rsidRPr="005E2841">
        <w:rPr>
          <w:rFonts w:cs="Times New Roman"/>
          <w:sz w:val="20"/>
        </w:rPr>
        <w:t xml:space="preserve">; Al </w:t>
      </w:r>
      <w:proofErr w:type="spellStart"/>
      <w:r w:rsidRPr="005E2841">
        <w:rPr>
          <w:rFonts w:cs="Times New Roman"/>
          <w:sz w:val="20"/>
        </w:rPr>
        <w:t>Beltagy</w:t>
      </w:r>
      <w:proofErr w:type="spellEnd"/>
      <w:r w:rsidRPr="005E2841">
        <w:rPr>
          <w:rFonts w:cs="Times New Roman"/>
          <w:sz w:val="20"/>
        </w:rPr>
        <w:t xml:space="preserve"> (1999)</w:t>
      </w:r>
      <w:r w:rsidRPr="005E2841">
        <w:rPr>
          <w:rFonts w:cs="Times New Roman"/>
          <w:b w:val="0"/>
          <w:bCs/>
          <w:sz w:val="20"/>
        </w:rPr>
        <w:t xml:space="preserve"> on </w:t>
      </w:r>
      <w:r w:rsidRPr="005E2841">
        <w:rPr>
          <w:rFonts w:cs="Times New Roman"/>
          <w:b w:val="0"/>
          <w:bCs/>
          <w:i/>
          <w:iCs/>
          <w:sz w:val="20"/>
        </w:rPr>
        <w:t xml:space="preserve">E. </w:t>
      </w:r>
      <w:proofErr w:type="spellStart"/>
      <w:r w:rsidRPr="005E2841">
        <w:rPr>
          <w:rFonts w:cs="Times New Roman"/>
          <w:b w:val="0"/>
          <w:bCs/>
          <w:i/>
          <w:iCs/>
          <w:sz w:val="20"/>
        </w:rPr>
        <w:t>insulana</w:t>
      </w:r>
      <w:proofErr w:type="spellEnd"/>
      <w:r w:rsidRPr="005E2841">
        <w:rPr>
          <w:rFonts w:cs="Times New Roman"/>
          <w:b w:val="0"/>
          <w:bCs/>
          <w:sz w:val="20"/>
        </w:rPr>
        <w:t xml:space="preserve">; </w:t>
      </w:r>
      <w:proofErr w:type="spellStart"/>
      <w:r w:rsidRPr="005E2841">
        <w:rPr>
          <w:rFonts w:cs="Times New Roman"/>
          <w:bCs/>
          <w:sz w:val="20"/>
        </w:rPr>
        <w:t>Dahi</w:t>
      </w:r>
      <w:proofErr w:type="spellEnd"/>
      <w:r w:rsidRPr="005E2841">
        <w:rPr>
          <w:rFonts w:cs="Times New Roman"/>
          <w:bCs/>
          <w:sz w:val="20"/>
        </w:rPr>
        <w:t xml:space="preserve">, (2003) </w:t>
      </w:r>
      <w:r w:rsidRPr="005E2841">
        <w:rPr>
          <w:rFonts w:cs="Times New Roman"/>
          <w:b w:val="0"/>
          <w:bCs/>
          <w:sz w:val="20"/>
        </w:rPr>
        <w:t>on</w:t>
      </w:r>
      <w:r w:rsidRPr="005E2841">
        <w:rPr>
          <w:rFonts w:cs="Times New Roman"/>
          <w:i/>
          <w:iCs/>
          <w:sz w:val="20"/>
        </w:rPr>
        <w:t xml:space="preserve"> </w:t>
      </w:r>
      <w:r w:rsidRPr="005E2841">
        <w:rPr>
          <w:rFonts w:cs="Times New Roman"/>
          <w:b w:val="0"/>
          <w:bCs/>
          <w:i/>
          <w:iCs/>
          <w:sz w:val="20"/>
        </w:rPr>
        <w:t xml:space="preserve"> E. </w:t>
      </w:r>
      <w:proofErr w:type="spellStart"/>
      <w:r w:rsidRPr="005E2841">
        <w:rPr>
          <w:rFonts w:cs="Times New Roman"/>
          <w:b w:val="0"/>
          <w:bCs/>
          <w:i/>
          <w:iCs/>
          <w:sz w:val="20"/>
        </w:rPr>
        <w:t>insulana</w:t>
      </w:r>
      <w:proofErr w:type="spellEnd"/>
      <w:r w:rsidRPr="005E2841">
        <w:rPr>
          <w:rFonts w:cs="Times New Roman"/>
          <w:b w:val="0"/>
          <w:bCs/>
          <w:caps/>
          <w:sz w:val="20"/>
        </w:rPr>
        <w:t xml:space="preserve"> </w:t>
      </w:r>
      <w:r w:rsidRPr="005E2841">
        <w:rPr>
          <w:rFonts w:cs="Times New Roman"/>
          <w:b w:val="0"/>
          <w:bCs/>
          <w:sz w:val="20"/>
        </w:rPr>
        <w:t xml:space="preserve">and </w:t>
      </w:r>
      <w:proofErr w:type="spellStart"/>
      <w:r w:rsidRPr="005E2841">
        <w:rPr>
          <w:rFonts w:cs="Times New Roman"/>
          <w:caps/>
          <w:sz w:val="20"/>
        </w:rPr>
        <w:t>D</w:t>
      </w:r>
      <w:r w:rsidRPr="005E2841">
        <w:rPr>
          <w:rFonts w:cs="Times New Roman"/>
          <w:sz w:val="20"/>
        </w:rPr>
        <w:t>ahi</w:t>
      </w:r>
      <w:proofErr w:type="spellEnd"/>
      <w:r w:rsidRPr="005E2841">
        <w:rPr>
          <w:rFonts w:cs="Times New Roman"/>
          <w:sz w:val="20"/>
        </w:rPr>
        <w:t xml:space="preserve">, </w:t>
      </w:r>
      <w:r w:rsidRPr="005E2841">
        <w:rPr>
          <w:rFonts w:cs="Times New Roman"/>
          <w:caps/>
          <w:sz w:val="20"/>
        </w:rPr>
        <w:t xml:space="preserve">2007 </w:t>
      </w:r>
      <w:r w:rsidRPr="005E2841">
        <w:rPr>
          <w:rFonts w:cs="Times New Roman"/>
          <w:b w:val="0"/>
          <w:bCs/>
          <w:sz w:val="20"/>
        </w:rPr>
        <w:t>on</w:t>
      </w:r>
      <w:r w:rsidRPr="005E2841">
        <w:rPr>
          <w:rFonts w:cs="Times New Roman"/>
          <w:b w:val="0"/>
          <w:bCs/>
          <w:caps/>
          <w:sz w:val="20"/>
        </w:rPr>
        <w:t xml:space="preserve"> </w:t>
      </w:r>
      <w:r w:rsidRPr="005E2841">
        <w:rPr>
          <w:rFonts w:cs="Times New Roman"/>
          <w:b w:val="0"/>
          <w:bCs/>
          <w:sz w:val="20"/>
        </w:rPr>
        <w:t xml:space="preserve">the American bollworm </w:t>
      </w:r>
      <w:proofErr w:type="spellStart"/>
      <w:r w:rsidRPr="005E2841">
        <w:rPr>
          <w:rFonts w:cs="Times New Roman"/>
          <w:b w:val="0"/>
          <w:bCs/>
          <w:i/>
          <w:iCs/>
          <w:sz w:val="20"/>
        </w:rPr>
        <w:t>Heliocoverpa</w:t>
      </w:r>
      <w:proofErr w:type="spellEnd"/>
      <w:r w:rsidRPr="005E2841">
        <w:rPr>
          <w:rFonts w:cs="Times New Roman"/>
          <w:b w:val="0"/>
          <w:bCs/>
          <w:i/>
          <w:iCs/>
          <w:sz w:val="20"/>
        </w:rPr>
        <w:t xml:space="preserve"> </w:t>
      </w:r>
      <w:proofErr w:type="spellStart"/>
      <w:r w:rsidRPr="005E2841">
        <w:rPr>
          <w:rFonts w:cs="Times New Roman"/>
          <w:b w:val="0"/>
          <w:bCs/>
          <w:i/>
          <w:iCs/>
          <w:sz w:val="20"/>
        </w:rPr>
        <w:t>armigera</w:t>
      </w:r>
      <w:proofErr w:type="spellEnd"/>
      <w:r w:rsidRPr="005E2841">
        <w:rPr>
          <w:rFonts w:cs="Times New Roman"/>
          <w:b w:val="0"/>
          <w:bCs/>
          <w:caps/>
          <w:sz w:val="20"/>
        </w:rPr>
        <w:t>.</w:t>
      </w:r>
    </w:p>
    <w:p w:rsidR="00D86D6C" w:rsidRPr="005E2841" w:rsidRDefault="00D86D6C" w:rsidP="005E2841">
      <w:pPr>
        <w:autoSpaceDE w:val="0"/>
        <w:autoSpaceDN w:val="0"/>
        <w:adjustRightInd w:val="0"/>
        <w:rPr>
          <w:b/>
          <w:bCs/>
          <w:color w:val="000000"/>
          <w:sz w:val="20"/>
          <w:szCs w:val="20"/>
        </w:rPr>
      </w:pPr>
    </w:p>
    <w:p w:rsidR="00D86D6C" w:rsidRPr="005E2841" w:rsidRDefault="00D86D6C" w:rsidP="005E2841">
      <w:pPr>
        <w:rPr>
          <w:rFonts w:ascii="TimesNewRomanPSMT" w:cs="TimesNewRomanPSMT"/>
          <w:b/>
          <w:bCs/>
          <w:sz w:val="20"/>
          <w:szCs w:val="20"/>
        </w:rPr>
      </w:pPr>
      <w:r w:rsidRPr="005E2841">
        <w:rPr>
          <w:b/>
          <w:bCs/>
          <w:sz w:val="20"/>
          <w:szCs w:val="20"/>
          <w:lang w:bidi="ar-EG"/>
        </w:rPr>
        <w:t>Corresponding author</w:t>
      </w:r>
    </w:p>
    <w:p w:rsidR="00E822F0" w:rsidRPr="005E2841" w:rsidRDefault="008F2D1F" w:rsidP="005E2841">
      <w:pPr>
        <w:rPr>
          <w:b/>
          <w:bCs/>
          <w:sz w:val="20"/>
          <w:szCs w:val="20"/>
          <w:lang w:bidi="ar-EG"/>
        </w:rPr>
      </w:pPr>
      <w:r w:rsidRPr="005E2841">
        <w:rPr>
          <w:b/>
          <w:bCs/>
          <w:sz w:val="20"/>
          <w:szCs w:val="20"/>
          <w:lang w:bidi="ar-EG"/>
        </w:rPr>
        <w:t xml:space="preserve">Hassan </w:t>
      </w:r>
      <w:proofErr w:type="spellStart"/>
      <w:r w:rsidRPr="005E2841">
        <w:rPr>
          <w:b/>
          <w:bCs/>
          <w:sz w:val="20"/>
          <w:szCs w:val="20"/>
          <w:lang w:bidi="ar-EG"/>
        </w:rPr>
        <w:t>Farag</w:t>
      </w:r>
      <w:proofErr w:type="spellEnd"/>
      <w:r w:rsidR="00E822F0" w:rsidRPr="005E2841">
        <w:rPr>
          <w:b/>
          <w:bCs/>
          <w:sz w:val="20"/>
          <w:szCs w:val="20"/>
          <w:lang w:bidi="ar-EG"/>
        </w:rPr>
        <w:t xml:space="preserve"> </w:t>
      </w:r>
      <w:proofErr w:type="spellStart"/>
      <w:r w:rsidR="00E822F0" w:rsidRPr="005E2841">
        <w:rPr>
          <w:b/>
          <w:bCs/>
          <w:sz w:val="20"/>
          <w:szCs w:val="20"/>
          <w:lang w:bidi="ar-EG"/>
        </w:rPr>
        <w:t>Dahi</w:t>
      </w:r>
      <w:proofErr w:type="spellEnd"/>
    </w:p>
    <w:p w:rsidR="00686A9A" w:rsidRPr="005E2841" w:rsidRDefault="00686A9A" w:rsidP="005E2841">
      <w:pPr>
        <w:rPr>
          <w:sz w:val="20"/>
          <w:szCs w:val="20"/>
          <w:lang w:bidi="ar-EG"/>
        </w:rPr>
      </w:pPr>
      <w:r w:rsidRPr="005E2841">
        <w:rPr>
          <w:sz w:val="20"/>
          <w:szCs w:val="20"/>
          <w:lang w:bidi="ar-EG"/>
        </w:rPr>
        <w:t xml:space="preserve">Department of Cotton </w:t>
      </w:r>
      <w:proofErr w:type="spellStart"/>
      <w:r w:rsidRPr="005E2841">
        <w:rPr>
          <w:sz w:val="20"/>
          <w:szCs w:val="20"/>
          <w:lang w:bidi="ar-EG"/>
        </w:rPr>
        <w:t>Leafworm</w:t>
      </w:r>
      <w:proofErr w:type="spellEnd"/>
      <w:r w:rsidRPr="005E2841">
        <w:rPr>
          <w:sz w:val="20"/>
          <w:szCs w:val="20"/>
          <w:lang w:bidi="ar-EG"/>
        </w:rPr>
        <w:t xml:space="preserve"> </w:t>
      </w:r>
    </w:p>
    <w:p w:rsidR="00686A9A" w:rsidRPr="005E2841" w:rsidRDefault="00E822F0" w:rsidP="005E2841">
      <w:pPr>
        <w:rPr>
          <w:sz w:val="20"/>
          <w:szCs w:val="20"/>
          <w:lang w:bidi="ar-EG"/>
        </w:rPr>
      </w:pPr>
      <w:r w:rsidRPr="005E2841">
        <w:rPr>
          <w:sz w:val="20"/>
          <w:szCs w:val="20"/>
          <w:lang w:bidi="ar-EG"/>
        </w:rPr>
        <w:t>Plan</w:t>
      </w:r>
      <w:r w:rsidR="00686A9A" w:rsidRPr="005E2841">
        <w:rPr>
          <w:sz w:val="20"/>
          <w:szCs w:val="20"/>
          <w:lang w:bidi="ar-EG"/>
        </w:rPr>
        <w:t>t Protection Research Institute</w:t>
      </w:r>
      <w:r w:rsidRPr="005E2841">
        <w:rPr>
          <w:sz w:val="20"/>
          <w:szCs w:val="20"/>
          <w:lang w:bidi="ar-EG"/>
        </w:rPr>
        <w:t xml:space="preserve"> </w:t>
      </w:r>
    </w:p>
    <w:p w:rsidR="00E822F0" w:rsidRPr="005E2841" w:rsidRDefault="00E822F0" w:rsidP="005E2841">
      <w:pPr>
        <w:rPr>
          <w:sz w:val="20"/>
          <w:szCs w:val="20"/>
          <w:lang w:bidi="ar-EG"/>
        </w:rPr>
      </w:pPr>
      <w:r w:rsidRPr="005E2841">
        <w:rPr>
          <w:sz w:val="20"/>
          <w:szCs w:val="20"/>
          <w:lang w:bidi="ar-EG"/>
        </w:rPr>
        <w:t xml:space="preserve">Agricultural Research Center, </w:t>
      </w:r>
      <w:proofErr w:type="spellStart"/>
      <w:r w:rsidRPr="005E2841">
        <w:rPr>
          <w:sz w:val="20"/>
          <w:szCs w:val="20"/>
          <w:lang w:bidi="ar-EG"/>
        </w:rPr>
        <w:t>Dokki</w:t>
      </w:r>
      <w:proofErr w:type="spellEnd"/>
      <w:r w:rsidRPr="005E2841">
        <w:rPr>
          <w:sz w:val="20"/>
          <w:szCs w:val="20"/>
          <w:lang w:bidi="ar-EG"/>
        </w:rPr>
        <w:t>, Giza, Egypt.</w:t>
      </w:r>
    </w:p>
    <w:p w:rsidR="00E822F0" w:rsidRPr="005E2841" w:rsidRDefault="000822F0" w:rsidP="005E2841">
      <w:pPr>
        <w:rPr>
          <w:sz w:val="20"/>
          <w:szCs w:val="20"/>
          <w:lang w:bidi="ar-EG"/>
        </w:rPr>
      </w:pPr>
      <w:hyperlink r:id="rId17" w:history="1">
        <w:r w:rsidR="00E822F0" w:rsidRPr="005E2841">
          <w:rPr>
            <w:rStyle w:val="Hyperlink"/>
            <w:sz w:val="20"/>
            <w:szCs w:val="20"/>
            <w:lang w:bidi="ar-EG"/>
          </w:rPr>
          <w:t>hassandahi@yahoo.com</w:t>
        </w:r>
      </w:hyperlink>
    </w:p>
    <w:p w:rsidR="00D86D6C" w:rsidRPr="005E2841" w:rsidRDefault="00D86D6C" w:rsidP="005E2841">
      <w:pPr>
        <w:pStyle w:val="Title"/>
        <w:ind w:firstLine="720"/>
        <w:jc w:val="both"/>
        <w:rPr>
          <w:rFonts w:cs="Times New Roman"/>
          <w:b w:val="0"/>
          <w:bCs/>
          <w:caps/>
          <w:color w:val="92D050"/>
          <w:sz w:val="20"/>
        </w:rPr>
      </w:pPr>
    </w:p>
    <w:p w:rsidR="00D86D6C" w:rsidRPr="005E2841" w:rsidRDefault="00E822F0" w:rsidP="005E2841">
      <w:pPr>
        <w:pStyle w:val="Title"/>
        <w:jc w:val="both"/>
        <w:rPr>
          <w:rFonts w:cs="Times New Roman"/>
          <w:caps/>
          <w:sz w:val="20"/>
        </w:rPr>
      </w:pPr>
      <w:r w:rsidRPr="005E2841">
        <w:rPr>
          <w:rFonts w:cs="Times New Roman"/>
          <w:sz w:val="20"/>
        </w:rPr>
        <w:t>References</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Abdel - </w:t>
      </w:r>
      <w:proofErr w:type="spellStart"/>
      <w:r w:rsidRPr="005E2841">
        <w:rPr>
          <w:b/>
          <w:bCs/>
          <w:sz w:val="20"/>
          <w:szCs w:val="20"/>
        </w:rPr>
        <w:t>Meguid</w:t>
      </w:r>
      <w:proofErr w:type="spellEnd"/>
      <w:r w:rsidRPr="005E2841">
        <w:rPr>
          <w:b/>
          <w:bCs/>
          <w:sz w:val="20"/>
          <w:szCs w:val="20"/>
        </w:rPr>
        <w:t xml:space="preserve">, M. A. and A. M. </w:t>
      </w:r>
      <w:proofErr w:type="spellStart"/>
      <w:r w:rsidRPr="005E2841">
        <w:rPr>
          <w:b/>
          <w:bCs/>
          <w:sz w:val="20"/>
          <w:szCs w:val="20"/>
        </w:rPr>
        <w:t>Amin</w:t>
      </w:r>
      <w:proofErr w:type="spellEnd"/>
      <w:r w:rsidRPr="005E2841">
        <w:rPr>
          <w:b/>
          <w:bCs/>
          <w:sz w:val="20"/>
          <w:szCs w:val="20"/>
        </w:rPr>
        <w:t xml:space="preserve"> (1994):</w:t>
      </w:r>
      <w:r w:rsidRPr="005E2841">
        <w:rPr>
          <w:sz w:val="20"/>
          <w:szCs w:val="20"/>
        </w:rPr>
        <w:t xml:space="preserve"> Heat accumulation for timing pink bollworm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 xml:space="preserve"> (</w:t>
      </w:r>
      <w:proofErr w:type="spellStart"/>
      <w:r w:rsidRPr="005E2841">
        <w:rPr>
          <w:sz w:val="20"/>
          <w:szCs w:val="20"/>
        </w:rPr>
        <w:t>Saund</w:t>
      </w:r>
      <w:proofErr w:type="spellEnd"/>
      <w:r w:rsidRPr="005E2841">
        <w:rPr>
          <w:sz w:val="20"/>
          <w:szCs w:val="20"/>
        </w:rPr>
        <w:t xml:space="preserve">.) control measures in </w:t>
      </w:r>
      <w:proofErr w:type="spellStart"/>
      <w:r w:rsidRPr="005E2841">
        <w:rPr>
          <w:sz w:val="20"/>
          <w:szCs w:val="20"/>
        </w:rPr>
        <w:t>Monoufia</w:t>
      </w:r>
      <w:proofErr w:type="spellEnd"/>
      <w:r w:rsidRPr="005E2841">
        <w:rPr>
          <w:sz w:val="20"/>
          <w:szCs w:val="20"/>
        </w:rPr>
        <w:t xml:space="preserve"> Governorate cotton complex. Egypt. J. Appl. Sci., 9 (11): 71 - 78.</w:t>
      </w:r>
    </w:p>
    <w:p w:rsidR="00D86D6C" w:rsidRPr="005E2841" w:rsidRDefault="00D86D6C" w:rsidP="00951A3F">
      <w:pPr>
        <w:pStyle w:val="NoSpacing"/>
        <w:numPr>
          <w:ilvl w:val="0"/>
          <w:numId w:val="24"/>
        </w:numPr>
        <w:ind w:left="360"/>
        <w:rPr>
          <w:b/>
          <w:bCs/>
          <w:sz w:val="20"/>
          <w:szCs w:val="20"/>
        </w:rPr>
      </w:pPr>
      <w:r w:rsidRPr="005E2841">
        <w:rPr>
          <w:b/>
          <w:bCs/>
          <w:sz w:val="20"/>
          <w:szCs w:val="20"/>
        </w:rPr>
        <w:t>Al-</w:t>
      </w:r>
      <w:proofErr w:type="spellStart"/>
      <w:r w:rsidRPr="005E2841">
        <w:rPr>
          <w:b/>
          <w:bCs/>
          <w:sz w:val="20"/>
          <w:szCs w:val="20"/>
        </w:rPr>
        <w:t>Beltagy</w:t>
      </w:r>
      <w:proofErr w:type="spellEnd"/>
      <w:r w:rsidRPr="005E2841">
        <w:rPr>
          <w:b/>
          <w:bCs/>
          <w:sz w:val="20"/>
          <w:szCs w:val="20"/>
        </w:rPr>
        <w:t xml:space="preserve">, A. M. (1999): </w:t>
      </w:r>
      <w:r w:rsidRPr="005E2841">
        <w:rPr>
          <w:sz w:val="20"/>
          <w:szCs w:val="20"/>
        </w:rPr>
        <w:t xml:space="preserve">Heat unit's </w:t>
      </w:r>
      <w:r w:rsidRPr="005E2841">
        <w:rPr>
          <w:sz w:val="20"/>
          <w:szCs w:val="20"/>
        </w:rPr>
        <w:lastRenderedPageBreak/>
        <w:t xml:space="preserve">accumulations for forecasting spiny bollworm, </w:t>
      </w:r>
      <w:proofErr w:type="spellStart"/>
      <w:r w:rsidRPr="005E2841">
        <w:rPr>
          <w:i/>
          <w:iCs/>
          <w:sz w:val="20"/>
          <w:szCs w:val="20"/>
        </w:rPr>
        <w:t>Earias</w:t>
      </w:r>
      <w:proofErr w:type="spellEnd"/>
      <w:r w:rsidRPr="005E2841">
        <w:rPr>
          <w:i/>
          <w:iCs/>
          <w:sz w:val="20"/>
          <w:szCs w:val="20"/>
        </w:rPr>
        <w:t xml:space="preserve">  </w:t>
      </w:r>
      <w:proofErr w:type="spellStart"/>
      <w:r w:rsidRPr="005E2841">
        <w:rPr>
          <w:i/>
          <w:iCs/>
          <w:sz w:val="20"/>
          <w:szCs w:val="20"/>
        </w:rPr>
        <w:t>insulana</w:t>
      </w:r>
      <w:proofErr w:type="spellEnd"/>
      <w:r w:rsidRPr="005E2841">
        <w:rPr>
          <w:sz w:val="20"/>
          <w:szCs w:val="20"/>
        </w:rPr>
        <w:t xml:space="preserve"> (</w:t>
      </w:r>
      <w:proofErr w:type="spellStart"/>
      <w:r w:rsidRPr="005E2841">
        <w:rPr>
          <w:sz w:val="20"/>
          <w:szCs w:val="20"/>
        </w:rPr>
        <w:t>Boisd</w:t>
      </w:r>
      <w:proofErr w:type="spellEnd"/>
      <w:r w:rsidRPr="005E2841">
        <w:rPr>
          <w:sz w:val="20"/>
          <w:szCs w:val="20"/>
        </w:rPr>
        <w:t>.), population dynamics and density on cotton. The 2</w:t>
      </w:r>
      <w:r w:rsidRPr="005E2841">
        <w:rPr>
          <w:sz w:val="20"/>
          <w:szCs w:val="20"/>
          <w:u w:val="single"/>
          <w:vertAlign w:val="superscript"/>
        </w:rPr>
        <w:t>nd</w:t>
      </w:r>
      <w:r w:rsidRPr="005E2841">
        <w:rPr>
          <w:sz w:val="20"/>
          <w:szCs w:val="20"/>
        </w:rPr>
        <w:t xml:space="preserve"> Int. Conf. of Pest Control, </w:t>
      </w:r>
      <w:proofErr w:type="spellStart"/>
      <w:r w:rsidRPr="005E2841">
        <w:rPr>
          <w:sz w:val="20"/>
          <w:szCs w:val="20"/>
        </w:rPr>
        <w:t>Mansoura</w:t>
      </w:r>
      <w:proofErr w:type="spellEnd"/>
      <w:r w:rsidRPr="005E2841">
        <w:rPr>
          <w:sz w:val="20"/>
          <w:szCs w:val="20"/>
        </w:rPr>
        <w:t>, Egypt, 737-744.</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Bierl</w:t>
      </w:r>
      <w:proofErr w:type="spellEnd"/>
      <w:r w:rsidRPr="005E2841">
        <w:rPr>
          <w:b/>
          <w:bCs/>
          <w:sz w:val="20"/>
          <w:szCs w:val="20"/>
        </w:rPr>
        <w:t xml:space="preserve">, B. A.; R. T. Staten; P. E. </w:t>
      </w:r>
      <w:proofErr w:type="spellStart"/>
      <w:r w:rsidRPr="005E2841">
        <w:rPr>
          <w:b/>
          <w:bCs/>
          <w:sz w:val="20"/>
          <w:szCs w:val="20"/>
        </w:rPr>
        <w:t>Sonnent</w:t>
      </w:r>
      <w:proofErr w:type="spellEnd"/>
      <w:r w:rsidRPr="005E2841">
        <w:rPr>
          <w:b/>
          <w:bCs/>
          <w:sz w:val="20"/>
          <w:szCs w:val="20"/>
        </w:rPr>
        <w:t xml:space="preserve"> and V. E. Alder (1974):</w:t>
      </w:r>
      <w:r w:rsidRPr="005E2841">
        <w:rPr>
          <w:sz w:val="20"/>
          <w:szCs w:val="20"/>
        </w:rPr>
        <w:t xml:space="preserve"> The pink bollworm sex attractant. J. Econ. </w:t>
      </w:r>
      <w:proofErr w:type="spellStart"/>
      <w:r w:rsidRPr="005E2841">
        <w:rPr>
          <w:sz w:val="20"/>
          <w:szCs w:val="20"/>
        </w:rPr>
        <w:t>Entomol</w:t>
      </w:r>
      <w:proofErr w:type="spellEnd"/>
      <w:r w:rsidRPr="005E2841">
        <w:rPr>
          <w:sz w:val="20"/>
          <w:szCs w:val="20"/>
        </w:rPr>
        <w:t>.</w:t>
      </w:r>
      <w:r w:rsidRPr="005E2841">
        <w:rPr>
          <w:color w:val="FF0000"/>
          <w:sz w:val="20"/>
          <w:szCs w:val="20"/>
        </w:rPr>
        <w:t>,</w:t>
      </w:r>
      <w:r w:rsidRPr="005E2841">
        <w:rPr>
          <w:sz w:val="20"/>
          <w:szCs w:val="20"/>
        </w:rPr>
        <w:t xml:space="preserve"> 67: 211 - 216.</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Clement, S. L.; E. Levine and R. W. Rings (1979): </w:t>
      </w:r>
      <w:r w:rsidRPr="005E2841">
        <w:rPr>
          <w:sz w:val="20"/>
          <w:szCs w:val="20"/>
        </w:rPr>
        <w:t>Population trends of the black cutworm correlated with thermal units accumulations. (IX Int. Cong. Plant Prot. And 71</w:t>
      </w:r>
      <w:r w:rsidRPr="005E2841">
        <w:rPr>
          <w:sz w:val="20"/>
          <w:szCs w:val="20"/>
          <w:vertAlign w:val="superscript"/>
        </w:rPr>
        <w:t>st</w:t>
      </w:r>
      <w:r w:rsidRPr="005E2841">
        <w:rPr>
          <w:sz w:val="20"/>
          <w:szCs w:val="20"/>
        </w:rPr>
        <w:t xml:space="preserve">  Ann. Meet. Amer. </w:t>
      </w:r>
      <w:proofErr w:type="spellStart"/>
      <w:r w:rsidRPr="005E2841">
        <w:rPr>
          <w:sz w:val="20"/>
          <w:szCs w:val="20"/>
        </w:rPr>
        <w:t>Phytopath</w:t>
      </w:r>
      <w:proofErr w:type="spellEnd"/>
      <w:r w:rsidRPr="005E2841">
        <w:rPr>
          <w:sz w:val="20"/>
          <w:szCs w:val="20"/>
        </w:rPr>
        <w:t>. Soc.).</w:t>
      </w:r>
    </w:p>
    <w:p w:rsidR="00D86D6C" w:rsidRPr="005E2841" w:rsidRDefault="00D86D6C" w:rsidP="00951A3F">
      <w:pPr>
        <w:pStyle w:val="NoSpacing"/>
        <w:numPr>
          <w:ilvl w:val="0"/>
          <w:numId w:val="24"/>
        </w:numPr>
        <w:ind w:left="360"/>
        <w:rPr>
          <w:b/>
          <w:bCs/>
          <w:sz w:val="20"/>
          <w:szCs w:val="20"/>
        </w:rPr>
      </w:pPr>
      <w:r w:rsidRPr="005E2841">
        <w:rPr>
          <w:b/>
          <w:bCs/>
          <w:sz w:val="20"/>
          <w:szCs w:val="20"/>
        </w:rPr>
        <w:t xml:space="preserve">Chu, C. C. and T. </w:t>
      </w:r>
      <w:proofErr w:type="spellStart"/>
      <w:r w:rsidRPr="005E2841">
        <w:rPr>
          <w:b/>
          <w:bCs/>
          <w:sz w:val="20"/>
          <w:szCs w:val="20"/>
        </w:rPr>
        <w:t>J.Henneberry</w:t>
      </w:r>
      <w:proofErr w:type="spellEnd"/>
      <w:r w:rsidRPr="005E2841">
        <w:rPr>
          <w:b/>
          <w:bCs/>
          <w:sz w:val="20"/>
          <w:szCs w:val="20"/>
        </w:rPr>
        <w:t xml:space="preserve"> (1990):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 xml:space="preserve"> (</w:t>
      </w:r>
      <w:proofErr w:type="spellStart"/>
      <w:r w:rsidRPr="005E2841">
        <w:rPr>
          <w:sz w:val="20"/>
          <w:szCs w:val="20"/>
        </w:rPr>
        <w:t>Saund</w:t>
      </w:r>
      <w:proofErr w:type="spellEnd"/>
      <w:r w:rsidRPr="005E2841">
        <w:rPr>
          <w:sz w:val="20"/>
          <w:szCs w:val="20"/>
        </w:rPr>
        <w:t xml:space="preserve">.) population dynamics, pheromone traps , sex pheromone and  fields </w:t>
      </w:r>
      <w:proofErr w:type="spellStart"/>
      <w:r w:rsidRPr="005E2841">
        <w:rPr>
          <w:i/>
          <w:iCs/>
          <w:sz w:val="20"/>
          <w:szCs w:val="20"/>
        </w:rPr>
        <w:t>Gossypium</w:t>
      </w:r>
      <w:proofErr w:type="spellEnd"/>
      <w:r w:rsidRPr="005E2841">
        <w:rPr>
          <w:i/>
          <w:iCs/>
          <w:sz w:val="20"/>
          <w:szCs w:val="20"/>
        </w:rPr>
        <w:t xml:space="preserve"> </w:t>
      </w:r>
      <w:proofErr w:type="spellStart"/>
      <w:r w:rsidRPr="005E2841">
        <w:rPr>
          <w:i/>
          <w:iCs/>
          <w:sz w:val="20"/>
          <w:szCs w:val="20"/>
        </w:rPr>
        <w:t>hirsutum</w:t>
      </w:r>
      <w:r w:rsidRPr="005E2841">
        <w:rPr>
          <w:sz w:val="20"/>
          <w:szCs w:val="20"/>
        </w:rPr>
        <w:t>.California</w:t>
      </w:r>
      <w:proofErr w:type="spellEnd"/>
      <w:r w:rsidRPr="005E2841">
        <w:rPr>
          <w:sz w:val="20"/>
          <w:szCs w:val="20"/>
        </w:rPr>
        <w:t xml:space="preserve">, Proc. </w:t>
      </w:r>
      <w:proofErr w:type="spellStart"/>
      <w:r w:rsidRPr="005E2841">
        <w:rPr>
          <w:sz w:val="20"/>
          <w:szCs w:val="20"/>
        </w:rPr>
        <w:t>Beltwide</w:t>
      </w:r>
      <w:proofErr w:type="spellEnd"/>
      <w:r w:rsidRPr="005E2841">
        <w:rPr>
          <w:sz w:val="20"/>
          <w:szCs w:val="20"/>
        </w:rPr>
        <w:t xml:space="preserve"> Cotton Prod. </w:t>
      </w:r>
      <w:proofErr w:type="spellStart"/>
      <w:r w:rsidRPr="005E2841">
        <w:rPr>
          <w:sz w:val="20"/>
          <w:szCs w:val="20"/>
        </w:rPr>
        <w:t>Res.Conf</w:t>
      </w:r>
      <w:proofErr w:type="spellEnd"/>
      <w:r w:rsidRPr="005E2841">
        <w:rPr>
          <w:sz w:val="20"/>
          <w:szCs w:val="20"/>
        </w:rPr>
        <w:t xml:space="preserve">., Memphis </w:t>
      </w:r>
      <w:r w:rsidRPr="005E2841">
        <w:rPr>
          <w:color w:val="FF0000"/>
          <w:sz w:val="20"/>
          <w:szCs w:val="20"/>
        </w:rPr>
        <w:t>T</w:t>
      </w:r>
      <w:r w:rsidRPr="005E2841">
        <w:rPr>
          <w:sz w:val="20"/>
          <w:szCs w:val="20"/>
        </w:rPr>
        <w:t>enn., 184 - 185.</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Dahi</w:t>
      </w:r>
      <w:proofErr w:type="spellEnd"/>
      <w:r w:rsidRPr="005E2841">
        <w:rPr>
          <w:b/>
          <w:bCs/>
          <w:sz w:val="20"/>
          <w:szCs w:val="20"/>
        </w:rPr>
        <w:t xml:space="preserve">, H. F. (1997): </w:t>
      </w:r>
      <w:r w:rsidRPr="005E2841">
        <w:rPr>
          <w:sz w:val="20"/>
          <w:szCs w:val="20"/>
        </w:rPr>
        <w:t xml:space="preserve">New approach for management the population of cotton </w:t>
      </w:r>
      <w:proofErr w:type="spellStart"/>
      <w:r w:rsidRPr="005E2841">
        <w:rPr>
          <w:sz w:val="20"/>
          <w:szCs w:val="20"/>
        </w:rPr>
        <w:t>leafworm</w:t>
      </w:r>
      <w:proofErr w:type="spellEnd"/>
      <w:r w:rsidRPr="005E2841">
        <w:rPr>
          <w:sz w:val="20"/>
          <w:szCs w:val="20"/>
        </w:rPr>
        <w:t xml:space="preserve"> </w:t>
      </w:r>
      <w:proofErr w:type="spellStart"/>
      <w:r w:rsidRPr="005E2841">
        <w:rPr>
          <w:i/>
          <w:iCs/>
          <w:sz w:val="20"/>
          <w:szCs w:val="20"/>
        </w:rPr>
        <w:t>Spodoptera</w:t>
      </w:r>
      <w:proofErr w:type="spellEnd"/>
      <w:r w:rsidRPr="005E2841">
        <w:rPr>
          <w:i/>
          <w:iCs/>
          <w:sz w:val="20"/>
          <w:szCs w:val="20"/>
        </w:rPr>
        <w:t xml:space="preserve"> </w:t>
      </w:r>
      <w:proofErr w:type="spellStart"/>
      <w:r w:rsidRPr="005E2841">
        <w:rPr>
          <w:i/>
          <w:iCs/>
          <w:sz w:val="20"/>
          <w:szCs w:val="20"/>
        </w:rPr>
        <w:t>littoralis</w:t>
      </w:r>
      <w:proofErr w:type="spellEnd"/>
      <w:r w:rsidRPr="005E2841">
        <w:rPr>
          <w:sz w:val="20"/>
          <w:szCs w:val="20"/>
        </w:rPr>
        <w:t xml:space="preserve"> (</w:t>
      </w:r>
      <w:proofErr w:type="spellStart"/>
      <w:r w:rsidRPr="005E2841">
        <w:rPr>
          <w:sz w:val="20"/>
          <w:szCs w:val="20"/>
        </w:rPr>
        <w:t>Boisd</w:t>
      </w:r>
      <w:proofErr w:type="spellEnd"/>
      <w:r w:rsidRPr="005E2841">
        <w:rPr>
          <w:sz w:val="20"/>
          <w:szCs w:val="20"/>
        </w:rPr>
        <w:t xml:space="preserve">.) and pink bollworm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 xml:space="preserve"> (</w:t>
      </w:r>
      <w:proofErr w:type="spellStart"/>
      <w:r w:rsidRPr="005E2841">
        <w:rPr>
          <w:sz w:val="20"/>
          <w:szCs w:val="20"/>
        </w:rPr>
        <w:t>Saund</w:t>
      </w:r>
      <w:proofErr w:type="spellEnd"/>
      <w:r w:rsidRPr="005E2841">
        <w:rPr>
          <w:sz w:val="20"/>
          <w:szCs w:val="20"/>
        </w:rPr>
        <w:t xml:space="preserve">.) in </w:t>
      </w:r>
      <w:proofErr w:type="spellStart"/>
      <w:r w:rsidRPr="005E2841">
        <w:rPr>
          <w:sz w:val="20"/>
          <w:szCs w:val="20"/>
        </w:rPr>
        <w:t>Egypt.M</w:t>
      </w:r>
      <w:proofErr w:type="spellEnd"/>
      <w:r w:rsidRPr="005E2841">
        <w:rPr>
          <w:sz w:val="20"/>
          <w:szCs w:val="20"/>
        </w:rPr>
        <w:t>. Sc. Thesis, Fac. Agric., Cairo Univ., 142 pp.</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Dahi</w:t>
      </w:r>
      <w:proofErr w:type="spellEnd"/>
      <w:r w:rsidRPr="005E2841">
        <w:rPr>
          <w:b/>
          <w:bCs/>
          <w:sz w:val="20"/>
          <w:szCs w:val="20"/>
        </w:rPr>
        <w:t>, H. F. (2003):</w:t>
      </w:r>
      <w:r w:rsidRPr="005E2841">
        <w:rPr>
          <w:sz w:val="20"/>
          <w:szCs w:val="20"/>
        </w:rPr>
        <w:t xml:space="preserve"> Predicting the annual generations of the spiny bollworm </w:t>
      </w:r>
      <w:proofErr w:type="spellStart"/>
      <w:r w:rsidRPr="005E2841">
        <w:rPr>
          <w:i/>
          <w:iCs/>
          <w:sz w:val="20"/>
          <w:szCs w:val="20"/>
        </w:rPr>
        <w:t>Earias</w:t>
      </w:r>
      <w:proofErr w:type="spellEnd"/>
      <w:r w:rsidRPr="005E2841">
        <w:rPr>
          <w:i/>
          <w:iCs/>
          <w:sz w:val="20"/>
          <w:szCs w:val="20"/>
        </w:rPr>
        <w:t xml:space="preserve"> </w:t>
      </w:r>
      <w:proofErr w:type="spellStart"/>
      <w:r w:rsidRPr="005E2841">
        <w:rPr>
          <w:i/>
          <w:iCs/>
          <w:sz w:val="20"/>
          <w:szCs w:val="20"/>
        </w:rPr>
        <w:t>insulana</w:t>
      </w:r>
      <w:proofErr w:type="spellEnd"/>
      <w:r w:rsidRPr="005E2841">
        <w:rPr>
          <w:i/>
          <w:iCs/>
          <w:sz w:val="20"/>
          <w:szCs w:val="20"/>
        </w:rPr>
        <w:t xml:space="preserve"> </w:t>
      </w:r>
      <w:r w:rsidRPr="005E2841">
        <w:rPr>
          <w:sz w:val="20"/>
          <w:szCs w:val="20"/>
        </w:rPr>
        <w:t>(</w:t>
      </w:r>
      <w:proofErr w:type="spellStart"/>
      <w:r w:rsidRPr="005E2841">
        <w:rPr>
          <w:sz w:val="20"/>
          <w:szCs w:val="20"/>
        </w:rPr>
        <w:t>Boisd</w:t>
      </w:r>
      <w:proofErr w:type="spellEnd"/>
      <w:r w:rsidRPr="005E2841">
        <w:rPr>
          <w:sz w:val="20"/>
          <w:szCs w:val="20"/>
        </w:rPr>
        <w:t xml:space="preserve">.) (Lepidoptera: </w:t>
      </w:r>
      <w:proofErr w:type="spellStart"/>
      <w:r w:rsidRPr="005E2841">
        <w:rPr>
          <w:sz w:val="20"/>
          <w:szCs w:val="20"/>
        </w:rPr>
        <w:t>Archtidae</w:t>
      </w:r>
      <w:proofErr w:type="spellEnd"/>
      <w:r w:rsidRPr="005E2841">
        <w:rPr>
          <w:sz w:val="20"/>
          <w:szCs w:val="20"/>
        </w:rPr>
        <w:t>). Ph. D. Thesis, Fac. Agric., Cairo Univ., 182 pp.</w:t>
      </w:r>
    </w:p>
    <w:p w:rsidR="00D86D6C" w:rsidRPr="005E2841" w:rsidRDefault="00D86D6C" w:rsidP="00951A3F">
      <w:pPr>
        <w:pStyle w:val="NoSpacing"/>
        <w:numPr>
          <w:ilvl w:val="0"/>
          <w:numId w:val="24"/>
        </w:numPr>
        <w:ind w:left="360"/>
        <w:rPr>
          <w:sz w:val="20"/>
          <w:szCs w:val="20"/>
        </w:rPr>
      </w:pPr>
      <w:proofErr w:type="spellStart"/>
      <w:r w:rsidRPr="005E2841">
        <w:rPr>
          <w:b/>
          <w:sz w:val="20"/>
          <w:szCs w:val="20"/>
        </w:rPr>
        <w:t>Dahi</w:t>
      </w:r>
      <w:proofErr w:type="spellEnd"/>
      <w:r w:rsidRPr="005E2841">
        <w:rPr>
          <w:b/>
          <w:sz w:val="20"/>
          <w:szCs w:val="20"/>
        </w:rPr>
        <w:t xml:space="preserve">, H. F. (2007): </w:t>
      </w:r>
      <w:r w:rsidRPr="005E2841">
        <w:rPr>
          <w:b/>
          <w:bCs/>
          <w:sz w:val="20"/>
          <w:szCs w:val="20"/>
        </w:rPr>
        <w:t xml:space="preserve"> </w:t>
      </w:r>
      <w:r w:rsidRPr="005E2841">
        <w:rPr>
          <w:sz w:val="20"/>
          <w:szCs w:val="20"/>
        </w:rPr>
        <w:t xml:space="preserve">Using Heat Accumulation and Sex Pheromone Catches to Predicate the American Bollworm </w:t>
      </w:r>
      <w:proofErr w:type="spellStart"/>
      <w:r w:rsidRPr="005E2841">
        <w:rPr>
          <w:i/>
          <w:iCs/>
          <w:sz w:val="20"/>
          <w:szCs w:val="20"/>
        </w:rPr>
        <w:t>Helicoverpa</w:t>
      </w:r>
      <w:proofErr w:type="spellEnd"/>
      <w:r w:rsidRPr="005E2841">
        <w:rPr>
          <w:i/>
          <w:iCs/>
          <w:sz w:val="20"/>
          <w:szCs w:val="20"/>
        </w:rPr>
        <w:t xml:space="preserve"> </w:t>
      </w:r>
      <w:proofErr w:type="spellStart"/>
      <w:r w:rsidRPr="005E2841">
        <w:rPr>
          <w:i/>
          <w:iCs/>
          <w:sz w:val="20"/>
          <w:szCs w:val="20"/>
        </w:rPr>
        <w:t>armigera</w:t>
      </w:r>
      <w:proofErr w:type="spellEnd"/>
      <w:r w:rsidRPr="005E2841">
        <w:rPr>
          <w:sz w:val="20"/>
          <w:szCs w:val="20"/>
        </w:rPr>
        <w:t xml:space="preserve"> Hub. field </w:t>
      </w:r>
      <w:proofErr w:type="spellStart"/>
      <w:r w:rsidRPr="005E2841">
        <w:rPr>
          <w:sz w:val="20"/>
          <w:szCs w:val="20"/>
        </w:rPr>
        <w:t>Generations.J</w:t>
      </w:r>
      <w:proofErr w:type="spellEnd"/>
      <w:r w:rsidRPr="005E2841">
        <w:rPr>
          <w:sz w:val="20"/>
          <w:szCs w:val="20"/>
        </w:rPr>
        <w:t xml:space="preserve">. Agric. Sci. </w:t>
      </w:r>
      <w:proofErr w:type="spellStart"/>
      <w:r w:rsidRPr="005E2841">
        <w:rPr>
          <w:sz w:val="20"/>
          <w:szCs w:val="20"/>
        </w:rPr>
        <w:t>Mansoura</w:t>
      </w:r>
      <w:proofErr w:type="spellEnd"/>
      <w:r w:rsidRPr="005E2841">
        <w:rPr>
          <w:sz w:val="20"/>
          <w:szCs w:val="20"/>
        </w:rPr>
        <w:t xml:space="preserve"> Univ., 32 (4): 3037-3044.</w:t>
      </w:r>
    </w:p>
    <w:p w:rsidR="00D86D6C" w:rsidRPr="005E2841" w:rsidRDefault="00D86D6C" w:rsidP="00951A3F">
      <w:pPr>
        <w:pStyle w:val="NoSpacing"/>
        <w:numPr>
          <w:ilvl w:val="0"/>
          <w:numId w:val="24"/>
        </w:numPr>
        <w:ind w:left="360"/>
        <w:rPr>
          <w:sz w:val="20"/>
          <w:szCs w:val="20"/>
        </w:rPr>
      </w:pPr>
      <w:r w:rsidRPr="005E2841">
        <w:rPr>
          <w:b/>
          <w:bCs/>
          <w:sz w:val="20"/>
          <w:szCs w:val="20"/>
        </w:rPr>
        <w:t>Davidson, J. (1944):</w:t>
      </w:r>
      <w:r w:rsidRPr="005E2841">
        <w:rPr>
          <w:sz w:val="20"/>
          <w:szCs w:val="20"/>
        </w:rPr>
        <w:t xml:space="preserve"> On the relation between temperature and rate of development of insects at constant temperatures. J. Anim. Ecol., 13: 26-38.</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Dhawan</w:t>
      </w:r>
      <w:proofErr w:type="spellEnd"/>
      <w:r w:rsidRPr="005E2841">
        <w:rPr>
          <w:b/>
          <w:bCs/>
          <w:sz w:val="20"/>
          <w:szCs w:val="20"/>
        </w:rPr>
        <w:t xml:space="preserve">, A. K. and S. A. </w:t>
      </w:r>
      <w:proofErr w:type="spellStart"/>
      <w:r w:rsidRPr="005E2841">
        <w:rPr>
          <w:b/>
          <w:bCs/>
          <w:sz w:val="20"/>
          <w:szCs w:val="20"/>
        </w:rPr>
        <w:t>Sidhu</w:t>
      </w:r>
      <w:proofErr w:type="spellEnd"/>
      <w:r w:rsidRPr="005E2841">
        <w:rPr>
          <w:b/>
          <w:bCs/>
          <w:sz w:val="20"/>
          <w:szCs w:val="20"/>
        </w:rPr>
        <w:t xml:space="preserve"> (1988):</w:t>
      </w:r>
      <w:r w:rsidRPr="005E2841">
        <w:rPr>
          <w:sz w:val="20"/>
          <w:szCs w:val="20"/>
        </w:rPr>
        <w:t xml:space="preserve"> Effect </w:t>
      </w:r>
      <w:r w:rsidRPr="005E2841">
        <w:rPr>
          <w:sz w:val="20"/>
          <w:szCs w:val="20"/>
        </w:rPr>
        <w:lastRenderedPageBreak/>
        <w:t xml:space="preserve">of location of </w:t>
      </w:r>
      <w:proofErr w:type="spellStart"/>
      <w:r w:rsidRPr="005E2841">
        <w:rPr>
          <w:sz w:val="20"/>
          <w:szCs w:val="20"/>
        </w:rPr>
        <w:t>gossyplure</w:t>
      </w:r>
      <w:proofErr w:type="spellEnd"/>
      <w:r w:rsidRPr="005E2841">
        <w:rPr>
          <w:sz w:val="20"/>
          <w:szCs w:val="20"/>
        </w:rPr>
        <w:t xml:space="preserve"> traps on catches of pink bollworm,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 xml:space="preserve"> (</w:t>
      </w:r>
      <w:proofErr w:type="spellStart"/>
      <w:r w:rsidRPr="005E2841">
        <w:rPr>
          <w:sz w:val="20"/>
          <w:szCs w:val="20"/>
        </w:rPr>
        <w:t>Saund</w:t>
      </w:r>
      <w:proofErr w:type="spellEnd"/>
      <w:r w:rsidRPr="005E2841">
        <w:rPr>
          <w:sz w:val="20"/>
          <w:szCs w:val="20"/>
        </w:rPr>
        <w:t>.) males. J. Insect. Sci., 1(2): 136-141.</w:t>
      </w:r>
    </w:p>
    <w:p w:rsidR="00D86D6C" w:rsidRPr="005E2841" w:rsidRDefault="00D86D6C" w:rsidP="00951A3F">
      <w:pPr>
        <w:pStyle w:val="NoSpacing"/>
        <w:numPr>
          <w:ilvl w:val="0"/>
          <w:numId w:val="24"/>
        </w:numPr>
        <w:ind w:left="360"/>
        <w:rPr>
          <w:b/>
          <w:bCs/>
          <w:sz w:val="20"/>
          <w:szCs w:val="20"/>
        </w:rPr>
      </w:pPr>
      <w:r w:rsidRPr="005E2841">
        <w:rPr>
          <w:b/>
          <w:bCs/>
          <w:sz w:val="20"/>
          <w:szCs w:val="20"/>
        </w:rPr>
        <w:t xml:space="preserve">Flint, H. M. and J. R. </w:t>
      </w:r>
      <w:proofErr w:type="spellStart"/>
      <w:r w:rsidRPr="005E2841">
        <w:rPr>
          <w:b/>
          <w:bCs/>
          <w:sz w:val="20"/>
          <w:szCs w:val="20"/>
        </w:rPr>
        <w:t>Merkle</w:t>
      </w:r>
      <w:proofErr w:type="spellEnd"/>
      <w:r w:rsidRPr="005E2841">
        <w:rPr>
          <w:b/>
          <w:bCs/>
          <w:sz w:val="20"/>
          <w:szCs w:val="20"/>
        </w:rPr>
        <w:t xml:space="preserve"> (1983): </w:t>
      </w:r>
      <w:r w:rsidRPr="005E2841">
        <w:rPr>
          <w:sz w:val="20"/>
          <w:szCs w:val="20"/>
        </w:rPr>
        <w:t xml:space="preserve">Methods for efficient use of the Delta trap in the capture of pink bollworm moths,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i/>
          <w:iCs/>
          <w:sz w:val="20"/>
          <w:szCs w:val="20"/>
        </w:rPr>
        <w:t>.</w:t>
      </w:r>
      <w:r w:rsidRPr="005E2841">
        <w:rPr>
          <w:b/>
          <w:bCs/>
          <w:sz w:val="20"/>
          <w:szCs w:val="20"/>
        </w:rPr>
        <w:t xml:space="preserve"> </w:t>
      </w:r>
      <w:r w:rsidRPr="005E2841">
        <w:rPr>
          <w:sz w:val="20"/>
          <w:szCs w:val="20"/>
        </w:rPr>
        <w:t>Southwestern Entomologist, 8 (2): 140-144.</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Ismail, I. I.; M. Y. </w:t>
      </w:r>
      <w:proofErr w:type="spellStart"/>
      <w:r w:rsidRPr="005E2841">
        <w:rPr>
          <w:b/>
          <w:bCs/>
          <w:sz w:val="20"/>
          <w:szCs w:val="20"/>
        </w:rPr>
        <w:t>Hashem</w:t>
      </w:r>
      <w:proofErr w:type="spellEnd"/>
      <w:r w:rsidRPr="005E2841">
        <w:rPr>
          <w:b/>
          <w:bCs/>
          <w:sz w:val="20"/>
          <w:szCs w:val="20"/>
        </w:rPr>
        <w:t xml:space="preserve">; S. A. </w:t>
      </w:r>
      <w:proofErr w:type="spellStart"/>
      <w:r w:rsidRPr="005E2841">
        <w:rPr>
          <w:b/>
          <w:bCs/>
          <w:sz w:val="20"/>
          <w:szCs w:val="20"/>
        </w:rPr>
        <w:t>Emara</w:t>
      </w:r>
      <w:proofErr w:type="spellEnd"/>
      <w:r w:rsidRPr="005E2841">
        <w:rPr>
          <w:b/>
          <w:bCs/>
          <w:sz w:val="20"/>
          <w:szCs w:val="20"/>
        </w:rPr>
        <w:t xml:space="preserve"> and H. F. </w:t>
      </w:r>
      <w:proofErr w:type="spellStart"/>
      <w:r w:rsidRPr="005E2841">
        <w:rPr>
          <w:b/>
          <w:bCs/>
          <w:sz w:val="20"/>
          <w:szCs w:val="20"/>
        </w:rPr>
        <w:t>Dahi</w:t>
      </w:r>
      <w:proofErr w:type="spellEnd"/>
      <w:r w:rsidRPr="005E2841">
        <w:rPr>
          <w:b/>
          <w:bCs/>
          <w:sz w:val="20"/>
          <w:szCs w:val="20"/>
        </w:rPr>
        <w:t xml:space="preserve"> (2005):</w:t>
      </w:r>
      <w:r w:rsidRPr="005E2841">
        <w:rPr>
          <w:sz w:val="20"/>
          <w:szCs w:val="20"/>
        </w:rPr>
        <w:t xml:space="preserve"> Heat requirements for spiny bollworm, </w:t>
      </w:r>
      <w:proofErr w:type="spellStart"/>
      <w:r w:rsidRPr="005E2841">
        <w:rPr>
          <w:i/>
          <w:iCs/>
          <w:sz w:val="20"/>
          <w:szCs w:val="20"/>
        </w:rPr>
        <w:t>Earias</w:t>
      </w:r>
      <w:proofErr w:type="spellEnd"/>
      <w:r w:rsidRPr="005E2841">
        <w:rPr>
          <w:i/>
          <w:iCs/>
          <w:sz w:val="20"/>
          <w:szCs w:val="20"/>
        </w:rPr>
        <w:t xml:space="preserve"> </w:t>
      </w:r>
      <w:proofErr w:type="spellStart"/>
      <w:r w:rsidRPr="005E2841">
        <w:rPr>
          <w:i/>
          <w:iCs/>
          <w:sz w:val="20"/>
          <w:szCs w:val="20"/>
        </w:rPr>
        <w:t>insulana</w:t>
      </w:r>
      <w:proofErr w:type="spellEnd"/>
      <w:r w:rsidRPr="005E2841">
        <w:rPr>
          <w:sz w:val="20"/>
          <w:szCs w:val="20"/>
        </w:rPr>
        <w:t xml:space="preserve"> (</w:t>
      </w:r>
      <w:proofErr w:type="spellStart"/>
      <w:r w:rsidRPr="005E2841">
        <w:rPr>
          <w:sz w:val="20"/>
          <w:szCs w:val="20"/>
        </w:rPr>
        <w:t>Boisduval</w:t>
      </w:r>
      <w:proofErr w:type="spellEnd"/>
      <w:r w:rsidRPr="005E2841">
        <w:rPr>
          <w:sz w:val="20"/>
          <w:szCs w:val="20"/>
        </w:rPr>
        <w:t xml:space="preserve">) (Lepidoptera: </w:t>
      </w:r>
      <w:proofErr w:type="spellStart"/>
      <w:r w:rsidRPr="005E2841">
        <w:rPr>
          <w:sz w:val="20"/>
          <w:szCs w:val="20"/>
        </w:rPr>
        <w:t>Arctiidae</w:t>
      </w:r>
      <w:proofErr w:type="spellEnd"/>
      <w:r w:rsidRPr="005E2841">
        <w:rPr>
          <w:sz w:val="20"/>
          <w:szCs w:val="20"/>
        </w:rPr>
        <w:t xml:space="preserve">).. Bull. </w:t>
      </w:r>
      <w:proofErr w:type="spellStart"/>
      <w:r w:rsidRPr="005E2841">
        <w:rPr>
          <w:sz w:val="20"/>
          <w:szCs w:val="20"/>
        </w:rPr>
        <w:t>Entomol</w:t>
      </w:r>
      <w:proofErr w:type="spellEnd"/>
      <w:r w:rsidRPr="005E2841">
        <w:rPr>
          <w:sz w:val="20"/>
          <w:szCs w:val="20"/>
        </w:rPr>
        <w:t>. Soc. Egypt, 82: 255- 265.</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Khidr</w:t>
      </w:r>
      <w:proofErr w:type="spellEnd"/>
      <w:r w:rsidRPr="005E2841">
        <w:rPr>
          <w:b/>
          <w:bCs/>
          <w:sz w:val="20"/>
          <w:szCs w:val="20"/>
        </w:rPr>
        <w:t xml:space="preserve">, A. A.; A. M. </w:t>
      </w:r>
      <w:proofErr w:type="spellStart"/>
      <w:r w:rsidRPr="005E2841">
        <w:rPr>
          <w:b/>
          <w:bCs/>
          <w:sz w:val="20"/>
          <w:szCs w:val="20"/>
        </w:rPr>
        <w:t>Rashad</w:t>
      </w:r>
      <w:proofErr w:type="spellEnd"/>
      <w:r w:rsidRPr="005E2841">
        <w:rPr>
          <w:b/>
          <w:bCs/>
          <w:sz w:val="20"/>
          <w:szCs w:val="20"/>
        </w:rPr>
        <w:t xml:space="preserve">; M. A. Nada and A. </w:t>
      </w:r>
      <w:proofErr w:type="spellStart"/>
      <w:r w:rsidRPr="005E2841">
        <w:rPr>
          <w:b/>
          <w:bCs/>
          <w:sz w:val="20"/>
          <w:szCs w:val="20"/>
        </w:rPr>
        <w:t>Abd</w:t>
      </w:r>
      <w:proofErr w:type="spellEnd"/>
      <w:r w:rsidRPr="005E2841">
        <w:rPr>
          <w:b/>
          <w:bCs/>
          <w:sz w:val="20"/>
          <w:szCs w:val="20"/>
        </w:rPr>
        <w:t xml:space="preserve"> EL-HAFEZ (1995): </w:t>
      </w:r>
      <w:r w:rsidRPr="005E2841">
        <w:rPr>
          <w:sz w:val="20"/>
          <w:szCs w:val="20"/>
        </w:rPr>
        <w:t xml:space="preserve">Prediction of infested green cotton bolls by pink bollworm,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i/>
          <w:iCs/>
          <w:sz w:val="20"/>
          <w:szCs w:val="20"/>
        </w:rPr>
        <w:t xml:space="preserve"> </w:t>
      </w:r>
      <w:r w:rsidRPr="005E2841">
        <w:rPr>
          <w:sz w:val="20"/>
          <w:szCs w:val="20"/>
        </w:rPr>
        <w:t>(</w:t>
      </w:r>
      <w:proofErr w:type="spellStart"/>
      <w:r w:rsidRPr="005E2841">
        <w:rPr>
          <w:sz w:val="20"/>
          <w:szCs w:val="20"/>
        </w:rPr>
        <w:t>Saund</w:t>
      </w:r>
      <w:proofErr w:type="spellEnd"/>
      <w:r w:rsidRPr="005E2841">
        <w:rPr>
          <w:sz w:val="20"/>
          <w:szCs w:val="20"/>
        </w:rPr>
        <w:t>.), under climatic factors and insecticides program for controlling cotton pests. Egypt. J. Appl. Sci.; 10 (10): 141 - 153.</w:t>
      </w:r>
    </w:p>
    <w:p w:rsidR="00D86D6C" w:rsidRPr="005E2841" w:rsidRDefault="00D86D6C" w:rsidP="00951A3F">
      <w:pPr>
        <w:pStyle w:val="NoSpacing"/>
        <w:numPr>
          <w:ilvl w:val="0"/>
          <w:numId w:val="24"/>
        </w:numPr>
        <w:ind w:left="360"/>
        <w:rPr>
          <w:b/>
          <w:bCs/>
          <w:sz w:val="20"/>
          <w:szCs w:val="20"/>
        </w:rPr>
      </w:pPr>
      <w:proofErr w:type="spellStart"/>
      <w:r w:rsidRPr="005E2841">
        <w:rPr>
          <w:b/>
          <w:bCs/>
          <w:sz w:val="20"/>
          <w:szCs w:val="20"/>
        </w:rPr>
        <w:t>Korat</w:t>
      </w:r>
      <w:proofErr w:type="spellEnd"/>
      <w:r w:rsidRPr="005E2841">
        <w:rPr>
          <w:b/>
          <w:bCs/>
          <w:sz w:val="20"/>
          <w:szCs w:val="20"/>
        </w:rPr>
        <w:t xml:space="preserve">, D. M. and S. </w:t>
      </w:r>
      <w:proofErr w:type="spellStart"/>
      <w:r w:rsidRPr="005E2841">
        <w:rPr>
          <w:b/>
          <w:bCs/>
          <w:sz w:val="20"/>
          <w:szCs w:val="20"/>
        </w:rPr>
        <w:t>Lingappa</w:t>
      </w:r>
      <w:proofErr w:type="spellEnd"/>
      <w:r w:rsidRPr="005E2841">
        <w:rPr>
          <w:b/>
          <w:bCs/>
          <w:sz w:val="20"/>
          <w:szCs w:val="20"/>
        </w:rPr>
        <w:t xml:space="preserve"> (1995):</w:t>
      </w:r>
      <w:r w:rsidRPr="005E2841">
        <w:rPr>
          <w:sz w:val="20"/>
          <w:szCs w:val="20"/>
        </w:rPr>
        <w:t xml:space="preserve"> Influence of weather factors on the pheromone trap caches of corn bollworm moths. Ind. J. </w:t>
      </w:r>
      <w:r w:rsidRPr="005E2841">
        <w:rPr>
          <w:color w:val="FF0000"/>
          <w:sz w:val="20"/>
          <w:szCs w:val="20"/>
        </w:rPr>
        <w:t>P</w:t>
      </w:r>
      <w:r w:rsidRPr="005E2841">
        <w:rPr>
          <w:sz w:val="20"/>
          <w:szCs w:val="20"/>
        </w:rPr>
        <w:t xml:space="preserve">lant </w:t>
      </w:r>
      <w:r w:rsidRPr="005E2841">
        <w:rPr>
          <w:color w:val="FF0000"/>
          <w:sz w:val="20"/>
          <w:szCs w:val="20"/>
        </w:rPr>
        <w:t>P</w:t>
      </w:r>
      <w:r w:rsidRPr="005E2841">
        <w:rPr>
          <w:sz w:val="20"/>
          <w:szCs w:val="20"/>
        </w:rPr>
        <w:t>rot., 23(2): 188-190.</w:t>
      </w:r>
    </w:p>
    <w:p w:rsidR="00D86D6C" w:rsidRPr="005E2841" w:rsidRDefault="00D86D6C" w:rsidP="00951A3F">
      <w:pPr>
        <w:pStyle w:val="NoSpacing"/>
        <w:numPr>
          <w:ilvl w:val="0"/>
          <w:numId w:val="24"/>
        </w:numPr>
        <w:ind w:left="360"/>
        <w:rPr>
          <w:rStyle w:val="referencetext1"/>
          <w:b/>
          <w:bCs/>
          <w:sz w:val="20"/>
          <w:szCs w:val="20"/>
        </w:rPr>
      </w:pPr>
      <w:proofErr w:type="spellStart"/>
      <w:r w:rsidRPr="005E2841">
        <w:rPr>
          <w:b/>
          <w:bCs/>
          <w:sz w:val="20"/>
          <w:szCs w:val="20"/>
        </w:rPr>
        <w:t>Moftah</w:t>
      </w:r>
      <w:proofErr w:type="spellEnd"/>
      <w:r w:rsidRPr="005E2841">
        <w:rPr>
          <w:b/>
          <w:bCs/>
          <w:sz w:val="20"/>
          <w:szCs w:val="20"/>
        </w:rPr>
        <w:t xml:space="preserve">, E. A.; A. M. </w:t>
      </w:r>
      <w:proofErr w:type="spellStart"/>
      <w:r w:rsidRPr="005E2841">
        <w:rPr>
          <w:b/>
          <w:bCs/>
          <w:sz w:val="20"/>
          <w:szCs w:val="20"/>
        </w:rPr>
        <w:t>Younis</w:t>
      </w:r>
      <w:proofErr w:type="spellEnd"/>
      <w:r w:rsidRPr="005E2841">
        <w:rPr>
          <w:b/>
          <w:bCs/>
          <w:sz w:val="20"/>
          <w:szCs w:val="20"/>
        </w:rPr>
        <w:t xml:space="preserve">; M. F. </w:t>
      </w:r>
      <w:proofErr w:type="spellStart"/>
      <w:r w:rsidRPr="005E2841">
        <w:rPr>
          <w:b/>
          <w:bCs/>
          <w:sz w:val="20"/>
          <w:szCs w:val="20"/>
        </w:rPr>
        <w:t>Girgis</w:t>
      </w:r>
      <w:proofErr w:type="spellEnd"/>
      <w:r w:rsidRPr="005E2841">
        <w:rPr>
          <w:b/>
          <w:bCs/>
          <w:sz w:val="20"/>
          <w:szCs w:val="20"/>
        </w:rPr>
        <w:t xml:space="preserve"> and A. A. </w:t>
      </w:r>
      <w:proofErr w:type="spellStart"/>
      <w:r w:rsidRPr="005E2841">
        <w:rPr>
          <w:b/>
          <w:bCs/>
          <w:sz w:val="20"/>
          <w:szCs w:val="20"/>
        </w:rPr>
        <w:t>Khidr</w:t>
      </w:r>
      <w:proofErr w:type="spellEnd"/>
      <w:r w:rsidRPr="005E2841">
        <w:rPr>
          <w:b/>
          <w:bCs/>
          <w:sz w:val="20"/>
          <w:szCs w:val="20"/>
        </w:rPr>
        <w:t xml:space="preserve"> (1988): </w:t>
      </w:r>
      <w:r w:rsidRPr="005E2841">
        <w:rPr>
          <w:sz w:val="20"/>
          <w:szCs w:val="20"/>
        </w:rPr>
        <w:t xml:space="preserve">Thermal requirements and prediction models for pink bollworm (PBW) </w:t>
      </w:r>
      <w:proofErr w:type="spellStart"/>
      <w:r w:rsidRPr="005E2841">
        <w:rPr>
          <w:i/>
          <w:iCs/>
          <w:sz w:val="20"/>
          <w:szCs w:val="20"/>
        </w:rPr>
        <w:t>Pectinophora</w:t>
      </w:r>
      <w:proofErr w:type="spellEnd"/>
      <w:r w:rsidRPr="005E2841">
        <w:rPr>
          <w:i/>
          <w:iCs/>
          <w:sz w:val="20"/>
          <w:szCs w:val="20"/>
        </w:rPr>
        <w:t xml:space="preserve"> </w:t>
      </w:r>
      <w:proofErr w:type="spellStart"/>
      <w:r w:rsidRPr="005E2841">
        <w:rPr>
          <w:i/>
          <w:iCs/>
          <w:sz w:val="20"/>
          <w:szCs w:val="20"/>
        </w:rPr>
        <w:t>gossypiella</w:t>
      </w:r>
      <w:proofErr w:type="spellEnd"/>
      <w:r w:rsidRPr="005E2841">
        <w:rPr>
          <w:sz w:val="20"/>
          <w:szCs w:val="20"/>
        </w:rPr>
        <w:t xml:space="preserve"> (</w:t>
      </w:r>
      <w:proofErr w:type="spellStart"/>
      <w:r w:rsidRPr="005E2841">
        <w:rPr>
          <w:sz w:val="20"/>
          <w:szCs w:val="20"/>
        </w:rPr>
        <w:t>Saund</w:t>
      </w:r>
      <w:proofErr w:type="spellEnd"/>
      <w:r w:rsidRPr="005E2841">
        <w:rPr>
          <w:sz w:val="20"/>
          <w:szCs w:val="20"/>
        </w:rPr>
        <w:t>.)</w:t>
      </w:r>
      <w:r w:rsidRPr="005E2841">
        <w:rPr>
          <w:b/>
          <w:bCs/>
          <w:sz w:val="20"/>
          <w:szCs w:val="20"/>
        </w:rPr>
        <w:t>.</w:t>
      </w:r>
      <w:r w:rsidR="00951A3F">
        <w:rPr>
          <w:rFonts w:hint="eastAsia"/>
          <w:b/>
          <w:bCs/>
          <w:sz w:val="20"/>
          <w:szCs w:val="20"/>
        </w:rPr>
        <w:t xml:space="preserve"> </w:t>
      </w:r>
      <w:proofErr w:type="spellStart"/>
      <w:r w:rsidRPr="005E2841">
        <w:rPr>
          <w:sz w:val="20"/>
          <w:szCs w:val="20"/>
        </w:rPr>
        <w:t>Minia</w:t>
      </w:r>
      <w:proofErr w:type="spellEnd"/>
      <w:r w:rsidRPr="005E2841">
        <w:rPr>
          <w:sz w:val="20"/>
          <w:szCs w:val="20"/>
        </w:rPr>
        <w:t xml:space="preserve"> J.</w:t>
      </w:r>
      <w:r w:rsidR="00951A3F">
        <w:rPr>
          <w:sz w:val="20"/>
          <w:szCs w:val="20"/>
        </w:rPr>
        <w:t xml:space="preserve"> Agric. Res. &amp; Dev., 10 (4)</w:t>
      </w:r>
      <w:r w:rsidRPr="005E2841">
        <w:rPr>
          <w:sz w:val="20"/>
          <w:szCs w:val="20"/>
        </w:rPr>
        <w:t>: 1563-1573.</w:t>
      </w:r>
    </w:p>
    <w:p w:rsidR="00D86D6C" w:rsidRPr="005E2841" w:rsidRDefault="00D86D6C" w:rsidP="00951A3F">
      <w:pPr>
        <w:pStyle w:val="NoSpacing"/>
        <w:numPr>
          <w:ilvl w:val="0"/>
          <w:numId w:val="24"/>
        </w:numPr>
        <w:ind w:left="360"/>
        <w:rPr>
          <w:sz w:val="20"/>
          <w:szCs w:val="20"/>
        </w:rPr>
      </w:pPr>
      <w:r w:rsidRPr="005E2841">
        <w:rPr>
          <w:rStyle w:val="referencetext1"/>
          <w:b/>
          <w:bCs/>
          <w:sz w:val="20"/>
          <w:szCs w:val="20"/>
        </w:rPr>
        <w:t>Moran, S.M.; Y. Inoue and E.M. Barnes (1997):</w:t>
      </w:r>
      <w:r w:rsidRPr="005E2841">
        <w:rPr>
          <w:rStyle w:val="referencetext1"/>
          <w:sz w:val="20"/>
          <w:szCs w:val="20"/>
        </w:rPr>
        <w:t xml:space="preserve"> Opportunities and limitations for image-based remote sensing in precision crop management, Remote Sens. Environ.</w:t>
      </w:r>
      <w:r w:rsidRPr="005E2841">
        <w:rPr>
          <w:rStyle w:val="referencetext1"/>
          <w:color w:val="FF0000"/>
          <w:sz w:val="20"/>
          <w:szCs w:val="20"/>
        </w:rPr>
        <w:t>,</w:t>
      </w:r>
      <w:r w:rsidRPr="005E2841">
        <w:rPr>
          <w:rStyle w:val="referencetext1"/>
          <w:sz w:val="20"/>
          <w:szCs w:val="20"/>
        </w:rPr>
        <w:t xml:space="preserve"> </w:t>
      </w:r>
      <w:r w:rsidRPr="005E2841">
        <w:rPr>
          <w:rStyle w:val="Strong"/>
          <w:sz w:val="20"/>
          <w:szCs w:val="20"/>
        </w:rPr>
        <w:t>61</w:t>
      </w:r>
      <w:r w:rsidRPr="005E2841">
        <w:rPr>
          <w:rStyle w:val="referencetext1"/>
          <w:sz w:val="20"/>
          <w:szCs w:val="20"/>
        </w:rPr>
        <w:t>: 319–346.</w:t>
      </w:r>
    </w:p>
    <w:p w:rsidR="00D86D6C" w:rsidRPr="005E2841" w:rsidRDefault="00D86D6C" w:rsidP="00951A3F">
      <w:pPr>
        <w:pStyle w:val="NoSpacing"/>
        <w:numPr>
          <w:ilvl w:val="0"/>
          <w:numId w:val="24"/>
        </w:numPr>
        <w:ind w:left="360"/>
        <w:rPr>
          <w:rStyle w:val="referencetext1"/>
          <w:b/>
          <w:bCs/>
          <w:sz w:val="20"/>
          <w:szCs w:val="20"/>
        </w:rPr>
      </w:pPr>
      <w:r w:rsidRPr="005E2841">
        <w:rPr>
          <w:b/>
          <w:bCs/>
          <w:sz w:val="20"/>
          <w:szCs w:val="20"/>
        </w:rPr>
        <w:t>Potter, M. F.; R.T. Huber and T. F. Watson (1981):</w:t>
      </w:r>
      <w:r w:rsidRPr="005E2841">
        <w:rPr>
          <w:sz w:val="20"/>
          <w:szCs w:val="20"/>
        </w:rPr>
        <w:t xml:space="preserve"> Heat unit requirements for emergence of overwintering tobacco budworm, </w:t>
      </w:r>
      <w:proofErr w:type="spellStart"/>
      <w:r w:rsidRPr="005E2841">
        <w:rPr>
          <w:i/>
          <w:iCs/>
          <w:sz w:val="20"/>
          <w:szCs w:val="20"/>
        </w:rPr>
        <w:t>Heliothis</w:t>
      </w:r>
      <w:proofErr w:type="spellEnd"/>
      <w:r w:rsidRPr="005E2841">
        <w:rPr>
          <w:i/>
          <w:iCs/>
          <w:sz w:val="20"/>
          <w:szCs w:val="20"/>
        </w:rPr>
        <w:t xml:space="preserve"> </w:t>
      </w:r>
      <w:proofErr w:type="spellStart"/>
      <w:r w:rsidRPr="005E2841">
        <w:rPr>
          <w:i/>
          <w:iCs/>
          <w:sz w:val="20"/>
          <w:szCs w:val="20"/>
        </w:rPr>
        <w:t>virescens</w:t>
      </w:r>
      <w:proofErr w:type="spellEnd"/>
      <w:r w:rsidRPr="005E2841">
        <w:rPr>
          <w:sz w:val="20"/>
          <w:szCs w:val="20"/>
        </w:rPr>
        <w:t xml:space="preserve"> (F.), in Arizona. Environ. </w:t>
      </w:r>
      <w:proofErr w:type="spellStart"/>
      <w:r w:rsidRPr="005E2841">
        <w:rPr>
          <w:sz w:val="20"/>
          <w:szCs w:val="20"/>
        </w:rPr>
        <w:t>Entomol</w:t>
      </w:r>
      <w:proofErr w:type="spellEnd"/>
      <w:r w:rsidRPr="005E2841">
        <w:rPr>
          <w:sz w:val="20"/>
          <w:szCs w:val="20"/>
        </w:rPr>
        <w:t>., 10:543-545.</w:t>
      </w:r>
    </w:p>
    <w:p w:rsidR="00D86D6C" w:rsidRPr="005E2841" w:rsidRDefault="00D86D6C" w:rsidP="00951A3F">
      <w:pPr>
        <w:pStyle w:val="NoSpacing"/>
        <w:numPr>
          <w:ilvl w:val="0"/>
          <w:numId w:val="24"/>
        </w:numPr>
        <w:ind w:left="360"/>
        <w:rPr>
          <w:sz w:val="20"/>
          <w:szCs w:val="20"/>
        </w:rPr>
      </w:pPr>
      <w:r w:rsidRPr="005E2841">
        <w:rPr>
          <w:rStyle w:val="referencetext1"/>
          <w:b/>
          <w:bCs/>
          <w:sz w:val="20"/>
          <w:szCs w:val="20"/>
        </w:rPr>
        <w:t>Ray, R. (2001):</w:t>
      </w:r>
      <w:r w:rsidRPr="005E2841">
        <w:rPr>
          <w:rStyle w:val="referencetext1"/>
          <w:sz w:val="20"/>
          <w:szCs w:val="20"/>
        </w:rPr>
        <w:t xml:space="preserve"> Remote sensing uncovers insects, Mississippi Agricultural News Office of Agricultural Communications, April 2, 2001.</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Richmond, J. A.; H. A. Thomas and H. B. </w:t>
      </w:r>
      <w:proofErr w:type="spellStart"/>
      <w:r w:rsidRPr="005E2841">
        <w:rPr>
          <w:b/>
          <w:bCs/>
          <w:sz w:val="20"/>
          <w:szCs w:val="20"/>
        </w:rPr>
        <w:t>Hattachargya</w:t>
      </w:r>
      <w:proofErr w:type="spellEnd"/>
      <w:r w:rsidRPr="005E2841">
        <w:rPr>
          <w:b/>
          <w:bCs/>
          <w:sz w:val="20"/>
          <w:szCs w:val="20"/>
        </w:rPr>
        <w:t xml:space="preserve"> (1983):</w:t>
      </w:r>
      <w:r w:rsidRPr="005E2841">
        <w:rPr>
          <w:sz w:val="20"/>
          <w:szCs w:val="20"/>
        </w:rPr>
        <w:t xml:space="preserve"> Predicting spring flight of Nantucket pine tip moth (Lepidoptera: </w:t>
      </w:r>
      <w:proofErr w:type="spellStart"/>
      <w:r w:rsidRPr="005E2841">
        <w:rPr>
          <w:sz w:val="20"/>
          <w:szCs w:val="20"/>
        </w:rPr>
        <w:t>Olethreutidae</w:t>
      </w:r>
      <w:proofErr w:type="spellEnd"/>
      <w:r w:rsidRPr="005E2841">
        <w:rPr>
          <w:sz w:val="20"/>
          <w:szCs w:val="20"/>
        </w:rPr>
        <w:t xml:space="preserve">) by heat unit accumulation. J. Econ. </w:t>
      </w:r>
      <w:proofErr w:type="spellStart"/>
      <w:r w:rsidRPr="005E2841">
        <w:rPr>
          <w:sz w:val="20"/>
          <w:szCs w:val="20"/>
        </w:rPr>
        <w:t>Entomol</w:t>
      </w:r>
      <w:proofErr w:type="spellEnd"/>
      <w:r w:rsidRPr="005E2841">
        <w:rPr>
          <w:sz w:val="20"/>
          <w:szCs w:val="20"/>
        </w:rPr>
        <w:t>., 76: 269-271.</w:t>
      </w:r>
    </w:p>
    <w:p w:rsidR="00D86D6C" w:rsidRPr="005E2841" w:rsidRDefault="00D86D6C" w:rsidP="00951A3F">
      <w:pPr>
        <w:pStyle w:val="NoSpacing"/>
        <w:numPr>
          <w:ilvl w:val="0"/>
          <w:numId w:val="24"/>
        </w:numPr>
        <w:ind w:left="360"/>
        <w:rPr>
          <w:b/>
          <w:bCs/>
          <w:sz w:val="20"/>
          <w:szCs w:val="20"/>
        </w:rPr>
      </w:pPr>
      <w:proofErr w:type="spellStart"/>
      <w:r w:rsidRPr="005E2841">
        <w:rPr>
          <w:b/>
          <w:bCs/>
          <w:sz w:val="20"/>
          <w:szCs w:val="20"/>
        </w:rPr>
        <w:t>Romella</w:t>
      </w:r>
      <w:proofErr w:type="spellEnd"/>
      <w:r w:rsidRPr="005E2841">
        <w:rPr>
          <w:b/>
          <w:bCs/>
          <w:sz w:val="20"/>
          <w:szCs w:val="20"/>
        </w:rPr>
        <w:t xml:space="preserve">, M. A. (1991): </w:t>
      </w:r>
      <w:r w:rsidRPr="005E2841">
        <w:rPr>
          <w:sz w:val="20"/>
          <w:szCs w:val="20"/>
        </w:rPr>
        <w:t xml:space="preserve">The development of bollworm infestation in the cotton crop and its relationship to damage and yield, M.Sc. Thesis, Fac. Agric., </w:t>
      </w:r>
      <w:proofErr w:type="spellStart"/>
      <w:r w:rsidRPr="005E2841">
        <w:rPr>
          <w:sz w:val="20"/>
          <w:szCs w:val="20"/>
        </w:rPr>
        <w:t>Ain</w:t>
      </w:r>
      <w:proofErr w:type="spellEnd"/>
      <w:r w:rsidRPr="005E2841">
        <w:rPr>
          <w:sz w:val="20"/>
          <w:szCs w:val="20"/>
        </w:rPr>
        <w:t>-Shams University, 209 PP.</w:t>
      </w:r>
    </w:p>
    <w:p w:rsidR="00D86D6C" w:rsidRPr="005E2841" w:rsidRDefault="00D86D6C" w:rsidP="00951A3F">
      <w:pPr>
        <w:pStyle w:val="NoSpacing"/>
        <w:numPr>
          <w:ilvl w:val="0"/>
          <w:numId w:val="24"/>
        </w:numPr>
        <w:ind w:left="360"/>
        <w:rPr>
          <w:sz w:val="20"/>
          <w:szCs w:val="20"/>
        </w:rPr>
      </w:pPr>
      <w:proofErr w:type="spellStart"/>
      <w:r w:rsidRPr="005E2841">
        <w:rPr>
          <w:b/>
          <w:bCs/>
          <w:sz w:val="20"/>
          <w:szCs w:val="20"/>
        </w:rPr>
        <w:t>Sevacherian</w:t>
      </w:r>
      <w:proofErr w:type="spellEnd"/>
      <w:r w:rsidRPr="005E2841">
        <w:rPr>
          <w:b/>
          <w:bCs/>
          <w:sz w:val="20"/>
          <w:szCs w:val="20"/>
        </w:rPr>
        <w:t xml:space="preserve">, V.; N. C. </w:t>
      </w:r>
      <w:proofErr w:type="spellStart"/>
      <w:r w:rsidRPr="005E2841">
        <w:rPr>
          <w:b/>
          <w:bCs/>
          <w:sz w:val="20"/>
          <w:szCs w:val="20"/>
        </w:rPr>
        <w:t>Toscano</w:t>
      </w:r>
      <w:proofErr w:type="spellEnd"/>
      <w:r w:rsidRPr="005E2841">
        <w:rPr>
          <w:b/>
          <w:bCs/>
          <w:sz w:val="20"/>
          <w:szCs w:val="20"/>
        </w:rPr>
        <w:t xml:space="preserve">; V. </w:t>
      </w:r>
      <w:proofErr w:type="spellStart"/>
      <w:r w:rsidRPr="005E2841">
        <w:rPr>
          <w:b/>
          <w:bCs/>
          <w:sz w:val="20"/>
          <w:szCs w:val="20"/>
        </w:rPr>
        <w:t>Steenwyk</w:t>
      </w:r>
      <w:proofErr w:type="spellEnd"/>
      <w:r w:rsidRPr="005E2841">
        <w:rPr>
          <w:b/>
          <w:bCs/>
          <w:sz w:val="20"/>
          <w:szCs w:val="20"/>
        </w:rPr>
        <w:t xml:space="preserve">; R. K. Sharma and R. R. Sanders (1977): </w:t>
      </w:r>
      <w:r w:rsidRPr="005E2841">
        <w:rPr>
          <w:sz w:val="20"/>
          <w:szCs w:val="20"/>
        </w:rPr>
        <w:t xml:space="preserve">Forecasting pink bollworm emergence by </w:t>
      </w:r>
      <w:r w:rsidRPr="005E2841">
        <w:rPr>
          <w:sz w:val="20"/>
          <w:szCs w:val="20"/>
        </w:rPr>
        <w:lastRenderedPageBreak/>
        <w:t xml:space="preserve">thermal Summation. Environ. </w:t>
      </w:r>
      <w:proofErr w:type="spellStart"/>
      <w:r w:rsidRPr="005E2841">
        <w:rPr>
          <w:sz w:val="20"/>
          <w:szCs w:val="20"/>
        </w:rPr>
        <w:t>Entomol</w:t>
      </w:r>
      <w:proofErr w:type="spellEnd"/>
      <w:r w:rsidRPr="005E2841">
        <w:rPr>
          <w:sz w:val="20"/>
          <w:szCs w:val="20"/>
        </w:rPr>
        <w:t>.</w:t>
      </w:r>
      <w:r w:rsidRPr="005E2841">
        <w:rPr>
          <w:color w:val="FF0000"/>
          <w:sz w:val="20"/>
          <w:szCs w:val="20"/>
        </w:rPr>
        <w:t>,</w:t>
      </w:r>
      <w:r w:rsidRPr="005E2841">
        <w:rPr>
          <w:sz w:val="20"/>
          <w:szCs w:val="20"/>
        </w:rPr>
        <w:t xml:space="preserve"> 6 (4): 545 - 546.</w:t>
      </w:r>
    </w:p>
    <w:p w:rsidR="00D86D6C" w:rsidRPr="005E2841" w:rsidRDefault="00D86D6C" w:rsidP="00951A3F">
      <w:pPr>
        <w:pStyle w:val="NoSpacing"/>
        <w:numPr>
          <w:ilvl w:val="0"/>
          <w:numId w:val="24"/>
        </w:numPr>
        <w:ind w:left="360"/>
        <w:rPr>
          <w:spacing w:val="-4"/>
          <w:sz w:val="20"/>
          <w:szCs w:val="20"/>
        </w:rPr>
      </w:pPr>
      <w:bookmarkStart w:id="27" w:name="_Ref108814210"/>
      <w:proofErr w:type="spellStart"/>
      <w:r w:rsidRPr="005E2841">
        <w:rPr>
          <w:b/>
          <w:bCs/>
          <w:spacing w:val="-4"/>
          <w:sz w:val="20"/>
          <w:szCs w:val="20"/>
        </w:rPr>
        <w:t>Sherif</w:t>
      </w:r>
      <w:proofErr w:type="spellEnd"/>
      <w:r w:rsidRPr="005E2841">
        <w:rPr>
          <w:b/>
          <w:bCs/>
          <w:spacing w:val="-4"/>
          <w:sz w:val="20"/>
          <w:szCs w:val="20"/>
        </w:rPr>
        <w:t xml:space="preserve">, O. A.;  A. H. </w:t>
      </w:r>
      <w:proofErr w:type="spellStart"/>
      <w:r w:rsidRPr="005E2841">
        <w:rPr>
          <w:b/>
          <w:bCs/>
          <w:spacing w:val="-4"/>
          <w:sz w:val="20"/>
          <w:szCs w:val="20"/>
        </w:rPr>
        <w:t>Kandil</w:t>
      </w:r>
      <w:proofErr w:type="spellEnd"/>
      <w:r w:rsidRPr="005E2841">
        <w:rPr>
          <w:b/>
          <w:bCs/>
          <w:spacing w:val="-4"/>
          <w:sz w:val="20"/>
          <w:szCs w:val="20"/>
        </w:rPr>
        <w:t xml:space="preserve">; B. </w:t>
      </w:r>
      <w:proofErr w:type="spellStart"/>
      <w:r w:rsidRPr="005E2841">
        <w:rPr>
          <w:b/>
          <w:bCs/>
          <w:spacing w:val="-4"/>
          <w:sz w:val="20"/>
          <w:szCs w:val="20"/>
        </w:rPr>
        <w:t>Elhadidi</w:t>
      </w:r>
      <w:proofErr w:type="spellEnd"/>
      <w:r w:rsidRPr="005E2841">
        <w:rPr>
          <w:b/>
          <w:bCs/>
          <w:spacing w:val="-4"/>
          <w:sz w:val="20"/>
          <w:szCs w:val="20"/>
        </w:rPr>
        <w:t xml:space="preserve">; A. </w:t>
      </w:r>
      <w:proofErr w:type="spellStart"/>
      <w:r w:rsidRPr="005E2841">
        <w:rPr>
          <w:b/>
          <w:bCs/>
          <w:spacing w:val="-4"/>
          <w:sz w:val="20"/>
          <w:szCs w:val="20"/>
        </w:rPr>
        <w:t>Abd</w:t>
      </w:r>
      <w:proofErr w:type="spellEnd"/>
      <w:r w:rsidRPr="005E2841">
        <w:rPr>
          <w:b/>
          <w:bCs/>
          <w:spacing w:val="-4"/>
          <w:sz w:val="20"/>
          <w:szCs w:val="20"/>
        </w:rPr>
        <w:t xml:space="preserve"> El-</w:t>
      </w:r>
      <w:proofErr w:type="spellStart"/>
      <w:r w:rsidRPr="005E2841">
        <w:rPr>
          <w:b/>
          <w:bCs/>
          <w:spacing w:val="-4"/>
          <w:sz w:val="20"/>
          <w:szCs w:val="20"/>
        </w:rPr>
        <w:t>Moaty</w:t>
      </w:r>
      <w:proofErr w:type="spellEnd"/>
      <w:r w:rsidRPr="005E2841">
        <w:rPr>
          <w:b/>
          <w:bCs/>
          <w:spacing w:val="-4"/>
          <w:sz w:val="20"/>
          <w:szCs w:val="20"/>
        </w:rPr>
        <w:t xml:space="preserve"> and -M. M. Abdel Kader (2005a): </w:t>
      </w:r>
      <w:r w:rsidRPr="005E2841">
        <w:rPr>
          <w:spacing w:val="-4"/>
          <w:sz w:val="20"/>
          <w:szCs w:val="20"/>
        </w:rPr>
        <w:t xml:space="preserve">Using Remote Sensing Observations to Improve the Predictions of a High-Resolution </w:t>
      </w:r>
      <w:proofErr w:type="spellStart"/>
      <w:r w:rsidRPr="005E2841">
        <w:rPr>
          <w:spacing w:val="-4"/>
          <w:sz w:val="20"/>
          <w:szCs w:val="20"/>
        </w:rPr>
        <w:t>Meso</w:t>
      </w:r>
      <w:proofErr w:type="spellEnd"/>
      <w:r w:rsidRPr="005E2841">
        <w:rPr>
          <w:spacing w:val="-4"/>
          <w:sz w:val="20"/>
          <w:szCs w:val="20"/>
        </w:rPr>
        <w:t>-Scale Weather Modeling System for Egypt. Cairo 9</w:t>
      </w:r>
      <w:r w:rsidRPr="005E2841">
        <w:rPr>
          <w:spacing w:val="-4"/>
          <w:sz w:val="20"/>
          <w:szCs w:val="20"/>
          <w:vertAlign w:val="superscript"/>
        </w:rPr>
        <w:t>th</w:t>
      </w:r>
      <w:r w:rsidRPr="005E2841">
        <w:rPr>
          <w:spacing w:val="-4"/>
          <w:sz w:val="20"/>
          <w:szCs w:val="20"/>
        </w:rPr>
        <w:t xml:space="preserve"> International Conference on Energy &amp; Environment, </w:t>
      </w:r>
      <w:proofErr w:type="spellStart"/>
      <w:r w:rsidRPr="005E2841">
        <w:rPr>
          <w:spacing w:val="-4"/>
          <w:sz w:val="20"/>
          <w:szCs w:val="20"/>
        </w:rPr>
        <w:t>Sharm</w:t>
      </w:r>
      <w:proofErr w:type="spellEnd"/>
      <w:r w:rsidRPr="005E2841">
        <w:rPr>
          <w:spacing w:val="-4"/>
          <w:sz w:val="20"/>
          <w:szCs w:val="20"/>
        </w:rPr>
        <w:t xml:space="preserve"> </w:t>
      </w:r>
      <w:proofErr w:type="spellStart"/>
      <w:r w:rsidRPr="005E2841">
        <w:rPr>
          <w:spacing w:val="-4"/>
          <w:sz w:val="20"/>
          <w:szCs w:val="20"/>
        </w:rPr>
        <w:t>ElSheikh</w:t>
      </w:r>
      <w:proofErr w:type="spellEnd"/>
      <w:r w:rsidRPr="005E2841">
        <w:rPr>
          <w:spacing w:val="-4"/>
          <w:sz w:val="20"/>
          <w:szCs w:val="20"/>
        </w:rPr>
        <w:t>, Egypt</w:t>
      </w:r>
      <w:bookmarkEnd w:id="27"/>
      <w:r w:rsidRPr="005E2841">
        <w:rPr>
          <w:spacing w:val="-4"/>
          <w:sz w:val="20"/>
          <w:szCs w:val="20"/>
        </w:rPr>
        <w:t>.</w:t>
      </w:r>
    </w:p>
    <w:p w:rsidR="00D86D6C" w:rsidRPr="005E2841" w:rsidRDefault="00D86D6C" w:rsidP="00951A3F">
      <w:pPr>
        <w:pStyle w:val="NoSpacing"/>
        <w:numPr>
          <w:ilvl w:val="0"/>
          <w:numId w:val="24"/>
        </w:numPr>
        <w:ind w:left="360"/>
        <w:rPr>
          <w:sz w:val="20"/>
          <w:szCs w:val="20"/>
        </w:rPr>
      </w:pPr>
      <w:bookmarkStart w:id="28" w:name="_Ref108814212"/>
      <w:proofErr w:type="spellStart"/>
      <w:r w:rsidRPr="005E2841">
        <w:rPr>
          <w:b/>
          <w:bCs/>
          <w:spacing w:val="-4"/>
          <w:sz w:val="20"/>
          <w:szCs w:val="20"/>
        </w:rPr>
        <w:t>Sherif</w:t>
      </w:r>
      <w:proofErr w:type="spellEnd"/>
      <w:r w:rsidRPr="005E2841">
        <w:rPr>
          <w:b/>
          <w:bCs/>
          <w:spacing w:val="-4"/>
          <w:sz w:val="20"/>
          <w:szCs w:val="20"/>
        </w:rPr>
        <w:t xml:space="preserve">, O. A.; A. H. </w:t>
      </w:r>
      <w:proofErr w:type="spellStart"/>
      <w:r w:rsidRPr="005E2841">
        <w:rPr>
          <w:b/>
          <w:bCs/>
          <w:spacing w:val="-4"/>
          <w:sz w:val="20"/>
          <w:szCs w:val="20"/>
        </w:rPr>
        <w:t>Kandil</w:t>
      </w:r>
      <w:proofErr w:type="spellEnd"/>
      <w:r w:rsidRPr="005E2841">
        <w:rPr>
          <w:b/>
          <w:bCs/>
          <w:spacing w:val="-4"/>
          <w:sz w:val="20"/>
          <w:szCs w:val="20"/>
        </w:rPr>
        <w:t xml:space="preserve">; B. </w:t>
      </w:r>
      <w:proofErr w:type="spellStart"/>
      <w:r w:rsidRPr="005E2841">
        <w:rPr>
          <w:b/>
          <w:bCs/>
          <w:spacing w:val="-4"/>
          <w:sz w:val="20"/>
          <w:szCs w:val="20"/>
        </w:rPr>
        <w:t>Elhadidi</w:t>
      </w:r>
      <w:proofErr w:type="spellEnd"/>
      <w:r w:rsidRPr="005E2841">
        <w:rPr>
          <w:b/>
          <w:bCs/>
          <w:spacing w:val="-4"/>
          <w:sz w:val="20"/>
          <w:szCs w:val="20"/>
        </w:rPr>
        <w:t xml:space="preserve">; A. </w:t>
      </w:r>
      <w:proofErr w:type="spellStart"/>
      <w:r w:rsidRPr="005E2841">
        <w:rPr>
          <w:b/>
          <w:bCs/>
          <w:spacing w:val="-4"/>
          <w:sz w:val="20"/>
          <w:szCs w:val="20"/>
        </w:rPr>
        <w:t>Abd</w:t>
      </w:r>
      <w:proofErr w:type="spellEnd"/>
      <w:r w:rsidRPr="005E2841">
        <w:rPr>
          <w:b/>
          <w:bCs/>
          <w:spacing w:val="-4"/>
          <w:sz w:val="20"/>
          <w:szCs w:val="20"/>
        </w:rPr>
        <w:t xml:space="preserve"> El-</w:t>
      </w:r>
      <w:proofErr w:type="spellStart"/>
      <w:r w:rsidRPr="005E2841">
        <w:rPr>
          <w:b/>
          <w:bCs/>
          <w:spacing w:val="-4"/>
          <w:sz w:val="20"/>
          <w:szCs w:val="20"/>
        </w:rPr>
        <w:t>Moaty</w:t>
      </w:r>
      <w:proofErr w:type="spellEnd"/>
      <w:r w:rsidRPr="005E2841">
        <w:rPr>
          <w:b/>
          <w:bCs/>
          <w:spacing w:val="-4"/>
          <w:sz w:val="20"/>
          <w:szCs w:val="20"/>
        </w:rPr>
        <w:t xml:space="preserve"> and -M. M. Abdel Kader (2005b): </w:t>
      </w:r>
      <w:r w:rsidRPr="005E2841">
        <w:rPr>
          <w:sz w:val="20"/>
          <w:szCs w:val="20"/>
        </w:rPr>
        <w:t>Regional Weather Prediction Models with Remotely Sensed Data Assimilation. Cairo University 2</w:t>
      </w:r>
      <w:r w:rsidRPr="005E2841">
        <w:rPr>
          <w:sz w:val="20"/>
          <w:szCs w:val="20"/>
          <w:vertAlign w:val="superscript"/>
        </w:rPr>
        <w:t>nd</w:t>
      </w:r>
      <w:r w:rsidRPr="005E2841">
        <w:rPr>
          <w:sz w:val="20"/>
          <w:szCs w:val="20"/>
        </w:rPr>
        <w:t xml:space="preserve"> International Conference on Applied Research, Cairo, Egypt, </w:t>
      </w:r>
      <w:bookmarkEnd w:id="28"/>
    </w:p>
    <w:p w:rsidR="00D86D6C" w:rsidRPr="005E2841" w:rsidRDefault="00D86D6C" w:rsidP="00951A3F">
      <w:pPr>
        <w:pStyle w:val="NoSpacing"/>
        <w:numPr>
          <w:ilvl w:val="0"/>
          <w:numId w:val="24"/>
        </w:numPr>
        <w:ind w:left="360"/>
        <w:rPr>
          <w:sz w:val="20"/>
          <w:szCs w:val="20"/>
        </w:rPr>
      </w:pPr>
      <w:bookmarkStart w:id="29" w:name="_Ref108814214"/>
      <w:proofErr w:type="spellStart"/>
      <w:r w:rsidRPr="005E2841">
        <w:rPr>
          <w:b/>
          <w:bCs/>
          <w:sz w:val="20"/>
          <w:szCs w:val="20"/>
        </w:rPr>
        <w:t>Sherif</w:t>
      </w:r>
      <w:proofErr w:type="spellEnd"/>
      <w:r w:rsidRPr="005E2841">
        <w:rPr>
          <w:b/>
          <w:bCs/>
          <w:sz w:val="20"/>
          <w:szCs w:val="20"/>
        </w:rPr>
        <w:t xml:space="preserve">, O. A.;  A. H. </w:t>
      </w:r>
      <w:proofErr w:type="spellStart"/>
      <w:r w:rsidRPr="005E2841">
        <w:rPr>
          <w:b/>
          <w:bCs/>
          <w:sz w:val="20"/>
          <w:szCs w:val="20"/>
        </w:rPr>
        <w:t>Kandil</w:t>
      </w:r>
      <w:proofErr w:type="spellEnd"/>
      <w:r w:rsidRPr="005E2841">
        <w:rPr>
          <w:b/>
          <w:bCs/>
          <w:sz w:val="20"/>
          <w:szCs w:val="20"/>
        </w:rPr>
        <w:t xml:space="preserve">; B. </w:t>
      </w:r>
      <w:proofErr w:type="spellStart"/>
      <w:r w:rsidRPr="005E2841">
        <w:rPr>
          <w:b/>
          <w:bCs/>
          <w:sz w:val="20"/>
          <w:szCs w:val="20"/>
        </w:rPr>
        <w:t>Elhadidi</w:t>
      </w:r>
      <w:proofErr w:type="spellEnd"/>
      <w:r w:rsidRPr="005E2841">
        <w:rPr>
          <w:b/>
          <w:bCs/>
          <w:spacing w:val="-4"/>
          <w:sz w:val="20"/>
          <w:szCs w:val="20"/>
        </w:rPr>
        <w:t xml:space="preserve">; A. </w:t>
      </w:r>
      <w:proofErr w:type="spellStart"/>
      <w:r w:rsidRPr="005E2841">
        <w:rPr>
          <w:b/>
          <w:bCs/>
          <w:spacing w:val="-4"/>
          <w:sz w:val="20"/>
          <w:szCs w:val="20"/>
        </w:rPr>
        <w:t>Abd</w:t>
      </w:r>
      <w:proofErr w:type="spellEnd"/>
      <w:r w:rsidRPr="005E2841">
        <w:rPr>
          <w:b/>
          <w:bCs/>
          <w:spacing w:val="-4"/>
          <w:sz w:val="20"/>
          <w:szCs w:val="20"/>
        </w:rPr>
        <w:t xml:space="preserve"> El-</w:t>
      </w:r>
      <w:proofErr w:type="spellStart"/>
      <w:r w:rsidRPr="005E2841">
        <w:rPr>
          <w:b/>
          <w:bCs/>
          <w:spacing w:val="-4"/>
          <w:sz w:val="20"/>
          <w:szCs w:val="20"/>
        </w:rPr>
        <w:t>Moaty</w:t>
      </w:r>
      <w:proofErr w:type="spellEnd"/>
      <w:r w:rsidRPr="005E2841">
        <w:rPr>
          <w:b/>
          <w:bCs/>
          <w:spacing w:val="-4"/>
          <w:sz w:val="20"/>
          <w:szCs w:val="20"/>
        </w:rPr>
        <w:t xml:space="preserve"> and -M. M. Abdel  Kader (2005c): </w:t>
      </w:r>
      <w:r w:rsidRPr="005E2841">
        <w:rPr>
          <w:sz w:val="20"/>
          <w:szCs w:val="20"/>
        </w:rPr>
        <w:t>Improving the weather prediction capabilities using the remote-sensing technology on a cluster of 64-bit machines. 2</w:t>
      </w:r>
      <w:r w:rsidRPr="005E2841">
        <w:rPr>
          <w:sz w:val="20"/>
          <w:szCs w:val="20"/>
          <w:vertAlign w:val="superscript"/>
        </w:rPr>
        <w:t>nd</w:t>
      </w:r>
      <w:r w:rsidRPr="005E2841">
        <w:rPr>
          <w:sz w:val="20"/>
          <w:szCs w:val="20"/>
        </w:rPr>
        <w:t xml:space="preserve"> International Conference on Advances on Engineering Science &amp; Technology, </w:t>
      </w:r>
      <w:bookmarkEnd w:id="29"/>
      <w:r w:rsidRPr="005E2841">
        <w:rPr>
          <w:sz w:val="20"/>
          <w:szCs w:val="20"/>
        </w:rPr>
        <w:t>Egypt,</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Sing, V.; </w:t>
      </w:r>
      <w:proofErr w:type="spellStart"/>
      <w:r w:rsidRPr="005E2841">
        <w:rPr>
          <w:b/>
          <w:bCs/>
          <w:sz w:val="20"/>
          <w:szCs w:val="20"/>
        </w:rPr>
        <w:t>Siag</w:t>
      </w:r>
      <w:proofErr w:type="spellEnd"/>
      <w:r w:rsidRPr="005E2841">
        <w:rPr>
          <w:b/>
          <w:bCs/>
          <w:sz w:val="20"/>
          <w:szCs w:val="20"/>
        </w:rPr>
        <w:t>, R. K. and Vijay, P. (2004):</w:t>
      </w:r>
      <w:r w:rsidRPr="005E2841">
        <w:rPr>
          <w:sz w:val="20"/>
          <w:szCs w:val="20"/>
        </w:rPr>
        <w:t xml:space="preserve"> Seasonal bionomic of </w:t>
      </w:r>
      <w:proofErr w:type="spellStart"/>
      <w:r w:rsidRPr="005E2841">
        <w:rPr>
          <w:i/>
          <w:iCs/>
          <w:sz w:val="20"/>
          <w:szCs w:val="20"/>
        </w:rPr>
        <w:t>Heliothis</w:t>
      </w:r>
      <w:proofErr w:type="spellEnd"/>
      <w:r w:rsidRPr="005E2841">
        <w:rPr>
          <w:i/>
          <w:iCs/>
          <w:sz w:val="20"/>
          <w:szCs w:val="20"/>
        </w:rPr>
        <w:t xml:space="preserve"> </w:t>
      </w:r>
      <w:proofErr w:type="spellStart"/>
      <w:r w:rsidRPr="005E2841">
        <w:rPr>
          <w:sz w:val="20"/>
          <w:szCs w:val="20"/>
        </w:rPr>
        <w:t>armigera</w:t>
      </w:r>
      <w:proofErr w:type="spellEnd"/>
      <w:r w:rsidRPr="005E2841">
        <w:rPr>
          <w:sz w:val="20"/>
          <w:szCs w:val="20"/>
        </w:rPr>
        <w:t xml:space="preserve"> </w:t>
      </w:r>
      <w:proofErr w:type="spellStart"/>
      <w:r w:rsidRPr="005E2841">
        <w:rPr>
          <w:sz w:val="20"/>
          <w:szCs w:val="20"/>
        </w:rPr>
        <w:t>Hb</w:t>
      </w:r>
      <w:proofErr w:type="spellEnd"/>
      <w:r w:rsidRPr="005E2841">
        <w:rPr>
          <w:sz w:val="20"/>
          <w:szCs w:val="20"/>
        </w:rPr>
        <w:t xml:space="preserve">. in </w:t>
      </w:r>
      <w:proofErr w:type="spellStart"/>
      <w:r w:rsidRPr="005E2841">
        <w:rPr>
          <w:sz w:val="20"/>
          <w:szCs w:val="20"/>
        </w:rPr>
        <w:t>nothen</w:t>
      </w:r>
      <w:proofErr w:type="spellEnd"/>
      <w:r w:rsidRPr="005E2841">
        <w:rPr>
          <w:sz w:val="20"/>
          <w:szCs w:val="20"/>
        </w:rPr>
        <w:t xml:space="preserve"> Rajasthan Haryana. J. of </w:t>
      </w:r>
      <w:proofErr w:type="spellStart"/>
      <w:r w:rsidRPr="005E2841">
        <w:rPr>
          <w:sz w:val="20"/>
          <w:szCs w:val="20"/>
        </w:rPr>
        <w:t>Aron</w:t>
      </w:r>
      <w:proofErr w:type="spellEnd"/>
      <w:r w:rsidRPr="005E2841">
        <w:rPr>
          <w:sz w:val="20"/>
          <w:szCs w:val="20"/>
        </w:rPr>
        <w:t>.</w:t>
      </w:r>
      <w:r w:rsidRPr="005E2841">
        <w:rPr>
          <w:color w:val="FF0000"/>
          <w:sz w:val="20"/>
          <w:szCs w:val="20"/>
        </w:rPr>
        <w:t>,</w:t>
      </w:r>
      <w:r w:rsidRPr="005E2841">
        <w:rPr>
          <w:sz w:val="20"/>
          <w:szCs w:val="20"/>
        </w:rPr>
        <w:t xml:space="preserve"> 20 (12): 62 – 64.</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Tamaki, Y. (1980): </w:t>
      </w:r>
      <w:r w:rsidRPr="005E2841">
        <w:rPr>
          <w:sz w:val="20"/>
          <w:szCs w:val="20"/>
        </w:rPr>
        <w:t>Insect sex pheromones and pest management: recent advances in Japan. Japan Pesticide Information, 37: 22-25.</w:t>
      </w:r>
    </w:p>
    <w:p w:rsidR="00D86D6C" w:rsidRPr="005E2841" w:rsidRDefault="00D86D6C" w:rsidP="00951A3F">
      <w:pPr>
        <w:pStyle w:val="NoSpacing"/>
        <w:numPr>
          <w:ilvl w:val="0"/>
          <w:numId w:val="24"/>
        </w:numPr>
        <w:ind w:left="360"/>
        <w:rPr>
          <w:sz w:val="20"/>
          <w:szCs w:val="20"/>
        </w:rPr>
      </w:pPr>
      <w:r w:rsidRPr="005E2841">
        <w:rPr>
          <w:b/>
          <w:bCs/>
          <w:sz w:val="20"/>
          <w:szCs w:val="20"/>
        </w:rPr>
        <w:t>Taman, F. A. (1990):</w:t>
      </w:r>
      <w:r w:rsidRPr="005E2841">
        <w:rPr>
          <w:sz w:val="20"/>
          <w:szCs w:val="20"/>
        </w:rPr>
        <w:t xml:space="preserve"> Pheromone trapping of cotton insects in relation to some climatic factors. Alex. Sci. Exch., 11 (3): 37-53.</w:t>
      </w:r>
    </w:p>
    <w:p w:rsidR="00D86D6C" w:rsidRPr="005E2841" w:rsidRDefault="00D86D6C" w:rsidP="00951A3F">
      <w:pPr>
        <w:pStyle w:val="NoSpacing"/>
        <w:numPr>
          <w:ilvl w:val="0"/>
          <w:numId w:val="24"/>
        </w:numPr>
        <w:ind w:left="360"/>
        <w:rPr>
          <w:sz w:val="20"/>
          <w:szCs w:val="20"/>
        </w:rPr>
      </w:pPr>
      <w:r w:rsidRPr="005E2841">
        <w:rPr>
          <w:b/>
          <w:bCs/>
          <w:sz w:val="20"/>
          <w:szCs w:val="20"/>
        </w:rPr>
        <w:t xml:space="preserve">Wagner, T. L.; H. I. Wu; P. J. H. Sharpe; R. M. </w:t>
      </w:r>
      <w:proofErr w:type="spellStart"/>
      <w:r w:rsidRPr="005E2841">
        <w:rPr>
          <w:b/>
          <w:bCs/>
          <w:sz w:val="20"/>
          <w:szCs w:val="20"/>
        </w:rPr>
        <w:t>Schoolfield</w:t>
      </w:r>
      <w:proofErr w:type="spellEnd"/>
      <w:r w:rsidRPr="005E2841">
        <w:rPr>
          <w:b/>
          <w:bCs/>
          <w:sz w:val="20"/>
          <w:szCs w:val="20"/>
        </w:rPr>
        <w:t xml:space="preserve"> and R. N. </w:t>
      </w:r>
      <w:proofErr w:type="spellStart"/>
      <w:r w:rsidRPr="005E2841">
        <w:rPr>
          <w:b/>
          <w:bCs/>
          <w:sz w:val="20"/>
          <w:szCs w:val="20"/>
        </w:rPr>
        <w:t>Coulson</w:t>
      </w:r>
      <w:proofErr w:type="spellEnd"/>
      <w:r w:rsidRPr="005E2841">
        <w:rPr>
          <w:b/>
          <w:bCs/>
          <w:sz w:val="20"/>
          <w:szCs w:val="20"/>
        </w:rPr>
        <w:t xml:space="preserve"> (1984): </w:t>
      </w:r>
      <w:r w:rsidRPr="005E2841">
        <w:rPr>
          <w:sz w:val="20"/>
          <w:szCs w:val="20"/>
        </w:rPr>
        <w:t xml:space="preserve">Modeling insect development rates: A literature review and application of a biophysical model. Ann. </w:t>
      </w:r>
      <w:proofErr w:type="spellStart"/>
      <w:r w:rsidRPr="005E2841">
        <w:rPr>
          <w:sz w:val="20"/>
          <w:szCs w:val="20"/>
        </w:rPr>
        <w:t>Ent</w:t>
      </w:r>
      <w:proofErr w:type="spellEnd"/>
      <w:r w:rsidRPr="005E2841">
        <w:rPr>
          <w:sz w:val="20"/>
          <w:szCs w:val="20"/>
        </w:rPr>
        <w:t>. Soc. Amer., 77: 208-225.</w:t>
      </w:r>
    </w:p>
    <w:p w:rsidR="00D86D6C" w:rsidRPr="005E2841" w:rsidRDefault="00D86D6C" w:rsidP="00951A3F">
      <w:pPr>
        <w:pStyle w:val="NoSpacing"/>
        <w:numPr>
          <w:ilvl w:val="0"/>
          <w:numId w:val="24"/>
        </w:numPr>
        <w:ind w:left="360"/>
        <w:rPr>
          <w:sz w:val="20"/>
          <w:szCs w:val="20"/>
        </w:rPr>
      </w:pPr>
      <w:r w:rsidRPr="005E2841">
        <w:rPr>
          <w:rStyle w:val="referencetext1"/>
          <w:b/>
          <w:bCs/>
          <w:sz w:val="20"/>
          <w:szCs w:val="20"/>
        </w:rPr>
        <w:t>Yang, C. and Anderson, G. L. (1996):</w:t>
      </w:r>
      <w:r w:rsidRPr="005E2841">
        <w:rPr>
          <w:rStyle w:val="referencetext1"/>
          <w:sz w:val="20"/>
          <w:szCs w:val="20"/>
        </w:rPr>
        <w:t xml:space="preserve"> Determining within-field management zones for grain sorghum using aerial </w:t>
      </w:r>
      <w:proofErr w:type="spellStart"/>
      <w:r w:rsidRPr="005E2841">
        <w:rPr>
          <w:rStyle w:val="referencetext1"/>
          <w:sz w:val="20"/>
          <w:szCs w:val="20"/>
        </w:rPr>
        <w:t>videography</w:t>
      </w:r>
      <w:proofErr w:type="spellEnd"/>
      <w:r w:rsidRPr="005E2841">
        <w:rPr>
          <w:rStyle w:val="referencetext1"/>
          <w:sz w:val="20"/>
          <w:szCs w:val="20"/>
        </w:rPr>
        <w:t xml:space="preserve">, in: Proceedings of the </w:t>
      </w:r>
      <w:r w:rsidR="00E822F0" w:rsidRPr="005E2841">
        <w:rPr>
          <w:rStyle w:val="referencetext1"/>
          <w:sz w:val="20"/>
          <w:szCs w:val="20"/>
        </w:rPr>
        <w:t>26</w:t>
      </w:r>
      <w:r w:rsidR="00E822F0" w:rsidRPr="005E2841">
        <w:rPr>
          <w:rStyle w:val="referencetext1"/>
          <w:sz w:val="20"/>
          <w:szCs w:val="20"/>
          <w:vertAlign w:val="superscript"/>
        </w:rPr>
        <w:t>th</w:t>
      </w:r>
      <w:r w:rsidR="00E822F0" w:rsidRPr="005E2841">
        <w:rPr>
          <w:rStyle w:val="referencetext1"/>
          <w:sz w:val="20"/>
          <w:szCs w:val="20"/>
        </w:rPr>
        <w:t xml:space="preserve"> Symposium</w:t>
      </w:r>
      <w:r w:rsidR="00951A3F">
        <w:rPr>
          <w:rStyle w:val="referencetext1"/>
          <w:sz w:val="20"/>
          <w:szCs w:val="20"/>
        </w:rPr>
        <w:t xml:space="preserve"> on Remote Sensing Environment</w:t>
      </w:r>
      <w:r w:rsidRPr="005E2841">
        <w:rPr>
          <w:rStyle w:val="referencetext1"/>
          <w:sz w:val="20"/>
          <w:szCs w:val="20"/>
        </w:rPr>
        <w:t>, Vancouver, BC.</w:t>
      </w:r>
    </w:p>
    <w:p w:rsidR="00D86D6C" w:rsidRPr="005E2841" w:rsidRDefault="00D86D6C" w:rsidP="00951A3F">
      <w:pPr>
        <w:pStyle w:val="NoSpacing"/>
        <w:numPr>
          <w:ilvl w:val="0"/>
          <w:numId w:val="24"/>
        </w:numPr>
        <w:ind w:left="360"/>
        <w:rPr>
          <w:sz w:val="20"/>
          <w:szCs w:val="20"/>
          <w:lang w:bidi="ar-EG"/>
        </w:rPr>
      </w:pPr>
      <w:proofErr w:type="spellStart"/>
      <w:r w:rsidRPr="005E2841">
        <w:rPr>
          <w:b/>
          <w:bCs/>
          <w:sz w:val="20"/>
          <w:szCs w:val="20"/>
        </w:rPr>
        <w:t>Yones</w:t>
      </w:r>
      <w:proofErr w:type="spellEnd"/>
      <w:r w:rsidRPr="005E2841">
        <w:rPr>
          <w:b/>
          <w:bCs/>
          <w:sz w:val="20"/>
          <w:szCs w:val="20"/>
        </w:rPr>
        <w:t xml:space="preserve">, M.S. (2008). </w:t>
      </w:r>
      <w:r w:rsidRPr="005E2841">
        <w:rPr>
          <w:sz w:val="20"/>
          <w:szCs w:val="20"/>
        </w:rPr>
        <w:t xml:space="preserve">Utilization of remote sensing and geographical information system for estimation of the degree days units of the most important cotton insect pests in Egypt, M.Sc. Thesis, Fac. Sci. </w:t>
      </w:r>
      <w:proofErr w:type="spellStart"/>
      <w:r w:rsidRPr="005E2841">
        <w:rPr>
          <w:sz w:val="20"/>
          <w:szCs w:val="20"/>
        </w:rPr>
        <w:t>Ain</w:t>
      </w:r>
      <w:proofErr w:type="spellEnd"/>
      <w:r w:rsidRPr="005E2841">
        <w:rPr>
          <w:sz w:val="20"/>
          <w:szCs w:val="20"/>
        </w:rPr>
        <w:t>-Shams University, 209 PP.</w:t>
      </w:r>
      <w:bookmarkStart w:id="30" w:name="bib26"/>
      <w:bookmarkStart w:id="31" w:name="bib17"/>
      <w:bookmarkStart w:id="32" w:name="bib12"/>
      <w:bookmarkEnd w:id="30"/>
      <w:bookmarkEnd w:id="31"/>
      <w:bookmarkEnd w:id="32"/>
    </w:p>
    <w:p w:rsidR="00B92A65" w:rsidRPr="005E2841" w:rsidRDefault="00D86D6C" w:rsidP="00951A3F">
      <w:pPr>
        <w:pStyle w:val="NoSpacing"/>
        <w:numPr>
          <w:ilvl w:val="0"/>
          <w:numId w:val="24"/>
        </w:numPr>
        <w:ind w:left="360"/>
        <w:rPr>
          <w:b/>
          <w:bCs/>
          <w:sz w:val="20"/>
          <w:szCs w:val="20"/>
          <w:lang w:bidi="ar-EG"/>
        </w:rPr>
      </w:pPr>
      <w:proofErr w:type="spellStart"/>
      <w:r w:rsidRPr="005E2841">
        <w:rPr>
          <w:b/>
          <w:sz w:val="20"/>
          <w:szCs w:val="20"/>
        </w:rPr>
        <w:t>Yones</w:t>
      </w:r>
      <w:proofErr w:type="spellEnd"/>
      <w:r w:rsidRPr="005E2841">
        <w:rPr>
          <w:b/>
          <w:sz w:val="20"/>
          <w:szCs w:val="20"/>
        </w:rPr>
        <w:t xml:space="preserve">, M. S.; H. A. Abdel- </w:t>
      </w:r>
      <w:proofErr w:type="spellStart"/>
      <w:r w:rsidRPr="005E2841">
        <w:rPr>
          <w:b/>
          <w:sz w:val="20"/>
          <w:szCs w:val="20"/>
        </w:rPr>
        <w:t>Rahman</w:t>
      </w:r>
      <w:proofErr w:type="spellEnd"/>
      <w:r w:rsidRPr="005E2841">
        <w:rPr>
          <w:b/>
          <w:sz w:val="20"/>
          <w:szCs w:val="20"/>
        </w:rPr>
        <w:t xml:space="preserve">; A.F. </w:t>
      </w:r>
      <w:proofErr w:type="spellStart"/>
      <w:r w:rsidRPr="005E2841">
        <w:rPr>
          <w:b/>
          <w:sz w:val="20"/>
          <w:szCs w:val="20"/>
        </w:rPr>
        <w:t>Abou</w:t>
      </w:r>
      <w:proofErr w:type="spellEnd"/>
      <w:r w:rsidRPr="005E2841">
        <w:rPr>
          <w:b/>
          <w:sz w:val="20"/>
          <w:szCs w:val="20"/>
        </w:rPr>
        <w:t xml:space="preserve"> </w:t>
      </w:r>
      <w:proofErr w:type="spellStart"/>
      <w:r w:rsidRPr="005E2841">
        <w:rPr>
          <w:b/>
          <w:sz w:val="20"/>
          <w:szCs w:val="20"/>
        </w:rPr>
        <w:t>Hadid</w:t>
      </w:r>
      <w:proofErr w:type="spellEnd"/>
      <w:r w:rsidRPr="005E2841">
        <w:rPr>
          <w:b/>
          <w:sz w:val="20"/>
          <w:szCs w:val="20"/>
        </w:rPr>
        <w:t xml:space="preserve">; S. M. Arafat and H. F. </w:t>
      </w:r>
      <w:proofErr w:type="spellStart"/>
      <w:r w:rsidRPr="005E2841">
        <w:rPr>
          <w:b/>
          <w:sz w:val="20"/>
          <w:szCs w:val="20"/>
        </w:rPr>
        <w:t>Dahi</w:t>
      </w:r>
      <w:proofErr w:type="spellEnd"/>
      <w:r w:rsidRPr="005E2841">
        <w:rPr>
          <w:b/>
          <w:sz w:val="20"/>
          <w:szCs w:val="20"/>
        </w:rPr>
        <w:t xml:space="preserve"> (2011):</w:t>
      </w:r>
      <w:r w:rsidRPr="005E2841">
        <w:rPr>
          <w:sz w:val="20"/>
          <w:szCs w:val="20"/>
        </w:rPr>
        <w:t xml:space="preserve"> Heat unit requirements for development of the pink bollworm </w:t>
      </w:r>
      <w:proofErr w:type="spellStart"/>
      <w:r w:rsidRPr="005E2841">
        <w:rPr>
          <w:i/>
          <w:iCs/>
          <w:sz w:val="20"/>
          <w:szCs w:val="20"/>
        </w:rPr>
        <w:t>Prectinophora</w:t>
      </w:r>
      <w:proofErr w:type="spellEnd"/>
      <w:r w:rsidRPr="005E2841">
        <w:rPr>
          <w:i/>
          <w:iCs/>
          <w:sz w:val="20"/>
          <w:szCs w:val="20"/>
        </w:rPr>
        <w:t xml:space="preserve"> </w:t>
      </w:r>
      <w:proofErr w:type="spellStart"/>
      <w:r w:rsidRPr="005E2841">
        <w:rPr>
          <w:i/>
          <w:iCs/>
          <w:sz w:val="20"/>
          <w:szCs w:val="20"/>
        </w:rPr>
        <w:t>gossypilla</w:t>
      </w:r>
      <w:proofErr w:type="spellEnd"/>
      <w:r w:rsidRPr="005E2841">
        <w:rPr>
          <w:sz w:val="20"/>
          <w:szCs w:val="20"/>
        </w:rPr>
        <w:t xml:space="preserve"> (Sand.). Egypt Acad. J. </w:t>
      </w:r>
      <w:proofErr w:type="spellStart"/>
      <w:r w:rsidRPr="005E2841">
        <w:rPr>
          <w:sz w:val="20"/>
          <w:szCs w:val="20"/>
        </w:rPr>
        <w:t>Biolog</w:t>
      </w:r>
      <w:proofErr w:type="spellEnd"/>
      <w:r w:rsidRPr="005E2841">
        <w:rPr>
          <w:sz w:val="20"/>
          <w:szCs w:val="20"/>
        </w:rPr>
        <w:t>. Sci., 4(1): 115-122.</w:t>
      </w:r>
    </w:p>
    <w:p w:rsidR="00D00474" w:rsidRPr="005E2841" w:rsidRDefault="00D00474" w:rsidP="005E2841">
      <w:pPr>
        <w:pStyle w:val="BodyTextIndent"/>
        <w:spacing w:after="0"/>
        <w:ind w:leftChars="0" w:left="0"/>
        <w:jc w:val="lowKashida"/>
        <w:rPr>
          <w:sz w:val="20"/>
          <w:szCs w:val="20"/>
        </w:rPr>
        <w:sectPr w:rsidR="00D00474" w:rsidRPr="005E2841" w:rsidSect="00C81796">
          <w:type w:val="continuous"/>
          <w:pgSz w:w="12242" w:h="15842" w:code="1"/>
          <w:pgMar w:top="1418" w:right="1418" w:bottom="1418" w:left="1418" w:header="720" w:footer="720" w:gutter="0"/>
          <w:cols w:num="2" w:space="720"/>
          <w:docGrid w:linePitch="312"/>
        </w:sectPr>
      </w:pPr>
    </w:p>
    <w:p w:rsidR="00746C9C" w:rsidRPr="005E2841" w:rsidRDefault="00746C9C" w:rsidP="005E2841">
      <w:pPr>
        <w:ind w:right="-154"/>
        <w:jc w:val="lowKashida"/>
        <w:rPr>
          <w:w w:val="103"/>
          <w:sz w:val="20"/>
          <w:szCs w:val="20"/>
        </w:rPr>
      </w:pPr>
    </w:p>
    <w:p w:rsidR="006A772F" w:rsidRPr="005E2841" w:rsidRDefault="005E2841" w:rsidP="005E2841">
      <w:pPr>
        <w:ind w:right="-154"/>
        <w:jc w:val="lowKashida"/>
        <w:rPr>
          <w:w w:val="103"/>
          <w:sz w:val="20"/>
          <w:szCs w:val="20"/>
        </w:rPr>
      </w:pPr>
      <w:r>
        <w:rPr>
          <w:rFonts w:hint="eastAsia"/>
          <w:w w:val="103"/>
          <w:sz w:val="20"/>
          <w:szCs w:val="20"/>
        </w:rPr>
        <w:t>3/12/2012</w:t>
      </w:r>
    </w:p>
    <w:sectPr w:rsidR="006A772F" w:rsidRPr="005E2841" w:rsidSect="00C81796">
      <w:type w:val="continuous"/>
      <w:pgSz w:w="12242" w:h="15842" w:code="1"/>
      <w:pgMar w:top="1418" w:right="1418" w:bottom="1418" w:left="1418"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AB" w:rsidRDefault="002D37AB">
      <w:r>
        <w:separator/>
      </w:r>
    </w:p>
  </w:endnote>
  <w:endnote w:type="continuationSeparator" w:id="0">
    <w:p w:rsidR="002D37AB" w:rsidRDefault="002D3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ff3">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F0" w:rsidRDefault="000822F0" w:rsidP="00F07B17">
    <w:pPr>
      <w:pStyle w:val="Footer"/>
      <w:framePr w:wrap="around" w:vAnchor="text" w:hAnchor="margin" w:xAlign="center" w:y="1"/>
      <w:rPr>
        <w:rStyle w:val="PageNumber"/>
      </w:rPr>
    </w:pPr>
    <w:r>
      <w:rPr>
        <w:rStyle w:val="PageNumber"/>
      </w:rPr>
      <w:fldChar w:fldCharType="begin"/>
    </w:r>
    <w:r w:rsidR="00DF75F0">
      <w:rPr>
        <w:rStyle w:val="PageNumber"/>
      </w:rPr>
      <w:instrText xml:space="preserve">PAGE  </w:instrText>
    </w:r>
    <w:r>
      <w:rPr>
        <w:rStyle w:val="PageNumber"/>
      </w:rPr>
      <w:fldChar w:fldCharType="end"/>
    </w:r>
  </w:p>
  <w:p w:rsidR="00DF75F0" w:rsidRDefault="00DF7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0167"/>
      <w:docPartObj>
        <w:docPartGallery w:val="Page Numbers (Bottom of Page)"/>
        <w:docPartUnique/>
      </w:docPartObj>
    </w:sdtPr>
    <w:sdtContent>
      <w:p w:rsidR="005E2841" w:rsidRDefault="000822F0">
        <w:pPr>
          <w:pStyle w:val="Footer"/>
          <w:jc w:val="center"/>
        </w:pPr>
        <w:fldSimple w:instr=" PAGE   \* MERGEFORMAT ">
          <w:r w:rsidR="00AF3D7A">
            <w:rPr>
              <w:noProof/>
            </w:rPr>
            <w:t>6</w:t>
          </w:r>
        </w:fldSimple>
      </w:p>
    </w:sdtContent>
  </w:sdt>
  <w:p w:rsidR="00DF75F0" w:rsidRDefault="00DF75F0" w:rsidP="00A6158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AB" w:rsidRDefault="002D37AB">
      <w:r>
        <w:separator/>
      </w:r>
    </w:p>
  </w:footnote>
  <w:footnote w:type="continuationSeparator" w:id="0">
    <w:p w:rsidR="002D37AB" w:rsidRDefault="002D3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F0" w:rsidRPr="001F3F6D" w:rsidRDefault="00CB3AE7" w:rsidP="00845F39">
    <w:pPr>
      <w:pBdr>
        <w:bottom w:val="thinThickMediumGap" w:sz="12" w:space="1" w:color="auto"/>
      </w:pBdr>
      <w:tabs>
        <w:tab w:val="left" w:pos="9360"/>
      </w:tabs>
      <w:jc w:val="center"/>
      <w:rPr>
        <w:sz w:val="20"/>
        <w:szCs w:val="20"/>
      </w:rPr>
    </w:pPr>
    <w:bookmarkStart w:id="0" w:name="OLE_LINK1"/>
    <w:bookmarkStart w:id="1" w:name="OLE_LINK2"/>
    <w:bookmarkStart w:id="2" w:name="_Hlk325059086"/>
    <w:bookmarkStart w:id="3" w:name="OLE_LINK3"/>
    <w:bookmarkStart w:id="4" w:name="OLE_LINK4"/>
    <w:bookmarkStart w:id="5" w:name="_Hlk325059098"/>
    <w:bookmarkStart w:id="6" w:name="OLE_LINK5"/>
    <w:bookmarkStart w:id="7" w:name="OLE_LINK6"/>
    <w:bookmarkStart w:id="8" w:name="_Hlk325059106"/>
    <w:bookmarkStart w:id="9" w:name="OLE_LINK7"/>
    <w:bookmarkStart w:id="10" w:name="OLE_LINK8"/>
    <w:bookmarkStart w:id="11" w:name="_Hlk325059115"/>
    <w:bookmarkStart w:id="12" w:name="OLE_LINK9"/>
    <w:bookmarkStart w:id="13" w:name="OLE_LINK10"/>
    <w:bookmarkStart w:id="14" w:name="_Hlk325059129"/>
    <w:bookmarkStart w:id="15" w:name="OLE_LINK11"/>
    <w:bookmarkStart w:id="16" w:name="OLE_LINK12"/>
    <w:bookmarkStart w:id="17" w:name="_Hlk325059135"/>
    <w:bookmarkStart w:id="18" w:name="OLE_LINK13"/>
    <w:bookmarkStart w:id="19" w:name="OLE_LINK14"/>
    <w:bookmarkStart w:id="20" w:name="_Hlk325059150"/>
    <w:bookmarkStart w:id="21" w:name="OLE_LINK15"/>
    <w:bookmarkStart w:id="22" w:name="OLE_LINK16"/>
    <w:bookmarkStart w:id="23" w:name="_Hlk325059165"/>
    <w:r>
      <w:rPr>
        <w:sz w:val="20"/>
        <w:szCs w:val="20"/>
      </w:rPr>
      <w:t>Nature and Science</w:t>
    </w:r>
    <w:r w:rsidR="00DF75F0" w:rsidRPr="001F3F6D">
      <w:rPr>
        <w:sz w:val="20"/>
        <w:szCs w:val="20"/>
      </w:rPr>
      <w:t xml:space="preserve"> 201</w:t>
    </w:r>
    <w:r w:rsidR="00845F39">
      <w:rPr>
        <w:sz w:val="20"/>
        <w:szCs w:val="20"/>
      </w:rPr>
      <w:t>2</w:t>
    </w:r>
    <w:r w:rsidR="009775EA" w:rsidRPr="001F3F6D">
      <w:rPr>
        <w:sz w:val="20"/>
        <w:szCs w:val="20"/>
      </w:rPr>
      <w:t>;</w:t>
    </w:r>
    <w:r w:rsidR="009775EA">
      <w:rPr>
        <w:sz w:val="20"/>
        <w:szCs w:val="20"/>
      </w:rPr>
      <w:t>10</w:t>
    </w:r>
    <w:r w:rsidR="00DF75F0" w:rsidRPr="001F3F6D">
      <w:rPr>
        <w:sz w:val="20"/>
        <w:szCs w:val="20"/>
      </w:rPr>
      <w:t>(</w:t>
    </w:r>
    <w:r>
      <w:rPr>
        <w:rFonts w:hint="eastAsia"/>
        <w:sz w:val="20"/>
        <w:szCs w:val="20"/>
      </w:rPr>
      <w:t>7</w:t>
    </w:r>
    <w:r w:rsidR="00DF75F0" w:rsidRPr="001F3F6D">
      <w:rPr>
        <w:sz w:val="20"/>
        <w:szCs w:val="20"/>
      </w:rPr>
      <w:t xml:space="preserve">) </w:t>
    </w:r>
    <w:r w:rsidR="00DF75F0" w:rsidRPr="001F3F6D">
      <w:rPr>
        <w:color w:val="000000"/>
        <w:sz w:val="20"/>
        <w:szCs w:val="20"/>
      </w:rPr>
      <w:t xml:space="preserve">                          </w:t>
    </w:r>
    <w:hyperlink r:id="rId1" w:history="1">
      <w:r w:rsidR="00DF75F0" w:rsidRPr="001F3F6D">
        <w:rPr>
          <w:rStyle w:val="Hyperlink"/>
          <w:sz w:val="20"/>
          <w:szCs w:val="20"/>
        </w:rPr>
        <w:t>http://www.sciencepub.net/nature</w:t>
      </w:r>
    </w:hyperlink>
    <w:r w:rsidR="00DF75F0" w:rsidRPr="001F3F6D">
      <w:rPr>
        <w:sz w:val="20"/>
        <w:szCs w:val="2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2C5"/>
    <w:multiLevelType w:val="multilevel"/>
    <w:tmpl w:val="A82AFE42"/>
    <w:lvl w:ilvl="0">
      <w:start w:val="1"/>
      <w:numFmt w:val="upperRoman"/>
      <w:lvlText w:val="%1."/>
      <w:lvlJc w:val="left"/>
      <w:pPr>
        <w:ind w:left="450" w:hanging="720"/>
      </w:pPr>
      <w:rPr>
        <w:rFonts w:hint="default"/>
      </w:rPr>
    </w:lvl>
    <w:lvl w:ilvl="1">
      <w:start w:val="5"/>
      <w:numFmt w:val="decimal"/>
      <w:isLgl/>
      <w:lvlText w:val="%1.%2."/>
      <w:lvlJc w:val="left"/>
      <w:pPr>
        <w:ind w:left="900" w:hanging="720"/>
      </w:pPr>
      <w:rPr>
        <w:rFonts w:hint="default"/>
        <w:u w:val="none"/>
      </w:rPr>
    </w:lvl>
    <w:lvl w:ilvl="2">
      <w:start w:val="1"/>
      <w:numFmt w:val="decimal"/>
      <w:isLgl/>
      <w:lvlText w:val="%1.%2.%3."/>
      <w:lvlJc w:val="left"/>
      <w:pPr>
        <w:ind w:left="1350" w:hanging="720"/>
      </w:pPr>
      <w:rPr>
        <w:rFonts w:hint="default"/>
        <w:u w:val="single"/>
      </w:rPr>
    </w:lvl>
    <w:lvl w:ilvl="3">
      <w:start w:val="1"/>
      <w:numFmt w:val="decimal"/>
      <w:isLgl/>
      <w:lvlText w:val="%1.%2.%3.%4."/>
      <w:lvlJc w:val="left"/>
      <w:pPr>
        <w:ind w:left="2160" w:hanging="1080"/>
      </w:pPr>
      <w:rPr>
        <w:rFonts w:hint="default"/>
        <w:u w:val="single"/>
      </w:rPr>
    </w:lvl>
    <w:lvl w:ilvl="4">
      <w:start w:val="1"/>
      <w:numFmt w:val="decimal"/>
      <w:isLgl/>
      <w:lvlText w:val="%1.%2.%3.%4.%5."/>
      <w:lvlJc w:val="left"/>
      <w:pPr>
        <w:ind w:left="2610" w:hanging="1080"/>
      </w:pPr>
      <w:rPr>
        <w:rFonts w:hint="default"/>
        <w:u w:val="single"/>
      </w:rPr>
    </w:lvl>
    <w:lvl w:ilvl="5">
      <w:start w:val="1"/>
      <w:numFmt w:val="decimal"/>
      <w:isLgl/>
      <w:lvlText w:val="%1.%2.%3.%4.%5.%6."/>
      <w:lvlJc w:val="left"/>
      <w:pPr>
        <w:ind w:left="3420" w:hanging="1440"/>
      </w:pPr>
      <w:rPr>
        <w:rFonts w:hint="default"/>
        <w:u w:val="single"/>
      </w:rPr>
    </w:lvl>
    <w:lvl w:ilvl="6">
      <w:start w:val="1"/>
      <w:numFmt w:val="decimal"/>
      <w:isLgl/>
      <w:lvlText w:val="%1.%2.%3.%4.%5.%6.%7."/>
      <w:lvlJc w:val="left"/>
      <w:pPr>
        <w:ind w:left="423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90" w:hanging="2160"/>
      </w:pPr>
      <w:rPr>
        <w:rFonts w:hint="default"/>
        <w:u w:val="single"/>
      </w:rPr>
    </w:lvl>
  </w:abstractNum>
  <w:abstractNum w:abstractNumId="1">
    <w:nsid w:val="12130C8B"/>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B0B38"/>
    <w:multiLevelType w:val="hybridMultilevel"/>
    <w:tmpl w:val="E54891D4"/>
    <w:lvl w:ilvl="0" w:tplc="F118A4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112BF"/>
    <w:multiLevelType w:val="multilevel"/>
    <w:tmpl w:val="C57A74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DE7F29"/>
    <w:multiLevelType w:val="hybridMultilevel"/>
    <w:tmpl w:val="CA6632CE"/>
    <w:lvl w:ilvl="0" w:tplc="7408B68A">
      <w:numFmt w:val="bullet"/>
      <w:lvlText w:val=""/>
      <w:lvlJc w:val="left"/>
      <w:pPr>
        <w:ind w:left="360" w:hanging="360"/>
      </w:pPr>
      <w:rPr>
        <w:rFonts w:ascii="Symbol" w:eastAsia="Calibri" w:hAnsi="Symbol"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AF47E9"/>
    <w:multiLevelType w:val="hybridMultilevel"/>
    <w:tmpl w:val="89A87C8E"/>
    <w:lvl w:ilvl="0" w:tplc="ED58101C">
      <w:start w:val="1"/>
      <w:numFmt w:val="lowerLetter"/>
      <w:lvlText w:val="%1."/>
      <w:lvlJc w:val="left"/>
      <w:pPr>
        <w:ind w:left="720" w:hanging="360"/>
      </w:pPr>
      <w:rPr>
        <w:rFonts w:hint="default"/>
        <w:b/>
        <w:color w:val="3D3D3D"/>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1447D"/>
    <w:multiLevelType w:val="hybridMultilevel"/>
    <w:tmpl w:val="1DF6C490"/>
    <w:lvl w:ilvl="0" w:tplc="4D120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A07FD"/>
    <w:multiLevelType w:val="hybridMultilevel"/>
    <w:tmpl w:val="B0C8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24671"/>
    <w:multiLevelType w:val="multilevel"/>
    <w:tmpl w:val="500AEA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5651C8"/>
    <w:multiLevelType w:val="hybridMultilevel"/>
    <w:tmpl w:val="549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E1FC1"/>
    <w:multiLevelType w:val="hybridMultilevel"/>
    <w:tmpl w:val="918AC238"/>
    <w:lvl w:ilvl="0" w:tplc="D0E0B202">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BEA4C37"/>
    <w:multiLevelType w:val="hybridMultilevel"/>
    <w:tmpl w:val="20E0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722B9"/>
    <w:multiLevelType w:val="hybridMultilevel"/>
    <w:tmpl w:val="AD9A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E341CF"/>
    <w:multiLevelType w:val="hybridMultilevel"/>
    <w:tmpl w:val="E4D0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F7FD0"/>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A6510"/>
    <w:multiLevelType w:val="multilevel"/>
    <w:tmpl w:val="C31230B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CCE0E12"/>
    <w:multiLevelType w:val="hybridMultilevel"/>
    <w:tmpl w:val="7E505A8E"/>
    <w:lvl w:ilvl="0" w:tplc="66B0D540">
      <w:start w:val="2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D4A3D26"/>
    <w:multiLevelType w:val="hybridMultilevel"/>
    <w:tmpl w:val="269ECD7C"/>
    <w:lvl w:ilvl="0" w:tplc="B22E414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37EFE"/>
    <w:multiLevelType w:val="hybridMultilevel"/>
    <w:tmpl w:val="81F04972"/>
    <w:lvl w:ilvl="0" w:tplc="37A87A26">
      <w:start w:val="11"/>
      <w:numFmt w:val="decimal"/>
      <w:lvlText w:val="%1"/>
      <w:lvlJc w:val="left"/>
      <w:pPr>
        <w:ind w:left="795" w:hanging="360"/>
      </w:pPr>
      <w:rPr>
        <w:rFonts w:hint="default"/>
        <w:color w:val="333333"/>
        <w:sz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nsid w:val="6D4F3116"/>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C7CF5"/>
    <w:multiLevelType w:val="hybridMultilevel"/>
    <w:tmpl w:val="B10A565E"/>
    <w:lvl w:ilvl="0" w:tplc="631EF306">
      <w:start w:val="1"/>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155C28"/>
    <w:multiLevelType w:val="hybridMultilevel"/>
    <w:tmpl w:val="FD262986"/>
    <w:lvl w:ilvl="0" w:tplc="14882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3A2D38"/>
    <w:multiLevelType w:val="hybridMultilevel"/>
    <w:tmpl w:val="CC9293D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012AA"/>
    <w:multiLevelType w:val="hybridMultilevel"/>
    <w:tmpl w:val="A2E4AA8A"/>
    <w:lvl w:ilvl="0" w:tplc="37B20F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3"/>
  </w:num>
  <w:num w:numId="4">
    <w:abstractNumId w:val="5"/>
  </w:num>
  <w:num w:numId="5">
    <w:abstractNumId w:val="7"/>
  </w:num>
  <w:num w:numId="6">
    <w:abstractNumId w:val="1"/>
  </w:num>
  <w:num w:numId="7">
    <w:abstractNumId w:val="19"/>
  </w:num>
  <w:num w:numId="8">
    <w:abstractNumId w:val="14"/>
  </w:num>
  <w:num w:numId="9">
    <w:abstractNumId w:val="16"/>
  </w:num>
  <w:num w:numId="10">
    <w:abstractNumId w:val="18"/>
  </w:num>
  <w:num w:numId="11">
    <w:abstractNumId w:val="22"/>
  </w:num>
  <w:num w:numId="12">
    <w:abstractNumId w:val="0"/>
  </w:num>
  <w:num w:numId="13">
    <w:abstractNumId w:val="20"/>
  </w:num>
  <w:num w:numId="14">
    <w:abstractNumId w:val="10"/>
  </w:num>
  <w:num w:numId="15">
    <w:abstractNumId w:val="21"/>
  </w:num>
  <w:num w:numId="16">
    <w:abstractNumId w:val="6"/>
  </w:num>
  <w:num w:numId="17">
    <w:abstractNumId w:val="4"/>
  </w:num>
  <w:num w:numId="18">
    <w:abstractNumId w:val="13"/>
  </w:num>
  <w:num w:numId="19">
    <w:abstractNumId w:val="8"/>
  </w:num>
  <w:num w:numId="20">
    <w:abstractNumId w:val="15"/>
  </w:num>
  <w:num w:numId="21">
    <w:abstractNumId w:val="3"/>
  </w:num>
  <w:num w:numId="22">
    <w:abstractNumId w:val="9"/>
  </w:num>
  <w:num w:numId="23">
    <w:abstractNumId w:val="17"/>
  </w:num>
  <w:num w:numId="2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6D3A"/>
    <w:rsid w:val="0001127F"/>
    <w:rsid w:val="00024BF4"/>
    <w:rsid w:val="00032518"/>
    <w:rsid w:val="00040DF8"/>
    <w:rsid w:val="0004798E"/>
    <w:rsid w:val="000538B4"/>
    <w:rsid w:val="00063C30"/>
    <w:rsid w:val="000803F0"/>
    <w:rsid w:val="000822F0"/>
    <w:rsid w:val="00083AAF"/>
    <w:rsid w:val="00086D90"/>
    <w:rsid w:val="000A0173"/>
    <w:rsid w:val="000A05BD"/>
    <w:rsid w:val="000A0B43"/>
    <w:rsid w:val="000A3CF3"/>
    <w:rsid w:val="000B1BEB"/>
    <w:rsid w:val="000C19B3"/>
    <w:rsid w:val="000C4687"/>
    <w:rsid w:val="000C5AC5"/>
    <w:rsid w:val="000E4255"/>
    <w:rsid w:val="000F09AE"/>
    <w:rsid w:val="001025C3"/>
    <w:rsid w:val="00102B45"/>
    <w:rsid w:val="001031EA"/>
    <w:rsid w:val="0010459A"/>
    <w:rsid w:val="00106836"/>
    <w:rsid w:val="0012186E"/>
    <w:rsid w:val="001274D9"/>
    <w:rsid w:val="00134911"/>
    <w:rsid w:val="00143854"/>
    <w:rsid w:val="001514A6"/>
    <w:rsid w:val="001524A6"/>
    <w:rsid w:val="00161951"/>
    <w:rsid w:val="00161ABB"/>
    <w:rsid w:val="0016622F"/>
    <w:rsid w:val="00173939"/>
    <w:rsid w:val="001813B1"/>
    <w:rsid w:val="001863CC"/>
    <w:rsid w:val="001868AB"/>
    <w:rsid w:val="0019494E"/>
    <w:rsid w:val="001A1761"/>
    <w:rsid w:val="001C4C1D"/>
    <w:rsid w:val="001D0546"/>
    <w:rsid w:val="001D3636"/>
    <w:rsid w:val="001D4BA9"/>
    <w:rsid w:val="001D6E50"/>
    <w:rsid w:val="001D78E5"/>
    <w:rsid w:val="00202E0E"/>
    <w:rsid w:val="00207A4D"/>
    <w:rsid w:val="00211442"/>
    <w:rsid w:val="00221120"/>
    <w:rsid w:val="0022264B"/>
    <w:rsid w:val="00223276"/>
    <w:rsid w:val="002238CA"/>
    <w:rsid w:val="00235200"/>
    <w:rsid w:val="00235E44"/>
    <w:rsid w:val="002375A3"/>
    <w:rsid w:val="00237AD2"/>
    <w:rsid w:val="0024765E"/>
    <w:rsid w:val="002605B4"/>
    <w:rsid w:val="00261376"/>
    <w:rsid w:val="00265DC3"/>
    <w:rsid w:val="00270880"/>
    <w:rsid w:val="0027359C"/>
    <w:rsid w:val="002928DB"/>
    <w:rsid w:val="002A04D4"/>
    <w:rsid w:val="002B0207"/>
    <w:rsid w:val="002B2D58"/>
    <w:rsid w:val="002B49F8"/>
    <w:rsid w:val="002C46E3"/>
    <w:rsid w:val="002C76E6"/>
    <w:rsid w:val="002D280B"/>
    <w:rsid w:val="002D37AB"/>
    <w:rsid w:val="002D4404"/>
    <w:rsid w:val="002D58AA"/>
    <w:rsid w:val="00311D5F"/>
    <w:rsid w:val="00327C5C"/>
    <w:rsid w:val="00327F5B"/>
    <w:rsid w:val="00333E35"/>
    <w:rsid w:val="00334240"/>
    <w:rsid w:val="003348A9"/>
    <w:rsid w:val="00344C54"/>
    <w:rsid w:val="003543E0"/>
    <w:rsid w:val="003616FD"/>
    <w:rsid w:val="003625F0"/>
    <w:rsid w:val="0036770B"/>
    <w:rsid w:val="00371139"/>
    <w:rsid w:val="00376A77"/>
    <w:rsid w:val="00380772"/>
    <w:rsid w:val="00383CB0"/>
    <w:rsid w:val="003958FB"/>
    <w:rsid w:val="003B19FD"/>
    <w:rsid w:val="003B4AD5"/>
    <w:rsid w:val="003D02DE"/>
    <w:rsid w:val="003F72CE"/>
    <w:rsid w:val="00400E71"/>
    <w:rsid w:val="00403F26"/>
    <w:rsid w:val="00404595"/>
    <w:rsid w:val="00404BAE"/>
    <w:rsid w:val="00405188"/>
    <w:rsid w:val="00405D62"/>
    <w:rsid w:val="004167A2"/>
    <w:rsid w:val="00416F75"/>
    <w:rsid w:val="00417C70"/>
    <w:rsid w:val="004244BC"/>
    <w:rsid w:val="00434C43"/>
    <w:rsid w:val="00440C50"/>
    <w:rsid w:val="004531FB"/>
    <w:rsid w:val="00463CCF"/>
    <w:rsid w:val="00466EBA"/>
    <w:rsid w:val="0047351F"/>
    <w:rsid w:val="004774A0"/>
    <w:rsid w:val="00477A80"/>
    <w:rsid w:val="004A02C7"/>
    <w:rsid w:val="004A2CD0"/>
    <w:rsid w:val="004A4CE0"/>
    <w:rsid w:val="004B21C3"/>
    <w:rsid w:val="004B429A"/>
    <w:rsid w:val="004B5553"/>
    <w:rsid w:val="004C3CF9"/>
    <w:rsid w:val="004C790D"/>
    <w:rsid w:val="004D2AA5"/>
    <w:rsid w:val="004E62EF"/>
    <w:rsid w:val="004E7A03"/>
    <w:rsid w:val="00502E9B"/>
    <w:rsid w:val="0050735D"/>
    <w:rsid w:val="00513A85"/>
    <w:rsid w:val="005218DD"/>
    <w:rsid w:val="005408E6"/>
    <w:rsid w:val="005473A5"/>
    <w:rsid w:val="00565280"/>
    <w:rsid w:val="00565739"/>
    <w:rsid w:val="00580420"/>
    <w:rsid w:val="00591A5A"/>
    <w:rsid w:val="00595B8F"/>
    <w:rsid w:val="005A56E5"/>
    <w:rsid w:val="005C62F4"/>
    <w:rsid w:val="005E2841"/>
    <w:rsid w:val="005F244D"/>
    <w:rsid w:val="005F4224"/>
    <w:rsid w:val="00616CF4"/>
    <w:rsid w:val="0062011B"/>
    <w:rsid w:val="00626028"/>
    <w:rsid w:val="006443A1"/>
    <w:rsid w:val="006628A8"/>
    <w:rsid w:val="006662A4"/>
    <w:rsid w:val="0066736A"/>
    <w:rsid w:val="00673386"/>
    <w:rsid w:val="00673675"/>
    <w:rsid w:val="006736E3"/>
    <w:rsid w:val="006763E5"/>
    <w:rsid w:val="006848C6"/>
    <w:rsid w:val="00686A9A"/>
    <w:rsid w:val="00697A50"/>
    <w:rsid w:val="006A1054"/>
    <w:rsid w:val="006A2B3F"/>
    <w:rsid w:val="006A504B"/>
    <w:rsid w:val="006A6217"/>
    <w:rsid w:val="006A772F"/>
    <w:rsid w:val="006B0FEA"/>
    <w:rsid w:val="006B632C"/>
    <w:rsid w:val="006C5AB7"/>
    <w:rsid w:val="006E3703"/>
    <w:rsid w:val="006F2E6F"/>
    <w:rsid w:val="006F62A8"/>
    <w:rsid w:val="007054EC"/>
    <w:rsid w:val="0073278B"/>
    <w:rsid w:val="007371D5"/>
    <w:rsid w:val="00737B87"/>
    <w:rsid w:val="00746C9C"/>
    <w:rsid w:val="0075714B"/>
    <w:rsid w:val="00780B11"/>
    <w:rsid w:val="007978BD"/>
    <w:rsid w:val="007A6E23"/>
    <w:rsid w:val="007B48B5"/>
    <w:rsid w:val="007C3598"/>
    <w:rsid w:val="007C6FDE"/>
    <w:rsid w:val="007C7A02"/>
    <w:rsid w:val="007D51A9"/>
    <w:rsid w:val="007E25BC"/>
    <w:rsid w:val="007E4EA4"/>
    <w:rsid w:val="007F4C47"/>
    <w:rsid w:val="007F5F86"/>
    <w:rsid w:val="00816A0F"/>
    <w:rsid w:val="00821EF7"/>
    <w:rsid w:val="00826D70"/>
    <w:rsid w:val="00845F39"/>
    <w:rsid w:val="0085732B"/>
    <w:rsid w:val="008671AD"/>
    <w:rsid w:val="00873D28"/>
    <w:rsid w:val="008742D6"/>
    <w:rsid w:val="008957E3"/>
    <w:rsid w:val="008B1E80"/>
    <w:rsid w:val="008B7EFC"/>
    <w:rsid w:val="008B7FFC"/>
    <w:rsid w:val="008C0C27"/>
    <w:rsid w:val="008E0E60"/>
    <w:rsid w:val="008E4811"/>
    <w:rsid w:val="008F2D1F"/>
    <w:rsid w:val="008F3B74"/>
    <w:rsid w:val="008F5556"/>
    <w:rsid w:val="00904039"/>
    <w:rsid w:val="0093241E"/>
    <w:rsid w:val="00937796"/>
    <w:rsid w:val="0094037F"/>
    <w:rsid w:val="009463FD"/>
    <w:rsid w:val="00951A3F"/>
    <w:rsid w:val="009554FD"/>
    <w:rsid w:val="00957BCE"/>
    <w:rsid w:val="00963E8F"/>
    <w:rsid w:val="0097601B"/>
    <w:rsid w:val="009775EA"/>
    <w:rsid w:val="00986C54"/>
    <w:rsid w:val="009967A9"/>
    <w:rsid w:val="009A333E"/>
    <w:rsid w:val="009A5A04"/>
    <w:rsid w:val="009B0A20"/>
    <w:rsid w:val="009B0DDE"/>
    <w:rsid w:val="009C4177"/>
    <w:rsid w:val="009C71F9"/>
    <w:rsid w:val="009D091D"/>
    <w:rsid w:val="009D1E5D"/>
    <w:rsid w:val="009E26A3"/>
    <w:rsid w:val="009E34F5"/>
    <w:rsid w:val="009E374A"/>
    <w:rsid w:val="009E62C7"/>
    <w:rsid w:val="009E75F5"/>
    <w:rsid w:val="00A00499"/>
    <w:rsid w:val="00A07F6F"/>
    <w:rsid w:val="00A21B1D"/>
    <w:rsid w:val="00A2611F"/>
    <w:rsid w:val="00A335A3"/>
    <w:rsid w:val="00A33FEF"/>
    <w:rsid w:val="00A520FB"/>
    <w:rsid w:val="00A56E19"/>
    <w:rsid w:val="00A56ECD"/>
    <w:rsid w:val="00A61584"/>
    <w:rsid w:val="00A62523"/>
    <w:rsid w:val="00A669EA"/>
    <w:rsid w:val="00A71899"/>
    <w:rsid w:val="00A74505"/>
    <w:rsid w:val="00A85EC0"/>
    <w:rsid w:val="00A909E0"/>
    <w:rsid w:val="00A94C0B"/>
    <w:rsid w:val="00A95FB5"/>
    <w:rsid w:val="00AA70A6"/>
    <w:rsid w:val="00AB3897"/>
    <w:rsid w:val="00AB5F29"/>
    <w:rsid w:val="00AE46B9"/>
    <w:rsid w:val="00AF3D7A"/>
    <w:rsid w:val="00AF477D"/>
    <w:rsid w:val="00AF774A"/>
    <w:rsid w:val="00B028AD"/>
    <w:rsid w:val="00B039E7"/>
    <w:rsid w:val="00B12F88"/>
    <w:rsid w:val="00B20ED9"/>
    <w:rsid w:val="00B374D5"/>
    <w:rsid w:val="00B4221D"/>
    <w:rsid w:val="00B72909"/>
    <w:rsid w:val="00B74687"/>
    <w:rsid w:val="00B81B36"/>
    <w:rsid w:val="00B83DAB"/>
    <w:rsid w:val="00B87789"/>
    <w:rsid w:val="00B92A65"/>
    <w:rsid w:val="00B96323"/>
    <w:rsid w:val="00BA6E2F"/>
    <w:rsid w:val="00BB3B7F"/>
    <w:rsid w:val="00BC331D"/>
    <w:rsid w:val="00BC3DAB"/>
    <w:rsid w:val="00BC4EEA"/>
    <w:rsid w:val="00BD7653"/>
    <w:rsid w:val="00BE0C65"/>
    <w:rsid w:val="00BE15E3"/>
    <w:rsid w:val="00C13485"/>
    <w:rsid w:val="00C15700"/>
    <w:rsid w:val="00C15795"/>
    <w:rsid w:val="00C1597F"/>
    <w:rsid w:val="00C16CDD"/>
    <w:rsid w:val="00C21B82"/>
    <w:rsid w:val="00C23DC6"/>
    <w:rsid w:val="00C25927"/>
    <w:rsid w:val="00C34E2B"/>
    <w:rsid w:val="00C365B0"/>
    <w:rsid w:val="00C47C4F"/>
    <w:rsid w:val="00C50322"/>
    <w:rsid w:val="00C63028"/>
    <w:rsid w:val="00C72D62"/>
    <w:rsid w:val="00C779F4"/>
    <w:rsid w:val="00C81796"/>
    <w:rsid w:val="00C8211F"/>
    <w:rsid w:val="00C8635D"/>
    <w:rsid w:val="00C97733"/>
    <w:rsid w:val="00CB0A63"/>
    <w:rsid w:val="00CB3AE7"/>
    <w:rsid w:val="00CC2B14"/>
    <w:rsid w:val="00CE110D"/>
    <w:rsid w:val="00CE48A2"/>
    <w:rsid w:val="00CE635D"/>
    <w:rsid w:val="00D00474"/>
    <w:rsid w:val="00D07F3E"/>
    <w:rsid w:val="00D12B33"/>
    <w:rsid w:val="00D1404B"/>
    <w:rsid w:val="00D20AC2"/>
    <w:rsid w:val="00D2204D"/>
    <w:rsid w:val="00D26126"/>
    <w:rsid w:val="00D312FF"/>
    <w:rsid w:val="00D35D97"/>
    <w:rsid w:val="00D5372C"/>
    <w:rsid w:val="00D636B6"/>
    <w:rsid w:val="00D705BF"/>
    <w:rsid w:val="00D80778"/>
    <w:rsid w:val="00D826A2"/>
    <w:rsid w:val="00D8545A"/>
    <w:rsid w:val="00D86913"/>
    <w:rsid w:val="00D86D6C"/>
    <w:rsid w:val="00DB4210"/>
    <w:rsid w:val="00DB4E74"/>
    <w:rsid w:val="00DC701B"/>
    <w:rsid w:val="00DD1E94"/>
    <w:rsid w:val="00DF5419"/>
    <w:rsid w:val="00DF75F0"/>
    <w:rsid w:val="00E00A8C"/>
    <w:rsid w:val="00E02A2D"/>
    <w:rsid w:val="00E132A3"/>
    <w:rsid w:val="00E17A73"/>
    <w:rsid w:val="00E20C31"/>
    <w:rsid w:val="00E24403"/>
    <w:rsid w:val="00E52677"/>
    <w:rsid w:val="00E56E02"/>
    <w:rsid w:val="00E75438"/>
    <w:rsid w:val="00E81A8C"/>
    <w:rsid w:val="00E822F0"/>
    <w:rsid w:val="00E84687"/>
    <w:rsid w:val="00E85165"/>
    <w:rsid w:val="00E92DA4"/>
    <w:rsid w:val="00E95EAA"/>
    <w:rsid w:val="00E96D68"/>
    <w:rsid w:val="00EA1A99"/>
    <w:rsid w:val="00EA41D4"/>
    <w:rsid w:val="00EB1831"/>
    <w:rsid w:val="00EC7F29"/>
    <w:rsid w:val="00ED23EF"/>
    <w:rsid w:val="00ED3D30"/>
    <w:rsid w:val="00ED68B2"/>
    <w:rsid w:val="00EE7A2B"/>
    <w:rsid w:val="00EF331E"/>
    <w:rsid w:val="00F00116"/>
    <w:rsid w:val="00F030A3"/>
    <w:rsid w:val="00F07B17"/>
    <w:rsid w:val="00F12135"/>
    <w:rsid w:val="00F1406D"/>
    <w:rsid w:val="00F25D54"/>
    <w:rsid w:val="00F25DDC"/>
    <w:rsid w:val="00F67C24"/>
    <w:rsid w:val="00F67D8E"/>
    <w:rsid w:val="00F8325D"/>
    <w:rsid w:val="00FA5E88"/>
    <w:rsid w:val="00FA7F0C"/>
    <w:rsid w:val="00FC420B"/>
    <w:rsid w:val="00FD24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A4D"/>
    <w:pPr>
      <w:widowControl w:val="0"/>
      <w:jc w:val="both"/>
    </w:pPr>
    <w:rPr>
      <w:kern w:val="2"/>
      <w:sz w:val="21"/>
      <w:szCs w:val="24"/>
      <w:lang w:eastAsia="zh-CN"/>
    </w:rPr>
  </w:style>
  <w:style w:type="paragraph" w:styleId="Heading1">
    <w:name w:val="heading 1"/>
    <w:basedOn w:val="Normal"/>
    <w:next w:val="Normal"/>
    <w:qFormat/>
    <w:rsid w:val="00C13485"/>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qFormat/>
    <w:rsid w:val="002D280B"/>
    <w:pPr>
      <w:widowControl/>
      <w:spacing w:before="100" w:beforeAutospacing="1" w:after="100" w:afterAutospacing="1"/>
      <w:jc w:val="left"/>
      <w:outlineLvl w:val="1"/>
    </w:pPr>
    <w:rPr>
      <w:rFonts w:eastAsia="Times New Roman"/>
      <w:b/>
      <w:bCs/>
      <w:kern w:val="0"/>
      <w:sz w:val="36"/>
      <w:szCs w:val="36"/>
      <w:lang w:eastAsia="en-US"/>
    </w:rPr>
  </w:style>
  <w:style w:type="paragraph" w:styleId="Heading3">
    <w:name w:val="heading 3"/>
    <w:basedOn w:val="Normal"/>
    <w:qFormat/>
    <w:rsid w:val="002D280B"/>
    <w:pPr>
      <w:widowControl/>
      <w:spacing w:before="100" w:beforeAutospacing="1" w:after="100" w:afterAutospacing="1"/>
      <w:jc w:val="left"/>
      <w:outlineLvl w:val="2"/>
    </w:pPr>
    <w:rPr>
      <w:rFonts w:eastAsia="Times New Roman"/>
      <w:b/>
      <w:bCs/>
      <w:kern w:val="0"/>
      <w:sz w:val="27"/>
      <w:szCs w:val="27"/>
      <w:lang w:eastAsia="en-US"/>
    </w:rPr>
  </w:style>
  <w:style w:type="paragraph" w:styleId="Heading4">
    <w:name w:val="heading 4"/>
    <w:basedOn w:val="Normal"/>
    <w:qFormat/>
    <w:rsid w:val="002D280B"/>
    <w:pPr>
      <w:widowControl/>
      <w:spacing w:before="100" w:beforeAutospacing="1" w:after="100" w:afterAutospacing="1"/>
      <w:jc w:val="left"/>
      <w:outlineLvl w:val="3"/>
    </w:pPr>
    <w:rPr>
      <w:rFonts w:eastAsia="Times New Roman"/>
      <w:b/>
      <w:bCs/>
      <w:kern w:val="0"/>
      <w:sz w:val="24"/>
      <w:lang w:eastAsia="en-US"/>
    </w:rPr>
  </w:style>
  <w:style w:type="paragraph" w:styleId="Heading5">
    <w:name w:val="heading 5"/>
    <w:basedOn w:val="Normal"/>
    <w:next w:val="Normal"/>
    <w:qFormat/>
    <w:rsid w:val="00C13485"/>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C13485"/>
    <w:pPr>
      <w:keepNext/>
      <w:keepLines/>
      <w:spacing w:before="240" w:after="64" w:line="320" w:lineRule="auto"/>
      <w:outlineLvl w:val="7"/>
    </w:pPr>
    <w:rPr>
      <w:rFonts w:ascii="Arial" w:eastAsia="SimHei" w:hAnsi="Arial"/>
      <w:sz w:val="24"/>
    </w:rPr>
  </w:style>
  <w:style w:type="paragraph" w:styleId="Heading9">
    <w:name w:val="heading 9"/>
    <w:basedOn w:val="Normal"/>
    <w:next w:val="Normal"/>
    <w:link w:val="Heading9Char"/>
    <w:semiHidden/>
    <w:unhideWhenUsed/>
    <w:qFormat/>
    <w:rsid w:val="001D054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3485"/>
    <w:pPr>
      <w:tabs>
        <w:tab w:val="center" w:pos="4153"/>
        <w:tab w:val="right" w:pos="8306"/>
      </w:tabs>
      <w:snapToGrid w:val="0"/>
      <w:jc w:val="left"/>
    </w:pPr>
    <w:rPr>
      <w:sz w:val="18"/>
      <w:szCs w:val="18"/>
    </w:rPr>
  </w:style>
  <w:style w:type="character" w:styleId="PageNumber">
    <w:name w:val="page number"/>
    <w:basedOn w:val="DefaultParagraphFont"/>
    <w:rsid w:val="00C13485"/>
  </w:style>
  <w:style w:type="paragraph" w:styleId="Header">
    <w:name w:val="header"/>
    <w:basedOn w:val="Normal"/>
    <w:link w:val="HeaderChar"/>
    <w:uiPriority w:val="99"/>
    <w:rsid w:val="00C13485"/>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C13485"/>
    <w:pPr>
      <w:snapToGrid w:val="0"/>
      <w:spacing w:line="300" w:lineRule="auto"/>
      <w:ind w:firstLine="420"/>
    </w:pPr>
    <w:rPr>
      <w:sz w:val="24"/>
      <w:szCs w:val="20"/>
    </w:rPr>
  </w:style>
  <w:style w:type="paragraph" w:styleId="Caption">
    <w:name w:val="caption"/>
    <w:basedOn w:val="Normal"/>
    <w:next w:val="Normal"/>
    <w:qFormat/>
    <w:rsid w:val="00C13485"/>
    <w:rPr>
      <w:b/>
      <w:bCs/>
      <w:noProof/>
      <w:sz w:val="20"/>
    </w:rPr>
  </w:style>
  <w:style w:type="paragraph" w:customStyle="1" w:styleId="Preformatted">
    <w:name w:val="Preformatted"/>
    <w:basedOn w:val="Normal"/>
    <w:rsid w:val="00C134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C13485"/>
    <w:pPr>
      <w:spacing w:after="120"/>
      <w:ind w:leftChars="200" w:left="420"/>
    </w:pPr>
  </w:style>
  <w:style w:type="paragraph" w:styleId="BodyTextIndent2">
    <w:name w:val="Body Text Indent 2"/>
    <w:basedOn w:val="Normal"/>
    <w:rsid w:val="00C13485"/>
    <w:pPr>
      <w:spacing w:after="120" w:line="480" w:lineRule="auto"/>
      <w:ind w:leftChars="200" w:left="420"/>
    </w:pPr>
  </w:style>
  <w:style w:type="paragraph" w:styleId="BodyTextIndent3">
    <w:name w:val="Body Text Indent 3"/>
    <w:basedOn w:val="Normal"/>
    <w:rsid w:val="00C13485"/>
    <w:pPr>
      <w:spacing w:after="120"/>
      <w:ind w:leftChars="200" w:left="420"/>
    </w:pPr>
    <w:rPr>
      <w:sz w:val="16"/>
      <w:szCs w:val="16"/>
    </w:rPr>
  </w:style>
  <w:style w:type="paragraph" w:styleId="BodyText2">
    <w:name w:val="Body Text 2"/>
    <w:basedOn w:val="Normal"/>
    <w:rsid w:val="00C13485"/>
    <w:pPr>
      <w:jc w:val="center"/>
    </w:pPr>
    <w:rPr>
      <w:b/>
      <w:bCs/>
      <w:sz w:val="32"/>
    </w:rPr>
  </w:style>
  <w:style w:type="character" w:styleId="Hyperlink">
    <w:name w:val="Hyperlink"/>
    <w:basedOn w:val="DefaultParagraphFont"/>
    <w:rsid w:val="00C13485"/>
    <w:rPr>
      <w:color w:val="0000FF"/>
      <w:u w:val="single"/>
    </w:rPr>
  </w:style>
  <w:style w:type="paragraph" w:styleId="BodyText3">
    <w:name w:val="Body Text 3"/>
    <w:basedOn w:val="Normal"/>
    <w:rsid w:val="00C13485"/>
    <w:pPr>
      <w:spacing w:line="240" w:lineRule="exact"/>
    </w:pPr>
    <w:rPr>
      <w:b/>
      <w:sz w:val="18"/>
    </w:rPr>
  </w:style>
  <w:style w:type="character" w:customStyle="1" w:styleId="HeaderChar">
    <w:name w:val="Header Char"/>
    <w:basedOn w:val="DefaultParagraphFont"/>
    <w:link w:val="Header"/>
    <w:uiPriority w:val="99"/>
    <w:semiHidden/>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table" w:styleId="TableGrid">
    <w:name w:val="Table Grid"/>
    <w:basedOn w:val="TableNormal"/>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375A3"/>
    <w:rPr>
      <w:rFonts w:ascii="Tahoma" w:hAnsi="Tahoma" w:cs="Tahoma"/>
      <w:sz w:val="16"/>
      <w:szCs w:val="16"/>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basedOn w:val="DefaultParagraphFont"/>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basedOn w:val="DefaultParagraphFont"/>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basedOn w:val="DefaultParagraphFont"/>
    <w:rsid w:val="002D280B"/>
    <w:rPr>
      <w:color w:val="333333"/>
    </w:rPr>
  </w:style>
  <w:style w:type="character" w:customStyle="1" w:styleId="review">
    <w:name w:val="review"/>
    <w:basedOn w:val="DefaultParagraphFont"/>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basedOn w:val="DefaultParagraphFont"/>
    <w:rsid w:val="002D280B"/>
    <w:rPr>
      <w:color w:val="333333"/>
    </w:rPr>
  </w:style>
  <w:style w:type="character" w:customStyle="1" w:styleId="x-tab-strip-text2">
    <w:name w:val="x-tab-strip-text2"/>
    <w:basedOn w:val="DefaultParagraphFont"/>
    <w:rsid w:val="002D280B"/>
    <w:rPr>
      <w:color w:val="111111"/>
    </w:rPr>
  </w:style>
  <w:style w:type="character" w:customStyle="1" w:styleId="x-tab-strip-text3">
    <w:name w:val="x-tab-strip-text3"/>
    <w:basedOn w:val="DefaultParagraphFont"/>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basedOn w:val="DefaultParagraphFont"/>
    <w:rsid w:val="002D280B"/>
    <w:rPr>
      <w:shd w:val="clear" w:color="auto" w:fill="F8F8F8"/>
    </w:rPr>
  </w:style>
  <w:style w:type="character" w:customStyle="1" w:styleId="pub1">
    <w:name w:val="pub1"/>
    <w:basedOn w:val="DefaultParagraphFont"/>
    <w:rsid w:val="002D280B"/>
    <w:rPr>
      <w:rFonts w:ascii="Verdana" w:hAnsi="Verdana" w:hint="default"/>
      <w:vanish w:val="0"/>
      <w:webHidden w:val="0"/>
      <w:color w:val="666666"/>
      <w:spacing w:val="-15"/>
      <w:shd w:val="clear" w:color="auto" w:fill="F8F8F8"/>
      <w:specVanish w:val="0"/>
    </w:rPr>
  </w:style>
  <w:style w:type="character" w:customStyle="1" w:styleId="pub2">
    <w:name w:val="pub2"/>
    <w:basedOn w:val="DefaultParagraphFont"/>
    <w:rsid w:val="002D280B"/>
    <w:rPr>
      <w:rFonts w:ascii="Verdana" w:hAnsi="Verdana" w:hint="default"/>
      <w:vanish w:val="0"/>
      <w:webHidden w:val="0"/>
      <w:color w:val="666666"/>
      <w:spacing w:val="-15"/>
      <w:shd w:val="clear" w:color="auto" w:fill="F8F8F8"/>
      <w:specVanish w:val="0"/>
    </w:rPr>
  </w:style>
  <w:style w:type="character" w:customStyle="1" w:styleId="flag1">
    <w:name w:val="flag1"/>
    <w:basedOn w:val="DefaultParagraphFont"/>
    <w:rsid w:val="002D280B"/>
    <w:rPr>
      <w:b w:val="0"/>
      <w:bCs w:val="0"/>
      <w:i/>
      <w:iCs/>
      <w:color w:val="FFFFFF"/>
      <w:shd w:val="clear" w:color="auto" w:fill="A81B0E"/>
    </w:rPr>
  </w:style>
  <w:style w:type="character" w:customStyle="1" w:styleId="flag2">
    <w:name w:val="flag2"/>
    <w:basedOn w:val="DefaultParagraphFont"/>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basedOn w:val="DefaultParagraphFont"/>
    <w:rsid w:val="002D280B"/>
    <w:rPr>
      <w:color w:val="CCCCCC"/>
    </w:rPr>
  </w:style>
  <w:style w:type="character" w:customStyle="1" w:styleId="delta1">
    <w:name w:val="delta1"/>
    <w:basedOn w:val="DefaultParagraphFont"/>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basedOn w:val="DefaultParagraphFont"/>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basedOn w:val="DefaultParagraphFont"/>
    <w:rsid w:val="002D280B"/>
    <w:rPr>
      <w:strike w:val="0"/>
      <w:dstrike w:val="0"/>
      <w:u w:val="none"/>
      <w:effect w:val="none"/>
      <w:shd w:val="clear" w:color="auto" w:fill="auto"/>
    </w:rPr>
  </w:style>
  <w:style w:type="character" w:customStyle="1" w:styleId="large-thumb-canvas1">
    <w:name w:val="large-thumb-canvas1"/>
    <w:basedOn w:val="DefaultParagraphFont"/>
    <w:rsid w:val="002D280B"/>
    <w:rPr>
      <w:vanish/>
      <w:webHidden w:val="0"/>
      <w:color w:val="444444"/>
      <w:shd w:val="clear" w:color="auto" w:fill="444444"/>
      <w:specVanish w:val="0"/>
    </w:rPr>
  </w:style>
  <w:style w:type="character" w:customStyle="1" w:styleId="large-thumb-canvas-11">
    <w:name w:val="large-thumb-canvas-11"/>
    <w:basedOn w:val="DefaultParagraphFont"/>
    <w:rsid w:val="002D280B"/>
    <w:rPr>
      <w:vanish w:val="0"/>
      <w:webHidden w:val="0"/>
      <w:bdr w:val="single" w:sz="24" w:space="0" w:color="EEEEEE" w:frame="1"/>
      <w:specVanish w:val="0"/>
    </w:rPr>
  </w:style>
  <w:style w:type="character" w:styleId="Strong">
    <w:name w:val="Strong"/>
    <w:basedOn w:val="DefaultParagraphFont"/>
    <w:uiPriority w:val="22"/>
    <w:qFormat/>
    <w:rsid w:val="002D280B"/>
    <w:rPr>
      <w:b/>
      <w:bCs/>
    </w:rPr>
  </w:style>
  <w:style w:type="character" w:customStyle="1" w:styleId="citation">
    <w:name w:val="citation"/>
    <w:basedOn w:val="DefaultParagraphFont"/>
    <w:rsid w:val="002D280B"/>
  </w:style>
  <w:style w:type="character" w:customStyle="1" w:styleId="ref-journal1">
    <w:name w:val="ref-journal1"/>
    <w:basedOn w:val="DefaultParagraphFont"/>
    <w:rsid w:val="002D280B"/>
    <w:rPr>
      <w:i/>
      <w:iCs/>
    </w:rPr>
  </w:style>
  <w:style w:type="character" w:customStyle="1" w:styleId="ref-vol1">
    <w:name w:val="ref-vol1"/>
    <w:basedOn w:val="DefaultParagraphFont"/>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basedOn w:val="DefaultParagraphFont"/>
    <w:link w:val="Heading2"/>
    <w:rsid w:val="002D280B"/>
    <w:rPr>
      <w:b/>
      <w:bCs/>
      <w:sz w:val="36"/>
      <w:szCs w:val="36"/>
      <w:lang w:val="en-US" w:eastAsia="en-US" w:bidi="ar-SA"/>
    </w:rPr>
  </w:style>
  <w:style w:type="character" w:customStyle="1" w:styleId="CharChar2">
    <w:name w:val="Char Char2"/>
    <w:basedOn w:val="DefaultParagraphFont"/>
    <w:rsid w:val="002D280B"/>
    <w:rPr>
      <w:sz w:val="24"/>
      <w:szCs w:val="24"/>
    </w:rPr>
  </w:style>
  <w:style w:type="character" w:customStyle="1" w:styleId="FooterChar">
    <w:name w:val="Footer Char"/>
    <w:basedOn w:val="DefaultParagraphFont"/>
    <w:link w:val="Footer"/>
    <w:uiPriority w:val="99"/>
    <w:rsid w:val="002D280B"/>
    <w:rPr>
      <w:rFonts w:eastAsia="SimSun"/>
      <w:kern w:val="2"/>
      <w:sz w:val="18"/>
      <w:szCs w:val="18"/>
      <w:lang w:val="en-US" w:eastAsia="zh-CN" w:bidi="ar-SA"/>
    </w:rPr>
  </w:style>
  <w:style w:type="character" w:customStyle="1" w:styleId="google-src-text1">
    <w:name w:val="google-src-text1"/>
    <w:basedOn w:val="DefaultParagraphFont"/>
    <w:rsid w:val="00434C43"/>
    <w:rPr>
      <w:vanish/>
      <w:webHidden w:val="0"/>
      <w:specVanish w:val="0"/>
    </w:rPr>
  </w:style>
  <w:style w:type="character" w:customStyle="1" w:styleId="email">
    <w:name w:val="email"/>
    <w:basedOn w:val="DefaultParagraphFont"/>
    <w:rsid w:val="003D02DE"/>
  </w:style>
  <w:style w:type="character" w:customStyle="1" w:styleId="Char1Char">
    <w:name w:val="Char1 Char"/>
    <w:basedOn w:val="DefaultParagraphFont"/>
    <w:semiHidden/>
    <w:rsid w:val="00D86913"/>
    <w:rPr>
      <w:rFonts w:ascii="Calibri" w:eastAsia="SimSun" w:hAnsi="Calibri"/>
      <w:sz w:val="22"/>
      <w:szCs w:val="22"/>
      <w:lang w:val="en-GB" w:eastAsia="en-US" w:bidi="ar-SA"/>
    </w:rPr>
  </w:style>
  <w:style w:type="character" w:styleId="CommentReference">
    <w:name w:val="annotation reference"/>
    <w:basedOn w:val="DefaultParagraphFont"/>
    <w:unhideWhenUsed/>
    <w:rsid w:val="006848C6"/>
    <w:rPr>
      <w:sz w:val="16"/>
      <w:szCs w:val="16"/>
    </w:rPr>
  </w:style>
  <w:style w:type="paragraph" w:styleId="CommentText">
    <w:name w:val="annotation text"/>
    <w:basedOn w:val="Normal"/>
    <w:link w:val="CommentTextChar"/>
    <w:uiPriority w:val="99"/>
    <w:unhideWhenUsed/>
    <w:rsid w:val="006848C6"/>
    <w:pPr>
      <w:widowControl/>
      <w:spacing w:after="200" w:line="276" w:lineRule="auto"/>
      <w:jc w:val="left"/>
    </w:pPr>
    <w:rPr>
      <w:rFonts w:ascii="Calibri" w:eastAsia="Times New Roman" w:hAnsi="Calibri" w:cs="Arial"/>
      <w:kern w:val="0"/>
      <w:sz w:val="20"/>
      <w:szCs w:val="20"/>
      <w:lang w:eastAsia="en-US"/>
    </w:rPr>
  </w:style>
  <w:style w:type="character" w:customStyle="1" w:styleId="CommentTextChar">
    <w:name w:val="Comment Text Char"/>
    <w:basedOn w:val="DefaultParagraphFont"/>
    <w:link w:val="CommentText"/>
    <w:uiPriority w:val="99"/>
    <w:rsid w:val="006848C6"/>
    <w:rPr>
      <w:rFonts w:ascii="Calibri" w:eastAsia="Times New Roman" w:hAnsi="Calibri" w:cs="Arial"/>
    </w:rPr>
  </w:style>
  <w:style w:type="paragraph" w:styleId="NoSpacing">
    <w:name w:val="No Spacing"/>
    <w:uiPriority w:val="1"/>
    <w:qFormat/>
    <w:rsid w:val="006848C6"/>
    <w:pPr>
      <w:widowControl w:val="0"/>
      <w:jc w:val="both"/>
    </w:pPr>
    <w:rPr>
      <w:kern w:val="2"/>
      <w:sz w:val="21"/>
      <w:szCs w:val="24"/>
      <w:lang w:eastAsia="zh-CN"/>
    </w:rPr>
  </w:style>
  <w:style w:type="paragraph" w:customStyle="1" w:styleId="Style1">
    <w:name w:val="Style 1"/>
    <w:basedOn w:val="Normal"/>
    <w:rsid w:val="002238CA"/>
    <w:pPr>
      <w:autoSpaceDE w:val="0"/>
      <w:autoSpaceDN w:val="0"/>
      <w:ind w:firstLine="216"/>
    </w:pPr>
    <w:rPr>
      <w:rFonts w:eastAsia="Times New Roman"/>
      <w:noProof/>
      <w:kern w:val="0"/>
      <w:sz w:val="24"/>
      <w:lang w:eastAsia="en-US" w:bidi="ar-EG"/>
    </w:rPr>
  </w:style>
  <w:style w:type="character" w:styleId="LineNumber">
    <w:name w:val="line number"/>
    <w:basedOn w:val="DefaultParagraphFont"/>
    <w:rsid w:val="00845F39"/>
  </w:style>
  <w:style w:type="character" w:customStyle="1" w:styleId="st1">
    <w:name w:val="st1"/>
    <w:basedOn w:val="DefaultParagraphFont"/>
    <w:rsid w:val="00845F39"/>
  </w:style>
  <w:style w:type="paragraph" w:styleId="CommentSubject">
    <w:name w:val="annotation subject"/>
    <w:basedOn w:val="CommentText"/>
    <w:next w:val="CommentText"/>
    <w:link w:val="CommentSubjectChar"/>
    <w:uiPriority w:val="99"/>
    <w:rsid w:val="00845F39"/>
    <w:pPr>
      <w:bidi/>
      <w:spacing w:after="0" w:line="240" w:lineRule="auto"/>
    </w:pPr>
    <w:rPr>
      <w:rFonts w:ascii="Times New Roman" w:hAnsi="Times New Roman" w:cs="Simplified Arabic"/>
      <w:b/>
      <w:bCs/>
    </w:rPr>
  </w:style>
  <w:style w:type="character" w:customStyle="1" w:styleId="CommentSubjectChar">
    <w:name w:val="Comment Subject Char"/>
    <w:basedOn w:val="CommentTextChar"/>
    <w:link w:val="CommentSubject"/>
    <w:uiPriority w:val="99"/>
    <w:rsid w:val="00845F39"/>
    <w:rPr>
      <w:rFonts w:cs="Simplified Arabic"/>
      <w:b/>
      <w:bCs/>
    </w:rPr>
  </w:style>
  <w:style w:type="character" w:customStyle="1" w:styleId="BalloonTextChar">
    <w:name w:val="Balloon Text Char"/>
    <w:basedOn w:val="DefaultParagraphFont"/>
    <w:link w:val="BalloonText"/>
    <w:uiPriority w:val="99"/>
    <w:rsid w:val="00845F39"/>
    <w:rPr>
      <w:rFonts w:ascii="Tahoma" w:hAnsi="Tahoma" w:cs="Tahoma"/>
      <w:kern w:val="2"/>
      <w:sz w:val="16"/>
      <w:szCs w:val="16"/>
      <w:lang w:eastAsia="zh-CN"/>
    </w:rPr>
  </w:style>
  <w:style w:type="paragraph" w:customStyle="1" w:styleId="pj1">
    <w:name w:val="pj1"/>
    <w:basedOn w:val="Normal"/>
    <w:rsid w:val="0016622F"/>
    <w:pPr>
      <w:widowControl/>
    </w:pPr>
    <w:rPr>
      <w:rFonts w:eastAsia="Times New Roman"/>
      <w:kern w:val="0"/>
      <w:sz w:val="24"/>
      <w:lang w:eastAsia="en-US"/>
    </w:rPr>
  </w:style>
  <w:style w:type="character" w:customStyle="1" w:styleId="nw1">
    <w:name w:val="nw1"/>
    <w:basedOn w:val="DefaultParagraphFont"/>
    <w:rsid w:val="0016622F"/>
  </w:style>
  <w:style w:type="character" w:customStyle="1" w:styleId="ff31">
    <w:name w:val="ff31"/>
    <w:rsid w:val="0016622F"/>
    <w:rPr>
      <w:rFonts w:ascii="ff3" w:hAnsi="ff3" w:hint="default"/>
    </w:rPr>
  </w:style>
  <w:style w:type="character" w:customStyle="1" w:styleId="ff11">
    <w:name w:val="ff11"/>
    <w:rsid w:val="0016622F"/>
    <w:rPr>
      <w:rFonts w:ascii="ff1" w:hAnsi="ff1" w:hint="default"/>
    </w:rPr>
  </w:style>
  <w:style w:type="paragraph" w:styleId="ListParagraph">
    <w:name w:val="List Paragraph"/>
    <w:basedOn w:val="Normal"/>
    <w:uiPriority w:val="34"/>
    <w:qFormat/>
    <w:rsid w:val="0016622F"/>
    <w:pPr>
      <w:widowControl/>
      <w:spacing w:after="200" w:line="276" w:lineRule="auto"/>
      <w:ind w:left="720"/>
      <w:jc w:val="left"/>
    </w:pPr>
    <w:rPr>
      <w:rFonts w:ascii="Calibri" w:eastAsia="Calibri" w:hAnsi="Calibri" w:cs="Arial"/>
      <w:kern w:val="0"/>
      <w:sz w:val="22"/>
      <w:szCs w:val="22"/>
      <w:lang w:eastAsia="en-US"/>
    </w:rPr>
  </w:style>
  <w:style w:type="paragraph" w:customStyle="1" w:styleId="Default">
    <w:name w:val="Default"/>
    <w:rsid w:val="0016622F"/>
    <w:pPr>
      <w:autoSpaceDE w:val="0"/>
      <w:autoSpaceDN w:val="0"/>
      <w:adjustRightInd w:val="0"/>
    </w:pPr>
    <w:rPr>
      <w:rFonts w:eastAsia="Calibri"/>
      <w:color w:val="000000"/>
      <w:sz w:val="24"/>
      <w:szCs w:val="24"/>
    </w:rPr>
  </w:style>
  <w:style w:type="character" w:customStyle="1" w:styleId="slicetext1">
    <w:name w:val="slicetext1"/>
    <w:rsid w:val="0016622F"/>
    <w:rPr>
      <w:color w:val="000000"/>
    </w:rPr>
  </w:style>
  <w:style w:type="character" w:customStyle="1" w:styleId="sliceurl1">
    <w:name w:val="sliceurl1"/>
    <w:rsid w:val="0016622F"/>
    <w:rPr>
      <w:color w:val="0E774A"/>
    </w:rPr>
  </w:style>
  <w:style w:type="paragraph" w:styleId="Subtitle">
    <w:name w:val="Subtitle"/>
    <w:basedOn w:val="Normal"/>
    <w:link w:val="SubtitleChar"/>
    <w:qFormat/>
    <w:rsid w:val="00400E71"/>
    <w:pPr>
      <w:widowControl/>
      <w:jc w:val="left"/>
    </w:pPr>
    <w:rPr>
      <w:rFonts w:eastAsia="Times New Roman"/>
      <w:b/>
      <w:bCs/>
      <w:kern w:val="0"/>
      <w:sz w:val="32"/>
      <w:szCs w:val="32"/>
      <w:lang w:eastAsia="ar-SA"/>
    </w:rPr>
  </w:style>
  <w:style w:type="character" w:customStyle="1" w:styleId="SubtitleChar">
    <w:name w:val="Subtitle Char"/>
    <w:basedOn w:val="DefaultParagraphFont"/>
    <w:link w:val="Subtitle"/>
    <w:rsid w:val="00400E71"/>
    <w:rPr>
      <w:rFonts w:eastAsia="Times New Roman"/>
      <w:b/>
      <w:bCs/>
      <w:sz w:val="32"/>
      <w:szCs w:val="32"/>
      <w:lang w:eastAsia="ar-SA"/>
    </w:rPr>
  </w:style>
  <w:style w:type="character" w:customStyle="1" w:styleId="Heading9Char">
    <w:name w:val="Heading 9 Char"/>
    <w:basedOn w:val="DefaultParagraphFont"/>
    <w:link w:val="Heading9"/>
    <w:semiHidden/>
    <w:rsid w:val="001D0546"/>
    <w:rPr>
      <w:rFonts w:ascii="Cambria" w:eastAsia="Times New Roman" w:hAnsi="Cambria" w:cs="Times New Roman"/>
      <w:kern w:val="2"/>
      <w:sz w:val="22"/>
      <w:szCs w:val="22"/>
      <w:lang w:eastAsia="zh-CN"/>
    </w:rPr>
  </w:style>
  <w:style w:type="paragraph" w:styleId="Title">
    <w:name w:val="Title"/>
    <w:basedOn w:val="Normal"/>
    <w:link w:val="TitleChar"/>
    <w:qFormat/>
    <w:rsid w:val="00D86D6C"/>
    <w:pPr>
      <w:widowControl/>
      <w:jc w:val="center"/>
    </w:pPr>
    <w:rPr>
      <w:rFonts w:eastAsia="Times New Roman" w:cs="Traditional Arabic"/>
      <w:b/>
      <w:kern w:val="0"/>
      <w:sz w:val="28"/>
      <w:szCs w:val="20"/>
      <w:lang w:eastAsia="en-US"/>
    </w:rPr>
  </w:style>
  <w:style w:type="character" w:customStyle="1" w:styleId="TitleChar">
    <w:name w:val="Title Char"/>
    <w:basedOn w:val="DefaultParagraphFont"/>
    <w:link w:val="Title"/>
    <w:rsid w:val="00D86D6C"/>
    <w:rPr>
      <w:rFonts w:eastAsia="Times New Roman" w:cs="Traditional Arabic"/>
      <w:b/>
      <w:sz w:val="28"/>
    </w:rPr>
  </w:style>
  <w:style w:type="character" w:customStyle="1" w:styleId="refpreview1">
    <w:name w:val="refpreview1"/>
    <w:basedOn w:val="DefaultParagraphFont"/>
    <w:rsid w:val="00D86D6C"/>
    <w:rPr>
      <w:vanish/>
      <w:webHidden w:val="0"/>
      <w:shd w:val="clear" w:color="auto" w:fill="EEEEEE"/>
      <w:specVanish w:val="0"/>
    </w:rPr>
  </w:style>
  <w:style w:type="character" w:customStyle="1" w:styleId="referencetext1">
    <w:name w:val="referencetext1"/>
    <w:basedOn w:val="DefaultParagraphFont"/>
    <w:rsid w:val="00D86D6C"/>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03687433">
      <w:bodyDiv w:val="1"/>
      <w:marLeft w:val="0"/>
      <w:marRight w:val="0"/>
      <w:marTop w:val="0"/>
      <w:marBottom w:val="0"/>
      <w:divBdr>
        <w:top w:val="none" w:sz="0" w:space="0" w:color="auto"/>
        <w:left w:val="none" w:sz="0" w:space="0" w:color="auto"/>
        <w:bottom w:val="none" w:sz="0" w:space="0" w:color="auto"/>
        <w:right w:val="none" w:sz="0" w:space="0" w:color="auto"/>
      </w:divBdr>
    </w:div>
    <w:div w:id="351229165">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325357587">
      <w:bodyDiv w:val="1"/>
      <w:marLeft w:val="0"/>
      <w:marRight w:val="0"/>
      <w:marTop w:val="0"/>
      <w:marBottom w:val="0"/>
      <w:divBdr>
        <w:top w:val="none" w:sz="0" w:space="0" w:color="auto"/>
        <w:left w:val="none" w:sz="0" w:space="0" w:color="auto"/>
        <w:bottom w:val="none" w:sz="0" w:space="0" w:color="auto"/>
        <w:right w:val="none" w:sz="0" w:space="0" w:color="auto"/>
      </w:divBdr>
    </w:div>
    <w:div w:id="1774281593">
      <w:bodyDiv w:val="1"/>
      <w:marLeft w:val="0"/>
      <w:marRight w:val="0"/>
      <w:marTop w:val="0"/>
      <w:marBottom w:val="0"/>
      <w:divBdr>
        <w:top w:val="none" w:sz="0" w:space="0" w:color="auto"/>
        <w:left w:val="none" w:sz="0" w:space="0" w:color="auto"/>
        <w:bottom w:val="none" w:sz="0" w:space="0" w:color="auto"/>
        <w:right w:val="none" w:sz="0" w:space="0" w:color="auto"/>
      </w:divBdr>
    </w:div>
    <w:div w:id="1835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sandahi@yahoo.com" TargetMode="External"/><Relationship Id="rId13" Type="http://schemas.openxmlformats.org/officeDocument/2006/relationships/hyperlink" Target="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assandahi@yahoo.com"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C75C-9D22-4D9C-9500-3FE8A1ED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3092</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22111</CharactersWithSpaces>
  <SharedDoc>false</SharedDoc>
  <HLinks>
    <vt:vector size="60" baseType="variant">
      <vt:variant>
        <vt:i4>1769507</vt:i4>
      </vt:variant>
      <vt:variant>
        <vt:i4>18</vt:i4>
      </vt:variant>
      <vt:variant>
        <vt:i4>0</vt:i4>
      </vt:variant>
      <vt:variant>
        <vt:i4>5</vt:i4>
      </vt:variant>
      <vt:variant>
        <vt:lpwstr>mailto:hassandahi@yahoo.com</vt:lpwstr>
      </vt:variant>
      <vt:variant>
        <vt:lpwstr/>
      </vt:variant>
      <vt:variant>
        <vt:i4>3735667</vt:i4>
      </vt:variant>
      <vt:variant>
        <vt:i4>15</vt:i4>
      </vt:variant>
      <vt:variant>
        <vt:i4>0</vt:i4>
      </vt:variant>
      <vt:variant>
        <vt:i4>5</vt:i4>
      </vt:variant>
      <vt:variant>
        <vt:lpwstr>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vt:lpwstr>
      </vt:variant>
      <vt:variant>
        <vt:lpwstr>bib12</vt:lpwstr>
      </vt:variant>
      <vt:variant>
        <vt:i4>3801203</vt:i4>
      </vt:variant>
      <vt:variant>
        <vt:i4>12</vt:i4>
      </vt:variant>
      <vt:variant>
        <vt:i4>0</vt:i4>
      </vt:variant>
      <vt:variant>
        <vt:i4>5</vt:i4>
      </vt:variant>
      <vt:variant>
        <vt:lpwstr>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vt:lpwstr>
      </vt:variant>
      <vt:variant>
        <vt:lpwstr>bib26</vt:lpwstr>
      </vt:variant>
      <vt:variant>
        <vt:i4>5701706</vt:i4>
      </vt:variant>
      <vt:variant>
        <vt:i4>9</vt:i4>
      </vt:variant>
      <vt:variant>
        <vt:i4>0</vt:i4>
      </vt:variant>
      <vt:variant>
        <vt:i4>5</vt:i4>
      </vt:variant>
      <vt:variant>
        <vt:lpwstr>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vt:lpwstr>
      </vt:variant>
      <vt:variant>
        <vt:lpwstr>bbib26</vt:lpwstr>
      </vt:variant>
      <vt:variant>
        <vt:i4>3735667</vt:i4>
      </vt:variant>
      <vt:variant>
        <vt:i4>6</vt:i4>
      </vt:variant>
      <vt:variant>
        <vt:i4>0</vt:i4>
      </vt:variant>
      <vt:variant>
        <vt:i4>5</vt:i4>
      </vt:variant>
      <vt:variant>
        <vt:lpwstr>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vt:lpwstr>
      </vt:variant>
      <vt:variant>
        <vt:lpwstr>bib16</vt:lpwstr>
      </vt:variant>
      <vt:variant>
        <vt:i4>5701705</vt:i4>
      </vt:variant>
      <vt:variant>
        <vt:i4>3</vt:i4>
      </vt:variant>
      <vt:variant>
        <vt:i4>0</vt:i4>
      </vt:variant>
      <vt:variant>
        <vt:i4>5</vt:i4>
      </vt:variant>
      <vt:variant>
        <vt:lpwstr>http://www.sciencedirect.com/science?_ob=ArticleURL&amp;_udi=B6V3S-4JMKN23-3&amp;_user=1966284&amp;_coverDate=12%2F31%2F2007&amp;_rdoc=1&amp;_fmt=high&amp;_orig=gateway&amp;_origin=gateway&amp;_sort=d&amp;_docanchor=&amp;view=c&amp;_searchStrId=1716699273&amp;_rerunOrigin=google&amp;_acct=C000055643&amp;_version=1&amp;_urlVersion=0&amp;_userid=1966284&amp;md5=653c19d0bd040d7c3cf167111900ce46&amp;searchtype=a</vt:lpwstr>
      </vt:variant>
      <vt:variant>
        <vt:lpwstr>bbib16</vt:lpwstr>
      </vt:variant>
      <vt:variant>
        <vt:i4>1769507</vt:i4>
      </vt:variant>
      <vt:variant>
        <vt:i4>0</vt:i4>
      </vt:variant>
      <vt:variant>
        <vt:i4>0</vt:i4>
      </vt:variant>
      <vt:variant>
        <vt:i4>5</vt:i4>
      </vt:variant>
      <vt:variant>
        <vt:lpwstr>mailto:hassandahi@yahoo.com</vt:lpwstr>
      </vt:variant>
      <vt:variant>
        <vt:lpwstr/>
      </vt:variant>
      <vt:variant>
        <vt:i4>1966141</vt:i4>
      </vt:variant>
      <vt:variant>
        <vt:i4>8</vt:i4>
      </vt:variant>
      <vt:variant>
        <vt:i4>0</vt:i4>
      </vt:variant>
      <vt:variant>
        <vt:i4>5</vt:i4>
      </vt:variant>
      <vt:variant>
        <vt:lpwstr>mailto:naturesciencej@gmail.com</vt:lpwstr>
      </vt:variant>
      <vt:variant>
        <vt:lpwstr/>
      </vt:variant>
      <vt:variant>
        <vt:i4>5898325</vt:i4>
      </vt:variant>
      <vt:variant>
        <vt:i4>5</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lastModifiedBy>Administrator</cp:lastModifiedBy>
  <cp:revision>22</cp:revision>
  <cp:lastPrinted>2011-06-01T22:53:00Z</cp:lastPrinted>
  <dcterms:created xsi:type="dcterms:W3CDTF">2012-05-04T13:35:00Z</dcterms:created>
  <dcterms:modified xsi:type="dcterms:W3CDTF">2012-05-19T02:54:00Z</dcterms:modified>
</cp:coreProperties>
</file>