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EB" w:rsidRDefault="00F849EB" w:rsidP="00F5058A">
      <w:pPr>
        <w:spacing w:after="0" w:line="240" w:lineRule="auto"/>
        <w:jc w:val="center"/>
        <w:rPr>
          <w:rFonts w:ascii="Times New Roman" w:hAnsi="Times New Roman" w:cs="Times New Roman"/>
          <w:b/>
          <w:bCs/>
          <w:sz w:val="20"/>
          <w:szCs w:val="20"/>
        </w:rPr>
      </w:pPr>
      <w:bookmarkStart w:id="0" w:name="OLE_LINK4"/>
      <w:bookmarkStart w:id="1" w:name="OLE_LINK5"/>
      <w:r w:rsidRPr="00F5058A">
        <w:rPr>
          <w:rFonts w:ascii="Times New Roman" w:hAnsi="Times New Roman" w:cs="Times New Roman"/>
          <w:b/>
          <w:bCs/>
          <w:sz w:val="20"/>
          <w:szCs w:val="20"/>
        </w:rPr>
        <w:t xml:space="preserve">Molecular </w:t>
      </w:r>
      <w:r w:rsidR="0067616F" w:rsidRPr="00F5058A">
        <w:rPr>
          <w:rFonts w:ascii="Times New Roman" w:hAnsi="Times New Roman" w:cs="Times New Roman"/>
          <w:b/>
          <w:bCs/>
          <w:sz w:val="20"/>
          <w:szCs w:val="20"/>
        </w:rPr>
        <w:t>E</w:t>
      </w:r>
      <w:r w:rsidRPr="00F5058A">
        <w:rPr>
          <w:rFonts w:ascii="Times New Roman" w:hAnsi="Times New Roman" w:cs="Times New Roman"/>
          <w:b/>
          <w:bCs/>
          <w:sz w:val="20"/>
          <w:szCs w:val="20"/>
        </w:rPr>
        <w:t xml:space="preserve">pidemiology of </w:t>
      </w:r>
      <w:proofErr w:type="spellStart"/>
      <w:r w:rsidR="0067616F" w:rsidRPr="00F5058A">
        <w:rPr>
          <w:rFonts w:ascii="Times New Roman" w:hAnsi="Times New Roman" w:cs="Times New Roman"/>
          <w:b/>
          <w:bCs/>
          <w:sz w:val="20"/>
          <w:szCs w:val="20"/>
        </w:rPr>
        <w:t>N</w:t>
      </w:r>
      <w:r w:rsidR="00587C57" w:rsidRPr="00F5058A">
        <w:rPr>
          <w:rFonts w:ascii="Times New Roman" w:hAnsi="Times New Roman" w:cs="Times New Roman"/>
          <w:b/>
          <w:bCs/>
          <w:sz w:val="20"/>
          <w:szCs w:val="20"/>
        </w:rPr>
        <w:t>osocomial</w:t>
      </w:r>
      <w:proofErr w:type="spellEnd"/>
      <w:r w:rsidR="00587C57" w:rsidRPr="00F5058A">
        <w:rPr>
          <w:rFonts w:ascii="Times New Roman" w:hAnsi="Times New Roman" w:cs="Times New Roman"/>
          <w:b/>
          <w:bCs/>
          <w:sz w:val="20"/>
          <w:szCs w:val="20"/>
        </w:rPr>
        <w:t xml:space="preserve"> </w:t>
      </w:r>
      <w:proofErr w:type="spellStart"/>
      <w:r w:rsidRPr="00F5058A">
        <w:rPr>
          <w:rFonts w:ascii="Times New Roman" w:hAnsi="Times New Roman" w:cs="Times New Roman"/>
          <w:b/>
          <w:bCs/>
          <w:i/>
          <w:iCs/>
          <w:sz w:val="20"/>
          <w:szCs w:val="20"/>
        </w:rPr>
        <w:t>Acinetobacter</w:t>
      </w:r>
      <w:proofErr w:type="spellEnd"/>
      <w:r w:rsidRPr="00F5058A">
        <w:rPr>
          <w:rFonts w:ascii="Times New Roman" w:hAnsi="Times New Roman" w:cs="Times New Roman"/>
          <w:b/>
          <w:bCs/>
          <w:i/>
          <w:iCs/>
          <w:sz w:val="20"/>
          <w:szCs w:val="20"/>
        </w:rPr>
        <w:t xml:space="preserve"> </w:t>
      </w:r>
      <w:proofErr w:type="spellStart"/>
      <w:r w:rsidRPr="00F5058A">
        <w:rPr>
          <w:rFonts w:ascii="Times New Roman" w:hAnsi="Times New Roman" w:cs="Times New Roman"/>
          <w:b/>
          <w:bCs/>
          <w:i/>
          <w:iCs/>
          <w:sz w:val="20"/>
          <w:szCs w:val="20"/>
        </w:rPr>
        <w:t>baumannii</w:t>
      </w:r>
      <w:proofErr w:type="spellEnd"/>
      <w:r w:rsidRPr="00F5058A">
        <w:rPr>
          <w:rFonts w:ascii="Times New Roman" w:hAnsi="Times New Roman" w:cs="Times New Roman"/>
          <w:b/>
          <w:bCs/>
          <w:sz w:val="20"/>
          <w:szCs w:val="20"/>
        </w:rPr>
        <w:t xml:space="preserve"> </w:t>
      </w:r>
      <w:r w:rsidR="0067616F" w:rsidRPr="00F5058A">
        <w:rPr>
          <w:rFonts w:ascii="Times New Roman" w:hAnsi="Times New Roman" w:cs="Times New Roman"/>
          <w:b/>
          <w:bCs/>
          <w:sz w:val="20"/>
          <w:szCs w:val="20"/>
        </w:rPr>
        <w:t>I</w:t>
      </w:r>
      <w:r w:rsidRPr="00F5058A">
        <w:rPr>
          <w:rFonts w:ascii="Times New Roman" w:hAnsi="Times New Roman" w:cs="Times New Roman"/>
          <w:b/>
          <w:bCs/>
          <w:sz w:val="20"/>
          <w:szCs w:val="20"/>
        </w:rPr>
        <w:t>solate</w:t>
      </w:r>
      <w:r w:rsidR="00587C57" w:rsidRPr="00F5058A">
        <w:rPr>
          <w:rFonts w:ascii="Times New Roman" w:hAnsi="Times New Roman" w:cs="Times New Roman"/>
          <w:b/>
          <w:bCs/>
          <w:sz w:val="20"/>
          <w:szCs w:val="20"/>
        </w:rPr>
        <w:t>s</w:t>
      </w:r>
      <w:r w:rsidRPr="00F5058A">
        <w:rPr>
          <w:rFonts w:ascii="Times New Roman" w:hAnsi="Times New Roman" w:cs="Times New Roman"/>
          <w:b/>
          <w:bCs/>
          <w:sz w:val="20"/>
          <w:szCs w:val="20"/>
        </w:rPr>
        <w:t xml:space="preserve"> </w:t>
      </w:r>
      <w:bookmarkEnd w:id="0"/>
      <w:bookmarkEnd w:id="1"/>
    </w:p>
    <w:p w:rsidR="00F5058A" w:rsidRPr="00F5058A" w:rsidRDefault="00F5058A" w:rsidP="00F5058A">
      <w:pPr>
        <w:spacing w:after="0" w:line="240" w:lineRule="auto"/>
        <w:jc w:val="center"/>
        <w:rPr>
          <w:rFonts w:ascii="Times New Roman" w:hAnsi="Times New Roman" w:cs="Times New Roman"/>
          <w:b/>
          <w:bCs/>
          <w:sz w:val="20"/>
          <w:szCs w:val="20"/>
        </w:rPr>
      </w:pPr>
    </w:p>
    <w:p w:rsidR="00D80CCA" w:rsidRDefault="00D80CCA" w:rsidP="00F5058A">
      <w:pPr>
        <w:spacing w:after="0" w:line="240" w:lineRule="auto"/>
        <w:jc w:val="center"/>
        <w:rPr>
          <w:rFonts w:ascii="Times New Roman" w:hAnsi="Times New Roman" w:cs="Times New Roman"/>
          <w:sz w:val="20"/>
          <w:szCs w:val="20"/>
        </w:rPr>
      </w:pPr>
      <w:proofErr w:type="spellStart"/>
      <w:r w:rsidRPr="00F5058A">
        <w:rPr>
          <w:rFonts w:ascii="Times New Roman" w:hAnsi="Times New Roman" w:cs="Times New Roman"/>
          <w:sz w:val="20"/>
          <w:szCs w:val="20"/>
        </w:rPr>
        <w:t>Rasha</w:t>
      </w:r>
      <w:proofErr w:type="spellEnd"/>
      <w:r w:rsidRPr="00F5058A">
        <w:rPr>
          <w:rFonts w:ascii="Times New Roman" w:hAnsi="Times New Roman" w:cs="Times New Roman"/>
          <w:sz w:val="20"/>
          <w:szCs w:val="20"/>
        </w:rPr>
        <w:t xml:space="preserve"> A. Nasr, </w:t>
      </w:r>
      <w:proofErr w:type="spellStart"/>
      <w:r w:rsidRPr="00F5058A">
        <w:rPr>
          <w:rFonts w:ascii="Times New Roman" w:hAnsi="Times New Roman" w:cs="Times New Roman"/>
          <w:sz w:val="20"/>
          <w:szCs w:val="20"/>
        </w:rPr>
        <w:t>Makram</w:t>
      </w:r>
      <w:proofErr w:type="spellEnd"/>
      <w:r w:rsidRPr="00F5058A">
        <w:rPr>
          <w:rFonts w:ascii="Times New Roman" w:hAnsi="Times New Roman" w:cs="Times New Roman"/>
          <w:sz w:val="20"/>
          <w:szCs w:val="20"/>
        </w:rPr>
        <w:t xml:space="preserve"> </w:t>
      </w:r>
      <w:r w:rsidR="00324366" w:rsidRPr="00F5058A">
        <w:rPr>
          <w:rFonts w:ascii="Times New Roman" w:hAnsi="Times New Roman" w:cs="Times New Roman"/>
          <w:sz w:val="20"/>
          <w:szCs w:val="20"/>
        </w:rPr>
        <w:t xml:space="preserve">F. </w:t>
      </w:r>
      <w:proofErr w:type="spellStart"/>
      <w:r w:rsidR="00324366" w:rsidRPr="00F5058A">
        <w:rPr>
          <w:rFonts w:ascii="Times New Roman" w:hAnsi="Times New Roman" w:cs="Times New Roman"/>
          <w:sz w:val="20"/>
          <w:szCs w:val="20"/>
        </w:rPr>
        <w:t>Attalah</w:t>
      </w:r>
      <w:proofErr w:type="spellEnd"/>
    </w:p>
    <w:p w:rsidR="00F5058A" w:rsidRPr="00F5058A" w:rsidRDefault="00F5058A" w:rsidP="00F5058A">
      <w:pPr>
        <w:spacing w:after="0" w:line="240" w:lineRule="auto"/>
        <w:jc w:val="center"/>
        <w:rPr>
          <w:rFonts w:ascii="Times New Roman" w:hAnsi="Times New Roman" w:cs="Times New Roman"/>
          <w:sz w:val="20"/>
          <w:szCs w:val="20"/>
        </w:rPr>
      </w:pPr>
    </w:p>
    <w:p w:rsidR="00D80CCA" w:rsidRPr="00F5058A" w:rsidRDefault="00035AB0" w:rsidP="00F5058A">
      <w:pPr>
        <w:spacing w:after="0" w:line="240" w:lineRule="auto"/>
        <w:jc w:val="center"/>
        <w:rPr>
          <w:rFonts w:ascii="Times New Roman" w:hAnsi="Times New Roman" w:cs="Times New Roman"/>
          <w:sz w:val="20"/>
          <w:szCs w:val="20"/>
        </w:rPr>
      </w:pPr>
      <w:r w:rsidRPr="00F5058A">
        <w:rPr>
          <w:rFonts w:ascii="Times New Roman" w:hAnsi="Times New Roman" w:cs="Times New Roman"/>
          <w:sz w:val="20"/>
          <w:szCs w:val="20"/>
        </w:rPr>
        <w:t xml:space="preserve">Department of </w:t>
      </w:r>
      <w:r w:rsidR="00D80CCA" w:rsidRPr="00F5058A">
        <w:rPr>
          <w:rFonts w:ascii="Times New Roman" w:hAnsi="Times New Roman" w:cs="Times New Roman"/>
          <w:sz w:val="20"/>
          <w:szCs w:val="20"/>
        </w:rPr>
        <w:t xml:space="preserve">Medical Microbiology and </w:t>
      </w:r>
      <w:r w:rsidRPr="00F5058A">
        <w:rPr>
          <w:rFonts w:ascii="Times New Roman" w:hAnsi="Times New Roman" w:cs="Times New Roman"/>
          <w:sz w:val="20"/>
          <w:szCs w:val="20"/>
        </w:rPr>
        <w:t>Immunology,</w:t>
      </w:r>
      <w:r w:rsidR="00D80CCA" w:rsidRPr="00F5058A">
        <w:rPr>
          <w:rFonts w:ascii="Times New Roman" w:hAnsi="Times New Roman" w:cs="Times New Roman"/>
          <w:sz w:val="20"/>
          <w:szCs w:val="20"/>
        </w:rPr>
        <w:t xml:space="preserve"> Faculty of Medicine, </w:t>
      </w:r>
      <w:proofErr w:type="spellStart"/>
      <w:r w:rsidR="00D80CCA" w:rsidRPr="00F5058A">
        <w:rPr>
          <w:rFonts w:ascii="Times New Roman" w:hAnsi="Times New Roman" w:cs="Times New Roman"/>
          <w:sz w:val="20"/>
          <w:szCs w:val="20"/>
        </w:rPr>
        <w:t>Ain</w:t>
      </w:r>
      <w:proofErr w:type="spellEnd"/>
      <w:r w:rsidR="00D80CCA" w:rsidRPr="00F5058A">
        <w:rPr>
          <w:rFonts w:ascii="Times New Roman" w:hAnsi="Times New Roman" w:cs="Times New Roman"/>
          <w:sz w:val="20"/>
          <w:szCs w:val="20"/>
        </w:rPr>
        <w:t xml:space="preserve"> Shams University, Cairo, E</w:t>
      </w:r>
      <w:r w:rsidR="00324366" w:rsidRPr="00F5058A">
        <w:rPr>
          <w:rFonts w:ascii="Times New Roman" w:hAnsi="Times New Roman" w:cs="Times New Roman"/>
          <w:sz w:val="20"/>
          <w:szCs w:val="20"/>
        </w:rPr>
        <w:t>gypt</w:t>
      </w:r>
      <w:r w:rsidR="00D80CCA" w:rsidRPr="00F5058A">
        <w:rPr>
          <w:rFonts w:ascii="Times New Roman" w:hAnsi="Times New Roman" w:cs="Times New Roman"/>
          <w:sz w:val="20"/>
          <w:szCs w:val="20"/>
        </w:rPr>
        <w:t>.</w:t>
      </w:r>
    </w:p>
    <w:p w:rsidR="00413699" w:rsidRPr="00F5058A" w:rsidRDefault="00137363" w:rsidP="00F5058A">
      <w:pPr>
        <w:autoSpaceDE w:val="0"/>
        <w:autoSpaceDN w:val="0"/>
        <w:adjustRightInd w:val="0"/>
        <w:spacing w:after="0" w:line="240" w:lineRule="auto"/>
        <w:jc w:val="center"/>
        <w:rPr>
          <w:rFonts w:ascii="Times New Roman" w:hAnsi="Times New Roman" w:cs="Times New Roman"/>
          <w:b/>
          <w:bCs/>
          <w:sz w:val="20"/>
          <w:szCs w:val="20"/>
        </w:rPr>
      </w:pPr>
      <w:hyperlink r:id="rId7" w:history="1">
        <w:r w:rsidR="00FC4293" w:rsidRPr="00F5058A">
          <w:rPr>
            <w:rStyle w:val="Hyperlink"/>
            <w:rFonts w:ascii="Times New Roman" w:hAnsi="Times New Roman" w:cs="Times New Roman"/>
            <w:sz w:val="20"/>
            <w:szCs w:val="20"/>
          </w:rPr>
          <w:t>Rnasr2@hotmail.com</w:t>
        </w:r>
      </w:hyperlink>
    </w:p>
    <w:p w:rsidR="00FC4293" w:rsidRPr="00F5058A" w:rsidRDefault="00FC4293" w:rsidP="00F5058A">
      <w:pPr>
        <w:autoSpaceDE w:val="0"/>
        <w:autoSpaceDN w:val="0"/>
        <w:adjustRightInd w:val="0"/>
        <w:spacing w:after="0" w:line="240" w:lineRule="auto"/>
        <w:rPr>
          <w:rFonts w:ascii="Times New Roman" w:hAnsi="Times New Roman" w:cs="Times New Roman"/>
          <w:b/>
          <w:bCs/>
          <w:sz w:val="20"/>
          <w:szCs w:val="20"/>
        </w:rPr>
      </w:pPr>
    </w:p>
    <w:p w:rsidR="00FE542E" w:rsidRPr="00F5058A" w:rsidRDefault="00413699" w:rsidP="00F5058A">
      <w:pPr>
        <w:autoSpaceDE w:val="0"/>
        <w:autoSpaceDN w:val="0"/>
        <w:adjustRightInd w:val="0"/>
        <w:spacing w:after="0" w:line="240" w:lineRule="auto"/>
        <w:jc w:val="both"/>
        <w:rPr>
          <w:rFonts w:ascii="Times New Roman" w:hAnsi="Times New Roman" w:cs="Times New Roman"/>
          <w:sz w:val="20"/>
          <w:szCs w:val="20"/>
        </w:rPr>
      </w:pPr>
      <w:r w:rsidRPr="00F5058A">
        <w:rPr>
          <w:rFonts w:ascii="Times New Roman" w:hAnsi="Times New Roman" w:cs="Times New Roman"/>
          <w:b/>
          <w:bCs/>
          <w:sz w:val="20"/>
          <w:szCs w:val="20"/>
        </w:rPr>
        <w:t>Abstract</w:t>
      </w:r>
      <w:r w:rsidR="00F5058A">
        <w:rPr>
          <w:rFonts w:ascii="Times New Roman" w:hAnsi="Times New Roman" w:cs="Times New Roman"/>
          <w:b/>
          <w:bCs/>
          <w:sz w:val="20"/>
          <w:szCs w:val="20"/>
        </w:rPr>
        <w:t xml:space="preserve">: </w:t>
      </w:r>
      <w:r w:rsidR="00F363AD" w:rsidRPr="00F5058A">
        <w:rPr>
          <w:rFonts w:ascii="Times New Roman" w:hAnsi="Times New Roman" w:cs="Times New Roman"/>
          <w:sz w:val="20"/>
          <w:szCs w:val="20"/>
        </w:rPr>
        <w:t xml:space="preserve">In view of the </w:t>
      </w:r>
      <w:r w:rsidR="005960C1" w:rsidRPr="00F5058A">
        <w:rPr>
          <w:rFonts w:ascii="Times New Roman" w:hAnsi="Times New Roman" w:cs="Times New Roman"/>
          <w:sz w:val="20"/>
          <w:szCs w:val="20"/>
        </w:rPr>
        <w:t>high</w:t>
      </w:r>
      <w:r w:rsidR="00F363AD" w:rsidRPr="00F5058A">
        <w:rPr>
          <w:rFonts w:ascii="Times New Roman" w:hAnsi="Times New Roman" w:cs="Times New Roman"/>
          <w:sz w:val="20"/>
          <w:szCs w:val="20"/>
        </w:rPr>
        <w:t xml:space="preserve"> rate </w:t>
      </w:r>
      <w:r w:rsidR="00FE542E" w:rsidRPr="00F5058A">
        <w:rPr>
          <w:rFonts w:ascii="Times New Roman" w:hAnsi="Times New Roman" w:cs="Times New Roman"/>
          <w:sz w:val="20"/>
          <w:szCs w:val="20"/>
        </w:rPr>
        <w:t xml:space="preserve">and </w:t>
      </w:r>
      <w:r w:rsidR="007C256E" w:rsidRPr="00F5058A">
        <w:rPr>
          <w:rFonts w:ascii="Times New Roman" w:hAnsi="Times New Roman" w:cs="Times New Roman"/>
          <w:sz w:val="20"/>
          <w:szCs w:val="20"/>
        </w:rPr>
        <w:t>rapid spread of multidrug</w:t>
      </w:r>
      <w:r w:rsidR="007851CB" w:rsidRPr="00F5058A">
        <w:rPr>
          <w:rFonts w:ascii="Times New Roman" w:hAnsi="Times New Roman" w:cs="Times New Roman"/>
          <w:sz w:val="20"/>
          <w:szCs w:val="20"/>
        </w:rPr>
        <w:t>-</w:t>
      </w:r>
      <w:r w:rsidR="007C256E" w:rsidRPr="00F5058A">
        <w:rPr>
          <w:rFonts w:ascii="Times New Roman" w:hAnsi="Times New Roman" w:cs="Times New Roman"/>
          <w:sz w:val="20"/>
          <w:szCs w:val="20"/>
        </w:rPr>
        <w:t xml:space="preserve">resistant </w:t>
      </w:r>
      <w:r w:rsidR="00F363AD" w:rsidRPr="00F5058A">
        <w:rPr>
          <w:rFonts w:ascii="Times New Roman" w:hAnsi="Times New Roman" w:cs="Times New Roman"/>
          <w:sz w:val="20"/>
          <w:szCs w:val="20"/>
        </w:rPr>
        <w:t xml:space="preserve">(MDR) </w:t>
      </w:r>
      <w:proofErr w:type="spellStart"/>
      <w:r w:rsidR="002405EE" w:rsidRPr="00F5058A">
        <w:rPr>
          <w:rFonts w:ascii="Times New Roman" w:hAnsi="Times New Roman" w:cs="Times New Roman"/>
          <w:i/>
          <w:iCs/>
          <w:sz w:val="20"/>
          <w:szCs w:val="20"/>
        </w:rPr>
        <w:t>A</w:t>
      </w:r>
      <w:r w:rsidR="00324366" w:rsidRPr="00F5058A">
        <w:rPr>
          <w:rFonts w:ascii="Times New Roman" w:hAnsi="Times New Roman" w:cs="Times New Roman"/>
          <w:i/>
          <w:iCs/>
          <w:sz w:val="20"/>
          <w:szCs w:val="20"/>
        </w:rPr>
        <w:t>cinetobacter</w:t>
      </w:r>
      <w:proofErr w:type="spellEnd"/>
      <w:r w:rsidR="002405EE" w:rsidRPr="00F5058A">
        <w:rPr>
          <w:rFonts w:ascii="Times New Roman" w:hAnsi="Times New Roman" w:cs="Times New Roman"/>
          <w:i/>
          <w:iCs/>
          <w:sz w:val="20"/>
          <w:szCs w:val="20"/>
        </w:rPr>
        <w:t xml:space="preserve"> </w:t>
      </w:r>
      <w:proofErr w:type="spellStart"/>
      <w:r w:rsidR="002405EE" w:rsidRPr="00F5058A">
        <w:rPr>
          <w:rFonts w:ascii="Times New Roman" w:hAnsi="Times New Roman" w:cs="Times New Roman"/>
          <w:i/>
          <w:iCs/>
          <w:sz w:val="20"/>
          <w:szCs w:val="20"/>
        </w:rPr>
        <w:t>baumannii</w:t>
      </w:r>
      <w:proofErr w:type="spellEnd"/>
      <w:r w:rsidR="00324366" w:rsidRPr="00F5058A">
        <w:rPr>
          <w:rFonts w:ascii="Times New Roman" w:hAnsi="Times New Roman" w:cs="Times New Roman"/>
          <w:sz w:val="20"/>
          <w:szCs w:val="20"/>
        </w:rPr>
        <w:t xml:space="preserve"> </w:t>
      </w:r>
      <w:r w:rsidR="00F363AD" w:rsidRPr="00F5058A">
        <w:rPr>
          <w:rFonts w:ascii="Times New Roman" w:hAnsi="Times New Roman" w:cs="Times New Roman"/>
          <w:sz w:val="20"/>
          <w:szCs w:val="20"/>
        </w:rPr>
        <w:t xml:space="preserve">causing </w:t>
      </w:r>
      <w:proofErr w:type="spellStart"/>
      <w:r w:rsidR="00F363AD" w:rsidRPr="00F5058A">
        <w:rPr>
          <w:rFonts w:ascii="Times New Roman" w:hAnsi="Times New Roman" w:cs="Times New Roman"/>
          <w:sz w:val="20"/>
          <w:szCs w:val="20"/>
        </w:rPr>
        <w:t>nosocomial</w:t>
      </w:r>
      <w:proofErr w:type="spellEnd"/>
      <w:r w:rsidR="00F363AD" w:rsidRPr="00F5058A">
        <w:rPr>
          <w:rFonts w:ascii="Times New Roman" w:hAnsi="Times New Roman" w:cs="Times New Roman"/>
          <w:sz w:val="20"/>
          <w:szCs w:val="20"/>
        </w:rPr>
        <w:t xml:space="preserve"> infections especially in ICUs, this study was conducted </w:t>
      </w:r>
      <w:r w:rsidR="00AE434E" w:rsidRPr="00F5058A">
        <w:rPr>
          <w:rFonts w:ascii="Times New Roman" w:hAnsi="Times New Roman" w:cs="Times New Roman"/>
          <w:sz w:val="20"/>
          <w:szCs w:val="20"/>
        </w:rPr>
        <w:t xml:space="preserve">to elucidate the antimicrobial susceptibility and </w:t>
      </w:r>
      <w:r w:rsidR="00F363AD" w:rsidRPr="00F5058A">
        <w:rPr>
          <w:rFonts w:ascii="Times New Roman" w:hAnsi="Times New Roman" w:cs="Times New Roman"/>
          <w:sz w:val="20"/>
          <w:szCs w:val="20"/>
        </w:rPr>
        <w:t xml:space="preserve">the </w:t>
      </w:r>
      <w:r w:rsidR="00AE434E" w:rsidRPr="00F5058A">
        <w:rPr>
          <w:rFonts w:ascii="Times New Roman" w:hAnsi="Times New Roman" w:cs="Times New Roman"/>
          <w:sz w:val="20"/>
          <w:szCs w:val="20"/>
        </w:rPr>
        <w:t>molecular epidemiology</w:t>
      </w:r>
      <w:r w:rsidR="00AE434E" w:rsidRPr="00F5058A">
        <w:rPr>
          <w:rFonts w:ascii="Times New Roman" w:hAnsi="Times New Roman" w:cs="Times New Roman"/>
          <w:color w:val="002060"/>
          <w:sz w:val="20"/>
          <w:szCs w:val="20"/>
        </w:rPr>
        <w:t xml:space="preserve"> </w:t>
      </w:r>
      <w:r w:rsidR="00AE434E" w:rsidRPr="00F5058A">
        <w:rPr>
          <w:rFonts w:ascii="Times New Roman" w:hAnsi="Times New Roman" w:cs="Times New Roman"/>
          <w:sz w:val="20"/>
          <w:szCs w:val="20"/>
        </w:rPr>
        <w:t xml:space="preserve">of the </w:t>
      </w:r>
      <w:r w:rsidR="00AE434E" w:rsidRPr="00F5058A">
        <w:rPr>
          <w:rFonts w:ascii="Times New Roman" w:hAnsi="Times New Roman" w:cs="Times New Roman"/>
          <w:i/>
          <w:iCs/>
          <w:sz w:val="20"/>
          <w:szCs w:val="20"/>
        </w:rPr>
        <w:t>A</w:t>
      </w:r>
      <w:r w:rsidR="00324366" w:rsidRPr="00F5058A">
        <w:rPr>
          <w:rFonts w:ascii="Times New Roman" w:hAnsi="Times New Roman" w:cs="Times New Roman"/>
          <w:i/>
          <w:iCs/>
          <w:sz w:val="20"/>
          <w:szCs w:val="20"/>
        </w:rPr>
        <w:t>.</w:t>
      </w:r>
      <w:r w:rsidR="00AE434E" w:rsidRPr="00F5058A">
        <w:rPr>
          <w:rFonts w:ascii="Times New Roman" w:hAnsi="Times New Roman" w:cs="Times New Roman"/>
          <w:i/>
          <w:iCs/>
          <w:sz w:val="20"/>
          <w:szCs w:val="20"/>
        </w:rPr>
        <w:t xml:space="preserve"> </w:t>
      </w:r>
      <w:proofErr w:type="spellStart"/>
      <w:r w:rsidR="00AE434E" w:rsidRPr="00F5058A">
        <w:rPr>
          <w:rFonts w:ascii="Times New Roman" w:hAnsi="Times New Roman" w:cs="Times New Roman"/>
          <w:i/>
          <w:iCs/>
          <w:sz w:val="20"/>
          <w:szCs w:val="20"/>
        </w:rPr>
        <w:t>baumannii</w:t>
      </w:r>
      <w:proofErr w:type="spellEnd"/>
      <w:r w:rsidR="00AE434E" w:rsidRPr="00F5058A">
        <w:rPr>
          <w:rFonts w:ascii="Times New Roman" w:hAnsi="Times New Roman" w:cs="Times New Roman"/>
          <w:sz w:val="20"/>
          <w:szCs w:val="20"/>
        </w:rPr>
        <w:t xml:space="preserve"> isolated from </w:t>
      </w:r>
      <w:proofErr w:type="spellStart"/>
      <w:r w:rsidR="00AE434E" w:rsidRPr="00F5058A">
        <w:rPr>
          <w:rFonts w:ascii="Times New Roman" w:hAnsi="Times New Roman" w:cs="Times New Roman"/>
          <w:sz w:val="20"/>
          <w:szCs w:val="20"/>
        </w:rPr>
        <w:t>nosocomial</w:t>
      </w:r>
      <w:proofErr w:type="spellEnd"/>
      <w:r w:rsidR="00AE434E" w:rsidRPr="00F5058A">
        <w:rPr>
          <w:rFonts w:ascii="Times New Roman" w:hAnsi="Times New Roman" w:cs="Times New Roman"/>
          <w:sz w:val="20"/>
          <w:szCs w:val="20"/>
        </w:rPr>
        <w:t xml:space="preserve"> infections in 3 ICUs </w:t>
      </w:r>
      <w:r w:rsidR="00AE1FA5" w:rsidRPr="00F5058A">
        <w:rPr>
          <w:rFonts w:ascii="Times New Roman" w:hAnsi="Times New Roman" w:cs="Times New Roman"/>
          <w:sz w:val="20"/>
          <w:szCs w:val="20"/>
        </w:rPr>
        <w:t>in</w:t>
      </w:r>
      <w:r w:rsidR="00AE434E" w:rsidRPr="00F5058A">
        <w:rPr>
          <w:rFonts w:ascii="Times New Roman" w:hAnsi="Times New Roman" w:cs="Times New Roman"/>
          <w:sz w:val="20"/>
          <w:szCs w:val="20"/>
        </w:rPr>
        <w:t xml:space="preserve"> the </w:t>
      </w:r>
      <w:r w:rsidR="00E603F6" w:rsidRPr="00F5058A">
        <w:rPr>
          <w:rFonts w:ascii="Times New Roman" w:hAnsi="Times New Roman" w:cs="Times New Roman"/>
          <w:sz w:val="20"/>
          <w:szCs w:val="20"/>
        </w:rPr>
        <w:t>El-</w:t>
      </w:r>
      <w:proofErr w:type="spellStart"/>
      <w:r w:rsidR="00AE434E" w:rsidRPr="00F5058A">
        <w:rPr>
          <w:rFonts w:ascii="Times New Roman" w:hAnsi="Times New Roman" w:cs="Times New Roman"/>
          <w:sz w:val="20"/>
          <w:szCs w:val="20"/>
        </w:rPr>
        <w:t>Zaitoun</w:t>
      </w:r>
      <w:proofErr w:type="spellEnd"/>
      <w:r w:rsidR="00E603F6" w:rsidRPr="00F5058A">
        <w:rPr>
          <w:rFonts w:ascii="Times New Roman" w:hAnsi="Times New Roman" w:cs="Times New Roman"/>
          <w:sz w:val="20"/>
          <w:szCs w:val="20"/>
        </w:rPr>
        <w:t xml:space="preserve"> </w:t>
      </w:r>
      <w:r w:rsidR="00324366" w:rsidRPr="00F5058A">
        <w:rPr>
          <w:rFonts w:ascii="Times New Roman" w:hAnsi="Times New Roman" w:cs="Times New Roman"/>
          <w:sz w:val="20"/>
          <w:szCs w:val="20"/>
        </w:rPr>
        <w:t>S</w:t>
      </w:r>
      <w:r w:rsidR="00E603F6" w:rsidRPr="00F5058A">
        <w:rPr>
          <w:rFonts w:ascii="Times New Roman" w:hAnsi="Times New Roman" w:cs="Times New Roman"/>
          <w:sz w:val="20"/>
          <w:szCs w:val="20"/>
        </w:rPr>
        <w:t>pecialized</w:t>
      </w:r>
      <w:r w:rsidR="00AE434E" w:rsidRPr="00F5058A">
        <w:rPr>
          <w:rFonts w:ascii="Times New Roman" w:hAnsi="Times New Roman" w:cs="Times New Roman"/>
          <w:sz w:val="20"/>
          <w:szCs w:val="20"/>
        </w:rPr>
        <w:t xml:space="preserve"> </w:t>
      </w:r>
      <w:r w:rsidR="00324366" w:rsidRPr="00F5058A">
        <w:rPr>
          <w:rFonts w:ascii="Times New Roman" w:hAnsi="Times New Roman" w:cs="Times New Roman"/>
          <w:sz w:val="20"/>
          <w:szCs w:val="20"/>
        </w:rPr>
        <w:t>H</w:t>
      </w:r>
      <w:r w:rsidR="00AE434E" w:rsidRPr="00F5058A">
        <w:rPr>
          <w:rFonts w:ascii="Times New Roman" w:hAnsi="Times New Roman" w:cs="Times New Roman"/>
          <w:sz w:val="20"/>
          <w:szCs w:val="20"/>
        </w:rPr>
        <w:t>ospital, Cairo.</w:t>
      </w:r>
      <w:r w:rsidR="00F5058A">
        <w:rPr>
          <w:rFonts w:ascii="Times New Roman" w:hAnsi="Times New Roman" w:cs="Times New Roman"/>
          <w:sz w:val="20"/>
          <w:szCs w:val="20"/>
        </w:rPr>
        <w:t xml:space="preserve"> </w:t>
      </w:r>
      <w:r w:rsidR="00F363AD" w:rsidRPr="00F5058A">
        <w:rPr>
          <w:rFonts w:ascii="Times New Roman" w:hAnsi="Times New Roman" w:cs="Times New Roman"/>
          <w:sz w:val="20"/>
          <w:szCs w:val="20"/>
        </w:rPr>
        <w:t>D</w:t>
      </w:r>
      <w:r w:rsidR="007A1398" w:rsidRPr="00F5058A">
        <w:rPr>
          <w:rFonts w:ascii="Times New Roman" w:hAnsi="Times New Roman" w:cs="Times New Roman"/>
          <w:sz w:val="20"/>
          <w:szCs w:val="20"/>
        </w:rPr>
        <w:t>uring a 7</w:t>
      </w:r>
      <w:r w:rsidR="00F363AD" w:rsidRPr="00F5058A">
        <w:rPr>
          <w:rFonts w:ascii="Times New Roman" w:hAnsi="Times New Roman" w:cs="Times New Roman"/>
          <w:sz w:val="20"/>
          <w:szCs w:val="20"/>
        </w:rPr>
        <w:t>-</w:t>
      </w:r>
      <w:r w:rsidR="007A1398" w:rsidRPr="00F5058A">
        <w:rPr>
          <w:rFonts w:ascii="Times New Roman" w:hAnsi="Times New Roman" w:cs="Times New Roman"/>
          <w:sz w:val="20"/>
          <w:szCs w:val="20"/>
        </w:rPr>
        <w:t xml:space="preserve">month study period, a total of 20 </w:t>
      </w:r>
      <w:r w:rsidR="007A1398" w:rsidRPr="00F5058A">
        <w:rPr>
          <w:rFonts w:ascii="Times New Roman" w:hAnsi="Times New Roman" w:cs="Times New Roman"/>
          <w:i/>
          <w:iCs/>
          <w:sz w:val="20"/>
          <w:szCs w:val="20"/>
        </w:rPr>
        <w:t xml:space="preserve">A. </w:t>
      </w:r>
      <w:proofErr w:type="spellStart"/>
      <w:r w:rsidR="007A1398" w:rsidRPr="00F5058A">
        <w:rPr>
          <w:rFonts w:ascii="Times New Roman" w:hAnsi="Times New Roman" w:cs="Times New Roman"/>
          <w:i/>
          <w:iCs/>
          <w:sz w:val="20"/>
          <w:szCs w:val="20"/>
        </w:rPr>
        <w:t>baumannii</w:t>
      </w:r>
      <w:proofErr w:type="spellEnd"/>
      <w:r w:rsidR="007A1398" w:rsidRPr="00F5058A">
        <w:rPr>
          <w:rFonts w:ascii="Times New Roman" w:hAnsi="Times New Roman" w:cs="Times New Roman"/>
          <w:sz w:val="20"/>
          <w:szCs w:val="20"/>
        </w:rPr>
        <w:t xml:space="preserve"> were isolated from </w:t>
      </w:r>
      <w:proofErr w:type="spellStart"/>
      <w:r w:rsidR="007A1398" w:rsidRPr="00F5058A">
        <w:rPr>
          <w:rFonts w:ascii="Times New Roman" w:hAnsi="Times New Roman" w:cs="Times New Roman"/>
          <w:sz w:val="20"/>
          <w:szCs w:val="20"/>
        </w:rPr>
        <w:t>nosocomial</w:t>
      </w:r>
      <w:proofErr w:type="spellEnd"/>
      <w:r w:rsidR="007A1398" w:rsidRPr="00F5058A">
        <w:rPr>
          <w:rFonts w:ascii="Times New Roman" w:hAnsi="Times New Roman" w:cs="Times New Roman"/>
          <w:sz w:val="20"/>
          <w:szCs w:val="20"/>
        </w:rPr>
        <w:t xml:space="preserve"> infections and environmental sources</w:t>
      </w:r>
      <w:r w:rsidR="00433F7E" w:rsidRPr="00F5058A">
        <w:rPr>
          <w:rFonts w:ascii="Times New Roman" w:hAnsi="Times New Roman" w:cs="Times New Roman"/>
          <w:sz w:val="20"/>
          <w:szCs w:val="20"/>
        </w:rPr>
        <w:t xml:space="preserve"> in the 3 ICUs</w:t>
      </w:r>
      <w:r w:rsidR="007A1398" w:rsidRPr="00F5058A">
        <w:rPr>
          <w:rFonts w:ascii="Times New Roman" w:hAnsi="Times New Roman" w:cs="Times New Roman"/>
          <w:sz w:val="20"/>
          <w:szCs w:val="20"/>
        </w:rPr>
        <w:t xml:space="preserve">. Susceptibility of the </w:t>
      </w:r>
      <w:r w:rsidR="00324366" w:rsidRPr="00F5058A">
        <w:rPr>
          <w:rFonts w:ascii="Times New Roman" w:hAnsi="Times New Roman" w:cs="Times New Roman"/>
          <w:sz w:val="20"/>
          <w:szCs w:val="20"/>
        </w:rPr>
        <w:t>isolate</w:t>
      </w:r>
      <w:r w:rsidR="007A1398" w:rsidRPr="00F5058A">
        <w:rPr>
          <w:rFonts w:ascii="Times New Roman" w:hAnsi="Times New Roman" w:cs="Times New Roman"/>
          <w:sz w:val="20"/>
          <w:szCs w:val="20"/>
        </w:rPr>
        <w:t>s to different antimicrobial</w:t>
      </w:r>
      <w:r w:rsidR="006718B8" w:rsidRPr="00F5058A">
        <w:rPr>
          <w:rFonts w:ascii="Times New Roman" w:hAnsi="Times New Roman" w:cs="Times New Roman"/>
          <w:sz w:val="20"/>
          <w:szCs w:val="20"/>
        </w:rPr>
        <w:t>s</w:t>
      </w:r>
      <w:r w:rsidR="007A1398" w:rsidRPr="00F5058A">
        <w:rPr>
          <w:rFonts w:ascii="Times New Roman" w:hAnsi="Times New Roman" w:cs="Times New Roman"/>
          <w:sz w:val="20"/>
          <w:szCs w:val="20"/>
        </w:rPr>
        <w:t xml:space="preserve"> was determined by the disk diffusion method. Molecular typing </w:t>
      </w:r>
      <w:r w:rsidR="00433F7E" w:rsidRPr="00F5058A">
        <w:rPr>
          <w:rFonts w:ascii="Times New Roman" w:hAnsi="Times New Roman" w:cs="Times New Roman"/>
          <w:sz w:val="20"/>
          <w:szCs w:val="20"/>
        </w:rPr>
        <w:t xml:space="preserve">of all isolates </w:t>
      </w:r>
      <w:r w:rsidR="007A1398" w:rsidRPr="00F5058A">
        <w:rPr>
          <w:rFonts w:ascii="Times New Roman" w:hAnsi="Times New Roman" w:cs="Times New Roman"/>
          <w:sz w:val="20"/>
          <w:szCs w:val="20"/>
        </w:rPr>
        <w:t xml:space="preserve">was performed using the </w:t>
      </w:r>
      <w:r w:rsidR="00020AF7" w:rsidRPr="00F5058A">
        <w:rPr>
          <w:rFonts w:ascii="Times New Roman" w:hAnsi="Times New Roman" w:cs="Times New Roman"/>
          <w:sz w:val="20"/>
          <w:szCs w:val="20"/>
        </w:rPr>
        <w:t>r</w:t>
      </w:r>
      <w:r w:rsidR="0052427B" w:rsidRPr="00F5058A">
        <w:rPr>
          <w:rFonts w:ascii="Times New Roman" w:hAnsi="Times New Roman" w:cs="Times New Roman"/>
          <w:sz w:val="20"/>
          <w:szCs w:val="20"/>
        </w:rPr>
        <w:t xml:space="preserve">andom </w:t>
      </w:r>
      <w:r w:rsidR="00020AF7" w:rsidRPr="00F5058A">
        <w:rPr>
          <w:rFonts w:ascii="Times New Roman" w:hAnsi="Times New Roman" w:cs="Times New Roman"/>
          <w:sz w:val="20"/>
          <w:szCs w:val="20"/>
        </w:rPr>
        <w:t>a</w:t>
      </w:r>
      <w:r w:rsidR="0052427B" w:rsidRPr="00F5058A">
        <w:rPr>
          <w:rFonts w:ascii="Times New Roman" w:hAnsi="Times New Roman" w:cs="Times New Roman"/>
          <w:sz w:val="20"/>
          <w:szCs w:val="20"/>
        </w:rPr>
        <w:t xml:space="preserve">mplified </w:t>
      </w:r>
      <w:r w:rsidR="00020AF7" w:rsidRPr="00F5058A">
        <w:rPr>
          <w:rFonts w:ascii="Times New Roman" w:hAnsi="Times New Roman" w:cs="Times New Roman"/>
          <w:sz w:val="20"/>
          <w:szCs w:val="20"/>
        </w:rPr>
        <w:t>p</w:t>
      </w:r>
      <w:r w:rsidR="0052427B" w:rsidRPr="00F5058A">
        <w:rPr>
          <w:rFonts w:ascii="Times New Roman" w:hAnsi="Times New Roman" w:cs="Times New Roman"/>
          <w:sz w:val="20"/>
          <w:szCs w:val="20"/>
        </w:rPr>
        <w:t>olymorphic DNA (RAPD)-PCR assay.</w:t>
      </w:r>
      <w:r w:rsidR="00F5058A">
        <w:rPr>
          <w:rFonts w:ascii="Times New Roman" w:hAnsi="Times New Roman" w:cs="Times New Roman"/>
          <w:sz w:val="20"/>
          <w:szCs w:val="20"/>
        </w:rPr>
        <w:t xml:space="preserve"> </w:t>
      </w:r>
      <w:r w:rsidR="00F363AD" w:rsidRPr="00F5058A">
        <w:rPr>
          <w:rFonts w:ascii="Times New Roman" w:hAnsi="Times New Roman" w:cs="Times New Roman"/>
          <w:i/>
          <w:iCs/>
          <w:sz w:val="20"/>
          <w:szCs w:val="20"/>
        </w:rPr>
        <w:t xml:space="preserve">A. </w:t>
      </w:r>
      <w:proofErr w:type="spellStart"/>
      <w:r w:rsidR="00F363AD" w:rsidRPr="00F5058A">
        <w:rPr>
          <w:rFonts w:ascii="Times New Roman" w:hAnsi="Times New Roman" w:cs="Times New Roman"/>
          <w:i/>
          <w:iCs/>
          <w:sz w:val="20"/>
          <w:szCs w:val="20"/>
        </w:rPr>
        <w:t>baumannii</w:t>
      </w:r>
      <w:proofErr w:type="spellEnd"/>
      <w:r w:rsidR="00F363AD" w:rsidRPr="00F5058A">
        <w:rPr>
          <w:rFonts w:ascii="Times New Roman" w:hAnsi="Times New Roman" w:cs="Times New Roman"/>
          <w:sz w:val="20"/>
          <w:szCs w:val="20"/>
        </w:rPr>
        <w:t xml:space="preserve"> </w:t>
      </w:r>
      <w:r w:rsidR="00F535AC" w:rsidRPr="00F5058A">
        <w:rPr>
          <w:rFonts w:ascii="Times New Roman" w:hAnsi="Times New Roman" w:cs="Times New Roman"/>
          <w:sz w:val="20"/>
          <w:szCs w:val="20"/>
        </w:rPr>
        <w:t xml:space="preserve">were most frequently </w:t>
      </w:r>
      <w:r w:rsidR="006718B8" w:rsidRPr="00F5058A">
        <w:rPr>
          <w:rFonts w:ascii="Times New Roman" w:hAnsi="Times New Roman" w:cs="Times New Roman"/>
          <w:sz w:val="20"/>
          <w:szCs w:val="20"/>
        </w:rPr>
        <w:t>isolat</w:t>
      </w:r>
      <w:r w:rsidR="00F535AC" w:rsidRPr="00F5058A">
        <w:rPr>
          <w:rFonts w:ascii="Times New Roman" w:hAnsi="Times New Roman" w:cs="Times New Roman"/>
          <w:sz w:val="20"/>
          <w:szCs w:val="20"/>
        </w:rPr>
        <w:t xml:space="preserve">ed from </w:t>
      </w:r>
      <w:proofErr w:type="spellStart"/>
      <w:r w:rsidR="00F535AC" w:rsidRPr="00F5058A">
        <w:rPr>
          <w:rFonts w:ascii="Times New Roman" w:hAnsi="Times New Roman" w:cs="Times New Roman"/>
          <w:sz w:val="20"/>
          <w:szCs w:val="20"/>
        </w:rPr>
        <w:t>endotracheal</w:t>
      </w:r>
      <w:proofErr w:type="spellEnd"/>
      <w:r w:rsidR="00F535AC" w:rsidRPr="00F5058A">
        <w:rPr>
          <w:rFonts w:ascii="Times New Roman" w:hAnsi="Times New Roman" w:cs="Times New Roman"/>
          <w:sz w:val="20"/>
          <w:szCs w:val="20"/>
        </w:rPr>
        <w:t xml:space="preserve"> </w:t>
      </w:r>
      <w:r w:rsidR="006718B8" w:rsidRPr="00F5058A">
        <w:rPr>
          <w:rFonts w:ascii="Times New Roman" w:hAnsi="Times New Roman" w:cs="Times New Roman"/>
          <w:sz w:val="20"/>
          <w:szCs w:val="20"/>
        </w:rPr>
        <w:t>aspirat</w:t>
      </w:r>
      <w:r w:rsidR="00F535AC" w:rsidRPr="00F5058A">
        <w:rPr>
          <w:rFonts w:ascii="Times New Roman" w:hAnsi="Times New Roman" w:cs="Times New Roman"/>
          <w:sz w:val="20"/>
          <w:szCs w:val="20"/>
        </w:rPr>
        <w:t>es</w:t>
      </w:r>
      <w:r w:rsidR="008D66AB" w:rsidRPr="00F5058A">
        <w:rPr>
          <w:rFonts w:ascii="Times New Roman" w:hAnsi="Times New Roman" w:cs="Times New Roman"/>
          <w:sz w:val="20"/>
          <w:szCs w:val="20"/>
        </w:rPr>
        <w:t xml:space="preserve"> (14), 4 strains from</w:t>
      </w:r>
      <w:r w:rsidR="00020AF7" w:rsidRPr="00F5058A">
        <w:rPr>
          <w:rFonts w:ascii="Times New Roman" w:hAnsi="Times New Roman" w:cs="Times New Roman"/>
          <w:sz w:val="20"/>
          <w:szCs w:val="20"/>
        </w:rPr>
        <w:t xml:space="preserve"> post-operative</w:t>
      </w:r>
      <w:r w:rsidR="008D66AB" w:rsidRPr="00F5058A">
        <w:rPr>
          <w:rFonts w:ascii="Times New Roman" w:hAnsi="Times New Roman" w:cs="Times New Roman"/>
          <w:sz w:val="20"/>
          <w:szCs w:val="20"/>
        </w:rPr>
        <w:t xml:space="preserve"> wound infec</w:t>
      </w:r>
      <w:r w:rsidR="00020AF7" w:rsidRPr="00F5058A">
        <w:rPr>
          <w:rFonts w:ascii="Times New Roman" w:hAnsi="Times New Roman" w:cs="Times New Roman"/>
          <w:sz w:val="20"/>
          <w:szCs w:val="20"/>
        </w:rPr>
        <w:t>tion and 2 from environmental sampl</w:t>
      </w:r>
      <w:r w:rsidR="008D66AB" w:rsidRPr="00F5058A">
        <w:rPr>
          <w:rFonts w:ascii="Times New Roman" w:hAnsi="Times New Roman" w:cs="Times New Roman"/>
          <w:sz w:val="20"/>
          <w:szCs w:val="20"/>
        </w:rPr>
        <w:t>es</w:t>
      </w:r>
      <w:r w:rsidR="00324366" w:rsidRPr="00F5058A">
        <w:rPr>
          <w:rFonts w:ascii="Times New Roman" w:hAnsi="Times New Roman" w:cs="Times New Roman"/>
          <w:sz w:val="20"/>
          <w:szCs w:val="20"/>
        </w:rPr>
        <w:t xml:space="preserve">. All </w:t>
      </w:r>
      <w:r w:rsidR="00F535AC" w:rsidRPr="00F5058A">
        <w:rPr>
          <w:rFonts w:ascii="Times New Roman" w:hAnsi="Times New Roman" w:cs="Times New Roman"/>
          <w:sz w:val="20"/>
          <w:szCs w:val="20"/>
        </w:rPr>
        <w:t xml:space="preserve">isolates were </w:t>
      </w:r>
      <w:r w:rsidR="00F363AD" w:rsidRPr="00F5058A">
        <w:rPr>
          <w:rFonts w:ascii="Times New Roman" w:hAnsi="Times New Roman" w:cs="Times New Roman"/>
          <w:sz w:val="20"/>
          <w:szCs w:val="20"/>
        </w:rPr>
        <w:t>MDR</w:t>
      </w:r>
      <w:r w:rsidR="00F535AC" w:rsidRPr="00F5058A">
        <w:rPr>
          <w:rFonts w:ascii="Times New Roman" w:hAnsi="Times New Roman" w:cs="Times New Roman"/>
          <w:sz w:val="20"/>
          <w:szCs w:val="20"/>
        </w:rPr>
        <w:t xml:space="preserve"> </w:t>
      </w:r>
      <w:r w:rsidR="006718B8" w:rsidRPr="00F5058A">
        <w:rPr>
          <w:rFonts w:ascii="Times New Roman" w:hAnsi="Times New Roman" w:cs="Times New Roman"/>
          <w:sz w:val="20"/>
          <w:szCs w:val="20"/>
        </w:rPr>
        <w:t>and</w:t>
      </w:r>
      <w:r w:rsidR="00FF77C0" w:rsidRPr="00F5058A">
        <w:rPr>
          <w:rFonts w:ascii="Times New Roman" w:hAnsi="Times New Roman" w:cs="Times New Roman"/>
          <w:sz w:val="20"/>
          <w:szCs w:val="20"/>
        </w:rPr>
        <w:t xml:space="preserve"> were </w:t>
      </w:r>
      <w:r w:rsidR="008D66AB" w:rsidRPr="00F5058A">
        <w:rPr>
          <w:rFonts w:ascii="Times New Roman" w:hAnsi="Times New Roman" w:cs="Times New Roman"/>
          <w:sz w:val="20"/>
          <w:szCs w:val="20"/>
        </w:rPr>
        <w:t xml:space="preserve">totally resistant to </w:t>
      </w:r>
      <w:proofErr w:type="spellStart"/>
      <w:r w:rsidR="008D66AB" w:rsidRPr="00F5058A">
        <w:rPr>
          <w:rFonts w:ascii="Times New Roman" w:hAnsi="Times New Roman" w:cs="Times New Roman"/>
          <w:sz w:val="20"/>
          <w:szCs w:val="20"/>
        </w:rPr>
        <w:t>imipenem</w:t>
      </w:r>
      <w:proofErr w:type="spellEnd"/>
      <w:r w:rsidR="008D66AB" w:rsidRPr="00F5058A">
        <w:rPr>
          <w:rFonts w:ascii="Times New Roman" w:hAnsi="Times New Roman" w:cs="Times New Roman"/>
          <w:sz w:val="20"/>
          <w:szCs w:val="20"/>
        </w:rPr>
        <w:t xml:space="preserve">, </w:t>
      </w:r>
      <w:proofErr w:type="spellStart"/>
      <w:r w:rsidR="008D66AB" w:rsidRPr="00F5058A">
        <w:rPr>
          <w:rFonts w:ascii="Times New Roman" w:hAnsi="Times New Roman" w:cs="Times New Roman"/>
          <w:sz w:val="20"/>
          <w:szCs w:val="20"/>
        </w:rPr>
        <w:t>ampicillin</w:t>
      </w:r>
      <w:proofErr w:type="spellEnd"/>
      <w:r w:rsidR="008D66AB" w:rsidRPr="00F5058A">
        <w:rPr>
          <w:rFonts w:ascii="Times New Roman" w:hAnsi="Times New Roman" w:cs="Times New Roman"/>
          <w:sz w:val="20"/>
          <w:szCs w:val="20"/>
        </w:rPr>
        <w:t>/</w:t>
      </w:r>
      <w:proofErr w:type="spellStart"/>
      <w:r w:rsidR="008D66AB" w:rsidRPr="00F5058A">
        <w:rPr>
          <w:rFonts w:ascii="Times New Roman" w:hAnsi="Times New Roman" w:cs="Times New Roman"/>
          <w:sz w:val="20"/>
          <w:szCs w:val="20"/>
        </w:rPr>
        <w:t>sulbactam</w:t>
      </w:r>
      <w:proofErr w:type="spellEnd"/>
      <w:r w:rsidR="008D66AB" w:rsidRPr="00F5058A">
        <w:rPr>
          <w:rFonts w:ascii="Times New Roman" w:hAnsi="Times New Roman" w:cs="Times New Roman"/>
          <w:sz w:val="20"/>
          <w:szCs w:val="20"/>
        </w:rPr>
        <w:t xml:space="preserve">, </w:t>
      </w:r>
      <w:proofErr w:type="spellStart"/>
      <w:r w:rsidR="008D66AB" w:rsidRPr="00F5058A">
        <w:rPr>
          <w:rFonts w:ascii="Times New Roman" w:hAnsi="Times New Roman" w:cs="Times New Roman"/>
          <w:sz w:val="20"/>
          <w:szCs w:val="20"/>
        </w:rPr>
        <w:t>ceftazidime</w:t>
      </w:r>
      <w:proofErr w:type="spellEnd"/>
      <w:r w:rsidR="008D66AB" w:rsidRPr="00F5058A">
        <w:rPr>
          <w:rFonts w:ascii="Times New Roman" w:hAnsi="Times New Roman" w:cs="Times New Roman"/>
          <w:sz w:val="20"/>
          <w:szCs w:val="20"/>
        </w:rPr>
        <w:t xml:space="preserve">, ciprofloxacin, </w:t>
      </w:r>
      <w:proofErr w:type="spellStart"/>
      <w:r w:rsidR="008D66AB" w:rsidRPr="00F5058A">
        <w:rPr>
          <w:rFonts w:ascii="Times New Roman" w:hAnsi="Times New Roman" w:cs="Times New Roman"/>
          <w:sz w:val="20"/>
          <w:szCs w:val="20"/>
        </w:rPr>
        <w:t>piperacillin</w:t>
      </w:r>
      <w:proofErr w:type="spellEnd"/>
      <w:r w:rsidR="008D66AB" w:rsidRPr="00F5058A">
        <w:rPr>
          <w:rFonts w:ascii="Times New Roman" w:hAnsi="Times New Roman" w:cs="Times New Roman"/>
          <w:sz w:val="20"/>
          <w:szCs w:val="20"/>
        </w:rPr>
        <w:t>/</w:t>
      </w:r>
      <w:proofErr w:type="spellStart"/>
      <w:r w:rsidR="008D66AB" w:rsidRPr="00F5058A">
        <w:rPr>
          <w:rFonts w:ascii="Times New Roman" w:hAnsi="Times New Roman" w:cs="Times New Roman"/>
          <w:sz w:val="20"/>
          <w:szCs w:val="20"/>
        </w:rPr>
        <w:t>tazobactam</w:t>
      </w:r>
      <w:proofErr w:type="spellEnd"/>
      <w:r w:rsidR="008D66AB" w:rsidRPr="00F5058A">
        <w:rPr>
          <w:rFonts w:ascii="Times New Roman" w:hAnsi="Times New Roman" w:cs="Times New Roman"/>
          <w:sz w:val="20"/>
          <w:szCs w:val="20"/>
        </w:rPr>
        <w:t xml:space="preserve"> and </w:t>
      </w:r>
      <w:proofErr w:type="spellStart"/>
      <w:r w:rsidR="008D66AB" w:rsidRPr="00F5058A">
        <w:rPr>
          <w:rFonts w:ascii="Times New Roman" w:hAnsi="Times New Roman" w:cs="Times New Roman"/>
          <w:sz w:val="20"/>
          <w:szCs w:val="20"/>
        </w:rPr>
        <w:t>ceftriaxone</w:t>
      </w:r>
      <w:proofErr w:type="spellEnd"/>
      <w:r w:rsidR="008D66AB" w:rsidRPr="00F5058A">
        <w:rPr>
          <w:rFonts w:ascii="Times New Roman" w:hAnsi="Times New Roman" w:cs="Times New Roman"/>
          <w:sz w:val="20"/>
          <w:szCs w:val="20"/>
        </w:rPr>
        <w:t xml:space="preserve">. A high resistance rate was observed to </w:t>
      </w:r>
      <w:proofErr w:type="spellStart"/>
      <w:r w:rsidR="008D66AB" w:rsidRPr="00F5058A">
        <w:rPr>
          <w:rFonts w:ascii="Times New Roman" w:hAnsi="Times New Roman" w:cs="Times New Roman"/>
          <w:sz w:val="20"/>
          <w:szCs w:val="20"/>
        </w:rPr>
        <w:t>amikacin</w:t>
      </w:r>
      <w:proofErr w:type="spellEnd"/>
      <w:r w:rsidR="008D66AB" w:rsidRPr="00F5058A">
        <w:rPr>
          <w:rFonts w:ascii="Times New Roman" w:hAnsi="Times New Roman" w:cs="Times New Roman"/>
          <w:sz w:val="20"/>
          <w:szCs w:val="20"/>
        </w:rPr>
        <w:t xml:space="preserve"> and </w:t>
      </w:r>
      <w:proofErr w:type="spellStart"/>
      <w:r w:rsidR="008D66AB" w:rsidRPr="00F5058A">
        <w:rPr>
          <w:rFonts w:ascii="Times New Roman" w:hAnsi="Times New Roman" w:cs="Times New Roman"/>
          <w:sz w:val="20"/>
          <w:szCs w:val="20"/>
        </w:rPr>
        <w:t>trimethoprim</w:t>
      </w:r>
      <w:proofErr w:type="spellEnd"/>
      <w:r w:rsidR="008D66AB" w:rsidRPr="00F5058A">
        <w:rPr>
          <w:rFonts w:ascii="Times New Roman" w:hAnsi="Times New Roman" w:cs="Times New Roman"/>
          <w:sz w:val="20"/>
          <w:szCs w:val="20"/>
        </w:rPr>
        <w:t>/</w:t>
      </w:r>
      <w:proofErr w:type="spellStart"/>
      <w:r w:rsidR="008D66AB" w:rsidRPr="00F5058A">
        <w:rPr>
          <w:rFonts w:ascii="Times New Roman" w:hAnsi="Times New Roman" w:cs="Times New Roman"/>
          <w:sz w:val="20"/>
          <w:szCs w:val="20"/>
        </w:rPr>
        <w:t>sulfamethoxazole</w:t>
      </w:r>
      <w:proofErr w:type="spellEnd"/>
      <w:r w:rsidR="008D66AB" w:rsidRPr="00F5058A">
        <w:rPr>
          <w:rFonts w:ascii="Times New Roman" w:hAnsi="Times New Roman" w:cs="Times New Roman"/>
          <w:sz w:val="20"/>
          <w:szCs w:val="20"/>
        </w:rPr>
        <w:t xml:space="preserve"> (9</w:t>
      </w:r>
      <w:r w:rsidR="00C460A8" w:rsidRPr="00F5058A">
        <w:rPr>
          <w:rFonts w:ascii="Times New Roman" w:hAnsi="Times New Roman" w:cs="Times New Roman"/>
          <w:sz w:val="20"/>
          <w:szCs w:val="20"/>
        </w:rPr>
        <w:t>0</w:t>
      </w:r>
      <w:r w:rsidR="008D66AB" w:rsidRPr="00F5058A">
        <w:rPr>
          <w:rFonts w:ascii="Times New Roman" w:hAnsi="Times New Roman" w:cs="Times New Roman"/>
          <w:sz w:val="20"/>
          <w:szCs w:val="20"/>
        </w:rPr>
        <w:t xml:space="preserve">% each) </w:t>
      </w:r>
      <w:proofErr w:type="spellStart"/>
      <w:r w:rsidR="008D66AB" w:rsidRPr="00F5058A">
        <w:rPr>
          <w:rFonts w:ascii="Times New Roman" w:hAnsi="Times New Roman" w:cs="Times New Roman"/>
          <w:sz w:val="20"/>
          <w:szCs w:val="20"/>
        </w:rPr>
        <w:t>gentamicin</w:t>
      </w:r>
      <w:proofErr w:type="spellEnd"/>
      <w:r w:rsidR="00F5058A">
        <w:rPr>
          <w:rFonts w:ascii="Times New Roman" w:hAnsi="Times New Roman" w:cs="Times New Roman"/>
          <w:sz w:val="20"/>
          <w:szCs w:val="20"/>
        </w:rPr>
        <w:t xml:space="preserve"> </w:t>
      </w:r>
      <w:r w:rsidR="008D66AB" w:rsidRPr="00F5058A">
        <w:rPr>
          <w:rFonts w:ascii="Times New Roman" w:hAnsi="Times New Roman" w:cs="Times New Roman"/>
          <w:sz w:val="20"/>
          <w:szCs w:val="20"/>
        </w:rPr>
        <w:t>(8</w:t>
      </w:r>
      <w:r w:rsidR="00C460A8" w:rsidRPr="00F5058A">
        <w:rPr>
          <w:rFonts w:ascii="Times New Roman" w:hAnsi="Times New Roman" w:cs="Times New Roman"/>
          <w:sz w:val="20"/>
          <w:szCs w:val="20"/>
        </w:rPr>
        <w:t>5</w:t>
      </w:r>
      <w:r w:rsidR="008D66AB" w:rsidRPr="00F5058A">
        <w:rPr>
          <w:rFonts w:ascii="Times New Roman" w:hAnsi="Times New Roman" w:cs="Times New Roman"/>
          <w:sz w:val="20"/>
          <w:szCs w:val="20"/>
        </w:rPr>
        <w:t xml:space="preserve">%) and </w:t>
      </w:r>
      <w:proofErr w:type="spellStart"/>
      <w:r w:rsidR="008D66AB" w:rsidRPr="00F5058A">
        <w:rPr>
          <w:rFonts w:ascii="Times New Roman" w:hAnsi="Times New Roman" w:cs="Times New Roman"/>
          <w:sz w:val="20"/>
          <w:szCs w:val="20"/>
        </w:rPr>
        <w:t>doxycycline</w:t>
      </w:r>
      <w:proofErr w:type="spellEnd"/>
      <w:r w:rsidR="00F5058A">
        <w:rPr>
          <w:rFonts w:ascii="Times New Roman" w:hAnsi="Times New Roman" w:cs="Times New Roman"/>
          <w:sz w:val="20"/>
          <w:szCs w:val="20"/>
        </w:rPr>
        <w:t xml:space="preserve"> </w:t>
      </w:r>
      <w:r w:rsidR="008D66AB" w:rsidRPr="00F5058A">
        <w:rPr>
          <w:rFonts w:ascii="Times New Roman" w:hAnsi="Times New Roman" w:cs="Times New Roman"/>
          <w:sz w:val="20"/>
          <w:szCs w:val="20"/>
        </w:rPr>
        <w:t>(7</w:t>
      </w:r>
      <w:r w:rsidR="00C460A8" w:rsidRPr="00F5058A">
        <w:rPr>
          <w:rFonts w:ascii="Times New Roman" w:hAnsi="Times New Roman" w:cs="Times New Roman"/>
          <w:sz w:val="20"/>
          <w:szCs w:val="20"/>
        </w:rPr>
        <w:t>5</w:t>
      </w:r>
      <w:r w:rsidR="008D66AB" w:rsidRPr="00F5058A">
        <w:rPr>
          <w:rFonts w:ascii="Times New Roman" w:hAnsi="Times New Roman" w:cs="Times New Roman"/>
          <w:sz w:val="20"/>
          <w:szCs w:val="20"/>
        </w:rPr>
        <w:t xml:space="preserve">%).  Molecular typing revealed circulation of </w:t>
      </w:r>
      <w:r w:rsidR="00716115" w:rsidRPr="00F5058A">
        <w:rPr>
          <w:rFonts w:ascii="Times New Roman" w:hAnsi="Times New Roman" w:cs="Times New Roman"/>
          <w:sz w:val="20"/>
          <w:szCs w:val="20"/>
        </w:rPr>
        <w:t>8</w:t>
      </w:r>
      <w:r w:rsidR="008D66AB" w:rsidRPr="00F5058A">
        <w:rPr>
          <w:rFonts w:ascii="Times New Roman" w:hAnsi="Times New Roman" w:cs="Times New Roman"/>
          <w:sz w:val="20"/>
          <w:szCs w:val="20"/>
        </w:rPr>
        <w:t xml:space="preserve"> RAPD</w:t>
      </w:r>
      <w:r w:rsidR="0052427B" w:rsidRPr="00F5058A">
        <w:rPr>
          <w:rFonts w:ascii="Times New Roman" w:hAnsi="Times New Roman" w:cs="Times New Roman"/>
          <w:sz w:val="20"/>
          <w:szCs w:val="20"/>
        </w:rPr>
        <w:t>-fingerprints</w:t>
      </w:r>
      <w:r w:rsidR="008D66AB" w:rsidRPr="00F5058A">
        <w:rPr>
          <w:rFonts w:ascii="Times New Roman" w:hAnsi="Times New Roman" w:cs="Times New Roman"/>
          <w:sz w:val="20"/>
          <w:szCs w:val="20"/>
        </w:rPr>
        <w:t xml:space="preserve">, of which </w:t>
      </w:r>
      <w:r w:rsidR="0052427B" w:rsidRPr="00F5058A">
        <w:rPr>
          <w:rFonts w:ascii="Times New Roman" w:hAnsi="Times New Roman" w:cs="Times New Roman"/>
          <w:sz w:val="20"/>
          <w:szCs w:val="20"/>
        </w:rPr>
        <w:t>fingerprint</w:t>
      </w:r>
      <w:r w:rsidR="008D66AB" w:rsidRPr="00F5058A">
        <w:rPr>
          <w:rFonts w:ascii="Times New Roman" w:hAnsi="Times New Roman" w:cs="Times New Roman"/>
          <w:sz w:val="20"/>
          <w:szCs w:val="20"/>
        </w:rPr>
        <w:t xml:space="preserve"> A accounted for 50% of </w:t>
      </w:r>
      <w:r w:rsidR="00FF77C0" w:rsidRPr="00F5058A">
        <w:rPr>
          <w:rFonts w:ascii="Times New Roman" w:hAnsi="Times New Roman" w:cs="Times New Roman"/>
          <w:i/>
          <w:iCs/>
          <w:sz w:val="20"/>
          <w:szCs w:val="20"/>
        </w:rPr>
        <w:t xml:space="preserve">A. </w:t>
      </w:r>
      <w:proofErr w:type="spellStart"/>
      <w:r w:rsidR="00FF77C0" w:rsidRPr="00F5058A">
        <w:rPr>
          <w:rFonts w:ascii="Times New Roman" w:hAnsi="Times New Roman" w:cs="Times New Roman"/>
          <w:i/>
          <w:iCs/>
          <w:sz w:val="20"/>
          <w:szCs w:val="20"/>
        </w:rPr>
        <w:t>baumannii</w:t>
      </w:r>
      <w:proofErr w:type="spellEnd"/>
      <w:r w:rsidR="008D66AB" w:rsidRPr="00F5058A">
        <w:rPr>
          <w:rFonts w:ascii="Times New Roman" w:hAnsi="Times New Roman" w:cs="Times New Roman"/>
          <w:sz w:val="20"/>
          <w:szCs w:val="20"/>
        </w:rPr>
        <w:t xml:space="preserve"> </w:t>
      </w:r>
      <w:r w:rsidR="00FF77C0" w:rsidRPr="00F5058A">
        <w:rPr>
          <w:rFonts w:ascii="Times New Roman" w:hAnsi="Times New Roman" w:cs="Times New Roman"/>
          <w:sz w:val="20"/>
          <w:szCs w:val="20"/>
        </w:rPr>
        <w:t xml:space="preserve">strains </w:t>
      </w:r>
      <w:r w:rsidR="008D66AB" w:rsidRPr="00F5058A">
        <w:rPr>
          <w:rFonts w:ascii="Times New Roman" w:hAnsi="Times New Roman" w:cs="Times New Roman"/>
          <w:sz w:val="20"/>
          <w:szCs w:val="20"/>
        </w:rPr>
        <w:t>includ</w:t>
      </w:r>
      <w:r w:rsidR="0070204C" w:rsidRPr="00F5058A">
        <w:rPr>
          <w:rFonts w:ascii="Times New Roman" w:hAnsi="Times New Roman" w:cs="Times New Roman"/>
          <w:sz w:val="20"/>
          <w:szCs w:val="20"/>
        </w:rPr>
        <w:t>ing</w:t>
      </w:r>
      <w:r w:rsidR="008D66AB" w:rsidRPr="00F5058A">
        <w:rPr>
          <w:rFonts w:ascii="Times New Roman" w:hAnsi="Times New Roman" w:cs="Times New Roman"/>
          <w:sz w:val="20"/>
          <w:szCs w:val="20"/>
        </w:rPr>
        <w:t xml:space="preserve"> the 2 environmental isolates</w:t>
      </w:r>
      <w:r w:rsidR="00B0210F" w:rsidRPr="00F5058A">
        <w:rPr>
          <w:rFonts w:ascii="Times New Roman" w:hAnsi="Times New Roman" w:cs="Times New Roman"/>
          <w:sz w:val="20"/>
          <w:szCs w:val="20"/>
        </w:rPr>
        <w:t xml:space="preserve">. </w:t>
      </w:r>
      <w:r w:rsidR="00020AF7" w:rsidRPr="00F5058A">
        <w:rPr>
          <w:rFonts w:ascii="Times New Roman" w:hAnsi="Times New Roman" w:cs="Times New Roman"/>
          <w:sz w:val="20"/>
          <w:szCs w:val="20"/>
        </w:rPr>
        <w:t>F</w:t>
      </w:r>
      <w:r w:rsidR="004B30F5" w:rsidRPr="00F5058A">
        <w:rPr>
          <w:rFonts w:ascii="Times New Roman" w:hAnsi="Times New Roman" w:cs="Times New Roman"/>
          <w:sz w:val="20"/>
          <w:szCs w:val="20"/>
        </w:rPr>
        <w:t xml:space="preserve">ingerprint B </w:t>
      </w:r>
      <w:r w:rsidR="00020AF7" w:rsidRPr="00F5058A">
        <w:rPr>
          <w:rFonts w:ascii="Times New Roman" w:hAnsi="Times New Roman" w:cs="Times New Roman"/>
          <w:sz w:val="20"/>
          <w:szCs w:val="20"/>
        </w:rPr>
        <w:t>compris</w:t>
      </w:r>
      <w:r w:rsidR="004B30F5" w:rsidRPr="00F5058A">
        <w:rPr>
          <w:rFonts w:ascii="Times New Roman" w:hAnsi="Times New Roman" w:cs="Times New Roman"/>
          <w:sz w:val="20"/>
          <w:szCs w:val="20"/>
        </w:rPr>
        <w:t>ed 20% while the other</w:t>
      </w:r>
      <w:r w:rsidR="005F0D7C" w:rsidRPr="00F5058A">
        <w:rPr>
          <w:rFonts w:ascii="Times New Roman" w:hAnsi="Times New Roman" w:cs="Times New Roman"/>
          <w:sz w:val="20"/>
          <w:szCs w:val="20"/>
        </w:rPr>
        <w:t xml:space="preserve"> isolates </w:t>
      </w:r>
      <w:r w:rsidR="004B30F5" w:rsidRPr="00F5058A">
        <w:rPr>
          <w:rFonts w:ascii="Times New Roman" w:hAnsi="Times New Roman" w:cs="Times New Roman"/>
          <w:sz w:val="20"/>
          <w:szCs w:val="20"/>
        </w:rPr>
        <w:t xml:space="preserve">showed different RAPD-fingerprints. </w:t>
      </w:r>
      <w:r w:rsidR="00D31BA5" w:rsidRPr="00F5058A">
        <w:rPr>
          <w:rFonts w:ascii="Times New Roman" w:hAnsi="Times New Roman" w:cs="Times New Roman"/>
          <w:sz w:val="20"/>
          <w:szCs w:val="20"/>
        </w:rPr>
        <w:t>In c</w:t>
      </w:r>
      <w:r w:rsidR="008D66AB" w:rsidRPr="00F5058A">
        <w:rPr>
          <w:rFonts w:ascii="Times New Roman" w:hAnsi="Times New Roman" w:cs="Times New Roman"/>
          <w:sz w:val="20"/>
          <w:szCs w:val="20"/>
        </w:rPr>
        <w:t>onclusion</w:t>
      </w:r>
      <w:r w:rsidR="00D31BA5" w:rsidRPr="00F5058A">
        <w:rPr>
          <w:rFonts w:ascii="Times New Roman" w:hAnsi="Times New Roman" w:cs="Times New Roman"/>
          <w:sz w:val="20"/>
          <w:szCs w:val="20"/>
        </w:rPr>
        <w:t>,</w:t>
      </w:r>
      <w:r w:rsidR="008D66AB" w:rsidRPr="00F5058A">
        <w:rPr>
          <w:rFonts w:ascii="Times New Roman" w:hAnsi="Times New Roman" w:cs="Times New Roman"/>
          <w:sz w:val="20"/>
          <w:szCs w:val="20"/>
        </w:rPr>
        <w:t xml:space="preserve"> the</w:t>
      </w:r>
      <w:r w:rsidR="007851CB" w:rsidRPr="00F5058A">
        <w:rPr>
          <w:rFonts w:ascii="Times New Roman" w:hAnsi="Times New Roman" w:cs="Times New Roman"/>
          <w:sz w:val="20"/>
          <w:szCs w:val="20"/>
        </w:rPr>
        <w:t xml:space="preserve">re </w:t>
      </w:r>
      <w:r w:rsidR="00D93A60" w:rsidRPr="00F5058A">
        <w:rPr>
          <w:rFonts w:ascii="Times New Roman" w:hAnsi="Times New Roman" w:cs="Times New Roman"/>
          <w:sz w:val="20"/>
          <w:szCs w:val="20"/>
        </w:rPr>
        <w:t>wa</w:t>
      </w:r>
      <w:r w:rsidR="007851CB" w:rsidRPr="00F5058A">
        <w:rPr>
          <w:rFonts w:ascii="Times New Roman" w:hAnsi="Times New Roman" w:cs="Times New Roman"/>
          <w:sz w:val="20"/>
          <w:szCs w:val="20"/>
        </w:rPr>
        <w:t>s an</w:t>
      </w:r>
      <w:r w:rsidR="008D66AB" w:rsidRPr="00F5058A">
        <w:rPr>
          <w:rFonts w:ascii="Times New Roman" w:hAnsi="Times New Roman" w:cs="Times New Roman"/>
          <w:sz w:val="20"/>
          <w:szCs w:val="20"/>
        </w:rPr>
        <w:t xml:space="preserve"> </w:t>
      </w:r>
      <w:r w:rsidR="00FE542E" w:rsidRPr="00F5058A">
        <w:rPr>
          <w:rFonts w:ascii="Times New Roman" w:hAnsi="Times New Roman" w:cs="Times New Roman"/>
          <w:sz w:val="20"/>
          <w:szCs w:val="20"/>
        </w:rPr>
        <w:t>increase in the rate</w:t>
      </w:r>
      <w:r w:rsidR="008D66AB" w:rsidRPr="00F5058A">
        <w:rPr>
          <w:rFonts w:ascii="Times New Roman" w:hAnsi="Times New Roman" w:cs="Times New Roman"/>
          <w:sz w:val="20"/>
          <w:szCs w:val="20"/>
        </w:rPr>
        <w:t xml:space="preserve"> of MDR </w:t>
      </w:r>
      <w:r w:rsidR="008D66AB" w:rsidRPr="00F5058A">
        <w:rPr>
          <w:rFonts w:ascii="Times New Roman" w:hAnsi="Times New Roman" w:cs="Times New Roman"/>
          <w:i/>
          <w:iCs/>
          <w:sz w:val="20"/>
          <w:szCs w:val="20"/>
        </w:rPr>
        <w:t xml:space="preserve">A. </w:t>
      </w:r>
      <w:proofErr w:type="spellStart"/>
      <w:r w:rsidR="008D66AB" w:rsidRPr="00F5058A">
        <w:rPr>
          <w:rFonts w:ascii="Times New Roman" w:hAnsi="Times New Roman" w:cs="Times New Roman"/>
          <w:i/>
          <w:iCs/>
          <w:sz w:val="20"/>
          <w:szCs w:val="20"/>
        </w:rPr>
        <w:t>baumannii</w:t>
      </w:r>
      <w:proofErr w:type="spellEnd"/>
      <w:r w:rsidR="008D66AB" w:rsidRPr="00F5058A">
        <w:rPr>
          <w:rFonts w:ascii="Times New Roman" w:hAnsi="Times New Roman" w:cs="Times New Roman"/>
          <w:sz w:val="20"/>
          <w:szCs w:val="20"/>
        </w:rPr>
        <w:t xml:space="preserve"> in the ICUs</w:t>
      </w:r>
      <w:r w:rsidR="007851CB" w:rsidRPr="00F5058A">
        <w:rPr>
          <w:rFonts w:ascii="Times New Roman" w:hAnsi="Times New Roman" w:cs="Times New Roman"/>
          <w:sz w:val="20"/>
          <w:szCs w:val="20"/>
        </w:rPr>
        <w:t xml:space="preserve"> which</w:t>
      </w:r>
      <w:r w:rsidR="008D66AB" w:rsidRPr="00F5058A">
        <w:rPr>
          <w:rFonts w:ascii="Times New Roman" w:hAnsi="Times New Roman" w:cs="Times New Roman"/>
          <w:sz w:val="20"/>
          <w:szCs w:val="20"/>
        </w:rPr>
        <w:t xml:space="preserve"> necessitates the implementation of an appropriate antibiotic policy. The </w:t>
      </w:r>
      <w:proofErr w:type="spellStart"/>
      <w:r w:rsidR="008D66AB" w:rsidRPr="00F5058A">
        <w:rPr>
          <w:rFonts w:ascii="Times New Roman" w:hAnsi="Times New Roman" w:cs="Times New Roman"/>
          <w:sz w:val="20"/>
          <w:szCs w:val="20"/>
        </w:rPr>
        <w:t>intrahospital</w:t>
      </w:r>
      <w:proofErr w:type="spellEnd"/>
      <w:r w:rsidR="008D66AB" w:rsidRPr="00F5058A">
        <w:rPr>
          <w:rFonts w:ascii="Times New Roman" w:hAnsi="Times New Roman" w:cs="Times New Roman"/>
          <w:sz w:val="20"/>
          <w:szCs w:val="20"/>
        </w:rPr>
        <w:t xml:space="preserve"> spread of especially one RAPD </w:t>
      </w:r>
      <w:r w:rsidR="00FE542E" w:rsidRPr="00F5058A">
        <w:rPr>
          <w:rFonts w:ascii="Times New Roman" w:hAnsi="Times New Roman" w:cs="Times New Roman"/>
          <w:sz w:val="20"/>
          <w:szCs w:val="20"/>
        </w:rPr>
        <w:t>fingerprint</w:t>
      </w:r>
      <w:r w:rsidR="008D66AB" w:rsidRPr="00F5058A">
        <w:rPr>
          <w:rFonts w:ascii="Times New Roman" w:hAnsi="Times New Roman" w:cs="Times New Roman"/>
          <w:sz w:val="20"/>
          <w:szCs w:val="20"/>
        </w:rPr>
        <w:t xml:space="preserve"> of </w:t>
      </w:r>
      <w:r w:rsidR="008D66AB" w:rsidRPr="00F5058A">
        <w:rPr>
          <w:rFonts w:ascii="Times New Roman" w:hAnsi="Times New Roman" w:cs="Times New Roman"/>
          <w:i/>
          <w:iCs/>
          <w:sz w:val="20"/>
          <w:szCs w:val="20"/>
        </w:rPr>
        <w:t xml:space="preserve">A. </w:t>
      </w:r>
      <w:proofErr w:type="spellStart"/>
      <w:r w:rsidR="008D66AB" w:rsidRPr="00F5058A">
        <w:rPr>
          <w:rFonts w:ascii="Times New Roman" w:hAnsi="Times New Roman" w:cs="Times New Roman"/>
          <w:i/>
          <w:iCs/>
          <w:sz w:val="20"/>
          <w:szCs w:val="20"/>
        </w:rPr>
        <w:t>baumannii</w:t>
      </w:r>
      <w:proofErr w:type="spellEnd"/>
      <w:r w:rsidR="008D66AB" w:rsidRPr="00F5058A">
        <w:rPr>
          <w:rFonts w:ascii="Times New Roman" w:hAnsi="Times New Roman" w:cs="Times New Roman"/>
          <w:sz w:val="20"/>
          <w:szCs w:val="20"/>
        </w:rPr>
        <w:t xml:space="preserve"> and its isolation from environmental sources emphasize the need of strict adherence to infection control measures in hospitals </w:t>
      </w:r>
      <w:r w:rsidR="00FE542E" w:rsidRPr="00F5058A">
        <w:rPr>
          <w:rFonts w:ascii="Times New Roman" w:hAnsi="Times New Roman" w:cs="Times New Roman"/>
          <w:sz w:val="20"/>
          <w:szCs w:val="20"/>
        </w:rPr>
        <w:t>as well as the value of molecular typing to investigate spread of infection.</w:t>
      </w:r>
    </w:p>
    <w:p w:rsidR="007442C4" w:rsidRPr="00F5058A" w:rsidRDefault="00F5058A" w:rsidP="00F5058A">
      <w:pPr>
        <w:autoSpaceDE w:val="0"/>
        <w:autoSpaceDN w:val="0"/>
        <w:adjustRightInd w:val="0"/>
        <w:spacing w:after="0" w:line="240" w:lineRule="auto"/>
        <w:jc w:val="both"/>
        <w:rPr>
          <w:rFonts w:ascii="Times New Roman" w:hAnsi="Times New Roman" w:cs="Times New Roman"/>
          <w:sz w:val="20"/>
          <w:szCs w:val="20"/>
          <w:lang w:eastAsia="zh-CN" w:bidi="ar-EG"/>
        </w:rPr>
      </w:pPr>
      <w:bookmarkStart w:id="2" w:name="OLE_LINK11"/>
      <w:bookmarkStart w:id="3" w:name="OLE_LINK12"/>
      <w:bookmarkStart w:id="4" w:name="OLE_LINK13"/>
      <w:r w:rsidRPr="00F5058A">
        <w:rPr>
          <w:rFonts w:ascii="Times New Roman" w:hAnsi="Times New Roman" w:cs="Times New Roman"/>
          <w:b/>
          <w:bCs/>
          <w:sz w:val="20"/>
          <w:szCs w:val="20"/>
        </w:rPr>
        <w:t>[</w:t>
      </w:r>
      <w:proofErr w:type="spellStart"/>
      <w:r w:rsidRPr="00F5058A">
        <w:rPr>
          <w:rFonts w:ascii="Times New Roman" w:hAnsi="Times New Roman" w:cs="Times New Roman"/>
          <w:sz w:val="20"/>
          <w:szCs w:val="20"/>
        </w:rPr>
        <w:t>Rasha</w:t>
      </w:r>
      <w:proofErr w:type="spellEnd"/>
      <w:r w:rsidRPr="00F5058A">
        <w:rPr>
          <w:rFonts w:ascii="Times New Roman" w:hAnsi="Times New Roman" w:cs="Times New Roman"/>
          <w:sz w:val="20"/>
          <w:szCs w:val="20"/>
        </w:rPr>
        <w:t xml:space="preserve"> A. Nasr, </w:t>
      </w:r>
      <w:proofErr w:type="spellStart"/>
      <w:r w:rsidRPr="00F5058A">
        <w:rPr>
          <w:rFonts w:ascii="Times New Roman" w:hAnsi="Times New Roman" w:cs="Times New Roman"/>
          <w:sz w:val="20"/>
          <w:szCs w:val="20"/>
        </w:rPr>
        <w:t>Makram</w:t>
      </w:r>
      <w:proofErr w:type="spellEnd"/>
      <w:r w:rsidRPr="00F5058A">
        <w:rPr>
          <w:rFonts w:ascii="Times New Roman" w:hAnsi="Times New Roman" w:cs="Times New Roman"/>
          <w:sz w:val="20"/>
          <w:szCs w:val="20"/>
        </w:rPr>
        <w:t xml:space="preserve"> F. </w:t>
      </w:r>
      <w:proofErr w:type="spellStart"/>
      <w:r w:rsidRPr="00F5058A">
        <w:rPr>
          <w:rFonts w:ascii="Times New Roman" w:hAnsi="Times New Roman" w:cs="Times New Roman"/>
          <w:sz w:val="20"/>
          <w:szCs w:val="20"/>
        </w:rPr>
        <w:t>Attalah</w:t>
      </w:r>
      <w:proofErr w:type="spellEnd"/>
      <w:r w:rsidRPr="00F5058A">
        <w:rPr>
          <w:rFonts w:ascii="Times New Roman" w:hAnsi="Times New Roman" w:cs="Times New Roman"/>
          <w:sz w:val="20"/>
          <w:szCs w:val="20"/>
        </w:rPr>
        <w:t>.</w:t>
      </w:r>
      <w:r w:rsidRPr="00F5058A">
        <w:rPr>
          <w:rFonts w:ascii="Times New Roman" w:hAnsi="Times New Roman" w:cs="Times New Roman"/>
          <w:b/>
          <w:bCs/>
          <w:sz w:val="20"/>
          <w:szCs w:val="20"/>
        </w:rPr>
        <w:t xml:space="preserve"> Molecular Epidemiology of </w:t>
      </w:r>
      <w:proofErr w:type="spellStart"/>
      <w:r w:rsidRPr="00F5058A">
        <w:rPr>
          <w:rFonts w:ascii="Times New Roman" w:hAnsi="Times New Roman" w:cs="Times New Roman"/>
          <w:b/>
          <w:bCs/>
          <w:sz w:val="20"/>
          <w:szCs w:val="20"/>
        </w:rPr>
        <w:t>Nosocomial</w:t>
      </w:r>
      <w:proofErr w:type="spellEnd"/>
      <w:r w:rsidRPr="00F5058A">
        <w:rPr>
          <w:rFonts w:ascii="Times New Roman" w:hAnsi="Times New Roman" w:cs="Times New Roman"/>
          <w:b/>
          <w:bCs/>
          <w:sz w:val="20"/>
          <w:szCs w:val="20"/>
        </w:rPr>
        <w:t xml:space="preserve"> </w:t>
      </w:r>
      <w:proofErr w:type="spellStart"/>
      <w:r w:rsidRPr="00F5058A">
        <w:rPr>
          <w:rFonts w:ascii="Times New Roman" w:hAnsi="Times New Roman" w:cs="Times New Roman"/>
          <w:b/>
          <w:bCs/>
          <w:i/>
          <w:iCs/>
          <w:sz w:val="20"/>
          <w:szCs w:val="20"/>
        </w:rPr>
        <w:t>Acinetobacter</w:t>
      </w:r>
      <w:proofErr w:type="spellEnd"/>
      <w:r w:rsidRPr="00F5058A">
        <w:rPr>
          <w:rFonts w:ascii="Times New Roman" w:hAnsi="Times New Roman" w:cs="Times New Roman"/>
          <w:b/>
          <w:bCs/>
          <w:i/>
          <w:iCs/>
          <w:sz w:val="20"/>
          <w:szCs w:val="20"/>
        </w:rPr>
        <w:t xml:space="preserve"> </w:t>
      </w:r>
      <w:proofErr w:type="spellStart"/>
      <w:r w:rsidRPr="00F5058A">
        <w:rPr>
          <w:rFonts w:ascii="Times New Roman" w:hAnsi="Times New Roman" w:cs="Times New Roman"/>
          <w:b/>
          <w:bCs/>
          <w:i/>
          <w:iCs/>
          <w:sz w:val="20"/>
          <w:szCs w:val="20"/>
        </w:rPr>
        <w:t>baumannii</w:t>
      </w:r>
      <w:proofErr w:type="spellEnd"/>
      <w:r w:rsidRPr="00F5058A">
        <w:rPr>
          <w:rFonts w:ascii="Times New Roman" w:hAnsi="Times New Roman" w:cs="Times New Roman"/>
          <w:b/>
          <w:bCs/>
          <w:sz w:val="20"/>
          <w:szCs w:val="20"/>
        </w:rPr>
        <w:t xml:space="preserve"> Isolates. </w:t>
      </w:r>
      <w:bookmarkStart w:id="5" w:name="OLE_LINK1"/>
      <w:bookmarkStart w:id="6" w:name="OLE_LINK2"/>
      <w:r w:rsidRPr="00F5058A">
        <w:rPr>
          <w:rFonts w:ascii="Times New Roman" w:hAnsi="Times New Roman" w:cs="Times New Roman"/>
          <w:i/>
          <w:sz w:val="20"/>
          <w:szCs w:val="20"/>
          <w:lang w:bidi="ar-EG"/>
        </w:rPr>
        <w:t xml:space="preserve">Nat </w:t>
      </w:r>
      <w:proofErr w:type="spellStart"/>
      <w:r w:rsidRPr="00F5058A">
        <w:rPr>
          <w:rFonts w:ascii="Times New Roman" w:hAnsi="Times New Roman" w:cs="Times New Roman"/>
          <w:i/>
          <w:sz w:val="20"/>
          <w:szCs w:val="20"/>
          <w:lang w:bidi="ar-EG"/>
        </w:rPr>
        <w:t>Sci</w:t>
      </w:r>
      <w:proofErr w:type="spellEnd"/>
      <w:r w:rsidRPr="00F5058A">
        <w:rPr>
          <w:rFonts w:ascii="Times New Roman" w:hAnsi="Times New Roman" w:cs="Times New Roman"/>
          <w:sz w:val="20"/>
          <w:szCs w:val="20"/>
          <w:lang w:bidi="ar-EG"/>
        </w:rPr>
        <w:t xml:space="preserve"> 2012;10(</w:t>
      </w:r>
      <w:r w:rsidRPr="00F5058A">
        <w:rPr>
          <w:rFonts w:ascii="Times New Roman" w:hAnsi="Times New Roman" w:cs="Times New Roman"/>
          <w:sz w:val="20"/>
          <w:szCs w:val="20"/>
          <w:lang w:eastAsia="zh-CN" w:bidi="ar-EG"/>
        </w:rPr>
        <w:t>9</w:t>
      </w:r>
      <w:r w:rsidRPr="00F5058A">
        <w:rPr>
          <w:rFonts w:ascii="Times New Roman" w:hAnsi="Times New Roman" w:cs="Times New Roman"/>
          <w:sz w:val="20"/>
          <w:szCs w:val="20"/>
          <w:lang w:bidi="ar-EG"/>
        </w:rPr>
        <w:t>):</w:t>
      </w:r>
      <w:r w:rsidRPr="00F5058A">
        <w:rPr>
          <w:rFonts w:ascii="Times New Roman" w:hAnsi="Times New Roman" w:cs="Times New Roman"/>
          <w:sz w:val="20"/>
          <w:szCs w:val="20"/>
          <w:lang w:eastAsia="zh-CN" w:bidi="ar-EG"/>
        </w:rPr>
        <w:t>7</w:t>
      </w:r>
      <w:r>
        <w:rPr>
          <w:rFonts w:ascii="Times New Roman" w:hAnsi="Times New Roman" w:cs="Times New Roman"/>
          <w:sz w:val="20"/>
          <w:szCs w:val="20"/>
          <w:lang w:eastAsia="zh-CN" w:bidi="ar-EG"/>
        </w:rPr>
        <w:t>6</w:t>
      </w:r>
      <w:r w:rsidRPr="00F5058A">
        <w:rPr>
          <w:rFonts w:ascii="Times New Roman" w:hAnsi="Times New Roman" w:cs="Times New Roman"/>
          <w:sz w:val="20"/>
          <w:szCs w:val="20"/>
          <w:lang w:bidi="ar-EG"/>
        </w:rPr>
        <w:t>-</w:t>
      </w:r>
      <w:r>
        <w:rPr>
          <w:rFonts w:ascii="Times New Roman" w:hAnsi="Times New Roman" w:cs="Times New Roman"/>
          <w:sz w:val="20"/>
          <w:szCs w:val="20"/>
          <w:lang w:bidi="ar-EG"/>
        </w:rPr>
        <w:t>82</w:t>
      </w:r>
      <w:r w:rsidRPr="00F5058A">
        <w:rPr>
          <w:rFonts w:ascii="Times New Roman" w:hAnsi="Times New Roman" w:cs="Times New Roman"/>
          <w:sz w:val="20"/>
          <w:szCs w:val="20"/>
          <w:lang w:bidi="ar-EG"/>
        </w:rPr>
        <w:t xml:space="preserve">]. (ISSN: 1545-0740). </w:t>
      </w:r>
      <w:bookmarkEnd w:id="2"/>
      <w:bookmarkEnd w:id="3"/>
      <w:bookmarkEnd w:id="4"/>
      <w:r w:rsidR="00137363" w:rsidRPr="00F5058A">
        <w:rPr>
          <w:rFonts w:ascii="Times New Roman" w:hAnsi="Times New Roman" w:cs="Times New Roman"/>
          <w:sz w:val="20"/>
          <w:szCs w:val="20"/>
          <w:lang w:bidi="ar-EG"/>
        </w:rPr>
        <w:fldChar w:fldCharType="begin"/>
      </w:r>
      <w:r w:rsidRPr="00F5058A">
        <w:rPr>
          <w:rFonts w:ascii="Times New Roman" w:hAnsi="Times New Roman" w:cs="Times New Roman"/>
          <w:sz w:val="20"/>
          <w:szCs w:val="20"/>
          <w:lang w:bidi="ar-EG"/>
        </w:rPr>
        <w:instrText xml:space="preserve"> HYPERLINK "http://www.sciencepub.net</w:instrText>
      </w:r>
      <w:r w:rsidRPr="00F5058A">
        <w:rPr>
          <w:rFonts w:ascii="Times New Roman" w:hAnsi="Times New Roman" w:cs="Times New Roman"/>
          <w:sz w:val="20"/>
          <w:szCs w:val="20"/>
          <w:lang w:eastAsia="zh-CN" w:bidi="ar-EG"/>
        </w:rPr>
        <w:instrText>/nature</w:instrText>
      </w:r>
      <w:r w:rsidRPr="00F5058A">
        <w:rPr>
          <w:rFonts w:ascii="Times New Roman" w:hAnsi="Times New Roman" w:cs="Times New Roman"/>
          <w:sz w:val="20"/>
          <w:szCs w:val="20"/>
          <w:lang w:bidi="ar-EG"/>
        </w:rPr>
        <w:instrText>.</w:instrText>
      </w:r>
      <w:r w:rsidRPr="00F5058A">
        <w:rPr>
          <w:rFonts w:ascii="Times New Roman" w:hAnsi="Times New Roman" w:cs="Times New Roman"/>
          <w:sz w:val="20"/>
          <w:szCs w:val="20"/>
          <w:lang w:eastAsia="zh-CN" w:bidi="ar-EG"/>
        </w:rPr>
        <w:instrText xml:space="preserve"> 12</w:instrText>
      </w:r>
      <w:r w:rsidRPr="00F5058A">
        <w:rPr>
          <w:rFonts w:ascii="Times New Roman" w:hAnsi="Times New Roman" w:cs="Times New Roman"/>
          <w:sz w:val="20"/>
          <w:szCs w:val="20"/>
          <w:lang w:bidi="ar-EG"/>
        </w:rPr>
        <w:instrText xml:space="preserve">" </w:instrText>
      </w:r>
      <w:r w:rsidR="00137363" w:rsidRPr="00F5058A">
        <w:rPr>
          <w:rFonts w:ascii="Times New Roman" w:hAnsi="Times New Roman" w:cs="Times New Roman"/>
          <w:sz w:val="20"/>
          <w:szCs w:val="20"/>
          <w:lang w:bidi="ar-EG"/>
        </w:rPr>
        <w:fldChar w:fldCharType="separate"/>
      </w:r>
      <w:r w:rsidRPr="00F5058A">
        <w:rPr>
          <w:rStyle w:val="Hyperlink"/>
          <w:rFonts w:ascii="Times New Roman" w:hAnsi="Times New Roman" w:cs="Times New Roman"/>
          <w:sz w:val="20"/>
          <w:szCs w:val="20"/>
          <w:lang w:bidi="ar-EG"/>
        </w:rPr>
        <w:t>http://www.sciencepub.net</w:t>
      </w:r>
      <w:r w:rsidRPr="00F5058A">
        <w:rPr>
          <w:rStyle w:val="Hyperlink"/>
          <w:rFonts w:ascii="Times New Roman" w:hAnsi="Times New Roman" w:cs="Times New Roman"/>
          <w:sz w:val="20"/>
          <w:szCs w:val="20"/>
          <w:lang w:eastAsia="zh-CN" w:bidi="ar-EG"/>
        </w:rPr>
        <w:t>/nature</w:t>
      </w:r>
      <w:r w:rsidRPr="00F5058A">
        <w:rPr>
          <w:rStyle w:val="Hyperlink"/>
          <w:rFonts w:ascii="Times New Roman" w:hAnsi="Times New Roman" w:cs="Times New Roman"/>
          <w:sz w:val="20"/>
          <w:szCs w:val="20"/>
          <w:lang w:bidi="ar-EG"/>
        </w:rPr>
        <w:t>.</w:t>
      </w:r>
      <w:r w:rsidRPr="00F5058A">
        <w:rPr>
          <w:rStyle w:val="Hyperlink"/>
          <w:rFonts w:ascii="Times New Roman" w:hAnsi="Times New Roman" w:cs="Times New Roman"/>
          <w:sz w:val="20"/>
          <w:szCs w:val="20"/>
          <w:lang w:eastAsia="zh-CN" w:bidi="ar-EG"/>
        </w:rPr>
        <w:t xml:space="preserve"> 12</w:t>
      </w:r>
      <w:r w:rsidR="00137363" w:rsidRPr="00F5058A">
        <w:rPr>
          <w:rFonts w:ascii="Times New Roman" w:hAnsi="Times New Roman" w:cs="Times New Roman"/>
          <w:sz w:val="20"/>
          <w:szCs w:val="20"/>
          <w:lang w:bidi="ar-EG"/>
        </w:rPr>
        <w:fldChar w:fldCharType="end"/>
      </w:r>
      <w:bookmarkEnd w:id="5"/>
      <w:bookmarkEnd w:id="6"/>
    </w:p>
    <w:p w:rsidR="00F5058A" w:rsidRPr="00F5058A" w:rsidRDefault="00F5058A" w:rsidP="00F5058A">
      <w:pPr>
        <w:autoSpaceDE w:val="0"/>
        <w:autoSpaceDN w:val="0"/>
        <w:adjustRightInd w:val="0"/>
        <w:spacing w:after="0" w:line="240" w:lineRule="auto"/>
        <w:jc w:val="both"/>
        <w:rPr>
          <w:rFonts w:ascii="Times New Roman" w:hAnsi="Times New Roman" w:cs="Times New Roman"/>
          <w:sz w:val="20"/>
          <w:szCs w:val="20"/>
        </w:rPr>
      </w:pPr>
    </w:p>
    <w:p w:rsidR="00AE434E" w:rsidRPr="00F5058A" w:rsidRDefault="00AE434E" w:rsidP="00F5058A">
      <w:pPr>
        <w:autoSpaceDE w:val="0"/>
        <w:autoSpaceDN w:val="0"/>
        <w:adjustRightInd w:val="0"/>
        <w:spacing w:after="0" w:line="240" w:lineRule="auto"/>
        <w:jc w:val="both"/>
        <w:rPr>
          <w:rFonts w:ascii="Times New Roman" w:hAnsi="Times New Roman" w:cs="Times New Roman"/>
          <w:sz w:val="20"/>
          <w:szCs w:val="20"/>
        </w:rPr>
      </w:pPr>
      <w:r w:rsidRPr="00F5058A">
        <w:rPr>
          <w:rFonts w:ascii="Times New Roman" w:hAnsi="Times New Roman" w:cs="Times New Roman"/>
          <w:b/>
          <w:sz w:val="20"/>
          <w:szCs w:val="20"/>
        </w:rPr>
        <w:t>Key words:</w:t>
      </w:r>
      <w:r w:rsidRPr="00F5058A">
        <w:rPr>
          <w:rFonts w:ascii="Times New Roman" w:hAnsi="Times New Roman" w:cs="Times New Roman"/>
          <w:sz w:val="20"/>
          <w:szCs w:val="20"/>
        </w:rPr>
        <w:t xml:space="preserve"> </w:t>
      </w:r>
      <w:proofErr w:type="spellStart"/>
      <w:r w:rsidRPr="00F5058A">
        <w:rPr>
          <w:rFonts w:ascii="Times New Roman" w:hAnsi="Times New Roman" w:cs="Times New Roman"/>
          <w:i/>
          <w:iCs/>
          <w:sz w:val="20"/>
          <w:szCs w:val="20"/>
        </w:rPr>
        <w:t>Acinetobacter</w:t>
      </w:r>
      <w:proofErr w:type="spellEnd"/>
      <w:r w:rsidRPr="00F5058A">
        <w:rPr>
          <w:rFonts w:ascii="Times New Roman" w:hAnsi="Times New Roman" w:cs="Times New Roman"/>
          <w:i/>
          <w:iCs/>
          <w:sz w:val="20"/>
          <w:szCs w:val="20"/>
        </w:rPr>
        <w:t xml:space="preserve"> </w:t>
      </w:r>
      <w:proofErr w:type="spellStart"/>
      <w:r w:rsidRPr="00F5058A">
        <w:rPr>
          <w:rFonts w:ascii="Times New Roman" w:hAnsi="Times New Roman" w:cs="Times New Roman"/>
          <w:i/>
          <w:iCs/>
          <w:sz w:val="20"/>
          <w:szCs w:val="20"/>
        </w:rPr>
        <w:t>bau</w:t>
      </w:r>
      <w:r w:rsidR="006544B3" w:rsidRPr="00F5058A">
        <w:rPr>
          <w:rFonts w:ascii="Times New Roman" w:hAnsi="Times New Roman" w:cs="Times New Roman"/>
          <w:i/>
          <w:iCs/>
          <w:sz w:val="20"/>
          <w:szCs w:val="20"/>
        </w:rPr>
        <w:t>m</w:t>
      </w:r>
      <w:r w:rsidRPr="00F5058A">
        <w:rPr>
          <w:rFonts w:ascii="Times New Roman" w:hAnsi="Times New Roman" w:cs="Times New Roman"/>
          <w:i/>
          <w:iCs/>
          <w:sz w:val="20"/>
          <w:szCs w:val="20"/>
        </w:rPr>
        <w:t>annii</w:t>
      </w:r>
      <w:proofErr w:type="spellEnd"/>
      <w:r w:rsidRPr="00F5058A">
        <w:rPr>
          <w:rFonts w:ascii="Times New Roman" w:hAnsi="Times New Roman" w:cs="Times New Roman"/>
          <w:sz w:val="20"/>
          <w:szCs w:val="20"/>
        </w:rPr>
        <w:t>, intensive care unit</w:t>
      </w:r>
      <w:r w:rsidR="004B30F5" w:rsidRPr="00F5058A">
        <w:rPr>
          <w:rFonts w:ascii="Times New Roman" w:hAnsi="Times New Roman" w:cs="Times New Roman"/>
          <w:sz w:val="20"/>
          <w:szCs w:val="20"/>
        </w:rPr>
        <w:t>s</w:t>
      </w:r>
      <w:r w:rsidR="006544B3" w:rsidRPr="00F5058A">
        <w:rPr>
          <w:rFonts w:ascii="Times New Roman" w:hAnsi="Times New Roman" w:cs="Times New Roman"/>
          <w:sz w:val="20"/>
          <w:szCs w:val="20"/>
        </w:rPr>
        <w:t>,</w:t>
      </w:r>
      <w:r w:rsidR="004B30F5" w:rsidRPr="00F5058A">
        <w:rPr>
          <w:rFonts w:ascii="Times New Roman" w:hAnsi="Times New Roman" w:cs="Times New Roman"/>
          <w:sz w:val="20"/>
          <w:szCs w:val="20"/>
        </w:rPr>
        <w:t xml:space="preserve"> multidru</w:t>
      </w:r>
      <w:r w:rsidR="005960C1" w:rsidRPr="00F5058A">
        <w:rPr>
          <w:rFonts w:ascii="Times New Roman" w:hAnsi="Times New Roman" w:cs="Times New Roman"/>
          <w:sz w:val="20"/>
          <w:szCs w:val="20"/>
        </w:rPr>
        <w:t>g</w:t>
      </w:r>
      <w:r w:rsidR="00906F73" w:rsidRPr="00F5058A">
        <w:rPr>
          <w:rFonts w:ascii="Times New Roman" w:hAnsi="Times New Roman" w:cs="Times New Roman"/>
          <w:sz w:val="20"/>
          <w:szCs w:val="20"/>
        </w:rPr>
        <w:t>-</w:t>
      </w:r>
      <w:r w:rsidR="004B30F5" w:rsidRPr="00F5058A">
        <w:rPr>
          <w:rFonts w:ascii="Times New Roman" w:hAnsi="Times New Roman" w:cs="Times New Roman"/>
          <w:sz w:val="20"/>
          <w:szCs w:val="20"/>
        </w:rPr>
        <w:t>resistant</w:t>
      </w:r>
      <w:r w:rsidR="006544B3" w:rsidRPr="00F5058A">
        <w:rPr>
          <w:rFonts w:ascii="Times New Roman" w:hAnsi="Times New Roman" w:cs="Times New Roman"/>
          <w:sz w:val="20"/>
          <w:szCs w:val="20"/>
        </w:rPr>
        <w:t>, RAPD-PCR</w:t>
      </w:r>
    </w:p>
    <w:p w:rsidR="00581809" w:rsidRPr="00F5058A" w:rsidRDefault="00581809" w:rsidP="00F5058A">
      <w:pPr>
        <w:autoSpaceDE w:val="0"/>
        <w:autoSpaceDN w:val="0"/>
        <w:adjustRightInd w:val="0"/>
        <w:spacing w:after="0" w:line="240" w:lineRule="auto"/>
        <w:rPr>
          <w:rFonts w:ascii="Times New Roman" w:hAnsi="Times New Roman" w:cs="Times New Roman"/>
          <w:b/>
          <w:bCs/>
          <w:sz w:val="20"/>
          <w:szCs w:val="20"/>
        </w:rPr>
      </w:pPr>
    </w:p>
    <w:p w:rsidR="00D56191" w:rsidRPr="00F5058A" w:rsidRDefault="00D56191" w:rsidP="00F5058A">
      <w:pPr>
        <w:autoSpaceDE w:val="0"/>
        <w:autoSpaceDN w:val="0"/>
        <w:adjustRightInd w:val="0"/>
        <w:spacing w:after="0" w:line="240" w:lineRule="auto"/>
        <w:rPr>
          <w:rFonts w:ascii="Times New Roman" w:hAnsi="Times New Roman" w:cs="Times New Roman"/>
          <w:b/>
          <w:bCs/>
          <w:sz w:val="20"/>
          <w:szCs w:val="20"/>
        </w:rPr>
        <w:sectPr w:rsidR="00D56191" w:rsidRPr="00F5058A" w:rsidSect="00F505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76"/>
          <w:cols w:space="720"/>
          <w:docGrid w:linePitch="360"/>
        </w:sectPr>
      </w:pPr>
    </w:p>
    <w:p w:rsidR="0084363A" w:rsidRPr="00F5058A" w:rsidRDefault="00FC4293" w:rsidP="00F5058A">
      <w:pPr>
        <w:autoSpaceDE w:val="0"/>
        <w:autoSpaceDN w:val="0"/>
        <w:adjustRightInd w:val="0"/>
        <w:spacing w:after="0" w:line="240" w:lineRule="auto"/>
        <w:rPr>
          <w:rFonts w:ascii="Times New Roman" w:hAnsi="Times New Roman" w:cs="Times New Roman"/>
          <w:b/>
          <w:bCs/>
          <w:sz w:val="20"/>
          <w:szCs w:val="20"/>
        </w:rPr>
      </w:pPr>
      <w:r w:rsidRPr="00F5058A">
        <w:rPr>
          <w:rFonts w:ascii="Times New Roman" w:hAnsi="Times New Roman" w:cs="Times New Roman"/>
          <w:b/>
          <w:bCs/>
          <w:sz w:val="20"/>
          <w:szCs w:val="20"/>
        </w:rPr>
        <w:lastRenderedPageBreak/>
        <w:t xml:space="preserve">1. </w:t>
      </w:r>
      <w:r w:rsidR="00D93A60" w:rsidRPr="00F5058A">
        <w:rPr>
          <w:rFonts w:ascii="Times New Roman" w:hAnsi="Times New Roman" w:cs="Times New Roman"/>
          <w:b/>
          <w:bCs/>
          <w:sz w:val="20"/>
          <w:szCs w:val="20"/>
        </w:rPr>
        <w:t>Introduction</w:t>
      </w:r>
    </w:p>
    <w:p w:rsidR="0084363A" w:rsidRPr="00F5058A" w:rsidRDefault="0084363A" w:rsidP="00F5058A">
      <w:pPr>
        <w:autoSpaceDE w:val="0"/>
        <w:autoSpaceDN w:val="0"/>
        <w:adjustRightInd w:val="0"/>
        <w:spacing w:after="0" w:line="240" w:lineRule="auto"/>
        <w:ind w:firstLine="720"/>
        <w:jc w:val="both"/>
        <w:rPr>
          <w:rFonts w:ascii="Times New Roman" w:hAnsi="Times New Roman" w:cs="Times New Roman"/>
          <w:sz w:val="20"/>
          <w:szCs w:val="20"/>
        </w:rPr>
      </w:pPr>
      <w:proofErr w:type="spellStart"/>
      <w:r w:rsidRPr="00F5058A">
        <w:rPr>
          <w:rFonts w:ascii="Times New Roman" w:hAnsi="Times New Roman" w:cs="Times New Roman"/>
          <w:sz w:val="20"/>
          <w:szCs w:val="20"/>
        </w:rPr>
        <w:t>Acinetobacter</w:t>
      </w:r>
      <w:proofErr w:type="spellEnd"/>
      <w:r w:rsidRPr="00F5058A">
        <w:rPr>
          <w:rFonts w:ascii="Times New Roman" w:hAnsi="Times New Roman" w:cs="Times New Roman"/>
          <w:sz w:val="20"/>
          <w:szCs w:val="20"/>
        </w:rPr>
        <w:t xml:space="preserve"> species, especially </w:t>
      </w:r>
      <w:r w:rsidRPr="00F5058A">
        <w:rPr>
          <w:rFonts w:ascii="Times New Roman" w:hAnsi="Times New Roman" w:cs="Times New Roman"/>
          <w:i/>
          <w:iCs/>
          <w:sz w:val="20"/>
          <w:szCs w:val="20"/>
        </w:rPr>
        <w:t xml:space="preserve">A. </w:t>
      </w:r>
      <w:proofErr w:type="spellStart"/>
      <w:r w:rsidRPr="00F5058A">
        <w:rPr>
          <w:rFonts w:ascii="Times New Roman" w:hAnsi="Times New Roman" w:cs="Times New Roman"/>
          <w:i/>
          <w:iCs/>
          <w:sz w:val="20"/>
          <w:szCs w:val="20"/>
        </w:rPr>
        <w:t>baumannii</w:t>
      </w:r>
      <w:proofErr w:type="spellEnd"/>
      <w:r w:rsidRPr="00F5058A">
        <w:rPr>
          <w:rFonts w:ascii="Times New Roman" w:hAnsi="Times New Roman" w:cs="Times New Roman"/>
          <w:i/>
          <w:iCs/>
          <w:sz w:val="20"/>
          <w:szCs w:val="20"/>
        </w:rPr>
        <w:t>,</w:t>
      </w:r>
      <w:r w:rsidRPr="00F5058A">
        <w:rPr>
          <w:rFonts w:ascii="Times New Roman" w:hAnsi="Times New Roman" w:cs="Times New Roman"/>
          <w:sz w:val="20"/>
          <w:szCs w:val="20"/>
        </w:rPr>
        <w:t xml:space="preserve"> have been increasingly reported as significant microorganisms involved in various </w:t>
      </w:r>
      <w:proofErr w:type="spellStart"/>
      <w:r w:rsidRPr="00F5058A">
        <w:rPr>
          <w:rFonts w:ascii="Times New Roman" w:hAnsi="Times New Roman" w:cs="Times New Roman"/>
          <w:sz w:val="20"/>
          <w:szCs w:val="20"/>
        </w:rPr>
        <w:t>nosocomial</w:t>
      </w:r>
      <w:proofErr w:type="spellEnd"/>
      <w:r w:rsidRPr="00F5058A">
        <w:rPr>
          <w:rFonts w:ascii="Times New Roman" w:hAnsi="Times New Roman" w:cs="Times New Roman"/>
          <w:sz w:val="20"/>
          <w:szCs w:val="20"/>
        </w:rPr>
        <w:t xml:space="preserve"> infections and several hospital outbreaks especially in intensive care units</w:t>
      </w:r>
      <w:r w:rsidR="00DB3C42" w:rsidRPr="00F5058A">
        <w:rPr>
          <w:rFonts w:ascii="Times New Roman" w:hAnsi="Times New Roman" w:cs="Times New Roman"/>
          <w:sz w:val="20"/>
          <w:szCs w:val="20"/>
        </w:rPr>
        <w:t xml:space="preserve"> (ICUs)</w:t>
      </w:r>
      <w:r w:rsidRPr="00F5058A">
        <w:rPr>
          <w:rFonts w:ascii="Times New Roman" w:hAnsi="Times New Roman" w:cs="Times New Roman"/>
          <w:sz w:val="20"/>
          <w:szCs w:val="20"/>
        </w:rPr>
        <w:t xml:space="preserve"> </w:t>
      </w:r>
      <w:r w:rsidR="00DB3C42" w:rsidRPr="00F5058A">
        <w:rPr>
          <w:rFonts w:ascii="Times New Roman" w:hAnsi="Times New Roman" w:cs="Times New Roman"/>
          <w:sz w:val="20"/>
          <w:szCs w:val="20"/>
        </w:rPr>
        <w:t>(Seifert et al., 2005</w:t>
      </w:r>
      <w:r w:rsidR="00875BFC" w:rsidRPr="00F5058A">
        <w:rPr>
          <w:rFonts w:ascii="Times New Roman" w:hAnsi="Times New Roman" w:cs="Times New Roman"/>
          <w:sz w:val="20"/>
          <w:szCs w:val="20"/>
        </w:rPr>
        <w:t>,</w:t>
      </w:r>
      <w:r w:rsidR="00DB3C42" w:rsidRPr="00F5058A">
        <w:rPr>
          <w:rFonts w:ascii="Times New Roman" w:hAnsi="Times New Roman" w:cs="Times New Roman"/>
          <w:sz w:val="20"/>
          <w:szCs w:val="20"/>
        </w:rPr>
        <w:t xml:space="preserve"> </w:t>
      </w:r>
      <w:proofErr w:type="spellStart"/>
      <w:r w:rsidR="00DB3C42" w:rsidRPr="00F5058A">
        <w:rPr>
          <w:rFonts w:ascii="Times New Roman" w:hAnsi="Times New Roman" w:cs="Times New Roman"/>
          <w:sz w:val="20"/>
          <w:szCs w:val="20"/>
        </w:rPr>
        <w:t>Wilks</w:t>
      </w:r>
      <w:proofErr w:type="spellEnd"/>
      <w:r w:rsidR="00DB3C42" w:rsidRPr="00F5058A">
        <w:rPr>
          <w:rFonts w:ascii="Times New Roman" w:hAnsi="Times New Roman" w:cs="Times New Roman"/>
          <w:sz w:val="20"/>
          <w:szCs w:val="20"/>
        </w:rPr>
        <w:t xml:space="preserve"> et al., 2006</w:t>
      </w:r>
      <w:r w:rsidR="00875BFC" w:rsidRPr="00F5058A">
        <w:rPr>
          <w:rFonts w:ascii="Times New Roman" w:hAnsi="Times New Roman" w:cs="Times New Roman"/>
          <w:sz w:val="20"/>
          <w:szCs w:val="20"/>
        </w:rPr>
        <w:t>,</w:t>
      </w:r>
      <w:r w:rsidR="00D75FC9" w:rsidRPr="00F5058A">
        <w:rPr>
          <w:rFonts w:ascii="Times New Roman" w:hAnsi="Times New Roman" w:cs="Times New Roman"/>
          <w:sz w:val="20"/>
          <w:szCs w:val="20"/>
        </w:rPr>
        <w:t xml:space="preserve"> </w:t>
      </w:r>
      <w:r w:rsidR="00DB3C42" w:rsidRPr="00F5058A">
        <w:rPr>
          <w:rFonts w:ascii="Times New Roman" w:hAnsi="Times New Roman" w:cs="Times New Roman"/>
          <w:sz w:val="20"/>
          <w:szCs w:val="20"/>
        </w:rPr>
        <w:t xml:space="preserve">Munoz-Price and Weinstein, 2008). </w:t>
      </w:r>
      <w:r w:rsidRPr="00F5058A">
        <w:rPr>
          <w:rFonts w:ascii="Times New Roman" w:hAnsi="Times New Roman" w:cs="Times New Roman"/>
          <w:sz w:val="20"/>
          <w:szCs w:val="20"/>
        </w:rPr>
        <w:t xml:space="preserve">Apart from being intrinsically resistant to certain classes of antibiotics, </w:t>
      </w:r>
      <w:r w:rsidRPr="00F5058A">
        <w:rPr>
          <w:rFonts w:ascii="Times New Roman" w:hAnsi="Times New Roman" w:cs="Times New Roman"/>
          <w:i/>
          <w:iCs/>
          <w:sz w:val="20"/>
          <w:szCs w:val="20"/>
        </w:rPr>
        <w:t xml:space="preserve">A. </w:t>
      </w:r>
      <w:proofErr w:type="spellStart"/>
      <w:r w:rsidRPr="00F5058A">
        <w:rPr>
          <w:rFonts w:ascii="Times New Roman" w:hAnsi="Times New Roman" w:cs="Times New Roman"/>
          <w:i/>
          <w:iCs/>
          <w:sz w:val="20"/>
          <w:szCs w:val="20"/>
        </w:rPr>
        <w:t>baumannii</w:t>
      </w:r>
      <w:proofErr w:type="spellEnd"/>
      <w:r w:rsidRPr="00F5058A">
        <w:rPr>
          <w:rFonts w:ascii="Times New Roman" w:hAnsi="Times New Roman" w:cs="Times New Roman"/>
          <w:sz w:val="20"/>
          <w:szCs w:val="20"/>
        </w:rPr>
        <w:t xml:space="preserve"> strains can acquire resistance easily to a wide variety of antibacterial agents</w:t>
      </w:r>
      <w:r w:rsidR="00DB3C42" w:rsidRPr="00F5058A">
        <w:rPr>
          <w:rFonts w:ascii="Times New Roman" w:hAnsi="Times New Roman" w:cs="Times New Roman"/>
          <w:sz w:val="20"/>
          <w:szCs w:val="20"/>
        </w:rPr>
        <w:t xml:space="preserve"> (</w:t>
      </w:r>
      <w:proofErr w:type="spellStart"/>
      <w:r w:rsidR="00DB3C42" w:rsidRPr="00F5058A">
        <w:rPr>
          <w:rFonts w:ascii="Times New Roman" w:hAnsi="Times New Roman" w:cs="Times New Roman"/>
          <w:sz w:val="20"/>
          <w:szCs w:val="20"/>
        </w:rPr>
        <w:t>Friedland</w:t>
      </w:r>
      <w:proofErr w:type="spellEnd"/>
      <w:r w:rsidR="00DB3C42" w:rsidRPr="00F5058A">
        <w:rPr>
          <w:rFonts w:ascii="Times New Roman" w:hAnsi="Times New Roman" w:cs="Times New Roman"/>
          <w:sz w:val="20"/>
          <w:szCs w:val="20"/>
        </w:rPr>
        <w:t xml:space="preserve"> et al., 2003</w:t>
      </w:r>
      <w:r w:rsidR="00875BFC" w:rsidRPr="00F5058A">
        <w:rPr>
          <w:rFonts w:ascii="Times New Roman" w:hAnsi="Times New Roman" w:cs="Times New Roman"/>
          <w:sz w:val="20"/>
          <w:szCs w:val="20"/>
        </w:rPr>
        <w:t>,</w:t>
      </w:r>
      <w:r w:rsidR="00DB3C42" w:rsidRPr="00F5058A">
        <w:rPr>
          <w:rFonts w:ascii="Times New Roman" w:hAnsi="Times New Roman" w:cs="Times New Roman"/>
          <w:sz w:val="20"/>
          <w:szCs w:val="20"/>
        </w:rPr>
        <w:t xml:space="preserve"> </w:t>
      </w:r>
      <w:proofErr w:type="spellStart"/>
      <w:r w:rsidR="00DB3C42" w:rsidRPr="00F5058A">
        <w:rPr>
          <w:rFonts w:ascii="Times New Roman" w:hAnsi="Times New Roman" w:cs="Times New Roman"/>
          <w:sz w:val="20"/>
          <w:szCs w:val="20"/>
        </w:rPr>
        <w:t>Wroblewska</w:t>
      </w:r>
      <w:proofErr w:type="spellEnd"/>
      <w:r w:rsidR="00DB3C42" w:rsidRPr="00F5058A">
        <w:rPr>
          <w:rFonts w:ascii="Times New Roman" w:hAnsi="Times New Roman" w:cs="Times New Roman"/>
          <w:sz w:val="20"/>
          <w:szCs w:val="20"/>
        </w:rPr>
        <w:t xml:space="preserve"> et al., 2007).</w:t>
      </w:r>
      <w:r w:rsidRPr="00F5058A">
        <w:rPr>
          <w:rFonts w:ascii="Times New Roman" w:hAnsi="Times New Roman" w:cs="Times New Roman"/>
          <w:sz w:val="20"/>
          <w:szCs w:val="20"/>
        </w:rPr>
        <w:t xml:space="preserve"> Extensive use of antimicrobial chemotherapy within hospitals has contributed to the emergence and increase in the number of </w:t>
      </w:r>
      <w:r w:rsidRPr="00F5058A">
        <w:rPr>
          <w:rFonts w:ascii="Times New Roman" w:hAnsi="Times New Roman" w:cs="Times New Roman"/>
          <w:i/>
          <w:iCs/>
          <w:sz w:val="20"/>
          <w:szCs w:val="20"/>
        </w:rPr>
        <w:t>A</w:t>
      </w:r>
      <w:r w:rsidR="00E87B9B" w:rsidRPr="00F5058A">
        <w:rPr>
          <w:rFonts w:ascii="Times New Roman" w:hAnsi="Times New Roman" w:cs="Times New Roman"/>
          <w:i/>
          <w:iCs/>
          <w:sz w:val="20"/>
          <w:szCs w:val="20"/>
        </w:rPr>
        <w:t>.</w:t>
      </w:r>
      <w:r w:rsidRPr="00F5058A">
        <w:rPr>
          <w:rFonts w:ascii="Times New Roman" w:hAnsi="Times New Roman" w:cs="Times New Roman"/>
          <w:i/>
          <w:iCs/>
          <w:sz w:val="20"/>
          <w:szCs w:val="20"/>
        </w:rPr>
        <w:t xml:space="preserve"> </w:t>
      </w:r>
      <w:proofErr w:type="spellStart"/>
      <w:r w:rsidRPr="00F5058A">
        <w:rPr>
          <w:rFonts w:ascii="Times New Roman" w:hAnsi="Times New Roman" w:cs="Times New Roman"/>
          <w:i/>
          <w:iCs/>
          <w:sz w:val="20"/>
          <w:szCs w:val="20"/>
        </w:rPr>
        <w:t>baumannii</w:t>
      </w:r>
      <w:proofErr w:type="spellEnd"/>
      <w:r w:rsidRPr="00F5058A">
        <w:rPr>
          <w:rFonts w:ascii="Times New Roman" w:hAnsi="Times New Roman" w:cs="Times New Roman"/>
          <w:sz w:val="20"/>
          <w:szCs w:val="20"/>
        </w:rPr>
        <w:t xml:space="preserve"> strains that are resistant to a wide range of antibiotics, including broad-spectrum b</w:t>
      </w:r>
      <w:r w:rsidR="00E87B9B" w:rsidRPr="00F5058A">
        <w:rPr>
          <w:rFonts w:ascii="Times New Roman" w:hAnsi="Times New Roman" w:cs="Times New Roman"/>
          <w:sz w:val="20"/>
          <w:szCs w:val="20"/>
        </w:rPr>
        <w:t>eta</w:t>
      </w:r>
      <w:r w:rsidRPr="00F5058A">
        <w:rPr>
          <w:rFonts w:ascii="Times New Roman" w:hAnsi="Times New Roman" w:cs="Times New Roman"/>
          <w:sz w:val="20"/>
          <w:szCs w:val="20"/>
        </w:rPr>
        <w:t>-</w:t>
      </w:r>
      <w:proofErr w:type="spellStart"/>
      <w:r w:rsidRPr="00F5058A">
        <w:rPr>
          <w:rFonts w:ascii="Times New Roman" w:hAnsi="Times New Roman" w:cs="Times New Roman"/>
          <w:sz w:val="20"/>
          <w:szCs w:val="20"/>
        </w:rPr>
        <w:t>lactams</w:t>
      </w:r>
      <w:proofErr w:type="spellEnd"/>
      <w:r w:rsidRPr="00F5058A">
        <w:rPr>
          <w:rFonts w:ascii="Times New Roman" w:hAnsi="Times New Roman" w:cs="Times New Roman"/>
          <w:sz w:val="20"/>
          <w:szCs w:val="20"/>
        </w:rPr>
        <w:t xml:space="preserve">, </w:t>
      </w:r>
      <w:proofErr w:type="spellStart"/>
      <w:r w:rsidRPr="00F5058A">
        <w:rPr>
          <w:rFonts w:ascii="Times New Roman" w:hAnsi="Times New Roman" w:cs="Times New Roman"/>
          <w:sz w:val="20"/>
          <w:szCs w:val="20"/>
        </w:rPr>
        <w:t>aminoglycosides</w:t>
      </w:r>
      <w:proofErr w:type="spellEnd"/>
      <w:r w:rsidRPr="00F5058A">
        <w:rPr>
          <w:rFonts w:ascii="Times New Roman" w:hAnsi="Times New Roman" w:cs="Times New Roman"/>
          <w:sz w:val="20"/>
          <w:szCs w:val="20"/>
        </w:rPr>
        <w:t xml:space="preserve">, and </w:t>
      </w:r>
      <w:proofErr w:type="spellStart"/>
      <w:r w:rsidRPr="00F5058A">
        <w:rPr>
          <w:rFonts w:ascii="Times New Roman" w:hAnsi="Times New Roman" w:cs="Times New Roman"/>
          <w:sz w:val="20"/>
          <w:szCs w:val="20"/>
        </w:rPr>
        <w:t>fluoroquinolones</w:t>
      </w:r>
      <w:proofErr w:type="spellEnd"/>
      <w:r w:rsidR="00A13420" w:rsidRPr="00F5058A">
        <w:rPr>
          <w:rFonts w:ascii="Times New Roman" w:hAnsi="Times New Roman" w:cs="Times New Roman"/>
          <w:sz w:val="20"/>
          <w:szCs w:val="20"/>
        </w:rPr>
        <w:t xml:space="preserve"> (</w:t>
      </w:r>
      <w:r w:rsidR="00DB3C42" w:rsidRPr="00F5058A">
        <w:rPr>
          <w:rFonts w:ascii="Times New Roman" w:hAnsi="Times New Roman" w:cs="Times New Roman"/>
          <w:sz w:val="20"/>
          <w:szCs w:val="20"/>
        </w:rPr>
        <w:t>Salazar de Vegas et al., 2007</w:t>
      </w:r>
      <w:r w:rsidR="00875BFC" w:rsidRPr="00F5058A">
        <w:rPr>
          <w:rFonts w:ascii="Times New Roman" w:hAnsi="Times New Roman" w:cs="Times New Roman"/>
          <w:sz w:val="20"/>
          <w:szCs w:val="20"/>
        </w:rPr>
        <w:t>,</w:t>
      </w:r>
      <w:r w:rsidR="00A13420" w:rsidRPr="00F5058A">
        <w:rPr>
          <w:rFonts w:ascii="Times New Roman" w:hAnsi="Times New Roman" w:cs="Times New Roman"/>
          <w:sz w:val="20"/>
          <w:szCs w:val="20"/>
        </w:rPr>
        <w:t xml:space="preserve"> Cetin et al. 2009).</w:t>
      </w:r>
      <w:r w:rsidRPr="00F5058A">
        <w:rPr>
          <w:rFonts w:ascii="Times New Roman" w:hAnsi="Times New Roman" w:cs="Times New Roman"/>
          <w:sz w:val="20"/>
          <w:szCs w:val="20"/>
        </w:rPr>
        <w:t xml:space="preserve"> </w:t>
      </w:r>
    </w:p>
    <w:p w:rsidR="00F83F3A" w:rsidRPr="00F5058A" w:rsidRDefault="00A13420" w:rsidP="00F5058A">
      <w:pPr>
        <w:autoSpaceDE w:val="0"/>
        <w:autoSpaceDN w:val="0"/>
        <w:adjustRightInd w:val="0"/>
        <w:spacing w:after="0" w:line="240" w:lineRule="auto"/>
        <w:ind w:firstLine="720"/>
        <w:jc w:val="both"/>
        <w:rPr>
          <w:rFonts w:ascii="Times New Roman" w:hAnsi="Times New Roman" w:cs="Times New Roman"/>
          <w:sz w:val="20"/>
          <w:szCs w:val="20"/>
        </w:rPr>
      </w:pPr>
      <w:r w:rsidRPr="00F5058A">
        <w:rPr>
          <w:rFonts w:ascii="Times New Roman" w:hAnsi="Times New Roman" w:cs="Times New Roman"/>
          <w:sz w:val="20"/>
          <w:szCs w:val="20"/>
        </w:rPr>
        <w:t>Besides resistance to antibiotics, d</w:t>
      </w:r>
      <w:r w:rsidR="00F83F3A" w:rsidRPr="00F5058A">
        <w:rPr>
          <w:rFonts w:ascii="Times New Roman" w:hAnsi="Times New Roman" w:cs="Times New Roman"/>
          <w:sz w:val="20"/>
          <w:szCs w:val="20"/>
        </w:rPr>
        <w:t>ifficulty to control</w:t>
      </w:r>
      <w:r w:rsidR="00F83F3A" w:rsidRPr="00F5058A">
        <w:rPr>
          <w:rFonts w:ascii="Times New Roman" w:hAnsi="Times New Roman" w:cs="Times New Roman"/>
          <w:i/>
          <w:iCs/>
          <w:sz w:val="20"/>
          <w:szCs w:val="20"/>
        </w:rPr>
        <w:t xml:space="preserve"> </w:t>
      </w:r>
      <w:r w:rsidR="00E87B9B" w:rsidRPr="00F5058A">
        <w:rPr>
          <w:rFonts w:ascii="Times New Roman" w:hAnsi="Times New Roman" w:cs="Times New Roman"/>
          <w:i/>
          <w:iCs/>
          <w:sz w:val="20"/>
          <w:szCs w:val="20"/>
        </w:rPr>
        <w:t xml:space="preserve">A. </w:t>
      </w:r>
      <w:proofErr w:type="spellStart"/>
      <w:r w:rsidR="00E87B9B" w:rsidRPr="00F5058A">
        <w:rPr>
          <w:rFonts w:ascii="Times New Roman" w:hAnsi="Times New Roman" w:cs="Times New Roman"/>
          <w:i/>
          <w:iCs/>
          <w:sz w:val="20"/>
          <w:szCs w:val="20"/>
        </w:rPr>
        <w:t>baumannii</w:t>
      </w:r>
      <w:proofErr w:type="spellEnd"/>
      <w:r w:rsidR="00E87B9B" w:rsidRPr="00F5058A">
        <w:rPr>
          <w:rFonts w:ascii="Times New Roman" w:hAnsi="Times New Roman" w:cs="Times New Roman"/>
          <w:sz w:val="20"/>
          <w:szCs w:val="20"/>
        </w:rPr>
        <w:t xml:space="preserve"> </w:t>
      </w:r>
      <w:proofErr w:type="spellStart"/>
      <w:r w:rsidR="00F83F3A" w:rsidRPr="00F5058A">
        <w:rPr>
          <w:rFonts w:ascii="Times New Roman" w:hAnsi="Times New Roman" w:cs="Times New Roman"/>
          <w:sz w:val="20"/>
          <w:szCs w:val="20"/>
        </w:rPr>
        <w:t>nosocomial</w:t>
      </w:r>
      <w:proofErr w:type="spellEnd"/>
      <w:r w:rsidR="00F83F3A" w:rsidRPr="00F5058A">
        <w:rPr>
          <w:rFonts w:ascii="Times New Roman" w:hAnsi="Times New Roman" w:cs="Times New Roman"/>
          <w:sz w:val="20"/>
          <w:szCs w:val="20"/>
        </w:rPr>
        <w:t xml:space="preserve"> infections and </w:t>
      </w:r>
      <w:r w:rsidR="00E87B9B" w:rsidRPr="00F5058A">
        <w:rPr>
          <w:rFonts w:ascii="Times New Roman" w:hAnsi="Times New Roman" w:cs="Times New Roman"/>
          <w:sz w:val="20"/>
          <w:szCs w:val="20"/>
        </w:rPr>
        <w:t xml:space="preserve">outbreaks </w:t>
      </w:r>
      <w:r w:rsidR="00F83F3A" w:rsidRPr="00F5058A">
        <w:rPr>
          <w:rFonts w:ascii="Times New Roman" w:hAnsi="Times New Roman" w:cs="Times New Roman"/>
          <w:sz w:val="20"/>
          <w:szCs w:val="20"/>
        </w:rPr>
        <w:t>is</w:t>
      </w:r>
      <w:r w:rsidR="00E87B9B" w:rsidRPr="00F5058A">
        <w:rPr>
          <w:rFonts w:ascii="Times New Roman" w:hAnsi="Times New Roman" w:cs="Times New Roman"/>
          <w:sz w:val="20"/>
          <w:szCs w:val="20"/>
        </w:rPr>
        <w:t xml:space="preserve"> also </w:t>
      </w:r>
      <w:r w:rsidR="00F83F3A" w:rsidRPr="00F5058A">
        <w:rPr>
          <w:rFonts w:ascii="Times New Roman" w:hAnsi="Times New Roman" w:cs="Times New Roman"/>
          <w:sz w:val="20"/>
          <w:szCs w:val="20"/>
        </w:rPr>
        <w:t>attributed</w:t>
      </w:r>
      <w:r w:rsidR="00E87B9B" w:rsidRPr="00F5058A">
        <w:rPr>
          <w:rFonts w:ascii="Times New Roman" w:hAnsi="Times New Roman" w:cs="Times New Roman"/>
          <w:sz w:val="20"/>
          <w:szCs w:val="20"/>
        </w:rPr>
        <w:t xml:space="preserve"> to the ability of these bacteria to survive in the hospital environment</w:t>
      </w:r>
      <w:r w:rsidRPr="00F5058A">
        <w:rPr>
          <w:rFonts w:ascii="Times New Roman" w:hAnsi="Times New Roman" w:cs="Times New Roman"/>
          <w:sz w:val="20"/>
          <w:szCs w:val="20"/>
        </w:rPr>
        <w:t>.</w:t>
      </w:r>
      <w:r w:rsidR="00E87B9B" w:rsidRPr="00F5058A">
        <w:rPr>
          <w:rFonts w:ascii="Times New Roman" w:hAnsi="Times New Roman" w:cs="Times New Roman"/>
          <w:i/>
          <w:iCs/>
          <w:sz w:val="20"/>
          <w:szCs w:val="20"/>
        </w:rPr>
        <w:t xml:space="preserve"> </w:t>
      </w:r>
      <w:r w:rsidR="0084363A" w:rsidRPr="00F5058A">
        <w:rPr>
          <w:rFonts w:ascii="Times New Roman" w:hAnsi="Times New Roman" w:cs="Times New Roman"/>
          <w:i/>
          <w:iCs/>
          <w:sz w:val="20"/>
          <w:szCs w:val="20"/>
        </w:rPr>
        <w:t xml:space="preserve">A. </w:t>
      </w:r>
      <w:proofErr w:type="spellStart"/>
      <w:r w:rsidR="0084363A" w:rsidRPr="00F5058A">
        <w:rPr>
          <w:rFonts w:ascii="Times New Roman" w:hAnsi="Times New Roman" w:cs="Times New Roman"/>
          <w:i/>
          <w:iCs/>
          <w:sz w:val="20"/>
          <w:szCs w:val="20"/>
        </w:rPr>
        <w:t>baumannii</w:t>
      </w:r>
      <w:proofErr w:type="spellEnd"/>
      <w:r w:rsidR="0084363A" w:rsidRPr="00F5058A">
        <w:rPr>
          <w:rFonts w:ascii="Times New Roman" w:hAnsi="Times New Roman" w:cs="Times New Roman"/>
          <w:sz w:val="20"/>
          <w:szCs w:val="20"/>
        </w:rPr>
        <w:t xml:space="preserve"> does not have fastidious growth requirements and is able to grow at various temperatures and pH conditions </w:t>
      </w:r>
      <w:r w:rsidR="006E2008" w:rsidRPr="00F5058A">
        <w:rPr>
          <w:rFonts w:ascii="Times New Roman" w:hAnsi="Times New Roman" w:cs="Times New Roman"/>
          <w:sz w:val="20"/>
          <w:szCs w:val="20"/>
        </w:rPr>
        <w:t xml:space="preserve">and </w:t>
      </w:r>
      <w:r w:rsidR="00E40DAF" w:rsidRPr="00F5058A">
        <w:rPr>
          <w:rFonts w:ascii="Times New Roman" w:hAnsi="Times New Roman" w:cs="Times New Roman"/>
          <w:sz w:val="20"/>
          <w:szCs w:val="20"/>
        </w:rPr>
        <w:t xml:space="preserve">to persist in either moist or dry conditions in the hospital </w:t>
      </w:r>
      <w:r w:rsidR="00F83F3A" w:rsidRPr="00F5058A">
        <w:rPr>
          <w:rFonts w:ascii="Times New Roman" w:hAnsi="Times New Roman" w:cs="Times New Roman"/>
          <w:sz w:val="20"/>
          <w:szCs w:val="20"/>
        </w:rPr>
        <w:t>setting</w:t>
      </w:r>
      <w:r w:rsidR="009B54FB" w:rsidRPr="00F5058A">
        <w:rPr>
          <w:rFonts w:ascii="Times New Roman" w:hAnsi="Times New Roman" w:cs="Times New Roman"/>
          <w:sz w:val="20"/>
          <w:szCs w:val="20"/>
        </w:rPr>
        <w:t xml:space="preserve"> </w:t>
      </w:r>
      <w:r w:rsidR="00653C9A" w:rsidRPr="00F5058A">
        <w:rPr>
          <w:rFonts w:ascii="Times New Roman" w:hAnsi="Times New Roman" w:cs="Times New Roman"/>
          <w:sz w:val="20"/>
          <w:szCs w:val="20"/>
        </w:rPr>
        <w:lastRenderedPageBreak/>
        <w:t>(</w:t>
      </w:r>
      <w:r w:rsidR="009B54FB" w:rsidRPr="00F5058A">
        <w:rPr>
          <w:rFonts w:ascii="Times New Roman" w:hAnsi="Times New Roman" w:cs="Times New Roman"/>
          <w:sz w:val="20"/>
          <w:szCs w:val="20"/>
        </w:rPr>
        <w:t>Wendt et al., 1997)</w:t>
      </w:r>
      <w:r w:rsidR="0084363A" w:rsidRPr="00F5058A">
        <w:rPr>
          <w:rFonts w:ascii="Times New Roman" w:hAnsi="Times New Roman" w:cs="Times New Roman"/>
          <w:sz w:val="20"/>
          <w:szCs w:val="20"/>
        </w:rPr>
        <w:t xml:space="preserve">. </w:t>
      </w:r>
      <w:r w:rsidR="00F83F3A" w:rsidRPr="00F5058A">
        <w:rPr>
          <w:rFonts w:ascii="Times New Roman" w:hAnsi="Times New Roman" w:cs="Times New Roman"/>
          <w:sz w:val="20"/>
          <w:szCs w:val="20"/>
        </w:rPr>
        <w:t xml:space="preserve">These properties favor the transmission of </w:t>
      </w:r>
      <w:r w:rsidR="00F83F3A" w:rsidRPr="00F5058A">
        <w:rPr>
          <w:rFonts w:ascii="Times New Roman" w:hAnsi="Times New Roman" w:cs="Times New Roman"/>
          <w:i/>
          <w:iCs/>
          <w:sz w:val="20"/>
          <w:szCs w:val="20"/>
        </w:rPr>
        <w:t xml:space="preserve">A. </w:t>
      </w:r>
      <w:proofErr w:type="spellStart"/>
      <w:r w:rsidR="00F83F3A" w:rsidRPr="00F5058A">
        <w:rPr>
          <w:rFonts w:ascii="Times New Roman" w:hAnsi="Times New Roman" w:cs="Times New Roman"/>
          <w:i/>
          <w:iCs/>
          <w:sz w:val="20"/>
          <w:szCs w:val="20"/>
        </w:rPr>
        <w:t>baumannii</w:t>
      </w:r>
      <w:proofErr w:type="spellEnd"/>
      <w:r w:rsidR="00F83F3A" w:rsidRPr="00F5058A">
        <w:rPr>
          <w:rFonts w:ascii="Times New Roman" w:hAnsi="Times New Roman" w:cs="Times New Roman"/>
          <w:sz w:val="20"/>
          <w:szCs w:val="20"/>
        </w:rPr>
        <w:t xml:space="preserve"> between patients, either via human reservoirs or via inanimate materi</w:t>
      </w:r>
      <w:r w:rsidR="009B54FB" w:rsidRPr="00F5058A">
        <w:rPr>
          <w:rFonts w:ascii="Times New Roman" w:hAnsi="Times New Roman" w:cs="Times New Roman"/>
          <w:sz w:val="20"/>
          <w:szCs w:val="20"/>
        </w:rPr>
        <w:t>als (</w:t>
      </w:r>
      <w:proofErr w:type="spellStart"/>
      <w:r w:rsidR="009B54FB" w:rsidRPr="00F5058A">
        <w:rPr>
          <w:rFonts w:ascii="Times New Roman" w:hAnsi="Times New Roman" w:cs="Times New Roman"/>
          <w:sz w:val="20"/>
          <w:szCs w:val="20"/>
        </w:rPr>
        <w:t>Zarrilli</w:t>
      </w:r>
      <w:proofErr w:type="spellEnd"/>
      <w:r w:rsidR="009B54FB" w:rsidRPr="00F5058A">
        <w:rPr>
          <w:rFonts w:ascii="Times New Roman" w:hAnsi="Times New Roman" w:cs="Times New Roman"/>
          <w:sz w:val="20"/>
          <w:szCs w:val="20"/>
        </w:rPr>
        <w:t xml:space="preserve"> et al., 2007)</w:t>
      </w:r>
      <w:r w:rsidR="005960C1" w:rsidRPr="00F5058A">
        <w:rPr>
          <w:rFonts w:ascii="Times New Roman" w:hAnsi="Times New Roman" w:cs="Times New Roman"/>
          <w:sz w:val="20"/>
          <w:szCs w:val="20"/>
        </w:rPr>
        <w:t>.</w:t>
      </w:r>
      <w:r w:rsidR="00F83F3A" w:rsidRPr="00F5058A">
        <w:rPr>
          <w:rFonts w:ascii="Times New Roman" w:hAnsi="Times New Roman" w:cs="Times New Roman"/>
          <w:sz w:val="20"/>
          <w:szCs w:val="20"/>
        </w:rPr>
        <w:t xml:space="preserve"> </w:t>
      </w:r>
    </w:p>
    <w:p w:rsidR="002D19F1" w:rsidRPr="00F5058A" w:rsidRDefault="00FC161C" w:rsidP="00F5058A">
      <w:pPr>
        <w:autoSpaceDE w:val="0"/>
        <w:autoSpaceDN w:val="0"/>
        <w:adjustRightInd w:val="0"/>
        <w:spacing w:after="0" w:line="240" w:lineRule="auto"/>
        <w:ind w:firstLine="720"/>
        <w:jc w:val="both"/>
        <w:rPr>
          <w:rFonts w:ascii="Times New Roman" w:hAnsi="Times New Roman" w:cs="Times New Roman"/>
          <w:color w:val="000066"/>
          <w:sz w:val="20"/>
          <w:szCs w:val="20"/>
        </w:rPr>
      </w:pPr>
      <w:r w:rsidRPr="00F5058A">
        <w:rPr>
          <w:rFonts w:ascii="Times New Roman" w:hAnsi="Times New Roman" w:cs="Times New Roman"/>
          <w:sz w:val="20"/>
          <w:szCs w:val="20"/>
        </w:rPr>
        <w:t>U</w:t>
      </w:r>
      <w:r w:rsidR="00F94B83" w:rsidRPr="00F5058A">
        <w:rPr>
          <w:rFonts w:ascii="Times New Roman" w:hAnsi="Times New Roman" w:cs="Times New Roman"/>
          <w:sz w:val="20"/>
          <w:szCs w:val="20"/>
        </w:rPr>
        <w:t xml:space="preserve">nderstanding the epidemiology of </w:t>
      </w:r>
      <w:proofErr w:type="spellStart"/>
      <w:r w:rsidR="00F94B83" w:rsidRPr="00F5058A">
        <w:rPr>
          <w:rFonts w:ascii="Times New Roman" w:hAnsi="Times New Roman" w:cs="Times New Roman"/>
          <w:sz w:val="20"/>
          <w:szCs w:val="20"/>
        </w:rPr>
        <w:t>nosocomial</w:t>
      </w:r>
      <w:proofErr w:type="spellEnd"/>
      <w:r w:rsidR="00F94B83" w:rsidRPr="00F5058A">
        <w:rPr>
          <w:rFonts w:ascii="Times New Roman" w:hAnsi="Times New Roman" w:cs="Times New Roman"/>
          <w:sz w:val="20"/>
          <w:szCs w:val="20"/>
        </w:rPr>
        <w:t xml:space="preserve"> </w:t>
      </w:r>
      <w:r w:rsidR="00F94B83" w:rsidRPr="00F5058A">
        <w:rPr>
          <w:rFonts w:ascii="Times New Roman" w:hAnsi="Times New Roman" w:cs="Times New Roman"/>
          <w:i/>
          <w:iCs/>
          <w:sz w:val="20"/>
          <w:szCs w:val="20"/>
        </w:rPr>
        <w:t xml:space="preserve">A. </w:t>
      </w:r>
      <w:proofErr w:type="spellStart"/>
      <w:r w:rsidR="00F94B83" w:rsidRPr="00F5058A">
        <w:rPr>
          <w:rFonts w:ascii="Times New Roman" w:hAnsi="Times New Roman" w:cs="Times New Roman"/>
          <w:i/>
          <w:iCs/>
          <w:sz w:val="20"/>
          <w:szCs w:val="20"/>
        </w:rPr>
        <w:t>baumannii</w:t>
      </w:r>
      <w:proofErr w:type="spellEnd"/>
      <w:r w:rsidR="00F94B83" w:rsidRPr="00F5058A">
        <w:rPr>
          <w:rFonts w:ascii="Times New Roman" w:hAnsi="Times New Roman" w:cs="Times New Roman"/>
          <w:sz w:val="20"/>
          <w:szCs w:val="20"/>
        </w:rPr>
        <w:t xml:space="preserve"> infections is essential to develop effective strategies to control their spread.</w:t>
      </w:r>
      <w:r w:rsidRPr="00F5058A">
        <w:rPr>
          <w:rFonts w:ascii="Times New Roman" w:hAnsi="Times New Roman" w:cs="Times New Roman"/>
          <w:sz w:val="20"/>
          <w:szCs w:val="20"/>
        </w:rPr>
        <w:t xml:space="preserve"> </w:t>
      </w:r>
      <w:r w:rsidR="0084363A" w:rsidRPr="00F5058A">
        <w:rPr>
          <w:rFonts w:ascii="Times New Roman" w:hAnsi="Times New Roman" w:cs="Times New Roman"/>
          <w:sz w:val="20"/>
          <w:szCs w:val="20"/>
        </w:rPr>
        <w:t xml:space="preserve">The use of modern molecular techniques, such as pulsed-field gel electrophoresis (PFGE) and polymerase chain reaction-based typing, </w:t>
      </w:r>
      <w:r w:rsidR="0084363A" w:rsidRPr="00F5058A">
        <w:rPr>
          <w:rFonts w:ascii="Times New Roman" w:hAnsi="Times New Roman" w:cs="Times New Roman"/>
          <w:color w:val="000000"/>
          <w:sz w:val="20"/>
          <w:szCs w:val="20"/>
        </w:rPr>
        <w:t>has shown to be suitable for the inve</w:t>
      </w:r>
      <w:r w:rsidR="00653C9A" w:rsidRPr="00F5058A">
        <w:rPr>
          <w:rFonts w:ascii="Times New Roman" w:hAnsi="Times New Roman" w:cs="Times New Roman"/>
          <w:color w:val="000000"/>
          <w:sz w:val="20"/>
          <w:szCs w:val="20"/>
        </w:rPr>
        <w:t>stigation of hospital outbreaks (</w:t>
      </w:r>
      <w:proofErr w:type="spellStart"/>
      <w:r w:rsidR="00A130EB" w:rsidRPr="00F5058A">
        <w:rPr>
          <w:rFonts w:ascii="Times New Roman" w:hAnsi="Times New Roman" w:cs="Times New Roman"/>
          <w:sz w:val="20"/>
          <w:szCs w:val="20"/>
        </w:rPr>
        <w:t>Prashanth</w:t>
      </w:r>
      <w:proofErr w:type="spellEnd"/>
      <w:r w:rsidR="00A130EB" w:rsidRPr="00F5058A">
        <w:rPr>
          <w:rFonts w:ascii="Times New Roman" w:hAnsi="Times New Roman" w:cs="Times New Roman"/>
          <w:sz w:val="20"/>
          <w:szCs w:val="20"/>
        </w:rPr>
        <w:t xml:space="preserve"> </w:t>
      </w:r>
      <w:r w:rsidR="00653C9A" w:rsidRPr="00F5058A">
        <w:rPr>
          <w:rFonts w:ascii="Times New Roman" w:hAnsi="Times New Roman" w:cs="Times New Roman"/>
          <w:sz w:val="20"/>
          <w:szCs w:val="20"/>
        </w:rPr>
        <w:t>and</w:t>
      </w:r>
      <w:r w:rsidR="00A130EB" w:rsidRPr="00F5058A">
        <w:rPr>
          <w:rFonts w:ascii="Times New Roman" w:hAnsi="Times New Roman" w:cs="Times New Roman"/>
          <w:sz w:val="20"/>
          <w:szCs w:val="20"/>
        </w:rPr>
        <w:t xml:space="preserve"> </w:t>
      </w:r>
      <w:proofErr w:type="spellStart"/>
      <w:r w:rsidR="00A130EB" w:rsidRPr="00F5058A">
        <w:rPr>
          <w:rFonts w:ascii="Times New Roman" w:hAnsi="Times New Roman" w:cs="Times New Roman"/>
          <w:sz w:val="20"/>
          <w:szCs w:val="20"/>
        </w:rPr>
        <w:t>Badrinath</w:t>
      </w:r>
      <w:proofErr w:type="spellEnd"/>
      <w:r w:rsidR="00A130EB" w:rsidRPr="00F5058A">
        <w:rPr>
          <w:rFonts w:ascii="Times New Roman" w:hAnsi="Times New Roman" w:cs="Times New Roman"/>
          <w:sz w:val="20"/>
          <w:szCs w:val="20"/>
        </w:rPr>
        <w:t>, 2005</w:t>
      </w:r>
      <w:r w:rsidR="0084363A" w:rsidRPr="00F5058A">
        <w:rPr>
          <w:rFonts w:ascii="Times New Roman" w:hAnsi="Times New Roman" w:cs="Times New Roman"/>
          <w:color w:val="000066"/>
          <w:sz w:val="20"/>
          <w:szCs w:val="20"/>
        </w:rPr>
        <w:t>)</w:t>
      </w:r>
      <w:r w:rsidR="00653C9A" w:rsidRPr="00F5058A">
        <w:rPr>
          <w:rFonts w:ascii="Times New Roman" w:hAnsi="Times New Roman" w:cs="Times New Roman"/>
          <w:color w:val="000066"/>
          <w:sz w:val="20"/>
          <w:szCs w:val="20"/>
        </w:rPr>
        <w:t>.</w:t>
      </w:r>
      <w:r w:rsidR="0084363A" w:rsidRPr="00F5058A">
        <w:rPr>
          <w:rFonts w:ascii="Times New Roman" w:hAnsi="Times New Roman" w:cs="Times New Roman"/>
          <w:color w:val="000066"/>
          <w:sz w:val="20"/>
          <w:szCs w:val="20"/>
        </w:rPr>
        <w:t xml:space="preserve"> </w:t>
      </w:r>
    </w:p>
    <w:p w:rsidR="0084363A" w:rsidRPr="00F5058A" w:rsidRDefault="002D19F1" w:rsidP="00F5058A">
      <w:pPr>
        <w:autoSpaceDE w:val="0"/>
        <w:autoSpaceDN w:val="0"/>
        <w:adjustRightInd w:val="0"/>
        <w:spacing w:after="0" w:line="240" w:lineRule="auto"/>
        <w:ind w:firstLine="720"/>
        <w:jc w:val="both"/>
        <w:rPr>
          <w:rFonts w:ascii="Times New Roman" w:hAnsi="Times New Roman" w:cs="Times New Roman"/>
          <w:sz w:val="20"/>
          <w:szCs w:val="20"/>
        </w:rPr>
      </w:pPr>
      <w:r w:rsidRPr="00F5058A">
        <w:rPr>
          <w:rFonts w:ascii="Times New Roman" w:hAnsi="Times New Roman" w:cs="Times New Roman"/>
          <w:sz w:val="20"/>
          <w:szCs w:val="20"/>
        </w:rPr>
        <w:t xml:space="preserve">PFGE has been validated as a useful epidemiologic tool to study </w:t>
      </w:r>
      <w:r w:rsidRPr="00F5058A">
        <w:rPr>
          <w:rFonts w:ascii="Times New Roman" w:hAnsi="Times New Roman" w:cs="Times New Roman"/>
          <w:i/>
          <w:iCs/>
          <w:sz w:val="20"/>
          <w:szCs w:val="20"/>
        </w:rPr>
        <w:t xml:space="preserve">A. </w:t>
      </w:r>
      <w:proofErr w:type="spellStart"/>
      <w:r w:rsidRPr="00F5058A">
        <w:rPr>
          <w:rFonts w:ascii="Times New Roman" w:hAnsi="Times New Roman" w:cs="Times New Roman"/>
          <w:i/>
          <w:iCs/>
          <w:sz w:val="20"/>
          <w:szCs w:val="20"/>
        </w:rPr>
        <w:t>baumannii</w:t>
      </w:r>
      <w:proofErr w:type="spellEnd"/>
      <w:r w:rsidRPr="00F5058A">
        <w:rPr>
          <w:rFonts w:ascii="Times New Roman" w:hAnsi="Times New Roman" w:cs="Times New Roman"/>
          <w:i/>
          <w:iCs/>
          <w:sz w:val="20"/>
          <w:szCs w:val="20"/>
        </w:rPr>
        <w:t xml:space="preserve"> </w:t>
      </w:r>
      <w:r w:rsidRPr="00F5058A">
        <w:rPr>
          <w:rFonts w:ascii="Times New Roman" w:hAnsi="Times New Roman" w:cs="Times New Roman"/>
          <w:sz w:val="20"/>
          <w:szCs w:val="20"/>
        </w:rPr>
        <w:t>outbreak and is considered as the gold standard of epidemiological typing (</w:t>
      </w:r>
      <w:proofErr w:type="spellStart"/>
      <w:r w:rsidRPr="00F5058A">
        <w:rPr>
          <w:rFonts w:ascii="Times New Roman" w:hAnsi="Times New Roman" w:cs="Times New Roman"/>
          <w:sz w:val="20"/>
          <w:szCs w:val="20"/>
        </w:rPr>
        <w:t>Prashanth</w:t>
      </w:r>
      <w:proofErr w:type="spellEnd"/>
      <w:r w:rsidRPr="00F5058A">
        <w:rPr>
          <w:rFonts w:ascii="Times New Roman" w:hAnsi="Times New Roman" w:cs="Times New Roman"/>
          <w:sz w:val="20"/>
          <w:szCs w:val="20"/>
        </w:rPr>
        <w:t xml:space="preserve"> and </w:t>
      </w:r>
      <w:proofErr w:type="spellStart"/>
      <w:r w:rsidRPr="00F5058A">
        <w:rPr>
          <w:rFonts w:ascii="Times New Roman" w:hAnsi="Times New Roman" w:cs="Times New Roman"/>
          <w:sz w:val="20"/>
          <w:szCs w:val="20"/>
        </w:rPr>
        <w:t>Badrinath</w:t>
      </w:r>
      <w:proofErr w:type="spellEnd"/>
      <w:r w:rsidRPr="00F5058A">
        <w:rPr>
          <w:rFonts w:ascii="Times New Roman" w:hAnsi="Times New Roman" w:cs="Times New Roman"/>
          <w:sz w:val="20"/>
          <w:szCs w:val="20"/>
        </w:rPr>
        <w:t>, 2005</w:t>
      </w:r>
      <w:r w:rsidR="00875BFC" w:rsidRPr="00F5058A">
        <w:rPr>
          <w:rFonts w:ascii="Times New Roman" w:hAnsi="Times New Roman" w:cs="Times New Roman"/>
          <w:sz w:val="20"/>
          <w:szCs w:val="20"/>
        </w:rPr>
        <w:t>,</w:t>
      </w:r>
      <w:r w:rsidRPr="00F5058A">
        <w:rPr>
          <w:rFonts w:ascii="Times New Roman" w:hAnsi="Times New Roman" w:cs="Times New Roman"/>
          <w:sz w:val="20"/>
          <w:szCs w:val="20"/>
        </w:rPr>
        <w:t xml:space="preserve"> Seifert et al., 2005). However, this method is cumbersome, time consuming and expensive. </w:t>
      </w:r>
      <w:r w:rsidR="005B5F60" w:rsidRPr="00F5058A">
        <w:rPr>
          <w:rFonts w:ascii="Times New Roman" w:hAnsi="Times New Roman" w:cs="Times New Roman"/>
          <w:sz w:val="20"/>
          <w:szCs w:val="20"/>
        </w:rPr>
        <w:t>R</w:t>
      </w:r>
      <w:r w:rsidR="00102F30" w:rsidRPr="00F5058A">
        <w:rPr>
          <w:rFonts w:ascii="Times New Roman" w:hAnsi="Times New Roman" w:cs="Times New Roman"/>
          <w:sz w:val="20"/>
          <w:szCs w:val="20"/>
        </w:rPr>
        <w:t xml:space="preserve">andom Amplified Polymorphic DNA </w:t>
      </w:r>
      <w:r w:rsidR="00102F30" w:rsidRPr="00F5058A">
        <w:rPr>
          <w:rFonts w:ascii="Times New Roman" w:hAnsi="Times New Roman" w:cs="Times New Roman"/>
          <w:b/>
          <w:bCs/>
          <w:sz w:val="20"/>
          <w:szCs w:val="20"/>
        </w:rPr>
        <w:t>(</w:t>
      </w:r>
      <w:r w:rsidR="00102F30" w:rsidRPr="00F5058A">
        <w:rPr>
          <w:rFonts w:ascii="Times New Roman" w:hAnsi="Times New Roman" w:cs="Times New Roman"/>
          <w:sz w:val="20"/>
          <w:szCs w:val="20"/>
        </w:rPr>
        <w:t>RAPD)-PCR</w:t>
      </w:r>
      <w:r w:rsidRPr="00F5058A">
        <w:rPr>
          <w:rFonts w:ascii="Times New Roman" w:hAnsi="Times New Roman" w:cs="Times New Roman"/>
          <w:sz w:val="20"/>
          <w:szCs w:val="20"/>
        </w:rPr>
        <w:t xml:space="preserve"> is </w:t>
      </w:r>
      <w:r w:rsidR="005B5F60" w:rsidRPr="00F5058A">
        <w:rPr>
          <w:rFonts w:ascii="Times New Roman" w:hAnsi="Times New Roman" w:cs="Times New Roman"/>
          <w:sz w:val="20"/>
          <w:szCs w:val="20"/>
        </w:rPr>
        <w:t>a</w:t>
      </w:r>
      <w:r w:rsidRPr="00F5058A">
        <w:rPr>
          <w:rFonts w:ascii="Times New Roman" w:hAnsi="Times New Roman" w:cs="Times New Roman"/>
          <w:sz w:val="20"/>
          <w:szCs w:val="20"/>
        </w:rPr>
        <w:t xml:space="preserve"> rapid</w:t>
      </w:r>
      <w:r w:rsidR="005B5F60" w:rsidRPr="00F5058A">
        <w:rPr>
          <w:rFonts w:ascii="Times New Roman" w:hAnsi="Times New Roman" w:cs="Times New Roman"/>
          <w:sz w:val="20"/>
          <w:szCs w:val="20"/>
        </w:rPr>
        <w:t xml:space="preserve"> and</w:t>
      </w:r>
      <w:r w:rsidRPr="00F5058A">
        <w:rPr>
          <w:rFonts w:ascii="Times New Roman" w:hAnsi="Times New Roman" w:cs="Times New Roman"/>
          <w:sz w:val="20"/>
          <w:szCs w:val="20"/>
        </w:rPr>
        <w:t xml:space="preserve"> simple </w:t>
      </w:r>
      <w:r w:rsidR="005B5F60" w:rsidRPr="00F5058A">
        <w:rPr>
          <w:rFonts w:ascii="Times New Roman" w:hAnsi="Times New Roman" w:cs="Times New Roman"/>
          <w:sz w:val="20"/>
          <w:szCs w:val="20"/>
        </w:rPr>
        <w:t>method</w:t>
      </w:r>
      <w:r w:rsidRPr="00F5058A">
        <w:rPr>
          <w:rFonts w:ascii="Times New Roman" w:hAnsi="Times New Roman" w:cs="Times New Roman"/>
          <w:sz w:val="20"/>
          <w:szCs w:val="20"/>
        </w:rPr>
        <w:t xml:space="preserve"> </w:t>
      </w:r>
      <w:r w:rsidR="005B5F60" w:rsidRPr="00F5058A">
        <w:rPr>
          <w:rFonts w:ascii="Times New Roman" w:hAnsi="Times New Roman" w:cs="Times New Roman"/>
          <w:sz w:val="20"/>
          <w:szCs w:val="20"/>
        </w:rPr>
        <w:t>with a similar</w:t>
      </w:r>
      <w:r w:rsidR="005960C1" w:rsidRPr="00F5058A">
        <w:rPr>
          <w:rFonts w:ascii="Times New Roman" w:hAnsi="Times New Roman" w:cs="Times New Roman"/>
          <w:sz w:val="20"/>
          <w:szCs w:val="20"/>
        </w:rPr>
        <w:t xml:space="preserve"> </w:t>
      </w:r>
      <w:r w:rsidR="005B5F60" w:rsidRPr="00F5058A">
        <w:rPr>
          <w:rFonts w:ascii="Times New Roman" w:hAnsi="Times New Roman" w:cs="Times New Roman"/>
          <w:sz w:val="20"/>
          <w:szCs w:val="20"/>
        </w:rPr>
        <w:t>sensitivity and specificity</w:t>
      </w:r>
      <w:r w:rsidRPr="00F5058A">
        <w:rPr>
          <w:rFonts w:ascii="Times New Roman" w:hAnsi="Times New Roman" w:cs="Times New Roman"/>
          <w:sz w:val="20"/>
          <w:szCs w:val="20"/>
        </w:rPr>
        <w:t xml:space="preserve"> </w:t>
      </w:r>
      <w:r w:rsidR="005B5F60" w:rsidRPr="00F5058A">
        <w:rPr>
          <w:rFonts w:ascii="Times New Roman" w:hAnsi="Times New Roman" w:cs="Times New Roman"/>
          <w:sz w:val="20"/>
          <w:szCs w:val="20"/>
        </w:rPr>
        <w:t xml:space="preserve">as </w:t>
      </w:r>
      <w:r w:rsidRPr="00F5058A">
        <w:rPr>
          <w:rFonts w:ascii="Times New Roman" w:hAnsi="Times New Roman" w:cs="Times New Roman"/>
          <w:sz w:val="20"/>
          <w:szCs w:val="20"/>
        </w:rPr>
        <w:t>PFGE</w:t>
      </w:r>
      <w:r w:rsidR="005B5F60" w:rsidRPr="00F5058A">
        <w:rPr>
          <w:rFonts w:ascii="Times New Roman" w:hAnsi="Times New Roman" w:cs="Times New Roman"/>
          <w:sz w:val="20"/>
          <w:szCs w:val="20"/>
        </w:rPr>
        <w:t>.</w:t>
      </w:r>
      <w:r w:rsidRPr="00F5058A">
        <w:rPr>
          <w:rFonts w:ascii="Times New Roman" w:hAnsi="Times New Roman" w:cs="Times New Roman"/>
          <w:sz w:val="20"/>
          <w:szCs w:val="20"/>
        </w:rPr>
        <w:t xml:space="preserve"> </w:t>
      </w:r>
      <w:r w:rsidR="005B5F60" w:rsidRPr="00F5058A">
        <w:rPr>
          <w:rFonts w:ascii="Times New Roman" w:hAnsi="Times New Roman" w:cs="Times New Roman"/>
          <w:sz w:val="20"/>
          <w:szCs w:val="20"/>
        </w:rPr>
        <w:t>RAPD-PCR</w:t>
      </w:r>
      <w:r w:rsidRPr="00F5058A">
        <w:rPr>
          <w:rFonts w:ascii="Times New Roman" w:hAnsi="Times New Roman" w:cs="Times New Roman"/>
          <w:sz w:val="20"/>
          <w:szCs w:val="20"/>
        </w:rPr>
        <w:t xml:space="preserve"> has a particular significance in the epidemiological tracing because of the nature of RAPD profiling</w:t>
      </w:r>
      <w:r w:rsidR="0084363A" w:rsidRPr="00F5058A">
        <w:rPr>
          <w:rFonts w:ascii="Times New Roman" w:hAnsi="Times New Roman" w:cs="Times New Roman"/>
          <w:sz w:val="20"/>
          <w:szCs w:val="20"/>
        </w:rPr>
        <w:t xml:space="preserve"> </w:t>
      </w:r>
      <w:r w:rsidR="005B5F60" w:rsidRPr="00F5058A">
        <w:rPr>
          <w:rFonts w:ascii="Times New Roman" w:hAnsi="Times New Roman" w:cs="Times New Roman"/>
          <w:sz w:val="20"/>
          <w:szCs w:val="20"/>
        </w:rPr>
        <w:t xml:space="preserve">that </w:t>
      </w:r>
      <w:r w:rsidR="0084363A" w:rsidRPr="00F5058A">
        <w:rPr>
          <w:rFonts w:ascii="Times New Roman" w:hAnsi="Times New Roman" w:cs="Times New Roman"/>
          <w:sz w:val="20"/>
          <w:szCs w:val="20"/>
        </w:rPr>
        <w:t>generate</w:t>
      </w:r>
      <w:r w:rsidR="00102F30" w:rsidRPr="00F5058A">
        <w:rPr>
          <w:rFonts w:ascii="Times New Roman" w:hAnsi="Times New Roman" w:cs="Times New Roman"/>
          <w:sz w:val="20"/>
          <w:szCs w:val="20"/>
        </w:rPr>
        <w:t>s</w:t>
      </w:r>
      <w:r w:rsidR="005B5F60" w:rsidRPr="00F5058A">
        <w:rPr>
          <w:rFonts w:ascii="Times New Roman" w:hAnsi="Times New Roman" w:cs="Times New Roman"/>
          <w:sz w:val="20"/>
          <w:szCs w:val="20"/>
        </w:rPr>
        <w:t xml:space="preserve"> fingerprints as well as </w:t>
      </w:r>
      <w:r w:rsidR="0084363A" w:rsidRPr="00F5058A">
        <w:rPr>
          <w:rFonts w:ascii="Times New Roman" w:hAnsi="Times New Roman" w:cs="Times New Roman"/>
          <w:sz w:val="20"/>
          <w:szCs w:val="20"/>
        </w:rPr>
        <w:t>it can be applied to detect polymorphism in a wide variety of organisms</w:t>
      </w:r>
      <w:r w:rsidR="00EC5B9F" w:rsidRPr="00F5058A">
        <w:rPr>
          <w:rFonts w:ascii="Times New Roman" w:hAnsi="Times New Roman" w:cs="Times New Roman"/>
          <w:sz w:val="20"/>
          <w:szCs w:val="20"/>
        </w:rPr>
        <w:t xml:space="preserve"> (</w:t>
      </w:r>
      <w:proofErr w:type="spellStart"/>
      <w:r w:rsidR="005B5F60" w:rsidRPr="00F5058A">
        <w:rPr>
          <w:rFonts w:ascii="Times New Roman" w:hAnsi="Times New Roman" w:cs="Times New Roman"/>
          <w:sz w:val="20"/>
          <w:szCs w:val="20"/>
        </w:rPr>
        <w:t>Menichetti</w:t>
      </w:r>
      <w:proofErr w:type="spellEnd"/>
      <w:r w:rsidR="005B5F60" w:rsidRPr="00F5058A">
        <w:rPr>
          <w:rFonts w:ascii="Times New Roman" w:hAnsi="Times New Roman" w:cs="Times New Roman"/>
          <w:sz w:val="20"/>
          <w:szCs w:val="20"/>
        </w:rPr>
        <w:t xml:space="preserve"> et al., 2000</w:t>
      </w:r>
      <w:r w:rsidR="00875BFC" w:rsidRPr="00F5058A">
        <w:rPr>
          <w:rFonts w:ascii="Times New Roman" w:hAnsi="Times New Roman" w:cs="Times New Roman"/>
          <w:sz w:val="20"/>
          <w:szCs w:val="20"/>
        </w:rPr>
        <w:t>,</w:t>
      </w:r>
      <w:r w:rsidR="005B5F60" w:rsidRPr="00F5058A">
        <w:rPr>
          <w:rFonts w:ascii="Times New Roman" w:hAnsi="Times New Roman" w:cs="Times New Roman"/>
          <w:sz w:val="20"/>
          <w:szCs w:val="20"/>
        </w:rPr>
        <w:t xml:space="preserve"> </w:t>
      </w:r>
      <w:proofErr w:type="spellStart"/>
      <w:r w:rsidR="003713A4" w:rsidRPr="00F5058A">
        <w:rPr>
          <w:rFonts w:ascii="Times New Roman" w:hAnsi="Times New Roman" w:cs="Times New Roman"/>
          <w:sz w:val="20"/>
          <w:szCs w:val="20"/>
        </w:rPr>
        <w:t>Uma</w:t>
      </w:r>
      <w:proofErr w:type="spellEnd"/>
      <w:r w:rsidR="003713A4" w:rsidRPr="00F5058A">
        <w:rPr>
          <w:rFonts w:ascii="Times New Roman" w:hAnsi="Times New Roman" w:cs="Times New Roman"/>
          <w:sz w:val="20"/>
          <w:szCs w:val="20"/>
        </w:rPr>
        <w:t xml:space="preserve"> </w:t>
      </w:r>
      <w:proofErr w:type="spellStart"/>
      <w:r w:rsidR="00EC5B9F" w:rsidRPr="00F5058A">
        <w:rPr>
          <w:rFonts w:ascii="Times New Roman" w:hAnsi="Times New Roman" w:cs="Times New Roman"/>
          <w:sz w:val="20"/>
          <w:szCs w:val="20"/>
        </w:rPr>
        <w:t>Karthika</w:t>
      </w:r>
      <w:proofErr w:type="spellEnd"/>
      <w:r w:rsidR="00EC5B9F" w:rsidRPr="00F5058A">
        <w:rPr>
          <w:rFonts w:ascii="Times New Roman" w:hAnsi="Times New Roman" w:cs="Times New Roman"/>
          <w:sz w:val="20"/>
          <w:szCs w:val="20"/>
        </w:rPr>
        <w:t xml:space="preserve"> et al., 2009</w:t>
      </w:r>
      <w:r w:rsidR="00875BFC" w:rsidRPr="00F5058A">
        <w:rPr>
          <w:rFonts w:ascii="Times New Roman" w:hAnsi="Times New Roman" w:cs="Times New Roman"/>
          <w:sz w:val="20"/>
          <w:szCs w:val="20"/>
        </w:rPr>
        <w:t>,</w:t>
      </w:r>
      <w:r w:rsidR="00EC5B9F" w:rsidRPr="00F5058A">
        <w:rPr>
          <w:rFonts w:ascii="Times New Roman" w:hAnsi="Times New Roman" w:cs="Times New Roman"/>
          <w:sz w:val="20"/>
          <w:szCs w:val="20"/>
        </w:rPr>
        <w:t xml:space="preserve"> </w:t>
      </w:r>
      <w:proofErr w:type="spellStart"/>
      <w:r w:rsidR="00EC5B9F" w:rsidRPr="00F5058A">
        <w:rPr>
          <w:rFonts w:ascii="Times New Roman" w:hAnsi="Times New Roman" w:cs="Times New Roman"/>
          <w:sz w:val="20"/>
          <w:szCs w:val="20"/>
        </w:rPr>
        <w:lastRenderedPageBreak/>
        <w:t>Trajkovska-Dokic</w:t>
      </w:r>
      <w:proofErr w:type="spellEnd"/>
      <w:r w:rsidR="00EC5B9F" w:rsidRPr="00F5058A">
        <w:rPr>
          <w:rFonts w:ascii="Times New Roman" w:hAnsi="Times New Roman" w:cs="Times New Roman"/>
          <w:sz w:val="20"/>
          <w:szCs w:val="20"/>
        </w:rPr>
        <w:t xml:space="preserve"> et al.</w:t>
      </w:r>
      <w:r w:rsidR="00D75FC9" w:rsidRPr="00F5058A">
        <w:rPr>
          <w:rFonts w:ascii="Times New Roman" w:hAnsi="Times New Roman" w:cs="Times New Roman"/>
          <w:sz w:val="20"/>
          <w:szCs w:val="20"/>
        </w:rPr>
        <w:t>,</w:t>
      </w:r>
      <w:r w:rsidR="00EC5B9F" w:rsidRPr="00F5058A">
        <w:rPr>
          <w:rFonts w:ascii="Times New Roman" w:hAnsi="Times New Roman" w:cs="Times New Roman"/>
          <w:sz w:val="20"/>
          <w:szCs w:val="20"/>
        </w:rPr>
        <w:t xml:space="preserve"> 2011)</w:t>
      </w:r>
      <w:r w:rsidR="0084363A" w:rsidRPr="00F5058A">
        <w:rPr>
          <w:rFonts w:ascii="Times New Roman" w:hAnsi="Times New Roman" w:cs="Times New Roman"/>
          <w:sz w:val="20"/>
          <w:szCs w:val="20"/>
        </w:rPr>
        <w:t xml:space="preserve">. In RAPD-PCR, random primer sequences may be used in organisms where a specific genome sequence is not known. Random parts of the organism genome are produced, which are expected to be identical among related species, and so similar banding patterns should be produced in gel electrophoresis </w:t>
      </w:r>
      <w:r w:rsidR="00EC5B9F" w:rsidRPr="00F5058A">
        <w:rPr>
          <w:rFonts w:ascii="Times New Roman" w:hAnsi="Times New Roman" w:cs="Times New Roman"/>
          <w:sz w:val="20"/>
          <w:szCs w:val="20"/>
        </w:rPr>
        <w:t>(Seifert et al., 1994)</w:t>
      </w:r>
      <w:r w:rsidR="0084363A" w:rsidRPr="00F5058A">
        <w:rPr>
          <w:rFonts w:ascii="Times New Roman" w:hAnsi="Times New Roman" w:cs="Times New Roman"/>
          <w:sz w:val="20"/>
          <w:szCs w:val="20"/>
        </w:rPr>
        <w:t xml:space="preserve">. </w:t>
      </w:r>
    </w:p>
    <w:p w:rsidR="0084363A" w:rsidRPr="00F5058A" w:rsidRDefault="0084363A" w:rsidP="00F5058A">
      <w:pPr>
        <w:autoSpaceDE w:val="0"/>
        <w:autoSpaceDN w:val="0"/>
        <w:adjustRightInd w:val="0"/>
        <w:spacing w:after="0" w:line="240" w:lineRule="auto"/>
        <w:ind w:firstLine="720"/>
        <w:jc w:val="both"/>
        <w:rPr>
          <w:rFonts w:ascii="Times New Roman" w:hAnsi="Times New Roman" w:cs="Times New Roman"/>
          <w:color w:val="002060"/>
          <w:sz w:val="20"/>
          <w:szCs w:val="20"/>
        </w:rPr>
      </w:pPr>
      <w:r w:rsidRPr="00F5058A">
        <w:rPr>
          <w:rFonts w:ascii="Times New Roman" w:hAnsi="Times New Roman" w:cs="Times New Roman"/>
          <w:sz w:val="20"/>
          <w:szCs w:val="20"/>
        </w:rPr>
        <w:t>The objective of the present study w</w:t>
      </w:r>
      <w:r w:rsidR="00AE1FA5" w:rsidRPr="00F5058A">
        <w:rPr>
          <w:rFonts w:ascii="Times New Roman" w:hAnsi="Times New Roman" w:cs="Times New Roman"/>
          <w:sz w:val="20"/>
          <w:szCs w:val="20"/>
        </w:rPr>
        <w:t>as</w:t>
      </w:r>
      <w:r w:rsidRPr="00F5058A">
        <w:rPr>
          <w:rFonts w:ascii="Times New Roman" w:hAnsi="Times New Roman" w:cs="Times New Roman"/>
          <w:sz w:val="20"/>
          <w:szCs w:val="20"/>
        </w:rPr>
        <w:t xml:space="preserve"> to </w:t>
      </w:r>
      <w:r w:rsidR="00AF27DA" w:rsidRPr="00F5058A">
        <w:rPr>
          <w:rFonts w:ascii="Times New Roman" w:hAnsi="Times New Roman" w:cs="Times New Roman"/>
          <w:sz w:val="20"/>
          <w:szCs w:val="20"/>
        </w:rPr>
        <w:t>elucidate</w:t>
      </w:r>
      <w:r w:rsidRPr="00F5058A">
        <w:rPr>
          <w:rFonts w:ascii="Times New Roman" w:hAnsi="Times New Roman" w:cs="Times New Roman"/>
          <w:sz w:val="20"/>
          <w:szCs w:val="20"/>
        </w:rPr>
        <w:t xml:space="preserve"> the antimicrobial susceptibil</w:t>
      </w:r>
      <w:r w:rsidR="00A90BCD" w:rsidRPr="00F5058A">
        <w:rPr>
          <w:rFonts w:ascii="Times New Roman" w:hAnsi="Times New Roman" w:cs="Times New Roman"/>
          <w:sz w:val="20"/>
          <w:szCs w:val="20"/>
        </w:rPr>
        <w:t xml:space="preserve">ity </w:t>
      </w:r>
      <w:r w:rsidR="00AF27DA" w:rsidRPr="00F5058A">
        <w:rPr>
          <w:rFonts w:ascii="Times New Roman" w:hAnsi="Times New Roman" w:cs="Times New Roman"/>
          <w:sz w:val="20"/>
          <w:szCs w:val="20"/>
        </w:rPr>
        <w:t>and molecular epidemiology</w:t>
      </w:r>
      <w:r w:rsidR="00AF27DA" w:rsidRPr="00F5058A">
        <w:rPr>
          <w:rFonts w:ascii="Times New Roman" w:hAnsi="Times New Roman" w:cs="Times New Roman"/>
          <w:color w:val="002060"/>
          <w:sz w:val="20"/>
          <w:szCs w:val="20"/>
        </w:rPr>
        <w:t xml:space="preserve"> </w:t>
      </w:r>
      <w:r w:rsidR="00A90BCD" w:rsidRPr="00F5058A">
        <w:rPr>
          <w:rFonts w:ascii="Times New Roman" w:hAnsi="Times New Roman" w:cs="Times New Roman"/>
          <w:sz w:val="20"/>
          <w:szCs w:val="20"/>
        </w:rPr>
        <w:t xml:space="preserve">of </w:t>
      </w:r>
      <w:r w:rsidR="00A90BCD" w:rsidRPr="00F5058A">
        <w:rPr>
          <w:rFonts w:ascii="Times New Roman" w:hAnsi="Times New Roman" w:cs="Times New Roman"/>
          <w:i/>
          <w:iCs/>
          <w:sz w:val="20"/>
          <w:szCs w:val="20"/>
        </w:rPr>
        <w:t xml:space="preserve">A </w:t>
      </w:r>
      <w:proofErr w:type="spellStart"/>
      <w:r w:rsidR="00A90BCD" w:rsidRPr="00F5058A">
        <w:rPr>
          <w:rFonts w:ascii="Times New Roman" w:hAnsi="Times New Roman" w:cs="Times New Roman"/>
          <w:i/>
          <w:iCs/>
          <w:sz w:val="20"/>
          <w:szCs w:val="20"/>
        </w:rPr>
        <w:t>baumannii</w:t>
      </w:r>
      <w:proofErr w:type="spellEnd"/>
      <w:r w:rsidR="00A90BCD" w:rsidRPr="00F5058A">
        <w:rPr>
          <w:rFonts w:ascii="Times New Roman" w:hAnsi="Times New Roman" w:cs="Times New Roman"/>
          <w:sz w:val="20"/>
          <w:szCs w:val="20"/>
        </w:rPr>
        <w:t xml:space="preserve"> isolated from </w:t>
      </w:r>
      <w:proofErr w:type="spellStart"/>
      <w:r w:rsidR="00A90BCD" w:rsidRPr="00F5058A">
        <w:rPr>
          <w:rFonts w:ascii="Times New Roman" w:hAnsi="Times New Roman" w:cs="Times New Roman"/>
          <w:sz w:val="20"/>
          <w:szCs w:val="20"/>
        </w:rPr>
        <w:t>nosocomial</w:t>
      </w:r>
      <w:proofErr w:type="spellEnd"/>
      <w:r w:rsidR="00A90BCD" w:rsidRPr="00F5058A">
        <w:rPr>
          <w:rFonts w:ascii="Times New Roman" w:hAnsi="Times New Roman" w:cs="Times New Roman"/>
          <w:sz w:val="20"/>
          <w:szCs w:val="20"/>
        </w:rPr>
        <w:t xml:space="preserve"> infections t in </w:t>
      </w:r>
      <w:r w:rsidR="00ED4071" w:rsidRPr="00F5058A">
        <w:rPr>
          <w:rFonts w:ascii="Times New Roman" w:hAnsi="Times New Roman" w:cs="Times New Roman"/>
          <w:sz w:val="20"/>
          <w:szCs w:val="20"/>
        </w:rPr>
        <w:t>3</w:t>
      </w:r>
      <w:r w:rsidR="00A90BCD" w:rsidRPr="00F5058A">
        <w:rPr>
          <w:rFonts w:ascii="Times New Roman" w:hAnsi="Times New Roman" w:cs="Times New Roman"/>
          <w:sz w:val="20"/>
          <w:szCs w:val="20"/>
        </w:rPr>
        <w:t xml:space="preserve"> ICU</w:t>
      </w:r>
      <w:r w:rsidR="00EC5B9F" w:rsidRPr="00F5058A">
        <w:rPr>
          <w:rFonts w:ascii="Times New Roman" w:hAnsi="Times New Roman" w:cs="Times New Roman"/>
          <w:sz w:val="20"/>
          <w:szCs w:val="20"/>
        </w:rPr>
        <w:t>s</w:t>
      </w:r>
      <w:r w:rsidR="00A90BCD" w:rsidRPr="00F5058A">
        <w:rPr>
          <w:rFonts w:ascii="Times New Roman" w:hAnsi="Times New Roman" w:cs="Times New Roman"/>
          <w:sz w:val="20"/>
          <w:szCs w:val="20"/>
        </w:rPr>
        <w:t xml:space="preserve"> </w:t>
      </w:r>
      <w:r w:rsidRPr="00F5058A">
        <w:rPr>
          <w:rFonts w:ascii="Times New Roman" w:hAnsi="Times New Roman" w:cs="Times New Roman"/>
          <w:sz w:val="20"/>
          <w:szCs w:val="20"/>
        </w:rPr>
        <w:t xml:space="preserve">at </w:t>
      </w:r>
      <w:r w:rsidR="00E603F6" w:rsidRPr="00F5058A">
        <w:rPr>
          <w:rFonts w:ascii="Times New Roman" w:hAnsi="Times New Roman" w:cs="Times New Roman"/>
          <w:sz w:val="20"/>
          <w:szCs w:val="20"/>
        </w:rPr>
        <w:t>El-</w:t>
      </w:r>
      <w:proofErr w:type="spellStart"/>
      <w:r w:rsidR="00EC5B9F" w:rsidRPr="00F5058A">
        <w:rPr>
          <w:rFonts w:ascii="Times New Roman" w:hAnsi="Times New Roman" w:cs="Times New Roman"/>
          <w:sz w:val="20"/>
          <w:szCs w:val="20"/>
        </w:rPr>
        <w:t>Zaitoun</w:t>
      </w:r>
      <w:proofErr w:type="spellEnd"/>
      <w:r w:rsidR="00EC5B9F" w:rsidRPr="00F5058A">
        <w:rPr>
          <w:rFonts w:ascii="Times New Roman" w:hAnsi="Times New Roman" w:cs="Times New Roman"/>
          <w:sz w:val="20"/>
          <w:szCs w:val="20"/>
        </w:rPr>
        <w:t xml:space="preserve"> </w:t>
      </w:r>
      <w:r w:rsidR="00324366" w:rsidRPr="00F5058A">
        <w:rPr>
          <w:rFonts w:ascii="Times New Roman" w:hAnsi="Times New Roman" w:cs="Times New Roman"/>
          <w:sz w:val="20"/>
          <w:szCs w:val="20"/>
        </w:rPr>
        <w:t>S</w:t>
      </w:r>
      <w:r w:rsidR="00E603F6" w:rsidRPr="00F5058A">
        <w:rPr>
          <w:rFonts w:ascii="Times New Roman" w:hAnsi="Times New Roman" w:cs="Times New Roman"/>
          <w:sz w:val="20"/>
          <w:szCs w:val="20"/>
        </w:rPr>
        <w:t xml:space="preserve">pecialized </w:t>
      </w:r>
      <w:r w:rsidR="00324366" w:rsidRPr="00F5058A">
        <w:rPr>
          <w:rFonts w:ascii="Times New Roman" w:hAnsi="Times New Roman" w:cs="Times New Roman"/>
          <w:sz w:val="20"/>
          <w:szCs w:val="20"/>
        </w:rPr>
        <w:t>H</w:t>
      </w:r>
      <w:r w:rsidRPr="00F5058A">
        <w:rPr>
          <w:rFonts w:ascii="Times New Roman" w:hAnsi="Times New Roman" w:cs="Times New Roman"/>
          <w:sz w:val="20"/>
          <w:szCs w:val="20"/>
        </w:rPr>
        <w:t>ospital</w:t>
      </w:r>
      <w:r w:rsidR="00EC5B9F" w:rsidRPr="00F5058A">
        <w:rPr>
          <w:rFonts w:ascii="Times New Roman" w:hAnsi="Times New Roman" w:cs="Times New Roman"/>
          <w:sz w:val="20"/>
          <w:szCs w:val="20"/>
        </w:rPr>
        <w:t>, Cairo</w:t>
      </w:r>
      <w:r w:rsidR="00AF27DA" w:rsidRPr="00F5058A">
        <w:rPr>
          <w:rFonts w:ascii="Times New Roman" w:hAnsi="Times New Roman" w:cs="Times New Roman"/>
          <w:sz w:val="20"/>
          <w:szCs w:val="20"/>
        </w:rPr>
        <w:t>.</w:t>
      </w:r>
    </w:p>
    <w:p w:rsidR="002D1AC2" w:rsidRPr="00F5058A" w:rsidRDefault="002D1AC2" w:rsidP="00F5058A">
      <w:pPr>
        <w:autoSpaceDE w:val="0"/>
        <w:autoSpaceDN w:val="0"/>
        <w:adjustRightInd w:val="0"/>
        <w:spacing w:after="0" w:line="240" w:lineRule="auto"/>
        <w:rPr>
          <w:rFonts w:ascii="Times New Roman" w:hAnsi="Times New Roman" w:cs="Times New Roman"/>
          <w:b/>
          <w:bCs/>
          <w:sz w:val="20"/>
          <w:szCs w:val="20"/>
        </w:rPr>
      </w:pPr>
    </w:p>
    <w:p w:rsidR="00C010A2" w:rsidRPr="00F5058A" w:rsidRDefault="00D77B8F" w:rsidP="00F5058A">
      <w:pPr>
        <w:autoSpaceDE w:val="0"/>
        <w:autoSpaceDN w:val="0"/>
        <w:adjustRightInd w:val="0"/>
        <w:spacing w:after="0" w:line="240" w:lineRule="auto"/>
        <w:rPr>
          <w:rFonts w:ascii="Times New Roman" w:hAnsi="Times New Roman" w:cs="Times New Roman"/>
          <w:b/>
          <w:bCs/>
          <w:sz w:val="20"/>
          <w:szCs w:val="20"/>
        </w:rPr>
      </w:pPr>
      <w:r w:rsidRPr="00F5058A">
        <w:rPr>
          <w:rFonts w:ascii="Times New Roman" w:hAnsi="Times New Roman" w:cs="Times New Roman"/>
          <w:b/>
          <w:bCs/>
          <w:sz w:val="20"/>
          <w:szCs w:val="20"/>
        </w:rPr>
        <w:t xml:space="preserve">2. </w:t>
      </w:r>
      <w:r w:rsidR="00D93A60" w:rsidRPr="00F5058A">
        <w:rPr>
          <w:rFonts w:ascii="Times New Roman" w:hAnsi="Times New Roman" w:cs="Times New Roman"/>
          <w:b/>
          <w:bCs/>
          <w:sz w:val="20"/>
          <w:szCs w:val="20"/>
        </w:rPr>
        <w:t xml:space="preserve">Materials and </w:t>
      </w:r>
      <w:r w:rsidR="0067616F" w:rsidRPr="00F5058A">
        <w:rPr>
          <w:rFonts w:ascii="Times New Roman" w:hAnsi="Times New Roman" w:cs="Times New Roman"/>
          <w:b/>
          <w:bCs/>
          <w:sz w:val="20"/>
          <w:szCs w:val="20"/>
        </w:rPr>
        <w:t>M</w:t>
      </w:r>
      <w:r w:rsidR="00D93A60" w:rsidRPr="00F5058A">
        <w:rPr>
          <w:rFonts w:ascii="Times New Roman" w:hAnsi="Times New Roman" w:cs="Times New Roman"/>
          <w:b/>
          <w:bCs/>
          <w:sz w:val="20"/>
          <w:szCs w:val="20"/>
        </w:rPr>
        <w:t>ethods</w:t>
      </w:r>
    </w:p>
    <w:p w:rsidR="00C010A2" w:rsidRPr="00F5058A" w:rsidRDefault="00C010A2" w:rsidP="00F5058A">
      <w:pPr>
        <w:autoSpaceDE w:val="0"/>
        <w:autoSpaceDN w:val="0"/>
        <w:adjustRightInd w:val="0"/>
        <w:spacing w:after="0" w:line="240" w:lineRule="auto"/>
        <w:jc w:val="both"/>
        <w:rPr>
          <w:rFonts w:ascii="Times New Roman" w:hAnsi="Times New Roman" w:cs="Times New Roman"/>
          <w:b/>
          <w:bCs/>
          <w:sz w:val="20"/>
          <w:szCs w:val="20"/>
        </w:rPr>
      </w:pPr>
      <w:r w:rsidRPr="00F5058A">
        <w:rPr>
          <w:rFonts w:ascii="Times New Roman" w:hAnsi="Times New Roman" w:cs="Times New Roman"/>
          <w:b/>
          <w:bCs/>
          <w:sz w:val="20"/>
          <w:szCs w:val="20"/>
        </w:rPr>
        <w:t xml:space="preserve">Bacterial </w:t>
      </w:r>
      <w:r w:rsidR="0067616F" w:rsidRPr="00F5058A">
        <w:rPr>
          <w:rFonts w:ascii="Times New Roman" w:hAnsi="Times New Roman" w:cs="Times New Roman"/>
          <w:b/>
          <w:bCs/>
          <w:sz w:val="20"/>
          <w:szCs w:val="20"/>
        </w:rPr>
        <w:t>I</w:t>
      </w:r>
      <w:r w:rsidRPr="00F5058A">
        <w:rPr>
          <w:rFonts w:ascii="Times New Roman" w:hAnsi="Times New Roman" w:cs="Times New Roman"/>
          <w:b/>
          <w:bCs/>
          <w:sz w:val="20"/>
          <w:szCs w:val="20"/>
        </w:rPr>
        <w:t>solates</w:t>
      </w:r>
    </w:p>
    <w:p w:rsidR="00861F83" w:rsidRDefault="00861F83" w:rsidP="00F5058A">
      <w:pPr>
        <w:autoSpaceDE w:val="0"/>
        <w:autoSpaceDN w:val="0"/>
        <w:adjustRightInd w:val="0"/>
        <w:spacing w:after="0" w:line="240" w:lineRule="auto"/>
        <w:ind w:firstLine="720"/>
        <w:jc w:val="both"/>
        <w:rPr>
          <w:rFonts w:ascii="Times New Roman" w:hAnsi="Times New Roman" w:cs="Times New Roman"/>
          <w:sz w:val="20"/>
          <w:szCs w:val="20"/>
        </w:rPr>
      </w:pPr>
      <w:r w:rsidRPr="00F5058A">
        <w:rPr>
          <w:rFonts w:ascii="Times New Roman" w:hAnsi="Times New Roman" w:cs="Times New Roman"/>
          <w:sz w:val="20"/>
          <w:szCs w:val="20"/>
        </w:rPr>
        <w:t xml:space="preserve">This study was conducted in 3 different ICUs </w:t>
      </w:r>
      <w:r w:rsidR="00716115" w:rsidRPr="00F5058A">
        <w:rPr>
          <w:rFonts w:ascii="Times New Roman" w:hAnsi="Times New Roman" w:cs="Times New Roman"/>
          <w:sz w:val="20"/>
          <w:szCs w:val="20"/>
        </w:rPr>
        <w:t xml:space="preserve">in </w:t>
      </w:r>
      <w:r w:rsidR="00324366" w:rsidRPr="00F5058A">
        <w:rPr>
          <w:rFonts w:ascii="Times New Roman" w:hAnsi="Times New Roman" w:cs="Times New Roman"/>
          <w:sz w:val="20"/>
          <w:szCs w:val="20"/>
        </w:rPr>
        <w:t>El-</w:t>
      </w:r>
      <w:proofErr w:type="spellStart"/>
      <w:r w:rsidRPr="00F5058A">
        <w:rPr>
          <w:rFonts w:ascii="Times New Roman" w:hAnsi="Times New Roman" w:cs="Times New Roman"/>
          <w:sz w:val="20"/>
          <w:szCs w:val="20"/>
        </w:rPr>
        <w:t>Zaitoun</w:t>
      </w:r>
      <w:proofErr w:type="spellEnd"/>
      <w:r w:rsidRPr="00F5058A">
        <w:rPr>
          <w:rFonts w:ascii="Times New Roman" w:hAnsi="Times New Roman" w:cs="Times New Roman"/>
          <w:sz w:val="20"/>
          <w:szCs w:val="20"/>
        </w:rPr>
        <w:t xml:space="preserve"> </w:t>
      </w:r>
      <w:r w:rsidR="00324366" w:rsidRPr="00F5058A">
        <w:rPr>
          <w:rFonts w:ascii="Times New Roman" w:hAnsi="Times New Roman" w:cs="Times New Roman"/>
          <w:sz w:val="20"/>
          <w:szCs w:val="20"/>
        </w:rPr>
        <w:t>Specialized Ho</w:t>
      </w:r>
      <w:r w:rsidRPr="00F5058A">
        <w:rPr>
          <w:rFonts w:ascii="Times New Roman" w:hAnsi="Times New Roman" w:cs="Times New Roman"/>
          <w:sz w:val="20"/>
          <w:szCs w:val="20"/>
        </w:rPr>
        <w:t xml:space="preserve">spital, Cairo, during the period from June to December, 2011. A total of 20 strains of </w:t>
      </w:r>
      <w:r w:rsidRPr="00F5058A">
        <w:rPr>
          <w:rFonts w:ascii="Times New Roman" w:hAnsi="Times New Roman" w:cs="Times New Roman"/>
          <w:i/>
          <w:iCs/>
          <w:sz w:val="20"/>
          <w:szCs w:val="20"/>
        </w:rPr>
        <w:t xml:space="preserve">A. </w:t>
      </w:r>
      <w:proofErr w:type="spellStart"/>
      <w:r w:rsidRPr="00F5058A">
        <w:rPr>
          <w:rFonts w:ascii="Times New Roman" w:hAnsi="Times New Roman" w:cs="Times New Roman"/>
          <w:i/>
          <w:iCs/>
          <w:sz w:val="20"/>
          <w:szCs w:val="20"/>
        </w:rPr>
        <w:t>baumannii</w:t>
      </w:r>
      <w:proofErr w:type="spellEnd"/>
      <w:r w:rsidRPr="00F5058A">
        <w:rPr>
          <w:rFonts w:ascii="Times New Roman" w:hAnsi="Times New Roman" w:cs="Times New Roman"/>
          <w:sz w:val="20"/>
          <w:szCs w:val="20"/>
        </w:rPr>
        <w:t xml:space="preserve"> were isolated from different clinical samples collected from patients who developed </w:t>
      </w:r>
      <w:proofErr w:type="spellStart"/>
      <w:r w:rsidRPr="00F5058A">
        <w:rPr>
          <w:rFonts w:ascii="Times New Roman" w:hAnsi="Times New Roman" w:cs="Times New Roman"/>
          <w:sz w:val="20"/>
          <w:szCs w:val="20"/>
        </w:rPr>
        <w:t>nosocomial</w:t>
      </w:r>
      <w:proofErr w:type="spellEnd"/>
      <w:r w:rsidRPr="00F5058A">
        <w:rPr>
          <w:rFonts w:ascii="Times New Roman" w:hAnsi="Times New Roman" w:cs="Times New Roman"/>
          <w:sz w:val="20"/>
          <w:szCs w:val="20"/>
        </w:rPr>
        <w:t xml:space="preserve"> infections as well as from medical devices, patient-associated objects and room equipment from the patients' environment. </w:t>
      </w:r>
      <w:proofErr w:type="spellStart"/>
      <w:r w:rsidRPr="00F5058A">
        <w:rPr>
          <w:rFonts w:ascii="Times New Roman" w:hAnsi="Times New Roman" w:cs="Times New Roman"/>
          <w:sz w:val="20"/>
          <w:szCs w:val="20"/>
        </w:rPr>
        <w:t>Nosocomial</w:t>
      </w:r>
      <w:proofErr w:type="spellEnd"/>
      <w:r w:rsidRPr="00F5058A">
        <w:rPr>
          <w:rFonts w:ascii="Times New Roman" w:hAnsi="Times New Roman" w:cs="Times New Roman"/>
          <w:sz w:val="20"/>
          <w:szCs w:val="20"/>
        </w:rPr>
        <w:t xml:space="preserve"> infections were defined by standard Centers for Diseases Co</w:t>
      </w:r>
      <w:r w:rsidR="00BD0BE1" w:rsidRPr="00F5058A">
        <w:rPr>
          <w:rFonts w:ascii="Times New Roman" w:hAnsi="Times New Roman" w:cs="Times New Roman"/>
          <w:sz w:val="20"/>
          <w:szCs w:val="20"/>
        </w:rPr>
        <w:t>ntrol and Prevention definition</w:t>
      </w:r>
      <w:r w:rsidR="00674CD3" w:rsidRPr="00F5058A">
        <w:rPr>
          <w:rFonts w:ascii="Times New Roman" w:hAnsi="Times New Roman" w:cs="Times New Roman"/>
          <w:sz w:val="20"/>
          <w:szCs w:val="20"/>
        </w:rPr>
        <w:t xml:space="preserve"> (Garner et al., 1996)</w:t>
      </w:r>
      <w:r w:rsidRPr="00F5058A">
        <w:rPr>
          <w:rFonts w:ascii="Times New Roman" w:hAnsi="Times New Roman" w:cs="Times New Roman"/>
          <w:sz w:val="20"/>
          <w:szCs w:val="20"/>
        </w:rPr>
        <w:t>.</w:t>
      </w:r>
    </w:p>
    <w:p w:rsidR="00F5058A" w:rsidRPr="00F5058A" w:rsidRDefault="00F5058A" w:rsidP="00F5058A">
      <w:pPr>
        <w:autoSpaceDE w:val="0"/>
        <w:autoSpaceDN w:val="0"/>
        <w:adjustRightInd w:val="0"/>
        <w:spacing w:after="0" w:line="240" w:lineRule="auto"/>
        <w:ind w:firstLine="720"/>
        <w:jc w:val="both"/>
        <w:rPr>
          <w:rFonts w:ascii="Times New Roman" w:hAnsi="Times New Roman" w:cs="Times New Roman"/>
          <w:color w:val="002060"/>
          <w:sz w:val="20"/>
          <w:szCs w:val="20"/>
        </w:rPr>
      </w:pPr>
    </w:p>
    <w:p w:rsidR="00C010A2" w:rsidRPr="00F5058A" w:rsidRDefault="00C010A2" w:rsidP="00F5058A">
      <w:pPr>
        <w:autoSpaceDE w:val="0"/>
        <w:autoSpaceDN w:val="0"/>
        <w:adjustRightInd w:val="0"/>
        <w:spacing w:after="0" w:line="240" w:lineRule="auto"/>
        <w:jc w:val="both"/>
        <w:rPr>
          <w:rFonts w:ascii="Times New Roman" w:hAnsi="Times New Roman" w:cs="Times New Roman"/>
          <w:b/>
          <w:bCs/>
          <w:sz w:val="20"/>
          <w:szCs w:val="20"/>
        </w:rPr>
      </w:pPr>
      <w:r w:rsidRPr="00F5058A">
        <w:rPr>
          <w:rFonts w:ascii="Times New Roman" w:hAnsi="Times New Roman" w:cs="Times New Roman"/>
          <w:b/>
          <w:bCs/>
          <w:sz w:val="20"/>
          <w:szCs w:val="20"/>
        </w:rPr>
        <w:t xml:space="preserve">Bacterial </w:t>
      </w:r>
      <w:r w:rsidR="0067616F" w:rsidRPr="00F5058A">
        <w:rPr>
          <w:rFonts w:ascii="Times New Roman" w:hAnsi="Times New Roman" w:cs="Times New Roman"/>
          <w:b/>
          <w:bCs/>
          <w:sz w:val="20"/>
          <w:szCs w:val="20"/>
        </w:rPr>
        <w:t>C</w:t>
      </w:r>
      <w:r w:rsidRPr="00F5058A">
        <w:rPr>
          <w:rFonts w:ascii="Times New Roman" w:hAnsi="Times New Roman" w:cs="Times New Roman"/>
          <w:b/>
          <w:bCs/>
          <w:sz w:val="20"/>
          <w:szCs w:val="20"/>
        </w:rPr>
        <w:t xml:space="preserve">ulture and </w:t>
      </w:r>
      <w:r w:rsidR="0067616F" w:rsidRPr="00F5058A">
        <w:rPr>
          <w:rFonts w:ascii="Times New Roman" w:hAnsi="Times New Roman" w:cs="Times New Roman"/>
          <w:b/>
          <w:bCs/>
          <w:sz w:val="20"/>
          <w:szCs w:val="20"/>
        </w:rPr>
        <w:t>A</w:t>
      </w:r>
      <w:r w:rsidRPr="00F5058A">
        <w:rPr>
          <w:rFonts w:ascii="Times New Roman" w:hAnsi="Times New Roman" w:cs="Times New Roman"/>
          <w:b/>
          <w:bCs/>
          <w:sz w:val="20"/>
          <w:szCs w:val="20"/>
        </w:rPr>
        <w:t xml:space="preserve">ntimicrobial </w:t>
      </w:r>
      <w:r w:rsidR="0067616F" w:rsidRPr="00F5058A">
        <w:rPr>
          <w:rFonts w:ascii="Times New Roman" w:hAnsi="Times New Roman" w:cs="Times New Roman"/>
          <w:b/>
          <w:bCs/>
          <w:sz w:val="20"/>
          <w:szCs w:val="20"/>
        </w:rPr>
        <w:t>S</w:t>
      </w:r>
      <w:r w:rsidR="00324366" w:rsidRPr="00F5058A">
        <w:rPr>
          <w:rFonts w:ascii="Times New Roman" w:hAnsi="Times New Roman" w:cs="Times New Roman"/>
          <w:b/>
          <w:bCs/>
          <w:sz w:val="20"/>
          <w:szCs w:val="20"/>
        </w:rPr>
        <w:t>usceptibility</w:t>
      </w:r>
    </w:p>
    <w:p w:rsidR="00C010A2" w:rsidRPr="00F5058A" w:rsidRDefault="00C010A2" w:rsidP="00F5058A">
      <w:pPr>
        <w:autoSpaceDE w:val="0"/>
        <w:autoSpaceDN w:val="0"/>
        <w:adjustRightInd w:val="0"/>
        <w:spacing w:after="0" w:line="240" w:lineRule="auto"/>
        <w:ind w:firstLine="720"/>
        <w:jc w:val="both"/>
        <w:rPr>
          <w:rFonts w:ascii="Times New Roman" w:hAnsi="Times New Roman" w:cs="Times New Roman"/>
          <w:sz w:val="20"/>
          <w:szCs w:val="20"/>
        </w:rPr>
      </w:pPr>
      <w:r w:rsidRPr="00F5058A">
        <w:rPr>
          <w:rFonts w:ascii="Times New Roman" w:hAnsi="Times New Roman" w:cs="Times New Roman"/>
          <w:sz w:val="20"/>
          <w:szCs w:val="20"/>
        </w:rPr>
        <w:t>All the specimens from patients and environment were cultured on blood agar media under aerobic conditions at 37</w:t>
      </w:r>
      <w:r w:rsidR="009345C1" w:rsidRPr="00F5058A">
        <w:rPr>
          <w:rFonts w:ascii="Times New Roman" w:hAnsi="Times New Roman" w:cs="Times New Roman"/>
          <w:sz w:val="20"/>
          <w:szCs w:val="20"/>
        </w:rPr>
        <w:t>ᵒ</w:t>
      </w:r>
      <w:r w:rsidRPr="00F5058A">
        <w:rPr>
          <w:rFonts w:ascii="Times New Roman" w:hAnsi="Times New Roman" w:cs="Times New Roman"/>
          <w:sz w:val="20"/>
          <w:szCs w:val="20"/>
        </w:rPr>
        <w:t xml:space="preserve">C for 24 hours. Isolates were identified as members of the genus </w:t>
      </w:r>
      <w:proofErr w:type="spellStart"/>
      <w:r w:rsidRPr="00F5058A">
        <w:rPr>
          <w:rFonts w:ascii="Times New Roman" w:hAnsi="Times New Roman" w:cs="Times New Roman"/>
          <w:sz w:val="20"/>
          <w:szCs w:val="20"/>
        </w:rPr>
        <w:t>Acinetobacter</w:t>
      </w:r>
      <w:proofErr w:type="spellEnd"/>
      <w:r w:rsidRPr="00F5058A">
        <w:rPr>
          <w:rFonts w:ascii="Times New Roman" w:hAnsi="Times New Roman" w:cs="Times New Roman"/>
          <w:sz w:val="20"/>
          <w:szCs w:val="20"/>
        </w:rPr>
        <w:t xml:space="preserve"> by Gram staining and biochemical analyses </w:t>
      </w:r>
      <w:r w:rsidR="00345710" w:rsidRPr="00F5058A">
        <w:rPr>
          <w:rFonts w:ascii="Times New Roman" w:hAnsi="Times New Roman" w:cs="Times New Roman"/>
          <w:sz w:val="20"/>
          <w:szCs w:val="20"/>
        </w:rPr>
        <w:t>and</w:t>
      </w:r>
      <w:r w:rsidRPr="00F5058A">
        <w:rPr>
          <w:rFonts w:ascii="Times New Roman" w:hAnsi="Times New Roman" w:cs="Times New Roman"/>
          <w:sz w:val="20"/>
          <w:szCs w:val="20"/>
        </w:rPr>
        <w:t xml:space="preserve"> were confirmed as </w:t>
      </w:r>
      <w:proofErr w:type="spellStart"/>
      <w:r w:rsidRPr="00F5058A">
        <w:rPr>
          <w:rFonts w:ascii="Times New Roman" w:hAnsi="Times New Roman" w:cs="Times New Roman"/>
          <w:i/>
          <w:iCs/>
          <w:sz w:val="20"/>
          <w:szCs w:val="20"/>
        </w:rPr>
        <w:t>A.baumannii</w:t>
      </w:r>
      <w:proofErr w:type="spellEnd"/>
      <w:r w:rsidRPr="00F5058A">
        <w:rPr>
          <w:rFonts w:ascii="Times New Roman" w:hAnsi="Times New Roman" w:cs="Times New Roman"/>
          <w:sz w:val="20"/>
          <w:szCs w:val="20"/>
        </w:rPr>
        <w:t xml:space="preserve"> by Analytical Profile index 20 NE (API 20 NE) (</w:t>
      </w:r>
      <w:proofErr w:type="spellStart"/>
      <w:r w:rsidRPr="00F5058A">
        <w:rPr>
          <w:rFonts w:ascii="Times New Roman" w:hAnsi="Times New Roman" w:cs="Times New Roman"/>
          <w:sz w:val="20"/>
          <w:szCs w:val="20"/>
        </w:rPr>
        <w:t>BioMérieux</w:t>
      </w:r>
      <w:proofErr w:type="spellEnd"/>
      <w:r w:rsidRPr="00F5058A">
        <w:rPr>
          <w:rFonts w:ascii="Times New Roman" w:hAnsi="Times New Roman" w:cs="Times New Roman"/>
          <w:sz w:val="20"/>
          <w:szCs w:val="20"/>
        </w:rPr>
        <w:t xml:space="preserve">, France). All </w:t>
      </w:r>
      <w:r w:rsidRPr="00F5058A">
        <w:rPr>
          <w:rFonts w:ascii="Times New Roman" w:hAnsi="Times New Roman" w:cs="Times New Roman"/>
          <w:i/>
          <w:iCs/>
          <w:sz w:val="20"/>
          <w:szCs w:val="20"/>
        </w:rPr>
        <w:t xml:space="preserve">A. </w:t>
      </w:r>
      <w:proofErr w:type="spellStart"/>
      <w:r w:rsidRPr="00F5058A">
        <w:rPr>
          <w:rFonts w:ascii="Times New Roman" w:hAnsi="Times New Roman" w:cs="Times New Roman"/>
          <w:i/>
          <w:iCs/>
          <w:sz w:val="20"/>
          <w:szCs w:val="20"/>
        </w:rPr>
        <w:t>baumannii</w:t>
      </w:r>
      <w:proofErr w:type="spellEnd"/>
      <w:r w:rsidRPr="00F5058A">
        <w:rPr>
          <w:rFonts w:ascii="Times New Roman" w:hAnsi="Times New Roman" w:cs="Times New Roman"/>
          <w:sz w:val="20"/>
          <w:szCs w:val="20"/>
        </w:rPr>
        <w:t xml:space="preserve"> strains were stored at -20</w:t>
      </w:r>
      <w:r w:rsidR="009345C1" w:rsidRPr="00F5058A">
        <w:rPr>
          <w:rFonts w:ascii="Times New Roman" w:hAnsi="Times New Roman" w:cs="Times New Roman"/>
          <w:sz w:val="20"/>
          <w:szCs w:val="20"/>
        </w:rPr>
        <w:t>ᵒ</w:t>
      </w:r>
      <w:r w:rsidRPr="00F5058A">
        <w:rPr>
          <w:rFonts w:ascii="Times New Roman" w:hAnsi="Times New Roman" w:cs="Times New Roman"/>
          <w:sz w:val="20"/>
          <w:szCs w:val="20"/>
        </w:rPr>
        <w:t>C in nutrient broth (</w:t>
      </w:r>
      <w:proofErr w:type="spellStart"/>
      <w:r w:rsidRPr="00F5058A">
        <w:rPr>
          <w:rFonts w:ascii="Times New Roman" w:hAnsi="Times New Roman" w:cs="Times New Roman"/>
          <w:sz w:val="20"/>
          <w:szCs w:val="20"/>
        </w:rPr>
        <w:t>Oxoid</w:t>
      </w:r>
      <w:proofErr w:type="spellEnd"/>
      <w:r w:rsidRPr="00F5058A">
        <w:rPr>
          <w:rFonts w:ascii="Times New Roman" w:hAnsi="Times New Roman" w:cs="Times New Roman"/>
          <w:sz w:val="20"/>
          <w:szCs w:val="20"/>
        </w:rPr>
        <w:t>, England) containing 20% glycerol, until performing the genotyping analysis.</w:t>
      </w:r>
    </w:p>
    <w:p w:rsidR="00C010A2" w:rsidRPr="00F5058A" w:rsidRDefault="00C010A2" w:rsidP="00F5058A">
      <w:pPr>
        <w:autoSpaceDE w:val="0"/>
        <w:autoSpaceDN w:val="0"/>
        <w:adjustRightInd w:val="0"/>
        <w:spacing w:after="0" w:line="240" w:lineRule="auto"/>
        <w:ind w:firstLine="720"/>
        <w:jc w:val="both"/>
        <w:rPr>
          <w:rFonts w:ascii="Times New Roman" w:hAnsi="Times New Roman" w:cs="Times New Roman"/>
          <w:sz w:val="20"/>
          <w:szCs w:val="20"/>
        </w:rPr>
      </w:pPr>
      <w:r w:rsidRPr="00F5058A">
        <w:rPr>
          <w:rFonts w:ascii="Times New Roman" w:hAnsi="Times New Roman" w:cs="Times New Roman"/>
          <w:sz w:val="20"/>
          <w:szCs w:val="20"/>
        </w:rPr>
        <w:t xml:space="preserve">Susceptibility of the </w:t>
      </w:r>
      <w:r w:rsidR="00906F73" w:rsidRPr="00F5058A">
        <w:rPr>
          <w:rFonts w:ascii="Times New Roman" w:hAnsi="Times New Roman" w:cs="Times New Roman"/>
          <w:sz w:val="20"/>
          <w:szCs w:val="20"/>
        </w:rPr>
        <w:t>isolates</w:t>
      </w:r>
      <w:r w:rsidRPr="00F5058A">
        <w:rPr>
          <w:rFonts w:ascii="Times New Roman" w:hAnsi="Times New Roman" w:cs="Times New Roman"/>
          <w:sz w:val="20"/>
          <w:szCs w:val="20"/>
        </w:rPr>
        <w:t xml:space="preserve"> to different antimicrobial agents was determined by the disk diffusion method following the Clinical Laboratory Standards Institute guidelines (CLSI, 2010). The antimicrobial agents used were: </w:t>
      </w:r>
      <w:proofErr w:type="spellStart"/>
      <w:r w:rsidR="004428C4" w:rsidRPr="00F5058A">
        <w:rPr>
          <w:rFonts w:ascii="Times New Roman" w:hAnsi="Times New Roman" w:cs="Times New Roman"/>
          <w:sz w:val="20"/>
          <w:szCs w:val="20"/>
        </w:rPr>
        <w:t>ampicillin</w:t>
      </w:r>
      <w:proofErr w:type="spellEnd"/>
      <w:r w:rsidR="004428C4" w:rsidRPr="00F5058A">
        <w:rPr>
          <w:rFonts w:ascii="Times New Roman" w:hAnsi="Times New Roman" w:cs="Times New Roman"/>
          <w:sz w:val="20"/>
          <w:szCs w:val="20"/>
        </w:rPr>
        <w:t>/</w:t>
      </w:r>
      <w:r w:rsidR="0035726E" w:rsidRPr="00F5058A">
        <w:rPr>
          <w:rFonts w:ascii="Times New Roman" w:hAnsi="Times New Roman" w:cs="Times New Roman"/>
          <w:sz w:val="20"/>
          <w:szCs w:val="20"/>
        </w:rPr>
        <w:t xml:space="preserve"> </w:t>
      </w:r>
      <w:proofErr w:type="spellStart"/>
      <w:r w:rsidR="004428C4" w:rsidRPr="00F5058A">
        <w:rPr>
          <w:rFonts w:ascii="Times New Roman" w:hAnsi="Times New Roman" w:cs="Times New Roman"/>
          <w:sz w:val="20"/>
          <w:szCs w:val="20"/>
        </w:rPr>
        <w:t>sulbactam</w:t>
      </w:r>
      <w:proofErr w:type="spellEnd"/>
      <w:r w:rsidR="004428C4" w:rsidRPr="00F5058A">
        <w:rPr>
          <w:rFonts w:ascii="Times New Roman" w:hAnsi="Times New Roman" w:cs="Times New Roman"/>
          <w:sz w:val="20"/>
          <w:szCs w:val="20"/>
        </w:rPr>
        <w:t xml:space="preserve">, </w:t>
      </w:r>
      <w:proofErr w:type="spellStart"/>
      <w:r w:rsidR="004428C4" w:rsidRPr="00F5058A">
        <w:rPr>
          <w:rFonts w:ascii="Times New Roman" w:hAnsi="Times New Roman" w:cs="Times New Roman"/>
          <w:sz w:val="20"/>
          <w:szCs w:val="20"/>
        </w:rPr>
        <w:t>ceftazidime</w:t>
      </w:r>
      <w:proofErr w:type="spellEnd"/>
      <w:r w:rsidR="004428C4" w:rsidRPr="00F5058A">
        <w:rPr>
          <w:rFonts w:ascii="Times New Roman" w:hAnsi="Times New Roman" w:cs="Times New Roman"/>
          <w:sz w:val="20"/>
          <w:szCs w:val="20"/>
        </w:rPr>
        <w:t xml:space="preserve">, ciprofloxacin, </w:t>
      </w:r>
      <w:proofErr w:type="spellStart"/>
      <w:r w:rsidR="004428C4" w:rsidRPr="00F5058A">
        <w:rPr>
          <w:rFonts w:ascii="Times New Roman" w:hAnsi="Times New Roman" w:cs="Times New Roman"/>
          <w:sz w:val="20"/>
          <w:szCs w:val="20"/>
        </w:rPr>
        <w:t>imipenem</w:t>
      </w:r>
      <w:proofErr w:type="spellEnd"/>
      <w:r w:rsidR="004428C4" w:rsidRPr="00F5058A">
        <w:rPr>
          <w:rFonts w:ascii="Times New Roman" w:hAnsi="Times New Roman" w:cs="Times New Roman"/>
          <w:sz w:val="20"/>
          <w:szCs w:val="20"/>
        </w:rPr>
        <w:t xml:space="preserve">, </w:t>
      </w:r>
      <w:proofErr w:type="spellStart"/>
      <w:r w:rsidR="004428C4" w:rsidRPr="00F5058A">
        <w:rPr>
          <w:rFonts w:ascii="Times New Roman" w:hAnsi="Times New Roman" w:cs="Times New Roman"/>
          <w:sz w:val="20"/>
          <w:szCs w:val="20"/>
        </w:rPr>
        <w:t>gentamicin</w:t>
      </w:r>
      <w:proofErr w:type="spellEnd"/>
      <w:r w:rsidR="004428C4" w:rsidRPr="00F5058A">
        <w:rPr>
          <w:rFonts w:ascii="Times New Roman" w:hAnsi="Times New Roman" w:cs="Times New Roman"/>
          <w:sz w:val="20"/>
          <w:szCs w:val="20"/>
        </w:rPr>
        <w:t xml:space="preserve">, </w:t>
      </w:r>
      <w:proofErr w:type="spellStart"/>
      <w:r w:rsidRPr="00F5058A">
        <w:rPr>
          <w:rFonts w:ascii="Times New Roman" w:hAnsi="Times New Roman" w:cs="Times New Roman"/>
          <w:sz w:val="20"/>
          <w:szCs w:val="20"/>
        </w:rPr>
        <w:t>amikacin</w:t>
      </w:r>
      <w:proofErr w:type="spellEnd"/>
      <w:r w:rsidRPr="00F5058A">
        <w:rPr>
          <w:rFonts w:ascii="Times New Roman" w:hAnsi="Times New Roman" w:cs="Times New Roman"/>
          <w:sz w:val="20"/>
          <w:szCs w:val="20"/>
        </w:rPr>
        <w:t xml:space="preserve">, </w:t>
      </w:r>
      <w:proofErr w:type="spellStart"/>
      <w:r w:rsidR="004428C4" w:rsidRPr="00F5058A">
        <w:rPr>
          <w:rFonts w:ascii="Times New Roman" w:hAnsi="Times New Roman" w:cs="Times New Roman"/>
          <w:sz w:val="20"/>
          <w:szCs w:val="20"/>
        </w:rPr>
        <w:t>piperacillin</w:t>
      </w:r>
      <w:proofErr w:type="spellEnd"/>
      <w:r w:rsidR="004428C4" w:rsidRPr="00F5058A">
        <w:rPr>
          <w:rFonts w:ascii="Times New Roman" w:hAnsi="Times New Roman" w:cs="Times New Roman"/>
          <w:sz w:val="20"/>
          <w:szCs w:val="20"/>
        </w:rPr>
        <w:t>/</w:t>
      </w:r>
      <w:proofErr w:type="spellStart"/>
      <w:r w:rsidR="004428C4" w:rsidRPr="00F5058A">
        <w:rPr>
          <w:rFonts w:ascii="Times New Roman" w:hAnsi="Times New Roman" w:cs="Times New Roman"/>
          <w:sz w:val="20"/>
          <w:szCs w:val="20"/>
        </w:rPr>
        <w:t>tazobactam</w:t>
      </w:r>
      <w:proofErr w:type="spellEnd"/>
      <w:r w:rsidR="004428C4" w:rsidRPr="00F5058A">
        <w:rPr>
          <w:rFonts w:ascii="Times New Roman" w:hAnsi="Times New Roman" w:cs="Times New Roman"/>
          <w:sz w:val="20"/>
          <w:szCs w:val="20"/>
        </w:rPr>
        <w:t xml:space="preserve">, </w:t>
      </w:r>
      <w:proofErr w:type="spellStart"/>
      <w:r w:rsidRPr="00F5058A">
        <w:rPr>
          <w:rFonts w:ascii="Times New Roman" w:hAnsi="Times New Roman" w:cs="Times New Roman"/>
          <w:sz w:val="20"/>
          <w:szCs w:val="20"/>
        </w:rPr>
        <w:t>ceftriaxone</w:t>
      </w:r>
      <w:proofErr w:type="spellEnd"/>
      <w:r w:rsidRPr="00F5058A">
        <w:rPr>
          <w:rFonts w:ascii="Times New Roman" w:hAnsi="Times New Roman" w:cs="Times New Roman"/>
          <w:sz w:val="20"/>
          <w:szCs w:val="20"/>
        </w:rPr>
        <w:t>,</w:t>
      </w:r>
      <w:r w:rsidR="004428C4" w:rsidRPr="00F5058A">
        <w:rPr>
          <w:rFonts w:ascii="Times New Roman" w:hAnsi="Times New Roman" w:cs="Times New Roman"/>
          <w:sz w:val="20"/>
          <w:szCs w:val="20"/>
        </w:rPr>
        <w:t xml:space="preserve"> </w:t>
      </w:r>
      <w:proofErr w:type="spellStart"/>
      <w:r w:rsidR="004428C4" w:rsidRPr="00F5058A">
        <w:rPr>
          <w:rFonts w:ascii="Times New Roman" w:hAnsi="Times New Roman" w:cs="Times New Roman"/>
          <w:sz w:val="20"/>
          <w:szCs w:val="20"/>
        </w:rPr>
        <w:t>doxycycline</w:t>
      </w:r>
      <w:proofErr w:type="spellEnd"/>
      <w:r w:rsidRPr="00F5058A">
        <w:rPr>
          <w:rFonts w:ascii="Times New Roman" w:hAnsi="Times New Roman" w:cs="Times New Roman"/>
          <w:sz w:val="20"/>
          <w:szCs w:val="20"/>
        </w:rPr>
        <w:t xml:space="preserve">, </w:t>
      </w:r>
      <w:proofErr w:type="spellStart"/>
      <w:r w:rsidR="004428C4" w:rsidRPr="00F5058A">
        <w:rPr>
          <w:rFonts w:ascii="Times New Roman" w:hAnsi="Times New Roman" w:cs="Times New Roman"/>
          <w:sz w:val="20"/>
          <w:szCs w:val="20"/>
        </w:rPr>
        <w:t>trimethoprim</w:t>
      </w:r>
      <w:proofErr w:type="spellEnd"/>
      <w:r w:rsidR="004428C4" w:rsidRPr="00F5058A">
        <w:rPr>
          <w:rFonts w:ascii="Times New Roman" w:hAnsi="Times New Roman" w:cs="Times New Roman"/>
          <w:sz w:val="20"/>
          <w:szCs w:val="20"/>
        </w:rPr>
        <w:t>/</w:t>
      </w:r>
      <w:proofErr w:type="spellStart"/>
      <w:r w:rsidR="004428C4" w:rsidRPr="00F5058A">
        <w:rPr>
          <w:rFonts w:ascii="Times New Roman" w:hAnsi="Times New Roman" w:cs="Times New Roman"/>
          <w:sz w:val="20"/>
          <w:szCs w:val="20"/>
        </w:rPr>
        <w:t>sulfamethoxazole</w:t>
      </w:r>
      <w:proofErr w:type="spellEnd"/>
      <w:r w:rsidRPr="00F5058A">
        <w:rPr>
          <w:rFonts w:ascii="Times New Roman" w:hAnsi="Times New Roman" w:cs="Times New Roman"/>
          <w:sz w:val="20"/>
          <w:szCs w:val="20"/>
        </w:rPr>
        <w:t xml:space="preserve"> (</w:t>
      </w:r>
      <w:proofErr w:type="spellStart"/>
      <w:r w:rsidRPr="00F5058A">
        <w:rPr>
          <w:rFonts w:ascii="Times New Roman" w:hAnsi="Times New Roman" w:cs="Times New Roman"/>
          <w:sz w:val="20"/>
          <w:szCs w:val="20"/>
        </w:rPr>
        <w:t>Oxoid</w:t>
      </w:r>
      <w:proofErr w:type="spellEnd"/>
      <w:r w:rsidRPr="00F5058A">
        <w:rPr>
          <w:rFonts w:ascii="Times New Roman" w:hAnsi="Times New Roman" w:cs="Times New Roman"/>
          <w:sz w:val="20"/>
          <w:szCs w:val="20"/>
        </w:rPr>
        <w:t xml:space="preserve">, England).  </w:t>
      </w:r>
      <w:r w:rsidR="009C76D5" w:rsidRPr="00F5058A">
        <w:rPr>
          <w:rStyle w:val="Emphasis"/>
          <w:rFonts w:ascii="Times New Roman" w:hAnsi="Times New Roman" w:cs="Times New Roman"/>
          <w:sz w:val="20"/>
          <w:szCs w:val="20"/>
        </w:rPr>
        <w:t xml:space="preserve">A. </w:t>
      </w:r>
      <w:proofErr w:type="spellStart"/>
      <w:r w:rsidR="009C76D5" w:rsidRPr="00F5058A">
        <w:rPr>
          <w:rStyle w:val="Emphasis"/>
          <w:rFonts w:ascii="Times New Roman" w:hAnsi="Times New Roman" w:cs="Times New Roman"/>
          <w:sz w:val="20"/>
          <w:szCs w:val="20"/>
        </w:rPr>
        <w:t>baumannii</w:t>
      </w:r>
      <w:proofErr w:type="spellEnd"/>
      <w:r w:rsidR="009C76D5" w:rsidRPr="00F5058A">
        <w:rPr>
          <w:rFonts w:ascii="Times New Roman" w:hAnsi="Times New Roman" w:cs="Times New Roman"/>
          <w:sz w:val="20"/>
          <w:szCs w:val="20"/>
        </w:rPr>
        <w:t xml:space="preserve"> isolates were defined as MDR if they were resistant to representative antibiotics of at least three different classes of antimicrobial agents (</w:t>
      </w:r>
      <w:proofErr w:type="spellStart"/>
      <w:r w:rsidR="009C76D5" w:rsidRPr="00F5058A">
        <w:rPr>
          <w:rFonts w:ascii="Times New Roman" w:hAnsi="Times New Roman" w:cs="Times New Roman"/>
          <w:sz w:val="20"/>
          <w:szCs w:val="20"/>
        </w:rPr>
        <w:t>Falagas</w:t>
      </w:r>
      <w:proofErr w:type="spellEnd"/>
      <w:r w:rsidR="009C76D5" w:rsidRPr="00F5058A">
        <w:rPr>
          <w:rFonts w:ascii="Times New Roman" w:hAnsi="Times New Roman" w:cs="Times New Roman"/>
          <w:sz w:val="20"/>
          <w:szCs w:val="20"/>
        </w:rPr>
        <w:t xml:space="preserve"> et al., 2006).</w:t>
      </w:r>
    </w:p>
    <w:p w:rsidR="0035726E" w:rsidRDefault="0035726E" w:rsidP="00F5058A">
      <w:pPr>
        <w:autoSpaceDE w:val="0"/>
        <w:autoSpaceDN w:val="0"/>
        <w:adjustRightInd w:val="0"/>
        <w:spacing w:after="0" w:line="240" w:lineRule="auto"/>
        <w:jc w:val="both"/>
        <w:rPr>
          <w:rFonts w:ascii="Times New Roman" w:hAnsi="Times New Roman" w:cs="Times New Roman"/>
          <w:b/>
          <w:bCs/>
          <w:sz w:val="20"/>
          <w:szCs w:val="20"/>
        </w:rPr>
      </w:pPr>
    </w:p>
    <w:p w:rsidR="00F5058A" w:rsidRPr="00F5058A" w:rsidRDefault="00F5058A" w:rsidP="00F5058A">
      <w:pPr>
        <w:autoSpaceDE w:val="0"/>
        <w:autoSpaceDN w:val="0"/>
        <w:adjustRightInd w:val="0"/>
        <w:spacing w:after="0" w:line="240" w:lineRule="auto"/>
        <w:jc w:val="both"/>
        <w:rPr>
          <w:rFonts w:ascii="Times New Roman" w:hAnsi="Times New Roman" w:cs="Times New Roman"/>
          <w:b/>
          <w:bCs/>
          <w:sz w:val="20"/>
          <w:szCs w:val="20"/>
        </w:rPr>
      </w:pPr>
    </w:p>
    <w:p w:rsidR="00524F4C" w:rsidRPr="00F5058A" w:rsidRDefault="00FA21D2" w:rsidP="00F5058A">
      <w:pPr>
        <w:autoSpaceDE w:val="0"/>
        <w:autoSpaceDN w:val="0"/>
        <w:adjustRightInd w:val="0"/>
        <w:spacing w:after="0" w:line="240" w:lineRule="auto"/>
        <w:jc w:val="both"/>
        <w:rPr>
          <w:rFonts w:ascii="Times New Roman" w:hAnsi="Times New Roman" w:cs="Times New Roman"/>
          <w:sz w:val="20"/>
          <w:szCs w:val="20"/>
        </w:rPr>
      </w:pPr>
      <w:r w:rsidRPr="00F5058A">
        <w:rPr>
          <w:rFonts w:ascii="Times New Roman" w:hAnsi="Times New Roman" w:cs="Times New Roman"/>
          <w:b/>
          <w:bCs/>
          <w:sz w:val="20"/>
          <w:szCs w:val="20"/>
        </w:rPr>
        <w:lastRenderedPageBreak/>
        <w:t xml:space="preserve">Molecular </w:t>
      </w:r>
      <w:r w:rsidR="0067616F" w:rsidRPr="00F5058A">
        <w:rPr>
          <w:rFonts w:ascii="Times New Roman" w:hAnsi="Times New Roman" w:cs="Times New Roman"/>
          <w:b/>
          <w:bCs/>
          <w:sz w:val="20"/>
          <w:szCs w:val="20"/>
        </w:rPr>
        <w:t>T</w:t>
      </w:r>
      <w:r w:rsidRPr="00F5058A">
        <w:rPr>
          <w:rFonts w:ascii="Times New Roman" w:hAnsi="Times New Roman" w:cs="Times New Roman"/>
          <w:b/>
          <w:bCs/>
          <w:sz w:val="20"/>
          <w:szCs w:val="20"/>
        </w:rPr>
        <w:t>yping</w:t>
      </w:r>
    </w:p>
    <w:p w:rsidR="00524F4C" w:rsidRPr="00F5058A" w:rsidRDefault="00524F4C" w:rsidP="00F5058A">
      <w:pPr>
        <w:autoSpaceDE w:val="0"/>
        <w:autoSpaceDN w:val="0"/>
        <w:adjustRightInd w:val="0"/>
        <w:spacing w:after="0" w:line="240" w:lineRule="auto"/>
        <w:ind w:firstLine="720"/>
        <w:jc w:val="both"/>
        <w:rPr>
          <w:rFonts w:ascii="Times New Roman" w:hAnsi="Times New Roman" w:cs="Times New Roman"/>
          <w:sz w:val="20"/>
          <w:szCs w:val="20"/>
        </w:rPr>
      </w:pPr>
      <w:r w:rsidRPr="00F5058A">
        <w:rPr>
          <w:rFonts w:ascii="Times New Roman" w:hAnsi="Times New Roman" w:cs="Times New Roman"/>
          <w:sz w:val="20"/>
          <w:szCs w:val="20"/>
        </w:rPr>
        <w:t xml:space="preserve">The genetic relatedness of </w:t>
      </w:r>
      <w:r w:rsidRPr="00F5058A">
        <w:rPr>
          <w:rFonts w:ascii="Times New Roman" w:hAnsi="Times New Roman" w:cs="Times New Roman"/>
          <w:i/>
          <w:iCs/>
          <w:sz w:val="20"/>
          <w:szCs w:val="20"/>
        </w:rPr>
        <w:t xml:space="preserve">A. </w:t>
      </w:r>
      <w:proofErr w:type="spellStart"/>
      <w:r w:rsidRPr="00F5058A">
        <w:rPr>
          <w:rFonts w:ascii="Times New Roman" w:hAnsi="Times New Roman" w:cs="Times New Roman"/>
          <w:i/>
          <w:iCs/>
          <w:sz w:val="20"/>
          <w:szCs w:val="20"/>
        </w:rPr>
        <w:t>baumannii</w:t>
      </w:r>
      <w:proofErr w:type="spellEnd"/>
      <w:r w:rsidRPr="00F5058A">
        <w:rPr>
          <w:rFonts w:ascii="Times New Roman" w:hAnsi="Times New Roman" w:cs="Times New Roman"/>
          <w:sz w:val="20"/>
          <w:szCs w:val="20"/>
        </w:rPr>
        <w:t xml:space="preserve"> isolates was determined by </w:t>
      </w:r>
      <w:r w:rsidR="004373F8" w:rsidRPr="00F5058A">
        <w:rPr>
          <w:rFonts w:ascii="Times New Roman" w:hAnsi="Times New Roman" w:cs="Times New Roman"/>
          <w:sz w:val="20"/>
          <w:szCs w:val="20"/>
        </w:rPr>
        <w:t xml:space="preserve">Random </w:t>
      </w:r>
      <w:r w:rsidR="00FF22D3" w:rsidRPr="00F5058A">
        <w:rPr>
          <w:rFonts w:ascii="Times New Roman" w:hAnsi="Times New Roman" w:cs="Times New Roman"/>
          <w:sz w:val="20"/>
          <w:szCs w:val="20"/>
        </w:rPr>
        <w:t>amplified p</w:t>
      </w:r>
      <w:r w:rsidR="004373F8" w:rsidRPr="00F5058A">
        <w:rPr>
          <w:rFonts w:ascii="Times New Roman" w:hAnsi="Times New Roman" w:cs="Times New Roman"/>
          <w:sz w:val="20"/>
          <w:szCs w:val="20"/>
        </w:rPr>
        <w:t xml:space="preserve">olymorphic DNA </w:t>
      </w:r>
      <w:r w:rsidR="004373F8" w:rsidRPr="00F5058A">
        <w:rPr>
          <w:rFonts w:ascii="Times New Roman" w:hAnsi="Times New Roman" w:cs="Times New Roman"/>
          <w:b/>
          <w:bCs/>
          <w:sz w:val="20"/>
          <w:szCs w:val="20"/>
        </w:rPr>
        <w:t>(</w:t>
      </w:r>
      <w:r w:rsidRPr="00F5058A">
        <w:rPr>
          <w:rFonts w:ascii="Times New Roman" w:hAnsi="Times New Roman" w:cs="Times New Roman"/>
          <w:sz w:val="20"/>
          <w:szCs w:val="20"/>
        </w:rPr>
        <w:t>RAPD</w:t>
      </w:r>
      <w:r w:rsidR="004373F8" w:rsidRPr="00F5058A">
        <w:rPr>
          <w:rFonts w:ascii="Times New Roman" w:hAnsi="Times New Roman" w:cs="Times New Roman"/>
          <w:sz w:val="20"/>
          <w:szCs w:val="20"/>
        </w:rPr>
        <w:t>)</w:t>
      </w:r>
      <w:r w:rsidRPr="00F5058A">
        <w:rPr>
          <w:rFonts w:ascii="Times New Roman" w:hAnsi="Times New Roman" w:cs="Times New Roman"/>
          <w:sz w:val="20"/>
          <w:szCs w:val="20"/>
        </w:rPr>
        <w:t>-PCR analysis</w:t>
      </w:r>
      <w:r w:rsidR="00AE1FA5" w:rsidRPr="00F5058A">
        <w:rPr>
          <w:rFonts w:ascii="Times New Roman" w:hAnsi="Times New Roman" w:cs="Times New Roman"/>
          <w:sz w:val="20"/>
          <w:szCs w:val="20"/>
        </w:rPr>
        <w:t xml:space="preserve"> (Figure 1)</w:t>
      </w:r>
      <w:r w:rsidRPr="00F5058A">
        <w:rPr>
          <w:rFonts w:ascii="Times New Roman" w:hAnsi="Times New Roman" w:cs="Times New Roman"/>
          <w:sz w:val="20"/>
          <w:szCs w:val="20"/>
        </w:rPr>
        <w:t xml:space="preserve">. Total DNA was extracted using </w:t>
      </w:r>
      <w:proofErr w:type="spellStart"/>
      <w:r w:rsidRPr="00F5058A">
        <w:rPr>
          <w:rFonts w:ascii="Times New Roman" w:hAnsi="Times New Roman" w:cs="Times New Roman"/>
          <w:sz w:val="20"/>
          <w:szCs w:val="20"/>
        </w:rPr>
        <w:t>MagNA</w:t>
      </w:r>
      <w:proofErr w:type="spellEnd"/>
      <w:r w:rsidRPr="00F5058A">
        <w:rPr>
          <w:rFonts w:ascii="Times New Roman" w:hAnsi="Times New Roman" w:cs="Times New Roman"/>
          <w:sz w:val="20"/>
          <w:szCs w:val="20"/>
        </w:rPr>
        <w:t xml:space="preserve"> pure compact nucleic acid isolation kit (Roche, Germany) according to manufacturer’s protocol.</w:t>
      </w:r>
    </w:p>
    <w:p w:rsidR="00524F4C" w:rsidRPr="00F5058A" w:rsidRDefault="00524F4C" w:rsidP="00F5058A">
      <w:pPr>
        <w:autoSpaceDE w:val="0"/>
        <w:autoSpaceDN w:val="0"/>
        <w:adjustRightInd w:val="0"/>
        <w:spacing w:after="0" w:line="240" w:lineRule="auto"/>
        <w:ind w:firstLine="720"/>
        <w:jc w:val="both"/>
        <w:rPr>
          <w:rFonts w:ascii="Times New Roman" w:hAnsi="Times New Roman" w:cs="Times New Roman"/>
          <w:sz w:val="20"/>
          <w:szCs w:val="20"/>
        </w:rPr>
      </w:pPr>
      <w:r w:rsidRPr="00F5058A">
        <w:rPr>
          <w:rFonts w:ascii="Times New Roman" w:hAnsi="Times New Roman" w:cs="Times New Roman"/>
          <w:sz w:val="20"/>
          <w:szCs w:val="20"/>
        </w:rPr>
        <w:t xml:space="preserve">The RAPD-PCR fingerprinting was performed according to Chang et al., (2009) with 0.1 </w:t>
      </w:r>
      <w:proofErr w:type="spellStart"/>
      <w:r w:rsidRPr="00F5058A">
        <w:rPr>
          <w:rFonts w:ascii="Times New Roman" w:hAnsi="Times New Roman" w:cs="Times New Roman"/>
          <w:sz w:val="20"/>
          <w:szCs w:val="20"/>
        </w:rPr>
        <w:t>ng</w:t>
      </w:r>
      <w:proofErr w:type="spellEnd"/>
      <w:r w:rsidRPr="00F5058A">
        <w:rPr>
          <w:rFonts w:ascii="Times New Roman" w:hAnsi="Times New Roman" w:cs="Times New Roman"/>
          <w:sz w:val="20"/>
          <w:szCs w:val="20"/>
        </w:rPr>
        <w:t xml:space="preserve"> of </w:t>
      </w:r>
      <w:r w:rsidRPr="00F5058A">
        <w:rPr>
          <w:rFonts w:ascii="Times New Roman" w:hAnsi="Times New Roman" w:cs="Times New Roman"/>
          <w:i/>
          <w:iCs/>
          <w:sz w:val="20"/>
          <w:szCs w:val="20"/>
        </w:rPr>
        <w:t xml:space="preserve">A. </w:t>
      </w:r>
      <w:proofErr w:type="spellStart"/>
      <w:r w:rsidRPr="00F5058A">
        <w:rPr>
          <w:rFonts w:ascii="Times New Roman" w:hAnsi="Times New Roman" w:cs="Times New Roman"/>
          <w:i/>
          <w:iCs/>
          <w:sz w:val="20"/>
          <w:szCs w:val="20"/>
        </w:rPr>
        <w:t>baumannii</w:t>
      </w:r>
      <w:proofErr w:type="spellEnd"/>
      <w:r w:rsidRPr="00F5058A">
        <w:rPr>
          <w:rFonts w:ascii="Times New Roman" w:hAnsi="Times New Roman" w:cs="Times New Roman"/>
          <w:i/>
          <w:iCs/>
          <w:sz w:val="20"/>
          <w:szCs w:val="20"/>
        </w:rPr>
        <w:t xml:space="preserve"> </w:t>
      </w:r>
      <w:r w:rsidRPr="00F5058A">
        <w:rPr>
          <w:rFonts w:ascii="Times New Roman" w:hAnsi="Times New Roman" w:cs="Times New Roman"/>
          <w:sz w:val="20"/>
          <w:szCs w:val="20"/>
        </w:rPr>
        <w:t xml:space="preserve">DNA, 0.1 </w:t>
      </w:r>
      <w:proofErr w:type="spellStart"/>
      <w:r w:rsidRPr="00F5058A">
        <w:rPr>
          <w:rFonts w:ascii="Times New Roman" w:hAnsi="Times New Roman" w:cs="Times New Roman"/>
          <w:sz w:val="20"/>
          <w:szCs w:val="20"/>
        </w:rPr>
        <w:t>mM</w:t>
      </w:r>
      <w:proofErr w:type="spellEnd"/>
      <w:r w:rsidRPr="00F5058A">
        <w:rPr>
          <w:rFonts w:ascii="Times New Roman" w:hAnsi="Times New Roman" w:cs="Times New Roman"/>
          <w:sz w:val="20"/>
          <w:szCs w:val="20"/>
        </w:rPr>
        <w:t xml:space="preserve"> of primer p1281 (5</w:t>
      </w:r>
      <w:r w:rsidR="00576D17" w:rsidRPr="00F5058A">
        <w:rPr>
          <w:rFonts w:ascii="Times New Roman" w:eastAsia="Times New Roman" w:hAnsi="Times New Roman" w:cs="Times New Roman"/>
          <w:sz w:val="20"/>
          <w:szCs w:val="20"/>
        </w:rPr>
        <w:t>'</w:t>
      </w:r>
      <w:r w:rsidRPr="00F5058A">
        <w:rPr>
          <w:rFonts w:ascii="Times New Roman" w:hAnsi="Times New Roman" w:cs="Times New Roman"/>
          <w:sz w:val="20"/>
          <w:szCs w:val="20"/>
        </w:rPr>
        <w:t>-AACGCGCAAC-3</w:t>
      </w:r>
      <w:r w:rsidR="00576D17" w:rsidRPr="00F5058A">
        <w:rPr>
          <w:rFonts w:ascii="Times New Roman" w:eastAsia="Times New Roman" w:hAnsi="Times New Roman" w:cs="Times New Roman"/>
          <w:sz w:val="20"/>
          <w:szCs w:val="20"/>
        </w:rPr>
        <w:t>'</w:t>
      </w:r>
      <w:r w:rsidRPr="00F5058A">
        <w:rPr>
          <w:rFonts w:ascii="Times New Roman" w:hAnsi="Times New Roman" w:cs="Times New Roman"/>
          <w:sz w:val="20"/>
          <w:szCs w:val="20"/>
        </w:rPr>
        <w:t xml:space="preserve">) </w:t>
      </w:r>
      <w:r w:rsidR="009C3745" w:rsidRPr="00F5058A">
        <w:rPr>
          <w:rFonts w:ascii="Times New Roman" w:hAnsi="Times New Roman" w:cs="Times New Roman"/>
          <w:sz w:val="20"/>
          <w:szCs w:val="20"/>
        </w:rPr>
        <w:t>and</w:t>
      </w:r>
      <w:r w:rsidRPr="00F5058A">
        <w:rPr>
          <w:rFonts w:ascii="Times New Roman" w:hAnsi="Times New Roman" w:cs="Times New Roman"/>
          <w:sz w:val="20"/>
          <w:szCs w:val="20"/>
        </w:rPr>
        <w:t xml:space="preserve"> p1283 (5</w:t>
      </w:r>
      <w:r w:rsidR="00576D17" w:rsidRPr="00F5058A">
        <w:rPr>
          <w:rFonts w:ascii="Times New Roman" w:eastAsia="Times New Roman" w:hAnsi="Times New Roman" w:cs="Times New Roman"/>
          <w:sz w:val="20"/>
          <w:szCs w:val="20"/>
        </w:rPr>
        <w:t>'</w:t>
      </w:r>
      <w:r w:rsidRPr="00F5058A">
        <w:rPr>
          <w:rFonts w:ascii="Times New Roman" w:hAnsi="Times New Roman" w:cs="Times New Roman"/>
          <w:sz w:val="20"/>
          <w:szCs w:val="20"/>
        </w:rPr>
        <w:t>-GCGATCCCCA-3</w:t>
      </w:r>
      <w:r w:rsidR="00576D17" w:rsidRPr="00F5058A">
        <w:rPr>
          <w:rFonts w:ascii="Times New Roman" w:eastAsia="Times New Roman" w:hAnsi="Times New Roman" w:cs="Times New Roman"/>
          <w:sz w:val="20"/>
          <w:szCs w:val="20"/>
        </w:rPr>
        <w:t>'</w:t>
      </w:r>
      <w:r w:rsidRPr="00F5058A">
        <w:rPr>
          <w:rFonts w:ascii="Times New Roman" w:hAnsi="Times New Roman" w:cs="Times New Roman"/>
          <w:sz w:val="20"/>
          <w:szCs w:val="20"/>
        </w:rPr>
        <w:t>), and standard PCR reagents (</w:t>
      </w:r>
      <w:r w:rsidR="00315E3C" w:rsidRPr="00F5058A">
        <w:rPr>
          <w:rFonts w:ascii="Times New Roman" w:hAnsi="Times New Roman" w:cs="Times New Roman"/>
          <w:sz w:val="20"/>
          <w:szCs w:val="20"/>
        </w:rPr>
        <w:t>Roche, Germany</w:t>
      </w:r>
      <w:r w:rsidRPr="00F5058A">
        <w:rPr>
          <w:rFonts w:ascii="Times New Roman" w:hAnsi="Times New Roman" w:cs="Times New Roman"/>
          <w:sz w:val="20"/>
          <w:szCs w:val="20"/>
        </w:rPr>
        <w:t xml:space="preserve">). PCR amplification was performed using a thermal cycler </w:t>
      </w:r>
      <w:r w:rsidR="007F2BBE" w:rsidRPr="00F5058A">
        <w:rPr>
          <w:rFonts w:ascii="Times New Roman" w:hAnsi="Times New Roman" w:cs="Times New Roman"/>
          <w:sz w:val="20"/>
          <w:szCs w:val="20"/>
        </w:rPr>
        <w:t>(</w:t>
      </w:r>
      <w:proofErr w:type="spellStart"/>
      <w:r w:rsidR="007F2BBE" w:rsidRPr="00F5058A">
        <w:rPr>
          <w:rFonts w:ascii="Times New Roman" w:hAnsi="Times New Roman" w:cs="Times New Roman"/>
          <w:sz w:val="20"/>
          <w:szCs w:val="20"/>
        </w:rPr>
        <w:t>Hybaid</w:t>
      </w:r>
      <w:proofErr w:type="spellEnd"/>
      <w:r w:rsidR="007F2BBE" w:rsidRPr="00F5058A">
        <w:rPr>
          <w:rFonts w:ascii="Times New Roman" w:hAnsi="Times New Roman" w:cs="Times New Roman"/>
          <w:sz w:val="20"/>
          <w:szCs w:val="20"/>
        </w:rPr>
        <w:t xml:space="preserve"> </w:t>
      </w:r>
      <w:proofErr w:type="spellStart"/>
      <w:r w:rsidR="007F2BBE" w:rsidRPr="00F5058A">
        <w:rPr>
          <w:rFonts w:ascii="Times New Roman" w:hAnsi="Times New Roman" w:cs="Times New Roman"/>
          <w:sz w:val="20"/>
          <w:szCs w:val="20"/>
        </w:rPr>
        <w:t>Omnigene</w:t>
      </w:r>
      <w:proofErr w:type="spellEnd"/>
      <w:r w:rsidR="007F2BBE" w:rsidRPr="00F5058A">
        <w:rPr>
          <w:rFonts w:ascii="Times New Roman" w:hAnsi="Times New Roman" w:cs="Times New Roman"/>
          <w:sz w:val="20"/>
          <w:szCs w:val="20"/>
        </w:rPr>
        <w:t>, UK)</w:t>
      </w:r>
      <w:r w:rsidRPr="00F5058A">
        <w:rPr>
          <w:rFonts w:ascii="Times New Roman" w:hAnsi="Times New Roman" w:cs="Times New Roman"/>
          <w:sz w:val="20"/>
          <w:szCs w:val="20"/>
        </w:rPr>
        <w:t xml:space="preserve"> and the cycling program was as follows: initial </w:t>
      </w:r>
      <w:proofErr w:type="spellStart"/>
      <w:r w:rsidRPr="00F5058A">
        <w:rPr>
          <w:rFonts w:ascii="Times New Roman" w:hAnsi="Times New Roman" w:cs="Times New Roman"/>
          <w:sz w:val="20"/>
          <w:szCs w:val="20"/>
        </w:rPr>
        <w:t>denaturation</w:t>
      </w:r>
      <w:proofErr w:type="spellEnd"/>
      <w:r w:rsidRPr="00F5058A">
        <w:rPr>
          <w:rFonts w:ascii="Times New Roman" w:hAnsi="Times New Roman" w:cs="Times New Roman"/>
          <w:sz w:val="20"/>
          <w:szCs w:val="20"/>
        </w:rPr>
        <w:t xml:space="preserve"> cycle at 94</w:t>
      </w:r>
      <w:r w:rsidR="009345C1" w:rsidRPr="00F5058A">
        <w:rPr>
          <w:rFonts w:ascii="Times New Roman" w:hAnsi="Times New Roman" w:cs="Times New Roman"/>
          <w:sz w:val="20"/>
          <w:szCs w:val="20"/>
        </w:rPr>
        <w:t xml:space="preserve">ᵒ </w:t>
      </w:r>
      <w:r w:rsidRPr="00F5058A">
        <w:rPr>
          <w:rFonts w:ascii="Times New Roman" w:hAnsi="Times New Roman" w:cs="Times New Roman"/>
          <w:sz w:val="20"/>
          <w:szCs w:val="20"/>
        </w:rPr>
        <w:t>C for 10 minutes; 36 cycles at 94</w:t>
      </w:r>
      <w:r w:rsidR="009345C1" w:rsidRPr="00F5058A">
        <w:rPr>
          <w:rFonts w:ascii="Times New Roman" w:hAnsi="Times New Roman" w:cs="Times New Roman"/>
          <w:sz w:val="20"/>
          <w:szCs w:val="20"/>
        </w:rPr>
        <w:t>ᵒ</w:t>
      </w:r>
      <w:r w:rsidRPr="00F5058A">
        <w:rPr>
          <w:rFonts w:ascii="Times New Roman" w:hAnsi="Times New Roman" w:cs="Times New Roman"/>
          <w:sz w:val="20"/>
          <w:szCs w:val="20"/>
        </w:rPr>
        <w:t>C for 1 minutes, 45</w:t>
      </w:r>
      <w:r w:rsidR="009345C1" w:rsidRPr="00F5058A">
        <w:rPr>
          <w:rFonts w:ascii="Times New Roman" w:hAnsi="Times New Roman" w:cs="Times New Roman"/>
          <w:sz w:val="20"/>
          <w:szCs w:val="20"/>
        </w:rPr>
        <w:t>ᵒ</w:t>
      </w:r>
      <w:r w:rsidRPr="00F5058A">
        <w:rPr>
          <w:rFonts w:ascii="Times New Roman" w:hAnsi="Times New Roman" w:cs="Times New Roman"/>
          <w:sz w:val="20"/>
          <w:szCs w:val="20"/>
        </w:rPr>
        <w:t>C for 1 minute, and 72</w:t>
      </w:r>
      <w:r w:rsidR="009345C1" w:rsidRPr="00F5058A">
        <w:rPr>
          <w:rFonts w:ascii="Times New Roman" w:hAnsi="Times New Roman" w:cs="Times New Roman"/>
          <w:sz w:val="20"/>
          <w:szCs w:val="20"/>
        </w:rPr>
        <w:t>ᵒ</w:t>
      </w:r>
      <w:r w:rsidRPr="00F5058A">
        <w:rPr>
          <w:rFonts w:ascii="Times New Roman" w:hAnsi="Times New Roman" w:cs="Times New Roman"/>
          <w:sz w:val="20"/>
          <w:szCs w:val="20"/>
        </w:rPr>
        <w:t>C for 1 minute 30 seconds; and final cycle at 72</w:t>
      </w:r>
      <w:r w:rsidR="009345C1" w:rsidRPr="00F5058A">
        <w:rPr>
          <w:rFonts w:ascii="Times New Roman" w:hAnsi="Times New Roman" w:cs="Times New Roman"/>
          <w:sz w:val="20"/>
          <w:szCs w:val="20"/>
        </w:rPr>
        <w:t>ᵒ</w:t>
      </w:r>
      <w:r w:rsidRPr="00F5058A">
        <w:rPr>
          <w:rFonts w:ascii="Times New Roman" w:hAnsi="Times New Roman" w:cs="Times New Roman"/>
          <w:sz w:val="20"/>
          <w:szCs w:val="20"/>
        </w:rPr>
        <w:t xml:space="preserve">C for 10 minutes. The RAPD products were separated by electrophoresis in 2% </w:t>
      </w:r>
      <w:proofErr w:type="spellStart"/>
      <w:r w:rsidRPr="00F5058A">
        <w:rPr>
          <w:rFonts w:ascii="Times New Roman" w:hAnsi="Times New Roman" w:cs="Times New Roman"/>
          <w:sz w:val="20"/>
          <w:szCs w:val="20"/>
        </w:rPr>
        <w:t>agarose</w:t>
      </w:r>
      <w:proofErr w:type="spellEnd"/>
      <w:r w:rsidRPr="00F5058A">
        <w:rPr>
          <w:rFonts w:ascii="Times New Roman" w:hAnsi="Times New Roman" w:cs="Times New Roman"/>
          <w:sz w:val="20"/>
          <w:szCs w:val="20"/>
        </w:rPr>
        <w:t xml:space="preserve"> gel then visualized by UV illumination. A molecular size standard DNA marker was included on gel.</w:t>
      </w:r>
      <w:r w:rsidRPr="00F5058A">
        <w:rPr>
          <w:rFonts w:ascii="Times New Roman" w:hAnsi="Times New Roman" w:cs="Times New Roman"/>
          <w:color w:val="BFBFBF" w:themeColor="background1" w:themeShade="BF"/>
          <w:sz w:val="20"/>
          <w:szCs w:val="20"/>
        </w:rPr>
        <w:t xml:space="preserve"> </w:t>
      </w:r>
      <w:r w:rsidRPr="00F5058A">
        <w:rPr>
          <w:rFonts w:ascii="Times New Roman" w:hAnsi="Times New Roman" w:cs="Times New Roman"/>
          <w:sz w:val="20"/>
          <w:szCs w:val="20"/>
        </w:rPr>
        <w:t xml:space="preserve">The RAPD profiles were analyzed using the </w:t>
      </w:r>
      <w:r w:rsidR="009A7C64" w:rsidRPr="00F5058A">
        <w:rPr>
          <w:rFonts w:ascii="Times New Roman" w:hAnsi="Times New Roman" w:cs="Times New Roman"/>
          <w:sz w:val="20"/>
          <w:szCs w:val="20"/>
        </w:rPr>
        <w:t>Gel-</w:t>
      </w:r>
      <w:r w:rsidR="007F2BBE" w:rsidRPr="00F5058A">
        <w:rPr>
          <w:rFonts w:ascii="Times New Roman" w:hAnsi="Times New Roman" w:cs="Times New Roman"/>
          <w:sz w:val="20"/>
          <w:szCs w:val="20"/>
        </w:rPr>
        <w:t>Pro Analyzer software (Media Cybernetics, USA). I</w:t>
      </w:r>
      <w:r w:rsidRPr="00F5058A">
        <w:rPr>
          <w:rFonts w:ascii="Times New Roman" w:hAnsi="Times New Roman" w:cs="Times New Roman"/>
          <w:sz w:val="20"/>
          <w:szCs w:val="20"/>
        </w:rPr>
        <w:t xml:space="preserve">f the isolates had the same </w:t>
      </w:r>
      <w:r w:rsidR="009C3745" w:rsidRPr="00F5058A">
        <w:rPr>
          <w:rFonts w:ascii="Times New Roman" w:hAnsi="Times New Roman" w:cs="Times New Roman"/>
          <w:sz w:val="20"/>
          <w:szCs w:val="20"/>
        </w:rPr>
        <w:t>R</w:t>
      </w:r>
      <w:r w:rsidRPr="00F5058A">
        <w:rPr>
          <w:rFonts w:ascii="Times New Roman" w:hAnsi="Times New Roman" w:cs="Times New Roman"/>
          <w:sz w:val="20"/>
          <w:szCs w:val="20"/>
        </w:rPr>
        <w:t>APD profiles, the second primer</w:t>
      </w:r>
      <w:r w:rsidR="009C3745" w:rsidRPr="00F5058A">
        <w:rPr>
          <w:rFonts w:ascii="Times New Roman" w:hAnsi="Times New Roman" w:cs="Times New Roman"/>
          <w:sz w:val="20"/>
          <w:szCs w:val="20"/>
        </w:rPr>
        <w:t xml:space="preserve"> w</w:t>
      </w:r>
      <w:r w:rsidRPr="00F5058A">
        <w:rPr>
          <w:rFonts w:ascii="Times New Roman" w:hAnsi="Times New Roman" w:cs="Times New Roman"/>
          <w:sz w:val="20"/>
          <w:szCs w:val="20"/>
        </w:rPr>
        <w:t>as used to confirm their identical genetic backgrounds.</w:t>
      </w:r>
    </w:p>
    <w:p w:rsidR="00AE1FA5" w:rsidRPr="00F5058A" w:rsidRDefault="00D56191" w:rsidP="00F5058A">
      <w:pPr>
        <w:spacing w:after="0" w:line="240" w:lineRule="auto"/>
        <w:rPr>
          <w:rFonts w:ascii="Times New Roman" w:hAnsi="Times New Roman" w:cs="Times New Roman"/>
          <w:b/>
          <w:bCs/>
          <w:sz w:val="20"/>
          <w:szCs w:val="20"/>
        </w:rPr>
      </w:pPr>
      <w:r w:rsidRPr="00F5058A">
        <w:rPr>
          <w:rFonts w:ascii="Times New Roman" w:hAnsi="Times New Roman" w:cs="Times New Roman"/>
          <w:b/>
          <w:bCs/>
          <w:noProof/>
          <w:sz w:val="20"/>
          <w:szCs w:val="20"/>
          <w:lang w:eastAsia="zh-CN"/>
        </w:rPr>
        <w:drawing>
          <wp:anchor distT="0" distB="0" distL="114300" distR="114300" simplePos="0" relativeHeight="251659264" behindDoc="0" locked="0" layoutInCell="1" allowOverlap="1">
            <wp:simplePos x="0" y="0"/>
            <wp:positionH relativeFrom="column">
              <wp:posOffset>-79022</wp:posOffset>
            </wp:positionH>
            <wp:positionV relativeFrom="paragraph">
              <wp:posOffset>138359</wp:posOffset>
            </wp:positionV>
            <wp:extent cx="3002844" cy="1693333"/>
            <wp:effectExtent l="19050" t="0" r="7056" b="0"/>
            <wp:wrapNone/>
            <wp:docPr id="5" name="Picture 1" descr="C:\Users\Rash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sha\Desktop\Untitled.png"/>
                    <pic:cNvPicPr>
                      <a:picLocks noChangeAspect="1" noChangeArrowheads="1"/>
                    </pic:cNvPicPr>
                  </pic:nvPicPr>
                  <pic:blipFill>
                    <a:blip r:embed="rId14" cstate="print"/>
                    <a:srcRect l="30822" t="44484" r="33470" b="22053"/>
                    <a:stretch>
                      <a:fillRect/>
                    </a:stretch>
                  </pic:blipFill>
                  <pic:spPr bwMode="auto">
                    <a:xfrm>
                      <a:off x="0" y="0"/>
                      <a:ext cx="3002844" cy="1693333"/>
                    </a:xfrm>
                    <a:prstGeom prst="rect">
                      <a:avLst/>
                    </a:prstGeom>
                    <a:noFill/>
                    <a:ln w="9525">
                      <a:noFill/>
                      <a:miter lim="800000"/>
                      <a:headEnd/>
                      <a:tailEnd/>
                    </a:ln>
                  </pic:spPr>
                </pic:pic>
              </a:graphicData>
            </a:graphic>
          </wp:anchor>
        </w:drawing>
      </w:r>
    </w:p>
    <w:p w:rsidR="00D56191" w:rsidRPr="00F5058A" w:rsidRDefault="00D56191" w:rsidP="00F5058A">
      <w:pPr>
        <w:spacing w:after="0" w:line="240" w:lineRule="auto"/>
        <w:rPr>
          <w:rFonts w:ascii="Times New Roman" w:hAnsi="Times New Roman" w:cs="Times New Roman"/>
          <w:b/>
          <w:bCs/>
          <w:sz w:val="20"/>
          <w:szCs w:val="20"/>
        </w:rPr>
      </w:pPr>
    </w:p>
    <w:p w:rsidR="00D56191" w:rsidRPr="00F5058A" w:rsidRDefault="00D56191" w:rsidP="00F5058A">
      <w:pPr>
        <w:spacing w:after="0" w:line="240" w:lineRule="auto"/>
        <w:rPr>
          <w:rFonts w:ascii="Times New Roman" w:hAnsi="Times New Roman" w:cs="Times New Roman"/>
          <w:b/>
          <w:bCs/>
          <w:sz w:val="20"/>
          <w:szCs w:val="20"/>
        </w:rPr>
      </w:pPr>
    </w:p>
    <w:p w:rsidR="00D56191" w:rsidRPr="00F5058A" w:rsidRDefault="00D56191" w:rsidP="00F5058A">
      <w:pPr>
        <w:spacing w:after="0" w:line="240" w:lineRule="auto"/>
        <w:rPr>
          <w:rFonts w:ascii="Times New Roman" w:hAnsi="Times New Roman" w:cs="Times New Roman"/>
          <w:b/>
          <w:bCs/>
          <w:sz w:val="20"/>
          <w:szCs w:val="20"/>
        </w:rPr>
      </w:pPr>
    </w:p>
    <w:p w:rsidR="00D56191" w:rsidRPr="00F5058A" w:rsidRDefault="00D56191" w:rsidP="00F5058A">
      <w:pPr>
        <w:spacing w:after="0" w:line="240" w:lineRule="auto"/>
        <w:rPr>
          <w:rFonts w:ascii="Times New Roman" w:hAnsi="Times New Roman" w:cs="Times New Roman"/>
          <w:b/>
          <w:bCs/>
          <w:sz w:val="20"/>
          <w:szCs w:val="20"/>
        </w:rPr>
      </w:pPr>
    </w:p>
    <w:p w:rsidR="00D56191" w:rsidRPr="00F5058A" w:rsidRDefault="00D56191" w:rsidP="00F5058A">
      <w:pPr>
        <w:spacing w:after="0" w:line="240" w:lineRule="auto"/>
        <w:rPr>
          <w:rFonts w:ascii="Times New Roman" w:hAnsi="Times New Roman" w:cs="Times New Roman"/>
          <w:b/>
          <w:bCs/>
          <w:sz w:val="20"/>
          <w:szCs w:val="20"/>
        </w:rPr>
      </w:pPr>
    </w:p>
    <w:p w:rsidR="00D56191" w:rsidRPr="00F5058A" w:rsidRDefault="00D56191" w:rsidP="00F5058A">
      <w:pPr>
        <w:spacing w:after="0" w:line="240" w:lineRule="auto"/>
        <w:rPr>
          <w:rFonts w:ascii="Times New Roman" w:hAnsi="Times New Roman" w:cs="Times New Roman"/>
          <w:b/>
          <w:bCs/>
          <w:sz w:val="20"/>
          <w:szCs w:val="20"/>
        </w:rPr>
      </w:pPr>
    </w:p>
    <w:p w:rsidR="00D56191" w:rsidRPr="00F5058A" w:rsidRDefault="00D56191" w:rsidP="00F5058A">
      <w:pPr>
        <w:spacing w:after="0" w:line="240" w:lineRule="auto"/>
        <w:rPr>
          <w:rFonts w:ascii="Times New Roman" w:hAnsi="Times New Roman" w:cs="Times New Roman"/>
          <w:b/>
          <w:bCs/>
          <w:sz w:val="20"/>
          <w:szCs w:val="20"/>
        </w:rPr>
      </w:pPr>
    </w:p>
    <w:p w:rsidR="00D56191" w:rsidRPr="00F5058A" w:rsidRDefault="00D56191" w:rsidP="00F5058A">
      <w:pPr>
        <w:spacing w:after="0" w:line="240" w:lineRule="auto"/>
        <w:rPr>
          <w:rFonts w:ascii="Times New Roman" w:hAnsi="Times New Roman" w:cs="Times New Roman"/>
          <w:b/>
          <w:bCs/>
          <w:sz w:val="20"/>
          <w:szCs w:val="20"/>
        </w:rPr>
      </w:pPr>
    </w:p>
    <w:p w:rsidR="00D56191" w:rsidRPr="00F5058A" w:rsidRDefault="00D56191" w:rsidP="00F5058A">
      <w:pPr>
        <w:spacing w:after="0" w:line="240" w:lineRule="auto"/>
        <w:rPr>
          <w:rFonts w:ascii="Times New Roman" w:hAnsi="Times New Roman" w:cs="Times New Roman"/>
          <w:b/>
          <w:bCs/>
          <w:sz w:val="20"/>
          <w:szCs w:val="20"/>
        </w:rPr>
      </w:pPr>
    </w:p>
    <w:p w:rsidR="00D56191" w:rsidRPr="00F5058A" w:rsidRDefault="00137363" w:rsidP="00F5058A">
      <w:pPr>
        <w:spacing w:after="0" w:line="240" w:lineRule="auto"/>
        <w:rPr>
          <w:rFonts w:ascii="Times New Roman" w:hAnsi="Times New Roman" w:cs="Times New Roman"/>
          <w:b/>
          <w:bCs/>
          <w:sz w:val="20"/>
          <w:szCs w:val="20"/>
        </w:rPr>
      </w:pPr>
      <w:r>
        <w:rPr>
          <w:rFonts w:ascii="Times New Roman" w:hAnsi="Times New Roman" w:cs="Times New Roman"/>
          <w:b/>
          <w:bCs/>
          <w:noProof/>
          <w:sz w:val="20"/>
          <w:szCs w:val="20"/>
        </w:rPr>
        <w:pict>
          <v:shapetype id="_x0000_t202" coordsize="21600,21600" o:spt="202" path="m,l,21600r21600,l21600,xe">
            <v:stroke joinstyle="miter"/>
            <v:path gradientshapeok="t" o:connecttype="rect"/>
          </v:shapetype>
          <v:shape id="_x0000_s1042" type="#_x0000_t202" style="position:absolute;margin-left:-7.45pt;margin-top:10.3pt;width:246.65pt;height:47.5pt;z-index:251660288;mso-width-relative:margin;mso-height-relative:margin" stroked="f">
            <v:textbox style="mso-next-textbox:#_x0000_s1042">
              <w:txbxContent>
                <w:p w:rsidR="00106CF8" w:rsidRPr="0067616F" w:rsidRDefault="00106CF8" w:rsidP="00D56191">
                  <w:pPr>
                    <w:rPr>
                      <w:rFonts w:asciiTheme="majorBidi" w:hAnsiTheme="majorBidi" w:cstheme="majorBidi"/>
                      <w:b/>
                      <w:bCs/>
                      <w:sz w:val="24"/>
                      <w:szCs w:val="24"/>
                    </w:rPr>
                  </w:pPr>
                  <w:r w:rsidRPr="0067616F">
                    <w:rPr>
                      <w:rFonts w:asciiTheme="majorBidi" w:hAnsiTheme="majorBidi" w:cstheme="majorBidi"/>
                      <w:b/>
                      <w:bCs/>
                    </w:rPr>
                    <w:t>Figure</w:t>
                  </w:r>
                  <w:r>
                    <w:rPr>
                      <w:rFonts w:asciiTheme="majorBidi" w:hAnsiTheme="majorBidi" w:cstheme="majorBidi"/>
                      <w:b/>
                      <w:bCs/>
                    </w:rPr>
                    <w:t xml:space="preserve"> </w:t>
                  </w:r>
                  <w:r w:rsidRPr="0067616F">
                    <w:rPr>
                      <w:rFonts w:asciiTheme="majorBidi" w:hAnsiTheme="majorBidi" w:cstheme="majorBidi"/>
                      <w:b/>
                      <w:bCs/>
                    </w:rPr>
                    <w:t xml:space="preserve">1. RAPD </w:t>
                  </w:r>
                  <w:r>
                    <w:rPr>
                      <w:rFonts w:asciiTheme="majorBidi" w:hAnsiTheme="majorBidi" w:cstheme="majorBidi"/>
                      <w:b/>
                      <w:bCs/>
                    </w:rPr>
                    <w:t>F</w:t>
                  </w:r>
                  <w:r w:rsidRPr="0067616F">
                    <w:rPr>
                      <w:rFonts w:asciiTheme="majorBidi" w:hAnsiTheme="majorBidi" w:cstheme="majorBidi"/>
                      <w:b/>
                      <w:bCs/>
                    </w:rPr>
                    <w:t xml:space="preserve">ingerprints of </w:t>
                  </w:r>
                  <w:r w:rsidRPr="0067616F">
                    <w:rPr>
                      <w:rFonts w:asciiTheme="majorBidi" w:hAnsiTheme="majorBidi" w:cstheme="majorBidi"/>
                      <w:b/>
                      <w:bCs/>
                      <w:i/>
                      <w:iCs/>
                    </w:rPr>
                    <w:t xml:space="preserve">9 A. </w:t>
                  </w:r>
                  <w:proofErr w:type="spellStart"/>
                  <w:r w:rsidRPr="0067616F">
                    <w:rPr>
                      <w:rFonts w:asciiTheme="majorBidi" w:hAnsiTheme="majorBidi" w:cstheme="majorBidi"/>
                      <w:b/>
                      <w:bCs/>
                      <w:i/>
                      <w:iCs/>
                    </w:rPr>
                    <w:t>baumannii</w:t>
                  </w:r>
                  <w:proofErr w:type="spellEnd"/>
                  <w:r w:rsidRPr="0067616F">
                    <w:rPr>
                      <w:rFonts w:asciiTheme="majorBidi" w:hAnsiTheme="majorBidi" w:cstheme="majorBidi"/>
                      <w:b/>
                      <w:bCs/>
                    </w:rPr>
                    <w:t xml:space="preserve"> </w:t>
                  </w:r>
                  <w:r>
                    <w:rPr>
                      <w:rFonts w:asciiTheme="majorBidi" w:hAnsiTheme="majorBidi" w:cstheme="majorBidi"/>
                      <w:b/>
                      <w:bCs/>
                    </w:rPr>
                    <w:t>I</w:t>
                  </w:r>
                  <w:r w:rsidRPr="0067616F">
                    <w:rPr>
                      <w:rFonts w:asciiTheme="majorBidi" w:hAnsiTheme="majorBidi" w:cstheme="majorBidi"/>
                      <w:b/>
                      <w:bCs/>
                    </w:rPr>
                    <w:t>sol</w:t>
                  </w:r>
                  <w:r>
                    <w:rPr>
                      <w:rFonts w:asciiTheme="majorBidi" w:hAnsiTheme="majorBidi" w:cstheme="majorBidi"/>
                      <w:b/>
                      <w:bCs/>
                    </w:rPr>
                    <w:t>a</w:t>
                  </w:r>
                  <w:r w:rsidRPr="0067616F">
                    <w:rPr>
                      <w:rFonts w:asciiTheme="majorBidi" w:hAnsiTheme="majorBidi" w:cstheme="majorBidi"/>
                      <w:b/>
                      <w:bCs/>
                    </w:rPr>
                    <w:t>tes</w:t>
                  </w:r>
                  <w:r>
                    <w:rPr>
                      <w:rFonts w:asciiTheme="majorBidi" w:hAnsiTheme="majorBidi" w:cstheme="majorBidi"/>
                      <w:b/>
                      <w:bCs/>
                    </w:rPr>
                    <w:t xml:space="preserve">      </w:t>
                  </w:r>
                  <w:r w:rsidRPr="0067616F">
                    <w:rPr>
                      <w:rFonts w:asciiTheme="majorBidi" w:hAnsiTheme="majorBidi" w:cstheme="majorBidi"/>
                      <w:b/>
                      <w:bCs/>
                    </w:rPr>
                    <w:t>M: DNA marker</w:t>
                  </w:r>
                </w:p>
              </w:txbxContent>
            </v:textbox>
          </v:shape>
        </w:pict>
      </w:r>
    </w:p>
    <w:p w:rsidR="00D56191" w:rsidRPr="00F5058A" w:rsidRDefault="00D56191" w:rsidP="00F5058A">
      <w:pPr>
        <w:spacing w:after="0" w:line="240" w:lineRule="auto"/>
        <w:rPr>
          <w:rFonts w:ascii="Times New Roman" w:hAnsi="Times New Roman" w:cs="Times New Roman"/>
          <w:b/>
          <w:bCs/>
          <w:sz w:val="20"/>
          <w:szCs w:val="20"/>
        </w:rPr>
      </w:pPr>
    </w:p>
    <w:p w:rsidR="00D56191" w:rsidRPr="00F5058A" w:rsidRDefault="00D56191" w:rsidP="00F5058A">
      <w:pPr>
        <w:spacing w:after="0" w:line="240" w:lineRule="auto"/>
        <w:rPr>
          <w:rFonts w:ascii="Times New Roman" w:hAnsi="Times New Roman" w:cs="Times New Roman"/>
          <w:b/>
          <w:bCs/>
          <w:sz w:val="20"/>
          <w:szCs w:val="20"/>
        </w:rPr>
      </w:pPr>
    </w:p>
    <w:p w:rsidR="00D56191" w:rsidRPr="00F5058A" w:rsidRDefault="00D56191" w:rsidP="00F5058A">
      <w:pPr>
        <w:spacing w:after="0" w:line="240" w:lineRule="auto"/>
        <w:rPr>
          <w:rFonts w:ascii="Times New Roman" w:hAnsi="Times New Roman" w:cs="Times New Roman"/>
          <w:b/>
          <w:bCs/>
          <w:sz w:val="20"/>
          <w:szCs w:val="20"/>
        </w:rPr>
      </w:pPr>
    </w:p>
    <w:p w:rsidR="006B3BDC" w:rsidRPr="00F5058A" w:rsidRDefault="00D77B8F" w:rsidP="00F5058A">
      <w:pPr>
        <w:spacing w:after="0" w:line="240" w:lineRule="auto"/>
        <w:rPr>
          <w:rFonts w:ascii="Times New Roman" w:hAnsi="Times New Roman" w:cs="Times New Roman"/>
          <w:b/>
          <w:bCs/>
          <w:sz w:val="20"/>
          <w:szCs w:val="20"/>
        </w:rPr>
      </w:pPr>
      <w:r w:rsidRPr="00F5058A">
        <w:rPr>
          <w:rFonts w:ascii="Times New Roman" w:hAnsi="Times New Roman" w:cs="Times New Roman"/>
          <w:b/>
          <w:bCs/>
          <w:sz w:val="20"/>
          <w:szCs w:val="20"/>
        </w:rPr>
        <w:t xml:space="preserve">3. </w:t>
      </w:r>
      <w:r w:rsidR="00D93A60" w:rsidRPr="00F5058A">
        <w:rPr>
          <w:rFonts w:ascii="Times New Roman" w:hAnsi="Times New Roman" w:cs="Times New Roman"/>
          <w:b/>
          <w:bCs/>
          <w:sz w:val="20"/>
          <w:szCs w:val="20"/>
        </w:rPr>
        <w:t>Results</w:t>
      </w:r>
    </w:p>
    <w:p w:rsidR="009345C1" w:rsidRPr="00F5058A" w:rsidRDefault="009345C1" w:rsidP="00F5058A">
      <w:pPr>
        <w:autoSpaceDE w:val="0"/>
        <w:autoSpaceDN w:val="0"/>
        <w:adjustRightInd w:val="0"/>
        <w:spacing w:after="0" w:line="240" w:lineRule="auto"/>
        <w:ind w:firstLine="720"/>
        <w:jc w:val="both"/>
        <w:rPr>
          <w:rFonts w:ascii="Times New Roman" w:hAnsi="Times New Roman" w:cs="Times New Roman"/>
          <w:sz w:val="20"/>
          <w:szCs w:val="20"/>
        </w:rPr>
      </w:pPr>
      <w:r w:rsidRPr="00F5058A">
        <w:rPr>
          <w:rFonts w:ascii="Times New Roman" w:hAnsi="Times New Roman" w:cs="Times New Roman"/>
          <w:sz w:val="20"/>
          <w:szCs w:val="20"/>
        </w:rPr>
        <w:t>Of the 2</w:t>
      </w:r>
      <w:r w:rsidR="00B57FBD" w:rsidRPr="00F5058A">
        <w:rPr>
          <w:rFonts w:ascii="Times New Roman" w:hAnsi="Times New Roman" w:cs="Times New Roman"/>
          <w:sz w:val="20"/>
          <w:szCs w:val="20"/>
        </w:rPr>
        <w:t>0</w:t>
      </w:r>
      <w:r w:rsidRPr="00F5058A">
        <w:rPr>
          <w:rFonts w:ascii="Times New Roman" w:hAnsi="Times New Roman" w:cs="Times New Roman"/>
          <w:sz w:val="20"/>
          <w:szCs w:val="20"/>
        </w:rPr>
        <w:t xml:space="preserve"> </w:t>
      </w:r>
      <w:proofErr w:type="spellStart"/>
      <w:r w:rsidRPr="00F5058A">
        <w:rPr>
          <w:rFonts w:ascii="Times New Roman" w:hAnsi="Times New Roman" w:cs="Times New Roman"/>
          <w:i/>
          <w:iCs/>
          <w:sz w:val="20"/>
          <w:szCs w:val="20"/>
        </w:rPr>
        <w:t>A.baumannii</w:t>
      </w:r>
      <w:proofErr w:type="spellEnd"/>
      <w:r w:rsidRPr="00F5058A">
        <w:rPr>
          <w:rFonts w:ascii="Times New Roman" w:hAnsi="Times New Roman" w:cs="Times New Roman"/>
          <w:sz w:val="20"/>
          <w:szCs w:val="20"/>
        </w:rPr>
        <w:t xml:space="preserve"> isolates</w:t>
      </w:r>
      <w:r w:rsidR="0003601E" w:rsidRPr="00F5058A">
        <w:rPr>
          <w:rFonts w:ascii="Times New Roman" w:hAnsi="Times New Roman" w:cs="Times New Roman"/>
          <w:sz w:val="20"/>
          <w:szCs w:val="20"/>
        </w:rPr>
        <w:t>, 1</w:t>
      </w:r>
      <w:r w:rsidR="00B57FBD" w:rsidRPr="00F5058A">
        <w:rPr>
          <w:rFonts w:ascii="Times New Roman" w:hAnsi="Times New Roman" w:cs="Times New Roman"/>
          <w:sz w:val="20"/>
          <w:szCs w:val="20"/>
        </w:rPr>
        <w:t>4</w:t>
      </w:r>
      <w:r w:rsidR="00305111" w:rsidRPr="00F5058A">
        <w:rPr>
          <w:rFonts w:ascii="Times New Roman" w:hAnsi="Times New Roman" w:cs="Times New Roman"/>
          <w:sz w:val="20"/>
          <w:szCs w:val="20"/>
        </w:rPr>
        <w:t>(70%)</w:t>
      </w:r>
      <w:r w:rsidR="0003601E" w:rsidRPr="00F5058A">
        <w:rPr>
          <w:rFonts w:ascii="Times New Roman" w:hAnsi="Times New Roman" w:cs="Times New Roman"/>
          <w:sz w:val="20"/>
          <w:szCs w:val="20"/>
        </w:rPr>
        <w:t xml:space="preserve"> </w:t>
      </w:r>
      <w:r w:rsidRPr="00F5058A">
        <w:rPr>
          <w:rFonts w:ascii="Times New Roman" w:hAnsi="Times New Roman" w:cs="Times New Roman"/>
          <w:sz w:val="20"/>
          <w:szCs w:val="20"/>
        </w:rPr>
        <w:t xml:space="preserve">were isolated from </w:t>
      </w:r>
      <w:proofErr w:type="spellStart"/>
      <w:r w:rsidR="0012154B" w:rsidRPr="00F5058A">
        <w:rPr>
          <w:rFonts w:ascii="Times New Roman" w:hAnsi="Times New Roman" w:cs="Times New Roman"/>
          <w:sz w:val="20"/>
          <w:szCs w:val="20"/>
        </w:rPr>
        <w:t>endo</w:t>
      </w:r>
      <w:r w:rsidR="00B70D35" w:rsidRPr="00F5058A">
        <w:rPr>
          <w:rFonts w:ascii="Times New Roman" w:hAnsi="Times New Roman" w:cs="Times New Roman"/>
          <w:sz w:val="20"/>
          <w:szCs w:val="20"/>
        </w:rPr>
        <w:t>tracheal</w:t>
      </w:r>
      <w:proofErr w:type="spellEnd"/>
      <w:r w:rsidR="007A673A" w:rsidRPr="00F5058A">
        <w:rPr>
          <w:rFonts w:ascii="Times New Roman" w:hAnsi="Times New Roman" w:cs="Times New Roman"/>
          <w:sz w:val="20"/>
          <w:szCs w:val="20"/>
        </w:rPr>
        <w:t xml:space="preserve"> aspirates</w:t>
      </w:r>
      <w:r w:rsidR="0012154B" w:rsidRPr="00F5058A">
        <w:rPr>
          <w:rFonts w:ascii="Times New Roman" w:hAnsi="Times New Roman" w:cs="Times New Roman"/>
          <w:sz w:val="20"/>
          <w:szCs w:val="20"/>
        </w:rPr>
        <w:t xml:space="preserve"> (ETA)</w:t>
      </w:r>
      <w:r w:rsidR="00AE434E" w:rsidRPr="00F5058A">
        <w:rPr>
          <w:rFonts w:ascii="Times New Roman" w:hAnsi="Times New Roman" w:cs="Times New Roman"/>
          <w:sz w:val="20"/>
          <w:szCs w:val="20"/>
        </w:rPr>
        <w:t xml:space="preserve"> of patients suffering </w:t>
      </w:r>
      <w:r w:rsidR="00324366" w:rsidRPr="00F5058A">
        <w:rPr>
          <w:rFonts w:ascii="Times New Roman" w:hAnsi="Times New Roman" w:cs="Times New Roman"/>
          <w:sz w:val="20"/>
          <w:szCs w:val="20"/>
        </w:rPr>
        <w:t xml:space="preserve">from </w:t>
      </w:r>
      <w:r w:rsidR="00AE434E" w:rsidRPr="00F5058A">
        <w:rPr>
          <w:rFonts w:ascii="Times New Roman" w:hAnsi="Times New Roman" w:cs="Times New Roman"/>
          <w:sz w:val="20"/>
          <w:szCs w:val="20"/>
        </w:rPr>
        <w:t>ventilator-associated pneumonia</w:t>
      </w:r>
      <w:r w:rsidRPr="00F5058A">
        <w:rPr>
          <w:rFonts w:ascii="Times New Roman" w:hAnsi="Times New Roman" w:cs="Times New Roman"/>
          <w:sz w:val="20"/>
          <w:szCs w:val="20"/>
        </w:rPr>
        <w:t xml:space="preserve">, </w:t>
      </w:r>
      <w:r w:rsidR="00B57FBD" w:rsidRPr="00F5058A">
        <w:rPr>
          <w:rFonts w:ascii="Times New Roman" w:hAnsi="Times New Roman" w:cs="Times New Roman"/>
          <w:sz w:val="20"/>
          <w:szCs w:val="20"/>
        </w:rPr>
        <w:t>4</w:t>
      </w:r>
      <w:r w:rsidR="00305111" w:rsidRPr="00F5058A">
        <w:rPr>
          <w:rFonts w:ascii="Times New Roman" w:hAnsi="Times New Roman" w:cs="Times New Roman"/>
          <w:sz w:val="20"/>
          <w:szCs w:val="20"/>
        </w:rPr>
        <w:t>(20%)</w:t>
      </w:r>
      <w:r w:rsidR="0003601E" w:rsidRPr="00F5058A">
        <w:rPr>
          <w:rFonts w:ascii="Times New Roman" w:hAnsi="Times New Roman" w:cs="Times New Roman"/>
          <w:sz w:val="20"/>
          <w:szCs w:val="20"/>
        </w:rPr>
        <w:t xml:space="preserve"> </w:t>
      </w:r>
      <w:r w:rsidRPr="00F5058A">
        <w:rPr>
          <w:rFonts w:ascii="Times New Roman" w:hAnsi="Times New Roman" w:cs="Times New Roman"/>
          <w:sz w:val="20"/>
          <w:szCs w:val="20"/>
        </w:rPr>
        <w:t xml:space="preserve">from </w:t>
      </w:r>
      <w:r w:rsidR="0003601E" w:rsidRPr="00F5058A">
        <w:rPr>
          <w:rFonts w:ascii="Times New Roman" w:hAnsi="Times New Roman" w:cs="Times New Roman"/>
          <w:sz w:val="20"/>
          <w:szCs w:val="20"/>
        </w:rPr>
        <w:t xml:space="preserve">post-operative </w:t>
      </w:r>
      <w:r w:rsidR="007C3522" w:rsidRPr="00F5058A">
        <w:rPr>
          <w:rFonts w:ascii="Times New Roman" w:hAnsi="Times New Roman" w:cs="Times New Roman"/>
          <w:sz w:val="20"/>
          <w:szCs w:val="20"/>
        </w:rPr>
        <w:t>wound infection</w:t>
      </w:r>
      <w:r w:rsidRPr="00F5058A">
        <w:rPr>
          <w:rFonts w:ascii="Times New Roman" w:hAnsi="Times New Roman" w:cs="Times New Roman"/>
          <w:sz w:val="20"/>
          <w:szCs w:val="20"/>
        </w:rPr>
        <w:t>, while</w:t>
      </w:r>
      <w:r w:rsidR="0003601E" w:rsidRPr="00F5058A">
        <w:rPr>
          <w:rFonts w:ascii="Times New Roman" w:hAnsi="Times New Roman" w:cs="Times New Roman"/>
          <w:sz w:val="20"/>
          <w:szCs w:val="20"/>
        </w:rPr>
        <w:t xml:space="preserve"> 2</w:t>
      </w:r>
      <w:r w:rsidR="00305111" w:rsidRPr="00F5058A">
        <w:rPr>
          <w:rFonts w:ascii="Times New Roman" w:hAnsi="Times New Roman" w:cs="Times New Roman"/>
          <w:sz w:val="20"/>
          <w:szCs w:val="20"/>
        </w:rPr>
        <w:t>(10%)</w:t>
      </w:r>
      <w:r w:rsidR="0003601E" w:rsidRPr="00F5058A">
        <w:rPr>
          <w:rFonts w:ascii="Times New Roman" w:hAnsi="Times New Roman" w:cs="Times New Roman"/>
          <w:sz w:val="20"/>
          <w:szCs w:val="20"/>
        </w:rPr>
        <w:t xml:space="preserve"> </w:t>
      </w:r>
      <w:r w:rsidRPr="00F5058A">
        <w:rPr>
          <w:rFonts w:ascii="Times New Roman" w:hAnsi="Times New Roman" w:cs="Times New Roman"/>
          <w:sz w:val="20"/>
          <w:szCs w:val="20"/>
        </w:rPr>
        <w:t xml:space="preserve">were from </w:t>
      </w:r>
      <w:r w:rsidR="00E33483" w:rsidRPr="00F5058A">
        <w:rPr>
          <w:rFonts w:ascii="Times New Roman" w:hAnsi="Times New Roman" w:cs="Times New Roman"/>
          <w:sz w:val="20"/>
          <w:szCs w:val="20"/>
        </w:rPr>
        <w:t>environmental sources;</w:t>
      </w:r>
      <w:r w:rsidR="00E26A0B" w:rsidRPr="00F5058A">
        <w:rPr>
          <w:rFonts w:ascii="Times New Roman" w:hAnsi="Times New Roman" w:cs="Times New Roman"/>
          <w:sz w:val="20"/>
          <w:szCs w:val="20"/>
        </w:rPr>
        <w:t xml:space="preserve"> ventilator humidifier</w:t>
      </w:r>
      <w:r w:rsidR="00B70D35" w:rsidRPr="00F5058A">
        <w:rPr>
          <w:rFonts w:ascii="Times New Roman" w:hAnsi="Times New Roman" w:cs="Times New Roman"/>
          <w:sz w:val="20"/>
          <w:szCs w:val="20"/>
        </w:rPr>
        <w:t xml:space="preserve"> and </w:t>
      </w:r>
      <w:r w:rsidR="00E26A0B" w:rsidRPr="00F5058A">
        <w:rPr>
          <w:rFonts w:ascii="Times New Roman" w:hAnsi="Times New Roman" w:cs="Times New Roman"/>
          <w:sz w:val="20"/>
          <w:szCs w:val="20"/>
        </w:rPr>
        <w:t>the surface of a</w:t>
      </w:r>
      <w:r w:rsidR="00716115" w:rsidRPr="00F5058A">
        <w:rPr>
          <w:rFonts w:ascii="Times New Roman" w:hAnsi="Times New Roman" w:cs="Times New Roman"/>
          <w:sz w:val="20"/>
          <w:szCs w:val="20"/>
        </w:rPr>
        <w:t xml:space="preserve"> </w:t>
      </w:r>
      <w:r w:rsidR="00B70D35" w:rsidRPr="00F5058A">
        <w:rPr>
          <w:rFonts w:ascii="Times New Roman" w:hAnsi="Times New Roman" w:cs="Times New Roman"/>
          <w:sz w:val="20"/>
          <w:szCs w:val="20"/>
        </w:rPr>
        <w:t xml:space="preserve">bedside </w:t>
      </w:r>
      <w:r w:rsidR="00717050" w:rsidRPr="00F5058A">
        <w:rPr>
          <w:rFonts w:ascii="Times New Roman" w:hAnsi="Times New Roman" w:cs="Times New Roman"/>
          <w:sz w:val="20"/>
          <w:szCs w:val="20"/>
        </w:rPr>
        <w:t>table</w:t>
      </w:r>
      <w:r w:rsidR="00E603F6" w:rsidRPr="00F5058A">
        <w:rPr>
          <w:rFonts w:ascii="Times New Roman" w:hAnsi="Times New Roman" w:cs="Times New Roman"/>
          <w:sz w:val="20"/>
          <w:szCs w:val="20"/>
        </w:rPr>
        <w:t>.</w:t>
      </w:r>
    </w:p>
    <w:p w:rsidR="009345C1" w:rsidRPr="00F5058A" w:rsidRDefault="009345C1" w:rsidP="00F5058A">
      <w:pPr>
        <w:autoSpaceDE w:val="0"/>
        <w:autoSpaceDN w:val="0"/>
        <w:adjustRightInd w:val="0"/>
        <w:spacing w:after="0" w:line="240" w:lineRule="auto"/>
        <w:ind w:firstLine="720"/>
        <w:jc w:val="both"/>
        <w:rPr>
          <w:rFonts w:ascii="Times New Roman" w:hAnsi="Times New Roman" w:cs="Times New Roman"/>
          <w:sz w:val="20"/>
          <w:szCs w:val="20"/>
        </w:rPr>
      </w:pPr>
      <w:r w:rsidRPr="00F5058A">
        <w:rPr>
          <w:rFonts w:ascii="Times New Roman" w:hAnsi="Times New Roman" w:cs="Times New Roman"/>
          <w:sz w:val="20"/>
          <w:szCs w:val="20"/>
        </w:rPr>
        <w:t xml:space="preserve">The antimicrobial susceptibility patterns showed that all the </w:t>
      </w:r>
      <w:r w:rsidRPr="00F5058A">
        <w:rPr>
          <w:rFonts w:ascii="Times New Roman" w:hAnsi="Times New Roman" w:cs="Times New Roman"/>
          <w:i/>
          <w:iCs/>
          <w:sz w:val="20"/>
          <w:szCs w:val="20"/>
        </w:rPr>
        <w:t xml:space="preserve">A. </w:t>
      </w:r>
      <w:proofErr w:type="spellStart"/>
      <w:r w:rsidRPr="00F5058A">
        <w:rPr>
          <w:rFonts w:ascii="Times New Roman" w:hAnsi="Times New Roman" w:cs="Times New Roman"/>
          <w:i/>
          <w:iCs/>
          <w:sz w:val="20"/>
          <w:szCs w:val="20"/>
        </w:rPr>
        <w:t>baumannii</w:t>
      </w:r>
      <w:proofErr w:type="spellEnd"/>
      <w:r w:rsidRPr="00F5058A">
        <w:rPr>
          <w:rFonts w:ascii="Times New Roman" w:hAnsi="Times New Roman" w:cs="Times New Roman"/>
          <w:i/>
          <w:iCs/>
          <w:sz w:val="20"/>
          <w:szCs w:val="20"/>
        </w:rPr>
        <w:t xml:space="preserve"> </w:t>
      </w:r>
      <w:r w:rsidRPr="00F5058A">
        <w:rPr>
          <w:rFonts w:ascii="Times New Roman" w:hAnsi="Times New Roman" w:cs="Times New Roman"/>
          <w:sz w:val="20"/>
          <w:szCs w:val="20"/>
        </w:rPr>
        <w:t>isolates were MDR. All isolates were</w:t>
      </w:r>
      <w:r w:rsidR="00CF2F2B" w:rsidRPr="00F5058A">
        <w:rPr>
          <w:rFonts w:ascii="Times New Roman" w:hAnsi="Times New Roman" w:cs="Times New Roman"/>
          <w:sz w:val="20"/>
          <w:szCs w:val="20"/>
        </w:rPr>
        <w:t xml:space="preserve"> </w:t>
      </w:r>
      <w:proofErr w:type="spellStart"/>
      <w:r w:rsidR="00CF2F2B" w:rsidRPr="00F5058A">
        <w:rPr>
          <w:rFonts w:ascii="Times New Roman" w:hAnsi="Times New Roman" w:cs="Times New Roman"/>
          <w:sz w:val="20"/>
          <w:szCs w:val="20"/>
        </w:rPr>
        <w:t>imipenem</w:t>
      </w:r>
      <w:proofErr w:type="spellEnd"/>
      <w:r w:rsidR="00CF2F2B" w:rsidRPr="00F5058A">
        <w:rPr>
          <w:rFonts w:ascii="Times New Roman" w:hAnsi="Times New Roman" w:cs="Times New Roman"/>
          <w:sz w:val="20"/>
          <w:szCs w:val="20"/>
        </w:rPr>
        <w:t xml:space="preserve"> resistant and were also</w:t>
      </w:r>
      <w:r w:rsidRPr="00F5058A">
        <w:rPr>
          <w:rFonts w:ascii="Times New Roman" w:hAnsi="Times New Roman" w:cs="Times New Roman"/>
          <w:sz w:val="20"/>
          <w:szCs w:val="20"/>
        </w:rPr>
        <w:t xml:space="preserve"> </w:t>
      </w:r>
      <w:r w:rsidR="00680545" w:rsidRPr="00F5058A">
        <w:rPr>
          <w:rFonts w:ascii="Times New Roman" w:hAnsi="Times New Roman" w:cs="Times New Roman"/>
          <w:sz w:val="20"/>
          <w:szCs w:val="20"/>
        </w:rPr>
        <w:t xml:space="preserve">totally resistant to </w:t>
      </w:r>
      <w:proofErr w:type="spellStart"/>
      <w:r w:rsidR="00680545" w:rsidRPr="00F5058A">
        <w:rPr>
          <w:rFonts w:ascii="Times New Roman" w:hAnsi="Times New Roman" w:cs="Times New Roman"/>
          <w:sz w:val="20"/>
          <w:szCs w:val="20"/>
        </w:rPr>
        <w:t>ampicillin</w:t>
      </w:r>
      <w:proofErr w:type="spellEnd"/>
      <w:r w:rsidR="00680545" w:rsidRPr="00F5058A">
        <w:rPr>
          <w:rFonts w:ascii="Times New Roman" w:hAnsi="Times New Roman" w:cs="Times New Roman"/>
          <w:sz w:val="20"/>
          <w:szCs w:val="20"/>
        </w:rPr>
        <w:t>/</w:t>
      </w:r>
      <w:proofErr w:type="spellStart"/>
      <w:r w:rsidR="00680545" w:rsidRPr="00F5058A">
        <w:rPr>
          <w:rFonts w:ascii="Times New Roman" w:hAnsi="Times New Roman" w:cs="Times New Roman"/>
          <w:sz w:val="20"/>
          <w:szCs w:val="20"/>
        </w:rPr>
        <w:t>sulbactam</w:t>
      </w:r>
      <w:proofErr w:type="spellEnd"/>
      <w:r w:rsidR="00680545" w:rsidRPr="00F5058A">
        <w:rPr>
          <w:rFonts w:ascii="Times New Roman" w:hAnsi="Times New Roman" w:cs="Times New Roman"/>
          <w:sz w:val="20"/>
          <w:szCs w:val="20"/>
        </w:rPr>
        <w:t xml:space="preserve">, </w:t>
      </w:r>
      <w:proofErr w:type="spellStart"/>
      <w:r w:rsidR="00680545" w:rsidRPr="00F5058A">
        <w:rPr>
          <w:rFonts w:ascii="Times New Roman" w:hAnsi="Times New Roman" w:cs="Times New Roman"/>
          <w:sz w:val="20"/>
          <w:szCs w:val="20"/>
        </w:rPr>
        <w:t>ceftazidime</w:t>
      </w:r>
      <w:proofErr w:type="spellEnd"/>
      <w:r w:rsidR="00680545" w:rsidRPr="00F5058A">
        <w:rPr>
          <w:rFonts w:ascii="Times New Roman" w:hAnsi="Times New Roman" w:cs="Times New Roman"/>
          <w:sz w:val="20"/>
          <w:szCs w:val="20"/>
        </w:rPr>
        <w:t xml:space="preserve">, </w:t>
      </w:r>
      <w:proofErr w:type="spellStart"/>
      <w:r w:rsidR="0035726E" w:rsidRPr="00F5058A">
        <w:rPr>
          <w:rFonts w:ascii="Times New Roman" w:hAnsi="Times New Roman" w:cs="Times New Roman"/>
          <w:sz w:val="20"/>
          <w:szCs w:val="20"/>
        </w:rPr>
        <w:t>ceftriaxone</w:t>
      </w:r>
      <w:proofErr w:type="spellEnd"/>
      <w:r w:rsidR="0035726E" w:rsidRPr="00F5058A">
        <w:rPr>
          <w:rFonts w:ascii="Times New Roman" w:hAnsi="Times New Roman" w:cs="Times New Roman"/>
          <w:sz w:val="20"/>
          <w:szCs w:val="20"/>
        </w:rPr>
        <w:t xml:space="preserve">, </w:t>
      </w:r>
      <w:r w:rsidR="00680545" w:rsidRPr="00F5058A">
        <w:rPr>
          <w:rFonts w:ascii="Times New Roman" w:hAnsi="Times New Roman" w:cs="Times New Roman"/>
          <w:sz w:val="20"/>
          <w:szCs w:val="20"/>
        </w:rPr>
        <w:t xml:space="preserve">ciprofloxacin, </w:t>
      </w:r>
      <w:r w:rsidR="0035726E" w:rsidRPr="00F5058A">
        <w:rPr>
          <w:rFonts w:ascii="Times New Roman" w:hAnsi="Times New Roman" w:cs="Times New Roman"/>
          <w:sz w:val="20"/>
          <w:szCs w:val="20"/>
        </w:rPr>
        <w:t xml:space="preserve">and </w:t>
      </w:r>
      <w:proofErr w:type="spellStart"/>
      <w:r w:rsidR="00680545" w:rsidRPr="00F5058A">
        <w:rPr>
          <w:rFonts w:ascii="Times New Roman" w:hAnsi="Times New Roman" w:cs="Times New Roman"/>
          <w:sz w:val="20"/>
          <w:szCs w:val="20"/>
        </w:rPr>
        <w:t>piperacillin</w:t>
      </w:r>
      <w:proofErr w:type="spellEnd"/>
      <w:r w:rsidR="00680545" w:rsidRPr="00F5058A">
        <w:rPr>
          <w:rFonts w:ascii="Times New Roman" w:hAnsi="Times New Roman" w:cs="Times New Roman"/>
          <w:sz w:val="20"/>
          <w:szCs w:val="20"/>
        </w:rPr>
        <w:t>/</w:t>
      </w:r>
      <w:proofErr w:type="spellStart"/>
      <w:r w:rsidR="00680545" w:rsidRPr="00F5058A">
        <w:rPr>
          <w:rFonts w:ascii="Times New Roman" w:hAnsi="Times New Roman" w:cs="Times New Roman"/>
          <w:sz w:val="20"/>
          <w:szCs w:val="20"/>
        </w:rPr>
        <w:t>tazobactam</w:t>
      </w:r>
      <w:proofErr w:type="spellEnd"/>
      <w:r w:rsidRPr="00F5058A">
        <w:rPr>
          <w:rFonts w:ascii="Times New Roman" w:hAnsi="Times New Roman" w:cs="Times New Roman"/>
          <w:sz w:val="20"/>
          <w:szCs w:val="20"/>
        </w:rPr>
        <w:t xml:space="preserve">. </w:t>
      </w:r>
      <w:r w:rsidR="00680545" w:rsidRPr="00F5058A">
        <w:rPr>
          <w:rFonts w:ascii="Times New Roman" w:hAnsi="Times New Roman" w:cs="Times New Roman"/>
          <w:sz w:val="20"/>
          <w:szCs w:val="20"/>
        </w:rPr>
        <w:t xml:space="preserve">A high resistance rate was also observed </w:t>
      </w:r>
      <w:r w:rsidR="005B3FDE" w:rsidRPr="00F5058A">
        <w:rPr>
          <w:rFonts w:ascii="Times New Roman" w:hAnsi="Times New Roman" w:cs="Times New Roman"/>
          <w:sz w:val="20"/>
          <w:szCs w:val="20"/>
        </w:rPr>
        <w:t xml:space="preserve">to </w:t>
      </w:r>
      <w:proofErr w:type="spellStart"/>
      <w:r w:rsidR="0003601E" w:rsidRPr="00F5058A">
        <w:rPr>
          <w:rFonts w:ascii="Times New Roman" w:hAnsi="Times New Roman" w:cs="Times New Roman"/>
          <w:sz w:val="20"/>
          <w:szCs w:val="20"/>
        </w:rPr>
        <w:t>amikacin</w:t>
      </w:r>
      <w:proofErr w:type="spellEnd"/>
      <w:r w:rsidR="0003601E" w:rsidRPr="00F5058A">
        <w:rPr>
          <w:rFonts w:ascii="Times New Roman" w:hAnsi="Times New Roman" w:cs="Times New Roman"/>
          <w:sz w:val="20"/>
          <w:szCs w:val="20"/>
        </w:rPr>
        <w:t xml:space="preserve"> and </w:t>
      </w:r>
      <w:proofErr w:type="spellStart"/>
      <w:r w:rsidR="0003601E" w:rsidRPr="00F5058A">
        <w:rPr>
          <w:rFonts w:ascii="Times New Roman" w:hAnsi="Times New Roman" w:cs="Times New Roman"/>
          <w:sz w:val="20"/>
          <w:szCs w:val="20"/>
        </w:rPr>
        <w:lastRenderedPageBreak/>
        <w:t>trimethoprim</w:t>
      </w:r>
      <w:proofErr w:type="spellEnd"/>
      <w:r w:rsidR="0003601E" w:rsidRPr="00F5058A">
        <w:rPr>
          <w:rFonts w:ascii="Times New Roman" w:hAnsi="Times New Roman" w:cs="Times New Roman"/>
          <w:sz w:val="20"/>
          <w:szCs w:val="20"/>
        </w:rPr>
        <w:t>/</w:t>
      </w:r>
      <w:proofErr w:type="spellStart"/>
      <w:r w:rsidR="0003601E" w:rsidRPr="00F5058A">
        <w:rPr>
          <w:rFonts w:ascii="Times New Roman" w:hAnsi="Times New Roman" w:cs="Times New Roman"/>
          <w:sz w:val="20"/>
          <w:szCs w:val="20"/>
        </w:rPr>
        <w:t>sulfamethoxazole</w:t>
      </w:r>
      <w:proofErr w:type="spellEnd"/>
      <w:r w:rsidR="0003601E" w:rsidRPr="00F5058A">
        <w:rPr>
          <w:rFonts w:ascii="Times New Roman" w:hAnsi="Times New Roman" w:cs="Times New Roman"/>
          <w:sz w:val="20"/>
          <w:szCs w:val="20"/>
        </w:rPr>
        <w:t xml:space="preserve"> </w:t>
      </w:r>
      <w:r w:rsidR="005B3FDE" w:rsidRPr="00F5058A">
        <w:rPr>
          <w:rFonts w:ascii="Times New Roman" w:hAnsi="Times New Roman" w:cs="Times New Roman"/>
          <w:sz w:val="20"/>
          <w:szCs w:val="20"/>
        </w:rPr>
        <w:t>(</w:t>
      </w:r>
      <w:r w:rsidR="0003601E" w:rsidRPr="00F5058A">
        <w:rPr>
          <w:rFonts w:ascii="Times New Roman" w:hAnsi="Times New Roman" w:cs="Times New Roman"/>
          <w:sz w:val="20"/>
          <w:szCs w:val="20"/>
        </w:rPr>
        <w:t>9</w:t>
      </w:r>
      <w:r w:rsidR="00C460A8" w:rsidRPr="00F5058A">
        <w:rPr>
          <w:rFonts w:ascii="Times New Roman" w:hAnsi="Times New Roman" w:cs="Times New Roman"/>
          <w:sz w:val="20"/>
          <w:szCs w:val="20"/>
        </w:rPr>
        <w:t>0</w:t>
      </w:r>
      <w:r w:rsidR="005B3FDE" w:rsidRPr="00F5058A">
        <w:rPr>
          <w:rFonts w:ascii="Times New Roman" w:hAnsi="Times New Roman" w:cs="Times New Roman"/>
          <w:sz w:val="20"/>
          <w:szCs w:val="20"/>
        </w:rPr>
        <w:t>%</w:t>
      </w:r>
      <w:r w:rsidR="0003601E" w:rsidRPr="00F5058A">
        <w:rPr>
          <w:rFonts w:ascii="Times New Roman" w:hAnsi="Times New Roman" w:cs="Times New Roman"/>
          <w:sz w:val="20"/>
          <w:szCs w:val="20"/>
        </w:rPr>
        <w:t xml:space="preserve"> each</w:t>
      </w:r>
      <w:r w:rsidR="005B3FDE" w:rsidRPr="00F5058A">
        <w:rPr>
          <w:rFonts w:ascii="Times New Roman" w:hAnsi="Times New Roman" w:cs="Times New Roman"/>
          <w:sz w:val="20"/>
          <w:szCs w:val="20"/>
        </w:rPr>
        <w:t>)</w:t>
      </w:r>
      <w:r w:rsidR="0003601E" w:rsidRPr="00F5058A">
        <w:rPr>
          <w:rFonts w:ascii="Times New Roman" w:hAnsi="Times New Roman" w:cs="Times New Roman"/>
          <w:sz w:val="20"/>
          <w:szCs w:val="20"/>
        </w:rPr>
        <w:t xml:space="preserve"> </w:t>
      </w:r>
      <w:proofErr w:type="spellStart"/>
      <w:r w:rsidR="00D26E83" w:rsidRPr="00F5058A">
        <w:rPr>
          <w:rFonts w:ascii="Times New Roman" w:hAnsi="Times New Roman" w:cs="Times New Roman"/>
          <w:sz w:val="20"/>
          <w:szCs w:val="20"/>
        </w:rPr>
        <w:t>gentamicin</w:t>
      </w:r>
      <w:proofErr w:type="spellEnd"/>
      <w:r w:rsidR="00D26E83" w:rsidRPr="00F5058A">
        <w:rPr>
          <w:rFonts w:ascii="Times New Roman" w:hAnsi="Times New Roman" w:cs="Times New Roman"/>
          <w:sz w:val="20"/>
          <w:szCs w:val="20"/>
        </w:rPr>
        <w:t xml:space="preserve"> (8</w:t>
      </w:r>
      <w:r w:rsidR="00C460A8" w:rsidRPr="00F5058A">
        <w:rPr>
          <w:rFonts w:ascii="Times New Roman" w:hAnsi="Times New Roman" w:cs="Times New Roman"/>
          <w:sz w:val="20"/>
          <w:szCs w:val="20"/>
        </w:rPr>
        <w:t>5</w:t>
      </w:r>
      <w:r w:rsidR="00D26E83" w:rsidRPr="00F5058A">
        <w:rPr>
          <w:rFonts w:ascii="Times New Roman" w:hAnsi="Times New Roman" w:cs="Times New Roman"/>
          <w:sz w:val="20"/>
          <w:szCs w:val="20"/>
        </w:rPr>
        <w:t xml:space="preserve">%) </w:t>
      </w:r>
      <w:r w:rsidR="0003601E" w:rsidRPr="00F5058A">
        <w:rPr>
          <w:rFonts w:ascii="Times New Roman" w:hAnsi="Times New Roman" w:cs="Times New Roman"/>
          <w:sz w:val="20"/>
          <w:szCs w:val="20"/>
        </w:rPr>
        <w:t>and</w:t>
      </w:r>
      <w:r w:rsidR="00680545" w:rsidRPr="00F5058A">
        <w:rPr>
          <w:rFonts w:ascii="Times New Roman" w:hAnsi="Times New Roman" w:cs="Times New Roman"/>
          <w:sz w:val="20"/>
          <w:szCs w:val="20"/>
        </w:rPr>
        <w:t xml:space="preserve"> </w:t>
      </w:r>
      <w:proofErr w:type="spellStart"/>
      <w:r w:rsidR="00680545" w:rsidRPr="00F5058A">
        <w:rPr>
          <w:rFonts w:ascii="Times New Roman" w:hAnsi="Times New Roman" w:cs="Times New Roman"/>
          <w:sz w:val="20"/>
          <w:szCs w:val="20"/>
        </w:rPr>
        <w:t>doxycycline</w:t>
      </w:r>
      <w:proofErr w:type="spellEnd"/>
      <w:r w:rsidR="005B3FDE" w:rsidRPr="00F5058A">
        <w:rPr>
          <w:rFonts w:ascii="Times New Roman" w:hAnsi="Times New Roman" w:cs="Times New Roman"/>
          <w:sz w:val="20"/>
          <w:szCs w:val="20"/>
        </w:rPr>
        <w:t xml:space="preserve"> (</w:t>
      </w:r>
      <w:r w:rsidR="00C460A8" w:rsidRPr="00F5058A">
        <w:rPr>
          <w:rFonts w:ascii="Times New Roman" w:hAnsi="Times New Roman" w:cs="Times New Roman"/>
          <w:sz w:val="20"/>
          <w:szCs w:val="20"/>
        </w:rPr>
        <w:t>75</w:t>
      </w:r>
      <w:r w:rsidR="005B3FDE" w:rsidRPr="00F5058A">
        <w:rPr>
          <w:rFonts w:ascii="Times New Roman" w:hAnsi="Times New Roman" w:cs="Times New Roman"/>
          <w:sz w:val="20"/>
          <w:szCs w:val="20"/>
        </w:rPr>
        <w:t>%)</w:t>
      </w:r>
      <w:r w:rsidR="0003601E" w:rsidRPr="00F5058A">
        <w:rPr>
          <w:rFonts w:ascii="Times New Roman" w:hAnsi="Times New Roman" w:cs="Times New Roman"/>
          <w:sz w:val="20"/>
          <w:szCs w:val="20"/>
        </w:rPr>
        <w:t xml:space="preserve"> </w:t>
      </w:r>
      <w:r w:rsidR="005B3FDE" w:rsidRPr="00F5058A">
        <w:rPr>
          <w:rFonts w:ascii="Times New Roman" w:hAnsi="Times New Roman" w:cs="Times New Roman"/>
          <w:sz w:val="20"/>
          <w:szCs w:val="20"/>
        </w:rPr>
        <w:t xml:space="preserve"> (</w:t>
      </w:r>
      <w:r w:rsidR="00F17FC5" w:rsidRPr="00F5058A">
        <w:rPr>
          <w:rFonts w:ascii="Times New Roman" w:hAnsi="Times New Roman" w:cs="Times New Roman"/>
          <w:sz w:val="20"/>
          <w:szCs w:val="20"/>
        </w:rPr>
        <w:t>Table</w:t>
      </w:r>
      <w:r w:rsidR="005B3FDE" w:rsidRPr="00F5058A">
        <w:rPr>
          <w:rFonts w:ascii="Times New Roman" w:hAnsi="Times New Roman" w:cs="Times New Roman"/>
          <w:sz w:val="20"/>
          <w:szCs w:val="20"/>
        </w:rPr>
        <w:t xml:space="preserve"> 1).</w:t>
      </w:r>
      <w:r w:rsidR="00680545" w:rsidRPr="00F5058A">
        <w:rPr>
          <w:rFonts w:ascii="Times New Roman" w:hAnsi="Times New Roman" w:cs="Times New Roman"/>
          <w:sz w:val="20"/>
          <w:szCs w:val="20"/>
        </w:rPr>
        <w:t xml:space="preserve"> </w:t>
      </w:r>
    </w:p>
    <w:p w:rsidR="003F471C" w:rsidRPr="00F5058A" w:rsidRDefault="004441B7" w:rsidP="00F5058A">
      <w:pPr>
        <w:autoSpaceDE w:val="0"/>
        <w:autoSpaceDN w:val="0"/>
        <w:adjustRightInd w:val="0"/>
        <w:spacing w:after="0" w:line="240" w:lineRule="auto"/>
        <w:ind w:firstLine="720"/>
        <w:jc w:val="both"/>
        <w:rPr>
          <w:rFonts w:ascii="Times New Roman" w:hAnsi="Times New Roman" w:cs="Times New Roman"/>
          <w:sz w:val="20"/>
          <w:szCs w:val="20"/>
        </w:rPr>
      </w:pPr>
      <w:r w:rsidRPr="00F5058A">
        <w:rPr>
          <w:rFonts w:ascii="Times New Roman" w:hAnsi="Times New Roman" w:cs="Times New Roman"/>
          <w:sz w:val="20"/>
          <w:szCs w:val="20"/>
        </w:rPr>
        <w:t xml:space="preserve">Various antimicrobial drug susceptibility </w:t>
      </w:r>
      <w:r w:rsidR="00CF2F2B" w:rsidRPr="00F5058A">
        <w:rPr>
          <w:rFonts w:ascii="Times New Roman" w:hAnsi="Times New Roman" w:cs="Times New Roman"/>
          <w:sz w:val="20"/>
          <w:szCs w:val="20"/>
        </w:rPr>
        <w:t>patterns</w:t>
      </w:r>
      <w:r w:rsidRPr="00F5058A">
        <w:rPr>
          <w:rFonts w:ascii="Times New Roman" w:hAnsi="Times New Roman" w:cs="Times New Roman"/>
          <w:sz w:val="20"/>
          <w:szCs w:val="20"/>
        </w:rPr>
        <w:t xml:space="preserve"> were detected</w:t>
      </w:r>
      <w:r w:rsidR="002A60E0" w:rsidRPr="00F5058A">
        <w:rPr>
          <w:rFonts w:ascii="Times New Roman" w:hAnsi="Times New Roman" w:cs="Times New Roman"/>
          <w:sz w:val="20"/>
          <w:szCs w:val="20"/>
        </w:rPr>
        <w:t xml:space="preserve"> </w:t>
      </w:r>
      <w:r w:rsidR="00CF2F2B" w:rsidRPr="00F5058A">
        <w:rPr>
          <w:rFonts w:ascii="Times New Roman" w:hAnsi="Times New Roman" w:cs="Times New Roman"/>
          <w:sz w:val="20"/>
          <w:szCs w:val="20"/>
        </w:rPr>
        <w:t xml:space="preserve">as shown in table </w:t>
      </w:r>
      <w:r w:rsidR="00C75FCD" w:rsidRPr="00F5058A">
        <w:rPr>
          <w:rFonts w:ascii="Times New Roman" w:hAnsi="Times New Roman" w:cs="Times New Roman"/>
          <w:sz w:val="20"/>
          <w:szCs w:val="20"/>
        </w:rPr>
        <w:t>1</w:t>
      </w:r>
      <w:r w:rsidR="00CF2F2B" w:rsidRPr="00F5058A">
        <w:rPr>
          <w:rFonts w:ascii="Times New Roman" w:hAnsi="Times New Roman" w:cs="Times New Roman"/>
          <w:sz w:val="20"/>
          <w:szCs w:val="20"/>
        </w:rPr>
        <w:t xml:space="preserve">. </w:t>
      </w:r>
      <w:r w:rsidRPr="00F5058A">
        <w:rPr>
          <w:rFonts w:ascii="Times New Roman" w:hAnsi="Times New Roman" w:cs="Times New Roman"/>
          <w:sz w:val="20"/>
          <w:szCs w:val="20"/>
        </w:rPr>
        <w:t xml:space="preserve"> </w:t>
      </w:r>
      <w:r w:rsidR="00CF2F2B" w:rsidRPr="00F5058A">
        <w:rPr>
          <w:rFonts w:ascii="Times New Roman" w:hAnsi="Times New Roman" w:cs="Times New Roman"/>
          <w:sz w:val="20"/>
          <w:szCs w:val="20"/>
        </w:rPr>
        <w:t>The first pattern (I) consisted of 1</w:t>
      </w:r>
      <w:r w:rsidR="00B5406C" w:rsidRPr="00F5058A">
        <w:rPr>
          <w:rFonts w:ascii="Times New Roman" w:hAnsi="Times New Roman" w:cs="Times New Roman"/>
          <w:sz w:val="20"/>
          <w:szCs w:val="20"/>
        </w:rPr>
        <w:t>3</w:t>
      </w:r>
      <w:r w:rsidR="00CF2F2B" w:rsidRPr="00F5058A">
        <w:rPr>
          <w:rFonts w:ascii="Times New Roman" w:hAnsi="Times New Roman" w:cs="Times New Roman"/>
          <w:sz w:val="20"/>
          <w:szCs w:val="20"/>
        </w:rPr>
        <w:t>(6</w:t>
      </w:r>
      <w:r w:rsidR="00B5406C" w:rsidRPr="00F5058A">
        <w:rPr>
          <w:rFonts w:ascii="Times New Roman" w:hAnsi="Times New Roman" w:cs="Times New Roman"/>
          <w:sz w:val="20"/>
          <w:szCs w:val="20"/>
        </w:rPr>
        <w:t>5</w:t>
      </w:r>
      <w:r w:rsidR="00CF2F2B" w:rsidRPr="00F5058A">
        <w:rPr>
          <w:rFonts w:ascii="Times New Roman" w:hAnsi="Times New Roman" w:cs="Times New Roman"/>
          <w:sz w:val="20"/>
          <w:szCs w:val="20"/>
        </w:rPr>
        <w:t>%) out of the 2</w:t>
      </w:r>
      <w:r w:rsidR="00B5406C" w:rsidRPr="00F5058A">
        <w:rPr>
          <w:rFonts w:ascii="Times New Roman" w:hAnsi="Times New Roman" w:cs="Times New Roman"/>
          <w:sz w:val="20"/>
          <w:szCs w:val="20"/>
        </w:rPr>
        <w:t>0</w:t>
      </w:r>
      <w:r w:rsidR="00CF2F2B" w:rsidRPr="00F5058A">
        <w:rPr>
          <w:rFonts w:ascii="Times New Roman" w:hAnsi="Times New Roman" w:cs="Times New Roman"/>
          <w:sz w:val="20"/>
          <w:szCs w:val="20"/>
        </w:rPr>
        <w:t xml:space="preserve"> </w:t>
      </w:r>
      <w:proofErr w:type="spellStart"/>
      <w:r w:rsidR="00CF2F2B" w:rsidRPr="00F5058A">
        <w:rPr>
          <w:rFonts w:ascii="Times New Roman" w:hAnsi="Times New Roman" w:cs="Times New Roman"/>
          <w:i/>
          <w:iCs/>
          <w:sz w:val="20"/>
          <w:szCs w:val="20"/>
        </w:rPr>
        <w:t>A.baumannii</w:t>
      </w:r>
      <w:proofErr w:type="spellEnd"/>
      <w:r w:rsidR="00CF2F2B" w:rsidRPr="00F5058A">
        <w:rPr>
          <w:rFonts w:ascii="Times New Roman" w:hAnsi="Times New Roman" w:cs="Times New Roman"/>
          <w:sz w:val="20"/>
          <w:szCs w:val="20"/>
        </w:rPr>
        <w:t xml:space="preserve"> which were resistant to all the antibiotics. </w:t>
      </w:r>
      <w:r w:rsidR="002D2231" w:rsidRPr="00F5058A">
        <w:rPr>
          <w:rFonts w:ascii="Times New Roman" w:hAnsi="Times New Roman" w:cs="Times New Roman"/>
          <w:sz w:val="20"/>
          <w:szCs w:val="20"/>
        </w:rPr>
        <w:t>The 2</w:t>
      </w:r>
      <w:r w:rsidR="00B5406C" w:rsidRPr="00F5058A">
        <w:rPr>
          <w:rFonts w:ascii="Times New Roman" w:hAnsi="Times New Roman" w:cs="Times New Roman"/>
          <w:sz w:val="20"/>
          <w:szCs w:val="20"/>
        </w:rPr>
        <w:t xml:space="preserve"> environmental</w:t>
      </w:r>
      <w:r w:rsidR="002D2231" w:rsidRPr="00F5058A">
        <w:rPr>
          <w:rFonts w:ascii="Times New Roman" w:hAnsi="Times New Roman" w:cs="Times New Roman"/>
          <w:sz w:val="20"/>
          <w:szCs w:val="20"/>
        </w:rPr>
        <w:t xml:space="preserve"> isolates belong to pattern I. </w:t>
      </w:r>
      <w:r w:rsidR="00CF2F2B" w:rsidRPr="00F5058A">
        <w:rPr>
          <w:rFonts w:ascii="Times New Roman" w:hAnsi="Times New Roman" w:cs="Times New Roman"/>
          <w:sz w:val="20"/>
          <w:szCs w:val="20"/>
        </w:rPr>
        <w:t>Two (</w:t>
      </w:r>
      <w:r w:rsidR="00B5406C" w:rsidRPr="00F5058A">
        <w:rPr>
          <w:rFonts w:ascii="Times New Roman" w:hAnsi="Times New Roman" w:cs="Times New Roman"/>
          <w:sz w:val="20"/>
          <w:szCs w:val="20"/>
        </w:rPr>
        <w:t>10</w:t>
      </w:r>
      <w:r w:rsidR="00CF2F2B" w:rsidRPr="00F5058A">
        <w:rPr>
          <w:rFonts w:ascii="Times New Roman" w:hAnsi="Times New Roman" w:cs="Times New Roman"/>
          <w:sz w:val="20"/>
          <w:szCs w:val="20"/>
        </w:rPr>
        <w:t xml:space="preserve">%) of the </w:t>
      </w:r>
      <w:proofErr w:type="spellStart"/>
      <w:r w:rsidR="002D2231" w:rsidRPr="00F5058A">
        <w:rPr>
          <w:rFonts w:ascii="Times New Roman" w:hAnsi="Times New Roman" w:cs="Times New Roman"/>
          <w:i/>
          <w:iCs/>
          <w:sz w:val="20"/>
          <w:szCs w:val="20"/>
        </w:rPr>
        <w:t>A.baumannii</w:t>
      </w:r>
      <w:proofErr w:type="spellEnd"/>
      <w:r w:rsidR="002D2231" w:rsidRPr="00F5058A">
        <w:rPr>
          <w:rFonts w:ascii="Times New Roman" w:hAnsi="Times New Roman" w:cs="Times New Roman"/>
          <w:sz w:val="20"/>
          <w:szCs w:val="20"/>
        </w:rPr>
        <w:t xml:space="preserve"> </w:t>
      </w:r>
      <w:r w:rsidR="00CF2F2B" w:rsidRPr="00F5058A">
        <w:rPr>
          <w:rFonts w:ascii="Times New Roman" w:hAnsi="Times New Roman" w:cs="Times New Roman"/>
          <w:sz w:val="20"/>
          <w:szCs w:val="20"/>
        </w:rPr>
        <w:t xml:space="preserve">isolates were resistant to all antibiotics except </w:t>
      </w:r>
      <w:proofErr w:type="spellStart"/>
      <w:r w:rsidR="00CF2F2B" w:rsidRPr="00F5058A">
        <w:rPr>
          <w:rFonts w:ascii="Times New Roman" w:hAnsi="Times New Roman" w:cs="Times New Roman"/>
          <w:sz w:val="20"/>
          <w:szCs w:val="20"/>
        </w:rPr>
        <w:t>doxycyline</w:t>
      </w:r>
      <w:proofErr w:type="spellEnd"/>
      <w:r w:rsidR="00CF2F2B" w:rsidRPr="00F5058A">
        <w:rPr>
          <w:rFonts w:ascii="Times New Roman" w:hAnsi="Times New Roman" w:cs="Times New Roman"/>
          <w:sz w:val="20"/>
          <w:szCs w:val="20"/>
        </w:rPr>
        <w:t xml:space="preserve"> (pattern II) while another 2(</w:t>
      </w:r>
      <w:r w:rsidR="00B5406C" w:rsidRPr="00F5058A">
        <w:rPr>
          <w:rFonts w:ascii="Times New Roman" w:hAnsi="Times New Roman" w:cs="Times New Roman"/>
          <w:sz w:val="20"/>
          <w:szCs w:val="20"/>
        </w:rPr>
        <w:t>10</w:t>
      </w:r>
      <w:r w:rsidR="00CF2F2B" w:rsidRPr="00F5058A">
        <w:rPr>
          <w:rFonts w:ascii="Times New Roman" w:hAnsi="Times New Roman" w:cs="Times New Roman"/>
          <w:sz w:val="20"/>
          <w:szCs w:val="20"/>
        </w:rPr>
        <w:t xml:space="preserve">%) strains were susceptible only to </w:t>
      </w:r>
      <w:proofErr w:type="spellStart"/>
      <w:r w:rsidR="00CF2F2B" w:rsidRPr="00F5058A">
        <w:rPr>
          <w:rFonts w:ascii="Times New Roman" w:hAnsi="Times New Roman" w:cs="Times New Roman"/>
          <w:sz w:val="20"/>
          <w:szCs w:val="20"/>
        </w:rPr>
        <w:t>doxycline</w:t>
      </w:r>
      <w:proofErr w:type="spellEnd"/>
      <w:r w:rsidR="00CF2F2B" w:rsidRPr="00F5058A">
        <w:rPr>
          <w:rFonts w:ascii="Times New Roman" w:hAnsi="Times New Roman" w:cs="Times New Roman"/>
          <w:sz w:val="20"/>
          <w:szCs w:val="20"/>
        </w:rPr>
        <w:t xml:space="preserve"> and </w:t>
      </w:r>
      <w:proofErr w:type="spellStart"/>
      <w:r w:rsidR="00CF2F2B" w:rsidRPr="00F5058A">
        <w:rPr>
          <w:rFonts w:ascii="Times New Roman" w:hAnsi="Times New Roman" w:cs="Times New Roman"/>
          <w:sz w:val="20"/>
          <w:szCs w:val="20"/>
        </w:rPr>
        <w:t>gentamicin</w:t>
      </w:r>
      <w:proofErr w:type="spellEnd"/>
      <w:r w:rsidR="00CF2F2B" w:rsidRPr="00F5058A">
        <w:rPr>
          <w:rFonts w:ascii="Times New Roman" w:hAnsi="Times New Roman" w:cs="Times New Roman"/>
          <w:sz w:val="20"/>
          <w:szCs w:val="20"/>
        </w:rPr>
        <w:t xml:space="preserve"> (pattern </w:t>
      </w:r>
      <w:r w:rsidR="002D2231" w:rsidRPr="00F5058A">
        <w:rPr>
          <w:rFonts w:ascii="Times New Roman" w:hAnsi="Times New Roman" w:cs="Times New Roman"/>
          <w:sz w:val="20"/>
          <w:szCs w:val="20"/>
        </w:rPr>
        <w:t>III</w:t>
      </w:r>
      <w:r w:rsidR="00CF2F2B" w:rsidRPr="00F5058A">
        <w:rPr>
          <w:rFonts w:ascii="Times New Roman" w:hAnsi="Times New Roman" w:cs="Times New Roman"/>
          <w:sz w:val="20"/>
          <w:szCs w:val="20"/>
        </w:rPr>
        <w:t xml:space="preserve">). </w:t>
      </w:r>
      <w:r w:rsidR="006D2BE1" w:rsidRPr="00F5058A">
        <w:rPr>
          <w:rFonts w:ascii="Times New Roman" w:hAnsi="Times New Roman" w:cs="Times New Roman"/>
          <w:sz w:val="20"/>
          <w:szCs w:val="20"/>
        </w:rPr>
        <w:t>T</w:t>
      </w:r>
      <w:r w:rsidR="00CF2F2B" w:rsidRPr="00F5058A">
        <w:rPr>
          <w:rFonts w:ascii="Times New Roman" w:hAnsi="Times New Roman" w:cs="Times New Roman"/>
          <w:sz w:val="20"/>
          <w:szCs w:val="20"/>
        </w:rPr>
        <w:t xml:space="preserve">he rest of the </w:t>
      </w:r>
      <w:r w:rsidR="006D2BE1" w:rsidRPr="00F5058A">
        <w:rPr>
          <w:rFonts w:ascii="Times New Roman" w:hAnsi="Times New Roman" w:cs="Times New Roman"/>
          <w:sz w:val="20"/>
          <w:szCs w:val="20"/>
        </w:rPr>
        <w:t>isolates (</w:t>
      </w:r>
      <w:r w:rsidR="009A7C64" w:rsidRPr="00F5058A">
        <w:rPr>
          <w:rFonts w:ascii="Times New Roman" w:hAnsi="Times New Roman" w:cs="Times New Roman"/>
          <w:sz w:val="20"/>
          <w:szCs w:val="20"/>
        </w:rPr>
        <w:t>3</w:t>
      </w:r>
      <w:r w:rsidR="006D2BE1" w:rsidRPr="00F5058A">
        <w:rPr>
          <w:rFonts w:ascii="Times New Roman" w:hAnsi="Times New Roman" w:cs="Times New Roman"/>
          <w:sz w:val="20"/>
          <w:szCs w:val="20"/>
        </w:rPr>
        <w:t>/2</w:t>
      </w:r>
      <w:r w:rsidR="00B5406C" w:rsidRPr="00F5058A">
        <w:rPr>
          <w:rFonts w:ascii="Times New Roman" w:hAnsi="Times New Roman" w:cs="Times New Roman"/>
          <w:sz w:val="20"/>
          <w:szCs w:val="20"/>
        </w:rPr>
        <w:t>0</w:t>
      </w:r>
      <w:r w:rsidR="006D2BE1" w:rsidRPr="00F5058A">
        <w:rPr>
          <w:rFonts w:ascii="Times New Roman" w:hAnsi="Times New Roman" w:cs="Times New Roman"/>
          <w:sz w:val="20"/>
          <w:szCs w:val="20"/>
        </w:rPr>
        <w:t>; 1</w:t>
      </w:r>
      <w:r w:rsidR="009A7C64" w:rsidRPr="00F5058A">
        <w:rPr>
          <w:rFonts w:ascii="Times New Roman" w:hAnsi="Times New Roman" w:cs="Times New Roman"/>
          <w:sz w:val="20"/>
          <w:szCs w:val="20"/>
        </w:rPr>
        <w:t>5</w:t>
      </w:r>
      <w:r w:rsidR="006D2BE1" w:rsidRPr="00F5058A">
        <w:rPr>
          <w:rFonts w:ascii="Times New Roman" w:hAnsi="Times New Roman" w:cs="Times New Roman"/>
          <w:sz w:val="20"/>
          <w:szCs w:val="20"/>
        </w:rPr>
        <w:t xml:space="preserve">%) showed different susceptibility patterns to </w:t>
      </w:r>
      <w:proofErr w:type="spellStart"/>
      <w:r w:rsidR="006D2BE1" w:rsidRPr="00F5058A">
        <w:rPr>
          <w:rFonts w:ascii="Times New Roman" w:hAnsi="Times New Roman" w:cs="Times New Roman"/>
          <w:sz w:val="20"/>
          <w:szCs w:val="20"/>
        </w:rPr>
        <w:t>gentamicin</w:t>
      </w:r>
      <w:proofErr w:type="spellEnd"/>
      <w:r w:rsidR="006D2BE1" w:rsidRPr="00F5058A">
        <w:rPr>
          <w:rFonts w:ascii="Times New Roman" w:hAnsi="Times New Roman" w:cs="Times New Roman"/>
          <w:sz w:val="20"/>
          <w:szCs w:val="20"/>
        </w:rPr>
        <w:t xml:space="preserve">, </w:t>
      </w:r>
      <w:proofErr w:type="spellStart"/>
      <w:r w:rsidR="006D2BE1" w:rsidRPr="00F5058A">
        <w:rPr>
          <w:rFonts w:ascii="Times New Roman" w:hAnsi="Times New Roman" w:cs="Times New Roman"/>
          <w:sz w:val="20"/>
          <w:szCs w:val="20"/>
        </w:rPr>
        <w:t>amikacin</w:t>
      </w:r>
      <w:proofErr w:type="spellEnd"/>
      <w:r w:rsidR="006D2BE1" w:rsidRPr="00F5058A">
        <w:rPr>
          <w:rFonts w:ascii="Times New Roman" w:hAnsi="Times New Roman" w:cs="Times New Roman"/>
          <w:sz w:val="20"/>
          <w:szCs w:val="20"/>
        </w:rPr>
        <w:t xml:space="preserve">, </w:t>
      </w:r>
      <w:proofErr w:type="spellStart"/>
      <w:r w:rsidR="006D2BE1" w:rsidRPr="00F5058A">
        <w:rPr>
          <w:rFonts w:ascii="Times New Roman" w:hAnsi="Times New Roman" w:cs="Times New Roman"/>
          <w:sz w:val="20"/>
          <w:szCs w:val="20"/>
        </w:rPr>
        <w:t>doxycycline</w:t>
      </w:r>
      <w:proofErr w:type="spellEnd"/>
      <w:r w:rsidR="006D2BE1" w:rsidRPr="00F5058A">
        <w:rPr>
          <w:rFonts w:ascii="Times New Roman" w:hAnsi="Times New Roman" w:cs="Times New Roman"/>
          <w:sz w:val="20"/>
          <w:szCs w:val="20"/>
        </w:rPr>
        <w:t xml:space="preserve"> and </w:t>
      </w:r>
      <w:proofErr w:type="spellStart"/>
      <w:r w:rsidR="006D2BE1" w:rsidRPr="00F5058A">
        <w:rPr>
          <w:rFonts w:ascii="Times New Roman" w:hAnsi="Times New Roman" w:cs="Times New Roman"/>
          <w:sz w:val="20"/>
          <w:szCs w:val="20"/>
        </w:rPr>
        <w:t>trimethoprim</w:t>
      </w:r>
      <w:proofErr w:type="spellEnd"/>
      <w:r w:rsidR="006D2BE1" w:rsidRPr="00F5058A">
        <w:rPr>
          <w:rFonts w:ascii="Times New Roman" w:hAnsi="Times New Roman" w:cs="Times New Roman"/>
          <w:sz w:val="20"/>
          <w:szCs w:val="20"/>
        </w:rPr>
        <w:t>/</w:t>
      </w:r>
      <w:r w:rsidR="0035726E" w:rsidRPr="00F5058A">
        <w:rPr>
          <w:rFonts w:ascii="Times New Roman" w:hAnsi="Times New Roman" w:cs="Times New Roman"/>
          <w:sz w:val="20"/>
          <w:szCs w:val="20"/>
        </w:rPr>
        <w:t xml:space="preserve"> </w:t>
      </w:r>
      <w:proofErr w:type="spellStart"/>
      <w:r w:rsidR="006D2BE1" w:rsidRPr="00F5058A">
        <w:rPr>
          <w:rFonts w:ascii="Times New Roman" w:hAnsi="Times New Roman" w:cs="Times New Roman"/>
          <w:sz w:val="20"/>
          <w:szCs w:val="20"/>
        </w:rPr>
        <w:t>sulfamethoxazole</w:t>
      </w:r>
      <w:proofErr w:type="spellEnd"/>
      <w:r w:rsidR="006D2BE1" w:rsidRPr="00F5058A">
        <w:rPr>
          <w:rFonts w:ascii="Times New Roman" w:hAnsi="Times New Roman" w:cs="Times New Roman"/>
          <w:sz w:val="20"/>
          <w:szCs w:val="20"/>
        </w:rPr>
        <w:t>.</w:t>
      </w:r>
    </w:p>
    <w:p w:rsidR="003F471C" w:rsidRPr="00F5058A" w:rsidRDefault="003F471C" w:rsidP="00F5058A">
      <w:pPr>
        <w:spacing w:after="0" w:line="240" w:lineRule="auto"/>
        <w:jc w:val="both"/>
        <w:rPr>
          <w:rFonts w:ascii="Times New Roman" w:hAnsi="Times New Roman" w:cs="Times New Roman"/>
          <w:b/>
          <w:bCs/>
          <w:sz w:val="20"/>
          <w:szCs w:val="20"/>
        </w:rPr>
      </w:pPr>
    </w:p>
    <w:p w:rsidR="00F5058A" w:rsidRPr="00F5058A" w:rsidRDefault="00C3475D" w:rsidP="00F5058A">
      <w:pPr>
        <w:spacing w:after="0" w:line="240" w:lineRule="auto"/>
        <w:jc w:val="both"/>
        <w:rPr>
          <w:rFonts w:ascii="Times New Roman" w:hAnsi="Times New Roman" w:cs="Times New Roman"/>
          <w:sz w:val="20"/>
          <w:szCs w:val="20"/>
        </w:rPr>
      </w:pPr>
      <w:r w:rsidRPr="00F5058A">
        <w:rPr>
          <w:rStyle w:val="textexposedshow2"/>
          <w:rFonts w:ascii="Times New Roman" w:hAnsi="Times New Roman" w:cs="Times New Roman"/>
          <w:color w:val="333333"/>
          <w:sz w:val="20"/>
          <w:szCs w:val="20"/>
          <w:rtl/>
        </w:rPr>
        <w:t xml:space="preserve">1 - عمر سليمان هو الشخص الأقوى فى الدولة بالنسية للنظام الفاسد بل هو الذى يُدير ويحرك الأمور حتى الأن وهو الضامن الأول والأخير لبقاء دولتهم وأنقاذهم من السجون والمشانق . </w:t>
      </w:r>
      <w:r w:rsidRPr="00F5058A">
        <w:rPr>
          <w:rFonts w:ascii="Times New Roman" w:hAnsi="Times New Roman" w:cs="Times New Roman"/>
          <w:vanish/>
          <w:color w:val="333333"/>
          <w:sz w:val="20"/>
          <w:szCs w:val="20"/>
          <w:rtl/>
        </w:rPr>
        <w:br/>
      </w:r>
      <w:r w:rsidRPr="00F5058A">
        <w:rPr>
          <w:rFonts w:ascii="Times New Roman" w:hAnsi="Times New Roman" w:cs="Times New Roman"/>
          <w:vanish/>
          <w:color w:val="333333"/>
          <w:sz w:val="20"/>
          <w:szCs w:val="20"/>
          <w:rtl/>
        </w:rPr>
        <w:br/>
      </w:r>
      <w:r w:rsidRPr="00F5058A">
        <w:rPr>
          <w:rStyle w:val="textexposedshow2"/>
          <w:rFonts w:ascii="Times New Roman" w:hAnsi="Times New Roman" w:cs="Times New Roman"/>
          <w:color w:val="333333"/>
          <w:sz w:val="20"/>
          <w:szCs w:val="20"/>
          <w:rtl/>
        </w:rPr>
        <w:t>2- عمر سليمان هو مرشح الفلول ومؤيدى العسكرى وهو الضامن لظهور الحزب الوطنى فى ثياب جديدة .</w:t>
      </w:r>
      <w:r w:rsidRPr="00F5058A">
        <w:rPr>
          <w:rFonts w:ascii="Times New Roman" w:hAnsi="Times New Roman" w:cs="Times New Roman"/>
          <w:vanish/>
          <w:color w:val="333333"/>
          <w:sz w:val="20"/>
          <w:szCs w:val="20"/>
          <w:rtl/>
        </w:rPr>
        <w:br/>
      </w:r>
      <w:r w:rsidRPr="00F5058A">
        <w:rPr>
          <w:rFonts w:ascii="Times New Roman" w:hAnsi="Times New Roman" w:cs="Times New Roman"/>
          <w:vanish/>
          <w:color w:val="333333"/>
          <w:sz w:val="20"/>
          <w:szCs w:val="20"/>
          <w:rtl/>
        </w:rPr>
        <w:br/>
      </w:r>
      <w:r w:rsidRPr="00F5058A">
        <w:rPr>
          <w:rStyle w:val="textexposedshow2"/>
          <w:rFonts w:ascii="Times New Roman" w:hAnsi="Times New Roman" w:cs="Times New Roman"/>
          <w:color w:val="333333"/>
          <w:sz w:val="20"/>
          <w:szCs w:val="20"/>
          <w:rtl/>
        </w:rPr>
        <w:t>3 - عمر سليمان كان رئيساً لجهاز المخابرات المصرية فى عهد المخلوع وكان رئيساً لجهاز المخابرات وقت الثورة حينما أعلن من قبل انه دخل الى البلاد بعض المجاهدين من حركة فتح وحماس وساعدوا فى قتل الثوار وتم رصدهم حينما دخلوا من سيناء وغيرها فلماذا لم يتم القبض عليهم ولماذا لا يحاكم بتهمة التقصير فى عملهُ ؟</w:t>
      </w:r>
      <w:r w:rsidRPr="00F5058A">
        <w:rPr>
          <w:rFonts w:ascii="Times New Roman" w:hAnsi="Times New Roman" w:cs="Times New Roman"/>
          <w:vanish/>
          <w:color w:val="333333"/>
          <w:sz w:val="20"/>
          <w:szCs w:val="20"/>
          <w:rtl/>
        </w:rPr>
        <w:br/>
      </w:r>
      <w:r w:rsidRPr="00F5058A">
        <w:rPr>
          <w:rFonts w:ascii="Times New Roman" w:hAnsi="Times New Roman" w:cs="Times New Roman"/>
          <w:vanish/>
          <w:color w:val="333333"/>
          <w:sz w:val="20"/>
          <w:szCs w:val="20"/>
          <w:rtl/>
        </w:rPr>
        <w:br/>
      </w:r>
      <w:r w:rsidRPr="00F5058A">
        <w:rPr>
          <w:rStyle w:val="textexposedshow2"/>
          <w:rFonts w:ascii="Times New Roman" w:hAnsi="Times New Roman" w:cs="Times New Roman"/>
          <w:color w:val="333333"/>
          <w:sz w:val="20"/>
          <w:szCs w:val="20"/>
          <w:rtl/>
        </w:rPr>
        <w:t>3 - عمر سليمان كان نائباً لرئيس الجهورية يوم 29 يناير واشرف على مجزرة موقعة الجمل فلماذا لم يتم محاكمة بصفتهُ أحد المسؤلين فى الدولة عن مثل هذا الحادث ؟</w:t>
      </w:r>
      <w:r w:rsidRPr="00F5058A">
        <w:rPr>
          <w:rFonts w:ascii="Times New Roman" w:hAnsi="Times New Roman" w:cs="Times New Roman"/>
          <w:vanish/>
          <w:color w:val="333333"/>
          <w:sz w:val="20"/>
          <w:szCs w:val="20"/>
          <w:rtl/>
        </w:rPr>
        <w:br/>
      </w:r>
      <w:r w:rsidRPr="00F5058A">
        <w:rPr>
          <w:rFonts w:ascii="Times New Roman" w:hAnsi="Times New Roman" w:cs="Times New Roman"/>
          <w:vanish/>
          <w:color w:val="333333"/>
          <w:sz w:val="20"/>
          <w:szCs w:val="20"/>
          <w:rtl/>
        </w:rPr>
        <w:br/>
      </w:r>
      <w:r w:rsidRPr="00F5058A">
        <w:rPr>
          <w:rStyle w:val="textexposedshow2"/>
          <w:rFonts w:ascii="Times New Roman" w:hAnsi="Times New Roman" w:cs="Times New Roman"/>
          <w:color w:val="333333"/>
          <w:sz w:val="20"/>
          <w:szCs w:val="20"/>
          <w:rtl/>
        </w:rPr>
        <w:t>4 - عمر سليمان شهد فى حق مبارك وقال انه لم يأمر بإطلاق النار بل وقال على المخلوع السيد الرئيس حسنى مبارك أكثر من مرة وبان عليه أيضاً شدة الحزن وهو يقوم بالقـاء خطاب التنحى مما يدل انه الذراع الأيمن للمخلوع مبارك .</w:t>
      </w:r>
      <w:r w:rsidRPr="00F5058A">
        <w:rPr>
          <w:rFonts w:ascii="Times New Roman" w:hAnsi="Times New Roman" w:cs="Times New Roman"/>
          <w:vanish/>
          <w:color w:val="333333"/>
          <w:sz w:val="20"/>
          <w:szCs w:val="20"/>
          <w:rtl/>
        </w:rPr>
        <w:br/>
      </w:r>
      <w:r w:rsidRPr="00F5058A">
        <w:rPr>
          <w:rFonts w:ascii="Times New Roman" w:hAnsi="Times New Roman" w:cs="Times New Roman"/>
          <w:vanish/>
          <w:color w:val="333333"/>
          <w:sz w:val="20"/>
          <w:szCs w:val="20"/>
          <w:rtl/>
        </w:rPr>
        <w:lastRenderedPageBreak/>
        <w:br/>
      </w:r>
      <w:r w:rsidRPr="00F5058A">
        <w:rPr>
          <w:rStyle w:val="textexposedshow2"/>
          <w:rFonts w:ascii="Times New Roman" w:hAnsi="Times New Roman" w:cs="Times New Roman"/>
          <w:color w:val="333333"/>
          <w:sz w:val="20"/>
          <w:szCs w:val="20"/>
          <w:rtl/>
        </w:rPr>
        <w:t>5 - لقب عمر سليمان عبر وسائل الأعلام العالمية بشتى أنواعها بأنه الجزار نظراً لتاريخة الذى يحمل الكثير من التعذيب والمعتقلات لكثير من السياسين ومعتقلى الدول الأخرى .</w:t>
      </w:r>
      <w:r w:rsidRPr="00F5058A">
        <w:rPr>
          <w:rFonts w:ascii="Times New Roman" w:hAnsi="Times New Roman" w:cs="Times New Roman"/>
          <w:vanish/>
          <w:color w:val="333333"/>
          <w:sz w:val="20"/>
          <w:szCs w:val="20"/>
          <w:rtl/>
        </w:rPr>
        <w:br/>
      </w:r>
      <w:r w:rsidRPr="00F5058A">
        <w:rPr>
          <w:rFonts w:ascii="Times New Roman" w:hAnsi="Times New Roman" w:cs="Times New Roman"/>
          <w:vanish/>
          <w:color w:val="333333"/>
          <w:sz w:val="20"/>
          <w:szCs w:val="20"/>
          <w:rtl/>
        </w:rPr>
        <w:br/>
      </w:r>
      <w:r w:rsidRPr="00F5058A">
        <w:rPr>
          <w:rStyle w:val="textexposedshow2"/>
          <w:rFonts w:ascii="Times New Roman" w:hAnsi="Times New Roman" w:cs="Times New Roman"/>
          <w:color w:val="333333"/>
          <w:sz w:val="20"/>
          <w:szCs w:val="20"/>
          <w:rtl/>
        </w:rPr>
        <w:t xml:space="preserve">6 - عمر سليمان شخص يكره الجمعات الأسلامية وخاصة الاخوان المسلمون وأشرف على تعذيبهم من قبل فى المعتقلات . </w:t>
      </w:r>
      <w:r w:rsidRPr="00F5058A">
        <w:rPr>
          <w:rFonts w:ascii="Times New Roman" w:hAnsi="Times New Roman" w:cs="Times New Roman"/>
          <w:vanish/>
          <w:color w:val="333333"/>
          <w:sz w:val="20"/>
          <w:szCs w:val="20"/>
          <w:rtl/>
        </w:rPr>
        <w:br/>
      </w:r>
      <w:r w:rsidRPr="00F5058A">
        <w:rPr>
          <w:rFonts w:ascii="Times New Roman" w:hAnsi="Times New Roman" w:cs="Times New Roman"/>
          <w:vanish/>
          <w:color w:val="333333"/>
          <w:sz w:val="20"/>
          <w:szCs w:val="20"/>
          <w:rtl/>
        </w:rPr>
        <w:br/>
      </w:r>
      <w:r w:rsidRPr="00F5058A">
        <w:rPr>
          <w:rStyle w:val="textexposedshow2"/>
          <w:rFonts w:ascii="Times New Roman" w:hAnsi="Times New Roman" w:cs="Times New Roman"/>
          <w:color w:val="333333"/>
          <w:sz w:val="20"/>
          <w:szCs w:val="20"/>
          <w:rtl/>
        </w:rPr>
        <w:t xml:space="preserve">7 - نشرت كثير من وسائل الأعلام العملاقة العالمية بأن عمر سليمان عميلاً لـ </w:t>
      </w:r>
      <w:r w:rsidRPr="00F5058A">
        <w:rPr>
          <w:rStyle w:val="textexposedshow2"/>
          <w:rFonts w:ascii="Times New Roman" w:hAnsi="Times New Roman" w:cs="Times New Roman"/>
          <w:color w:val="333333"/>
          <w:sz w:val="20"/>
          <w:szCs w:val="20"/>
        </w:rPr>
        <w:t>CIA</w:t>
      </w:r>
      <w:r w:rsidRPr="00F5058A">
        <w:rPr>
          <w:rStyle w:val="textexposedshow2"/>
          <w:rFonts w:ascii="Times New Roman" w:hAnsi="Times New Roman" w:cs="Times New Roman"/>
          <w:color w:val="333333"/>
          <w:sz w:val="20"/>
          <w:szCs w:val="20"/>
          <w:rtl/>
        </w:rPr>
        <w:t xml:space="preserve"> فى مصر وأن عمر سليمان هو الرجل الإسرائيلي الأول في مصر . </w:t>
      </w:r>
      <w:r w:rsidRPr="00F5058A">
        <w:rPr>
          <w:rFonts w:ascii="Times New Roman" w:hAnsi="Times New Roman" w:cs="Times New Roman"/>
          <w:vanish/>
          <w:color w:val="333333"/>
          <w:sz w:val="20"/>
          <w:szCs w:val="20"/>
          <w:rtl/>
        </w:rPr>
        <w:br/>
      </w:r>
      <w:r w:rsidRPr="00F5058A">
        <w:rPr>
          <w:rFonts w:ascii="Times New Roman" w:hAnsi="Times New Roman" w:cs="Times New Roman"/>
          <w:vanish/>
          <w:color w:val="333333"/>
          <w:sz w:val="20"/>
          <w:szCs w:val="20"/>
          <w:rtl/>
        </w:rPr>
        <w:br/>
      </w:r>
      <w:r w:rsidRPr="00F5058A">
        <w:rPr>
          <w:rStyle w:val="textexposedshow2"/>
          <w:rFonts w:ascii="Times New Roman" w:hAnsi="Times New Roman" w:cs="Times New Roman"/>
          <w:color w:val="333333"/>
          <w:sz w:val="20"/>
          <w:szCs w:val="20"/>
          <w:rtl/>
        </w:rPr>
        <w:t xml:space="preserve">8 - عمر سليمان هو المساعدة الاول فى الحرب ضد القاعدة . </w:t>
      </w:r>
      <w:r w:rsidRPr="00F5058A">
        <w:rPr>
          <w:rFonts w:ascii="Times New Roman" w:hAnsi="Times New Roman" w:cs="Times New Roman"/>
          <w:vanish/>
          <w:color w:val="333333"/>
          <w:sz w:val="20"/>
          <w:szCs w:val="20"/>
          <w:rtl/>
        </w:rPr>
        <w:br/>
      </w:r>
      <w:r w:rsidRPr="00F5058A">
        <w:rPr>
          <w:rFonts w:ascii="Times New Roman" w:hAnsi="Times New Roman" w:cs="Times New Roman"/>
          <w:vanish/>
          <w:color w:val="333333"/>
          <w:sz w:val="20"/>
          <w:szCs w:val="20"/>
          <w:rtl/>
        </w:rPr>
        <w:br/>
      </w:r>
      <w:r w:rsidRPr="00F5058A">
        <w:rPr>
          <w:rStyle w:val="textexposedshow2"/>
          <w:rFonts w:ascii="Times New Roman" w:hAnsi="Times New Roman" w:cs="Times New Roman"/>
          <w:color w:val="333333"/>
          <w:sz w:val="20"/>
          <w:szCs w:val="20"/>
          <w:rtl/>
        </w:rPr>
        <w:t>9 - عمر سليمان هو أول من يقف وراء صفقة الغاز مع إسرائيل والتى أصابتنا الأن بحالة من العناء الشديد وكانت أحد أسباب قيام الثورة .</w:t>
      </w:r>
      <w:r w:rsidR="00B20A71" w:rsidRPr="00F5058A">
        <w:rPr>
          <w:rFonts w:ascii="Times New Roman" w:hAnsi="Times New Roman" w:cs="Times New Roman"/>
          <w:sz w:val="20"/>
          <w:szCs w:val="20"/>
        </w:rPr>
        <w:t xml:space="preserve">RAPD-PCR fingerprinting yielded </w:t>
      </w:r>
      <w:r w:rsidR="00587353" w:rsidRPr="00F5058A">
        <w:rPr>
          <w:rFonts w:ascii="Times New Roman" w:hAnsi="Times New Roman" w:cs="Times New Roman"/>
          <w:sz w:val="20"/>
          <w:szCs w:val="20"/>
        </w:rPr>
        <w:t>8</w:t>
      </w:r>
      <w:r w:rsidR="002C487D" w:rsidRPr="00F5058A">
        <w:rPr>
          <w:rFonts w:ascii="Times New Roman" w:hAnsi="Times New Roman" w:cs="Times New Roman"/>
          <w:sz w:val="20"/>
          <w:szCs w:val="20"/>
        </w:rPr>
        <w:t xml:space="preserve"> </w:t>
      </w:r>
      <w:r w:rsidR="00B20A71" w:rsidRPr="00F5058A">
        <w:rPr>
          <w:rFonts w:ascii="Times New Roman" w:hAnsi="Times New Roman" w:cs="Times New Roman"/>
          <w:sz w:val="20"/>
          <w:szCs w:val="20"/>
        </w:rPr>
        <w:t>RAPD p</w:t>
      </w:r>
      <w:r w:rsidR="00F750EC" w:rsidRPr="00F5058A">
        <w:rPr>
          <w:rFonts w:ascii="Times New Roman" w:hAnsi="Times New Roman" w:cs="Times New Roman"/>
          <w:sz w:val="20"/>
          <w:szCs w:val="20"/>
        </w:rPr>
        <w:t>rofile</w:t>
      </w:r>
      <w:r w:rsidR="00B20A71" w:rsidRPr="00F5058A">
        <w:rPr>
          <w:rFonts w:ascii="Times New Roman" w:hAnsi="Times New Roman" w:cs="Times New Roman"/>
          <w:sz w:val="20"/>
          <w:szCs w:val="20"/>
        </w:rPr>
        <w:t>s</w:t>
      </w:r>
      <w:r w:rsidR="00F84C40" w:rsidRPr="00F5058A">
        <w:rPr>
          <w:rFonts w:ascii="Times New Roman" w:hAnsi="Times New Roman" w:cs="Times New Roman"/>
          <w:sz w:val="20"/>
          <w:szCs w:val="20"/>
        </w:rPr>
        <w:t xml:space="preserve"> </w:t>
      </w:r>
      <w:r w:rsidR="00D36BCD" w:rsidRPr="00F5058A">
        <w:rPr>
          <w:rFonts w:ascii="Times New Roman" w:hAnsi="Times New Roman" w:cs="Times New Roman"/>
          <w:sz w:val="20"/>
          <w:szCs w:val="20"/>
        </w:rPr>
        <w:t>among the 2</w:t>
      </w:r>
      <w:r w:rsidR="00DF70EF" w:rsidRPr="00F5058A">
        <w:rPr>
          <w:rFonts w:ascii="Times New Roman" w:hAnsi="Times New Roman" w:cs="Times New Roman"/>
          <w:sz w:val="20"/>
          <w:szCs w:val="20"/>
        </w:rPr>
        <w:t>0</w:t>
      </w:r>
      <w:r w:rsidR="00D36BCD" w:rsidRPr="00F5058A">
        <w:rPr>
          <w:rFonts w:ascii="Times New Roman" w:hAnsi="Times New Roman" w:cs="Times New Roman"/>
          <w:sz w:val="20"/>
          <w:szCs w:val="20"/>
        </w:rPr>
        <w:t xml:space="preserve"> </w:t>
      </w:r>
      <w:r w:rsidR="00D36BCD" w:rsidRPr="00F5058A">
        <w:rPr>
          <w:rFonts w:ascii="Times New Roman" w:hAnsi="Times New Roman" w:cs="Times New Roman"/>
          <w:i/>
          <w:iCs/>
          <w:sz w:val="20"/>
          <w:szCs w:val="20"/>
        </w:rPr>
        <w:t xml:space="preserve">A. </w:t>
      </w:r>
      <w:proofErr w:type="spellStart"/>
      <w:r w:rsidR="00D36BCD" w:rsidRPr="00F5058A">
        <w:rPr>
          <w:rFonts w:ascii="Times New Roman" w:hAnsi="Times New Roman" w:cs="Times New Roman"/>
          <w:i/>
          <w:iCs/>
          <w:sz w:val="20"/>
          <w:szCs w:val="20"/>
        </w:rPr>
        <w:t>baumannii</w:t>
      </w:r>
      <w:proofErr w:type="spellEnd"/>
      <w:r w:rsidR="00D36BCD" w:rsidRPr="00F5058A">
        <w:rPr>
          <w:rFonts w:ascii="Times New Roman" w:hAnsi="Times New Roman" w:cs="Times New Roman"/>
          <w:sz w:val="20"/>
          <w:szCs w:val="20"/>
        </w:rPr>
        <w:t xml:space="preserve"> isolates designated from A to </w:t>
      </w:r>
      <w:r w:rsidR="00966E8F" w:rsidRPr="00F5058A">
        <w:rPr>
          <w:rFonts w:ascii="Times New Roman" w:hAnsi="Times New Roman" w:cs="Times New Roman"/>
          <w:sz w:val="20"/>
          <w:szCs w:val="20"/>
        </w:rPr>
        <w:t>H</w:t>
      </w:r>
      <w:r w:rsidR="00D36BCD" w:rsidRPr="00F5058A">
        <w:rPr>
          <w:rFonts w:ascii="Times New Roman" w:hAnsi="Times New Roman" w:cs="Times New Roman"/>
          <w:sz w:val="20"/>
          <w:szCs w:val="20"/>
        </w:rPr>
        <w:t xml:space="preserve">; these are listed in table (2) together with the </w:t>
      </w:r>
      <w:proofErr w:type="spellStart"/>
      <w:r w:rsidR="00D36BCD" w:rsidRPr="00F5058A">
        <w:rPr>
          <w:rFonts w:ascii="Times New Roman" w:hAnsi="Times New Roman" w:cs="Times New Roman"/>
          <w:sz w:val="20"/>
          <w:szCs w:val="20"/>
        </w:rPr>
        <w:t>antibiogram</w:t>
      </w:r>
      <w:proofErr w:type="spellEnd"/>
      <w:r w:rsidR="00D36BCD" w:rsidRPr="00F5058A">
        <w:rPr>
          <w:rFonts w:ascii="Times New Roman" w:hAnsi="Times New Roman" w:cs="Times New Roman"/>
          <w:sz w:val="20"/>
          <w:szCs w:val="20"/>
        </w:rPr>
        <w:t xml:space="preserve"> data. Fingerprint</w:t>
      </w:r>
      <w:r w:rsidR="0035726E" w:rsidRPr="00F5058A">
        <w:rPr>
          <w:rFonts w:ascii="Times New Roman" w:hAnsi="Times New Roman" w:cs="Times New Roman"/>
          <w:sz w:val="20"/>
          <w:szCs w:val="20"/>
        </w:rPr>
        <w:t xml:space="preserve"> </w:t>
      </w:r>
      <w:r w:rsidR="00D36BCD" w:rsidRPr="00F5058A">
        <w:rPr>
          <w:rFonts w:ascii="Times New Roman" w:hAnsi="Times New Roman" w:cs="Times New Roman"/>
          <w:sz w:val="20"/>
          <w:szCs w:val="20"/>
        </w:rPr>
        <w:t>A</w:t>
      </w:r>
      <w:r w:rsidR="00F84C40" w:rsidRPr="00F5058A">
        <w:rPr>
          <w:rFonts w:ascii="Times New Roman" w:hAnsi="Times New Roman" w:cs="Times New Roman"/>
          <w:sz w:val="20"/>
          <w:szCs w:val="20"/>
        </w:rPr>
        <w:t xml:space="preserve"> </w:t>
      </w:r>
      <w:r w:rsidR="00D36BCD" w:rsidRPr="00F5058A">
        <w:rPr>
          <w:rFonts w:ascii="Times New Roman" w:hAnsi="Times New Roman" w:cs="Times New Roman"/>
          <w:sz w:val="20"/>
          <w:szCs w:val="20"/>
        </w:rPr>
        <w:t>predominated, collectively accounting for</w:t>
      </w:r>
      <w:r w:rsidR="007C3522" w:rsidRPr="00F5058A">
        <w:rPr>
          <w:rFonts w:ascii="Times New Roman" w:hAnsi="Times New Roman" w:cs="Times New Roman"/>
          <w:sz w:val="20"/>
          <w:szCs w:val="20"/>
        </w:rPr>
        <w:t xml:space="preserve"> 1</w:t>
      </w:r>
      <w:r w:rsidR="00DF70EF" w:rsidRPr="00F5058A">
        <w:rPr>
          <w:rFonts w:ascii="Times New Roman" w:hAnsi="Times New Roman" w:cs="Times New Roman"/>
          <w:sz w:val="20"/>
          <w:szCs w:val="20"/>
        </w:rPr>
        <w:t>0</w:t>
      </w:r>
      <w:r w:rsidR="00EE685D" w:rsidRPr="00F5058A">
        <w:rPr>
          <w:rFonts w:ascii="Times New Roman" w:hAnsi="Times New Roman" w:cs="Times New Roman"/>
          <w:sz w:val="20"/>
          <w:szCs w:val="20"/>
        </w:rPr>
        <w:t>(50%)</w:t>
      </w:r>
      <w:r w:rsidR="007C3522" w:rsidRPr="00F5058A">
        <w:rPr>
          <w:rFonts w:ascii="Times New Roman" w:hAnsi="Times New Roman" w:cs="Times New Roman"/>
          <w:sz w:val="20"/>
          <w:szCs w:val="20"/>
        </w:rPr>
        <w:t xml:space="preserve"> </w:t>
      </w:r>
      <w:r w:rsidR="00D36BCD" w:rsidRPr="00F5058A">
        <w:rPr>
          <w:rFonts w:ascii="Times New Roman" w:hAnsi="Times New Roman" w:cs="Times New Roman"/>
          <w:sz w:val="20"/>
          <w:szCs w:val="20"/>
        </w:rPr>
        <w:t xml:space="preserve">of the </w:t>
      </w:r>
      <w:r w:rsidR="00F24C2F" w:rsidRPr="00F5058A">
        <w:rPr>
          <w:rFonts w:ascii="Times New Roman" w:hAnsi="Times New Roman" w:cs="Times New Roman"/>
          <w:sz w:val="20"/>
          <w:szCs w:val="20"/>
        </w:rPr>
        <w:t>strain</w:t>
      </w:r>
      <w:r w:rsidR="00D36BCD" w:rsidRPr="00F5058A">
        <w:rPr>
          <w:rFonts w:ascii="Times New Roman" w:hAnsi="Times New Roman" w:cs="Times New Roman"/>
          <w:sz w:val="20"/>
          <w:szCs w:val="20"/>
        </w:rPr>
        <w:t xml:space="preserve">s </w:t>
      </w:r>
      <w:r w:rsidR="007C3522" w:rsidRPr="00F5058A">
        <w:rPr>
          <w:rFonts w:ascii="Times New Roman" w:hAnsi="Times New Roman" w:cs="Times New Roman"/>
          <w:sz w:val="20"/>
          <w:szCs w:val="20"/>
        </w:rPr>
        <w:t>(</w:t>
      </w:r>
      <w:r w:rsidR="00DF70EF" w:rsidRPr="00F5058A">
        <w:rPr>
          <w:rFonts w:ascii="Times New Roman" w:hAnsi="Times New Roman" w:cs="Times New Roman"/>
          <w:sz w:val="20"/>
          <w:szCs w:val="20"/>
        </w:rPr>
        <w:t>8</w:t>
      </w:r>
      <w:r w:rsidR="00EE685D" w:rsidRPr="00F5058A">
        <w:rPr>
          <w:rFonts w:ascii="Times New Roman" w:hAnsi="Times New Roman" w:cs="Times New Roman"/>
          <w:sz w:val="20"/>
          <w:szCs w:val="20"/>
        </w:rPr>
        <w:t xml:space="preserve"> from patients and </w:t>
      </w:r>
      <w:r w:rsidR="007C3522" w:rsidRPr="00F5058A">
        <w:rPr>
          <w:rFonts w:ascii="Times New Roman" w:hAnsi="Times New Roman" w:cs="Times New Roman"/>
          <w:sz w:val="20"/>
          <w:szCs w:val="20"/>
        </w:rPr>
        <w:t xml:space="preserve">2 </w:t>
      </w:r>
      <w:r w:rsidR="00F5058A" w:rsidRPr="00F5058A">
        <w:rPr>
          <w:rFonts w:ascii="Times New Roman" w:hAnsi="Times New Roman" w:cs="Times New Roman"/>
          <w:sz w:val="20"/>
          <w:szCs w:val="20"/>
        </w:rPr>
        <w:t xml:space="preserve">from environment) isolated from the 3 ICUs. Four strains (20%) showed a different RAPD-fingerprint designated as fingerprint B. On the other hand 6(30%) </w:t>
      </w:r>
      <w:r w:rsidR="00F5058A" w:rsidRPr="00F5058A">
        <w:rPr>
          <w:rFonts w:ascii="Times New Roman" w:hAnsi="Times New Roman" w:cs="Times New Roman"/>
          <w:i/>
          <w:iCs/>
          <w:sz w:val="20"/>
          <w:szCs w:val="20"/>
        </w:rPr>
        <w:t xml:space="preserve">A. </w:t>
      </w:r>
      <w:proofErr w:type="spellStart"/>
      <w:r w:rsidR="00F5058A" w:rsidRPr="00F5058A">
        <w:rPr>
          <w:rFonts w:ascii="Times New Roman" w:hAnsi="Times New Roman" w:cs="Times New Roman"/>
          <w:i/>
          <w:iCs/>
          <w:sz w:val="20"/>
          <w:szCs w:val="20"/>
        </w:rPr>
        <w:t>baumannii</w:t>
      </w:r>
      <w:proofErr w:type="spellEnd"/>
      <w:r w:rsidR="00F5058A" w:rsidRPr="00F5058A">
        <w:rPr>
          <w:rFonts w:ascii="Times New Roman" w:hAnsi="Times New Roman" w:cs="Times New Roman"/>
          <w:i/>
          <w:iCs/>
          <w:sz w:val="20"/>
          <w:szCs w:val="20"/>
        </w:rPr>
        <w:t xml:space="preserve"> </w:t>
      </w:r>
      <w:r w:rsidR="00F5058A" w:rsidRPr="00F5058A">
        <w:rPr>
          <w:rFonts w:ascii="Times New Roman" w:hAnsi="Times New Roman" w:cs="Times New Roman"/>
          <w:sz w:val="20"/>
          <w:szCs w:val="20"/>
        </w:rPr>
        <w:t>isolates presented</w:t>
      </w:r>
      <w:r w:rsidR="00F5058A" w:rsidRPr="00F5058A">
        <w:rPr>
          <w:rFonts w:ascii="Times New Roman" w:hAnsi="Times New Roman" w:cs="Times New Roman"/>
          <w:i/>
          <w:iCs/>
          <w:sz w:val="20"/>
          <w:szCs w:val="20"/>
        </w:rPr>
        <w:t xml:space="preserve"> </w:t>
      </w:r>
      <w:r w:rsidR="00F5058A" w:rsidRPr="00F5058A">
        <w:rPr>
          <w:rFonts w:ascii="Times New Roman" w:hAnsi="Times New Roman" w:cs="Times New Roman"/>
          <w:sz w:val="20"/>
          <w:szCs w:val="20"/>
        </w:rPr>
        <w:t xml:space="preserve">different RAPD patterns. No correlation was found between the typing results and the time of sampling or the origin of the strains. </w:t>
      </w:r>
    </w:p>
    <w:p w:rsidR="00D56191" w:rsidRPr="00F5058A" w:rsidRDefault="00F5058A" w:rsidP="00F5058A">
      <w:pPr>
        <w:spacing w:after="0" w:line="240" w:lineRule="auto"/>
        <w:ind w:firstLine="720"/>
        <w:jc w:val="both"/>
        <w:rPr>
          <w:rFonts w:ascii="Times New Roman" w:hAnsi="Times New Roman" w:cs="Times New Roman"/>
          <w:sz w:val="20"/>
          <w:szCs w:val="20"/>
        </w:rPr>
      </w:pPr>
      <w:r w:rsidRPr="00F5058A">
        <w:rPr>
          <w:rFonts w:ascii="Times New Roman" w:hAnsi="Times New Roman" w:cs="Times New Roman"/>
          <w:sz w:val="20"/>
          <w:szCs w:val="20"/>
        </w:rPr>
        <w:t xml:space="preserve">All isolates belonging to fingerprint A were resistant to all the antibiotics tested (pattern I), while fingerprint B included 4 strains sensitive to </w:t>
      </w:r>
      <w:proofErr w:type="spellStart"/>
      <w:r w:rsidRPr="00F5058A">
        <w:rPr>
          <w:rFonts w:ascii="Times New Roman" w:hAnsi="Times New Roman" w:cs="Times New Roman"/>
          <w:sz w:val="20"/>
          <w:szCs w:val="20"/>
        </w:rPr>
        <w:t>doxycycline</w:t>
      </w:r>
      <w:proofErr w:type="spellEnd"/>
      <w:r w:rsidRPr="00F5058A">
        <w:rPr>
          <w:rFonts w:ascii="Times New Roman" w:hAnsi="Times New Roman" w:cs="Times New Roman"/>
          <w:sz w:val="20"/>
          <w:szCs w:val="20"/>
        </w:rPr>
        <w:t xml:space="preserve"> ± </w:t>
      </w:r>
      <w:proofErr w:type="spellStart"/>
      <w:r w:rsidRPr="00F5058A">
        <w:rPr>
          <w:rFonts w:ascii="Times New Roman" w:hAnsi="Times New Roman" w:cs="Times New Roman"/>
          <w:sz w:val="20"/>
          <w:szCs w:val="20"/>
        </w:rPr>
        <w:t>gentamycin</w:t>
      </w:r>
      <w:proofErr w:type="spellEnd"/>
      <w:r w:rsidRPr="00F5058A">
        <w:rPr>
          <w:rFonts w:ascii="Times New Roman" w:hAnsi="Times New Roman" w:cs="Times New Roman"/>
          <w:sz w:val="20"/>
          <w:szCs w:val="20"/>
        </w:rPr>
        <w:t xml:space="preserve"> (patterns II, III). Fingerprints C, D and E comprised isolates resistant to all antibiotics (pattern I), whereas the remaining showed different patterns of antibiotic susceptibility (table 2).</w:t>
      </w:r>
    </w:p>
    <w:p w:rsidR="00106CF8" w:rsidRPr="00F5058A" w:rsidRDefault="00106CF8" w:rsidP="00F5058A">
      <w:pPr>
        <w:autoSpaceDE w:val="0"/>
        <w:autoSpaceDN w:val="0"/>
        <w:adjustRightInd w:val="0"/>
        <w:spacing w:after="0" w:line="240" w:lineRule="auto"/>
        <w:jc w:val="center"/>
        <w:rPr>
          <w:rFonts w:ascii="Times New Roman" w:hAnsi="Times New Roman" w:cs="Times New Roman"/>
          <w:b/>
          <w:bCs/>
          <w:sz w:val="20"/>
          <w:szCs w:val="20"/>
        </w:rPr>
        <w:sectPr w:rsidR="00106CF8" w:rsidRPr="00F5058A" w:rsidSect="00D56191">
          <w:type w:val="continuous"/>
          <w:pgSz w:w="12240" w:h="15840"/>
          <w:pgMar w:top="1440" w:right="1440" w:bottom="1440" w:left="1440" w:header="720" w:footer="720" w:gutter="0"/>
          <w:cols w:num="2" w:space="720"/>
          <w:docGrid w:linePitch="360"/>
        </w:sectPr>
      </w:pPr>
    </w:p>
    <w:p w:rsidR="0035726E" w:rsidRPr="00F5058A" w:rsidRDefault="0035726E" w:rsidP="00F5058A">
      <w:pPr>
        <w:autoSpaceDE w:val="0"/>
        <w:autoSpaceDN w:val="0"/>
        <w:adjustRightInd w:val="0"/>
        <w:spacing w:after="0" w:line="240" w:lineRule="auto"/>
        <w:jc w:val="center"/>
        <w:rPr>
          <w:rFonts w:ascii="Times New Roman" w:hAnsi="Times New Roman" w:cs="Times New Roman"/>
          <w:b/>
          <w:bCs/>
          <w:sz w:val="20"/>
          <w:szCs w:val="20"/>
        </w:rPr>
      </w:pPr>
    </w:p>
    <w:p w:rsidR="00106CF8" w:rsidRPr="00F5058A" w:rsidRDefault="00D56191" w:rsidP="00F5058A">
      <w:pPr>
        <w:autoSpaceDE w:val="0"/>
        <w:autoSpaceDN w:val="0"/>
        <w:adjustRightInd w:val="0"/>
        <w:spacing w:after="0" w:line="240" w:lineRule="auto"/>
        <w:jc w:val="center"/>
        <w:rPr>
          <w:rFonts w:ascii="Times New Roman" w:hAnsi="Times New Roman" w:cs="Times New Roman"/>
          <w:b/>
          <w:bCs/>
          <w:sz w:val="20"/>
          <w:szCs w:val="20"/>
        </w:rPr>
        <w:sectPr w:rsidR="00106CF8" w:rsidRPr="00F5058A" w:rsidSect="00106CF8">
          <w:type w:val="continuous"/>
          <w:pgSz w:w="12240" w:h="15840"/>
          <w:pgMar w:top="1440" w:right="1440" w:bottom="1440" w:left="1440" w:header="720" w:footer="720" w:gutter="0"/>
          <w:cols w:space="720"/>
          <w:docGrid w:linePitch="360"/>
        </w:sectPr>
      </w:pPr>
      <w:r w:rsidRPr="00F5058A">
        <w:rPr>
          <w:rFonts w:ascii="Times New Roman" w:hAnsi="Times New Roman" w:cs="Times New Roman"/>
          <w:b/>
          <w:bCs/>
          <w:sz w:val="20"/>
          <w:szCs w:val="20"/>
        </w:rPr>
        <w:t xml:space="preserve">Table 1. Antimicrobial Susceptibility and </w:t>
      </w:r>
      <w:proofErr w:type="spellStart"/>
      <w:r w:rsidRPr="00F5058A">
        <w:rPr>
          <w:rFonts w:ascii="Times New Roman" w:hAnsi="Times New Roman" w:cs="Times New Roman"/>
          <w:b/>
          <w:bCs/>
          <w:sz w:val="20"/>
          <w:szCs w:val="20"/>
        </w:rPr>
        <w:t>Antibiotypes</w:t>
      </w:r>
      <w:proofErr w:type="spellEnd"/>
      <w:r w:rsidRPr="00F5058A">
        <w:rPr>
          <w:rFonts w:ascii="Times New Roman" w:hAnsi="Times New Roman" w:cs="Times New Roman"/>
          <w:b/>
          <w:bCs/>
          <w:sz w:val="20"/>
          <w:szCs w:val="20"/>
        </w:rPr>
        <w:t xml:space="preserve"> of the 20 </w:t>
      </w:r>
      <w:r w:rsidRPr="00F5058A">
        <w:rPr>
          <w:rFonts w:ascii="Times New Roman" w:hAnsi="Times New Roman" w:cs="Times New Roman"/>
          <w:b/>
          <w:bCs/>
          <w:i/>
          <w:iCs/>
          <w:sz w:val="20"/>
          <w:szCs w:val="20"/>
        </w:rPr>
        <w:t xml:space="preserve">A. </w:t>
      </w:r>
      <w:proofErr w:type="spellStart"/>
      <w:r w:rsidRPr="00F5058A">
        <w:rPr>
          <w:rFonts w:ascii="Times New Roman" w:hAnsi="Times New Roman" w:cs="Times New Roman"/>
          <w:b/>
          <w:bCs/>
          <w:i/>
          <w:iCs/>
          <w:sz w:val="20"/>
          <w:szCs w:val="20"/>
        </w:rPr>
        <w:t>baumannii</w:t>
      </w:r>
      <w:proofErr w:type="spellEnd"/>
      <w:r w:rsidRPr="00F5058A">
        <w:rPr>
          <w:rFonts w:ascii="Times New Roman" w:hAnsi="Times New Roman" w:cs="Times New Roman"/>
          <w:b/>
          <w:bCs/>
          <w:sz w:val="20"/>
          <w:szCs w:val="20"/>
        </w:rPr>
        <w:t xml:space="preserve"> Isolates</w:t>
      </w:r>
    </w:p>
    <w:tbl>
      <w:tblPr>
        <w:tblStyle w:val="TableGrid"/>
        <w:tblW w:w="5000" w:type="pct"/>
        <w:tblLook w:val="04A0"/>
      </w:tblPr>
      <w:tblGrid>
        <w:gridCol w:w="3084"/>
        <w:gridCol w:w="759"/>
        <w:gridCol w:w="678"/>
        <w:gridCol w:w="718"/>
        <w:gridCol w:w="747"/>
        <w:gridCol w:w="714"/>
        <w:gridCol w:w="716"/>
        <w:gridCol w:w="984"/>
        <w:gridCol w:w="1176"/>
      </w:tblGrid>
      <w:tr w:rsidR="00D56191" w:rsidRPr="00F5058A" w:rsidTr="00106CF8">
        <w:trPr>
          <w:trHeight w:val="346"/>
        </w:trPr>
        <w:tc>
          <w:tcPr>
            <w:tcW w:w="1610" w:type="pct"/>
            <w:vMerge w:val="restart"/>
            <w:vAlign w:val="center"/>
          </w:tcPr>
          <w:p w:rsidR="00D56191" w:rsidRPr="00F5058A" w:rsidRDefault="00D56191" w:rsidP="00F5058A">
            <w:pPr>
              <w:rPr>
                <w:rFonts w:ascii="Times New Roman" w:hAnsi="Times New Roman" w:cs="Times New Roman"/>
                <w:b/>
                <w:bCs/>
                <w:sz w:val="20"/>
                <w:szCs w:val="20"/>
              </w:rPr>
            </w:pPr>
            <w:r w:rsidRPr="00F5058A">
              <w:rPr>
                <w:rFonts w:ascii="Times New Roman" w:hAnsi="Times New Roman" w:cs="Times New Roman"/>
                <w:b/>
                <w:bCs/>
                <w:sz w:val="20"/>
                <w:szCs w:val="20"/>
              </w:rPr>
              <w:lastRenderedPageBreak/>
              <w:t>Antibiotic</w:t>
            </w:r>
          </w:p>
        </w:tc>
        <w:tc>
          <w:tcPr>
            <w:tcW w:w="396" w:type="pct"/>
            <w:vMerge w:val="restar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I</w:t>
            </w:r>
          </w:p>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n.13*</w:t>
            </w:r>
          </w:p>
        </w:tc>
        <w:tc>
          <w:tcPr>
            <w:tcW w:w="354" w:type="pct"/>
            <w:vMerge w:val="restar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II</w:t>
            </w:r>
          </w:p>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n.2</w:t>
            </w:r>
          </w:p>
        </w:tc>
        <w:tc>
          <w:tcPr>
            <w:tcW w:w="375" w:type="pct"/>
            <w:vMerge w:val="restar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III</w:t>
            </w:r>
          </w:p>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n.2</w:t>
            </w:r>
          </w:p>
        </w:tc>
        <w:tc>
          <w:tcPr>
            <w:tcW w:w="390" w:type="pct"/>
            <w:vMerge w:val="restar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IV</w:t>
            </w:r>
          </w:p>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n.1</w:t>
            </w:r>
          </w:p>
        </w:tc>
        <w:tc>
          <w:tcPr>
            <w:tcW w:w="373" w:type="pct"/>
            <w:vMerge w:val="restar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V</w:t>
            </w:r>
          </w:p>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n.1</w:t>
            </w:r>
          </w:p>
        </w:tc>
        <w:tc>
          <w:tcPr>
            <w:tcW w:w="374" w:type="pct"/>
            <w:vMerge w:val="restar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VI</w:t>
            </w:r>
          </w:p>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n.1</w:t>
            </w:r>
          </w:p>
        </w:tc>
        <w:tc>
          <w:tcPr>
            <w:tcW w:w="1128" w:type="pct"/>
            <w:gridSpan w:val="2"/>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Total no. (%)</w:t>
            </w:r>
          </w:p>
        </w:tc>
      </w:tr>
      <w:tr w:rsidR="00D56191" w:rsidRPr="00F5058A" w:rsidTr="00106CF8">
        <w:trPr>
          <w:trHeight w:val="346"/>
        </w:trPr>
        <w:tc>
          <w:tcPr>
            <w:tcW w:w="1610" w:type="pct"/>
            <w:vMerge/>
            <w:vAlign w:val="center"/>
          </w:tcPr>
          <w:p w:rsidR="00D56191" w:rsidRPr="00F5058A" w:rsidRDefault="00D56191" w:rsidP="00F5058A">
            <w:pPr>
              <w:rPr>
                <w:rFonts w:ascii="Times New Roman" w:hAnsi="Times New Roman" w:cs="Times New Roman"/>
                <w:b/>
                <w:bCs/>
                <w:sz w:val="20"/>
                <w:szCs w:val="20"/>
              </w:rPr>
            </w:pPr>
          </w:p>
        </w:tc>
        <w:tc>
          <w:tcPr>
            <w:tcW w:w="396" w:type="pct"/>
            <w:vMerge/>
            <w:vAlign w:val="center"/>
          </w:tcPr>
          <w:p w:rsidR="00D56191" w:rsidRPr="00F5058A" w:rsidRDefault="00D56191" w:rsidP="00F5058A">
            <w:pPr>
              <w:jc w:val="center"/>
              <w:rPr>
                <w:rFonts w:ascii="Times New Roman" w:hAnsi="Times New Roman" w:cs="Times New Roman"/>
                <w:sz w:val="20"/>
                <w:szCs w:val="20"/>
              </w:rPr>
            </w:pPr>
          </w:p>
        </w:tc>
        <w:tc>
          <w:tcPr>
            <w:tcW w:w="354" w:type="pct"/>
            <w:vMerge/>
            <w:vAlign w:val="center"/>
          </w:tcPr>
          <w:p w:rsidR="00D56191" w:rsidRPr="00F5058A" w:rsidRDefault="00D56191" w:rsidP="00F5058A">
            <w:pPr>
              <w:jc w:val="center"/>
              <w:rPr>
                <w:rFonts w:ascii="Times New Roman" w:hAnsi="Times New Roman" w:cs="Times New Roman"/>
                <w:sz w:val="20"/>
                <w:szCs w:val="20"/>
              </w:rPr>
            </w:pPr>
          </w:p>
        </w:tc>
        <w:tc>
          <w:tcPr>
            <w:tcW w:w="375" w:type="pct"/>
            <w:vMerge/>
            <w:vAlign w:val="center"/>
          </w:tcPr>
          <w:p w:rsidR="00D56191" w:rsidRPr="00F5058A" w:rsidRDefault="00D56191" w:rsidP="00F5058A">
            <w:pPr>
              <w:jc w:val="center"/>
              <w:rPr>
                <w:rFonts w:ascii="Times New Roman" w:hAnsi="Times New Roman" w:cs="Times New Roman"/>
                <w:sz w:val="20"/>
                <w:szCs w:val="20"/>
              </w:rPr>
            </w:pPr>
          </w:p>
        </w:tc>
        <w:tc>
          <w:tcPr>
            <w:tcW w:w="390" w:type="pct"/>
            <w:vMerge/>
            <w:vAlign w:val="center"/>
          </w:tcPr>
          <w:p w:rsidR="00D56191" w:rsidRPr="00F5058A" w:rsidRDefault="00D56191" w:rsidP="00F5058A">
            <w:pPr>
              <w:jc w:val="center"/>
              <w:rPr>
                <w:rFonts w:ascii="Times New Roman" w:hAnsi="Times New Roman" w:cs="Times New Roman"/>
                <w:sz w:val="20"/>
                <w:szCs w:val="20"/>
              </w:rPr>
            </w:pPr>
          </w:p>
        </w:tc>
        <w:tc>
          <w:tcPr>
            <w:tcW w:w="373" w:type="pct"/>
            <w:vMerge/>
            <w:vAlign w:val="center"/>
          </w:tcPr>
          <w:p w:rsidR="00D56191" w:rsidRPr="00F5058A" w:rsidRDefault="00D56191" w:rsidP="00F5058A">
            <w:pPr>
              <w:jc w:val="center"/>
              <w:rPr>
                <w:rFonts w:ascii="Times New Roman" w:hAnsi="Times New Roman" w:cs="Times New Roman"/>
                <w:sz w:val="20"/>
                <w:szCs w:val="20"/>
              </w:rPr>
            </w:pPr>
          </w:p>
        </w:tc>
        <w:tc>
          <w:tcPr>
            <w:tcW w:w="374" w:type="pct"/>
            <w:vMerge/>
            <w:vAlign w:val="center"/>
          </w:tcPr>
          <w:p w:rsidR="00D56191" w:rsidRPr="00F5058A" w:rsidRDefault="00D56191" w:rsidP="00F5058A">
            <w:pPr>
              <w:jc w:val="center"/>
              <w:rPr>
                <w:rFonts w:ascii="Times New Roman" w:hAnsi="Times New Roman" w:cs="Times New Roman"/>
                <w:sz w:val="20"/>
                <w:szCs w:val="20"/>
              </w:rPr>
            </w:pPr>
          </w:p>
        </w:tc>
        <w:tc>
          <w:tcPr>
            <w:tcW w:w="51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S</w:t>
            </w:r>
          </w:p>
        </w:tc>
        <w:tc>
          <w:tcPr>
            <w:tcW w:w="61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r>
      <w:tr w:rsidR="00D56191" w:rsidRPr="00F5058A" w:rsidTr="00106CF8">
        <w:tc>
          <w:tcPr>
            <w:tcW w:w="1610" w:type="pct"/>
            <w:vAlign w:val="center"/>
          </w:tcPr>
          <w:p w:rsidR="00D56191" w:rsidRPr="00F5058A" w:rsidRDefault="00D56191" w:rsidP="00F5058A">
            <w:pPr>
              <w:rPr>
                <w:rFonts w:ascii="Times New Roman" w:hAnsi="Times New Roman" w:cs="Times New Roman"/>
                <w:sz w:val="20"/>
                <w:szCs w:val="20"/>
              </w:rPr>
            </w:pPr>
            <w:proofErr w:type="spellStart"/>
            <w:r w:rsidRPr="00F5058A">
              <w:rPr>
                <w:rFonts w:ascii="Times New Roman" w:hAnsi="Times New Roman" w:cs="Times New Roman"/>
                <w:sz w:val="20"/>
                <w:szCs w:val="20"/>
              </w:rPr>
              <w:t>Ampicillin</w:t>
            </w:r>
            <w:proofErr w:type="spellEnd"/>
            <w:r w:rsidRPr="00F5058A">
              <w:rPr>
                <w:rFonts w:ascii="Times New Roman" w:hAnsi="Times New Roman" w:cs="Times New Roman"/>
                <w:sz w:val="20"/>
                <w:szCs w:val="20"/>
              </w:rPr>
              <w:t xml:space="preserve">/ </w:t>
            </w:r>
            <w:proofErr w:type="spellStart"/>
            <w:r w:rsidRPr="00F5058A">
              <w:rPr>
                <w:rFonts w:ascii="Times New Roman" w:hAnsi="Times New Roman" w:cs="Times New Roman"/>
                <w:sz w:val="20"/>
                <w:szCs w:val="20"/>
              </w:rPr>
              <w:t>sulbactam</w:t>
            </w:r>
            <w:proofErr w:type="spellEnd"/>
          </w:p>
        </w:tc>
        <w:tc>
          <w:tcPr>
            <w:tcW w:w="396"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5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5"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90"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3"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51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0(0)</w:t>
            </w:r>
          </w:p>
        </w:tc>
        <w:tc>
          <w:tcPr>
            <w:tcW w:w="61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20 (100)</w:t>
            </w:r>
          </w:p>
        </w:tc>
      </w:tr>
      <w:tr w:rsidR="00D56191" w:rsidRPr="00F5058A" w:rsidTr="00106CF8">
        <w:tc>
          <w:tcPr>
            <w:tcW w:w="1610" w:type="pct"/>
            <w:vAlign w:val="center"/>
          </w:tcPr>
          <w:p w:rsidR="00D56191" w:rsidRPr="00F5058A" w:rsidRDefault="00D56191" w:rsidP="00F5058A">
            <w:pPr>
              <w:rPr>
                <w:rFonts w:ascii="Times New Roman" w:hAnsi="Times New Roman" w:cs="Times New Roman"/>
                <w:sz w:val="20"/>
                <w:szCs w:val="20"/>
              </w:rPr>
            </w:pPr>
            <w:proofErr w:type="spellStart"/>
            <w:r w:rsidRPr="00F5058A">
              <w:rPr>
                <w:rFonts w:ascii="Times New Roman" w:hAnsi="Times New Roman" w:cs="Times New Roman"/>
                <w:sz w:val="20"/>
                <w:szCs w:val="20"/>
              </w:rPr>
              <w:t>Ceftazidime</w:t>
            </w:r>
            <w:proofErr w:type="spellEnd"/>
          </w:p>
        </w:tc>
        <w:tc>
          <w:tcPr>
            <w:tcW w:w="396"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5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5"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90"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3"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51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0(0)</w:t>
            </w:r>
          </w:p>
        </w:tc>
        <w:tc>
          <w:tcPr>
            <w:tcW w:w="61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20 (100)</w:t>
            </w:r>
          </w:p>
        </w:tc>
      </w:tr>
      <w:tr w:rsidR="00D56191" w:rsidRPr="00F5058A" w:rsidTr="00106CF8">
        <w:tc>
          <w:tcPr>
            <w:tcW w:w="1610" w:type="pct"/>
            <w:vAlign w:val="center"/>
          </w:tcPr>
          <w:p w:rsidR="00D56191" w:rsidRPr="00F5058A" w:rsidRDefault="00D56191" w:rsidP="00F5058A">
            <w:pPr>
              <w:rPr>
                <w:rFonts w:ascii="Times New Roman" w:hAnsi="Times New Roman" w:cs="Times New Roman"/>
                <w:sz w:val="20"/>
                <w:szCs w:val="20"/>
              </w:rPr>
            </w:pPr>
            <w:r w:rsidRPr="00F5058A">
              <w:rPr>
                <w:rFonts w:ascii="Times New Roman" w:hAnsi="Times New Roman" w:cs="Times New Roman"/>
                <w:sz w:val="20"/>
                <w:szCs w:val="20"/>
              </w:rPr>
              <w:t>Ciprofloxacin</w:t>
            </w:r>
          </w:p>
        </w:tc>
        <w:tc>
          <w:tcPr>
            <w:tcW w:w="396"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5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5"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90"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3"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51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0(0)</w:t>
            </w:r>
          </w:p>
        </w:tc>
        <w:tc>
          <w:tcPr>
            <w:tcW w:w="61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20 (100)</w:t>
            </w:r>
          </w:p>
        </w:tc>
      </w:tr>
      <w:tr w:rsidR="00D56191" w:rsidRPr="00F5058A" w:rsidTr="00106CF8">
        <w:trPr>
          <w:trHeight w:val="85"/>
        </w:trPr>
        <w:tc>
          <w:tcPr>
            <w:tcW w:w="1610" w:type="pct"/>
            <w:vAlign w:val="center"/>
          </w:tcPr>
          <w:p w:rsidR="00D56191" w:rsidRPr="00F5058A" w:rsidRDefault="00D56191" w:rsidP="00F5058A">
            <w:pPr>
              <w:rPr>
                <w:rFonts w:ascii="Times New Roman" w:hAnsi="Times New Roman" w:cs="Times New Roman"/>
                <w:sz w:val="20"/>
                <w:szCs w:val="20"/>
              </w:rPr>
            </w:pPr>
            <w:proofErr w:type="spellStart"/>
            <w:r w:rsidRPr="00F5058A">
              <w:rPr>
                <w:rFonts w:ascii="Times New Roman" w:hAnsi="Times New Roman" w:cs="Times New Roman"/>
                <w:sz w:val="20"/>
                <w:szCs w:val="20"/>
              </w:rPr>
              <w:t>Imipenem</w:t>
            </w:r>
            <w:proofErr w:type="spellEnd"/>
          </w:p>
        </w:tc>
        <w:tc>
          <w:tcPr>
            <w:tcW w:w="396"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5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5"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90"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3"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51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0(0)</w:t>
            </w:r>
          </w:p>
        </w:tc>
        <w:tc>
          <w:tcPr>
            <w:tcW w:w="61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20 (100)</w:t>
            </w:r>
          </w:p>
        </w:tc>
      </w:tr>
      <w:tr w:rsidR="00D56191" w:rsidRPr="00F5058A" w:rsidTr="00106CF8">
        <w:tc>
          <w:tcPr>
            <w:tcW w:w="1610" w:type="pct"/>
            <w:vAlign w:val="center"/>
          </w:tcPr>
          <w:p w:rsidR="00D56191" w:rsidRPr="00F5058A" w:rsidRDefault="00D56191" w:rsidP="00F5058A">
            <w:pPr>
              <w:rPr>
                <w:rFonts w:ascii="Times New Roman" w:hAnsi="Times New Roman" w:cs="Times New Roman"/>
                <w:sz w:val="20"/>
                <w:szCs w:val="20"/>
              </w:rPr>
            </w:pPr>
            <w:proofErr w:type="spellStart"/>
            <w:r w:rsidRPr="00F5058A">
              <w:rPr>
                <w:rFonts w:ascii="Times New Roman" w:hAnsi="Times New Roman" w:cs="Times New Roman"/>
                <w:sz w:val="20"/>
                <w:szCs w:val="20"/>
              </w:rPr>
              <w:t>Gentamycin</w:t>
            </w:r>
            <w:proofErr w:type="spellEnd"/>
          </w:p>
        </w:tc>
        <w:tc>
          <w:tcPr>
            <w:tcW w:w="396"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5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5"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S</w:t>
            </w:r>
          </w:p>
        </w:tc>
        <w:tc>
          <w:tcPr>
            <w:tcW w:w="390"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S</w:t>
            </w:r>
          </w:p>
        </w:tc>
        <w:tc>
          <w:tcPr>
            <w:tcW w:w="373"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51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3(15)</w:t>
            </w:r>
          </w:p>
        </w:tc>
        <w:tc>
          <w:tcPr>
            <w:tcW w:w="61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17(85)</w:t>
            </w:r>
          </w:p>
        </w:tc>
      </w:tr>
      <w:tr w:rsidR="00D56191" w:rsidRPr="00F5058A" w:rsidTr="00106CF8">
        <w:tc>
          <w:tcPr>
            <w:tcW w:w="1610" w:type="pct"/>
            <w:vAlign w:val="center"/>
          </w:tcPr>
          <w:p w:rsidR="00D56191" w:rsidRPr="00F5058A" w:rsidRDefault="00D56191" w:rsidP="00F5058A">
            <w:pPr>
              <w:rPr>
                <w:rFonts w:ascii="Times New Roman" w:hAnsi="Times New Roman" w:cs="Times New Roman"/>
                <w:sz w:val="20"/>
                <w:szCs w:val="20"/>
              </w:rPr>
            </w:pPr>
            <w:proofErr w:type="spellStart"/>
            <w:r w:rsidRPr="00F5058A">
              <w:rPr>
                <w:rFonts w:ascii="Times New Roman" w:hAnsi="Times New Roman" w:cs="Times New Roman"/>
                <w:sz w:val="20"/>
                <w:szCs w:val="20"/>
              </w:rPr>
              <w:t>Amikacin</w:t>
            </w:r>
            <w:proofErr w:type="spellEnd"/>
          </w:p>
        </w:tc>
        <w:tc>
          <w:tcPr>
            <w:tcW w:w="396"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5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5"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90"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S</w:t>
            </w:r>
          </w:p>
        </w:tc>
        <w:tc>
          <w:tcPr>
            <w:tcW w:w="373"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S</w:t>
            </w:r>
          </w:p>
        </w:tc>
        <w:tc>
          <w:tcPr>
            <w:tcW w:w="51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2(10)</w:t>
            </w:r>
          </w:p>
        </w:tc>
        <w:tc>
          <w:tcPr>
            <w:tcW w:w="61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18(90)</w:t>
            </w:r>
          </w:p>
        </w:tc>
      </w:tr>
      <w:tr w:rsidR="00D56191" w:rsidRPr="00F5058A" w:rsidTr="00106CF8">
        <w:tc>
          <w:tcPr>
            <w:tcW w:w="1610" w:type="pct"/>
            <w:vAlign w:val="center"/>
          </w:tcPr>
          <w:p w:rsidR="00D56191" w:rsidRPr="00F5058A" w:rsidRDefault="00D56191" w:rsidP="00F5058A">
            <w:pPr>
              <w:rPr>
                <w:rFonts w:ascii="Times New Roman" w:hAnsi="Times New Roman" w:cs="Times New Roman"/>
                <w:b/>
                <w:bCs/>
                <w:sz w:val="20"/>
                <w:szCs w:val="20"/>
              </w:rPr>
            </w:pPr>
            <w:proofErr w:type="spellStart"/>
            <w:r w:rsidRPr="00F5058A">
              <w:rPr>
                <w:rFonts w:ascii="Times New Roman" w:hAnsi="Times New Roman" w:cs="Times New Roman"/>
                <w:sz w:val="20"/>
                <w:szCs w:val="20"/>
              </w:rPr>
              <w:t>Piperacillin</w:t>
            </w:r>
            <w:proofErr w:type="spellEnd"/>
            <w:r w:rsidRPr="00F5058A">
              <w:rPr>
                <w:rFonts w:ascii="Times New Roman" w:hAnsi="Times New Roman" w:cs="Times New Roman"/>
                <w:sz w:val="20"/>
                <w:szCs w:val="20"/>
              </w:rPr>
              <w:t xml:space="preserve">/ </w:t>
            </w:r>
            <w:proofErr w:type="spellStart"/>
            <w:r w:rsidRPr="00F5058A">
              <w:rPr>
                <w:rFonts w:ascii="Times New Roman" w:hAnsi="Times New Roman" w:cs="Times New Roman"/>
                <w:sz w:val="20"/>
                <w:szCs w:val="20"/>
              </w:rPr>
              <w:t>tazobactam</w:t>
            </w:r>
            <w:proofErr w:type="spellEnd"/>
          </w:p>
        </w:tc>
        <w:tc>
          <w:tcPr>
            <w:tcW w:w="396"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5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5"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90"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3"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51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0(0)</w:t>
            </w:r>
          </w:p>
        </w:tc>
        <w:tc>
          <w:tcPr>
            <w:tcW w:w="61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20 (100)</w:t>
            </w:r>
          </w:p>
        </w:tc>
      </w:tr>
      <w:tr w:rsidR="00D56191" w:rsidRPr="00F5058A" w:rsidTr="00106CF8">
        <w:tc>
          <w:tcPr>
            <w:tcW w:w="1610" w:type="pct"/>
            <w:vAlign w:val="center"/>
          </w:tcPr>
          <w:p w:rsidR="00D56191" w:rsidRPr="00F5058A" w:rsidRDefault="00D56191" w:rsidP="00F5058A">
            <w:pPr>
              <w:rPr>
                <w:rFonts w:ascii="Times New Roman" w:hAnsi="Times New Roman" w:cs="Times New Roman"/>
                <w:sz w:val="20"/>
                <w:szCs w:val="20"/>
              </w:rPr>
            </w:pPr>
            <w:proofErr w:type="spellStart"/>
            <w:r w:rsidRPr="00F5058A">
              <w:rPr>
                <w:rFonts w:ascii="Times New Roman" w:hAnsi="Times New Roman" w:cs="Times New Roman"/>
                <w:sz w:val="20"/>
                <w:szCs w:val="20"/>
              </w:rPr>
              <w:t>Ceftriaxone</w:t>
            </w:r>
            <w:proofErr w:type="spellEnd"/>
          </w:p>
        </w:tc>
        <w:tc>
          <w:tcPr>
            <w:tcW w:w="396"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5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5"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90"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3"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51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0(0)</w:t>
            </w:r>
          </w:p>
        </w:tc>
        <w:tc>
          <w:tcPr>
            <w:tcW w:w="61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20 (100)</w:t>
            </w:r>
          </w:p>
        </w:tc>
      </w:tr>
      <w:tr w:rsidR="00D56191" w:rsidRPr="00F5058A" w:rsidTr="00106CF8">
        <w:tc>
          <w:tcPr>
            <w:tcW w:w="1610" w:type="pct"/>
            <w:vAlign w:val="center"/>
          </w:tcPr>
          <w:p w:rsidR="00D56191" w:rsidRPr="00F5058A" w:rsidRDefault="00D56191" w:rsidP="00F5058A">
            <w:pPr>
              <w:rPr>
                <w:rFonts w:ascii="Times New Roman" w:hAnsi="Times New Roman" w:cs="Times New Roman"/>
                <w:sz w:val="20"/>
                <w:szCs w:val="20"/>
              </w:rPr>
            </w:pPr>
            <w:proofErr w:type="spellStart"/>
            <w:r w:rsidRPr="00F5058A">
              <w:rPr>
                <w:rFonts w:ascii="Times New Roman" w:hAnsi="Times New Roman" w:cs="Times New Roman"/>
                <w:sz w:val="20"/>
                <w:szCs w:val="20"/>
              </w:rPr>
              <w:t>Doxvcycline</w:t>
            </w:r>
            <w:proofErr w:type="spellEnd"/>
          </w:p>
        </w:tc>
        <w:tc>
          <w:tcPr>
            <w:tcW w:w="396"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5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S</w:t>
            </w:r>
          </w:p>
        </w:tc>
        <w:tc>
          <w:tcPr>
            <w:tcW w:w="375"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S</w:t>
            </w:r>
          </w:p>
        </w:tc>
        <w:tc>
          <w:tcPr>
            <w:tcW w:w="390"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3"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S</w:t>
            </w:r>
          </w:p>
        </w:tc>
        <w:tc>
          <w:tcPr>
            <w:tcW w:w="51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5</w:t>
            </w:r>
            <w:r w:rsidRPr="00F5058A">
              <w:rPr>
                <w:rFonts w:ascii="Times New Roman" w:eastAsia="Times New Roman" w:hAnsi="Times New Roman" w:cs="Times New Roman"/>
                <w:sz w:val="20"/>
                <w:szCs w:val="20"/>
              </w:rPr>
              <w:t>(25)</w:t>
            </w:r>
          </w:p>
        </w:tc>
        <w:tc>
          <w:tcPr>
            <w:tcW w:w="614" w:type="pct"/>
            <w:vAlign w:val="center"/>
          </w:tcPr>
          <w:p w:rsidR="00D56191" w:rsidRPr="00F5058A" w:rsidRDefault="00D56191" w:rsidP="00F5058A">
            <w:pPr>
              <w:jc w:val="center"/>
              <w:rPr>
                <w:rFonts w:ascii="Times New Roman" w:hAnsi="Times New Roman" w:cs="Times New Roman"/>
                <w:sz w:val="20"/>
                <w:szCs w:val="20"/>
              </w:rPr>
            </w:pPr>
            <w:r w:rsidRPr="00F5058A">
              <w:rPr>
                <w:rFonts w:ascii="Times New Roman" w:eastAsia="Times New Roman" w:hAnsi="Times New Roman" w:cs="Times New Roman"/>
                <w:iCs/>
                <w:sz w:val="20"/>
                <w:szCs w:val="20"/>
              </w:rPr>
              <w:t>15 (75)</w:t>
            </w:r>
          </w:p>
        </w:tc>
      </w:tr>
      <w:tr w:rsidR="00D56191" w:rsidRPr="00F5058A" w:rsidTr="00106CF8">
        <w:tc>
          <w:tcPr>
            <w:tcW w:w="1610" w:type="pct"/>
            <w:vAlign w:val="center"/>
          </w:tcPr>
          <w:p w:rsidR="00D56191" w:rsidRPr="00F5058A" w:rsidRDefault="00D56191" w:rsidP="00F5058A">
            <w:pPr>
              <w:rPr>
                <w:rFonts w:ascii="Times New Roman" w:hAnsi="Times New Roman" w:cs="Times New Roman"/>
                <w:sz w:val="20"/>
                <w:szCs w:val="20"/>
              </w:rPr>
            </w:pPr>
            <w:proofErr w:type="spellStart"/>
            <w:r w:rsidRPr="00F5058A">
              <w:rPr>
                <w:rFonts w:ascii="Times New Roman" w:hAnsi="Times New Roman" w:cs="Times New Roman"/>
                <w:sz w:val="20"/>
                <w:szCs w:val="20"/>
              </w:rPr>
              <w:t>Trimethoprim</w:t>
            </w:r>
            <w:proofErr w:type="spellEnd"/>
            <w:r w:rsidRPr="00F5058A">
              <w:rPr>
                <w:rFonts w:ascii="Times New Roman" w:hAnsi="Times New Roman" w:cs="Times New Roman"/>
                <w:sz w:val="20"/>
                <w:szCs w:val="20"/>
              </w:rPr>
              <w:t>/</w:t>
            </w:r>
            <w:proofErr w:type="spellStart"/>
            <w:r w:rsidRPr="00F5058A">
              <w:rPr>
                <w:rFonts w:ascii="Times New Roman" w:hAnsi="Times New Roman" w:cs="Times New Roman"/>
                <w:sz w:val="20"/>
                <w:szCs w:val="20"/>
              </w:rPr>
              <w:t>sulfamethoxazole</w:t>
            </w:r>
            <w:proofErr w:type="spellEnd"/>
          </w:p>
        </w:tc>
        <w:tc>
          <w:tcPr>
            <w:tcW w:w="396" w:type="pct"/>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54" w:type="pct"/>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5" w:type="pct"/>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90" w:type="pct"/>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R</w:t>
            </w:r>
          </w:p>
        </w:tc>
        <w:tc>
          <w:tcPr>
            <w:tcW w:w="373" w:type="pct"/>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S</w:t>
            </w:r>
          </w:p>
        </w:tc>
        <w:tc>
          <w:tcPr>
            <w:tcW w:w="374" w:type="pct"/>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S</w:t>
            </w:r>
          </w:p>
        </w:tc>
        <w:tc>
          <w:tcPr>
            <w:tcW w:w="514" w:type="pct"/>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2(10)</w:t>
            </w:r>
          </w:p>
        </w:tc>
        <w:tc>
          <w:tcPr>
            <w:tcW w:w="614" w:type="pct"/>
          </w:tcPr>
          <w:p w:rsidR="00D56191" w:rsidRPr="00F5058A" w:rsidRDefault="00D56191" w:rsidP="00F5058A">
            <w:pPr>
              <w:jc w:val="center"/>
              <w:rPr>
                <w:rFonts w:ascii="Times New Roman" w:hAnsi="Times New Roman" w:cs="Times New Roman"/>
                <w:sz w:val="20"/>
                <w:szCs w:val="20"/>
              </w:rPr>
            </w:pPr>
            <w:r w:rsidRPr="00F5058A">
              <w:rPr>
                <w:rFonts w:ascii="Times New Roman" w:hAnsi="Times New Roman" w:cs="Times New Roman"/>
                <w:sz w:val="20"/>
                <w:szCs w:val="20"/>
              </w:rPr>
              <w:t>18(90)</w:t>
            </w:r>
          </w:p>
        </w:tc>
      </w:tr>
    </w:tbl>
    <w:p w:rsidR="00D56191" w:rsidRPr="00F5058A" w:rsidRDefault="00D56191" w:rsidP="00F5058A">
      <w:pPr>
        <w:spacing w:after="0" w:line="240" w:lineRule="auto"/>
        <w:ind w:firstLine="720"/>
        <w:jc w:val="both"/>
        <w:rPr>
          <w:rFonts w:ascii="Times New Roman" w:hAnsi="Times New Roman" w:cs="Times New Roman"/>
          <w:sz w:val="20"/>
          <w:szCs w:val="20"/>
        </w:rPr>
      </w:pPr>
      <w:r w:rsidRPr="00F5058A">
        <w:rPr>
          <w:rFonts w:ascii="Times New Roman" w:hAnsi="Times New Roman" w:cs="Times New Roman"/>
          <w:sz w:val="20"/>
          <w:szCs w:val="20"/>
        </w:rPr>
        <w:t>*including environmental samples; S-sensitive; R-resistant</w:t>
      </w:r>
    </w:p>
    <w:p w:rsidR="00D56191" w:rsidRPr="00F5058A" w:rsidRDefault="00D56191" w:rsidP="00F5058A">
      <w:pPr>
        <w:spacing w:after="0" w:line="240" w:lineRule="auto"/>
        <w:jc w:val="both"/>
        <w:rPr>
          <w:rFonts w:ascii="Times New Roman" w:hAnsi="Times New Roman" w:cs="Times New Roman"/>
          <w:sz w:val="20"/>
          <w:szCs w:val="20"/>
        </w:rPr>
      </w:pPr>
    </w:p>
    <w:p w:rsidR="00C3475D" w:rsidRPr="00F5058A" w:rsidRDefault="00C3475D" w:rsidP="00F5058A">
      <w:pPr>
        <w:spacing w:after="0" w:line="240" w:lineRule="auto"/>
        <w:ind w:firstLine="720"/>
        <w:jc w:val="both"/>
        <w:rPr>
          <w:rFonts w:ascii="Times New Roman" w:hAnsi="Times New Roman" w:cs="Times New Roman"/>
          <w:sz w:val="20"/>
          <w:szCs w:val="20"/>
        </w:rPr>
      </w:pPr>
    </w:p>
    <w:p w:rsidR="00106CF8" w:rsidRPr="00F5058A" w:rsidRDefault="00106CF8" w:rsidP="00F5058A">
      <w:pPr>
        <w:tabs>
          <w:tab w:val="left" w:pos="0"/>
          <w:tab w:val="left" w:pos="1080"/>
          <w:tab w:val="left" w:pos="9360"/>
        </w:tabs>
        <w:spacing w:after="0" w:line="240" w:lineRule="auto"/>
        <w:jc w:val="center"/>
        <w:rPr>
          <w:rFonts w:ascii="Times New Roman" w:hAnsi="Times New Roman" w:cs="Times New Roman"/>
          <w:b/>
          <w:bCs/>
          <w:sz w:val="20"/>
          <w:szCs w:val="20"/>
        </w:rPr>
      </w:pPr>
      <w:r w:rsidRPr="00F5058A">
        <w:rPr>
          <w:rFonts w:ascii="Times New Roman" w:hAnsi="Times New Roman" w:cs="Times New Roman"/>
          <w:b/>
          <w:bCs/>
          <w:sz w:val="20"/>
          <w:szCs w:val="20"/>
        </w:rPr>
        <w:lastRenderedPageBreak/>
        <w:t xml:space="preserve">Table 2. RAPD Fingerprints of all </w:t>
      </w:r>
      <w:r w:rsidRPr="00F5058A">
        <w:rPr>
          <w:rFonts w:ascii="Times New Roman" w:hAnsi="Times New Roman" w:cs="Times New Roman"/>
          <w:b/>
          <w:bCs/>
          <w:i/>
          <w:iCs/>
          <w:sz w:val="20"/>
          <w:szCs w:val="20"/>
        </w:rPr>
        <w:t xml:space="preserve">A. </w:t>
      </w:r>
      <w:proofErr w:type="spellStart"/>
      <w:r w:rsidRPr="00F5058A">
        <w:rPr>
          <w:rFonts w:ascii="Times New Roman" w:hAnsi="Times New Roman" w:cs="Times New Roman"/>
          <w:b/>
          <w:bCs/>
          <w:i/>
          <w:iCs/>
          <w:sz w:val="20"/>
          <w:szCs w:val="20"/>
        </w:rPr>
        <w:t>baumannii</w:t>
      </w:r>
      <w:proofErr w:type="spellEnd"/>
      <w:r w:rsidRPr="00F5058A">
        <w:rPr>
          <w:rFonts w:ascii="Times New Roman" w:hAnsi="Times New Roman" w:cs="Times New Roman"/>
          <w:b/>
          <w:bCs/>
          <w:sz w:val="20"/>
          <w:szCs w:val="20"/>
        </w:rPr>
        <w:t xml:space="preserve"> Isolates, their Source and Antimicrobial Susceptibility Pattern</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14"/>
        <w:gridCol w:w="1346"/>
        <w:gridCol w:w="1981"/>
        <w:gridCol w:w="1171"/>
        <w:gridCol w:w="4770"/>
      </w:tblGrid>
      <w:tr w:rsidR="00106CF8" w:rsidRPr="00F5058A" w:rsidTr="00106CF8">
        <w:trPr>
          <w:trHeight w:val="131"/>
        </w:trPr>
        <w:tc>
          <w:tcPr>
            <w:tcW w:w="933" w:type="pct"/>
            <w:gridSpan w:val="3"/>
            <w:vMerge w:val="restart"/>
            <w:vAlign w:val="center"/>
          </w:tcPr>
          <w:p w:rsidR="00106CF8" w:rsidRPr="00F5058A" w:rsidRDefault="00106CF8" w:rsidP="00F5058A">
            <w:pPr>
              <w:spacing w:after="0" w:line="240" w:lineRule="auto"/>
              <w:rPr>
                <w:rFonts w:ascii="Times New Roman" w:hAnsi="Times New Roman" w:cs="Times New Roman"/>
                <w:sz w:val="20"/>
                <w:szCs w:val="20"/>
              </w:rPr>
            </w:pPr>
            <w:r w:rsidRPr="00F5058A">
              <w:rPr>
                <w:rFonts w:ascii="Times New Roman" w:hAnsi="Times New Roman" w:cs="Times New Roman"/>
                <w:sz w:val="20"/>
                <w:szCs w:val="20"/>
              </w:rPr>
              <w:t>Fingerprint</w:t>
            </w:r>
          </w:p>
          <w:p w:rsidR="00106CF8" w:rsidRPr="00F5058A" w:rsidRDefault="00106CF8" w:rsidP="00F5058A">
            <w:pPr>
              <w:spacing w:after="0" w:line="240" w:lineRule="auto"/>
              <w:rPr>
                <w:rFonts w:ascii="Times New Roman" w:hAnsi="Times New Roman" w:cs="Times New Roman"/>
                <w:sz w:val="20"/>
                <w:szCs w:val="20"/>
              </w:rPr>
            </w:pPr>
            <w:r w:rsidRPr="00F5058A">
              <w:rPr>
                <w:rFonts w:ascii="Times New Roman" w:hAnsi="Times New Roman" w:cs="Times New Roman"/>
                <w:sz w:val="20"/>
                <w:szCs w:val="20"/>
              </w:rPr>
              <w:t>no.(</w:t>
            </w:r>
            <w:proofErr w:type="spellStart"/>
            <w:r w:rsidRPr="00F5058A">
              <w:rPr>
                <w:rFonts w:ascii="Times New Roman" w:hAnsi="Times New Roman" w:cs="Times New Roman"/>
                <w:sz w:val="20"/>
                <w:szCs w:val="20"/>
              </w:rPr>
              <w:t>antibiotype</w:t>
            </w:r>
            <w:proofErr w:type="spellEnd"/>
            <w:r w:rsidRPr="00F5058A">
              <w:rPr>
                <w:rFonts w:ascii="Times New Roman" w:hAnsi="Times New Roman" w:cs="Times New Roman"/>
                <w:sz w:val="20"/>
                <w:szCs w:val="20"/>
              </w:rPr>
              <w:t xml:space="preserve">) </w:t>
            </w:r>
          </w:p>
        </w:tc>
        <w:tc>
          <w:tcPr>
            <w:tcW w:w="1017" w:type="pct"/>
            <w:vMerge w:val="restart"/>
            <w:vAlign w:val="center"/>
          </w:tcPr>
          <w:p w:rsidR="00106CF8" w:rsidRPr="00F5058A" w:rsidRDefault="00106CF8" w:rsidP="00F5058A">
            <w:pPr>
              <w:spacing w:after="0" w:line="240" w:lineRule="auto"/>
              <w:rPr>
                <w:rFonts w:ascii="Times New Roman" w:hAnsi="Times New Roman" w:cs="Times New Roman"/>
                <w:sz w:val="20"/>
                <w:szCs w:val="20"/>
              </w:rPr>
            </w:pPr>
            <w:r w:rsidRPr="00F5058A">
              <w:rPr>
                <w:rFonts w:ascii="Times New Roman" w:hAnsi="Times New Roman" w:cs="Times New Roman"/>
                <w:sz w:val="20"/>
                <w:szCs w:val="20"/>
              </w:rPr>
              <w:t>Sample (no.)</w:t>
            </w:r>
          </w:p>
        </w:tc>
        <w:tc>
          <w:tcPr>
            <w:tcW w:w="3050" w:type="pct"/>
            <w:gridSpan w:val="2"/>
          </w:tcPr>
          <w:p w:rsidR="00106CF8" w:rsidRPr="00F5058A" w:rsidRDefault="00106CF8" w:rsidP="00F5058A">
            <w:pPr>
              <w:spacing w:after="0" w:line="240" w:lineRule="auto"/>
              <w:rPr>
                <w:rFonts w:ascii="Times New Roman" w:hAnsi="Times New Roman" w:cs="Times New Roman"/>
                <w:sz w:val="20"/>
                <w:szCs w:val="20"/>
              </w:rPr>
            </w:pPr>
            <w:r w:rsidRPr="00F5058A">
              <w:rPr>
                <w:rFonts w:ascii="Times New Roman" w:hAnsi="Times New Roman" w:cs="Times New Roman"/>
                <w:sz w:val="20"/>
                <w:szCs w:val="20"/>
              </w:rPr>
              <w:t>Antimicrobial susceptibility pattern</w:t>
            </w:r>
          </w:p>
        </w:tc>
      </w:tr>
      <w:tr w:rsidR="00106CF8" w:rsidRPr="00F5058A" w:rsidTr="00106CF8">
        <w:trPr>
          <w:trHeight w:val="131"/>
        </w:trPr>
        <w:tc>
          <w:tcPr>
            <w:tcW w:w="933" w:type="pct"/>
            <w:gridSpan w:val="3"/>
            <w:vMerge/>
            <w:tcBorders>
              <w:bottom w:val="single" w:sz="4" w:space="0" w:color="auto"/>
            </w:tcBorders>
          </w:tcPr>
          <w:p w:rsidR="00106CF8" w:rsidRPr="00F5058A" w:rsidRDefault="00106CF8" w:rsidP="00F5058A">
            <w:pPr>
              <w:spacing w:after="0" w:line="240" w:lineRule="auto"/>
              <w:rPr>
                <w:rFonts w:ascii="Times New Roman" w:hAnsi="Times New Roman" w:cs="Times New Roman"/>
                <w:sz w:val="20"/>
                <w:szCs w:val="20"/>
              </w:rPr>
            </w:pPr>
          </w:p>
        </w:tc>
        <w:tc>
          <w:tcPr>
            <w:tcW w:w="1017" w:type="pct"/>
            <w:vMerge/>
          </w:tcPr>
          <w:p w:rsidR="00106CF8" w:rsidRPr="00F5058A" w:rsidRDefault="00106CF8" w:rsidP="00F5058A">
            <w:pPr>
              <w:spacing w:after="0" w:line="240" w:lineRule="auto"/>
              <w:rPr>
                <w:rFonts w:ascii="Times New Roman" w:hAnsi="Times New Roman" w:cs="Times New Roman"/>
                <w:sz w:val="20"/>
                <w:szCs w:val="20"/>
              </w:rPr>
            </w:pPr>
          </w:p>
        </w:tc>
        <w:tc>
          <w:tcPr>
            <w:tcW w:w="601" w:type="pct"/>
          </w:tcPr>
          <w:p w:rsidR="00106CF8" w:rsidRPr="00F5058A" w:rsidRDefault="00106CF8" w:rsidP="00F5058A">
            <w:pPr>
              <w:spacing w:after="0" w:line="240" w:lineRule="auto"/>
              <w:rPr>
                <w:rFonts w:ascii="Times New Roman" w:hAnsi="Times New Roman" w:cs="Times New Roman"/>
                <w:sz w:val="20"/>
                <w:szCs w:val="20"/>
              </w:rPr>
            </w:pPr>
            <w:r w:rsidRPr="00F5058A">
              <w:rPr>
                <w:rFonts w:ascii="Times New Roman" w:hAnsi="Times New Roman" w:cs="Times New Roman"/>
                <w:sz w:val="20"/>
                <w:szCs w:val="20"/>
              </w:rPr>
              <w:t>Sensitive</w:t>
            </w:r>
          </w:p>
        </w:tc>
        <w:tc>
          <w:tcPr>
            <w:tcW w:w="2449" w:type="pct"/>
          </w:tcPr>
          <w:p w:rsidR="00106CF8" w:rsidRPr="00F5058A" w:rsidRDefault="00106CF8" w:rsidP="00F5058A">
            <w:pPr>
              <w:spacing w:after="0" w:line="240" w:lineRule="auto"/>
              <w:rPr>
                <w:rFonts w:ascii="Times New Roman" w:hAnsi="Times New Roman" w:cs="Times New Roman"/>
                <w:sz w:val="20"/>
                <w:szCs w:val="20"/>
              </w:rPr>
            </w:pPr>
            <w:r w:rsidRPr="00F5058A">
              <w:rPr>
                <w:rFonts w:ascii="Times New Roman" w:hAnsi="Times New Roman" w:cs="Times New Roman"/>
                <w:sz w:val="20"/>
                <w:szCs w:val="20"/>
              </w:rPr>
              <w:t>Resistant</w:t>
            </w:r>
          </w:p>
        </w:tc>
      </w:tr>
      <w:tr w:rsidR="00106CF8" w:rsidRPr="00F5058A" w:rsidTr="00106CF8">
        <w:trPr>
          <w:trHeight w:val="149"/>
        </w:trPr>
        <w:tc>
          <w:tcPr>
            <w:tcW w:w="235" w:type="pct"/>
            <w:tcBorders>
              <w:bottom w:val="single" w:sz="4" w:space="0" w:color="auto"/>
              <w:right w:val="nil"/>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A</w:t>
            </w:r>
          </w:p>
        </w:tc>
        <w:tc>
          <w:tcPr>
            <w:tcW w:w="698" w:type="pct"/>
            <w:gridSpan w:val="2"/>
            <w:tcBorders>
              <w:left w:val="nil"/>
              <w:bottom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10(I)</w:t>
            </w:r>
          </w:p>
        </w:tc>
        <w:tc>
          <w:tcPr>
            <w:tcW w:w="1017" w:type="pct"/>
            <w:tcBorders>
              <w:bottom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ETA(6),wound (2)</w:t>
            </w:r>
          </w:p>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environment (2)</w:t>
            </w:r>
          </w:p>
        </w:tc>
        <w:tc>
          <w:tcPr>
            <w:tcW w:w="601" w:type="pct"/>
            <w:tcBorders>
              <w:bottom w:val="single" w:sz="4" w:space="0" w:color="auto"/>
            </w:tcBorders>
          </w:tcPr>
          <w:p w:rsidR="00106CF8" w:rsidRPr="00F5058A" w:rsidRDefault="00106CF8" w:rsidP="00F5058A">
            <w:pPr>
              <w:spacing w:after="0" w:line="240" w:lineRule="auto"/>
              <w:ind w:firstLine="720"/>
              <w:jc w:val="both"/>
              <w:rPr>
                <w:rFonts w:ascii="Times New Roman" w:hAnsi="Times New Roman" w:cs="Times New Roman"/>
                <w:sz w:val="20"/>
                <w:szCs w:val="20"/>
              </w:rPr>
            </w:pPr>
            <w:r w:rsidRPr="00F5058A">
              <w:rPr>
                <w:rFonts w:ascii="Times New Roman" w:hAnsi="Times New Roman" w:cs="Times New Roman"/>
                <w:sz w:val="20"/>
                <w:szCs w:val="20"/>
              </w:rPr>
              <w:t>-</w:t>
            </w:r>
          </w:p>
        </w:tc>
        <w:tc>
          <w:tcPr>
            <w:tcW w:w="2449" w:type="pct"/>
            <w:tcBorders>
              <w:bottom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All</w:t>
            </w:r>
          </w:p>
        </w:tc>
      </w:tr>
      <w:tr w:rsidR="00106CF8" w:rsidRPr="00F5058A" w:rsidTr="00106CF8">
        <w:trPr>
          <w:trHeight w:val="168"/>
        </w:trPr>
        <w:tc>
          <w:tcPr>
            <w:tcW w:w="235" w:type="pct"/>
            <w:tcBorders>
              <w:bottom w:val="nil"/>
              <w:right w:val="nil"/>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B</w:t>
            </w:r>
          </w:p>
        </w:tc>
        <w:tc>
          <w:tcPr>
            <w:tcW w:w="698" w:type="pct"/>
            <w:gridSpan w:val="2"/>
            <w:tcBorders>
              <w:left w:val="nil"/>
              <w:bottom w:val="nil"/>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2(II)</w:t>
            </w:r>
          </w:p>
        </w:tc>
        <w:tc>
          <w:tcPr>
            <w:tcW w:w="1017" w:type="pct"/>
            <w:tcBorders>
              <w:bottom w:val="nil"/>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ETA</w:t>
            </w:r>
          </w:p>
        </w:tc>
        <w:tc>
          <w:tcPr>
            <w:tcW w:w="601" w:type="pct"/>
            <w:tcBorders>
              <w:bottom w:val="nil"/>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DO</w:t>
            </w:r>
          </w:p>
        </w:tc>
        <w:tc>
          <w:tcPr>
            <w:tcW w:w="2449" w:type="pct"/>
            <w:tcBorders>
              <w:bottom w:val="nil"/>
            </w:tcBorders>
          </w:tcPr>
          <w:p w:rsidR="00106CF8" w:rsidRPr="00F5058A" w:rsidRDefault="00106CF8" w:rsidP="00F5058A">
            <w:pPr>
              <w:autoSpaceDE w:val="0"/>
              <w:autoSpaceDN w:val="0"/>
              <w:adjustRightInd w:val="0"/>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SAM, CAZ, CIP, IMP,CN, AK, TZP, CRO, SXT</w:t>
            </w:r>
          </w:p>
        </w:tc>
      </w:tr>
      <w:tr w:rsidR="00106CF8" w:rsidRPr="00F5058A" w:rsidTr="00106CF8">
        <w:trPr>
          <w:trHeight w:val="131"/>
        </w:trPr>
        <w:tc>
          <w:tcPr>
            <w:tcW w:w="235" w:type="pct"/>
            <w:tcBorders>
              <w:top w:val="nil"/>
              <w:bottom w:val="single" w:sz="4" w:space="0" w:color="auto"/>
              <w:right w:val="nil"/>
            </w:tcBorders>
          </w:tcPr>
          <w:p w:rsidR="00106CF8" w:rsidRPr="00F5058A" w:rsidRDefault="00106CF8" w:rsidP="00F5058A">
            <w:pPr>
              <w:spacing w:after="0" w:line="240" w:lineRule="auto"/>
              <w:ind w:firstLine="720"/>
              <w:jc w:val="both"/>
              <w:rPr>
                <w:rFonts w:ascii="Times New Roman" w:hAnsi="Times New Roman" w:cs="Times New Roman"/>
                <w:sz w:val="20"/>
                <w:szCs w:val="20"/>
              </w:rPr>
            </w:pPr>
          </w:p>
        </w:tc>
        <w:tc>
          <w:tcPr>
            <w:tcW w:w="698" w:type="pct"/>
            <w:gridSpan w:val="2"/>
            <w:tcBorders>
              <w:top w:val="nil"/>
              <w:left w:val="nil"/>
              <w:bottom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2(III)</w:t>
            </w:r>
          </w:p>
        </w:tc>
        <w:tc>
          <w:tcPr>
            <w:tcW w:w="1017" w:type="pct"/>
            <w:tcBorders>
              <w:top w:val="nil"/>
              <w:bottom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wound, ETA</w:t>
            </w:r>
          </w:p>
        </w:tc>
        <w:tc>
          <w:tcPr>
            <w:tcW w:w="601" w:type="pct"/>
            <w:tcBorders>
              <w:top w:val="nil"/>
              <w:bottom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DO, CN</w:t>
            </w:r>
          </w:p>
        </w:tc>
        <w:tc>
          <w:tcPr>
            <w:tcW w:w="2449" w:type="pct"/>
            <w:tcBorders>
              <w:top w:val="nil"/>
              <w:bottom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SAM, CAZ, CIP, IMP, AK, TZP, CRO, SXT</w:t>
            </w:r>
          </w:p>
        </w:tc>
      </w:tr>
      <w:tr w:rsidR="00106CF8" w:rsidRPr="00F5058A" w:rsidTr="00106CF8">
        <w:trPr>
          <w:trHeight w:val="305"/>
        </w:trPr>
        <w:tc>
          <w:tcPr>
            <w:tcW w:w="242" w:type="pct"/>
            <w:gridSpan w:val="2"/>
            <w:tcBorders>
              <w:bottom w:val="single" w:sz="4" w:space="0" w:color="auto"/>
              <w:right w:val="nil"/>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 xml:space="preserve">C  </w:t>
            </w:r>
          </w:p>
        </w:tc>
        <w:tc>
          <w:tcPr>
            <w:tcW w:w="691" w:type="pct"/>
            <w:tcBorders>
              <w:left w:val="nil"/>
              <w:bottom w:val="single" w:sz="4" w:space="0" w:color="auto"/>
              <w:right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1(I)</w:t>
            </w:r>
          </w:p>
        </w:tc>
        <w:tc>
          <w:tcPr>
            <w:tcW w:w="1017" w:type="pct"/>
            <w:tcBorders>
              <w:left w:val="single" w:sz="4" w:space="0" w:color="auto"/>
              <w:bottom w:val="single" w:sz="4" w:space="0" w:color="auto"/>
              <w:right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 xml:space="preserve">ETA </w:t>
            </w:r>
          </w:p>
        </w:tc>
        <w:tc>
          <w:tcPr>
            <w:tcW w:w="601" w:type="pct"/>
            <w:tcBorders>
              <w:left w:val="single" w:sz="4" w:space="0" w:color="auto"/>
              <w:bottom w:val="single" w:sz="4" w:space="0" w:color="auto"/>
              <w:right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w:t>
            </w:r>
          </w:p>
        </w:tc>
        <w:tc>
          <w:tcPr>
            <w:tcW w:w="2449" w:type="pct"/>
            <w:tcBorders>
              <w:left w:val="single" w:sz="4" w:space="0" w:color="auto"/>
              <w:bottom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All</w:t>
            </w:r>
          </w:p>
        </w:tc>
      </w:tr>
      <w:tr w:rsidR="00106CF8" w:rsidRPr="00F5058A" w:rsidTr="00106CF8">
        <w:trPr>
          <w:trHeight w:val="262"/>
        </w:trPr>
        <w:tc>
          <w:tcPr>
            <w:tcW w:w="242" w:type="pct"/>
            <w:gridSpan w:val="2"/>
            <w:tcBorders>
              <w:top w:val="single" w:sz="4" w:space="0" w:color="auto"/>
              <w:bottom w:val="single" w:sz="4" w:space="0" w:color="auto"/>
              <w:right w:val="nil"/>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D</w:t>
            </w:r>
          </w:p>
        </w:tc>
        <w:tc>
          <w:tcPr>
            <w:tcW w:w="691" w:type="pct"/>
            <w:tcBorders>
              <w:top w:val="single" w:sz="4" w:space="0" w:color="auto"/>
              <w:left w:val="nil"/>
              <w:bottom w:val="single" w:sz="4" w:space="0" w:color="auto"/>
              <w:right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1(I)</w:t>
            </w:r>
          </w:p>
        </w:tc>
        <w:tc>
          <w:tcPr>
            <w:tcW w:w="1017" w:type="pct"/>
            <w:tcBorders>
              <w:top w:val="single" w:sz="4" w:space="0" w:color="auto"/>
              <w:left w:val="single" w:sz="4" w:space="0" w:color="auto"/>
              <w:bottom w:val="single" w:sz="4" w:space="0" w:color="auto"/>
              <w:right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wound</w:t>
            </w:r>
          </w:p>
        </w:tc>
        <w:tc>
          <w:tcPr>
            <w:tcW w:w="601" w:type="pct"/>
            <w:tcBorders>
              <w:top w:val="single" w:sz="4" w:space="0" w:color="auto"/>
              <w:left w:val="single" w:sz="4" w:space="0" w:color="auto"/>
              <w:bottom w:val="single" w:sz="4" w:space="0" w:color="auto"/>
              <w:right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w:t>
            </w:r>
          </w:p>
        </w:tc>
        <w:tc>
          <w:tcPr>
            <w:tcW w:w="2449" w:type="pct"/>
            <w:tcBorders>
              <w:top w:val="single" w:sz="4" w:space="0" w:color="auto"/>
              <w:left w:val="single" w:sz="4" w:space="0" w:color="auto"/>
              <w:bottom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All</w:t>
            </w:r>
          </w:p>
        </w:tc>
      </w:tr>
      <w:tr w:rsidR="00106CF8" w:rsidRPr="00F5058A" w:rsidTr="00106CF8">
        <w:trPr>
          <w:trHeight w:val="262"/>
        </w:trPr>
        <w:tc>
          <w:tcPr>
            <w:tcW w:w="242" w:type="pct"/>
            <w:gridSpan w:val="2"/>
            <w:tcBorders>
              <w:top w:val="single" w:sz="4" w:space="0" w:color="auto"/>
              <w:bottom w:val="single" w:sz="4" w:space="0" w:color="auto"/>
              <w:right w:val="nil"/>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E</w:t>
            </w:r>
          </w:p>
        </w:tc>
        <w:tc>
          <w:tcPr>
            <w:tcW w:w="691" w:type="pct"/>
            <w:tcBorders>
              <w:top w:val="single" w:sz="4" w:space="0" w:color="auto"/>
              <w:left w:val="nil"/>
              <w:bottom w:val="single" w:sz="4" w:space="0" w:color="auto"/>
              <w:right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1(I)</w:t>
            </w:r>
          </w:p>
        </w:tc>
        <w:tc>
          <w:tcPr>
            <w:tcW w:w="1017" w:type="pct"/>
            <w:tcBorders>
              <w:top w:val="single" w:sz="4" w:space="0" w:color="auto"/>
              <w:left w:val="single" w:sz="4" w:space="0" w:color="auto"/>
              <w:bottom w:val="single" w:sz="4" w:space="0" w:color="auto"/>
              <w:right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ETA</w:t>
            </w:r>
          </w:p>
        </w:tc>
        <w:tc>
          <w:tcPr>
            <w:tcW w:w="601" w:type="pct"/>
            <w:tcBorders>
              <w:top w:val="single" w:sz="4" w:space="0" w:color="auto"/>
              <w:left w:val="single" w:sz="4" w:space="0" w:color="auto"/>
              <w:bottom w:val="single" w:sz="4" w:space="0" w:color="auto"/>
              <w:right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w:t>
            </w:r>
          </w:p>
        </w:tc>
        <w:tc>
          <w:tcPr>
            <w:tcW w:w="2449" w:type="pct"/>
            <w:tcBorders>
              <w:top w:val="single" w:sz="4" w:space="0" w:color="auto"/>
              <w:left w:val="single" w:sz="4" w:space="0" w:color="auto"/>
              <w:bottom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All</w:t>
            </w:r>
          </w:p>
        </w:tc>
      </w:tr>
      <w:tr w:rsidR="00106CF8" w:rsidRPr="00F5058A" w:rsidTr="00106CF8">
        <w:trPr>
          <w:trHeight w:val="262"/>
        </w:trPr>
        <w:tc>
          <w:tcPr>
            <w:tcW w:w="242" w:type="pct"/>
            <w:gridSpan w:val="2"/>
            <w:tcBorders>
              <w:top w:val="single" w:sz="4" w:space="0" w:color="auto"/>
              <w:bottom w:val="single" w:sz="4" w:space="0" w:color="auto"/>
              <w:right w:val="nil"/>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F</w:t>
            </w:r>
          </w:p>
        </w:tc>
        <w:tc>
          <w:tcPr>
            <w:tcW w:w="691" w:type="pct"/>
            <w:tcBorders>
              <w:top w:val="single" w:sz="4" w:space="0" w:color="auto"/>
              <w:left w:val="nil"/>
              <w:bottom w:val="single" w:sz="4" w:space="0" w:color="auto"/>
              <w:right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1(IV)</w:t>
            </w:r>
          </w:p>
        </w:tc>
        <w:tc>
          <w:tcPr>
            <w:tcW w:w="1017" w:type="pct"/>
            <w:tcBorders>
              <w:top w:val="single" w:sz="4" w:space="0" w:color="auto"/>
              <w:left w:val="single" w:sz="4" w:space="0" w:color="auto"/>
              <w:bottom w:val="single" w:sz="4" w:space="0" w:color="auto"/>
              <w:right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ETA</w:t>
            </w:r>
          </w:p>
        </w:tc>
        <w:tc>
          <w:tcPr>
            <w:tcW w:w="601" w:type="pct"/>
            <w:tcBorders>
              <w:top w:val="single" w:sz="4" w:space="0" w:color="auto"/>
              <w:left w:val="single" w:sz="4" w:space="0" w:color="auto"/>
              <w:bottom w:val="single" w:sz="4" w:space="0" w:color="auto"/>
              <w:right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CN, AK</w:t>
            </w:r>
          </w:p>
        </w:tc>
        <w:tc>
          <w:tcPr>
            <w:tcW w:w="2449" w:type="pct"/>
            <w:tcBorders>
              <w:top w:val="single" w:sz="4" w:space="0" w:color="auto"/>
              <w:left w:val="single" w:sz="4" w:space="0" w:color="auto"/>
              <w:bottom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SAM, CAZ, CIP, IMP, TZP, CRO, DO, SXT</w:t>
            </w:r>
          </w:p>
        </w:tc>
      </w:tr>
      <w:tr w:rsidR="00106CF8" w:rsidRPr="00F5058A" w:rsidTr="00106CF8">
        <w:trPr>
          <w:trHeight w:val="243"/>
        </w:trPr>
        <w:tc>
          <w:tcPr>
            <w:tcW w:w="242" w:type="pct"/>
            <w:gridSpan w:val="2"/>
            <w:tcBorders>
              <w:top w:val="single" w:sz="4" w:space="0" w:color="auto"/>
              <w:bottom w:val="single" w:sz="4" w:space="0" w:color="auto"/>
              <w:right w:val="nil"/>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G</w:t>
            </w:r>
          </w:p>
        </w:tc>
        <w:tc>
          <w:tcPr>
            <w:tcW w:w="691" w:type="pct"/>
            <w:tcBorders>
              <w:top w:val="single" w:sz="4" w:space="0" w:color="auto"/>
              <w:left w:val="nil"/>
              <w:bottom w:val="single" w:sz="4" w:space="0" w:color="auto"/>
              <w:right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1(V)</w:t>
            </w:r>
          </w:p>
        </w:tc>
        <w:tc>
          <w:tcPr>
            <w:tcW w:w="1017" w:type="pct"/>
            <w:tcBorders>
              <w:top w:val="single" w:sz="4" w:space="0" w:color="auto"/>
              <w:left w:val="single" w:sz="4" w:space="0" w:color="auto"/>
              <w:bottom w:val="single" w:sz="4" w:space="0" w:color="auto"/>
              <w:right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ETA</w:t>
            </w:r>
          </w:p>
        </w:tc>
        <w:tc>
          <w:tcPr>
            <w:tcW w:w="601" w:type="pct"/>
            <w:tcBorders>
              <w:top w:val="single" w:sz="4" w:space="0" w:color="auto"/>
              <w:left w:val="single" w:sz="4" w:space="0" w:color="auto"/>
              <w:bottom w:val="single" w:sz="4" w:space="0" w:color="auto"/>
              <w:right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SXT</w:t>
            </w:r>
          </w:p>
        </w:tc>
        <w:tc>
          <w:tcPr>
            <w:tcW w:w="2449" w:type="pct"/>
            <w:tcBorders>
              <w:top w:val="single" w:sz="4" w:space="0" w:color="auto"/>
              <w:left w:val="single" w:sz="4" w:space="0" w:color="auto"/>
              <w:bottom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SAM, CAZ, CIP, IMP, CN, AK,TZP,CRO, DO</w:t>
            </w:r>
          </w:p>
        </w:tc>
      </w:tr>
      <w:tr w:rsidR="00106CF8" w:rsidRPr="00F5058A" w:rsidTr="00106CF8">
        <w:trPr>
          <w:trHeight w:val="168"/>
        </w:trPr>
        <w:tc>
          <w:tcPr>
            <w:tcW w:w="242" w:type="pct"/>
            <w:gridSpan w:val="2"/>
            <w:tcBorders>
              <w:top w:val="single" w:sz="4" w:space="0" w:color="auto"/>
              <w:bottom w:val="single" w:sz="4" w:space="0" w:color="auto"/>
              <w:right w:val="nil"/>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H</w:t>
            </w:r>
          </w:p>
        </w:tc>
        <w:tc>
          <w:tcPr>
            <w:tcW w:w="691" w:type="pct"/>
            <w:tcBorders>
              <w:top w:val="single" w:sz="4" w:space="0" w:color="auto"/>
              <w:left w:val="nil"/>
              <w:bottom w:val="single" w:sz="4" w:space="0" w:color="auto"/>
              <w:right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1(VI)</w:t>
            </w:r>
          </w:p>
        </w:tc>
        <w:tc>
          <w:tcPr>
            <w:tcW w:w="1017" w:type="pct"/>
            <w:tcBorders>
              <w:top w:val="single" w:sz="4" w:space="0" w:color="auto"/>
              <w:left w:val="single" w:sz="4" w:space="0" w:color="auto"/>
              <w:bottom w:val="single" w:sz="4" w:space="0" w:color="auto"/>
              <w:right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ETA</w:t>
            </w:r>
          </w:p>
        </w:tc>
        <w:tc>
          <w:tcPr>
            <w:tcW w:w="601" w:type="pct"/>
            <w:tcBorders>
              <w:top w:val="single" w:sz="4" w:space="0" w:color="auto"/>
              <w:left w:val="single" w:sz="4" w:space="0" w:color="auto"/>
              <w:bottom w:val="single" w:sz="4" w:space="0" w:color="auto"/>
              <w:right w:val="single" w:sz="4" w:space="0" w:color="auto"/>
            </w:tcBorders>
          </w:tcPr>
          <w:p w:rsidR="00106CF8" w:rsidRPr="00F5058A" w:rsidRDefault="00106CF8"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AK,DO, SXT</w:t>
            </w:r>
          </w:p>
        </w:tc>
        <w:tc>
          <w:tcPr>
            <w:tcW w:w="2449" w:type="pct"/>
            <w:tcBorders>
              <w:top w:val="single" w:sz="4" w:space="0" w:color="auto"/>
              <w:left w:val="single" w:sz="4" w:space="0" w:color="auto"/>
              <w:bottom w:val="single" w:sz="4" w:space="0" w:color="auto"/>
            </w:tcBorders>
          </w:tcPr>
          <w:p w:rsidR="00106CF8" w:rsidRPr="00F5058A" w:rsidRDefault="00106CF8" w:rsidP="00F5058A">
            <w:pPr>
              <w:spacing w:after="0" w:line="240" w:lineRule="auto"/>
              <w:jc w:val="both"/>
              <w:rPr>
                <w:rFonts w:ascii="Times New Roman" w:hAnsi="Times New Roman" w:cs="Times New Roman"/>
                <w:b/>
                <w:bCs/>
                <w:sz w:val="20"/>
                <w:szCs w:val="20"/>
              </w:rPr>
            </w:pPr>
            <w:r w:rsidRPr="00F5058A">
              <w:rPr>
                <w:rFonts w:ascii="Times New Roman" w:hAnsi="Times New Roman" w:cs="Times New Roman"/>
                <w:sz w:val="20"/>
                <w:szCs w:val="20"/>
              </w:rPr>
              <w:t>SAM, CAZ, CIP, IMP, CN , TZP, CRO</w:t>
            </w:r>
          </w:p>
        </w:tc>
      </w:tr>
    </w:tbl>
    <w:p w:rsidR="00106CF8" w:rsidRPr="00F5058A" w:rsidRDefault="00106CF8" w:rsidP="00F5058A">
      <w:pPr>
        <w:autoSpaceDE w:val="0"/>
        <w:autoSpaceDN w:val="0"/>
        <w:adjustRightInd w:val="0"/>
        <w:spacing w:after="0" w:line="240" w:lineRule="auto"/>
        <w:rPr>
          <w:rFonts w:ascii="Times New Roman" w:hAnsi="Times New Roman" w:cs="Times New Roman"/>
          <w:b/>
          <w:bCs/>
          <w:sz w:val="20"/>
          <w:szCs w:val="20"/>
        </w:rPr>
      </w:pPr>
      <w:r w:rsidRPr="00F5058A">
        <w:rPr>
          <w:rFonts w:ascii="Times New Roman" w:hAnsi="Times New Roman" w:cs="Times New Roman"/>
          <w:sz w:val="20"/>
          <w:szCs w:val="20"/>
        </w:rPr>
        <w:t>ETA-</w:t>
      </w:r>
      <w:proofErr w:type="spellStart"/>
      <w:r w:rsidRPr="00F5058A">
        <w:rPr>
          <w:rFonts w:ascii="Times New Roman" w:hAnsi="Times New Roman" w:cs="Times New Roman"/>
          <w:sz w:val="20"/>
          <w:szCs w:val="20"/>
        </w:rPr>
        <w:t>endotracheal</w:t>
      </w:r>
      <w:proofErr w:type="spellEnd"/>
      <w:r w:rsidRPr="00F5058A">
        <w:rPr>
          <w:rFonts w:ascii="Times New Roman" w:hAnsi="Times New Roman" w:cs="Times New Roman"/>
          <w:sz w:val="20"/>
          <w:szCs w:val="20"/>
        </w:rPr>
        <w:t xml:space="preserve"> aspirate; SAM-</w:t>
      </w:r>
      <w:proofErr w:type="spellStart"/>
      <w:r w:rsidRPr="00F5058A">
        <w:rPr>
          <w:rFonts w:ascii="Times New Roman" w:hAnsi="Times New Roman" w:cs="Times New Roman"/>
          <w:sz w:val="20"/>
          <w:szCs w:val="20"/>
        </w:rPr>
        <w:t>Ampicillin</w:t>
      </w:r>
      <w:proofErr w:type="spellEnd"/>
      <w:r w:rsidRPr="00F5058A">
        <w:rPr>
          <w:rFonts w:ascii="Times New Roman" w:hAnsi="Times New Roman" w:cs="Times New Roman"/>
          <w:sz w:val="20"/>
          <w:szCs w:val="20"/>
        </w:rPr>
        <w:t xml:space="preserve">/ </w:t>
      </w:r>
      <w:proofErr w:type="spellStart"/>
      <w:r w:rsidRPr="00F5058A">
        <w:rPr>
          <w:rFonts w:ascii="Times New Roman" w:hAnsi="Times New Roman" w:cs="Times New Roman"/>
          <w:sz w:val="20"/>
          <w:szCs w:val="20"/>
        </w:rPr>
        <w:t>sulbactam</w:t>
      </w:r>
      <w:proofErr w:type="spellEnd"/>
      <w:r w:rsidRPr="00F5058A">
        <w:rPr>
          <w:rFonts w:ascii="Times New Roman" w:hAnsi="Times New Roman" w:cs="Times New Roman"/>
          <w:sz w:val="20"/>
          <w:szCs w:val="20"/>
        </w:rPr>
        <w:t xml:space="preserve">; </w:t>
      </w:r>
      <w:proofErr w:type="spellStart"/>
      <w:r w:rsidRPr="00F5058A">
        <w:rPr>
          <w:rFonts w:ascii="Times New Roman" w:hAnsi="Times New Roman" w:cs="Times New Roman"/>
          <w:sz w:val="20"/>
          <w:szCs w:val="20"/>
        </w:rPr>
        <w:t>Ceftazidime</w:t>
      </w:r>
      <w:proofErr w:type="spellEnd"/>
      <w:r w:rsidRPr="00F5058A">
        <w:rPr>
          <w:rFonts w:ascii="Times New Roman" w:hAnsi="Times New Roman" w:cs="Times New Roman"/>
          <w:sz w:val="20"/>
          <w:szCs w:val="20"/>
        </w:rPr>
        <w:t xml:space="preserve">-CAZ;  CIP -Ciprofloxacin; IMP- </w:t>
      </w:r>
      <w:proofErr w:type="spellStart"/>
      <w:r w:rsidRPr="00F5058A">
        <w:rPr>
          <w:rFonts w:ascii="Times New Roman" w:hAnsi="Times New Roman" w:cs="Times New Roman"/>
          <w:sz w:val="20"/>
          <w:szCs w:val="20"/>
        </w:rPr>
        <w:t>Imipenem</w:t>
      </w:r>
      <w:proofErr w:type="spellEnd"/>
      <w:r w:rsidRPr="00F5058A">
        <w:rPr>
          <w:rFonts w:ascii="Times New Roman" w:hAnsi="Times New Roman" w:cs="Times New Roman"/>
          <w:sz w:val="20"/>
          <w:szCs w:val="20"/>
        </w:rPr>
        <w:t>;  CN-</w:t>
      </w:r>
      <w:proofErr w:type="spellStart"/>
      <w:r w:rsidRPr="00F5058A">
        <w:rPr>
          <w:rFonts w:ascii="Times New Roman" w:hAnsi="Times New Roman" w:cs="Times New Roman"/>
          <w:sz w:val="20"/>
          <w:szCs w:val="20"/>
        </w:rPr>
        <w:t>Gentamicin</w:t>
      </w:r>
      <w:proofErr w:type="spellEnd"/>
      <w:r w:rsidRPr="00F5058A">
        <w:rPr>
          <w:rFonts w:ascii="Times New Roman" w:hAnsi="Times New Roman" w:cs="Times New Roman"/>
          <w:sz w:val="20"/>
          <w:szCs w:val="20"/>
        </w:rPr>
        <w:t xml:space="preserve">;  AK- </w:t>
      </w:r>
      <w:proofErr w:type="spellStart"/>
      <w:r w:rsidRPr="00F5058A">
        <w:rPr>
          <w:rFonts w:ascii="Times New Roman" w:hAnsi="Times New Roman" w:cs="Times New Roman"/>
          <w:sz w:val="20"/>
          <w:szCs w:val="20"/>
        </w:rPr>
        <w:t>Amikacin</w:t>
      </w:r>
      <w:proofErr w:type="spellEnd"/>
      <w:r w:rsidRPr="00F5058A">
        <w:rPr>
          <w:rFonts w:ascii="Times New Roman" w:hAnsi="Times New Roman" w:cs="Times New Roman"/>
          <w:sz w:val="20"/>
          <w:szCs w:val="20"/>
        </w:rPr>
        <w:t>; TZP-</w:t>
      </w:r>
      <w:proofErr w:type="spellStart"/>
      <w:r w:rsidRPr="00F5058A">
        <w:rPr>
          <w:rFonts w:ascii="Times New Roman" w:hAnsi="Times New Roman" w:cs="Times New Roman"/>
          <w:sz w:val="20"/>
          <w:szCs w:val="20"/>
        </w:rPr>
        <w:t>Piperacillin</w:t>
      </w:r>
      <w:proofErr w:type="spellEnd"/>
      <w:r w:rsidRPr="00F5058A">
        <w:rPr>
          <w:rFonts w:ascii="Times New Roman" w:hAnsi="Times New Roman" w:cs="Times New Roman"/>
          <w:sz w:val="20"/>
          <w:szCs w:val="20"/>
        </w:rPr>
        <w:t>-</w:t>
      </w:r>
      <w:proofErr w:type="spellStart"/>
      <w:r w:rsidRPr="00F5058A">
        <w:rPr>
          <w:rFonts w:ascii="Times New Roman" w:hAnsi="Times New Roman" w:cs="Times New Roman"/>
          <w:sz w:val="20"/>
          <w:szCs w:val="20"/>
        </w:rPr>
        <w:t>Tazobactam;CRO</w:t>
      </w:r>
      <w:proofErr w:type="spellEnd"/>
      <w:r w:rsidRPr="00F5058A">
        <w:rPr>
          <w:rFonts w:ascii="Times New Roman" w:hAnsi="Times New Roman" w:cs="Times New Roman"/>
          <w:sz w:val="20"/>
          <w:szCs w:val="20"/>
        </w:rPr>
        <w:t xml:space="preserve"> -</w:t>
      </w:r>
      <w:proofErr w:type="spellStart"/>
      <w:r w:rsidRPr="00F5058A">
        <w:rPr>
          <w:rFonts w:ascii="Times New Roman" w:hAnsi="Times New Roman" w:cs="Times New Roman"/>
          <w:sz w:val="20"/>
          <w:szCs w:val="20"/>
        </w:rPr>
        <w:t>Ceftriaxone</w:t>
      </w:r>
      <w:proofErr w:type="spellEnd"/>
      <w:r w:rsidRPr="00F5058A">
        <w:rPr>
          <w:rFonts w:ascii="Times New Roman" w:hAnsi="Times New Roman" w:cs="Times New Roman"/>
          <w:sz w:val="20"/>
          <w:szCs w:val="20"/>
        </w:rPr>
        <w:t>; DO-</w:t>
      </w:r>
      <w:proofErr w:type="spellStart"/>
      <w:r w:rsidRPr="00F5058A">
        <w:rPr>
          <w:rFonts w:ascii="Times New Roman" w:hAnsi="Times New Roman" w:cs="Times New Roman"/>
          <w:sz w:val="20"/>
          <w:szCs w:val="20"/>
        </w:rPr>
        <w:t>doxycycline</w:t>
      </w:r>
      <w:proofErr w:type="spellEnd"/>
      <w:r w:rsidRPr="00F5058A">
        <w:rPr>
          <w:rFonts w:ascii="Times New Roman" w:hAnsi="Times New Roman" w:cs="Times New Roman"/>
          <w:sz w:val="20"/>
          <w:szCs w:val="20"/>
        </w:rPr>
        <w:t>; SXT -</w:t>
      </w:r>
      <w:proofErr w:type="spellStart"/>
      <w:r w:rsidRPr="00F5058A">
        <w:rPr>
          <w:rFonts w:ascii="Times New Roman" w:hAnsi="Times New Roman" w:cs="Times New Roman"/>
          <w:sz w:val="20"/>
          <w:szCs w:val="20"/>
        </w:rPr>
        <w:t>Trimethoprim</w:t>
      </w:r>
      <w:proofErr w:type="spellEnd"/>
      <w:r w:rsidRPr="00F5058A">
        <w:rPr>
          <w:rFonts w:ascii="Times New Roman" w:hAnsi="Times New Roman" w:cs="Times New Roman"/>
          <w:sz w:val="20"/>
          <w:szCs w:val="20"/>
        </w:rPr>
        <w:t>/</w:t>
      </w:r>
      <w:proofErr w:type="spellStart"/>
      <w:r w:rsidRPr="00F5058A">
        <w:rPr>
          <w:rFonts w:ascii="Times New Roman" w:hAnsi="Times New Roman" w:cs="Times New Roman"/>
          <w:sz w:val="20"/>
          <w:szCs w:val="20"/>
        </w:rPr>
        <w:t>sulfamethoxazole</w:t>
      </w:r>
      <w:proofErr w:type="spellEnd"/>
      <w:r w:rsidRPr="00F5058A">
        <w:rPr>
          <w:rFonts w:ascii="Times New Roman" w:hAnsi="Times New Roman" w:cs="Times New Roman"/>
          <w:sz w:val="20"/>
          <w:szCs w:val="20"/>
        </w:rPr>
        <w:t xml:space="preserve"> </w:t>
      </w:r>
    </w:p>
    <w:p w:rsidR="00106CF8" w:rsidRPr="00F5058A" w:rsidRDefault="00106CF8" w:rsidP="00F5058A">
      <w:pPr>
        <w:spacing w:after="0" w:line="240" w:lineRule="auto"/>
        <w:jc w:val="both"/>
        <w:rPr>
          <w:rFonts w:ascii="Times New Roman" w:hAnsi="Times New Roman" w:cs="Times New Roman"/>
          <w:b/>
          <w:bCs/>
          <w:sz w:val="20"/>
          <w:szCs w:val="20"/>
        </w:rPr>
      </w:pPr>
    </w:p>
    <w:p w:rsidR="00106CF8" w:rsidRPr="00F5058A" w:rsidRDefault="00106CF8" w:rsidP="00F5058A">
      <w:pPr>
        <w:spacing w:after="0" w:line="240" w:lineRule="auto"/>
        <w:jc w:val="both"/>
        <w:rPr>
          <w:rFonts w:ascii="Times New Roman" w:hAnsi="Times New Roman" w:cs="Times New Roman"/>
          <w:b/>
          <w:bCs/>
          <w:sz w:val="20"/>
          <w:szCs w:val="20"/>
        </w:rPr>
      </w:pPr>
    </w:p>
    <w:p w:rsidR="00106CF8" w:rsidRPr="00F5058A" w:rsidRDefault="00106CF8" w:rsidP="00F5058A">
      <w:pPr>
        <w:spacing w:after="0" w:line="240" w:lineRule="auto"/>
        <w:jc w:val="both"/>
        <w:rPr>
          <w:rFonts w:ascii="Times New Roman" w:hAnsi="Times New Roman" w:cs="Times New Roman"/>
          <w:b/>
          <w:bCs/>
          <w:sz w:val="20"/>
          <w:szCs w:val="20"/>
        </w:rPr>
        <w:sectPr w:rsidR="00106CF8" w:rsidRPr="00F5058A" w:rsidSect="00106CF8">
          <w:type w:val="continuous"/>
          <w:pgSz w:w="12240" w:h="15840"/>
          <w:pgMar w:top="1440" w:right="1440" w:bottom="1440" w:left="1440" w:header="720" w:footer="720" w:gutter="0"/>
          <w:cols w:space="720"/>
          <w:docGrid w:linePitch="360"/>
        </w:sectPr>
      </w:pPr>
    </w:p>
    <w:p w:rsidR="009409C8" w:rsidRPr="00F5058A" w:rsidRDefault="00D77B8F" w:rsidP="00F5058A">
      <w:pPr>
        <w:spacing w:after="0" w:line="240" w:lineRule="auto"/>
        <w:jc w:val="both"/>
        <w:rPr>
          <w:rFonts w:ascii="Times New Roman" w:hAnsi="Times New Roman" w:cs="Times New Roman"/>
          <w:b/>
          <w:bCs/>
          <w:sz w:val="20"/>
          <w:szCs w:val="20"/>
        </w:rPr>
      </w:pPr>
      <w:r w:rsidRPr="00F5058A">
        <w:rPr>
          <w:rFonts w:ascii="Times New Roman" w:hAnsi="Times New Roman" w:cs="Times New Roman"/>
          <w:b/>
          <w:bCs/>
          <w:sz w:val="20"/>
          <w:szCs w:val="20"/>
        </w:rPr>
        <w:lastRenderedPageBreak/>
        <w:t xml:space="preserve">4. </w:t>
      </w:r>
      <w:r w:rsidR="00D93A60" w:rsidRPr="00F5058A">
        <w:rPr>
          <w:rFonts w:ascii="Times New Roman" w:hAnsi="Times New Roman" w:cs="Times New Roman"/>
          <w:b/>
          <w:bCs/>
          <w:sz w:val="20"/>
          <w:szCs w:val="20"/>
        </w:rPr>
        <w:t>Discussion</w:t>
      </w:r>
    </w:p>
    <w:p w:rsidR="00522AD3" w:rsidRPr="00F5058A" w:rsidRDefault="00522AD3" w:rsidP="00F5058A">
      <w:pPr>
        <w:autoSpaceDE w:val="0"/>
        <w:autoSpaceDN w:val="0"/>
        <w:adjustRightInd w:val="0"/>
        <w:spacing w:after="0" w:line="240" w:lineRule="auto"/>
        <w:ind w:firstLine="720"/>
        <w:jc w:val="both"/>
        <w:rPr>
          <w:rFonts w:ascii="Times New Roman" w:hAnsi="Times New Roman" w:cs="Times New Roman"/>
          <w:sz w:val="20"/>
          <w:szCs w:val="20"/>
        </w:rPr>
      </w:pPr>
      <w:r w:rsidRPr="00F5058A">
        <w:rPr>
          <w:rFonts w:ascii="Times New Roman" w:hAnsi="Times New Roman" w:cs="Times New Roman"/>
          <w:i/>
          <w:iCs/>
          <w:sz w:val="20"/>
          <w:szCs w:val="20"/>
        </w:rPr>
        <w:t>A.</w:t>
      </w:r>
      <w:r w:rsidR="00EC27D9" w:rsidRPr="00F5058A">
        <w:rPr>
          <w:rFonts w:ascii="Times New Roman" w:hAnsi="Times New Roman" w:cs="Times New Roman"/>
          <w:i/>
          <w:iCs/>
          <w:sz w:val="20"/>
          <w:szCs w:val="20"/>
        </w:rPr>
        <w:t xml:space="preserve"> </w:t>
      </w:r>
      <w:proofErr w:type="spellStart"/>
      <w:r w:rsidRPr="00F5058A">
        <w:rPr>
          <w:rFonts w:ascii="Times New Roman" w:hAnsi="Times New Roman" w:cs="Times New Roman"/>
          <w:i/>
          <w:iCs/>
          <w:sz w:val="20"/>
          <w:szCs w:val="20"/>
        </w:rPr>
        <w:t>baumannii</w:t>
      </w:r>
      <w:proofErr w:type="spellEnd"/>
      <w:r w:rsidRPr="00F5058A">
        <w:rPr>
          <w:rFonts w:ascii="Times New Roman" w:hAnsi="Times New Roman" w:cs="Times New Roman"/>
          <w:sz w:val="20"/>
          <w:szCs w:val="20"/>
        </w:rPr>
        <w:t xml:space="preserve"> has become a well-recognized pathogen </w:t>
      </w:r>
      <w:r w:rsidR="00587C57" w:rsidRPr="00F5058A">
        <w:rPr>
          <w:rFonts w:ascii="Times New Roman" w:hAnsi="Times New Roman" w:cs="Times New Roman"/>
          <w:sz w:val="20"/>
          <w:szCs w:val="20"/>
        </w:rPr>
        <w:t>responsible for</w:t>
      </w:r>
      <w:r w:rsidRPr="00F5058A">
        <w:rPr>
          <w:rFonts w:ascii="Times New Roman" w:hAnsi="Times New Roman" w:cs="Times New Roman"/>
          <w:sz w:val="20"/>
          <w:szCs w:val="20"/>
        </w:rPr>
        <w:t xml:space="preserve"> </w:t>
      </w:r>
      <w:proofErr w:type="spellStart"/>
      <w:r w:rsidRPr="00F5058A">
        <w:rPr>
          <w:rFonts w:ascii="Times New Roman" w:hAnsi="Times New Roman" w:cs="Times New Roman"/>
          <w:sz w:val="20"/>
          <w:szCs w:val="20"/>
        </w:rPr>
        <w:t>nosoco</w:t>
      </w:r>
      <w:r w:rsidR="00DB3C42" w:rsidRPr="00F5058A">
        <w:rPr>
          <w:rFonts w:ascii="Times New Roman" w:hAnsi="Times New Roman" w:cs="Times New Roman"/>
          <w:sz w:val="20"/>
          <w:szCs w:val="20"/>
        </w:rPr>
        <w:t>m</w:t>
      </w:r>
      <w:r w:rsidRPr="00F5058A">
        <w:rPr>
          <w:rFonts w:ascii="Times New Roman" w:hAnsi="Times New Roman" w:cs="Times New Roman"/>
          <w:sz w:val="20"/>
          <w:szCs w:val="20"/>
        </w:rPr>
        <w:t>ial</w:t>
      </w:r>
      <w:proofErr w:type="spellEnd"/>
      <w:r w:rsidRPr="00F5058A">
        <w:rPr>
          <w:rFonts w:ascii="Times New Roman" w:hAnsi="Times New Roman" w:cs="Times New Roman"/>
          <w:sz w:val="20"/>
          <w:szCs w:val="20"/>
        </w:rPr>
        <w:t xml:space="preserve"> infections and outbreaks </w:t>
      </w:r>
      <w:r w:rsidR="00587C57" w:rsidRPr="00F5058A">
        <w:rPr>
          <w:rFonts w:ascii="Times New Roman" w:hAnsi="Times New Roman" w:cs="Times New Roman"/>
          <w:sz w:val="20"/>
          <w:szCs w:val="20"/>
        </w:rPr>
        <w:t xml:space="preserve">especially in ICU patients </w:t>
      </w:r>
      <w:r w:rsidRPr="00F5058A">
        <w:rPr>
          <w:rFonts w:ascii="Times New Roman" w:hAnsi="Times New Roman" w:cs="Times New Roman"/>
          <w:sz w:val="20"/>
          <w:szCs w:val="20"/>
        </w:rPr>
        <w:t>(</w:t>
      </w:r>
      <w:r w:rsidR="00587C57" w:rsidRPr="00F5058A">
        <w:rPr>
          <w:rFonts w:ascii="Times New Roman" w:hAnsi="Times New Roman" w:cs="Times New Roman"/>
          <w:sz w:val="20"/>
          <w:szCs w:val="20"/>
        </w:rPr>
        <w:t>Munoz-Price and Weinstein, 2008</w:t>
      </w:r>
      <w:r w:rsidRPr="00F5058A">
        <w:rPr>
          <w:rFonts w:ascii="Times New Roman" w:hAnsi="Times New Roman" w:cs="Times New Roman"/>
          <w:sz w:val="20"/>
          <w:szCs w:val="20"/>
        </w:rPr>
        <w:t xml:space="preserve">). </w:t>
      </w:r>
      <w:r w:rsidR="000926C2" w:rsidRPr="00F5058A">
        <w:rPr>
          <w:rFonts w:ascii="Times New Roman" w:hAnsi="Times New Roman" w:cs="Times New Roman"/>
          <w:sz w:val="20"/>
          <w:szCs w:val="20"/>
        </w:rPr>
        <w:t xml:space="preserve">In the present study, </w:t>
      </w:r>
      <w:r w:rsidR="00601B2C" w:rsidRPr="00F5058A">
        <w:rPr>
          <w:rFonts w:ascii="Times New Roman" w:hAnsi="Times New Roman" w:cs="Times New Roman"/>
          <w:sz w:val="20"/>
          <w:szCs w:val="20"/>
        </w:rPr>
        <w:t>18</w:t>
      </w:r>
      <w:r w:rsidR="00D67770" w:rsidRPr="00F5058A">
        <w:rPr>
          <w:rFonts w:ascii="Times New Roman" w:hAnsi="Times New Roman" w:cs="Times New Roman"/>
          <w:sz w:val="20"/>
          <w:szCs w:val="20"/>
        </w:rPr>
        <w:t xml:space="preserve"> </w:t>
      </w:r>
      <w:r w:rsidR="00D67770" w:rsidRPr="00F5058A">
        <w:rPr>
          <w:rFonts w:ascii="Times New Roman" w:hAnsi="Times New Roman" w:cs="Times New Roman"/>
          <w:i/>
          <w:iCs/>
          <w:sz w:val="20"/>
          <w:szCs w:val="20"/>
        </w:rPr>
        <w:t xml:space="preserve">A. </w:t>
      </w:r>
      <w:proofErr w:type="spellStart"/>
      <w:r w:rsidR="00D67770" w:rsidRPr="00F5058A">
        <w:rPr>
          <w:rFonts w:ascii="Times New Roman" w:hAnsi="Times New Roman" w:cs="Times New Roman"/>
          <w:i/>
          <w:iCs/>
          <w:sz w:val="20"/>
          <w:szCs w:val="20"/>
        </w:rPr>
        <w:t>baumannii</w:t>
      </w:r>
      <w:proofErr w:type="spellEnd"/>
      <w:r w:rsidR="00D67770" w:rsidRPr="00F5058A">
        <w:rPr>
          <w:rFonts w:ascii="Times New Roman" w:hAnsi="Times New Roman" w:cs="Times New Roman"/>
          <w:sz w:val="20"/>
          <w:szCs w:val="20"/>
        </w:rPr>
        <w:t xml:space="preserve"> strains were isolated from ICU patients who developed </w:t>
      </w:r>
      <w:proofErr w:type="spellStart"/>
      <w:r w:rsidR="00D67770" w:rsidRPr="00F5058A">
        <w:rPr>
          <w:rFonts w:ascii="Times New Roman" w:hAnsi="Times New Roman" w:cs="Times New Roman"/>
          <w:sz w:val="20"/>
          <w:szCs w:val="20"/>
        </w:rPr>
        <w:t>nosocomial</w:t>
      </w:r>
      <w:proofErr w:type="spellEnd"/>
      <w:r w:rsidR="00D67770" w:rsidRPr="00F5058A">
        <w:rPr>
          <w:rFonts w:ascii="Times New Roman" w:hAnsi="Times New Roman" w:cs="Times New Roman"/>
          <w:sz w:val="20"/>
          <w:szCs w:val="20"/>
        </w:rPr>
        <w:t xml:space="preserve"> infections, while 2 were isolated from environmental samples.</w:t>
      </w:r>
    </w:p>
    <w:p w:rsidR="005D142A" w:rsidRPr="00F5058A" w:rsidRDefault="001D3608" w:rsidP="00F5058A">
      <w:pPr>
        <w:spacing w:after="0" w:line="240" w:lineRule="auto"/>
        <w:ind w:firstLine="720"/>
        <w:jc w:val="both"/>
        <w:rPr>
          <w:rFonts w:ascii="Times New Roman" w:hAnsi="Times New Roman" w:cs="Times New Roman"/>
          <w:color w:val="BFBFBF" w:themeColor="background1" w:themeShade="BF"/>
          <w:sz w:val="20"/>
          <w:szCs w:val="20"/>
        </w:rPr>
      </w:pPr>
      <w:r w:rsidRPr="00F5058A">
        <w:rPr>
          <w:rFonts w:ascii="Times New Roman" w:hAnsi="Times New Roman" w:cs="Times New Roman"/>
          <w:sz w:val="20"/>
          <w:szCs w:val="20"/>
        </w:rPr>
        <w:t>Analysis of antimicrobial susceptibility patterns</w:t>
      </w:r>
      <w:r w:rsidR="00EC27D9" w:rsidRPr="00F5058A">
        <w:rPr>
          <w:rFonts w:ascii="Times New Roman" w:hAnsi="Times New Roman" w:cs="Times New Roman"/>
          <w:sz w:val="20"/>
          <w:szCs w:val="20"/>
        </w:rPr>
        <w:t xml:space="preserve"> </w:t>
      </w:r>
      <w:r w:rsidR="00D67770" w:rsidRPr="00F5058A">
        <w:rPr>
          <w:rFonts w:ascii="Times New Roman" w:hAnsi="Times New Roman" w:cs="Times New Roman"/>
          <w:sz w:val="20"/>
          <w:szCs w:val="20"/>
        </w:rPr>
        <w:t>of the 20</w:t>
      </w:r>
      <w:r w:rsidRPr="00F5058A">
        <w:rPr>
          <w:rFonts w:ascii="Times New Roman" w:hAnsi="Times New Roman" w:cs="Times New Roman"/>
          <w:sz w:val="20"/>
          <w:szCs w:val="20"/>
        </w:rPr>
        <w:t xml:space="preserve"> </w:t>
      </w:r>
      <w:r w:rsidR="00D67770" w:rsidRPr="00F5058A">
        <w:rPr>
          <w:rFonts w:ascii="Times New Roman" w:hAnsi="Times New Roman" w:cs="Times New Roman"/>
          <w:i/>
          <w:iCs/>
          <w:sz w:val="20"/>
          <w:szCs w:val="20"/>
        </w:rPr>
        <w:t xml:space="preserve">A. </w:t>
      </w:r>
      <w:proofErr w:type="spellStart"/>
      <w:r w:rsidR="00D67770" w:rsidRPr="00F5058A">
        <w:rPr>
          <w:rFonts w:ascii="Times New Roman" w:hAnsi="Times New Roman" w:cs="Times New Roman"/>
          <w:i/>
          <w:iCs/>
          <w:sz w:val="20"/>
          <w:szCs w:val="20"/>
        </w:rPr>
        <w:t>baumannii</w:t>
      </w:r>
      <w:proofErr w:type="spellEnd"/>
      <w:r w:rsidR="00D67770" w:rsidRPr="00F5058A">
        <w:rPr>
          <w:rFonts w:ascii="Times New Roman" w:hAnsi="Times New Roman" w:cs="Times New Roman"/>
          <w:i/>
          <w:iCs/>
          <w:sz w:val="20"/>
          <w:szCs w:val="20"/>
        </w:rPr>
        <w:t xml:space="preserve"> </w:t>
      </w:r>
      <w:r w:rsidR="00D67770" w:rsidRPr="00F5058A">
        <w:rPr>
          <w:rFonts w:ascii="Times New Roman" w:hAnsi="Times New Roman" w:cs="Times New Roman"/>
          <w:sz w:val="20"/>
          <w:szCs w:val="20"/>
        </w:rPr>
        <w:t xml:space="preserve">isolates </w:t>
      </w:r>
      <w:r w:rsidRPr="00F5058A">
        <w:rPr>
          <w:rFonts w:ascii="Times New Roman" w:hAnsi="Times New Roman" w:cs="Times New Roman"/>
          <w:sz w:val="20"/>
          <w:szCs w:val="20"/>
        </w:rPr>
        <w:t xml:space="preserve">showed that </w:t>
      </w:r>
      <w:r w:rsidR="00601B2C" w:rsidRPr="00F5058A">
        <w:rPr>
          <w:rFonts w:ascii="Times New Roman" w:hAnsi="Times New Roman" w:cs="Times New Roman"/>
          <w:sz w:val="20"/>
          <w:szCs w:val="20"/>
        </w:rPr>
        <w:t xml:space="preserve">they were </w:t>
      </w:r>
      <w:r w:rsidRPr="00F5058A">
        <w:rPr>
          <w:rFonts w:ascii="Times New Roman" w:hAnsi="Times New Roman" w:cs="Times New Roman"/>
          <w:sz w:val="20"/>
          <w:szCs w:val="20"/>
        </w:rPr>
        <w:t>all MDR</w:t>
      </w:r>
      <w:r w:rsidR="00577C3B" w:rsidRPr="00F5058A">
        <w:rPr>
          <w:rFonts w:ascii="Times New Roman" w:hAnsi="Times New Roman" w:cs="Times New Roman"/>
          <w:sz w:val="20"/>
          <w:szCs w:val="20"/>
        </w:rPr>
        <w:t xml:space="preserve"> and </w:t>
      </w:r>
      <w:r w:rsidR="00BA629B" w:rsidRPr="00F5058A">
        <w:rPr>
          <w:rFonts w:ascii="Times New Roman" w:hAnsi="Times New Roman" w:cs="Times New Roman"/>
          <w:sz w:val="20"/>
          <w:szCs w:val="20"/>
        </w:rPr>
        <w:t xml:space="preserve">were totally resistant to </w:t>
      </w:r>
      <w:proofErr w:type="spellStart"/>
      <w:r w:rsidR="00BA629B" w:rsidRPr="00F5058A">
        <w:rPr>
          <w:rFonts w:ascii="Times New Roman" w:hAnsi="Times New Roman" w:cs="Times New Roman"/>
          <w:sz w:val="20"/>
          <w:szCs w:val="20"/>
        </w:rPr>
        <w:t>imipenem</w:t>
      </w:r>
      <w:proofErr w:type="spellEnd"/>
      <w:r w:rsidR="00BA629B" w:rsidRPr="00F5058A">
        <w:rPr>
          <w:rFonts w:ascii="Times New Roman" w:hAnsi="Times New Roman" w:cs="Times New Roman"/>
          <w:sz w:val="20"/>
          <w:szCs w:val="20"/>
        </w:rPr>
        <w:t xml:space="preserve">, </w:t>
      </w:r>
      <w:proofErr w:type="spellStart"/>
      <w:r w:rsidR="00BA629B" w:rsidRPr="00F5058A">
        <w:rPr>
          <w:rFonts w:ascii="Times New Roman" w:hAnsi="Times New Roman" w:cs="Times New Roman"/>
          <w:sz w:val="20"/>
          <w:szCs w:val="20"/>
        </w:rPr>
        <w:t>ampicillin</w:t>
      </w:r>
      <w:proofErr w:type="spellEnd"/>
      <w:r w:rsidR="00BA629B" w:rsidRPr="00F5058A">
        <w:rPr>
          <w:rFonts w:ascii="Times New Roman" w:hAnsi="Times New Roman" w:cs="Times New Roman"/>
          <w:sz w:val="20"/>
          <w:szCs w:val="20"/>
        </w:rPr>
        <w:t>/</w:t>
      </w:r>
      <w:proofErr w:type="spellStart"/>
      <w:r w:rsidR="00BA629B" w:rsidRPr="00F5058A">
        <w:rPr>
          <w:rFonts w:ascii="Times New Roman" w:hAnsi="Times New Roman" w:cs="Times New Roman"/>
          <w:sz w:val="20"/>
          <w:szCs w:val="20"/>
        </w:rPr>
        <w:t>sulbactam</w:t>
      </w:r>
      <w:proofErr w:type="spellEnd"/>
      <w:r w:rsidR="00BA629B" w:rsidRPr="00F5058A">
        <w:rPr>
          <w:rFonts w:ascii="Times New Roman" w:hAnsi="Times New Roman" w:cs="Times New Roman"/>
          <w:sz w:val="20"/>
          <w:szCs w:val="20"/>
        </w:rPr>
        <w:t xml:space="preserve">, </w:t>
      </w:r>
      <w:proofErr w:type="spellStart"/>
      <w:r w:rsidR="003B4F06" w:rsidRPr="00F5058A">
        <w:rPr>
          <w:rFonts w:ascii="Times New Roman" w:hAnsi="Times New Roman" w:cs="Times New Roman"/>
          <w:sz w:val="20"/>
          <w:szCs w:val="20"/>
        </w:rPr>
        <w:t>amikacin</w:t>
      </w:r>
      <w:proofErr w:type="spellEnd"/>
      <w:r w:rsidR="003B4F06" w:rsidRPr="00F5058A">
        <w:rPr>
          <w:rFonts w:ascii="Times New Roman" w:hAnsi="Times New Roman" w:cs="Times New Roman"/>
          <w:sz w:val="20"/>
          <w:szCs w:val="20"/>
        </w:rPr>
        <w:t xml:space="preserve"> </w:t>
      </w:r>
      <w:r w:rsidR="00BA629B" w:rsidRPr="00F5058A">
        <w:rPr>
          <w:rFonts w:ascii="Times New Roman" w:hAnsi="Times New Roman" w:cs="Times New Roman"/>
          <w:sz w:val="20"/>
          <w:szCs w:val="20"/>
        </w:rPr>
        <w:t xml:space="preserve">ciprofloxacin, </w:t>
      </w:r>
      <w:proofErr w:type="spellStart"/>
      <w:r w:rsidR="00BA629B" w:rsidRPr="00F5058A">
        <w:rPr>
          <w:rFonts w:ascii="Times New Roman" w:hAnsi="Times New Roman" w:cs="Times New Roman"/>
          <w:sz w:val="20"/>
          <w:szCs w:val="20"/>
        </w:rPr>
        <w:t>piperacillin</w:t>
      </w:r>
      <w:proofErr w:type="spellEnd"/>
      <w:r w:rsidR="00BA629B" w:rsidRPr="00F5058A">
        <w:rPr>
          <w:rFonts w:ascii="Times New Roman" w:hAnsi="Times New Roman" w:cs="Times New Roman"/>
          <w:sz w:val="20"/>
          <w:szCs w:val="20"/>
        </w:rPr>
        <w:t>/</w:t>
      </w:r>
      <w:proofErr w:type="spellStart"/>
      <w:r w:rsidR="00BA629B" w:rsidRPr="00F5058A">
        <w:rPr>
          <w:rFonts w:ascii="Times New Roman" w:hAnsi="Times New Roman" w:cs="Times New Roman"/>
          <w:sz w:val="20"/>
          <w:szCs w:val="20"/>
        </w:rPr>
        <w:t>tazobactam</w:t>
      </w:r>
      <w:proofErr w:type="spellEnd"/>
      <w:r w:rsidR="00BA629B" w:rsidRPr="00F5058A">
        <w:rPr>
          <w:rFonts w:ascii="Times New Roman" w:hAnsi="Times New Roman" w:cs="Times New Roman"/>
          <w:sz w:val="20"/>
          <w:szCs w:val="20"/>
        </w:rPr>
        <w:t xml:space="preserve"> and </w:t>
      </w:r>
      <w:proofErr w:type="spellStart"/>
      <w:r w:rsidR="00BA629B" w:rsidRPr="00F5058A">
        <w:rPr>
          <w:rFonts w:ascii="Times New Roman" w:hAnsi="Times New Roman" w:cs="Times New Roman"/>
          <w:sz w:val="20"/>
          <w:szCs w:val="20"/>
        </w:rPr>
        <w:t>cephalosporins</w:t>
      </w:r>
      <w:proofErr w:type="spellEnd"/>
      <w:r w:rsidR="00BA629B" w:rsidRPr="00F5058A">
        <w:rPr>
          <w:rFonts w:ascii="Times New Roman" w:hAnsi="Times New Roman" w:cs="Times New Roman"/>
          <w:sz w:val="20"/>
          <w:szCs w:val="20"/>
        </w:rPr>
        <w:t>. I</w:t>
      </w:r>
      <w:r w:rsidRPr="00F5058A">
        <w:rPr>
          <w:rFonts w:ascii="Times New Roman" w:hAnsi="Times New Roman" w:cs="Times New Roman"/>
          <w:sz w:val="20"/>
          <w:szCs w:val="20"/>
        </w:rPr>
        <w:t xml:space="preserve">n agreement with </w:t>
      </w:r>
      <w:r w:rsidR="00BA629B" w:rsidRPr="00F5058A">
        <w:rPr>
          <w:rFonts w:ascii="Times New Roman" w:hAnsi="Times New Roman" w:cs="Times New Roman"/>
          <w:sz w:val="20"/>
          <w:szCs w:val="20"/>
        </w:rPr>
        <w:t xml:space="preserve">these findings, </w:t>
      </w:r>
      <w:r w:rsidRPr="00F5058A">
        <w:rPr>
          <w:rFonts w:ascii="Times New Roman" w:hAnsi="Times New Roman" w:cs="Times New Roman"/>
          <w:sz w:val="20"/>
          <w:szCs w:val="20"/>
        </w:rPr>
        <w:t xml:space="preserve">other studies </w:t>
      </w:r>
      <w:r w:rsidR="00BA629B" w:rsidRPr="00F5058A">
        <w:rPr>
          <w:rFonts w:ascii="Times New Roman" w:hAnsi="Times New Roman" w:cs="Times New Roman"/>
          <w:sz w:val="20"/>
          <w:szCs w:val="20"/>
        </w:rPr>
        <w:t>reported that</w:t>
      </w:r>
      <w:r w:rsidRPr="00F5058A">
        <w:rPr>
          <w:rFonts w:ascii="Times New Roman" w:hAnsi="Times New Roman" w:cs="Times New Roman"/>
          <w:sz w:val="20"/>
          <w:szCs w:val="20"/>
        </w:rPr>
        <w:t xml:space="preserve"> all the </w:t>
      </w:r>
      <w:r w:rsidRPr="00F5058A">
        <w:rPr>
          <w:rFonts w:ascii="Times New Roman" w:hAnsi="Times New Roman" w:cs="Times New Roman"/>
          <w:i/>
          <w:iCs/>
          <w:sz w:val="20"/>
          <w:szCs w:val="20"/>
        </w:rPr>
        <w:t>A.</w:t>
      </w:r>
      <w:r w:rsidR="00601B2C" w:rsidRPr="00F5058A">
        <w:rPr>
          <w:rFonts w:ascii="Times New Roman" w:hAnsi="Times New Roman" w:cs="Times New Roman"/>
          <w:i/>
          <w:iCs/>
          <w:sz w:val="20"/>
          <w:szCs w:val="20"/>
        </w:rPr>
        <w:t xml:space="preserve"> </w:t>
      </w:r>
      <w:proofErr w:type="spellStart"/>
      <w:r w:rsidRPr="00F5058A">
        <w:rPr>
          <w:rFonts w:ascii="Times New Roman" w:hAnsi="Times New Roman" w:cs="Times New Roman"/>
          <w:i/>
          <w:iCs/>
          <w:sz w:val="20"/>
          <w:szCs w:val="20"/>
        </w:rPr>
        <w:t>baumannii</w:t>
      </w:r>
      <w:proofErr w:type="spellEnd"/>
      <w:r w:rsidRPr="00F5058A">
        <w:rPr>
          <w:rFonts w:ascii="Times New Roman" w:hAnsi="Times New Roman" w:cs="Times New Roman"/>
          <w:sz w:val="20"/>
          <w:szCs w:val="20"/>
        </w:rPr>
        <w:t xml:space="preserve"> isolated from </w:t>
      </w:r>
      <w:proofErr w:type="spellStart"/>
      <w:r w:rsidRPr="00F5058A">
        <w:rPr>
          <w:rFonts w:ascii="Times New Roman" w:hAnsi="Times New Roman" w:cs="Times New Roman"/>
          <w:sz w:val="20"/>
          <w:szCs w:val="20"/>
        </w:rPr>
        <w:t>nosocomial</w:t>
      </w:r>
      <w:proofErr w:type="spellEnd"/>
      <w:r w:rsidRPr="00F5058A">
        <w:rPr>
          <w:rFonts w:ascii="Times New Roman" w:hAnsi="Times New Roman" w:cs="Times New Roman"/>
          <w:sz w:val="20"/>
          <w:szCs w:val="20"/>
        </w:rPr>
        <w:t xml:space="preserve"> infections in ICUs and hospital wards were MDR (Alp et al., 2006</w:t>
      </w:r>
      <w:r w:rsidR="00875BFC" w:rsidRPr="00F5058A">
        <w:rPr>
          <w:rFonts w:ascii="Times New Roman" w:hAnsi="Times New Roman" w:cs="Times New Roman"/>
          <w:sz w:val="20"/>
          <w:szCs w:val="20"/>
        </w:rPr>
        <w:t>,</w:t>
      </w:r>
      <w:r w:rsidR="00035AB0" w:rsidRPr="00F5058A">
        <w:rPr>
          <w:rFonts w:ascii="Times New Roman" w:hAnsi="Times New Roman" w:cs="Times New Roman"/>
          <w:sz w:val="20"/>
          <w:szCs w:val="20"/>
        </w:rPr>
        <w:t xml:space="preserve"> Chang et al., 2009</w:t>
      </w:r>
      <w:r w:rsidR="00875BFC" w:rsidRPr="00F5058A">
        <w:rPr>
          <w:rFonts w:ascii="Times New Roman" w:hAnsi="Times New Roman" w:cs="Times New Roman"/>
          <w:sz w:val="20"/>
          <w:szCs w:val="20"/>
        </w:rPr>
        <w:t>,</w:t>
      </w:r>
      <w:r w:rsidR="00B020B2" w:rsidRPr="00F5058A">
        <w:rPr>
          <w:rFonts w:ascii="Times New Roman" w:hAnsi="Times New Roman" w:cs="Times New Roman"/>
          <w:sz w:val="20"/>
          <w:szCs w:val="20"/>
        </w:rPr>
        <w:t xml:space="preserve"> </w:t>
      </w:r>
      <w:proofErr w:type="spellStart"/>
      <w:r w:rsidR="00B020B2" w:rsidRPr="00F5058A">
        <w:rPr>
          <w:rFonts w:ascii="Times New Roman" w:hAnsi="Times New Roman" w:cs="Times New Roman"/>
          <w:sz w:val="20"/>
          <w:szCs w:val="20"/>
        </w:rPr>
        <w:t>Frickmann</w:t>
      </w:r>
      <w:proofErr w:type="spellEnd"/>
      <w:r w:rsidR="00B020B2" w:rsidRPr="00F5058A">
        <w:rPr>
          <w:rFonts w:ascii="Times New Roman" w:hAnsi="Times New Roman" w:cs="Times New Roman"/>
          <w:sz w:val="20"/>
          <w:szCs w:val="20"/>
        </w:rPr>
        <w:t xml:space="preserve"> et al., 2010</w:t>
      </w:r>
      <w:r w:rsidR="00875BFC" w:rsidRPr="00F5058A">
        <w:rPr>
          <w:rFonts w:ascii="Times New Roman" w:hAnsi="Times New Roman" w:cs="Times New Roman"/>
          <w:sz w:val="20"/>
          <w:szCs w:val="20"/>
        </w:rPr>
        <w:t>,</w:t>
      </w:r>
      <w:r w:rsidRPr="00F5058A">
        <w:rPr>
          <w:rFonts w:ascii="Times New Roman" w:hAnsi="Times New Roman" w:cs="Times New Roman"/>
          <w:sz w:val="20"/>
          <w:szCs w:val="20"/>
        </w:rPr>
        <w:t xml:space="preserve"> </w:t>
      </w:r>
      <w:proofErr w:type="spellStart"/>
      <w:r w:rsidRPr="00F5058A">
        <w:rPr>
          <w:rFonts w:ascii="Times New Roman" w:hAnsi="Times New Roman" w:cs="Times New Roman"/>
          <w:sz w:val="20"/>
          <w:szCs w:val="20"/>
        </w:rPr>
        <w:t>Trajkovska-Dokic</w:t>
      </w:r>
      <w:proofErr w:type="spellEnd"/>
      <w:r w:rsidRPr="00F5058A">
        <w:rPr>
          <w:rFonts w:ascii="Times New Roman" w:hAnsi="Times New Roman" w:cs="Times New Roman"/>
          <w:sz w:val="20"/>
          <w:szCs w:val="20"/>
        </w:rPr>
        <w:t xml:space="preserve"> et al. 2011). In the study of</w:t>
      </w:r>
      <w:r w:rsidRPr="00F5058A">
        <w:rPr>
          <w:rFonts w:ascii="Times New Roman" w:hAnsi="Times New Roman" w:cs="Times New Roman"/>
          <w:color w:val="D9D9D9" w:themeColor="background1" w:themeShade="D9"/>
          <w:sz w:val="20"/>
          <w:szCs w:val="20"/>
        </w:rPr>
        <w:t xml:space="preserve"> </w:t>
      </w:r>
      <w:proofErr w:type="spellStart"/>
      <w:r w:rsidR="003713A4" w:rsidRPr="00F5058A">
        <w:rPr>
          <w:rFonts w:ascii="Times New Roman" w:hAnsi="Times New Roman" w:cs="Times New Roman"/>
          <w:sz w:val="20"/>
          <w:szCs w:val="20"/>
        </w:rPr>
        <w:t>Uma</w:t>
      </w:r>
      <w:proofErr w:type="spellEnd"/>
      <w:r w:rsidR="003713A4" w:rsidRPr="00F5058A">
        <w:rPr>
          <w:rFonts w:ascii="Times New Roman" w:hAnsi="Times New Roman" w:cs="Times New Roman"/>
          <w:color w:val="D9D9D9" w:themeColor="background1" w:themeShade="D9"/>
          <w:sz w:val="20"/>
          <w:szCs w:val="20"/>
        </w:rPr>
        <w:t xml:space="preserve"> </w:t>
      </w:r>
      <w:proofErr w:type="spellStart"/>
      <w:r w:rsidR="003B4F06" w:rsidRPr="00F5058A">
        <w:rPr>
          <w:rFonts w:ascii="Times New Roman" w:hAnsi="Times New Roman" w:cs="Times New Roman"/>
          <w:sz w:val="20"/>
          <w:szCs w:val="20"/>
        </w:rPr>
        <w:t>Karthika</w:t>
      </w:r>
      <w:proofErr w:type="spellEnd"/>
      <w:r w:rsidR="003B4F06" w:rsidRPr="00F5058A">
        <w:rPr>
          <w:rFonts w:ascii="Times New Roman" w:hAnsi="Times New Roman" w:cs="Times New Roman"/>
          <w:sz w:val="20"/>
          <w:szCs w:val="20"/>
        </w:rPr>
        <w:t xml:space="preserve"> et al.</w:t>
      </w:r>
      <w:r w:rsidR="00563AC7" w:rsidRPr="00F5058A">
        <w:rPr>
          <w:rFonts w:ascii="Times New Roman" w:hAnsi="Times New Roman" w:cs="Times New Roman"/>
          <w:sz w:val="20"/>
          <w:szCs w:val="20"/>
        </w:rPr>
        <w:t>(</w:t>
      </w:r>
      <w:r w:rsidR="004C5C70" w:rsidRPr="00F5058A">
        <w:rPr>
          <w:rFonts w:ascii="Times New Roman" w:hAnsi="Times New Roman" w:cs="Times New Roman"/>
          <w:sz w:val="20"/>
          <w:szCs w:val="20"/>
        </w:rPr>
        <w:t>2009</w:t>
      </w:r>
      <w:r w:rsidR="00563AC7" w:rsidRPr="00F5058A">
        <w:rPr>
          <w:rFonts w:ascii="Times New Roman" w:hAnsi="Times New Roman" w:cs="Times New Roman"/>
          <w:sz w:val="20"/>
          <w:szCs w:val="20"/>
        </w:rPr>
        <w:t>)</w:t>
      </w:r>
      <w:r w:rsidR="004C5C70" w:rsidRPr="00F5058A">
        <w:rPr>
          <w:rFonts w:ascii="Times New Roman" w:hAnsi="Times New Roman" w:cs="Times New Roman"/>
          <w:sz w:val="20"/>
          <w:szCs w:val="20"/>
        </w:rPr>
        <w:t xml:space="preserve"> all the isolates were resistant to </w:t>
      </w:r>
      <w:proofErr w:type="spellStart"/>
      <w:r w:rsidR="004C5C70" w:rsidRPr="00F5058A">
        <w:rPr>
          <w:rFonts w:ascii="Times New Roman" w:hAnsi="Times New Roman" w:cs="Times New Roman"/>
          <w:sz w:val="20"/>
          <w:szCs w:val="20"/>
        </w:rPr>
        <w:t>imipenem</w:t>
      </w:r>
      <w:proofErr w:type="spellEnd"/>
      <w:r w:rsidR="004C5C70" w:rsidRPr="00F5058A">
        <w:rPr>
          <w:rFonts w:ascii="Times New Roman" w:hAnsi="Times New Roman" w:cs="Times New Roman"/>
          <w:sz w:val="20"/>
          <w:szCs w:val="20"/>
        </w:rPr>
        <w:t>, while 80%</w:t>
      </w:r>
      <w:r w:rsidR="00F94E7E" w:rsidRPr="00F5058A">
        <w:rPr>
          <w:rFonts w:ascii="Times New Roman" w:hAnsi="Times New Roman" w:cs="Times New Roman"/>
          <w:sz w:val="20"/>
          <w:szCs w:val="20"/>
        </w:rPr>
        <w:t>, 72</w:t>
      </w:r>
      <w:r w:rsidR="004C5C70" w:rsidRPr="00F5058A">
        <w:rPr>
          <w:rFonts w:ascii="Times New Roman" w:hAnsi="Times New Roman" w:cs="Times New Roman"/>
          <w:sz w:val="20"/>
          <w:szCs w:val="20"/>
        </w:rPr>
        <w:t>%, 42 % and 36 % of isolates were resistant to</w:t>
      </w:r>
      <w:r w:rsidR="00F94E7E" w:rsidRPr="00F5058A">
        <w:rPr>
          <w:rFonts w:ascii="Times New Roman" w:hAnsi="Times New Roman" w:cs="Times New Roman"/>
          <w:sz w:val="20"/>
          <w:szCs w:val="20"/>
        </w:rPr>
        <w:t xml:space="preserve"> </w:t>
      </w:r>
      <w:proofErr w:type="spellStart"/>
      <w:r w:rsidR="004C5C70" w:rsidRPr="00F5058A">
        <w:rPr>
          <w:rFonts w:ascii="Times New Roman" w:hAnsi="Times New Roman" w:cs="Times New Roman"/>
          <w:sz w:val="20"/>
          <w:szCs w:val="20"/>
        </w:rPr>
        <w:t>amikacin</w:t>
      </w:r>
      <w:proofErr w:type="spellEnd"/>
      <w:r w:rsidR="004C5C70" w:rsidRPr="00F5058A">
        <w:rPr>
          <w:rFonts w:ascii="Times New Roman" w:hAnsi="Times New Roman" w:cs="Times New Roman"/>
          <w:sz w:val="20"/>
          <w:szCs w:val="20"/>
        </w:rPr>
        <w:t xml:space="preserve">, and ciprofloxacin, </w:t>
      </w:r>
      <w:proofErr w:type="spellStart"/>
      <w:r w:rsidR="004C5C70" w:rsidRPr="00F5058A">
        <w:rPr>
          <w:rFonts w:ascii="Times New Roman" w:hAnsi="Times New Roman" w:cs="Times New Roman"/>
          <w:sz w:val="20"/>
          <w:szCs w:val="20"/>
        </w:rPr>
        <w:t>ceftriaxone</w:t>
      </w:r>
      <w:proofErr w:type="spellEnd"/>
      <w:r w:rsidR="004C5C70" w:rsidRPr="00F5058A">
        <w:rPr>
          <w:rFonts w:ascii="Times New Roman" w:hAnsi="Times New Roman" w:cs="Times New Roman"/>
          <w:sz w:val="20"/>
          <w:szCs w:val="20"/>
        </w:rPr>
        <w:t xml:space="preserve"> </w:t>
      </w:r>
      <w:proofErr w:type="spellStart"/>
      <w:r w:rsidR="004C5C70" w:rsidRPr="00F5058A">
        <w:rPr>
          <w:rFonts w:ascii="Times New Roman" w:hAnsi="Times New Roman" w:cs="Times New Roman"/>
          <w:sz w:val="20"/>
          <w:szCs w:val="20"/>
        </w:rPr>
        <w:t>ceftazidime</w:t>
      </w:r>
      <w:proofErr w:type="spellEnd"/>
      <w:r w:rsidR="00F94E7E" w:rsidRPr="00F5058A">
        <w:rPr>
          <w:rFonts w:ascii="Times New Roman" w:hAnsi="Times New Roman" w:cs="Times New Roman"/>
          <w:sz w:val="20"/>
          <w:szCs w:val="20"/>
        </w:rPr>
        <w:t>,</w:t>
      </w:r>
      <w:r w:rsidR="004C5C70" w:rsidRPr="00F5058A">
        <w:rPr>
          <w:rFonts w:ascii="Times New Roman" w:hAnsi="Times New Roman" w:cs="Times New Roman"/>
          <w:sz w:val="20"/>
          <w:szCs w:val="20"/>
        </w:rPr>
        <w:t xml:space="preserve"> respectively. </w:t>
      </w:r>
      <w:r w:rsidR="0044060F" w:rsidRPr="00F5058A">
        <w:rPr>
          <w:rFonts w:ascii="Times New Roman" w:hAnsi="Times New Roman" w:cs="Times New Roman"/>
          <w:sz w:val="20"/>
          <w:szCs w:val="20"/>
        </w:rPr>
        <w:t xml:space="preserve">On the other hand, </w:t>
      </w:r>
      <w:proofErr w:type="spellStart"/>
      <w:r w:rsidR="0044060F" w:rsidRPr="00F5058A">
        <w:rPr>
          <w:rFonts w:ascii="Times New Roman" w:hAnsi="Times New Roman" w:cs="Times New Roman"/>
          <w:sz w:val="20"/>
          <w:szCs w:val="20"/>
        </w:rPr>
        <w:t>Frickmann</w:t>
      </w:r>
      <w:proofErr w:type="spellEnd"/>
      <w:r w:rsidR="0044060F" w:rsidRPr="00F5058A">
        <w:rPr>
          <w:rFonts w:ascii="Times New Roman" w:hAnsi="Times New Roman" w:cs="Times New Roman"/>
          <w:sz w:val="20"/>
          <w:szCs w:val="20"/>
        </w:rPr>
        <w:t xml:space="preserve"> et al. (2010) reported that among 24 tested antibiotics, the isolates were only susceptible to </w:t>
      </w:r>
      <w:proofErr w:type="spellStart"/>
      <w:r w:rsidR="0044060F" w:rsidRPr="00F5058A">
        <w:rPr>
          <w:rFonts w:ascii="Times New Roman" w:hAnsi="Times New Roman" w:cs="Times New Roman"/>
          <w:sz w:val="20"/>
          <w:szCs w:val="20"/>
        </w:rPr>
        <w:t>colistin</w:t>
      </w:r>
      <w:proofErr w:type="spellEnd"/>
      <w:r w:rsidR="0044060F" w:rsidRPr="00F5058A">
        <w:rPr>
          <w:rFonts w:ascii="Times New Roman" w:hAnsi="Times New Roman" w:cs="Times New Roman"/>
          <w:sz w:val="20"/>
          <w:szCs w:val="20"/>
        </w:rPr>
        <w:t xml:space="preserve">. </w:t>
      </w:r>
      <w:r w:rsidR="005D142A" w:rsidRPr="00F5058A">
        <w:rPr>
          <w:rFonts w:ascii="Times New Roman" w:hAnsi="Times New Roman" w:cs="Times New Roman"/>
          <w:sz w:val="20"/>
          <w:szCs w:val="20"/>
        </w:rPr>
        <w:t xml:space="preserve">A high rate of </w:t>
      </w:r>
      <w:proofErr w:type="spellStart"/>
      <w:r w:rsidR="005D142A" w:rsidRPr="00F5058A">
        <w:rPr>
          <w:rFonts w:ascii="Times New Roman" w:hAnsi="Times New Roman" w:cs="Times New Roman"/>
          <w:i/>
          <w:iCs/>
          <w:sz w:val="20"/>
          <w:szCs w:val="20"/>
        </w:rPr>
        <w:t>A.baumannii</w:t>
      </w:r>
      <w:proofErr w:type="spellEnd"/>
      <w:r w:rsidR="005D142A" w:rsidRPr="00F5058A">
        <w:rPr>
          <w:rFonts w:ascii="Times New Roman" w:hAnsi="Times New Roman" w:cs="Times New Roman"/>
          <w:sz w:val="20"/>
          <w:szCs w:val="20"/>
        </w:rPr>
        <w:t xml:space="preserve"> resista</w:t>
      </w:r>
      <w:r w:rsidR="004C5C70" w:rsidRPr="00F5058A">
        <w:rPr>
          <w:rFonts w:ascii="Times New Roman" w:hAnsi="Times New Roman" w:cs="Times New Roman"/>
          <w:sz w:val="20"/>
          <w:szCs w:val="20"/>
        </w:rPr>
        <w:t>n</w:t>
      </w:r>
      <w:r w:rsidR="005D142A" w:rsidRPr="00F5058A">
        <w:rPr>
          <w:rFonts w:ascii="Times New Roman" w:hAnsi="Times New Roman" w:cs="Times New Roman"/>
          <w:sz w:val="20"/>
          <w:szCs w:val="20"/>
        </w:rPr>
        <w:t xml:space="preserve">ce was also demonstrated by </w:t>
      </w:r>
      <w:proofErr w:type="spellStart"/>
      <w:r w:rsidR="005D142A" w:rsidRPr="00F5058A">
        <w:rPr>
          <w:rFonts w:ascii="Times New Roman" w:hAnsi="Times New Roman" w:cs="Times New Roman"/>
          <w:sz w:val="20"/>
          <w:szCs w:val="20"/>
        </w:rPr>
        <w:t>Trajkovska-Dokic</w:t>
      </w:r>
      <w:proofErr w:type="spellEnd"/>
      <w:r w:rsidR="005D142A" w:rsidRPr="00F5058A">
        <w:rPr>
          <w:rFonts w:ascii="Times New Roman" w:hAnsi="Times New Roman" w:cs="Times New Roman"/>
          <w:sz w:val="20"/>
          <w:szCs w:val="20"/>
        </w:rPr>
        <w:t xml:space="preserve"> et al. </w:t>
      </w:r>
      <w:r w:rsidR="00F94E7E" w:rsidRPr="00F5058A">
        <w:rPr>
          <w:rFonts w:ascii="Times New Roman" w:hAnsi="Times New Roman" w:cs="Times New Roman"/>
          <w:sz w:val="20"/>
          <w:szCs w:val="20"/>
        </w:rPr>
        <w:t>(</w:t>
      </w:r>
      <w:r w:rsidR="005D142A" w:rsidRPr="00F5058A">
        <w:rPr>
          <w:rFonts w:ascii="Times New Roman" w:hAnsi="Times New Roman" w:cs="Times New Roman"/>
          <w:sz w:val="20"/>
          <w:szCs w:val="20"/>
        </w:rPr>
        <w:t>2011</w:t>
      </w:r>
      <w:r w:rsidR="00F94E7E" w:rsidRPr="00F5058A">
        <w:rPr>
          <w:rFonts w:ascii="Times New Roman" w:hAnsi="Times New Roman" w:cs="Times New Roman"/>
          <w:sz w:val="20"/>
          <w:szCs w:val="20"/>
        </w:rPr>
        <w:t>)</w:t>
      </w:r>
      <w:r w:rsidR="005D142A" w:rsidRPr="00F5058A">
        <w:rPr>
          <w:rFonts w:ascii="Times New Roman" w:hAnsi="Times New Roman" w:cs="Times New Roman"/>
          <w:sz w:val="20"/>
          <w:szCs w:val="20"/>
        </w:rPr>
        <w:t xml:space="preserve">, where all the 20 </w:t>
      </w:r>
      <w:r w:rsidR="005D142A" w:rsidRPr="00F5058A">
        <w:rPr>
          <w:rFonts w:ascii="Times New Roman" w:hAnsi="Times New Roman" w:cs="Times New Roman"/>
          <w:i/>
          <w:iCs/>
          <w:sz w:val="20"/>
          <w:szCs w:val="20"/>
        </w:rPr>
        <w:t xml:space="preserve">A. </w:t>
      </w:r>
      <w:proofErr w:type="spellStart"/>
      <w:r w:rsidR="005D142A" w:rsidRPr="00F5058A">
        <w:rPr>
          <w:rFonts w:ascii="Times New Roman" w:hAnsi="Times New Roman" w:cs="Times New Roman"/>
          <w:i/>
          <w:iCs/>
          <w:sz w:val="20"/>
          <w:szCs w:val="20"/>
        </w:rPr>
        <w:t>baumannii</w:t>
      </w:r>
      <w:proofErr w:type="spellEnd"/>
      <w:r w:rsidR="005D142A" w:rsidRPr="00F5058A">
        <w:rPr>
          <w:rFonts w:ascii="Times New Roman" w:hAnsi="Times New Roman" w:cs="Times New Roman"/>
          <w:i/>
          <w:iCs/>
          <w:sz w:val="20"/>
          <w:szCs w:val="20"/>
        </w:rPr>
        <w:t xml:space="preserve"> </w:t>
      </w:r>
      <w:r w:rsidR="005D142A" w:rsidRPr="00F5058A">
        <w:rPr>
          <w:rFonts w:ascii="Times New Roman" w:hAnsi="Times New Roman" w:cs="Times New Roman"/>
          <w:sz w:val="20"/>
          <w:szCs w:val="20"/>
        </w:rPr>
        <w:t xml:space="preserve">isolated from patients in pediatric ICU and wards revealed 100% resistance to at least 11 antibiotics.  </w:t>
      </w:r>
      <w:r w:rsidR="00C615FA" w:rsidRPr="00F5058A">
        <w:rPr>
          <w:rFonts w:ascii="Times New Roman" w:hAnsi="Times New Roman" w:cs="Times New Roman"/>
          <w:sz w:val="20"/>
          <w:szCs w:val="20"/>
        </w:rPr>
        <w:t>Similar to our observations, t</w:t>
      </w:r>
      <w:r w:rsidR="004C5C70" w:rsidRPr="00F5058A">
        <w:rPr>
          <w:rFonts w:ascii="Times New Roman" w:hAnsi="Times New Roman" w:cs="Times New Roman"/>
          <w:sz w:val="20"/>
          <w:szCs w:val="20"/>
        </w:rPr>
        <w:t xml:space="preserve">hey </w:t>
      </w:r>
      <w:r w:rsidR="005D142A" w:rsidRPr="00F5058A">
        <w:rPr>
          <w:rFonts w:ascii="Times New Roman" w:hAnsi="Times New Roman" w:cs="Times New Roman"/>
          <w:sz w:val="20"/>
          <w:szCs w:val="20"/>
        </w:rPr>
        <w:t>reported that</w:t>
      </w:r>
      <w:r w:rsidR="005D142A" w:rsidRPr="00F5058A">
        <w:rPr>
          <w:rFonts w:ascii="Times New Roman" w:hAnsi="Times New Roman" w:cs="Times New Roman"/>
          <w:color w:val="BFBFBF" w:themeColor="background1" w:themeShade="BF"/>
          <w:sz w:val="20"/>
          <w:szCs w:val="20"/>
        </w:rPr>
        <w:t xml:space="preserve"> </w:t>
      </w:r>
      <w:r w:rsidR="005D142A" w:rsidRPr="00F5058A">
        <w:rPr>
          <w:rFonts w:ascii="Times New Roman" w:hAnsi="Times New Roman" w:cs="Times New Roman"/>
          <w:sz w:val="20"/>
          <w:szCs w:val="20"/>
        </w:rPr>
        <w:t xml:space="preserve">all the 20 </w:t>
      </w:r>
      <w:proofErr w:type="spellStart"/>
      <w:r w:rsidR="005D142A" w:rsidRPr="00F5058A">
        <w:rPr>
          <w:rFonts w:ascii="Times New Roman" w:hAnsi="Times New Roman" w:cs="Times New Roman"/>
          <w:i/>
          <w:iCs/>
          <w:sz w:val="20"/>
          <w:szCs w:val="20"/>
        </w:rPr>
        <w:t>A.baumannii</w:t>
      </w:r>
      <w:proofErr w:type="spellEnd"/>
      <w:r w:rsidR="005D142A" w:rsidRPr="00F5058A">
        <w:rPr>
          <w:rFonts w:ascii="Times New Roman" w:hAnsi="Times New Roman" w:cs="Times New Roman"/>
          <w:sz w:val="20"/>
          <w:szCs w:val="20"/>
        </w:rPr>
        <w:t xml:space="preserve"> </w:t>
      </w:r>
      <w:r w:rsidR="00F94E7E" w:rsidRPr="00F5058A">
        <w:rPr>
          <w:rFonts w:ascii="Times New Roman" w:hAnsi="Times New Roman" w:cs="Times New Roman"/>
          <w:sz w:val="20"/>
          <w:szCs w:val="20"/>
        </w:rPr>
        <w:t xml:space="preserve">isolates </w:t>
      </w:r>
      <w:r w:rsidR="005D142A" w:rsidRPr="00F5058A">
        <w:rPr>
          <w:rFonts w:ascii="Times New Roman" w:hAnsi="Times New Roman" w:cs="Times New Roman"/>
          <w:sz w:val="20"/>
          <w:szCs w:val="20"/>
        </w:rPr>
        <w:t xml:space="preserve">were totally </w:t>
      </w:r>
      <w:r w:rsidR="00F94E7E" w:rsidRPr="00F5058A">
        <w:rPr>
          <w:rFonts w:ascii="Times New Roman" w:hAnsi="Times New Roman" w:cs="Times New Roman"/>
          <w:sz w:val="20"/>
          <w:szCs w:val="20"/>
        </w:rPr>
        <w:t>resistant</w:t>
      </w:r>
      <w:r w:rsidR="005D142A" w:rsidRPr="00F5058A">
        <w:rPr>
          <w:rFonts w:ascii="Times New Roman" w:hAnsi="Times New Roman" w:cs="Times New Roman"/>
          <w:sz w:val="20"/>
          <w:szCs w:val="20"/>
        </w:rPr>
        <w:t xml:space="preserve"> to </w:t>
      </w:r>
      <w:proofErr w:type="spellStart"/>
      <w:r w:rsidR="005D142A" w:rsidRPr="00F5058A">
        <w:rPr>
          <w:rFonts w:ascii="Times New Roman" w:hAnsi="Times New Roman" w:cs="Times New Roman"/>
          <w:sz w:val="20"/>
          <w:szCs w:val="20"/>
        </w:rPr>
        <w:t>i</w:t>
      </w:r>
      <w:r w:rsidR="00F94E7E" w:rsidRPr="00F5058A">
        <w:rPr>
          <w:rFonts w:ascii="Times New Roman" w:hAnsi="Times New Roman" w:cs="Times New Roman"/>
          <w:sz w:val="20"/>
          <w:szCs w:val="20"/>
        </w:rPr>
        <w:t>m</w:t>
      </w:r>
      <w:r w:rsidR="005D142A" w:rsidRPr="00F5058A">
        <w:rPr>
          <w:rFonts w:ascii="Times New Roman" w:hAnsi="Times New Roman" w:cs="Times New Roman"/>
          <w:sz w:val="20"/>
          <w:szCs w:val="20"/>
        </w:rPr>
        <w:t>ipenem</w:t>
      </w:r>
      <w:proofErr w:type="spellEnd"/>
      <w:r w:rsidR="005D142A" w:rsidRPr="00F5058A">
        <w:rPr>
          <w:rFonts w:ascii="Times New Roman" w:hAnsi="Times New Roman" w:cs="Times New Roman"/>
          <w:sz w:val="20"/>
          <w:szCs w:val="20"/>
        </w:rPr>
        <w:t xml:space="preserve">, </w:t>
      </w:r>
      <w:proofErr w:type="spellStart"/>
      <w:r w:rsidR="005D142A" w:rsidRPr="00F5058A">
        <w:rPr>
          <w:rFonts w:ascii="Times New Roman" w:hAnsi="Times New Roman" w:cs="Times New Roman"/>
          <w:sz w:val="20"/>
          <w:szCs w:val="20"/>
        </w:rPr>
        <w:t>ceftriaxone</w:t>
      </w:r>
      <w:proofErr w:type="spellEnd"/>
      <w:r w:rsidR="005D142A" w:rsidRPr="00F5058A">
        <w:rPr>
          <w:rFonts w:ascii="Times New Roman" w:hAnsi="Times New Roman" w:cs="Times New Roman"/>
          <w:sz w:val="20"/>
          <w:szCs w:val="20"/>
        </w:rPr>
        <w:t xml:space="preserve">, ciprofloxacin, </w:t>
      </w:r>
      <w:proofErr w:type="spellStart"/>
      <w:r w:rsidR="005D142A" w:rsidRPr="00F5058A">
        <w:rPr>
          <w:rFonts w:ascii="Times New Roman" w:hAnsi="Times New Roman" w:cs="Times New Roman"/>
          <w:sz w:val="20"/>
          <w:szCs w:val="20"/>
        </w:rPr>
        <w:t>piperacillin-tazobactam</w:t>
      </w:r>
      <w:proofErr w:type="spellEnd"/>
      <w:r w:rsidR="00C615FA" w:rsidRPr="00F5058A">
        <w:rPr>
          <w:rFonts w:ascii="Times New Roman" w:hAnsi="Times New Roman" w:cs="Times New Roman"/>
          <w:sz w:val="20"/>
          <w:szCs w:val="20"/>
        </w:rPr>
        <w:t>, however,</w:t>
      </w:r>
      <w:r w:rsidR="00085C78" w:rsidRPr="00F5058A">
        <w:rPr>
          <w:rFonts w:ascii="Times New Roman" w:hAnsi="Times New Roman" w:cs="Times New Roman"/>
          <w:sz w:val="20"/>
          <w:szCs w:val="20"/>
        </w:rPr>
        <w:t xml:space="preserve"> </w:t>
      </w:r>
      <w:r w:rsidR="00C615FA" w:rsidRPr="00F5058A">
        <w:rPr>
          <w:rFonts w:ascii="Times New Roman" w:hAnsi="Times New Roman" w:cs="Times New Roman"/>
          <w:sz w:val="20"/>
          <w:szCs w:val="20"/>
        </w:rPr>
        <w:t>90%</w:t>
      </w:r>
      <w:r w:rsidR="000926C2" w:rsidRPr="00F5058A">
        <w:rPr>
          <w:rFonts w:ascii="Times New Roman" w:hAnsi="Times New Roman" w:cs="Times New Roman"/>
          <w:sz w:val="20"/>
          <w:szCs w:val="20"/>
        </w:rPr>
        <w:t xml:space="preserve"> were susce</w:t>
      </w:r>
      <w:r w:rsidR="00601B2C" w:rsidRPr="00F5058A">
        <w:rPr>
          <w:rFonts w:ascii="Times New Roman" w:hAnsi="Times New Roman" w:cs="Times New Roman"/>
          <w:sz w:val="20"/>
          <w:szCs w:val="20"/>
        </w:rPr>
        <w:t>p</w:t>
      </w:r>
      <w:r w:rsidR="000926C2" w:rsidRPr="00F5058A">
        <w:rPr>
          <w:rFonts w:ascii="Times New Roman" w:hAnsi="Times New Roman" w:cs="Times New Roman"/>
          <w:sz w:val="20"/>
          <w:szCs w:val="20"/>
        </w:rPr>
        <w:t>tible</w:t>
      </w:r>
      <w:r w:rsidR="00C615FA" w:rsidRPr="00F5058A">
        <w:rPr>
          <w:rFonts w:ascii="Times New Roman" w:hAnsi="Times New Roman" w:cs="Times New Roman"/>
          <w:sz w:val="20"/>
          <w:szCs w:val="20"/>
        </w:rPr>
        <w:t xml:space="preserve"> </w:t>
      </w:r>
      <w:r w:rsidR="003D6F00" w:rsidRPr="00F5058A">
        <w:rPr>
          <w:rFonts w:ascii="Times New Roman" w:hAnsi="Times New Roman" w:cs="Times New Roman"/>
          <w:sz w:val="20"/>
          <w:szCs w:val="20"/>
        </w:rPr>
        <w:t xml:space="preserve">to </w:t>
      </w:r>
      <w:proofErr w:type="spellStart"/>
      <w:r w:rsidR="003D6F00" w:rsidRPr="00F5058A">
        <w:rPr>
          <w:rFonts w:ascii="Times New Roman" w:hAnsi="Times New Roman" w:cs="Times New Roman"/>
          <w:sz w:val="20"/>
          <w:szCs w:val="20"/>
        </w:rPr>
        <w:t>trimethoprim</w:t>
      </w:r>
      <w:proofErr w:type="spellEnd"/>
      <w:r w:rsidR="003D6F00" w:rsidRPr="00F5058A">
        <w:rPr>
          <w:rFonts w:ascii="Times New Roman" w:hAnsi="Times New Roman" w:cs="Times New Roman"/>
          <w:sz w:val="20"/>
          <w:szCs w:val="20"/>
        </w:rPr>
        <w:t>/</w:t>
      </w:r>
      <w:proofErr w:type="spellStart"/>
      <w:r w:rsidR="003D6F00" w:rsidRPr="00F5058A">
        <w:rPr>
          <w:rFonts w:ascii="Times New Roman" w:hAnsi="Times New Roman" w:cs="Times New Roman"/>
          <w:sz w:val="20"/>
          <w:szCs w:val="20"/>
        </w:rPr>
        <w:t>sulfamethoxazole</w:t>
      </w:r>
      <w:proofErr w:type="spellEnd"/>
      <w:r w:rsidR="003D6F00" w:rsidRPr="00F5058A">
        <w:rPr>
          <w:rFonts w:ascii="Times New Roman" w:hAnsi="Times New Roman" w:cs="Times New Roman"/>
          <w:sz w:val="20"/>
          <w:szCs w:val="20"/>
        </w:rPr>
        <w:t>.</w:t>
      </w:r>
      <w:r w:rsidR="009B05ED" w:rsidRPr="00F5058A">
        <w:rPr>
          <w:rFonts w:ascii="Times New Roman" w:hAnsi="Times New Roman" w:cs="Times New Roman"/>
          <w:sz w:val="20"/>
          <w:szCs w:val="20"/>
        </w:rPr>
        <w:t xml:space="preserve"> </w:t>
      </w:r>
    </w:p>
    <w:p w:rsidR="001D3608" w:rsidRPr="00F5058A" w:rsidRDefault="00D67770" w:rsidP="00F5058A">
      <w:pPr>
        <w:autoSpaceDE w:val="0"/>
        <w:autoSpaceDN w:val="0"/>
        <w:adjustRightInd w:val="0"/>
        <w:spacing w:after="0" w:line="240" w:lineRule="auto"/>
        <w:ind w:firstLine="720"/>
        <w:jc w:val="both"/>
        <w:rPr>
          <w:rFonts w:ascii="Times New Roman" w:hAnsi="Times New Roman" w:cs="Times New Roman"/>
          <w:color w:val="BFBFBF" w:themeColor="background1" w:themeShade="BF"/>
          <w:sz w:val="20"/>
          <w:szCs w:val="20"/>
        </w:rPr>
      </w:pPr>
      <w:r w:rsidRPr="00F5058A">
        <w:rPr>
          <w:rFonts w:ascii="Times New Roman" w:hAnsi="Times New Roman" w:cs="Times New Roman"/>
          <w:sz w:val="20"/>
          <w:szCs w:val="20"/>
        </w:rPr>
        <w:lastRenderedPageBreak/>
        <w:t xml:space="preserve">The increase in the rate of MDR among the </w:t>
      </w:r>
      <w:proofErr w:type="spellStart"/>
      <w:r w:rsidRPr="00F5058A">
        <w:rPr>
          <w:rFonts w:ascii="Times New Roman" w:hAnsi="Times New Roman" w:cs="Times New Roman"/>
          <w:sz w:val="20"/>
          <w:szCs w:val="20"/>
        </w:rPr>
        <w:t>nosocomial</w:t>
      </w:r>
      <w:proofErr w:type="spellEnd"/>
      <w:r w:rsidRPr="00F5058A">
        <w:rPr>
          <w:rFonts w:ascii="Times New Roman" w:hAnsi="Times New Roman" w:cs="Times New Roman"/>
          <w:sz w:val="20"/>
          <w:szCs w:val="20"/>
        </w:rPr>
        <w:t xml:space="preserve"> </w:t>
      </w:r>
      <w:r w:rsidRPr="00F5058A">
        <w:rPr>
          <w:rFonts w:ascii="Times New Roman" w:hAnsi="Times New Roman" w:cs="Times New Roman"/>
          <w:i/>
          <w:iCs/>
          <w:sz w:val="20"/>
          <w:szCs w:val="20"/>
        </w:rPr>
        <w:t xml:space="preserve">A. </w:t>
      </w:r>
      <w:proofErr w:type="spellStart"/>
      <w:r w:rsidRPr="00F5058A">
        <w:rPr>
          <w:rFonts w:ascii="Times New Roman" w:hAnsi="Times New Roman" w:cs="Times New Roman"/>
          <w:i/>
          <w:iCs/>
          <w:sz w:val="20"/>
          <w:szCs w:val="20"/>
        </w:rPr>
        <w:t>baumannii</w:t>
      </w:r>
      <w:proofErr w:type="spellEnd"/>
      <w:r w:rsidRPr="00F5058A">
        <w:rPr>
          <w:rFonts w:ascii="Times New Roman" w:hAnsi="Times New Roman" w:cs="Times New Roman"/>
          <w:sz w:val="20"/>
          <w:szCs w:val="20"/>
        </w:rPr>
        <w:t xml:space="preserve"> isolates even to </w:t>
      </w:r>
      <w:proofErr w:type="spellStart"/>
      <w:r w:rsidRPr="00F5058A">
        <w:rPr>
          <w:rFonts w:ascii="Times New Roman" w:hAnsi="Times New Roman" w:cs="Times New Roman"/>
          <w:sz w:val="20"/>
          <w:szCs w:val="20"/>
        </w:rPr>
        <w:t>carbapenems</w:t>
      </w:r>
      <w:proofErr w:type="spellEnd"/>
      <w:r w:rsidRPr="00F5058A">
        <w:rPr>
          <w:rFonts w:ascii="Times New Roman" w:hAnsi="Times New Roman" w:cs="Times New Roman"/>
          <w:sz w:val="20"/>
          <w:szCs w:val="20"/>
        </w:rPr>
        <w:t xml:space="preserve">, the drugs of choice for </w:t>
      </w:r>
      <w:proofErr w:type="spellStart"/>
      <w:r w:rsidRPr="00F5058A">
        <w:rPr>
          <w:rFonts w:ascii="Times New Roman" w:hAnsi="Times New Roman" w:cs="Times New Roman"/>
          <w:sz w:val="20"/>
          <w:szCs w:val="20"/>
        </w:rPr>
        <w:t>nosocomial</w:t>
      </w:r>
      <w:proofErr w:type="spellEnd"/>
      <w:r w:rsidRPr="00F5058A">
        <w:rPr>
          <w:rFonts w:ascii="Times New Roman" w:hAnsi="Times New Roman" w:cs="Times New Roman"/>
          <w:sz w:val="20"/>
          <w:szCs w:val="20"/>
        </w:rPr>
        <w:t xml:space="preserve"> </w:t>
      </w:r>
      <w:proofErr w:type="spellStart"/>
      <w:r w:rsidRPr="00F5058A">
        <w:rPr>
          <w:rFonts w:ascii="Times New Roman" w:hAnsi="Times New Roman" w:cs="Times New Roman"/>
          <w:sz w:val="20"/>
          <w:szCs w:val="20"/>
        </w:rPr>
        <w:t>Acinetobacter</w:t>
      </w:r>
      <w:proofErr w:type="spellEnd"/>
      <w:r w:rsidRPr="00F5058A">
        <w:rPr>
          <w:rFonts w:ascii="Times New Roman" w:hAnsi="Times New Roman" w:cs="Times New Roman"/>
          <w:sz w:val="20"/>
          <w:szCs w:val="20"/>
        </w:rPr>
        <w:t xml:space="preserve"> infections</w:t>
      </w:r>
      <w:r w:rsidR="006A4FCF" w:rsidRPr="00F5058A">
        <w:rPr>
          <w:rFonts w:ascii="Times New Roman" w:hAnsi="Times New Roman" w:cs="Times New Roman"/>
          <w:sz w:val="20"/>
          <w:szCs w:val="20"/>
        </w:rPr>
        <w:t xml:space="preserve"> (</w:t>
      </w:r>
      <w:proofErr w:type="spellStart"/>
      <w:r w:rsidR="003713A4" w:rsidRPr="00F5058A">
        <w:rPr>
          <w:rFonts w:ascii="Times New Roman" w:hAnsi="Times New Roman" w:cs="Times New Roman"/>
          <w:sz w:val="20"/>
          <w:szCs w:val="20"/>
        </w:rPr>
        <w:t>Uma</w:t>
      </w:r>
      <w:proofErr w:type="spellEnd"/>
      <w:r w:rsidR="003713A4" w:rsidRPr="00F5058A">
        <w:rPr>
          <w:rFonts w:ascii="Times New Roman" w:hAnsi="Times New Roman" w:cs="Times New Roman"/>
          <w:sz w:val="20"/>
          <w:szCs w:val="20"/>
        </w:rPr>
        <w:t xml:space="preserve"> </w:t>
      </w:r>
      <w:proofErr w:type="spellStart"/>
      <w:r w:rsidR="006A4FCF" w:rsidRPr="00F5058A">
        <w:rPr>
          <w:rFonts w:ascii="Times New Roman" w:hAnsi="Times New Roman" w:cs="Times New Roman"/>
          <w:sz w:val="20"/>
          <w:szCs w:val="20"/>
        </w:rPr>
        <w:t>Karthika</w:t>
      </w:r>
      <w:proofErr w:type="spellEnd"/>
      <w:r w:rsidR="006A4FCF" w:rsidRPr="00F5058A">
        <w:rPr>
          <w:rFonts w:ascii="Times New Roman" w:hAnsi="Times New Roman" w:cs="Times New Roman"/>
          <w:sz w:val="20"/>
          <w:szCs w:val="20"/>
        </w:rPr>
        <w:t xml:space="preserve"> et al., 2009</w:t>
      </w:r>
      <w:r w:rsidR="00875BFC" w:rsidRPr="00F5058A">
        <w:rPr>
          <w:rFonts w:ascii="Times New Roman" w:hAnsi="Times New Roman" w:cs="Times New Roman"/>
          <w:sz w:val="20"/>
          <w:szCs w:val="20"/>
        </w:rPr>
        <w:t>,</w:t>
      </w:r>
      <w:r w:rsidR="006A4FCF" w:rsidRPr="00F5058A">
        <w:rPr>
          <w:rFonts w:ascii="Times New Roman" w:hAnsi="Times New Roman" w:cs="Times New Roman"/>
          <w:sz w:val="20"/>
          <w:szCs w:val="20"/>
        </w:rPr>
        <w:t xml:space="preserve"> Yang et al., 2010)</w:t>
      </w:r>
      <w:r w:rsidRPr="00F5058A">
        <w:rPr>
          <w:rFonts w:ascii="Times New Roman" w:hAnsi="Times New Roman" w:cs="Times New Roman"/>
          <w:sz w:val="20"/>
          <w:szCs w:val="20"/>
        </w:rPr>
        <w:t xml:space="preserve">, reflects </w:t>
      </w:r>
      <w:r w:rsidR="00C76F8C" w:rsidRPr="00F5058A">
        <w:rPr>
          <w:rFonts w:ascii="Times New Roman" w:hAnsi="Times New Roman" w:cs="Times New Roman"/>
          <w:sz w:val="20"/>
          <w:szCs w:val="20"/>
        </w:rPr>
        <w:t xml:space="preserve">the extensive use of antibiotics in hospitals, </w:t>
      </w:r>
      <w:r w:rsidRPr="00F5058A">
        <w:rPr>
          <w:rFonts w:ascii="Times New Roman" w:hAnsi="Times New Roman" w:cs="Times New Roman"/>
          <w:sz w:val="20"/>
          <w:szCs w:val="20"/>
        </w:rPr>
        <w:t xml:space="preserve">the huge ability for </w:t>
      </w:r>
      <w:proofErr w:type="spellStart"/>
      <w:r w:rsidRPr="00F5058A">
        <w:rPr>
          <w:rFonts w:ascii="Times New Roman" w:hAnsi="Times New Roman" w:cs="Times New Roman"/>
          <w:sz w:val="20"/>
          <w:szCs w:val="20"/>
        </w:rPr>
        <w:t>Acinetobacter</w:t>
      </w:r>
      <w:proofErr w:type="spellEnd"/>
      <w:r w:rsidRPr="00F5058A">
        <w:rPr>
          <w:rFonts w:ascii="Times New Roman" w:hAnsi="Times New Roman" w:cs="Times New Roman"/>
          <w:sz w:val="20"/>
          <w:szCs w:val="20"/>
        </w:rPr>
        <w:t xml:space="preserve"> to acquire resistance genes and has created a challenge for appropriate therapy</w:t>
      </w:r>
      <w:r w:rsidR="008E0652" w:rsidRPr="00F5058A">
        <w:rPr>
          <w:rFonts w:ascii="Times New Roman" w:hAnsi="Times New Roman" w:cs="Times New Roman"/>
          <w:sz w:val="20"/>
          <w:szCs w:val="20"/>
        </w:rPr>
        <w:t xml:space="preserve"> (</w:t>
      </w:r>
      <w:proofErr w:type="spellStart"/>
      <w:r w:rsidR="008E0652" w:rsidRPr="00F5058A">
        <w:rPr>
          <w:rFonts w:ascii="Times New Roman" w:hAnsi="Times New Roman" w:cs="Times New Roman"/>
          <w:sz w:val="20"/>
          <w:szCs w:val="20"/>
        </w:rPr>
        <w:t>Dijkshoorn</w:t>
      </w:r>
      <w:proofErr w:type="spellEnd"/>
      <w:r w:rsidR="008E0652" w:rsidRPr="00F5058A">
        <w:rPr>
          <w:rFonts w:ascii="Times New Roman" w:hAnsi="Times New Roman" w:cs="Times New Roman"/>
          <w:sz w:val="20"/>
          <w:szCs w:val="20"/>
        </w:rPr>
        <w:t xml:space="preserve"> et al., 2007</w:t>
      </w:r>
      <w:r w:rsidR="00875BFC" w:rsidRPr="00F5058A">
        <w:rPr>
          <w:rFonts w:ascii="Times New Roman" w:hAnsi="Times New Roman" w:cs="Times New Roman"/>
          <w:sz w:val="20"/>
          <w:szCs w:val="20"/>
        </w:rPr>
        <w:t>,</w:t>
      </w:r>
      <w:r w:rsidR="006D0A56" w:rsidRPr="00F5058A">
        <w:rPr>
          <w:rFonts w:ascii="Times New Roman" w:hAnsi="Times New Roman" w:cs="Times New Roman"/>
          <w:sz w:val="20"/>
          <w:szCs w:val="20"/>
        </w:rPr>
        <w:t xml:space="preserve"> Salazar de Vegas et al., 2007</w:t>
      </w:r>
      <w:r w:rsidR="00875BFC" w:rsidRPr="00F5058A">
        <w:rPr>
          <w:rFonts w:ascii="Times New Roman" w:hAnsi="Times New Roman" w:cs="Times New Roman"/>
          <w:sz w:val="20"/>
          <w:szCs w:val="20"/>
        </w:rPr>
        <w:t>,</w:t>
      </w:r>
      <w:r w:rsidR="008E0652" w:rsidRPr="00F5058A">
        <w:rPr>
          <w:rFonts w:ascii="Times New Roman" w:hAnsi="Times New Roman" w:cs="Times New Roman"/>
          <w:sz w:val="20"/>
          <w:szCs w:val="20"/>
        </w:rPr>
        <w:t xml:space="preserve"> </w:t>
      </w:r>
      <w:proofErr w:type="spellStart"/>
      <w:r w:rsidR="008E0652" w:rsidRPr="00F5058A">
        <w:rPr>
          <w:rFonts w:ascii="Times New Roman" w:hAnsi="Times New Roman" w:cs="Times New Roman"/>
          <w:sz w:val="20"/>
          <w:szCs w:val="20"/>
        </w:rPr>
        <w:t>Trajkovska-Dokic</w:t>
      </w:r>
      <w:proofErr w:type="spellEnd"/>
      <w:r w:rsidR="008E0652" w:rsidRPr="00F5058A">
        <w:rPr>
          <w:rFonts w:ascii="Times New Roman" w:hAnsi="Times New Roman" w:cs="Times New Roman"/>
          <w:sz w:val="20"/>
          <w:szCs w:val="20"/>
        </w:rPr>
        <w:t xml:space="preserve"> et al. 2011)</w:t>
      </w:r>
      <w:r w:rsidRPr="00F5058A">
        <w:rPr>
          <w:rFonts w:ascii="Times New Roman" w:hAnsi="Times New Roman" w:cs="Times New Roman"/>
          <w:sz w:val="20"/>
          <w:szCs w:val="20"/>
        </w:rPr>
        <w:t>.</w:t>
      </w:r>
      <w:r w:rsidR="001D3608" w:rsidRPr="00F5058A">
        <w:rPr>
          <w:rFonts w:ascii="Times New Roman" w:hAnsi="Times New Roman" w:cs="Times New Roman"/>
          <w:color w:val="BFBFBF" w:themeColor="background1" w:themeShade="BF"/>
          <w:sz w:val="20"/>
          <w:szCs w:val="20"/>
        </w:rPr>
        <w:t xml:space="preserve"> </w:t>
      </w:r>
    </w:p>
    <w:p w:rsidR="009409C8" w:rsidRPr="00F5058A" w:rsidRDefault="009409C8" w:rsidP="00F5058A">
      <w:pPr>
        <w:spacing w:after="0" w:line="240" w:lineRule="auto"/>
        <w:ind w:firstLine="720"/>
        <w:jc w:val="both"/>
        <w:rPr>
          <w:rFonts w:ascii="Times New Roman" w:hAnsi="Times New Roman" w:cs="Times New Roman"/>
          <w:sz w:val="20"/>
          <w:szCs w:val="20"/>
        </w:rPr>
      </w:pPr>
      <w:r w:rsidRPr="00F5058A">
        <w:rPr>
          <w:rFonts w:ascii="Times New Roman" w:hAnsi="Times New Roman" w:cs="Times New Roman"/>
          <w:sz w:val="20"/>
          <w:szCs w:val="20"/>
        </w:rPr>
        <w:t xml:space="preserve">Molecular typing in the present study revealed the circulation of 2 </w:t>
      </w:r>
      <w:r w:rsidR="00E24B06" w:rsidRPr="00F5058A">
        <w:rPr>
          <w:rFonts w:ascii="Times New Roman" w:hAnsi="Times New Roman" w:cs="Times New Roman"/>
          <w:sz w:val="20"/>
          <w:szCs w:val="20"/>
        </w:rPr>
        <w:t xml:space="preserve">main RAPD </w:t>
      </w:r>
      <w:r w:rsidR="00FF77C0" w:rsidRPr="00F5058A">
        <w:rPr>
          <w:rFonts w:ascii="Times New Roman" w:hAnsi="Times New Roman" w:cs="Times New Roman"/>
          <w:sz w:val="20"/>
          <w:szCs w:val="20"/>
        </w:rPr>
        <w:t>fingerprint</w:t>
      </w:r>
      <w:r w:rsidR="00E24B06" w:rsidRPr="00F5058A">
        <w:rPr>
          <w:rFonts w:ascii="Times New Roman" w:hAnsi="Times New Roman" w:cs="Times New Roman"/>
          <w:sz w:val="20"/>
          <w:szCs w:val="20"/>
        </w:rPr>
        <w:t xml:space="preserve">s; </w:t>
      </w:r>
      <w:r w:rsidR="00621043" w:rsidRPr="00F5058A">
        <w:rPr>
          <w:rFonts w:ascii="Times New Roman" w:hAnsi="Times New Roman" w:cs="Times New Roman"/>
          <w:sz w:val="20"/>
          <w:szCs w:val="20"/>
        </w:rPr>
        <w:t>A</w:t>
      </w:r>
      <w:r w:rsidRPr="00F5058A">
        <w:rPr>
          <w:rFonts w:ascii="Times New Roman" w:hAnsi="Times New Roman" w:cs="Times New Roman"/>
          <w:sz w:val="20"/>
          <w:szCs w:val="20"/>
        </w:rPr>
        <w:t xml:space="preserve"> which accounted for 50% of the </w:t>
      </w:r>
      <w:proofErr w:type="spellStart"/>
      <w:r w:rsidRPr="00F5058A">
        <w:rPr>
          <w:rFonts w:ascii="Times New Roman" w:hAnsi="Times New Roman" w:cs="Times New Roman"/>
          <w:i/>
          <w:iCs/>
          <w:sz w:val="20"/>
          <w:szCs w:val="20"/>
        </w:rPr>
        <w:t>A.baumannii</w:t>
      </w:r>
      <w:proofErr w:type="spellEnd"/>
      <w:r w:rsidRPr="00F5058A">
        <w:rPr>
          <w:rFonts w:ascii="Times New Roman" w:hAnsi="Times New Roman" w:cs="Times New Roman"/>
          <w:sz w:val="20"/>
          <w:szCs w:val="20"/>
        </w:rPr>
        <w:t xml:space="preserve"> isolates and </w:t>
      </w:r>
      <w:r w:rsidR="00621043" w:rsidRPr="00F5058A">
        <w:rPr>
          <w:rFonts w:ascii="Times New Roman" w:hAnsi="Times New Roman" w:cs="Times New Roman"/>
          <w:sz w:val="20"/>
          <w:szCs w:val="20"/>
        </w:rPr>
        <w:t>B</w:t>
      </w:r>
      <w:r w:rsidRPr="00F5058A">
        <w:rPr>
          <w:rFonts w:ascii="Times New Roman" w:hAnsi="Times New Roman" w:cs="Times New Roman"/>
          <w:sz w:val="20"/>
          <w:szCs w:val="20"/>
        </w:rPr>
        <w:t xml:space="preserve"> for </w:t>
      </w:r>
      <w:r w:rsidR="00E24B06" w:rsidRPr="00F5058A">
        <w:rPr>
          <w:rFonts w:ascii="Times New Roman" w:hAnsi="Times New Roman" w:cs="Times New Roman"/>
          <w:sz w:val="20"/>
          <w:szCs w:val="20"/>
        </w:rPr>
        <w:t>20</w:t>
      </w:r>
      <w:r w:rsidRPr="00F5058A">
        <w:rPr>
          <w:rFonts w:ascii="Times New Roman" w:hAnsi="Times New Roman" w:cs="Times New Roman"/>
          <w:sz w:val="20"/>
          <w:szCs w:val="20"/>
        </w:rPr>
        <w:t>%</w:t>
      </w:r>
      <w:r w:rsidR="00621043" w:rsidRPr="00F5058A">
        <w:rPr>
          <w:rFonts w:ascii="Times New Roman" w:hAnsi="Times New Roman" w:cs="Times New Roman"/>
          <w:sz w:val="20"/>
          <w:szCs w:val="20"/>
        </w:rPr>
        <w:t>.</w:t>
      </w:r>
      <w:r w:rsidR="00E24B06" w:rsidRPr="00F5058A">
        <w:rPr>
          <w:rFonts w:ascii="Times New Roman" w:hAnsi="Times New Roman" w:cs="Times New Roman"/>
          <w:sz w:val="20"/>
          <w:szCs w:val="20"/>
        </w:rPr>
        <w:t xml:space="preserve"> </w:t>
      </w:r>
      <w:r w:rsidRPr="00F5058A">
        <w:rPr>
          <w:rFonts w:ascii="Times New Roman" w:hAnsi="Times New Roman" w:cs="Times New Roman"/>
          <w:sz w:val="20"/>
          <w:szCs w:val="20"/>
        </w:rPr>
        <w:t xml:space="preserve">This high genetic relationship among the typed strains </w:t>
      </w:r>
      <w:r w:rsidR="00C654D0" w:rsidRPr="00F5058A">
        <w:rPr>
          <w:rFonts w:ascii="Times New Roman" w:hAnsi="Times New Roman" w:cs="Times New Roman"/>
          <w:sz w:val="20"/>
          <w:szCs w:val="20"/>
        </w:rPr>
        <w:t xml:space="preserve">indicates </w:t>
      </w:r>
      <w:r w:rsidRPr="00F5058A">
        <w:rPr>
          <w:rFonts w:ascii="Times New Roman" w:hAnsi="Times New Roman" w:cs="Times New Roman"/>
          <w:sz w:val="20"/>
          <w:szCs w:val="20"/>
        </w:rPr>
        <w:t xml:space="preserve">high dissemination rate of </w:t>
      </w:r>
      <w:r w:rsidR="006D5D31" w:rsidRPr="00F5058A">
        <w:rPr>
          <w:rFonts w:ascii="Times New Roman" w:hAnsi="Times New Roman" w:cs="Times New Roman"/>
          <w:i/>
          <w:iCs/>
          <w:sz w:val="20"/>
          <w:szCs w:val="20"/>
        </w:rPr>
        <w:t xml:space="preserve">A. </w:t>
      </w:r>
      <w:proofErr w:type="spellStart"/>
      <w:r w:rsidRPr="00F5058A">
        <w:rPr>
          <w:rFonts w:ascii="Times New Roman" w:hAnsi="Times New Roman" w:cs="Times New Roman"/>
          <w:i/>
          <w:iCs/>
          <w:sz w:val="20"/>
          <w:szCs w:val="20"/>
        </w:rPr>
        <w:t>baumannii</w:t>
      </w:r>
      <w:proofErr w:type="spellEnd"/>
      <w:r w:rsidRPr="00F5058A">
        <w:rPr>
          <w:rFonts w:ascii="Times New Roman" w:hAnsi="Times New Roman" w:cs="Times New Roman"/>
          <w:sz w:val="20"/>
          <w:szCs w:val="20"/>
        </w:rPr>
        <w:t xml:space="preserve"> strains among the</w:t>
      </w:r>
      <w:r w:rsidR="00071479" w:rsidRPr="00F5058A">
        <w:rPr>
          <w:rFonts w:ascii="Times New Roman" w:hAnsi="Times New Roman" w:cs="Times New Roman"/>
          <w:sz w:val="20"/>
          <w:szCs w:val="20"/>
        </w:rPr>
        <w:t xml:space="preserve"> ICU</w:t>
      </w:r>
      <w:r w:rsidRPr="00F5058A">
        <w:rPr>
          <w:rFonts w:ascii="Times New Roman" w:hAnsi="Times New Roman" w:cs="Times New Roman"/>
          <w:sz w:val="20"/>
          <w:szCs w:val="20"/>
        </w:rPr>
        <w:t xml:space="preserve"> patients</w:t>
      </w:r>
      <w:r w:rsidR="00C654D0" w:rsidRPr="00F5058A">
        <w:rPr>
          <w:rFonts w:ascii="Times New Roman" w:hAnsi="Times New Roman" w:cs="Times New Roman"/>
          <w:sz w:val="20"/>
          <w:szCs w:val="20"/>
        </w:rPr>
        <w:t xml:space="preserve"> causing </w:t>
      </w:r>
      <w:proofErr w:type="spellStart"/>
      <w:r w:rsidR="00C654D0" w:rsidRPr="00F5058A">
        <w:rPr>
          <w:rFonts w:ascii="Times New Roman" w:hAnsi="Times New Roman" w:cs="Times New Roman"/>
          <w:sz w:val="20"/>
          <w:szCs w:val="20"/>
        </w:rPr>
        <w:t>nosocomial</w:t>
      </w:r>
      <w:proofErr w:type="spellEnd"/>
      <w:r w:rsidR="00C654D0" w:rsidRPr="00F5058A">
        <w:rPr>
          <w:rFonts w:ascii="Times New Roman" w:hAnsi="Times New Roman" w:cs="Times New Roman"/>
          <w:sz w:val="20"/>
          <w:szCs w:val="20"/>
        </w:rPr>
        <w:t xml:space="preserve"> infections</w:t>
      </w:r>
      <w:r w:rsidRPr="00F5058A">
        <w:rPr>
          <w:rFonts w:ascii="Times New Roman" w:hAnsi="Times New Roman" w:cs="Times New Roman"/>
          <w:sz w:val="20"/>
          <w:szCs w:val="20"/>
        </w:rPr>
        <w:t>.</w:t>
      </w:r>
    </w:p>
    <w:p w:rsidR="00F53C77" w:rsidRPr="00F5058A" w:rsidRDefault="00174491" w:rsidP="00F5058A">
      <w:pPr>
        <w:spacing w:after="0" w:line="240" w:lineRule="auto"/>
        <w:ind w:firstLine="720"/>
        <w:jc w:val="both"/>
        <w:rPr>
          <w:rFonts w:ascii="Times New Roman" w:hAnsi="Times New Roman" w:cs="Times New Roman"/>
          <w:sz w:val="20"/>
          <w:szCs w:val="20"/>
        </w:rPr>
      </w:pPr>
      <w:proofErr w:type="spellStart"/>
      <w:r w:rsidRPr="00F5058A">
        <w:rPr>
          <w:rFonts w:ascii="Times New Roman" w:hAnsi="Times New Roman" w:cs="Times New Roman"/>
          <w:sz w:val="20"/>
          <w:szCs w:val="20"/>
        </w:rPr>
        <w:t>Int</w:t>
      </w:r>
      <w:r w:rsidR="00621043" w:rsidRPr="00F5058A">
        <w:rPr>
          <w:rFonts w:ascii="Times New Roman" w:hAnsi="Times New Roman" w:cs="Times New Roman"/>
          <w:sz w:val="20"/>
          <w:szCs w:val="20"/>
        </w:rPr>
        <w:t>ra</w:t>
      </w:r>
      <w:r w:rsidRPr="00F5058A">
        <w:rPr>
          <w:rFonts w:ascii="Times New Roman" w:hAnsi="Times New Roman" w:cs="Times New Roman"/>
          <w:sz w:val="20"/>
          <w:szCs w:val="20"/>
        </w:rPr>
        <w:t>hospital</w:t>
      </w:r>
      <w:proofErr w:type="spellEnd"/>
      <w:r w:rsidRPr="00F5058A">
        <w:rPr>
          <w:rFonts w:ascii="Times New Roman" w:hAnsi="Times New Roman" w:cs="Times New Roman"/>
          <w:sz w:val="20"/>
          <w:szCs w:val="20"/>
        </w:rPr>
        <w:t xml:space="preserve"> spread of </w:t>
      </w:r>
      <w:proofErr w:type="spellStart"/>
      <w:r w:rsidRPr="00F5058A">
        <w:rPr>
          <w:rFonts w:ascii="Times New Roman" w:hAnsi="Times New Roman" w:cs="Times New Roman"/>
          <w:i/>
          <w:iCs/>
          <w:sz w:val="20"/>
          <w:szCs w:val="20"/>
        </w:rPr>
        <w:t>A.baumannii</w:t>
      </w:r>
      <w:proofErr w:type="spellEnd"/>
      <w:r w:rsidRPr="00F5058A">
        <w:rPr>
          <w:rFonts w:ascii="Times New Roman" w:hAnsi="Times New Roman" w:cs="Times New Roman"/>
          <w:sz w:val="20"/>
          <w:szCs w:val="20"/>
        </w:rPr>
        <w:t xml:space="preserve"> clones </w:t>
      </w:r>
      <w:r w:rsidR="00A44F08" w:rsidRPr="00F5058A">
        <w:rPr>
          <w:rFonts w:ascii="Times New Roman" w:hAnsi="Times New Roman" w:cs="Times New Roman"/>
          <w:sz w:val="20"/>
          <w:szCs w:val="20"/>
        </w:rPr>
        <w:t>has</w:t>
      </w:r>
      <w:r w:rsidR="00621043" w:rsidRPr="00F5058A">
        <w:rPr>
          <w:rFonts w:ascii="Times New Roman" w:hAnsi="Times New Roman" w:cs="Times New Roman"/>
          <w:sz w:val="20"/>
          <w:szCs w:val="20"/>
        </w:rPr>
        <w:t xml:space="preserve"> also</w:t>
      </w:r>
      <w:r w:rsidR="00A44F08" w:rsidRPr="00F5058A">
        <w:rPr>
          <w:rFonts w:ascii="Times New Roman" w:hAnsi="Times New Roman" w:cs="Times New Roman"/>
          <w:sz w:val="20"/>
          <w:szCs w:val="20"/>
        </w:rPr>
        <w:t xml:space="preserve"> been well documented </w:t>
      </w:r>
      <w:r w:rsidRPr="00F5058A">
        <w:rPr>
          <w:rFonts w:ascii="Times New Roman" w:hAnsi="Times New Roman" w:cs="Times New Roman"/>
          <w:sz w:val="20"/>
          <w:szCs w:val="20"/>
        </w:rPr>
        <w:t xml:space="preserve">in several studies. </w:t>
      </w:r>
      <w:proofErr w:type="spellStart"/>
      <w:r w:rsidR="003B4F06" w:rsidRPr="00F5058A">
        <w:rPr>
          <w:rFonts w:ascii="Times New Roman" w:hAnsi="Times New Roman" w:cs="Times New Roman"/>
          <w:sz w:val="20"/>
          <w:szCs w:val="20"/>
        </w:rPr>
        <w:t>Abbo</w:t>
      </w:r>
      <w:proofErr w:type="spellEnd"/>
      <w:r w:rsidR="003B4F06" w:rsidRPr="00F5058A">
        <w:rPr>
          <w:rFonts w:ascii="Times New Roman" w:hAnsi="Times New Roman" w:cs="Times New Roman"/>
          <w:sz w:val="20"/>
          <w:szCs w:val="20"/>
        </w:rPr>
        <w:t xml:space="preserve"> et al.</w:t>
      </w:r>
      <w:r w:rsidR="006E3233" w:rsidRPr="00F5058A">
        <w:rPr>
          <w:rFonts w:ascii="Times New Roman" w:hAnsi="Times New Roman" w:cs="Times New Roman"/>
          <w:sz w:val="20"/>
          <w:szCs w:val="20"/>
        </w:rPr>
        <w:t xml:space="preserve"> </w:t>
      </w:r>
      <w:r w:rsidR="007001D2" w:rsidRPr="00F5058A">
        <w:rPr>
          <w:rFonts w:ascii="Times New Roman" w:hAnsi="Times New Roman" w:cs="Times New Roman"/>
          <w:sz w:val="20"/>
          <w:szCs w:val="20"/>
        </w:rPr>
        <w:t>(</w:t>
      </w:r>
      <w:r w:rsidR="006E3233" w:rsidRPr="00F5058A">
        <w:rPr>
          <w:rFonts w:ascii="Times New Roman" w:hAnsi="Times New Roman" w:cs="Times New Roman"/>
          <w:sz w:val="20"/>
          <w:szCs w:val="20"/>
        </w:rPr>
        <w:t>2005</w:t>
      </w:r>
      <w:r w:rsidR="007001D2" w:rsidRPr="00F5058A">
        <w:rPr>
          <w:rFonts w:ascii="Times New Roman" w:hAnsi="Times New Roman" w:cs="Times New Roman"/>
          <w:sz w:val="20"/>
          <w:szCs w:val="20"/>
        </w:rPr>
        <w:t>)</w:t>
      </w:r>
      <w:r w:rsidR="006E3233" w:rsidRPr="00F5058A">
        <w:rPr>
          <w:rFonts w:ascii="Times New Roman" w:hAnsi="Times New Roman" w:cs="Times New Roman"/>
          <w:sz w:val="20"/>
          <w:szCs w:val="20"/>
        </w:rPr>
        <w:t xml:space="preserve"> demonstrated that 50% of the </w:t>
      </w:r>
      <w:r w:rsidR="007001D2" w:rsidRPr="00F5058A">
        <w:rPr>
          <w:rFonts w:ascii="Times New Roman" w:hAnsi="Times New Roman" w:cs="Times New Roman"/>
          <w:i/>
          <w:iCs/>
          <w:sz w:val="20"/>
          <w:szCs w:val="20"/>
        </w:rPr>
        <w:t>A.</w:t>
      </w:r>
      <w:r w:rsidR="00621043" w:rsidRPr="00F5058A">
        <w:rPr>
          <w:rFonts w:ascii="Times New Roman" w:hAnsi="Times New Roman" w:cs="Times New Roman"/>
          <w:i/>
          <w:iCs/>
          <w:sz w:val="20"/>
          <w:szCs w:val="20"/>
        </w:rPr>
        <w:t xml:space="preserve"> </w:t>
      </w:r>
      <w:proofErr w:type="spellStart"/>
      <w:r w:rsidR="007001D2" w:rsidRPr="00F5058A">
        <w:rPr>
          <w:rFonts w:ascii="Times New Roman" w:hAnsi="Times New Roman" w:cs="Times New Roman"/>
          <w:i/>
          <w:iCs/>
          <w:sz w:val="20"/>
          <w:szCs w:val="20"/>
        </w:rPr>
        <w:t>baumannii</w:t>
      </w:r>
      <w:proofErr w:type="spellEnd"/>
      <w:r w:rsidR="006E3233" w:rsidRPr="00F5058A">
        <w:rPr>
          <w:rFonts w:ascii="Times New Roman" w:hAnsi="Times New Roman" w:cs="Times New Roman"/>
          <w:sz w:val="20"/>
          <w:szCs w:val="20"/>
        </w:rPr>
        <w:t xml:space="preserve"> </w:t>
      </w:r>
      <w:r w:rsidR="007001D2" w:rsidRPr="00F5058A">
        <w:rPr>
          <w:rFonts w:ascii="Times New Roman" w:hAnsi="Times New Roman" w:cs="Times New Roman"/>
          <w:sz w:val="20"/>
          <w:szCs w:val="20"/>
        </w:rPr>
        <w:t xml:space="preserve">isolated from patients in ICUs and hospital wards </w:t>
      </w:r>
      <w:r w:rsidR="006E3233" w:rsidRPr="00F5058A">
        <w:rPr>
          <w:rFonts w:ascii="Times New Roman" w:hAnsi="Times New Roman" w:cs="Times New Roman"/>
          <w:sz w:val="20"/>
          <w:szCs w:val="20"/>
        </w:rPr>
        <w:t>belonged to 2 dominant clones</w:t>
      </w:r>
      <w:r w:rsidR="00E17066" w:rsidRPr="00F5058A">
        <w:rPr>
          <w:rFonts w:ascii="Times New Roman" w:hAnsi="Times New Roman" w:cs="Times New Roman"/>
          <w:sz w:val="20"/>
          <w:szCs w:val="20"/>
        </w:rPr>
        <w:t xml:space="preserve">. </w:t>
      </w:r>
      <w:r w:rsidR="00225EAC" w:rsidRPr="00F5058A">
        <w:rPr>
          <w:rFonts w:ascii="Times New Roman" w:hAnsi="Times New Roman" w:cs="Times New Roman"/>
          <w:sz w:val="20"/>
          <w:szCs w:val="20"/>
        </w:rPr>
        <w:t xml:space="preserve">In the study of </w:t>
      </w:r>
      <w:r w:rsidR="003B4F06" w:rsidRPr="00F5058A">
        <w:rPr>
          <w:rFonts w:ascii="Times New Roman" w:hAnsi="Times New Roman" w:cs="Times New Roman"/>
          <w:sz w:val="20"/>
          <w:szCs w:val="20"/>
        </w:rPr>
        <w:t>Alp et al.</w:t>
      </w:r>
      <w:r w:rsidR="00F53C77" w:rsidRPr="00F5058A">
        <w:rPr>
          <w:rFonts w:ascii="Times New Roman" w:hAnsi="Times New Roman" w:cs="Times New Roman"/>
          <w:sz w:val="20"/>
          <w:szCs w:val="20"/>
        </w:rPr>
        <w:t xml:space="preserve"> </w:t>
      </w:r>
      <w:r w:rsidR="00225EAC" w:rsidRPr="00F5058A">
        <w:rPr>
          <w:rFonts w:ascii="Times New Roman" w:hAnsi="Times New Roman" w:cs="Times New Roman"/>
          <w:sz w:val="20"/>
          <w:szCs w:val="20"/>
        </w:rPr>
        <w:t>(</w:t>
      </w:r>
      <w:r w:rsidR="00F53C77" w:rsidRPr="00F5058A">
        <w:rPr>
          <w:rFonts w:ascii="Times New Roman" w:hAnsi="Times New Roman" w:cs="Times New Roman"/>
          <w:sz w:val="20"/>
          <w:szCs w:val="20"/>
        </w:rPr>
        <w:t>2006</w:t>
      </w:r>
      <w:r w:rsidR="00225EAC" w:rsidRPr="00F5058A">
        <w:rPr>
          <w:rFonts w:ascii="Times New Roman" w:hAnsi="Times New Roman" w:cs="Times New Roman"/>
          <w:sz w:val="20"/>
          <w:szCs w:val="20"/>
        </w:rPr>
        <w:t>),</w:t>
      </w:r>
      <w:r w:rsidR="00F53C77" w:rsidRPr="00F5058A">
        <w:rPr>
          <w:rFonts w:ascii="Times New Roman" w:hAnsi="Times New Roman" w:cs="Times New Roman"/>
          <w:sz w:val="20"/>
          <w:szCs w:val="20"/>
        </w:rPr>
        <w:t xml:space="preserve"> </w:t>
      </w:r>
      <w:r w:rsidR="00603788" w:rsidRPr="00F5058A">
        <w:rPr>
          <w:rFonts w:ascii="Times New Roman" w:hAnsi="Times New Roman" w:cs="Times New Roman"/>
          <w:color w:val="000000"/>
          <w:sz w:val="20"/>
          <w:szCs w:val="20"/>
        </w:rPr>
        <w:t>detection of 3 major clones among the ICU patients</w:t>
      </w:r>
      <w:r w:rsidR="00BA1DCA" w:rsidRPr="00F5058A">
        <w:rPr>
          <w:rFonts w:ascii="Times New Roman" w:hAnsi="Times New Roman" w:cs="Times New Roman"/>
          <w:color w:val="000000"/>
          <w:sz w:val="20"/>
          <w:szCs w:val="20"/>
        </w:rPr>
        <w:t xml:space="preserve"> with</w:t>
      </w:r>
      <w:r w:rsidR="00225EAC" w:rsidRPr="00F5058A">
        <w:rPr>
          <w:rFonts w:ascii="Times New Roman" w:hAnsi="Times New Roman" w:cs="Times New Roman"/>
          <w:color w:val="D9D9D9" w:themeColor="background1" w:themeShade="D9"/>
          <w:sz w:val="20"/>
          <w:szCs w:val="20"/>
        </w:rPr>
        <w:t xml:space="preserve"> </w:t>
      </w:r>
      <w:proofErr w:type="spellStart"/>
      <w:r w:rsidR="00BA1DCA" w:rsidRPr="00F5058A">
        <w:rPr>
          <w:rFonts w:ascii="Times New Roman" w:hAnsi="Times New Roman" w:cs="Times New Roman"/>
          <w:color w:val="000000"/>
          <w:sz w:val="20"/>
          <w:szCs w:val="20"/>
        </w:rPr>
        <w:t>nosocomial</w:t>
      </w:r>
      <w:proofErr w:type="spellEnd"/>
      <w:r w:rsidR="00BA1DCA" w:rsidRPr="00F5058A">
        <w:rPr>
          <w:rFonts w:ascii="Times New Roman" w:hAnsi="Times New Roman" w:cs="Times New Roman"/>
          <w:color w:val="000000"/>
          <w:sz w:val="20"/>
          <w:szCs w:val="20"/>
        </w:rPr>
        <w:t xml:space="preserve"> blood stream infection</w:t>
      </w:r>
      <w:r w:rsidR="00BA1DCA" w:rsidRPr="00F5058A">
        <w:rPr>
          <w:rFonts w:ascii="Times New Roman" w:hAnsi="Times New Roman" w:cs="Times New Roman"/>
          <w:color w:val="BFBFBF" w:themeColor="background1" w:themeShade="BF"/>
          <w:sz w:val="20"/>
          <w:szCs w:val="20"/>
        </w:rPr>
        <w:t xml:space="preserve"> </w:t>
      </w:r>
      <w:r w:rsidR="00603788" w:rsidRPr="00F5058A">
        <w:rPr>
          <w:rFonts w:ascii="Times New Roman" w:hAnsi="Times New Roman" w:cs="Times New Roman"/>
          <w:color w:val="000000"/>
          <w:sz w:val="20"/>
          <w:szCs w:val="20"/>
        </w:rPr>
        <w:t>made them assume cross-transmission as a major source of infections.</w:t>
      </w:r>
      <w:r w:rsidR="00603788" w:rsidRPr="00F5058A">
        <w:rPr>
          <w:rFonts w:ascii="Times New Roman" w:hAnsi="Times New Roman" w:cs="Times New Roman"/>
          <w:color w:val="D9D9D9" w:themeColor="background1" w:themeShade="D9"/>
          <w:sz w:val="20"/>
          <w:szCs w:val="20"/>
        </w:rPr>
        <w:t xml:space="preserve"> </w:t>
      </w:r>
      <w:r w:rsidR="007001D2" w:rsidRPr="00F5058A">
        <w:rPr>
          <w:rFonts w:ascii="Times New Roman" w:hAnsi="Times New Roman" w:cs="Times New Roman"/>
          <w:sz w:val="20"/>
          <w:szCs w:val="20"/>
        </w:rPr>
        <w:t xml:space="preserve">Cetin et al. (2009) </w:t>
      </w:r>
      <w:r w:rsidR="00BA1DCA" w:rsidRPr="00F5058A">
        <w:rPr>
          <w:rFonts w:ascii="Times New Roman" w:hAnsi="Times New Roman" w:cs="Times New Roman"/>
          <w:sz w:val="20"/>
          <w:szCs w:val="20"/>
        </w:rPr>
        <w:t xml:space="preserve">also </w:t>
      </w:r>
      <w:r w:rsidR="007001D2" w:rsidRPr="00F5058A">
        <w:rPr>
          <w:rFonts w:ascii="Times New Roman" w:hAnsi="Times New Roman" w:cs="Times New Roman"/>
          <w:sz w:val="20"/>
          <w:szCs w:val="20"/>
        </w:rPr>
        <w:t xml:space="preserve">reported the circulation of 2 </w:t>
      </w:r>
      <w:r w:rsidR="00F846E6" w:rsidRPr="00F5058A">
        <w:rPr>
          <w:rFonts w:ascii="Times New Roman" w:hAnsi="Times New Roman" w:cs="Times New Roman"/>
          <w:sz w:val="20"/>
          <w:szCs w:val="20"/>
        </w:rPr>
        <w:t xml:space="preserve">main </w:t>
      </w:r>
      <w:r w:rsidR="006D5D31" w:rsidRPr="00F5058A">
        <w:rPr>
          <w:rFonts w:ascii="Times New Roman" w:hAnsi="Times New Roman" w:cs="Times New Roman"/>
          <w:sz w:val="20"/>
          <w:szCs w:val="20"/>
        </w:rPr>
        <w:t xml:space="preserve">PFGE </w:t>
      </w:r>
      <w:r w:rsidR="007001D2" w:rsidRPr="00F5058A">
        <w:rPr>
          <w:rFonts w:ascii="Times New Roman" w:hAnsi="Times New Roman" w:cs="Times New Roman"/>
          <w:sz w:val="20"/>
          <w:szCs w:val="20"/>
        </w:rPr>
        <w:t xml:space="preserve">types </w:t>
      </w:r>
      <w:r w:rsidR="006D5D31" w:rsidRPr="00F5058A">
        <w:rPr>
          <w:rFonts w:ascii="Times New Roman" w:hAnsi="Times New Roman" w:cs="Times New Roman"/>
          <w:sz w:val="20"/>
          <w:szCs w:val="20"/>
        </w:rPr>
        <w:t xml:space="preserve">which </w:t>
      </w:r>
      <w:r w:rsidR="007001D2" w:rsidRPr="00F5058A">
        <w:rPr>
          <w:rFonts w:ascii="Times New Roman" w:hAnsi="Times New Roman" w:cs="Times New Roman"/>
          <w:sz w:val="20"/>
          <w:szCs w:val="20"/>
        </w:rPr>
        <w:t>accounted for 44% of the isolates examined and coexisted with epidemiologically unrelated sporadic strains.</w:t>
      </w:r>
    </w:p>
    <w:p w:rsidR="00E17066" w:rsidRPr="00F5058A" w:rsidRDefault="000152B5" w:rsidP="00F5058A">
      <w:pPr>
        <w:spacing w:after="0" w:line="240" w:lineRule="auto"/>
        <w:ind w:firstLine="720"/>
        <w:jc w:val="both"/>
        <w:rPr>
          <w:rFonts w:ascii="Times New Roman" w:hAnsi="Times New Roman" w:cs="Times New Roman"/>
          <w:sz w:val="20"/>
          <w:szCs w:val="20"/>
        </w:rPr>
      </w:pPr>
      <w:r w:rsidRPr="00F5058A">
        <w:rPr>
          <w:rFonts w:ascii="Times New Roman" w:hAnsi="Times New Roman" w:cs="Times New Roman"/>
          <w:sz w:val="20"/>
          <w:szCs w:val="20"/>
        </w:rPr>
        <w:t>All the isolates belonging to the</w:t>
      </w:r>
      <w:r w:rsidR="004C144E" w:rsidRPr="00F5058A">
        <w:rPr>
          <w:rFonts w:ascii="Times New Roman" w:hAnsi="Times New Roman" w:cs="Times New Roman"/>
          <w:sz w:val="20"/>
          <w:szCs w:val="20"/>
        </w:rPr>
        <w:t xml:space="preserve"> RAPD</w:t>
      </w:r>
      <w:r w:rsidRPr="00F5058A">
        <w:rPr>
          <w:rFonts w:ascii="Times New Roman" w:hAnsi="Times New Roman" w:cs="Times New Roman"/>
          <w:sz w:val="20"/>
          <w:szCs w:val="20"/>
        </w:rPr>
        <w:t xml:space="preserve"> </w:t>
      </w:r>
      <w:r w:rsidR="00621043" w:rsidRPr="00F5058A">
        <w:rPr>
          <w:rFonts w:ascii="Times New Roman" w:hAnsi="Times New Roman" w:cs="Times New Roman"/>
          <w:sz w:val="20"/>
          <w:szCs w:val="20"/>
        </w:rPr>
        <w:t>fingerprint</w:t>
      </w:r>
      <w:r w:rsidRPr="00F5058A">
        <w:rPr>
          <w:rFonts w:ascii="Times New Roman" w:hAnsi="Times New Roman" w:cs="Times New Roman"/>
          <w:sz w:val="20"/>
          <w:szCs w:val="20"/>
        </w:rPr>
        <w:t xml:space="preserve"> A </w:t>
      </w:r>
      <w:r w:rsidR="008C5D75" w:rsidRPr="00F5058A">
        <w:rPr>
          <w:rFonts w:ascii="Times New Roman" w:hAnsi="Times New Roman" w:cs="Times New Roman"/>
          <w:sz w:val="20"/>
          <w:szCs w:val="20"/>
        </w:rPr>
        <w:t xml:space="preserve">had </w:t>
      </w:r>
      <w:r w:rsidR="006D5D31" w:rsidRPr="00F5058A">
        <w:rPr>
          <w:rFonts w:ascii="Times New Roman" w:hAnsi="Times New Roman" w:cs="Times New Roman"/>
          <w:sz w:val="20"/>
          <w:szCs w:val="20"/>
        </w:rPr>
        <w:t xml:space="preserve">a </w:t>
      </w:r>
      <w:r w:rsidR="008C5D75" w:rsidRPr="00F5058A">
        <w:rPr>
          <w:rFonts w:ascii="Times New Roman" w:hAnsi="Times New Roman" w:cs="Times New Roman"/>
          <w:sz w:val="20"/>
          <w:szCs w:val="20"/>
        </w:rPr>
        <w:t xml:space="preserve">similar </w:t>
      </w:r>
      <w:proofErr w:type="spellStart"/>
      <w:r w:rsidR="008C5D75" w:rsidRPr="00F5058A">
        <w:rPr>
          <w:rFonts w:ascii="Times New Roman" w:hAnsi="Times New Roman" w:cs="Times New Roman"/>
          <w:sz w:val="20"/>
          <w:szCs w:val="20"/>
        </w:rPr>
        <w:t>anti</w:t>
      </w:r>
      <w:r w:rsidR="006D5D31" w:rsidRPr="00F5058A">
        <w:rPr>
          <w:rFonts w:ascii="Times New Roman" w:hAnsi="Times New Roman" w:cs="Times New Roman"/>
          <w:sz w:val="20"/>
          <w:szCs w:val="20"/>
        </w:rPr>
        <w:t>biogram</w:t>
      </w:r>
      <w:proofErr w:type="spellEnd"/>
      <w:r w:rsidR="008C5D75" w:rsidRPr="00F5058A">
        <w:rPr>
          <w:rFonts w:ascii="Times New Roman" w:hAnsi="Times New Roman" w:cs="Times New Roman"/>
          <w:sz w:val="20"/>
          <w:szCs w:val="20"/>
        </w:rPr>
        <w:t xml:space="preserve"> </w:t>
      </w:r>
      <w:r w:rsidR="00BA1DCA" w:rsidRPr="00F5058A">
        <w:rPr>
          <w:rFonts w:ascii="Times New Roman" w:hAnsi="Times New Roman" w:cs="Times New Roman"/>
          <w:sz w:val="20"/>
          <w:szCs w:val="20"/>
        </w:rPr>
        <w:t>of being</w:t>
      </w:r>
      <w:r w:rsidRPr="00F5058A">
        <w:rPr>
          <w:rFonts w:ascii="Times New Roman" w:hAnsi="Times New Roman" w:cs="Times New Roman"/>
          <w:sz w:val="20"/>
          <w:szCs w:val="20"/>
        </w:rPr>
        <w:t xml:space="preserve"> totally resistant to all the antibiotics</w:t>
      </w:r>
      <w:r w:rsidR="008C5D75" w:rsidRPr="00F5058A">
        <w:rPr>
          <w:rFonts w:ascii="Times New Roman" w:hAnsi="Times New Roman" w:cs="Times New Roman"/>
          <w:sz w:val="20"/>
          <w:szCs w:val="20"/>
        </w:rPr>
        <w:t xml:space="preserve">, suggesting </w:t>
      </w:r>
      <w:r w:rsidR="006D5D31" w:rsidRPr="00F5058A">
        <w:rPr>
          <w:rFonts w:ascii="Times New Roman" w:hAnsi="Times New Roman" w:cs="Times New Roman"/>
          <w:sz w:val="20"/>
          <w:szCs w:val="20"/>
        </w:rPr>
        <w:t xml:space="preserve">a </w:t>
      </w:r>
      <w:r w:rsidR="008C5D75" w:rsidRPr="00F5058A">
        <w:rPr>
          <w:rFonts w:ascii="Times New Roman" w:hAnsi="Times New Roman" w:cs="Times New Roman"/>
          <w:sz w:val="20"/>
          <w:szCs w:val="20"/>
        </w:rPr>
        <w:t>common source of infection (</w:t>
      </w:r>
      <w:proofErr w:type="spellStart"/>
      <w:r w:rsidR="008C5D75" w:rsidRPr="00F5058A">
        <w:rPr>
          <w:rFonts w:ascii="Times New Roman" w:hAnsi="Times New Roman" w:cs="Times New Roman"/>
          <w:sz w:val="20"/>
          <w:szCs w:val="20"/>
        </w:rPr>
        <w:t>Raka</w:t>
      </w:r>
      <w:proofErr w:type="spellEnd"/>
      <w:r w:rsidR="008C5D75" w:rsidRPr="00F5058A">
        <w:rPr>
          <w:rFonts w:ascii="Times New Roman" w:hAnsi="Times New Roman" w:cs="Times New Roman"/>
          <w:sz w:val="20"/>
          <w:szCs w:val="20"/>
        </w:rPr>
        <w:t xml:space="preserve"> et al., 2009)</w:t>
      </w:r>
      <w:r w:rsidRPr="00F5058A">
        <w:rPr>
          <w:rFonts w:ascii="Times New Roman" w:hAnsi="Times New Roman" w:cs="Times New Roman"/>
          <w:sz w:val="20"/>
          <w:szCs w:val="20"/>
        </w:rPr>
        <w:t xml:space="preserve">. </w:t>
      </w:r>
      <w:r w:rsidRPr="00F5058A">
        <w:rPr>
          <w:rFonts w:ascii="Times New Roman" w:hAnsi="Times New Roman" w:cs="Times New Roman"/>
          <w:color w:val="000000"/>
          <w:sz w:val="20"/>
          <w:szCs w:val="20"/>
        </w:rPr>
        <w:t>Th</w:t>
      </w:r>
      <w:r w:rsidR="008C5D75" w:rsidRPr="00F5058A">
        <w:rPr>
          <w:rFonts w:ascii="Times New Roman" w:hAnsi="Times New Roman" w:cs="Times New Roman"/>
          <w:color w:val="000000"/>
          <w:sz w:val="20"/>
          <w:szCs w:val="20"/>
        </w:rPr>
        <w:t>e</w:t>
      </w:r>
      <w:r w:rsidRPr="00F5058A">
        <w:rPr>
          <w:rFonts w:ascii="Times New Roman" w:hAnsi="Times New Roman" w:cs="Times New Roman"/>
          <w:color w:val="000000"/>
          <w:sz w:val="20"/>
          <w:szCs w:val="20"/>
        </w:rPr>
        <w:t xml:space="preserve"> </w:t>
      </w:r>
      <w:r w:rsidRPr="00F5058A">
        <w:rPr>
          <w:rFonts w:ascii="Times New Roman" w:hAnsi="Times New Roman" w:cs="Times New Roman"/>
          <w:color w:val="000000"/>
          <w:sz w:val="20"/>
          <w:szCs w:val="20"/>
        </w:rPr>
        <w:lastRenderedPageBreak/>
        <w:t xml:space="preserve">simultaneous occurrence of resistance to antibiotics in this </w:t>
      </w:r>
      <w:r w:rsidR="00BA1DCA" w:rsidRPr="00F5058A">
        <w:rPr>
          <w:rFonts w:ascii="Times New Roman" w:hAnsi="Times New Roman" w:cs="Times New Roman"/>
          <w:color w:val="000000"/>
          <w:sz w:val="20"/>
          <w:szCs w:val="20"/>
        </w:rPr>
        <w:t>predominant</w:t>
      </w:r>
      <w:r w:rsidRPr="00F5058A">
        <w:rPr>
          <w:rFonts w:ascii="Times New Roman" w:hAnsi="Times New Roman" w:cs="Times New Roman"/>
          <w:color w:val="000000"/>
          <w:sz w:val="20"/>
          <w:szCs w:val="20"/>
        </w:rPr>
        <w:t xml:space="preserve"> </w:t>
      </w:r>
      <w:r w:rsidR="00581809" w:rsidRPr="00F5058A">
        <w:rPr>
          <w:rFonts w:ascii="Times New Roman" w:hAnsi="Times New Roman" w:cs="Times New Roman"/>
          <w:color w:val="000000"/>
          <w:sz w:val="20"/>
          <w:szCs w:val="20"/>
        </w:rPr>
        <w:t>RAPD fingerprint</w:t>
      </w:r>
      <w:r w:rsidRPr="00F5058A">
        <w:rPr>
          <w:rFonts w:ascii="Times New Roman" w:hAnsi="Times New Roman" w:cs="Times New Roman"/>
          <w:color w:val="000000"/>
          <w:sz w:val="20"/>
          <w:szCs w:val="20"/>
        </w:rPr>
        <w:t xml:space="preserve"> might have been responsible for the high rate of infection caused by this strain during the study period. </w:t>
      </w:r>
      <w:r w:rsidR="004C144E" w:rsidRPr="00F5058A">
        <w:rPr>
          <w:rFonts w:ascii="Times New Roman" w:hAnsi="Times New Roman" w:cs="Times New Roman"/>
          <w:color w:val="000000"/>
          <w:sz w:val="20"/>
          <w:szCs w:val="20"/>
        </w:rPr>
        <w:t>On the other hand, s</w:t>
      </w:r>
      <w:r w:rsidRPr="00F5058A">
        <w:rPr>
          <w:rFonts w:ascii="Times New Roman" w:hAnsi="Times New Roman" w:cs="Times New Roman"/>
          <w:color w:val="000000"/>
          <w:sz w:val="20"/>
          <w:szCs w:val="20"/>
        </w:rPr>
        <w:t xml:space="preserve">trains belonging to </w:t>
      </w:r>
      <w:r w:rsidR="004C144E" w:rsidRPr="00F5058A">
        <w:rPr>
          <w:rFonts w:ascii="Times New Roman" w:hAnsi="Times New Roman" w:cs="Times New Roman"/>
          <w:color w:val="000000"/>
          <w:sz w:val="20"/>
          <w:szCs w:val="20"/>
        </w:rPr>
        <w:t xml:space="preserve">RAPD </w:t>
      </w:r>
      <w:r w:rsidR="00621043" w:rsidRPr="00F5058A">
        <w:rPr>
          <w:rFonts w:ascii="Times New Roman" w:hAnsi="Times New Roman" w:cs="Times New Roman"/>
          <w:color w:val="000000"/>
          <w:sz w:val="20"/>
          <w:szCs w:val="20"/>
        </w:rPr>
        <w:t>fingerprint</w:t>
      </w:r>
      <w:r w:rsidRPr="00F5058A">
        <w:rPr>
          <w:rFonts w:ascii="Times New Roman" w:hAnsi="Times New Roman" w:cs="Times New Roman"/>
          <w:color w:val="000000"/>
          <w:sz w:val="20"/>
          <w:szCs w:val="20"/>
        </w:rPr>
        <w:t xml:space="preserve"> B showed </w:t>
      </w:r>
      <w:r w:rsidR="00590544" w:rsidRPr="00F5058A">
        <w:rPr>
          <w:rFonts w:ascii="Times New Roman" w:hAnsi="Times New Roman" w:cs="Times New Roman"/>
          <w:color w:val="000000"/>
          <w:sz w:val="20"/>
          <w:szCs w:val="20"/>
        </w:rPr>
        <w:t xml:space="preserve">minor variations in the </w:t>
      </w:r>
      <w:proofErr w:type="spellStart"/>
      <w:r w:rsidR="00590544" w:rsidRPr="00F5058A">
        <w:rPr>
          <w:rFonts w:ascii="Times New Roman" w:hAnsi="Times New Roman" w:cs="Times New Roman"/>
          <w:color w:val="000000"/>
          <w:sz w:val="20"/>
          <w:szCs w:val="20"/>
        </w:rPr>
        <w:t>antibiograms</w:t>
      </w:r>
      <w:proofErr w:type="spellEnd"/>
      <w:r w:rsidR="00590544" w:rsidRPr="00F5058A">
        <w:rPr>
          <w:rFonts w:ascii="Times New Roman" w:hAnsi="Times New Roman" w:cs="Times New Roman"/>
          <w:color w:val="000000"/>
          <w:sz w:val="20"/>
          <w:szCs w:val="20"/>
        </w:rPr>
        <w:t xml:space="preserve"> (</w:t>
      </w:r>
      <w:r w:rsidRPr="00F5058A">
        <w:rPr>
          <w:rFonts w:ascii="Times New Roman" w:hAnsi="Times New Roman" w:cs="Times New Roman"/>
          <w:color w:val="000000"/>
          <w:sz w:val="20"/>
          <w:szCs w:val="20"/>
        </w:rPr>
        <w:t xml:space="preserve">sensitivity to </w:t>
      </w:r>
      <w:proofErr w:type="spellStart"/>
      <w:r w:rsidRPr="00F5058A">
        <w:rPr>
          <w:rFonts w:ascii="Times New Roman" w:hAnsi="Times New Roman" w:cs="Times New Roman"/>
          <w:color w:val="000000"/>
          <w:sz w:val="20"/>
          <w:szCs w:val="20"/>
        </w:rPr>
        <w:t>doxcycline</w:t>
      </w:r>
      <w:proofErr w:type="spellEnd"/>
      <w:r w:rsidRPr="00F5058A">
        <w:rPr>
          <w:rFonts w:ascii="Times New Roman" w:hAnsi="Times New Roman" w:cs="Times New Roman"/>
          <w:color w:val="000000"/>
          <w:sz w:val="20"/>
          <w:szCs w:val="20"/>
        </w:rPr>
        <w:t xml:space="preserve"> ±</w:t>
      </w:r>
      <w:r w:rsidR="00621043" w:rsidRPr="00F5058A">
        <w:rPr>
          <w:rFonts w:ascii="Times New Roman" w:hAnsi="Times New Roman" w:cs="Times New Roman"/>
          <w:color w:val="000000"/>
          <w:sz w:val="20"/>
          <w:szCs w:val="20"/>
        </w:rPr>
        <w:t xml:space="preserve"> </w:t>
      </w:r>
      <w:proofErr w:type="spellStart"/>
      <w:r w:rsidRPr="00F5058A">
        <w:rPr>
          <w:rFonts w:ascii="Times New Roman" w:hAnsi="Times New Roman" w:cs="Times New Roman"/>
          <w:color w:val="000000"/>
          <w:sz w:val="20"/>
          <w:szCs w:val="20"/>
        </w:rPr>
        <w:t>gentamicin</w:t>
      </w:r>
      <w:proofErr w:type="spellEnd"/>
      <w:r w:rsidR="00590544" w:rsidRPr="00F5058A">
        <w:rPr>
          <w:rFonts w:ascii="Times New Roman" w:hAnsi="Times New Roman" w:cs="Times New Roman"/>
          <w:color w:val="000000"/>
          <w:sz w:val="20"/>
          <w:szCs w:val="20"/>
        </w:rPr>
        <w:t>)</w:t>
      </w:r>
      <w:r w:rsidRPr="00F5058A">
        <w:rPr>
          <w:rFonts w:ascii="Times New Roman" w:hAnsi="Times New Roman" w:cs="Times New Roman"/>
          <w:color w:val="000000"/>
          <w:sz w:val="20"/>
          <w:szCs w:val="20"/>
        </w:rPr>
        <w:t>.</w:t>
      </w:r>
      <w:r w:rsidR="004C144E" w:rsidRPr="00F5058A">
        <w:rPr>
          <w:rFonts w:ascii="Times New Roman" w:hAnsi="Times New Roman" w:cs="Times New Roman"/>
          <w:color w:val="000000"/>
          <w:sz w:val="20"/>
          <w:szCs w:val="20"/>
        </w:rPr>
        <w:t xml:space="preserve"> </w:t>
      </w:r>
      <w:r w:rsidRPr="00F5058A">
        <w:rPr>
          <w:rFonts w:ascii="Times New Roman" w:hAnsi="Times New Roman" w:cs="Times New Roman"/>
          <w:color w:val="000000"/>
          <w:sz w:val="20"/>
          <w:szCs w:val="20"/>
        </w:rPr>
        <w:t>Thi</w:t>
      </w:r>
      <w:r w:rsidR="00621043" w:rsidRPr="00F5058A">
        <w:rPr>
          <w:rFonts w:ascii="Times New Roman" w:hAnsi="Times New Roman" w:cs="Times New Roman"/>
          <w:color w:val="000000"/>
          <w:sz w:val="20"/>
          <w:szCs w:val="20"/>
        </w:rPr>
        <w:t xml:space="preserve">s result is also parallel with </w:t>
      </w:r>
      <w:r w:rsidRPr="00F5058A">
        <w:rPr>
          <w:rFonts w:ascii="Times New Roman" w:hAnsi="Times New Roman" w:cs="Times New Roman"/>
          <w:color w:val="000000"/>
          <w:sz w:val="20"/>
          <w:szCs w:val="20"/>
        </w:rPr>
        <w:t xml:space="preserve">previous reports stating that clonally related strains of </w:t>
      </w:r>
      <w:proofErr w:type="spellStart"/>
      <w:r w:rsidRPr="00F5058A">
        <w:rPr>
          <w:rFonts w:ascii="Times New Roman" w:hAnsi="Times New Roman" w:cs="Times New Roman"/>
          <w:color w:val="000000"/>
          <w:sz w:val="20"/>
          <w:szCs w:val="20"/>
        </w:rPr>
        <w:t>Acinetobacter</w:t>
      </w:r>
      <w:proofErr w:type="spellEnd"/>
      <w:r w:rsidRPr="00F5058A">
        <w:rPr>
          <w:rFonts w:ascii="Times New Roman" w:hAnsi="Times New Roman" w:cs="Times New Roman"/>
          <w:color w:val="000000"/>
          <w:sz w:val="20"/>
          <w:szCs w:val="20"/>
        </w:rPr>
        <w:t xml:space="preserve"> that differ in susceptibility patterns may coexist within a single hospital, dependent on the selective pressure related to antibiotic exposure (</w:t>
      </w:r>
      <w:proofErr w:type="spellStart"/>
      <w:r w:rsidR="00590544" w:rsidRPr="00F5058A">
        <w:rPr>
          <w:rFonts w:ascii="Times New Roman" w:hAnsi="Times New Roman" w:cs="Times New Roman"/>
          <w:color w:val="000000"/>
          <w:sz w:val="20"/>
          <w:szCs w:val="20"/>
        </w:rPr>
        <w:t>Gallego</w:t>
      </w:r>
      <w:proofErr w:type="spellEnd"/>
      <w:r w:rsidR="00590544" w:rsidRPr="00F5058A">
        <w:rPr>
          <w:rFonts w:ascii="Times New Roman" w:hAnsi="Times New Roman" w:cs="Times New Roman"/>
          <w:color w:val="000000"/>
          <w:sz w:val="20"/>
          <w:szCs w:val="20"/>
        </w:rPr>
        <w:t xml:space="preserve"> and Towner 2001</w:t>
      </w:r>
      <w:r w:rsidR="00875BFC" w:rsidRPr="00F5058A">
        <w:rPr>
          <w:rFonts w:ascii="Times New Roman" w:hAnsi="Times New Roman" w:cs="Times New Roman"/>
          <w:color w:val="000000"/>
          <w:sz w:val="20"/>
          <w:szCs w:val="20"/>
        </w:rPr>
        <w:t>,</w:t>
      </w:r>
      <w:r w:rsidR="00D75FC9" w:rsidRPr="00F5058A">
        <w:rPr>
          <w:rFonts w:ascii="Times New Roman" w:hAnsi="Times New Roman" w:cs="Times New Roman"/>
          <w:color w:val="000000"/>
          <w:sz w:val="20"/>
          <w:szCs w:val="20"/>
        </w:rPr>
        <w:t xml:space="preserve"> </w:t>
      </w:r>
      <w:proofErr w:type="spellStart"/>
      <w:r w:rsidRPr="00F5058A">
        <w:rPr>
          <w:rFonts w:ascii="Times New Roman" w:hAnsi="Times New Roman" w:cs="Times New Roman"/>
          <w:color w:val="000000"/>
          <w:sz w:val="20"/>
          <w:szCs w:val="20"/>
        </w:rPr>
        <w:t>Falagas</w:t>
      </w:r>
      <w:proofErr w:type="spellEnd"/>
      <w:r w:rsidRPr="00F5058A">
        <w:rPr>
          <w:rFonts w:ascii="Times New Roman" w:hAnsi="Times New Roman" w:cs="Times New Roman"/>
          <w:color w:val="000000"/>
          <w:sz w:val="20"/>
          <w:szCs w:val="20"/>
        </w:rPr>
        <w:t xml:space="preserve"> and </w:t>
      </w:r>
      <w:proofErr w:type="spellStart"/>
      <w:r w:rsidRPr="00F5058A">
        <w:rPr>
          <w:rFonts w:ascii="Times New Roman" w:hAnsi="Times New Roman" w:cs="Times New Roman"/>
          <w:color w:val="000000"/>
          <w:sz w:val="20"/>
          <w:szCs w:val="20"/>
        </w:rPr>
        <w:t>Kopterides</w:t>
      </w:r>
      <w:proofErr w:type="spellEnd"/>
      <w:r w:rsidRPr="00F5058A">
        <w:rPr>
          <w:rFonts w:ascii="Times New Roman" w:hAnsi="Times New Roman" w:cs="Times New Roman"/>
          <w:color w:val="000000"/>
          <w:sz w:val="20"/>
          <w:szCs w:val="20"/>
        </w:rPr>
        <w:t>, 2006</w:t>
      </w:r>
      <w:r w:rsidR="00875BFC" w:rsidRPr="00F5058A">
        <w:rPr>
          <w:rFonts w:ascii="Times New Roman" w:hAnsi="Times New Roman" w:cs="Times New Roman"/>
          <w:color w:val="000000"/>
          <w:sz w:val="20"/>
          <w:szCs w:val="20"/>
        </w:rPr>
        <w:t>,</w:t>
      </w:r>
      <w:r w:rsidRPr="00F5058A">
        <w:rPr>
          <w:rFonts w:ascii="Times New Roman" w:hAnsi="Times New Roman" w:cs="Times New Roman"/>
          <w:color w:val="000000"/>
          <w:sz w:val="20"/>
          <w:szCs w:val="20"/>
        </w:rPr>
        <w:t xml:space="preserve"> Cetin et al., 2009)</w:t>
      </w:r>
      <w:r w:rsidR="003100BD" w:rsidRPr="00F5058A">
        <w:rPr>
          <w:rFonts w:ascii="Times New Roman" w:hAnsi="Times New Roman" w:cs="Times New Roman"/>
          <w:color w:val="000000"/>
          <w:sz w:val="20"/>
          <w:szCs w:val="20"/>
        </w:rPr>
        <w:t>.</w:t>
      </w:r>
      <w:r w:rsidR="00E17066" w:rsidRPr="00F5058A">
        <w:rPr>
          <w:rFonts w:ascii="Times New Roman" w:hAnsi="Times New Roman" w:cs="Times New Roman"/>
          <w:sz w:val="20"/>
          <w:szCs w:val="20"/>
        </w:rPr>
        <w:t xml:space="preserve"> </w:t>
      </w:r>
    </w:p>
    <w:p w:rsidR="009409C8" w:rsidRPr="00F5058A" w:rsidRDefault="00E17066" w:rsidP="00F5058A">
      <w:pPr>
        <w:spacing w:after="0" w:line="240" w:lineRule="auto"/>
        <w:ind w:firstLine="720"/>
        <w:jc w:val="both"/>
        <w:rPr>
          <w:rFonts w:ascii="Times New Roman" w:hAnsi="Times New Roman" w:cs="Times New Roman"/>
          <w:color w:val="000000"/>
          <w:sz w:val="20"/>
          <w:szCs w:val="20"/>
        </w:rPr>
      </w:pPr>
      <w:r w:rsidRPr="00F5058A">
        <w:rPr>
          <w:rFonts w:ascii="Times New Roman" w:hAnsi="Times New Roman" w:cs="Times New Roman"/>
          <w:color w:val="000000"/>
          <w:sz w:val="20"/>
          <w:szCs w:val="20"/>
        </w:rPr>
        <w:t>The</w:t>
      </w:r>
      <w:r w:rsidR="008E1718" w:rsidRPr="00F5058A">
        <w:rPr>
          <w:rFonts w:ascii="Times New Roman" w:hAnsi="Times New Roman" w:cs="Times New Roman"/>
          <w:color w:val="000000"/>
          <w:sz w:val="20"/>
          <w:szCs w:val="20"/>
        </w:rPr>
        <w:t xml:space="preserve"> presence of</w:t>
      </w:r>
      <w:r w:rsidRPr="00F5058A">
        <w:rPr>
          <w:rFonts w:ascii="Times New Roman" w:hAnsi="Times New Roman" w:cs="Times New Roman"/>
          <w:color w:val="000000"/>
          <w:sz w:val="20"/>
          <w:szCs w:val="20"/>
        </w:rPr>
        <w:t xml:space="preserve"> antimicrobial susceptibility </w:t>
      </w:r>
      <w:r w:rsidR="009C5132" w:rsidRPr="00F5058A">
        <w:rPr>
          <w:rFonts w:ascii="Times New Roman" w:hAnsi="Times New Roman" w:cs="Times New Roman"/>
          <w:color w:val="000000"/>
          <w:sz w:val="20"/>
          <w:szCs w:val="20"/>
        </w:rPr>
        <w:t>pattern</w:t>
      </w:r>
      <w:r w:rsidRPr="00F5058A">
        <w:rPr>
          <w:rFonts w:ascii="Times New Roman" w:hAnsi="Times New Roman" w:cs="Times New Roman"/>
          <w:color w:val="000000"/>
          <w:sz w:val="20"/>
          <w:szCs w:val="20"/>
        </w:rPr>
        <w:t xml:space="preserve"> variation within clones and similarities between clones,</w:t>
      </w:r>
      <w:r w:rsidR="00FB7EF2" w:rsidRPr="00F5058A">
        <w:rPr>
          <w:rFonts w:ascii="Times New Roman" w:hAnsi="Times New Roman" w:cs="Times New Roman"/>
          <w:color w:val="000000"/>
          <w:sz w:val="20"/>
          <w:szCs w:val="20"/>
        </w:rPr>
        <w:t xml:space="preserve"> as was revealed in this study,</w:t>
      </w:r>
      <w:r w:rsidRPr="00F5058A">
        <w:rPr>
          <w:rFonts w:ascii="Times New Roman" w:hAnsi="Times New Roman" w:cs="Times New Roman"/>
          <w:color w:val="000000"/>
          <w:sz w:val="20"/>
          <w:szCs w:val="20"/>
        </w:rPr>
        <w:t xml:space="preserve"> </w:t>
      </w:r>
      <w:r w:rsidR="00581809" w:rsidRPr="00F5058A">
        <w:rPr>
          <w:rFonts w:ascii="Times New Roman" w:hAnsi="Times New Roman" w:cs="Times New Roman"/>
          <w:color w:val="000000"/>
          <w:sz w:val="20"/>
          <w:szCs w:val="20"/>
        </w:rPr>
        <w:t>indicate</w:t>
      </w:r>
      <w:r w:rsidRPr="00F5058A">
        <w:rPr>
          <w:rFonts w:ascii="Times New Roman" w:hAnsi="Times New Roman" w:cs="Times New Roman"/>
          <w:color w:val="000000"/>
          <w:sz w:val="20"/>
          <w:szCs w:val="20"/>
        </w:rPr>
        <w:t xml:space="preserve"> that </w:t>
      </w:r>
      <w:r w:rsidR="00BA1DCA" w:rsidRPr="00F5058A">
        <w:rPr>
          <w:rFonts w:ascii="Times New Roman" w:hAnsi="Times New Roman" w:cs="Times New Roman"/>
          <w:sz w:val="20"/>
          <w:szCs w:val="20"/>
        </w:rPr>
        <w:t>a</w:t>
      </w:r>
      <w:r w:rsidR="00D85526" w:rsidRPr="00F5058A">
        <w:rPr>
          <w:rFonts w:ascii="Times New Roman" w:hAnsi="Times New Roman" w:cs="Times New Roman"/>
          <w:sz w:val="20"/>
          <w:szCs w:val="20"/>
        </w:rPr>
        <w:t>ntimicrobial</w:t>
      </w:r>
      <w:r w:rsidR="00D85526" w:rsidRPr="00F5058A">
        <w:rPr>
          <w:rFonts w:ascii="Times New Roman" w:hAnsi="Times New Roman" w:cs="Times New Roman"/>
          <w:color w:val="000000"/>
          <w:sz w:val="20"/>
          <w:szCs w:val="20"/>
        </w:rPr>
        <w:t xml:space="preserve"> </w:t>
      </w:r>
      <w:r w:rsidRPr="00F5058A">
        <w:rPr>
          <w:rFonts w:ascii="Times New Roman" w:hAnsi="Times New Roman" w:cs="Times New Roman"/>
          <w:color w:val="000000"/>
          <w:sz w:val="20"/>
          <w:szCs w:val="20"/>
        </w:rPr>
        <w:t xml:space="preserve">susceptibility </w:t>
      </w:r>
      <w:r w:rsidR="00D5430D" w:rsidRPr="00F5058A">
        <w:rPr>
          <w:rFonts w:ascii="Times New Roman" w:hAnsi="Times New Roman" w:cs="Times New Roman"/>
          <w:color w:val="000000"/>
          <w:sz w:val="20"/>
          <w:szCs w:val="20"/>
        </w:rPr>
        <w:t>pattern</w:t>
      </w:r>
      <w:r w:rsidRPr="00F5058A">
        <w:rPr>
          <w:rFonts w:ascii="Times New Roman" w:hAnsi="Times New Roman" w:cs="Times New Roman"/>
          <w:color w:val="000000"/>
          <w:sz w:val="20"/>
          <w:szCs w:val="20"/>
        </w:rPr>
        <w:t xml:space="preserve"> </w:t>
      </w:r>
      <w:r w:rsidR="00D85526" w:rsidRPr="00F5058A">
        <w:rPr>
          <w:rFonts w:ascii="Times New Roman" w:hAnsi="Times New Roman" w:cs="Times New Roman"/>
          <w:color w:val="000000"/>
          <w:sz w:val="20"/>
          <w:szCs w:val="20"/>
        </w:rPr>
        <w:t>is</w:t>
      </w:r>
      <w:r w:rsidRPr="00F5058A">
        <w:rPr>
          <w:rFonts w:ascii="Times New Roman" w:hAnsi="Times New Roman" w:cs="Times New Roman"/>
          <w:color w:val="000000"/>
          <w:sz w:val="20"/>
          <w:szCs w:val="20"/>
        </w:rPr>
        <w:t xml:space="preserve"> not a useful marker for </w:t>
      </w:r>
      <w:proofErr w:type="spellStart"/>
      <w:r w:rsidRPr="00F5058A">
        <w:rPr>
          <w:rFonts w:ascii="Times New Roman" w:hAnsi="Times New Roman" w:cs="Times New Roman"/>
          <w:color w:val="000000"/>
          <w:sz w:val="20"/>
          <w:szCs w:val="20"/>
        </w:rPr>
        <w:t>clonality</w:t>
      </w:r>
      <w:proofErr w:type="spellEnd"/>
      <w:r w:rsidRPr="00F5058A">
        <w:rPr>
          <w:rFonts w:ascii="Times New Roman" w:hAnsi="Times New Roman" w:cs="Times New Roman"/>
          <w:color w:val="000000"/>
          <w:sz w:val="20"/>
          <w:szCs w:val="20"/>
        </w:rPr>
        <w:t xml:space="preserve"> (</w:t>
      </w:r>
      <w:proofErr w:type="spellStart"/>
      <w:r w:rsidRPr="00F5058A">
        <w:rPr>
          <w:rFonts w:ascii="Times New Roman" w:hAnsi="Times New Roman" w:cs="Times New Roman"/>
          <w:color w:val="000000"/>
          <w:sz w:val="20"/>
          <w:szCs w:val="20"/>
        </w:rPr>
        <w:t>Abbo</w:t>
      </w:r>
      <w:proofErr w:type="spellEnd"/>
      <w:r w:rsidRPr="00F5058A">
        <w:rPr>
          <w:rFonts w:ascii="Times New Roman" w:hAnsi="Times New Roman" w:cs="Times New Roman"/>
          <w:color w:val="000000"/>
          <w:sz w:val="20"/>
          <w:szCs w:val="20"/>
        </w:rPr>
        <w:t xml:space="preserve"> et al., 2005)</w:t>
      </w:r>
      <w:r w:rsidR="00071479" w:rsidRPr="00F5058A">
        <w:rPr>
          <w:rFonts w:ascii="Times New Roman" w:hAnsi="Times New Roman" w:cs="Times New Roman"/>
          <w:color w:val="000000"/>
          <w:sz w:val="20"/>
          <w:szCs w:val="20"/>
        </w:rPr>
        <w:t>.</w:t>
      </w:r>
      <w:r w:rsidR="00D85526" w:rsidRPr="00F5058A">
        <w:rPr>
          <w:rFonts w:ascii="Times New Roman" w:hAnsi="Times New Roman" w:cs="Times New Roman"/>
          <w:color w:val="000000"/>
          <w:sz w:val="20"/>
          <w:szCs w:val="20"/>
        </w:rPr>
        <w:t xml:space="preserve"> </w:t>
      </w:r>
      <w:r w:rsidR="00071479" w:rsidRPr="00F5058A">
        <w:rPr>
          <w:rFonts w:ascii="Times New Roman" w:hAnsi="Times New Roman" w:cs="Times New Roman"/>
          <w:color w:val="000000"/>
          <w:sz w:val="20"/>
          <w:szCs w:val="20"/>
        </w:rPr>
        <w:t>I</w:t>
      </w:r>
      <w:r w:rsidR="00D85526" w:rsidRPr="00F5058A">
        <w:rPr>
          <w:rFonts w:ascii="Times New Roman" w:hAnsi="Times New Roman" w:cs="Times New Roman"/>
          <w:color w:val="000000"/>
          <w:sz w:val="20"/>
          <w:szCs w:val="20"/>
        </w:rPr>
        <w:t>t</w:t>
      </w:r>
      <w:r w:rsidR="00D85526" w:rsidRPr="00F5058A">
        <w:rPr>
          <w:rFonts w:ascii="Times New Roman" w:hAnsi="Times New Roman" w:cs="Times New Roman"/>
          <w:sz w:val="20"/>
          <w:szCs w:val="20"/>
        </w:rPr>
        <w:t xml:space="preserve"> might be suitable as a screening method in epidemiological investigations, but requires confirmation by more precise and complementary techniques (</w:t>
      </w:r>
      <w:proofErr w:type="spellStart"/>
      <w:r w:rsidR="00D85526" w:rsidRPr="00F5058A">
        <w:rPr>
          <w:rFonts w:ascii="Times New Roman" w:hAnsi="Times New Roman" w:cs="Times New Roman"/>
          <w:sz w:val="20"/>
          <w:szCs w:val="20"/>
        </w:rPr>
        <w:t>Trajkovska-Dokic</w:t>
      </w:r>
      <w:proofErr w:type="spellEnd"/>
      <w:r w:rsidR="00D85526" w:rsidRPr="00F5058A">
        <w:rPr>
          <w:rFonts w:ascii="Times New Roman" w:hAnsi="Times New Roman" w:cs="Times New Roman"/>
          <w:sz w:val="20"/>
          <w:szCs w:val="20"/>
        </w:rPr>
        <w:t xml:space="preserve"> et al. 2011).</w:t>
      </w:r>
    </w:p>
    <w:p w:rsidR="00E54FC2" w:rsidRPr="00F5058A" w:rsidRDefault="00E54FC2" w:rsidP="00F5058A">
      <w:pPr>
        <w:autoSpaceDE w:val="0"/>
        <w:autoSpaceDN w:val="0"/>
        <w:adjustRightInd w:val="0"/>
        <w:spacing w:after="0" w:line="240" w:lineRule="auto"/>
        <w:ind w:firstLine="720"/>
        <w:jc w:val="both"/>
        <w:rPr>
          <w:rFonts w:ascii="Times New Roman" w:hAnsi="Times New Roman" w:cs="Times New Roman"/>
          <w:sz w:val="20"/>
          <w:szCs w:val="20"/>
        </w:rPr>
      </w:pPr>
      <w:r w:rsidRPr="00F5058A">
        <w:rPr>
          <w:rFonts w:ascii="Times New Roman" w:hAnsi="Times New Roman" w:cs="Times New Roman"/>
          <w:sz w:val="20"/>
          <w:szCs w:val="20"/>
        </w:rPr>
        <w:t xml:space="preserve">Based on RAPD-PCR analysis, all the </w:t>
      </w:r>
      <w:r w:rsidRPr="00F5058A">
        <w:rPr>
          <w:rFonts w:ascii="Times New Roman" w:hAnsi="Times New Roman" w:cs="Times New Roman"/>
          <w:i/>
          <w:iCs/>
          <w:sz w:val="20"/>
          <w:szCs w:val="20"/>
        </w:rPr>
        <w:t>A.</w:t>
      </w:r>
      <w:r w:rsidR="009C5132" w:rsidRPr="00F5058A">
        <w:rPr>
          <w:rFonts w:ascii="Times New Roman" w:hAnsi="Times New Roman" w:cs="Times New Roman"/>
          <w:i/>
          <w:iCs/>
          <w:sz w:val="20"/>
          <w:szCs w:val="20"/>
        </w:rPr>
        <w:t xml:space="preserve"> </w:t>
      </w:r>
      <w:proofErr w:type="spellStart"/>
      <w:r w:rsidRPr="00F5058A">
        <w:rPr>
          <w:rFonts w:ascii="Times New Roman" w:hAnsi="Times New Roman" w:cs="Times New Roman"/>
          <w:i/>
          <w:iCs/>
          <w:sz w:val="20"/>
          <w:szCs w:val="20"/>
        </w:rPr>
        <w:t>baumannii</w:t>
      </w:r>
      <w:proofErr w:type="spellEnd"/>
      <w:r w:rsidRPr="00F5058A">
        <w:rPr>
          <w:rFonts w:ascii="Times New Roman" w:hAnsi="Times New Roman" w:cs="Times New Roman"/>
          <w:sz w:val="20"/>
          <w:szCs w:val="20"/>
        </w:rPr>
        <w:t xml:space="preserve"> isolates belonging to </w:t>
      </w:r>
      <w:r w:rsidR="00071479" w:rsidRPr="00F5058A">
        <w:rPr>
          <w:rFonts w:ascii="Times New Roman" w:hAnsi="Times New Roman" w:cs="Times New Roman"/>
          <w:sz w:val="20"/>
          <w:szCs w:val="20"/>
        </w:rPr>
        <w:t>fingerprint</w:t>
      </w:r>
      <w:r w:rsidRPr="00F5058A">
        <w:rPr>
          <w:rFonts w:ascii="Times New Roman" w:hAnsi="Times New Roman" w:cs="Times New Roman"/>
          <w:sz w:val="20"/>
          <w:szCs w:val="20"/>
        </w:rPr>
        <w:t xml:space="preserve"> A were isolated throughout the study period from the 3 ICUs. </w:t>
      </w:r>
      <w:r w:rsidR="004D52B3" w:rsidRPr="00F5058A">
        <w:rPr>
          <w:rFonts w:ascii="Times New Roman" w:hAnsi="Times New Roman" w:cs="Times New Roman"/>
          <w:color w:val="000000"/>
          <w:sz w:val="20"/>
          <w:szCs w:val="20"/>
        </w:rPr>
        <w:t xml:space="preserve">In the study of </w:t>
      </w:r>
      <w:proofErr w:type="spellStart"/>
      <w:r w:rsidR="004D52B3" w:rsidRPr="00F5058A">
        <w:rPr>
          <w:rFonts w:ascii="Times New Roman" w:hAnsi="Times New Roman" w:cs="Times New Roman"/>
          <w:sz w:val="20"/>
          <w:szCs w:val="20"/>
        </w:rPr>
        <w:t>Hammami</w:t>
      </w:r>
      <w:proofErr w:type="spellEnd"/>
      <w:r w:rsidR="004D52B3" w:rsidRPr="00F5058A">
        <w:rPr>
          <w:rFonts w:ascii="Times New Roman" w:hAnsi="Times New Roman" w:cs="Times New Roman"/>
          <w:sz w:val="20"/>
          <w:szCs w:val="20"/>
        </w:rPr>
        <w:t xml:space="preserve"> et al. (2007) the major RAPD profile A was found in 5 patients and 3 times in materials in 3 ICUs. They attributed this to the circulation of the ICU doctors between the 3 units that shared a common medical staff. </w:t>
      </w:r>
      <w:r w:rsidRPr="00F5058A">
        <w:rPr>
          <w:rFonts w:ascii="Times New Roman" w:hAnsi="Times New Roman" w:cs="Times New Roman"/>
          <w:sz w:val="20"/>
          <w:szCs w:val="20"/>
        </w:rPr>
        <w:t>Th</w:t>
      </w:r>
      <w:r w:rsidR="004D52B3" w:rsidRPr="00F5058A">
        <w:rPr>
          <w:rFonts w:ascii="Times New Roman" w:hAnsi="Times New Roman" w:cs="Times New Roman"/>
          <w:sz w:val="20"/>
          <w:szCs w:val="20"/>
        </w:rPr>
        <w:t>e</w:t>
      </w:r>
      <w:r w:rsidRPr="00F5058A">
        <w:rPr>
          <w:rFonts w:ascii="Times New Roman" w:hAnsi="Times New Roman" w:cs="Times New Roman"/>
          <w:sz w:val="20"/>
          <w:szCs w:val="20"/>
        </w:rPr>
        <w:t xml:space="preserve"> high epidemiological relatedness among these strains suggests that one and a unique strain of </w:t>
      </w:r>
      <w:r w:rsidRPr="00F5058A">
        <w:rPr>
          <w:rFonts w:ascii="Times New Roman" w:hAnsi="Times New Roman" w:cs="Times New Roman"/>
          <w:i/>
          <w:iCs/>
          <w:sz w:val="20"/>
          <w:szCs w:val="20"/>
        </w:rPr>
        <w:t xml:space="preserve">A. </w:t>
      </w:r>
      <w:proofErr w:type="spellStart"/>
      <w:r w:rsidRPr="00F5058A">
        <w:rPr>
          <w:rFonts w:ascii="Times New Roman" w:hAnsi="Times New Roman" w:cs="Times New Roman"/>
          <w:i/>
          <w:iCs/>
          <w:sz w:val="20"/>
          <w:szCs w:val="20"/>
        </w:rPr>
        <w:t>baumannii</w:t>
      </w:r>
      <w:proofErr w:type="spellEnd"/>
      <w:r w:rsidRPr="00F5058A">
        <w:rPr>
          <w:rFonts w:ascii="Times New Roman" w:hAnsi="Times New Roman" w:cs="Times New Roman"/>
          <w:sz w:val="20"/>
          <w:szCs w:val="20"/>
        </w:rPr>
        <w:t xml:space="preserve"> has circulated for this period of time caus</w:t>
      </w:r>
      <w:r w:rsidR="00FB7EF2" w:rsidRPr="00F5058A">
        <w:rPr>
          <w:rFonts w:ascii="Times New Roman" w:hAnsi="Times New Roman" w:cs="Times New Roman"/>
          <w:sz w:val="20"/>
          <w:szCs w:val="20"/>
        </w:rPr>
        <w:t xml:space="preserve">ing </w:t>
      </w:r>
      <w:proofErr w:type="spellStart"/>
      <w:r w:rsidRPr="00F5058A">
        <w:rPr>
          <w:rFonts w:ascii="Times New Roman" w:hAnsi="Times New Roman" w:cs="Times New Roman"/>
          <w:sz w:val="20"/>
          <w:szCs w:val="20"/>
        </w:rPr>
        <w:t>nosocomial</w:t>
      </w:r>
      <w:proofErr w:type="spellEnd"/>
      <w:r w:rsidRPr="00F5058A">
        <w:rPr>
          <w:rFonts w:ascii="Times New Roman" w:hAnsi="Times New Roman" w:cs="Times New Roman"/>
          <w:sz w:val="20"/>
          <w:szCs w:val="20"/>
        </w:rPr>
        <w:t xml:space="preserve"> infections in the ICUs, as a result of their transmission between these places. This strain could be an endemic strain of </w:t>
      </w:r>
      <w:r w:rsidRPr="00F5058A">
        <w:rPr>
          <w:rFonts w:ascii="Times New Roman" w:hAnsi="Times New Roman" w:cs="Times New Roman"/>
          <w:i/>
          <w:iCs/>
          <w:sz w:val="20"/>
          <w:szCs w:val="20"/>
        </w:rPr>
        <w:t xml:space="preserve">A. </w:t>
      </w:r>
      <w:proofErr w:type="spellStart"/>
      <w:r w:rsidRPr="00F5058A">
        <w:rPr>
          <w:rFonts w:ascii="Times New Roman" w:hAnsi="Times New Roman" w:cs="Times New Roman"/>
          <w:i/>
          <w:iCs/>
          <w:sz w:val="20"/>
          <w:szCs w:val="20"/>
        </w:rPr>
        <w:t>baumannii</w:t>
      </w:r>
      <w:proofErr w:type="spellEnd"/>
      <w:r w:rsidRPr="00F5058A">
        <w:rPr>
          <w:rFonts w:ascii="Times New Roman" w:hAnsi="Times New Roman" w:cs="Times New Roman"/>
          <w:sz w:val="20"/>
          <w:szCs w:val="20"/>
        </w:rPr>
        <w:t xml:space="preserve"> in this setting.</w:t>
      </w:r>
      <w:r w:rsidR="00F403C8" w:rsidRPr="00F5058A">
        <w:rPr>
          <w:rFonts w:ascii="Times New Roman" w:hAnsi="Times New Roman" w:cs="Times New Roman"/>
          <w:color w:val="000000"/>
          <w:sz w:val="20"/>
          <w:szCs w:val="20"/>
        </w:rPr>
        <w:t xml:space="preserve"> </w:t>
      </w:r>
    </w:p>
    <w:p w:rsidR="00993FB3" w:rsidRPr="00F5058A" w:rsidRDefault="00F34F57" w:rsidP="00F5058A">
      <w:pPr>
        <w:autoSpaceDE w:val="0"/>
        <w:autoSpaceDN w:val="0"/>
        <w:adjustRightInd w:val="0"/>
        <w:spacing w:after="0" w:line="240" w:lineRule="auto"/>
        <w:ind w:firstLine="720"/>
        <w:jc w:val="both"/>
        <w:rPr>
          <w:rFonts w:ascii="Times New Roman" w:hAnsi="Times New Roman" w:cs="Times New Roman"/>
          <w:sz w:val="20"/>
          <w:szCs w:val="20"/>
        </w:rPr>
      </w:pPr>
      <w:r w:rsidRPr="00F5058A">
        <w:rPr>
          <w:rFonts w:ascii="Times New Roman" w:hAnsi="Times New Roman" w:cs="Times New Roman"/>
          <w:sz w:val="20"/>
          <w:szCs w:val="20"/>
        </w:rPr>
        <w:t xml:space="preserve">In agreement with </w:t>
      </w:r>
      <w:proofErr w:type="spellStart"/>
      <w:r w:rsidRPr="00F5058A">
        <w:rPr>
          <w:rFonts w:ascii="Times New Roman" w:hAnsi="Times New Roman" w:cs="Times New Roman"/>
          <w:sz w:val="20"/>
          <w:szCs w:val="20"/>
        </w:rPr>
        <w:t>Raka</w:t>
      </w:r>
      <w:proofErr w:type="spellEnd"/>
      <w:r w:rsidRPr="00F5058A">
        <w:rPr>
          <w:rFonts w:ascii="Times New Roman" w:hAnsi="Times New Roman" w:cs="Times New Roman"/>
          <w:sz w:val="20"/>
          <w:szCs w:val="20"/>
        </w:rPr>
        <w:t xml:space="preserve"> et al., (2009), </w:t>
      </w:r>
      <w:r w:rsidRPr="00F5058A">
        <w:rPr>
          <w:rFonts w:ascii="Times New Roman" w:hAnsi="Times New Roman" w:cs="Times New Roman"/>
          <w:i/>
          <w:iCs/>
          <w:sz w:val="20"/>
          <w:szCs w:val="20"/>
        </w:rPr>
        <w:t xml:space="preserve">A. </w:t>
      </w:r>
      <w:proofErr w:type="spellStart"/>
      <w:r w:rsidRPr="00F5058A">
        <w:rPr>
          <w:rFonts w:ascii="Times New Roman" w:hAnsi="Times New Roman" w:cs="Times New Roman"/>
          <w:i/>
          <w:iCs/>
          <w:sz w:val="20"/>
          <w:szCs w:val="20"/>
        </w:rPr>
        <w:t>baummannii</w:t>
      </w:r>
      <w:proofErr w:type="spellEnd"/>
      <w:r w:rsidRPr="00F5058A">
        <w:rPr>
          <w:rFonts w:ascii="Times New Roman" w:hAnsi="Times New Roman" w:cs="Times New Roman"/>
          <w:sz w:val="20"/>
          <w:szCs w:val="20"/>
        </w:rPr>
        <w:t xml:space="preserve"> isolates were most frequently recovered from ETA (14; 70%). </w:t>
      </w:r>
      <w:r w:rsidR="001E28FE" w:rsidRPr="00F5058A">
        <w:rPr>
          <w:rFonts w:ascii="Times New Roman" w:hAnsi="Times New Roman" w:cs="Times New Roman"/>
          <w:sz w:val="20"/>
          <w:szCs w:val="20"/>
        </w:rPr>
        <w:t xml:space="preserve">Six of the isolates from ETA </w:t>
      </w:r>
      <w:r w:rsidR="00315E3C" w:rsidRPr="00F5058A">
        <w:rPr>
          <w:rFonts w:ascii="Times New Roman" w:hAnsi="Times New Roman" w:cs="Times New Roman"/>
          <w:sz w:val="20"/>
          <w:szCs w:val="20"/>
        </w:rPr>
        <w:t>had</w:t>
      </w:r>
      <w:r w:rsidR="001E28FE" w:rsidRPr="00F5058A">
        <w:rPr>
          <w:rFonts w:ascii="Times New Roman" w:hAnsi="Times New Roman" w:cs="Times New Roman"/>
          <w:sz w:val="20"/>
          <w:szCs w:val="20"/>
        </w:rPr>
        <w:t xml:space="preserve"> the same RAPD fingerprint </w:t>
      </w:r>
      <w:r w:rsidR="00581809" w:rsidRPr="00F5058A">
        <w:rPr>
          <w:rFonts w:ascii="Times New Roman" w:hAnsi="Times New Roman" w:cs="Times New Roman"/>
          <w:sz w:val="20"/>
          <w:szCs w:val="20"/>
        </w:rPr>
        <w:t xml:space="preserve">A </w:t>
      </w:r>
      <w:r w:rsidR="001E28FE" w:rsidRPr="00F5058A">
        <w:rPr>
          <w:rFonts w:ascii="Times New Roman" w:hAnsi="Times New Roman" w:cs="Times New Roman"/>
          <w:sz w:val="20"/>
          <w:szCs w:val="20"/>
        </w:rPr>
        <w:t>as that of the isolate from the ventilator humidifier</w:t>
      </w:r>
      <w:r w:rsidR="00756A85" w:rsidRPr="00F5058A">
        <w:rPr>
          <w:rFonts w:ascii="Times New Roman" w:hAnsi="Times New Roman" w:cs="Times New Roman"/>
          <w:sz w:val="20"/>
          <w:szCs w:val="20"/>
        </w:rPr>
        <w:t>. This</w:t>
      </w:r>
      <w:r w:rsidR="001E28FE" w:rsidRPr="00F5058A">
        <w:rPr>
          <w:rFonts w:ascii="Times New Roman" w:hAnsi="Times New Roman" w:cs="Times New Roman"/>
          <w:color w:val="D9D9D9" w:themeColor="background1" w:themeShade="D9"/>
          <w:sz w:val="20"/>
          <w:szCs w:val="20"/>
        </w:rPr>
        <w:t xml:space="preserve"> </w:t>
      </w:r>
      <w:r w:rsidR="001E28FE" w:rsidRPr="00F5058A">
        <w:rPr>
          <w:rFonts w:ascii="Times New Roman" w:hAnsi="Times New Roman" w:cs="Times New Roman"/>
          <w:sz w:val="20"/>
          <w:szCs w:val="20"/>
        </w:rPr>
        <w:t>confirm</w:t>
      </w:r>
      <w:r w:rsidR="00E96425" w:rsidRPr="00F5058A">
        <w:rPr>
          <w:rFonts w:ascii="Times New Roman" w:hAnsi="Times New Roman" w:cs="Times New Roman"/>
          <w:sz w:val="20"/>
          <w:szCs w:val="20"/>
        </w:rPr>
        <w:t>s</w:t>
      </w:r>
      <w:r w:rsidR="001E28FE" w:rsidRPr="00F5058A">
        <w:rPr>
          <w:rFonts w:ascii="Times New Roman" w:hAnsi="Times New Roman" w:cs="Times New Roman"/>
          <w:color w:val="000000"/>
          <w:sz w:val="20"/>
          <w:szCs w:val="20"/>
        </w:rPr>
        <w:t xml:space="preserve"> that procedures associated with mechanical ventilation might have been the mode of </w:t>
      </w:r>
      <w:r w:rsidR="001E28FE" w:rsidRPr="00F5058A">
        <w:rPr>
          <w:rFonts w:ascii="Times New Roman" w:hAnsi="Times New Roman" w:cs="Times New Roman"/>
          <w:i/>
          <w:iCs/>
          <w:color w:val="000000"/>
          <w:sz w:val="20"/>
          <w:szCs w:val="20"/>
        </w:rPr>
        <w:t xml:space="preserve">A </w:t>
      </w:r>
      <w:proofErr w:type="spellStart"/>
      <w:r w:rsidR="001E28FE" w:rsidRPr="00F5058A">
        <w:rPr>
          <w:rFonts w:ascii="Times New Roman" w:hAnsi="Times New Roman" w:cs="Times New Roman"/>
          <w:i/>
          <w:iCs/>
          <w:color w:val="000000"/>
          <w:sz w:val="20"/>
          <w:szCs w:val="20"/>
        </w:rPr>
        <w:t>baumannii</w:t>
      </w:r>
      <w:proofErr w:type="spellEnd"/>
      <w:r w:rsidR="001E28FE" w:rsidRPr="00F5058A">
        <w:rPr>
          <w:rFonts w:ascii="Times New Roman" w:hAnsi="Times New Roman" w:cs="Times New Roman"/>
          <w:color w:val="000000"/>
          <w:sz w:val="20"/>
          <w:szCs w:val="20"/>
        </w:rPr>
        <w:t xml:space="preserve"> patient-to-patient transmission </w:t>
      </w:r>
      <w:r w:rsidR="0091199E" w:rsidRPr="00F5058A">
        <w:rPr>
          <w:rFonts w:ascii="Times New Roman" w:hAnsi="Times New Roman" w:cs="Times New Roman"/>
          <w:sz w:val="20"/>
          <w:szCs w:val="20"/>
        </w:rPr>
        <w:t xml:space="preserve">in </w:t>
      </w:r>
      <w:r w:rsidR="001E28FE" w:rsidRPr="00F5058A">
        <w:rPr>
          <w:rFonts w:ascii="Times New Roman" w:hAnsi="Times New Roman" w:cs="Times New Roman"/>
          <w:sz w:val="20"/>
          <w:szCs w:val="20"/>
        </w:rPr>
        <w:t>ICU</w:t>
      </w:r>
      <w:r w:rsidR="0091199E" w:rsidRPr="00F5058A">
        <w:rPr>
          <w:rFonts w:ascii="Times New Roman" w:hAnsi="Times New Roman" w:cs="Times New Roman"/>
          <w:sz w:val="20"/>
          <w:szCs w:val="20"/>
        </w:rPr>
        <w:t>s</w:t>
      </w:r>
      <w:r w:rsidR="001E28FE" w:rsidRPr="00F5058A">
        <w:rPr>
          <w:rFonts w:ascii="Times New Roman" w:hAnsi="Times New Roman" w:cs="Times New Roman"/>
          <w:color w:val="000000"/>
          <w:sz w:val="20"/>
          <w:szCs w:val="20"/>
        </w:rPr>
        <w:t xml:space="preserve"> (Cetin et al., 2009)</w:t>
      </w:r>
      <w:r w:rsidR="00756A85" w:rsidRPr="00F5058A">
        <w:rPr>
          <w:rFonts w:ascii="Times New Roman" w:hAnsi="Times New Roman" w:cs="Times New Roman"/>
          <w:color w:val="000000"/>
          <w:sz w:val="20"/>
          <w:szCs w:val="20"/>
        </w:rPr>
        <w:t xml:space="preserve"> and highlights the importance of proper aseptic technique concerning mechanical ventilation</w:t>
      </w:r>
      <w:r w:rsidR="00993FB3" w:rsidRPr="00F5058A">
        <w:rPr>
          <w:rFonts w:ascii="Times New Roman" w:hAnsi="Times New Roman" w:cs="Times New Roman"/>
          <w:color w:val="000000"/>
          <w:sz w:val="20"/>
          <w:szCs w:val="20"/>
        </w:rPr>
        <w:t xml:space="preserve">. </w:t>
      </w:r>
      <w:r w:rsidR="00756A85" w:rsidRPr="00F5058A">
        <w:rPr>
          <w:rFonts w:ascii="Times New Roman" w:hAnsi="Times New Roman" w:cs="Times New Roman"/>
          <w:color w:val="000000"/>
          <w:sz w:val="20"/>
          <w:szCs w:val="20"/>
        </w:rPr>
        <w:t>Notably</w:t>
      </w:r>
      <w:r w:rsidR="00993FB3" w:rsidRPr="00F5058A">
        <w:rPr>
          <w:rFonts w:ascii="Times New Roman" w:hAnsi="Times New Roman" w:cs="Times New Roman"/>
          <w:color w:val="000000"/>
          <w:sz w:val="20"/>
          <w:szCs w:val="20"/>
        </w:rPr>
        <w:t>, the other environmental isolate also b</w:t>
      </w:r>
      <w:r w:rsidR="00CD31DA" w:rsidRPr="00F5058A">
        <w:rPr>
          <w:rFonts w:ascii="Times New Roman" w:hAnsi="Times New Roman" w:cs="Times New Roman"/>
          <w:color w:val="000000"/>
          <w:sz w:val="20"/>
          <w:szCs w:val="20"/>
        </w:rPr>
        <w:t>elong</w:t>
      </w:r>
      <w:r w:rsidR="00756A85" w:rsidRPr="00F5058A">
        <w:rPr>
          <w:rFonts w:ascii="Times New Roman" w:hAnsi="Times New Roman" w:cs="Times New Roman"/>
          <w:color w:val="000000"/>
          <w:sz w:val="20"/>
          <w:szCs w:val="20"/>
        </w:rPr>
        <w:t>s</w:t>
      </w:r>
      <w:r w:rsidR="00CD31DA" w:rsidRPr="00F5058A">
        <w:rPr>
          <w:rFonts w:ascii="Times New Roman" w:hAnsi="Times New Roman" w:cs="Times New Roman"/>
          <w:color w:val="000000"/>
          <w:sz w:val="20"/>
          <w:szCs w:val="20"/>
        </w:rPr>
        <w:t xml:space="preserve"> to RAPD-fingerprint A </w:t>
      </w:r>
      <w:r w:rsidR="005B7E4B" w:rsidRPr="00F5058A">
        <w:rPr>
          <w:rFonts w:ascii="Times New Roman" w:hAnsi="Times New Roman" w:cs="Times New Roman"/>
          <w:color w:val="000000"/>
          <w:sz w:val="20"/>
          <w:szCs w:val="20"/>
        </w:rPr>
        <w:t>and ha</w:t>
      </w:r>
      <w:r w:rsidR="0091199E" w:rsidRPr="00F5058A">
        <w:rPr>
          <w:rFonts w:ascii="Times New Roman" w:hAnsi="Times New Roman" w:cs="Times New Roman"/>
          <w:color w:val="000000"/>
          <w:sz w:val="20"/>
          <w:szCs w:val="20"/>
        </w:rPr>
        <w:t>s</w:t>
      </w:r>
      <w:r w:rsidR="005B7E4B" w:rsidRPr="00F5058A">
        <w:rPr>
          <w:rFonts w:ascii="Times New Roman" w:hAnsi="Times New Roman" w:cs="Times New Roman"/>
          <w:color w:val="000000"/>
          <w:sz w:val="20"/>
          <w:szCs w:val="20"/>
        </w:rPr>
        <w:t xml:space="preserve"> the same resistance pattern </w:t>
      </w:r>
      <w:r w:rsidR="00CD31DA" w:rsidRPr="00F5058A">
        <w:rPr>
          <w:rFonts w:ascii="Times New Roman" w:hAnsi="Times New Roman" w:cs="Times New Roman"/>
          <w:color w:val="000000"/>
          <w:sz w:val="20"/>
          <w:szCs w:val="20"/>
        </w:rPr>
        <w:t>as well as</w:t>
      </w:r>
      <w:r w:rsidR="00993FB3" w:rsidRPr="00F5058A">
        <w:rPr>
          <w:rFonts w:ascii="Times New Roman" w:hAnsi="Times New Roman" w:cs="Times New Roman"/>
          <w:color w:val="000000"/>
          <w:sz w:val="20"/>
          <w:szCs w:val="20"/>
        </w:rPr>
        <w:t xml:space="preserve"> </w:t>
      </w:r>
      <w:r w:rsidR="005B7E4B" w:rsidRPr="00F5058A">
        <w:rPr>
          <w:rFonts w:ascii="Times New Roman" w:hAnsi="Times New Roman" w:cs="Times New Roman"/>
          <w:color w:val="000000"/>
          <w:sz w:val="20"/>
          <w:szCs w:val="20"/>
        </w:rPr>
        <w:t>ano</w:t>
      </w:r>
      <w:r w:rsidR="00315E3C" w:rsidRPr="00F5058A">
        <w:rPr>
          <w:rFonts w:ascii="Times New Roman" w:hAnsi="Times New Roman" w:cs="Times New Roman"/>
          <w:color w:val="000000"/>
          <w:sz w:val="20"/>
          <w:szCs w:val="20"/>
        </w:rPr>
        <w:t>ther 2</w:t>
      </w:r>
      <w:r w:rsidR="00993FB3" w:rsidRPr="00F5058A">
        <w:rPr>
          <w:rFonts w:ascii="Times New Roman" w:hAnsi="Times New Roman" w:cs="Times New Roman"/>
          <w:color w:val="000000"/>
          <w:sz w:val="20"/>
          <w:szCs w:val="20"/>
        </w:rPr>
        <w:t xml:space="preserve"> </w:t>
      </w:r>
      <w:proofErr w:type="spellStart"/>
      <w:r w:rsidR="00993FB3" w:rsidRPr="00F5058A">
        <w:rPr>
          <w:rFonts w:ascii="Times New Roman" w:hAnsi="Times New Roman" w:cs="Times New Roman"/>
          <w:color w:val="000000"/>
          <w:sz w:val="20"/>
          <w:szCs w:val="20"/>
        </w:rPr>
        <w:t>nosocomial</w:t>
      </w:r>
      <w:proofErr w:type="spellEnd"/>
      <w:r w:rsidR="00993FB3" w:rsidRPr="00F5058A">
        <w:rPr>
          <w:rFonts w:ascii="Times New Roman" w:hAnsi="Times New Roman" w:cs="Times New Roman"/>
          <w:color w:val="000000"/>
          <w:sz w:val="20"/>
          <w:szCs w:val="20"/>
        </w:rPr>
        <w:t xml:space="preserve"> </w:t>
      </w:r>
      <w:r w:rsidR="005B7E4B" w:rsidRPr="00F5058A">
        <w:rPr>
          <w:rFonts w:ascii="Times New Roman" w:hAnsi="Times New Roman" w:cs="Times New Roman"/>
          <w:color w:val="000000"/>
          <w:sz w:val="20"/>
          <w:szCs w:val="20"/>
        </w:rPr>
        <w:t xml:space="preserve">strains </w:t>
      </w:r>
      <w:r w:rsidR="00993FB3" w:rsidRPr="00F5058A">
        <w:rPr>
          <w:rFonts w:ascii="Times New Roman" w:hAnsi="Times New Roman" w:cs="Times New Roman"/>
          <w:color w:val="000000"/>
          <w:sz w:val="20"/>
          <w:szCs w:val="20"/>
        </w:rPr>
        <w:t>isolate</w:t>
      </w:r>
      <w:r w:rsidR="005B7E4B" w:rsidRPr="00F5058A">
        <w:rPr>
          <w:rFonts w:ascii="Times New Roman" w:hAnsi="Times New Roman" w:cs="Times New Roman"/>
          <w:color w:val="000000"/>
          <w:sz w:val="20"/>
          <w:szCs w:val="20"/>
        </w:rPr>
        <w:t>d from post-operative wound infection</w:t>
      </w:r>
      <w:r w:rsidR="00993FB3" w:rsidRPr="00F5058A">
        <w:rPr>
          <w:rFonts w:ascii="Times New Roman" w:hAnsi="Times New Roman" w:cs="Times New Roman"/>
          <w:color w:val="000000"/>
          <w:sz w:val="20"/>
          <w:szCs w:val="20"/>
        </w:rPr>
        <w:t xml:space="preserve">. </w:t>
      </w:r>
      <w:r w:rsidR="00756A85" w:rsidRPr="00F5058A">
        <w:rPr>
          <w:rFonts w:ascii="Times New Roman" w:hAnsi="Times New Roman" w:cs="Times New Roman"/>
          <w:color w:val="000000"/>
          <w:sz w:val="20"/>
          <w:szCs w:val="20"/>
        </w:rPr>
        <w:t>Overall, t</w:t>
      </w:r>
      <w:r w:rsidR="00993FB3" w:rsidRPr="00F5058A">
        <w:rPr>
          <w:rFonts w:ascii="Times New Roman" w:hAnsi="Times New Roman" w:cs="Times New Roman"/>
          <w:color w:val="000000"/>
          <w:sz w:val="20"/>
          <w:szCs w:val="20"/>
        </w:rPr>
        <w:t xml:space="preserve">hese </w:t>
      </w:r>
      <w:r w:rsidR="005B7E4B" w:rsidRPr="00F5058A">
        <w:rPr>
          <w:rFonts w:ascii="Times New Roman" w:hAnsi="Times New Roman" w:cs="Times New Roman"/>
          <w:color w:val="000000"/>
          <w:sz w:val="20"/>
          <w:szCs w:val="20"/>
        </w:rPr>
        <w:t>data</w:t>
      </w:r>
      <w:r w:rsidR="00993FB3" w:rsidRPr="00F5058A">
        <w:rPr>
          <w:rFonts w:ascii="Times New Roman" w:hAnsi="Times New Roman" w:cs="Times New Roman"/>
          <w:color w:val="000000"/>
          <w:sz w:val="20"/>
          <w:szCs w:val="20"/>
        </w:rPr>
        <w:t xml:space="preserve"> suggest that </w:t>
      </w:r>
      <w:r w:rsidR="005B7E4B" w:rsidRPr="00F5058A">
        <w:rPr>
          <w:rFonts w:ascii="Times New Roman" w:hAnsi="Times New Roman" w:cs="Times New Roman"/>
          <w:color w:val="000000"/>
          <w:sz w:val="20"/>
          <w:szCs w:val="20"/>
        </w:rPr>
        <w:t>the contaminated environment is</w:t>
      </w:r>
      <w:r w:rsidR="00993FB3" w:rsidRPr="00F5058A">
        <w:rPr>
          <w:rFonts w:ascii="Times New Roman" w:hAnsi="Times New Roman" w:cs="Times New Roman"/>
          <w:color w:val="000000"/>
          <w:sz w:val="20"/>
          <w:szCs w:val="20"/>
        </w:rPr>
        <w:t xml:space="preserve"> the likely source of </w:t>
      </w:r>
      <w:proofErr w:type="spellStart"/>
      <w:r w:rsidR="005B7E4B" w:rsidRPr="00F5058A">
        <w:rPr>
          <w:rFonts w:ascii="Times New Roman" w:hAnsi="Times New Roman" w:cs="Times New Roman"/>
          <w:color w:val="000000"/>
          <w:sz w:val="20"/>
          <w:szCs w:val="20"/>
        </w:rPr>
        <w:t>nosocomial</w:t>
      </w:r>
      <w:proofErr w:type="spellEnd"/>
      <w:r w:rsidR="005B7E4B" w:rsidRPr="00F5058A">
        <w:rPr>
          <w:rFonts w:ascii="Times New Roman" w:hAnsi="Times New Roman" w:cs="Times New Roman"/>
          <w:color w:val="000000"/>
          <w:sz w:val="20"/>
          <w:szCs w:val="20"/>
        </w:rPr>
        <w:t xml:space="preserve"> </w:t>
      </w:r>
      <w:r w:rsidR="00993FB3" w:rsidRPr="00F5058A">
        <w:rPr>
          <w:rFonts w:ascii="Times New Roman" w:hAnsi="Times New Roman" w:cs="Times New Roman"/>
          <w:color w:val="000000"/>
          <w:sz w:val="20"/>
          <w:szCs w:val="20"/>
        </w:rPr>
        <w:t>infection</w:t>
      </w:r>
      <w:r w:rsidR="005B7E4B" w:rsidRPr="00F5058A">
        <w:rPr>
          <w:rFonts w:ascii="Times New Roman" w:hAnsi="Times New Roman" w:cs="Times New Roman"/>
          <w:color w:val="000000"/>
          <w:sz w:val="20"/>
          <w:szCs w:val="20"/>
        </w:rPr>
        <w:t xml:space="preserve"> in the present study</w:t>
      </w:r>
      <w:r w:rsidR="00993FB3" w:rsidRPr="00F5058A">
        <w:rPr>
          <w:rFonts w:ascii="Times New Roman" w:hAnsi="Times New Roman" w:cs="Times New Roman"/>
          <w:color w:val="000000"/>
          <w:sz w:val="20"/>
          <w:szCs w:val="20"/>
        </w:rPr>
        <w:t xml:space="preserve">. </w:t>
      </w:r>
    </w:p>
    <w:p w:rsidR="00413699" w:rsidRPr="00F5058A" w:rsidRDefault="00E54FC2" w:rsidP="00F5058A">
      <w:pPr>
        <w:autoSpaceDE w:val="0"/>
        <w:autoSpaceDN w:val="0"/>
        <w:adjustRightInd w:val="0"/>
        <w:spacing w:after="0" w:line="240" w:lineRule="auto"/>
        <w:ind w:firstLine="720"/>
        <w:jc w:val="both"/>
        <w:rPr>
          <w:rFonts w:ascii="Times New Roman" w:hAnsi="Times New Roman" w:cs="Times New Roman"/>
          <w:i/>
          <w:iCs/>
          <w:sz w:val="20"/>
          <w:szCs w:val="20"/>
        </w:rPr>
      </w:pPr>
      <w:r w:rsidRPr="00F5058A">
        <w:rPr>
          <w:rFonts w:ascii="Times New Roman" w:hAnsi="Times New Roman" w:cs="Times New Roman"/>
          <w:sz w:val="20"/>
          <w:szCs w:val="20"/>
        </w:rPr>
        <w:t xml:space="preserve">The ability of </w:t>
      </w:r>
      <w:r w:rsidR="001631C5" w:rsidRPr="00F5058A">
        <w:rPr>
          <w:rFonts w:ascii="Times New Roman" w:hAnsi="Times New Roman" w:cs="Times New Roman"/>
          <w:i/>
          <w:iCs/>
          <w:sz w:val="20"/>
          <w:szCs w:val="20"/>
        </w:rPr>
        <w:t xml:space="preserve">A. </w:t>
      </w:r>
      <w:proofErr w:type="spellStart"/>
      <w:r w:rsidR="001631C5" w:rsidRPr="00F5058A">
        <w:rPr>
          <w:rFonts w:ascii="Times New Roman" w:hAnsi="Times New Roman" w:cs="Times New Roman"/>
          <w:i/>
          <w:iCs/>
          <w:sz w:val="20"/>
          <w:szCs w:val="20"/>
        </w:rPr>
        <w:t>baumannii</w:t>
      </w:r>
      <w:proofErr w:type="spellEnd"/>
      <w:r w:rsidRPr="00F5058A">
        <w:rPr>
          <w:rFonts w:ascii="Times New Roman" w:hAnsi="Times New Roman" w:cs="Times New Roman"/>
          <w:sz w:val="20"/>
          <w:szCs w:val="20"/>
        </w:rPr>
        <w:t xml:space="preserve"> to survive on different surfaces and objects facilitated </w:t>
      </w:r>
      <w:proofErr w:type="spellStart"/>
      <w:r w:rsidRPr="00F5058A">
        <w:rPr>
          <w:rFonts w:ascii="Times New Roman" w:hAnsi="Times New Roman" w:cs="Times New Roman"/>
          <w:sz w:val="20"/>
          <w:szCs w:val="20"/>
        </w:rPr>
        <w:t>nosocomial</w:t>
      </w:r>
      <w:proofErr w:type="spellEnd"/>
      <w:r w:rsidRPr="00F5058A">
        <w:rPr>
          <w:rFonts w:ascii="Times New Roman" w:hAnsi="Times New Roman" w:cs="Times New Roman"/>
          <w:sz w:val="20"/>
          <w:szCs w:val="20"/>
        </w:rPr>
        <w:t xml:space="preserve"> </w:t>
      </w:r>
      <w:r w:rsidRPr="00F5058A">
        <w:rPr>
          <w:rFonts w:ascii="Times New Roman" w:hAnsi="Times New Roman" w:cs="Times New Roman"/>
          <w:sz w:val="20"/>
          <w:szCs w:val="20"/>
        </w:rPr>
        <w:lastRenderedPageBreak/>
        <w:t>spread.</w:t>
      </w:r>
      <w:r w:rsidR="00730925" w:rsidRPr="00F5058A">
        <w:rPr>
          <w:rFonts w:ascii="Times New Roman" w:hAnsi="Times New Roman" w:cs="Times New Roman"/>
          <w:color w:val="000000"/>
          <w:sz w:val="20"/>
          <w:szCs w:val="20"/>
        </w:rPr>
        <w:t xml:space="preserve"> Numerous outbreaks have been reported originating from environmental contamination or hand carriage, and were consequently controlled by basic infection control measures such as hand hygiene</w:t>
      </w:r>
      <w:r w:rsidR="00131D17" w:rsidRPr="00F5058A">
        <w:rPr>
          <w:rFonts w:ascii="Times New Roman" w:hAnsi="Times New Roman" w:cs="Times New Roman"/>
          <w:color w:val="000000"/>
          <w:sz w:val="20"/>
          <w:szCs w:val="20"/>
        </w:rPr>
        <w:t>,</w:t>
      </w:r>
      <w:r w:rsidR="00730925" w:rsidRPr="00F5058A">
        <w:rPr>
          <w:rFonts w:ascii="Times New Roman" w:hAnsi="Times New Roman" w:cs="Times New Roman"/>
          <w:color w:val="000000"/>
          <w:sz w:val="20"/>
          <w:szCs w:val="20"/>
        </w:rPr>
        <w:t xml:space="preserve"> </w:t>
      </w:r>
      <w:r w:rsidR="00131D17" w:rsidRPr="00F5058A">
        <w:rPr>
          <w:rFonts w:ascii="Times New Roman" w:hAnsi="Times New Roman" w:cs="Times New Roman"/>
          <w:color w:val="000000"/>
          <w:sz w:val="20"/>
          <w:szCs w:val="20"/>
        </w:rPr>
        <w:t>isolation,</w:t>
      </w:r>
      <w:r w:rsidR="00730925" w:rsidRPr="00F5058A">
        <w:rPr>
          <w:rFonts w:ascii="Times New Roman" w:hAnsi="Times New Roman" w:cs="Times New Roman"/>
          <w:color w:val="000000"/>
          <w:sz w:val="20"/>
          <w:szCs w:val="20"/>
        </w:rPr>
        <w:t xml:space="preserve"> </w:t>
      </w:r>
      <w:r w:rsidR="00131D17" w:rsidRPr="00F5058A">
        <w:rPr>
          <w:rFonts w:ascii="Times New Roman" w:hAnsi="Times New Roman" w:cs="Times New Roman"/>
          <w:color w:val="000000"/>
          <w:sz w:val="20"/>
          <w:szCs w:val="20"/>
        </w:rPr>
        <w:t xml:space="preserve">aseptic preparation of </w:t>
      </w:r>
      <w:proofErr w:type="spellStart"/>
      <w:r w:rsidR="00131D17" w:rsidRPr="00F5058A">
        <w:rPr>
          <w:rFonts w:ascii="Times New Roman" w:hAnsi="Times New Roman" w:cs="Times New Roman"/>
          <w:color w:val="000000"/>
          <w:sz w:val="20"/>
          <w:szCs w:val="20"/>
        </w:rPr>
        <w:t>parenteral</w:t>
      </w:r>
      <w:proofErr w:type="spellEnd"/>
      <w:r w:rsidR="00131D17" w:rsidRPr="00F5058A">
        <w:rPr>
          <w:rFonts w:ascii="Times New Roman" w:hAnsi="Times New Roman" w:cs="Times New Roman"/>
          <w:color w:val="000000"/>
          <w:sz w:val="20"/>
          <w:szCs w:val="20"/>
        </w:rPr>
        <w:t xml:space="preserve"> nutrition solutions and elaborated </w:t>
      </w:r>
      <w:r w:rsidR="00131D17" w:rsidRPr="00F5058A">
        <w:rPr>
          <w:rFonts w:ascii="Times New Roman" w:hAnsi="Times New Roman" w:cs="Times New Roman"/>
          <w:sz w:val="20"/>
          <w:szCs w:val="20"/>
        </w:rPr>
        <w:t xml:space="preserve">disinfection protocols specifically addressing the patients' environment </w:t>
      </w:r>
      <w:r w:rsidR="001631C5" w:rsidRPr="00F5058A">
        <w:rPr>
          <w:rFonts w:ascii="Times New Roman" w:hAnsi="Times New Roman" w:cs="Times New Roman"/>
          <w:color w:val="000000"/>
          <w:sz w:val="20"/>
          <w:szCs w:val="20"/>
        </w:rPr>
        <w:t>(</w:t>
      </w:r>
      <w:proofErr w:type="spellStart"/>
      <w:r w:rsidR="00131D17" w:rsidRPr="00F5058A">
        <w:rPr>
          <w:rFonts w:ascii="Times New Roman" w:hAnsi="Times New Roman" w:cs="Times New Roman"/>
          <w:sz w:val="20"/>
          <w:szCs w:val="20"/>
        </w:rPr>
        <w:t>Menichetti</w:t>
      </w:r>
      <w:proofErr w:type="spellEnd"/>
      <w:r w:rsidR="00131D17" w:rsidRPr="00F5058A">
        <w:rPr>
          <w:rFonts w:ascii="Times New Roman" w:hAnsi="Times New Roman" w:cs="Times New Roman"/>
          <w:sz w:val="20"/>
          <w:szCs w:val="20"/>
        </w:rPr>
        <w:t xml:space="preserve"> et al., 2000</w:t>
      </w:r>
      <w:r w:rsidR="00885AE1" w:rsidRPr="00F5058A">
        <w:rPr>
          <w:rFonts w:ascii="Times New Roman" w:hAnsi="Times New Roman" w:cs="Times New Roman"/>
          <w:sz w:val="20"/>
          <w:szCs w:val="20"/>
        </w:rPr>
        <w:t>,</w:t>
      </w:r>
      <w:r w:rsidR="00131D17" w:rsidRPr="00F5058A">
        <w:rPr>
          <w:rFonts w:ascii="Times New Roman" w:hAnsi="Times New Roman" w:cs="Times New Roman"/>
          <w:sz w:val="20"/>
          <w:szCs w:val="20"/>
        </w:rPr>
        <w:t xml:space="preserve"> </w:t>
      </w:r>
      <w:r w:rsidR="00730925" w:rsidRPr="00F5058A">
        <w:rPr>
          <w:rFonts w:ascii="Times New Roman" w:hAnsi="Times New Roman" w:cs="Times New Roman"/>
          <w:color w:val="000000"/>
          <w:sz w:val="20"/>
          <w:szCs w:val="20"/>
        </w:rPr>
        <w:t>Wang et al., 2003</w:t>
      </w:r>
      <w:r w:rsidR="00885AE1" w:rsidRPr="00F5058A">
        <w:rPr>
          <w:rFonts w:ascii="Times New Roman" w:hAnsi="Times New Roman" w:cs="Times New Roman"/>
          <w:color w:val="000000"/>
          <w:sz w:val="20"/>
          <w:szCs w:val="20"/>
        </w:rPr>
        <w:t>,</w:t>
      </w:r>
      <w:r w:rsidR="00730925" w:rsidRPr="00F5058A">
        <w:rPr>
          <w:rFonts w:ascii="Times New Roman" w:hAnsi="Times New Roman" w:cs="Times New Roman"/>
          <w:color w:val="000000"/>
          <w:sz w:val="20"/>
          <w:szCs w:val="20"/>
        </w:rPr>
        <w:t xml:space="preserve"> </w:t>
      </w:r>
      <w:proofErr w:type="spellStart"/>
      <w:r w:rsidR="00730925" w:rsidRPr="00F5058A">
        <w:rPr>
          <w:rFonts w:ascii="Times New Roman" w:hAnsi="Times New Roman" w:cs="Times New Roman"/>
          <w:color w:val="000000"/>
          <w:sz w:val="20"/>
          <w:szCs w:val="20"/>
        </w:rPr>
        <w:t>Herruzo</w:t>
      </w:r>
      <w:proofErr w:type="spellEnd"/>
      <w:r w:rsidR="00730925" w:rsidRPr="00F5058A">
        <w:rPr>
          <w:rFonts w:ascii="Times New Roman" w:hAnsi="Times New Roman" w:cs="Times New Roman"/>
          <w:color w:val="000000"/>
          <w:sz w:val="20"/>
          <w:szCs w:val="20"/>
        </w:rPr>
        <w:t xml:space="preserve"> et al., 2004</w:t>
      </w:r>
      <w:r w:rsidR="00885AE1" w:rsidRPr="00F5058A">
        <w:rPr>
          <w:rFonts w:ascii="Times New Roman" w:hAnsi="Times New Roman" w:cs="Times New Roman"/>
          <w:color w:val="000000"/>
          <w:sz w:val="20"/>
          <w:szCs w:val="20"/>
        </w:rPr>
        <w:t>,</w:t>
      </w:r>
      <w:r w:rsidR="00131D17" w:rsidRPr="00F5058A">
        <w:rPr>
          <w:rFonts w:ascii="Times New Roman" w:hAnsi="Times New Roman" w:cs="Times New Roman"/>
          <w:color w:val="000000"/>
          <w:sz w:val="20"/>
          <w:szCs w:val="20"/>
        </w:rPr>
        <w:t xml:space="preserve"> </w:t>
      </w:r>
      <w:proofErr w:type="spellStart"/>
      <w:r w:rsidR="00131D17" w:rsidRPr="00F5058A">
        <w:rPr>
          <w:rFonts w:ascii="Times New Roman" w:hAnsi="Times New Roman" w:cs="Times New Roman"/>
          <w:color w:val="000000"/>
          <w:sz w:val="20"/>
          <w:szCs w:val="20"/>
        </w:rPr>
        <w:t>Frickman</w:t>
      </w:r>
      <w:proofErr w:type="spellEnd"/>
      <w:r w:rsidR="00131D17" w:rsidRPr="00F5058A">
        <w:rPr>
          <w:rFonts w:ascii="Times New Roman" w:hAnsi="Times New Roman" w:cs="Times New Roman"/>
          <w:color w:val="000000"/>
          <w:sz w:val="20"/>
          <w:szCs w:val="20"/>
        </w:rPr>
        <w:t xml:space="preserve"> et al., 2010</w:t>
      </w:r>
      <w:r w:rsidR="000B131D" w:rsidRPr="00F5058A">
        <w:rPr>
          <w:rFonts w:ascii="Times New Roman" w:hAnsi="Times New Roman" w:cs="Times New Roman"/>
          <w:sz w:val="20"/>
          <w:szCs w:val="20"/>
        </w:rPr>
        <w:t>)</w:t>
      </w:r>
      <w:r w:rsidR="003F471C" w:rsidRPr="00F5058A">
        <w:rPr>
          <w:rFonts w:ascii="Times New Roman" w:hAnsi="Times New Roman" w:cs="Times New Roman"/>
          <w:sz w:val="20"/>
          <w:szCs w:val="20"/>
        </w:rPr>
        <w:t>.</w:t>
      </w:r>
      <w:r w:rsidR="00F22A8B" w:rsidRPr="00F5058A">
        <w:rPr>
          <w:rFonts w:ascii="Times New Roman" w:hAnsi="Times New Roman" w:cs="Times New Roman"/>
          <w:color w:val="D9D9D9" w:themeColor="background1" w:themeShade="D9"/>
          <w:sz w:val="20"/>
          <w:szCs w:val="20"/>
        </w:rPr>
        <w:t>.</w:t>
      </w:r>
      <w:r w:rsidR="00F22A8B" w:rsidRPr="00F5058A">
        <w:rPr>
          <w:rFonts w:ascii="Times New Roman" w:hAnsi="Times New Roman" w:cs="Times New Roman"/>
          <w:sz w:val="20"/>
          <w:szCs w:val="20"/>
        </w:rPr>
        <w:t xml:space="preserve"> </w:t>
      </w:r>
      <w:r w:rsidR="00730925" w:rsidRPr="00F5058A">
        <w:rPr>
          <w:rFonts w:ascii="Times New Roman" w:hAnsi="Times New Roman" w:cs="Times New Roman"/>
          <w:color w:val="000000"/>
          <w:sz w:val="20"/>
          <w:szCs w:val="20"/>
        </w:rPr>
        <w:t xml:space="preserve">Moreover, a study by </w:t>
      </w:r>
      <w:proofErr w:type="spellStart"/>
      <w:r w:rsidR="00730925" w:rsidRPr="00F5058A">
        <w:rPr>
          <w:rFonts w:ascii="Times New Roman" w:hAnsi="Times New Roman" w:cs="Times New Roman"/>
          <w:color w:val="000000"/>
          <w:sz w:val="20"/>
          <w:szCs w:val="20"/>
        </w:rPr>
        <w:t>Wagenvoort</w:t>
      </w:r>
      <w:proofErr w:type="spellEnd"/>
      <w:r w:rsidR="00730925" w:rsidRPr="00F5058A">
        <w:rPr>
          <w:rFonts w:ascii="Times New Roman" w:hAnsi="Times New Roman" w:cs="Times New Roman"/>
          <w:color w:val="000000"/>
          <w:sz w:val="20"/>
          <w:szCs w:val="20"/>
        </w:rPr>
        <w:t xml:space="preserve"> et al. </w:t>
      </w:r>
      <w:r w:rsidR="001631C5" w:rsidRPr="00F5058A">
        <w:rPr>
          <w:rFonts w:ascii="Times New Roman" w:hAnsi="Times New Roman" w:cs="Times New Roman"/>
          <w:color w:val="000000"/>
          <w:sz w:val="20"/>
          <w:szCs w:val="20"/>
        </w:rPr>
        <w:t>(2002)</w:t>
      </w:r>
      <w:r w:rsidR="00730925" w:rsidRPr="00F5058A">
        <w:rPr>
          <w:rFonts w:ascii="Times New Roman" w:hAnsi="Times New Roman" w:cs="Times New Roman"/>
          <w:color w:val="000000"/>
          <w:sz w:val="20"/>
          <w:szCs w:val="20"/>
        </w:rPr>
        <w:t xml:space="preserve"> showed that </w:t>
      </w:r>
      <w:r w:rsidR="0034543F" w:rsidRPr="00F5058A">
        <w:rPr>
          <w:rFonts w:ascii="Times New Roman" w:hAnsi="Times New Roman" w:cs="Times New Roman"/>
          <w:color w:val="000000"/>
          <w:sz w:val="20"/>
          <w:szCs w:val="20"/>
        </w:rPr>
        <w:t>health care workers (</w:t>
      </w:r>
      <w:r w:rsidR="00730925" w:rsidRPr="00F5058A">
        <w:rPr>
          <w:rFonts w:ascii="Times New Roman" w:hAnsi="Times New Roman" w:cs="Times New Roman"/>
          <w:color w:val="000000"/>
          <w:sz w:val="20"/>
          <w:szCs w:val="20"/>
        </w:rPr>
        <w:t>HCWs</w:t>
      </w:r>
      <w:r w:rsidR="0034543F" w:rsidRPr="00F5058A">
        <w:rPr>
          <w:rFonts w:ascii="Times New Roman" w:hAnsi="Times New Roman" w:cs="Times New Roman"/>
          <w:color w:val="000000"/>
          <w:sz w:val="20"/>
          <w:szCs w:val="20"/>
        </w:rPr>
        <w:t>)</w:t>
      </w:r>
      <w:r w:rsidR="00730925" w:rsidRPr="00F5058A">
        <w:rPr>
          <w:rFonts w:ascii="Times New Roman" w:hAnsi="Times New Roman" w:cs="Times New Roman"/>
          <w:color w:val="000000"/>
          <w:sz w:val="20"/>
          <w:szCs w:val="20"/>
        </w:rPr>
        <w:t xml:space="preserve"> attending </w:t>
      </w:r>
      <w:r w:rsidR="00730925" w:rsidRPr="00F5058A">
        <w:rPr>
          <w:rFonts w:ascii="Times New Roman" w:hAnsi="Times New Roman" w:cs="Times New Roman"/>
          <w:i/>
          <w:iCs/>
          <w:color w:val="000000"/>
          <w:sz w:val="20"/>
          <w:szCs w:val="20"/>
        </w:rPr>
        <w:t xml:space="preserve">A. </w:t>
      </w:r>
      <w:proofErr w:type="spellStart"/>
      <w:r w:rsidR="00730925" w:rsidRPr="00F5058A">
        <w:rPr>
          <w:rFonts w:ascii="Times New Roman" w:hAnsi="Times New Roman" w:cs="Times New Roman"/>
          <w:i/>
          <w:iCs/>
          <w:color w:val="000000"/>
          <w:sz w:val="20"/>
          <w:szCs w:val="20"/>
        </w:rPr>
        <w:t>baumannii</w:t>
      </w:r>
      <w:proofErr w:type="spellEnd"/>
      <w:r w:rsidR="00730925" w:rsidRPr="00F5058A">
        <w:rPr>
          <w:rFonts w:ascii="Times New Roman" w:hAnsi="Times New Roman" w:cs="Times New Roman"/>
          <w:color w:val="000000"/>
          <w:sz w:val="20"/>
          <w:szCs w:val="20"/>
        </w:rPr>
        <w:t xml:space="preserve"> positive patients may become nasal and skin carriers of the outbreak strain, thereby contributing to the continued spread. </w:t>
      </w:r>
      <w:r w:rsidR="00730925" w:rsidRPr="00F5058A">
        <w:rPr>
          <w:rFonts w:ascii="Times New Roman" w:hAnsi="Times New Roman" w:cs="Times New Roman"/>
          <w:sz w:val="20"/>
          <w:szCs w:val="20"/>
        </w:rPr>
        <w:t>Th</w:t>
      </w:r>
      <w:r w:rsidR="003038C9" w:rsidRPr="00F5058A">
        <w:rPr>
          <w:rFonts w:ascii="Times New Roman" w:hAnsi="Times New Roman" w:cs="Times New Roman"/>
          <w:sz w:val="20"/>
          <w:szCs w:val="20"/>
        </w:rPr>
        <w:t>erefore</w:t>
      </w:r>
      <w:r w:rsidR="00730925" w:rsidRPr="00F5058A">
        <w:rPr>
          <w:rFonts w:ascii="Times New Roman" w:hAnsi="Times New Roman" w:cs="Times New Roman"/>
          <w:sz w:val="20"/>
          <w:szCs w:val="20"/>
        </w:rPr>
        <w:t>, strict adherence to infection control measures is necessary</w:t>
      </w:r>
      <w:r w:rsidR="00E77EA4" w:rsidRPr="00F5058A">
        <w:rPr>
          <w:rFonts w:ascii="Times New Roman" w:hAnsi="Times New Roman" w:cs="Times New Roman"/>
          <w:sz w:val="20"/>
          <w:szCs w:val="20"/>
        </w:rPr>
        <w:t xml:space="preserve"> </w:t>
      </w:r>
      <w:r w:rsidR="00131D17" w:rsidRPr="00F5058A">
        <w:rPr>
          <w:rFonts w:ascii="Times New Roman" w:hAnsi="Times New Roman" w:cs="Times New Roman"/>
          <w:sz w:val="20"/>
          <w:szCs w:val="20"/>
        </w:rPr>
        <w:t xml:space="preserve">to control the spread of </w:t>
      </w:r>
      <w:proofErr w:type="spellStart"/>
      <w:r w:rsidR="00131D17" w:rsidRPr="00F5058A">
        <w:rPr>
          <w:rFonts w:ascii="Times New Roman" w:hAnsi="Times New Roman" w:cs="Times New Roman"/>
          <w:sz w:val="20"/>
          <w:szCs w:val="20"/>
        </w:rPr>
        <w:t>nosocomial</w:t>
      </w:r>
      <w:proofErr w:type="spellEnd"/>
      <w:r w:rsidR="00131D17" w:rsidRPr="00F5058A">
        <w:rPr>
          <w:rFonts w:ascii="Times New Roman" w:hAnsi="Times New Roman" w:cs="Times New Roman"/>
          <w:sz w:val="20"/>
          <w:szCs w:val="20"/>
        </w:rPr>
        <w:t xml:space="preserve"> pathogens </w:t>
      </w:r>
      <w:r w:rsidR="00E77EA4" w:rsidRPr="00F5058A">
        <w:rPr>
          <w:rFonts w:ascii="Times New Roman" w:hAnsi="Times New Roman" w:cs="Times New Roman"/>
          <w:sz w:val="20"/>
          <w:szCs w:val="20"/>
        </w:rPr>
        <w:t xml:space="preserve">including  intensification and modification of cleaning procedures for contaminated equipment, </w:t>
      </w:r>
      <w:r w:rsidR="00FB41FA" w:rsidRPr="00F5058A">
        <w:rPr>
          <w:rFonts w:ascii="Times New Roman" w:hAnsi="Times New Roman" w:cs="Times New Roman"/>
          <w:sz w:val="20"/>
          <w:szCs w:val="20"/>
        </w:rPr>
        <w:t xml:space="preserve">hand hygiene </w:t>
      </w:r>
      <w:r w:rsidR="00E77EA4" w:rsidRPr="00F5058A">
        <w:rPr>
          <w:rFonts w:ascii="Times New Roman" w:hAnsi="Times New Roman" w:cs="Times New Roman"/>
          <w:sz w:val="20"/>
          <w:szCs w:val="20"/>
        </w:rPr>
        <w:t xml:space="preserve">and </w:t>
      </w:r>
      <w:proofErr w:type="spellStart"/>
      <w:r w:rsidR="00E77EA4" w:rsidRPr="00F5058A">
        <w:rPr>
          <w:rFonts w:ascii="Times New Roman" w:hAnsi="Times New Roman" w:cs="Times New Roman"/>
          <w:sz w:val="20"/>
          <w:szCs w:val="20"/>
        </w:rPr>
        <w:t>cohorting</w:t>
      </w:r>
      <w:proofErr w:type="spellEnd"/>
      <w:r w:rsidR="00E77EA4" w:rsidRPr="00F5058A">
        <w:rPr>
          <w:rFonts w:ascii="Times New Roman" w:hAnsi="Times New Roman" w:cs="Times New Roman"/>
          <w:sz w:val="20"/>
          <w:szCs w:val="20"/>
        </w:rPr>
        <w:t xml:space="preserve"> the patients infected with MDR </w:t>
      </w:r>
      <w:proofErr w:type="spellStart"/>
      <w:r w:rsidR="00E77EA4" w:rsidRPr="00F5058A">
        <w:rPr>
          <w:rFonts w:ascii="Times New Roman" w:hAnsi="Times New Roman" w:cs="Times New Roman"/>
          <w:i/>
          <w:iCs/>
          <w:sz w:val="20"/>
          <w:szCs w:val="20"/>
        </w:rPr>
        <w:t>A.baummannii</w:t>
      </w:r>
      <w:proofErr w:type="spellEnd"/>
      <w:r w:rsidR="00413699" w:rsidRPr="00F5058A">
        <w:rPr>
          <w:rFonts w:ascii="Times New Roman" w:hAnsi="Times New Roman" w:cs="Times New Roman"/>
          <w:i/>
          <w:iCs/>
          <w:sz w:val="20"/>
          <w:szCs w:val="20"/>
        </w:rPr>
        <w:t>.</w:t>
      </w:r>
    </w:p>
    <w:p w:rsidR="007451CF" w:rsidRPr="00F5058A" w:rsidRDefault="007451CF" w:rsidP="00F5058A">
      <w:pPr>
        <w:autoSpaceDE w:val="0"/>
        <w:autoSpaceDN w:val="0"/>
        <w:adjustRightInd w:val="0"/>
        <w:spacing w:after="0" w:line="240" w:lineRule="auto"/>
        <w:ind w:firstLine="720"/>
        <w:jc w:val="both"/>
        <w:rPr>
          <w:rFonts w:ascii="Times New Roman" w:hAnsi="Times New Roman" w:cs="Times New Roman"/>
          <w:sz w:val="20"/>
          <w:szCs w:val="20"/>
        </w:rPr>
      </w:pPr>
      <w:r w:rsidRPr="00F5058A">
        <w:rPr>
          <w:rFonts w:ascii="Times New Roman" w:hAnsi="Times New Roman" w:cs="Times New Roman"/>
          <w:sz w:val="20"/>
          <w:szCs w:val="20"/>
        </w:rPr>
        <w:t xml:space="preserve">In conclusion, the increase in the rate of MDR </w:t>
      </w:r>
      <w:r w:rsidRPr="00F5058A">
        <w:rPr>
          <w:rFonts w:ascii="Times New Roman" w:hAnsi="Times New Roman" w:cs="Times New Roman"/>
          <w:i/>
          <w:iCs/>
          <w:sz w:val="20"/>
          <w:szCs w:val="20"/>
        </w:rPr>
        <w:t xml:space="preserve">A. </w:t>
      </w:r>
      <w:proofErr w:type="spellStart"/>
      <w:r w:rsidRPr="00F5058A">
        <w:rPr>
          <w:rFonts w:ascii="Times New Roman" w:hAnsi="Times New Roman" w:cs="Times New Roman"/>
          <w:i/>
          <w:iCs/>
          <w:sz w:val="20"/>
          <w:szCs w:val="20"/>
        </w:rPr>
        <w:t>baumannii</w:t>
      </w:r>
      <w:proofErr w:type="spellEnd"/>
      <w:r w:rsidRPr="00F5058A">
        <w:rPr>
          <w:rFonts w:ascii="Times New Roman" w:hAnsi="Times New Roman" w:cs="Times New Roman"/>
          <w:sz w:val="20"/>
          <w:szCs w:val="20"/>
        </w:rPr>
        <w:t xml:space="preserve"> isolates in this study necessitates continuous antimicrobial susceptibility testing, </w:t>
      </w:r>
      <w:r w:rsidR="00AC0F05" w:rsidRPr="00F5058A">
        <w:rPr>
          <w:rFonts w:ascii="Times New Roman" w:hAnsi="Times New Roman" w:cs="Times New Roman"/>
          <w:sz w:val="20"/>
          <w:szCs w:val="20"/>
        </w:rPr>
        <w:t>strict limitations</w:t>
      </w:r>
      <w:r w:rsidRPr="00F5058A">
        <w:rPr>
          <w:rFonts w:ascii="Times New Roman" w:hAnsi="Times New Roman" w:cs="Times New Roman"/>
          <w:sz w:val="20"/>
          <w:szCs w:val="20"/>
        </w:rPr>
        <w:t xml:space="preserve"> of antibiotics use in hospitals and investigations for the usage of other antibiotics for the treatment of infections caused by these strains. </w:t>
      </w:r>
      <w:r w:rsidR="00254602" w:rsidRPr="00F5058A">
        <w:rPr>
          <w:rFonts w:ascii="Times New Roman" w:hAnsi="Times New Roman" w:cs="Times New Roman"/>
          <w:sz w:val="20"/>
          <w:szCs w:val="20"/>
        </w:rPr>
        <w:t xml:space="preserve">The isolation of </w:t>
      </w:r>
      <w:r w:rsidR="00254602" w:rsidRPr="00F5058A">
        <w:rPr>
          <w:rFonts w:ascii="Times New Roman" w:hAnsi="Times New Roman" w:cs="Times New Roman"/>
          <w:i/>
          <w:iCs/>
          <w:sz w:val="20"/>
          <w:szCs w:val="20"/>
        </w:rPr>
        <w:t xml:space="preserve">A. </w:t>
      </w:r>
      <w:proofErr w:type="spellStart"/>
      <w:r w:rsidR="00254602" w:rsidRPr="00F5058A">
        <w:rPr>
          <w:rFonts w:ascii="Times New Roman" w:hAnsi="Times New Roman" w:cs="Times New Roman"/>
          <w:i/>
          <w:iCs/>
          <w:sz w:val="20"/>
          <w:szCs w:val="20"/>
        </w:rPr>
        <w:t>baumannii</w:t>
      </w:r>
      <w:proofErr w:type="spellEnd"/>
      <w:r w:rsidR="0034543F" w:rsidRPr="00F5058A">
        <w:rPr>
          <w:rFonts w:ascii="Times New Roman" w:hAnsi="Times New Roman" w:cs="Times New Roman"/>
          <w:i/>
          <w:iCs/>
          <w:sz w:val="20"/>
          <w:szCs w:val="20"/>
        </w:rPr>
        <w:t>,</w:t>
      </w:r>
      <w:r w:rsidR="00254602" w:rsidRPr="00F5058A">
        <w:rPr>
          <w:rFonts w:ascii="Times New Roman" w:hAnsi="Times New Roman" w:cs="Times New Roman"/>
          <w:sz w:val="20"/>
          <w:szCs w:val="20"/>
        </w:rPr>
        <w:t xml:space="preserve"> especially of one RAPD fingerprint</w:t>
      </w:r>
      <w:r w:rsidR="0034543F" w:rsidRPr="00F5058A">
        <w:rPr>
          <w:rFonts w:ascii="Times New Roman" w:hAnsi="Times New Roman" w:cs="Times New Roman"/>
          <w:sz w:val="20"/>
          <w:szCs w:val="20"/>
        </w:rPr>
        <w:t>,</w:t>
      </w:r>
      <w:r w:rsidR="00254602" w:rsidRPr="00F5058A">
        <w:rPr>
          <w:rFonts w:ascii="Times New Roman" w:hAnsi="Times New Roman" w:cs="Times New Roman"/>
          <w:sz w:val="20"/>
          <w:szCs w:val="20"/>
        </w:rPr>
        <w:t xml:space="preserve"> from </w:t>
      </w:r>
      <w:proofErr w:type="spellStart"/>
      <w:r w:rsidR="00254602" w:rsidRPr="00F5058A">
        <w:rPr>
          <w:rFonts w:ascii="Times New Roman" w:hAnsi="Times New Roman" w:cs="Times New Roman"/>
          <w:sz w:val="20"/>
          <w:szCs w:val="20"/>
        </w:rPr>
        <w:t>nosocomial</w:t>
      </w:r>
      <w:proofErr w:type="spellEnd"/>
      <w:r w:rsidR="00254602" w:rsidRPr="00F5058A">
        <w:rPr>
          <w:rFonts w:ascii="Times New Roman" w:hAnsi="Times New Roman" w:cs="Times New Roman"/>
          <w:sz w:val="20"/>
          <w:szCs w:val="20"/>
        </w:rPr>
        <w:t xml:space="preserve"> infections and from environmental s</w:t>
      </w:r>
      <w:r w:rsidR="004B31B0" w:rsidRPr="00F5058A">
        <w:rPr>
          <w:rFonts w:ascii="Times New Roman" w:hAnsi="Times New Roman" w:cs="Times New Roman"/>
          <w:sz w:val="20"/>
          <w:szCs w:val="20"/>
        </w:rPr>
        <w:t>ampl</w:t>
      </w:r>
      <w:r w:rsidR="00254602" w:rsidRPr="00F5058A">
        <w:rPr>
          <w:rFonts w:ascii="Times New Roman" w:hAnsi="Times New Roman" w:cs="Times New Roman"/>
          <w:sz w:val="20"/>
          <w:szCs w:val="20"/>
        </w:rPr>
        <w:t xml:space="preserve">es during the study period suggested that the </w:t>
      </w:r>
      <w:proofErr w:type="spellStart"/>
      <w:r w:rsidR="00254602" w:rsidRPr="00F5058A">
        <w:rPr>
          <w:rFonts w:ascii="Times New Roman" w:hAnsi="Times New Roman" w:cs="Times New Roman"/>
          <w:sz w:val="20"/>
          <w:szCs w:val="20"/>
        </w:rPr>
        <w:t>intraho</w:t>
      </w:r>
      <w:r w:rsidR="00581809" w:rsidRPr="00F5058A">
        <w:rPr>
          <w:rFonts w:ascii="Times New Roman" w:hAnsi="Times New Roman" w:cs="Times New Roman"/>
          <w:sz w:val="20"/>
          <w:szCs w:val="20"/>
        </w:rPr>
        <w:t>s</w:t>
      </w:r>
      <w:r w:rsidR="00254602" w:rsidRPr="00F5058A">
        <w:rPr>
          <w:rFonts w:ascii="Times New Roman" w:hAnsi="Times New Roman" w:cs="Times New Roman"/>
          <w:sz w:val="20"/>
          <w:szCs w:val="20"/>
        </w:rPr>
        <w:t>pital</w:t>
      </w:r>
      <w:proofErr w:type="spellEnd"/>
      <w:r w:rsidR="00254602" w:rsidRPr="00F5058A">
        <w:rPr>
          <w:rFonts w:ascii="Times New Roman" w:hAnsi="Times New Roman" w:cs="Times New Roman"/>
          <w:sz w:val="20"/>
          <w:szCs w:val="20"/>
        </w:rPr>
        <w:t xml:space="preserve"> spread was related to cross-transmission via medical equipments, hands of HCWs and patients</w:t>
      </w:r>
      <w:r w:rsidR="004B31B0" w:rsidRPr="00F5058A">
        <w:rPr>
          <w:rFonts w:ascii="Times New Roman" w:hAnsi="Times New Roman" w:cs="Times New Roman"/>
          <w:sz w:val="20"/>
          <w:szCs w:val="20"/>
        </w:rPr>
        <w:t xml:space="preserve"> and implicate the environment as the source</w:t>
      </w:r>
      <w:r w:rsidR="00254602" w:rsidRPr="00F5058A">
        <w:rPr>
          <w:rFonts w:ascii="Times New Roman" w:hAnsi="Times New Roman" w:cs="Times New Roman"/>
          <w:sz w:val="20"/>
          <w:szCs w:val="20"/>
        </w:rPr>
        <w:t xml:space="preserve">. This </w:t>
      </w:r>
      <w:r w:rsidRPr="00F5058A">
        <w:rPr>
          <w:rFonts w:ascii="Times New Roman" w:hAnsi="Times New Roman" w:cs="Times New Roman"/>
          <w:sz w:val="20"/>
          <w:szCs w:val="20"/>
        </w:rPr>
        <w:t xml:space="preserve">emphasize the need of strict adherence to infection control measures for preventing </w:t>
      </w:r>
      <w:proofErr w:type="spellStart"/>
      <w:r w:rsidRPr="00F5058A">
        <w:rPr>
          <w:rFonts w:ascii="Times New Roman" w:hAnsi="Times New Roman" w:cs="Times New Roman"/>
          <w:sz w:val="20"/>
          <w:szCs w:val="20"/>
        </w:rPr>
        <w:t>nosocomial</w:t>
      </w:r>
      <w:proofErr w:type="spellEnd"/>
      <w:r w:rsidRPr="00F5058A">
        <w:rPr>
          <w:rFonts w:ascii="Times New Roman" w:hAnsi="Times New Roman" w:cs="Times New Roman"/>
          <w:sz w:val="20"/>
          <w:szCs w:val="20"/>
        </w:rPr>
        <w:t xml:space="preserve"> infections in hospitals as well as the value of molecular typing to investigate spread of infection.</w:t>
      </w:r>
    </w:p>
    <w:p w:rsidR="00630852" w:rsidRPr="00F5058A" w:rsidRDefault="00630852" w:rsidP="00F5058A">
      <w:pPr>
        <w:pStyle w:val="ecxmsonormal"/>
        <w:spacing w:after="0"/>
        <w:rPr>
          <w:b/>
          <w:bCs/>
          <w:color w:val="2A2A2A"/>
          <w:sz w:val="20"/>
          <w:szCs w:val="20"/>
        </w:rPr>
      </w:pPr>
    </w:p>
    <w:p w:rsidR="00AE434E" w:rsidRPr="00F5058A" w:rsidRDefault="00AE434E" w:rsidP="00F5058A">
      <w:pPr>
        <w:pStyle w:val="ecxmsonormal"/>
        <w:spacing w:after="0"/>
        <w:rPr>
          <w:sz w:val="20"/>
          <w:szCs w:val="20"/>
        </w:rPr>
      </w:pPr>
      <w:r w:rsidRPr="00F5058A">
        <w:rPr>
          <w:b/>
          <w:bCs/>
          <w:sz w:val="20"/>
          <w:szCs w:val="20"/>
        </w:rPr>
        <w:t xml:space="preserve">Acknowledgement </w:t>
      </w:r>
    </w:p>
    <w:p w:rsidR="00AE434E" w:rsidRPr="00F5058A" w:rsidRDefault="00AE434E" w:rsidP="00F5058A">
      <w:pPr>
        <w:pStyle w:val="ecxmsonormal"/>
        <w:spacing w:after="0"/>
        <w:ind w:firstLine="720"/>
        <w:jc w:val="both"/>
        <w:rPr>
          <w:sz w:val="20"/>
          <w:szCs w:val="20"/>
        </w:rPr>
      </w:pPr>
      <w:r w:rsidRPr="00F5058A">
        <w:rPr>
          <w:sz w:val="20"/>
          <w:szCs w:val="20"/>
        </w:rPr>
        <w:t>We thank all staff in the ICUs of El-</w:t>
      </w:r>
      <w:proofErr w:type="spellStart"/>
      <w:r w:rsidRPr="00F5058A">
        <w:rPr>
          <w:sz w:val="20"/>
          <w:szCs w:val="20"/>
        </w:rPr>
        <w:t>Zaitoun</w:t>
      </w:r>
      <w:proofErr w:type="spellEnd"/>
      <w:r w:rsidRPr="00F5058A">
        <w:rPr>
          <w:sz w:val="20"/>
          <w:szCs w:val="20"/>
        </w:rPr>
        <w:t xml:space="preserve"> Specialized Hospital for their help and support, especially Dr/ </w:t>
      </w:r>
      <w:proofErr w:type="spellStart"/>
      <w:r w:rsidRPr="00F5058A">
        <w:rPr>
          <w:sz w:val="20"/>
          <w:szCs w:val="20"/>
        </w:rPr>
        <w:t>Hanaa</w:t>
      </w:r>
      <w:proofErr w:type="spellEnd"/>
      <w:r w:rsidRPr="00F5058A">
        <w:rPr>
          <w:sz w:val="20"/>
          <w:szCs w:val="20"/>
        </w:rPr>
        <w:t xml:space="preserve"> El </w:t>
      </w:r>
      <w:proofErr w:type="spellStart"/>
      <w:r w:rsidRPr="00F5058A">
        <w:rPr>
          <w:sz w:val="20"/>
          <w:szCs w:val="20"/>
        </w:rPr>
        <w:t>Gandi</w:t>
      </w:r>
      <w:proofErr w:type="spellEnd"/>
      <w:r w:rsidRPr="00F5058A">
        <w:rPr>
          <w:sz w:val="20"/>
          <w:szCs w:val="20"/>
        </w:rPr>
        <w:t>, ICU consultant.</w:t>
      </w:r>
    </w:p>
    <w:p w:rsidR="00AE434E" w:rsidRPr="00F5058A" w:rsidRDefault="00AE434E" w:rsidP="00F5058A">
      <w:pPr>
        <w:autoSpaceDE w:val="0"/>
        <w:autoSpaceDN w:val="0"/>
        <w:adjustRightInd w:val="0"/>
        <w:spacing w:after="0" w:line="240" w:lineRule="auto"/>
        <w:ind w:firstLine="720"/>
        <w:jc w:val="both"/>
        <w:rPr>
          <w:rFonts w:ascii="Times New Roman" w:hAnsi="Times New Roman" w:cs="Times New Roman"/>
          <w:sz w:val="20"/>
          <w:szCs w:val="20"/>
        </w:rPr>
      </w:pPr>
    </w:p>
    <w:p w:rsidR="00FC4293" w:rsidRPr="00F5058A" w:rsidRDefault="00FC4293" w:rsidP="00F5058A">
      <w:pPr>
        <w:spacing w:after="0" w:line="240" w:lineRule="auto"/>
        <w:rPr>
          <w:rFonts w:ascii="Times New Roman" w:hAnsi="Times New Roman" w:cs="Times New Roman"/>
          <w:b/>
          <w:bCs/>
          <w:i/>
          <w:iCs/>
          <w:sz w:val="20"/>
          <w:szCs w:val="20"/>
        </w:rPr>
      </w:pPr>
      <w:r w:rsidRPr="00F5058A">
        <w:rPr>
          <w:rFonts w:ascii="Times New Roman" w:hAnsi="Times New Roman" w:cs="Times New Roman"/>
          <w:b/>
          <w:bCs/>
          <w:sz w:val="20"/>
          <w:szCs w:val="20"/>
        </w:rPr>
        <w:t>Corresponding Author</w:t>
      </w:r>
      <w:r w:rsidRPr="00F5058A">
        <w:rPr>
          <w:rFonts w:ascii="Times New Roman" w:hAnsi="Times New Roman" w:cs="Times New Roman"/>
          <w:b/>
          <w:bCs/>
          <w:i/>
          <w:iCs/>
          <w:sz w:val="20"/>
          <w:szCs w:val="20"/>
        </w:rPr>
        <w:t xml:space="preserve"> </w:t>
      </w:r>
    </w:p>
    <w:p w:rsidR="00FC4293" w:rsidRPr="00F5058A" w:rsidRDefault="00FC4293" w:rsidP="00F5058A">
      <w:pPr>
        <w:spacing w:after="0" w:line="240" w:lineRule="auto"/>
        <w:rPr>
          <w:rFonts w:ascii="Times New Roman" w:hAnsi="Times New Roman" w:cs="Times New Roman"/>
          <w:sz w:val="20"/>
          <w:szCs w:val="20"/>
        </w:rPr>
      </w:pPr>
      <w:proofErr w:type="spellStart"/>
      <w:r w:rsidRPr="00F5058A">
        <w:rPr>
          <w:rFonts w:ascii="Times New Roman" w:hAnsi="Times New Roman" w:cs="Times New Roman"/>
          <w:sz w:val="20"/>
          <w:szCs w:val="20"/>
        </w:rPr>
        <w:t>Rasha</w:t>
      </w:r>
      <w:proofErr w:type="spellEnd"/>
      <w:r w:rsidRPr="00F5058A">
        <w:rPr>
          <w:rFonts w:ascii="Times New Roman" w:hAnsi="Times New Roman" w:cs="Times New Roman"/>
          <w:sz w:val="20"/>
          <w:szCs w:val="20"/>
        </w:rPr>
        <w:t xml:space="preserve"> A. Nasr</w:t>
      </w:r>
    </w:p>
    <w:p w:rsidR="00FC4293" w:rsidRPr="00F5058A" w:rsidRDefault="00FC4293" w:rsidP="00F5058A">
      <w:pPr>
        <w:spacing w:after="0" w:line="240" w:lineRule="auto"/>
        <w:rPr>
          <w:rFonts w:ascii="Times New Roman" w:hAnsi="Times New Roman" w:cs="Times New Roman"/>
          <w:sz w:val="20"/>
          <w:szCs w:val="20"/>
        </w:rPr>
      </w:pPr>
      <w:proofErr w:type="spellStart"/>
      <w:r w:rsidRPr="00F5058A">
        <w:rPr>
          <w:rFonts w:ascii="Times New Roman" w:hAnsi="Times New Roman" w:cs="Times New Roman"/>
          <w:b/>
          <w:bCs/>
          <w:i/>
          <w:iCs/>
          <w:sz w:val="20"/>
          <w:szCs w:val="20"/>
        </w:rPr>
        <w:t>A</w:t>
      </w:r>
      <w:r w:rsidRPr="00F5058A">
        <w:rPr>
          <w:rFonts w:ascii="Times New Roman" w:hAnsi="Times New Roman" w:cs="Times New Roman"/>
          <w:sz w:val="20"/>
          <w:szCs w:val="20"/>
        </w:rPr>
        <w:t>ssisstant</w:t>
      </w:r>
      <w:proofErr w:type="spellEnd"/>
      <w:r w:rsidRPr="00F5058A">
        <w:rPr>
          <w:rFonts w:ascii="Times New Roman" w:hAnsi="Times New Roman" w:cs="Times New Roman"/>
          <w:sz w:val="20"/>
          <w:szCs w:val="20"/>
        </w:rPr>
        <w:t xml:space="preserve"> professor of Medical Microbiology and Immunology</w:t>
      </w:r>
    </w:p>
    <w:p w:rsidR="00FC4293" w:rsidRPr="00F5058A" w:rsidRDefault="00FC4293" w:rsidP="00F5058A">
      <w:pPr>
        <w:spacing w:after="0" w:line="240" w:lineRule="auto"/>
        <w:rPr>
          <w:rFonts w:ascii="Times New Roman" w:hAnsi="Times New Roman" w:cs="Times New Roman"/>
          <w:sz w:val="20"/>
          <w:szCs w:val="20"/>
        </w:rPr>
      </w:pPr>
      <w:r w:rsidRPr="00F5058A">
        <w:rPr>
          <w:rFonts w:ascii="Times New Roman" w:hAnsi="Times New Roman" w:cs="Times New Roman"/>
          <w:b/>
          <w:bCs/>
          <w:sz w:val="20"/>
          <w:szCs w:val="20"/>
        </w:rPr>
        <w:t xml:space="preserve"> </w:t>
      </w:r>
      <w:r w:rsidRPr="00F5058A">
        <w:rPr>
          <w:rFonts w:ascii="Times New Roman" w:eastAsia="Times New Roman" w:hAnsi="Times New Roman" w:cs="Times New Roman"/>
          <w:sz w:val="20"/>
          <w:szCs w:val="20"/>
          <w:lang w:bidi="ar-EG"/>
        </w:rPr>
        <w:t xml:space="preserve">Faculty of Medicine – </w:t>
      </w:r>
      <w:proofErr w:type="spellStart"/>
      <w:r w:rsidRPr="00F5058A">
        <w:rPr>
          <w:rFonts w:ascii="Times New Roman" w:eastAsia="Times New Roman" w:hAnsi="Times New Roman" w:cs="Times New Roman"/>
          <w:sz w:val="20"/>
          <w:szCs w:val="20"/>
          <w:lang w:bidi="ar-EG"/>
        </w:rPr>
        <w:t>Ain</w:t>
      </w:r>
      <w:proofErr w:type="spellEnd"/>
      <w:r w:rsidRPr="00F5058A">
        <w:rPr>
          <w:rFonts w:ascii="Times New Roman" w:eastAsia="Times New Roman" w:hAnsi="Times New Roman" w:cs="Times New Roman"/>
          <w:sz w:val="20"/>
          <w:szCs w:val="20"/>
          <w:lang w:bidi="ar-EG"/>
        </w:rPr>
        <w:t xml:space="preserve"> Shams University, </w:t>
      </w:r>
      <w:r w:rsidRPr="00F5058A">
        <w:rPr>
          <w:rFonts w:ascii="Times New Roman" w:hAnsi="Times New Roman" w:cs="Times New Roman"/>
          <w:sz w:val="20"/>
          <w:szCs w:val="20"/>
        </w:rPr>
        <w:t>Cairo, Egypt.</w:t>
      </w:r>
    </w:p>
    <w:p w:rsidR="00FC4293" w:rsidRPr="00F5058A" w:rsidRDefault="00FC4293" w:rsidP="00F5058A">
      <w:pPr>
        <w:spacing w:after="0" w:line="240" w:lineRule="auto"/>
        <w:jc w:val="both"/>
        <w:rPr>
          <w:rFonts w:ascii="Times New Roman" w:hAnsi="Times New Roman" w:cs="Times New Roman"/>
          <w:sz w:val="20"/>
          <w:szCs w:val="20"/>
        </w:rPr>
      </w:pPr>
      <w:r w:rsidRPr="00F5058A">
        <w:rPr>
          <w:rFonts w:ascii="Times New Roman" w:hAnsi="Times New Roman" w:cs="Times New Roman"/>
          <w:sz w:val="20"/>
          <w:szCs w:val="20"/>
        </w:rPr>
        <w:t xml:space="preserve">E-mail: </w:t>
      </w:r>
      <w:hyperlink r:id="rId15" w:history="1">
        <w:r w:rsidRPr="00F5058A">
          <w:rPr>
            <w:rStyle w:val="Hyperlink"/>
            <w:rFonts w:ascii="Times New Roman" w:hAnsi="Times New Roman" w:cs="Times New Roman"/>
            <w:sz w:val="20"/>
            <w:szCs w:val="20"/>
          </w:rPr>
          <w:t>Rnasr2@hotmail.com</w:t>
        </w:r>
      </w:hyperlink>
    </w:p>
    <w:p w:rsidR="00AE1FA5" w:rsidRPr="00F5058A" w:rsidRDefault="00AE1FA5" w:rsidP="00F5058A">
      <w:pPr>
        <w:spacing w:after="0" w:line="240" w:lineRule="auto"/>
        <w:jc w:val="both"/>
        <w:rPr>
          <w:rFonts w:ascii="Times New Roman" w:hAnsi="Times New Roman" w:cs="Times New Roman"/>
          <w:b/>
          <w:bCs/>
          <w:sz w:val="20"/>
          <w:szCs w:val="20"/>
        </w:rPr>
      </w:pPr>
    </w:p>
    <w:p w:rsidR="00692E5B" w:rsidRPr="00F5058A" w:rsidRDefault="00D93A60" w:rsidP="00F5058A">
      <w:pPr>
        <w:spacing w:after="0" w:line="240" w:lineRule="auto"/>
        <w:jc w:val="both"/>
        <w:rPr>
          <w:rFonts w:ascii="Times New Roman" w:hAnsi="Times New Roman" w:cs="Times New Roman"/>
          <w:b/>
          <w:bCs/>
          <w:sz w:val="20"/>
          <w:szCs w:val="20"/>
        </w:rPr>
      </w:pPr>
      <w:r w:rsidRPr="00F5058A">
        <w:rPr>
          <w:rFonts w:ascii="Times New Roman" w:hAnsi="Times New Roman" w:cs="Times New Roman"/>
          <w:b/>
          <w:bCs/>
          <w:sz w:val="20"/>
          <w:szCs w:val="20"/>
        </w:rPr>
        <w:t>References</w:t>
      </w:r>
    </w:p>
    <w:p w:rsidR="00A65D01" w:rsidRPr="00F5058A" w:rsidRDefault="003B4F06" w:rsidP="00F5058A">
      <w:pPr>
        <w:pStyle w:val="Pa11"/>
        <w:spacing w:after="0" w:line="240" w:lineRule="auto"/>
        <w:ind w:left="540" w:hanging="450"/>
        <w:jc w:val="both"/>
        <w:rPr>
          <w:rFonts w:ascii="Times New Roman" w:hAnsi="Times New Roman" w:cs="Times New Roman"/>
          <w:sz w:val="20"/>
          <w:szCs w:val="20"/>
        </w:rPr>
      </w:pPr>
      <w:r w:rsidRPr="00F5058A">
        <w:rPr>
          <w:rFonts w:ascii="Times New Roman" w:hAnsi="Times New Roman" w:cs="Times New Roman"/>
          <w:sz w:val="20"/>
          <w:szCs w:val="20"/>
        </w:rPr>
        <w:t xml:space="preserve">1. </w:t>
      </w:r>
      <w:r w:rsidR="00A65D01" w:rsidRPr="00F5058A">
        <w:rPr>
          <w:rFonts w:ascii="Times New Roman" w:hAnsi="Times New Roman" w:cs="Times New Roman"/>
          <w:sz w:val="20"/>
          <w:szCs w:val="20"/>
        </w:rPr>
        <w:t xml:space="preserve">Seifert H, </w:t>
      </w:r>
      <w:proofErr w:type="spellStart"/>
      <w:r w:rsidR="00A65D01" w:rsidRPr="00F5058A">
        <w:rPr>
          <w:rFonts w:ascii="Times New Roman" w:hAnsi="Times New Roman" w:cs="Times New Roman"/>
          <w:sz w:val="20"/>
          <w:szCs w:val="20"/>
        </w:rPr>
        <w:t>Dolzani</w:t>
      </w:r>
      <w:proofErr w:type="spellEnd"/>
      <w:r w:rsidR="00A65D01" w:rsidRPr="00F5058A">
        <w:rPr>
          <w:rFonts w:ascii="Times New Roman" w:hAnsi="Times New Roman" w:cs="Times New Roman"/>
          <w:sz w:val="20"/>
          <w:szCs w:val="20"/>
        </w:rPr>
        <w:t xml:space="preserve"> L, </w:t>
      </w:r>
      <w:proofErr w:type="spellStart"/>
      <w:r w:rsidR="00A65D01" w:rsidRPr="00F5058A">
        <w:rPr>
          <w:rFonts w:ascii="Times New Roman" w:hAnsi="Times New Roman" w:cs="Times New Roman"/>
          <w:sz w:val="20"/>
          <w:szCs w:val="20"/>
        </w:rPr>
        <w:t>Bressan</w:t>
      </w:r>
      <w:proofErr w:type="spellEnd"/>
      <w:r w:rsidR="00A65D01" w:rsidRPr="00F5058A">
        <w:rPr>
          <w:rFonts w:ascii="Times New Roman" w:hAnsi="Times New Roman" w:cs="Times New Roman"/>
          <w:sz w:val="20"/>
          <w:szCs w:val="20"/>
        </w:rPr>
        <w:t xml:space="preserve"> R, Van </w:t>
      </w:r>
      <w:proofErr w:type="spellStart"/>
      <w:r w:rsidR="00A65D01" w:rsidRPr="00F5058A">
        <w:rPr>
          <w:rFonts w:ascii="Times New Roman" w:hAnsi="Times New Roman" w:cs="Times New Roman"/>
          <w:sz w:val="20"/>
          <w:szCs w:val="20"/>
        </w:rPr>
        <w:t>Der</w:t>
      </w:r>
      <w:proofErr w:type="spellEnd"/>
      <w:r w:rsidR="00A65D01" w:rsidRPr="00F5058A">
        <w:rPr>
          <w:rFonts w:ascii="Times New Roman" w:hAnsi="Times New Roman" w:cs="Times New Roman"/>
          <w:sz w:val="20"/>
          <w:szCs w:val="20"/>
        </w:rPr>
        <w:t xml:space="preserve"> RT, van </w:t>
      </w:r>
      <w:proofErr w:type="spellStart"/>
      <w:r w:rsidR="00A65D01" w:rsidRPr="00F5058A">
        <w:rPr>
          <w:rFonts w:ascii="Times New Roman" w:hAnsi="Times New Roman" w:cs="Times New Roman"/>
          <w:sz w:val="20"/>
          <w:szCs w:val="20"/>
        </w:rPr>
        <w:t>Strijen</w:t>
      </w:r>
      <w:proofErr w:type="spellEnd"/>
      <w:r w:rsidR="00A65D01" w:rsidRPr="00F5058A">
        <w:rPr>
          <w:rFonts w:ascii="Times New Roman" w:hAnsi="Times New Roman" w:cs="Times New Roman"/>
          <w:sz w:val="20"/>
          <w:szCs w:val="20"/>
        </w:rPr>
        <w:t xml:space="preserve"> B, </w:t>
      </w:r>
      <w:proofErr w:type="spellStart"/>
      <w:r w:rsidR="00A65D01" w:rsidRPr="00F5058A">
        <w:rPr>
          <w:rFonts w:ascii="Times New Roman" w:hAnsi="Times New Roman" w:cs="Times New Roman"/>
          <w:sz w:val="20"/>
          <w:szCs w:val="20"/>
        </w:rPr>
        <w:t>Stefanik</w:t>
      </w:r>
      <w:proofErr w:type="spellEnd"/>
      <w:r w:rsidR="00A65D01" w:rsidRPr="00F5058A">
        <w:rPr>
          <w:rFonts w:ascii="Times New Roman" w:hAnsi="Times New Roman" w:cs="Times New Roman"/>
          <w:sz w:val="20"/>
          <w:szCs w:val="20"/>
        </w:rPr>
        <w:t xml:space="preserve"> D, </w:t>
      </w:r>
      <w:proofErr w:type="spellStart"/>
      <w:r w:rsidR="00A65D01" w:rsidRPr="00F5058A">
        <w:rPr>
          <w:rFonts w:ascii="Times New Roman" w:hAnsi="Times New Roman" w:cs="Times New Roman"/>
          <w:sz w:val="20"/>
          <w:szCs w:val="20"/>
        </w:rPr>
        <w:t>Heersma</w:t>
      </w:r>
      <w:proofErr w:type="spellEnd"/>
      <w:r w:rsidR="00A65D01" w:rsidRPr="00F5058A">
        <w:rPr>
          <w:rFonts w:ascii="Times New Roman" w:hAnsi="Times New Roman" w:cs="Times New Roman"/>
          <w:sz w:val="20"/>
          <w:szCs w:val="20"/>
        </w:rPr>
        <w:t xml:space="preserve"> H, </w:t>
      </w:r>
      <w:proofErr w:type="spellStart"/>
      <w:r w:rsidR="00A65D01" w:rsidRPr="00F5058A">
        <w:rPr>
          <w:rFonts w:ascii="Times New Roman" w:hAnsi="Times New Roman" w:cs="Times New Roman"/>
          <w:sz w:val="20"/>
          <w:szCs w:val="20"/>
        </w:rPr>
        <w:t>Dijkshoorn</w:t>
      </w:r>
      <w:proofErr w:type="spellEnd"/>
      <w:r w:rsidR="00A65D01" w:rsidRPr="00F5058A">
        <w:rPr>
          <w:rFonts w:ascii="Times New Roman" w:hAnsi="Times New Roman" w:cs="Times New Roman"/>
          <w:sz w:val="20"/>
          <w:szCs w:val="20"/>
        </w:rPr>
        <w:t xml:space="preserve"> L. Standardization and </w:t>
      </w:r>
      <w:proofErr w:type="spellStart"/>
      <w:r w:rsidR="00A65D01" w:rsidRPr="00F5058A">
        <w:rPr>
          <w:rFonts w:ascii="Times New Roman" w:hAnsi="Times New Roman" w:cs="Times New Roman"/>
          <w:sz w:val="20"/>
          <w:szCs w:val="20"/>
        </w:rPr>
        <w:t>interlaboratory</w:t>
      </w:r>
      <w:proofErr w:type="spellEnd"/>
      <w:r w:rsidR="00A65D01" w:rsidRPr="00F5058A">
        <w:rPr>
          <w:rFonts w:ascii="Times New Roman" w:hAnsi="Times New Roman" w:cs="Times New Roman"/>
          <w:sz w:val="20"/>
          <w:szCs w:val="20"/>
        </w:rPr>
        <w:t xml:space="preserve"> </w:t>
      </w:r>
      <w:r w:rsidR="00A65D01" w:rsidRPr="00F5058A">
        <w:rPr>
          <w:rFonts w:ascii="Times New Roman" w:hAnsi="Times New Roman" w:cs="Times New Roman"/>
          <w:sz w:val="20"/>
          <w:szCs w:val="20"/>
        </w:rPr>
        <w:lastRenderedPageBreak/>
        <w:t xml:space="preserve">reproducibility assessment of pulsed-field gel electrophoresis-generated fingerprints of </w:t>
      </w:r>
      <w:proofErr w:type="spellStart"/>
      <w:r w:rsidR="00A65D01" w:rsidRPr="00F5058A">
        <w:rPr>
          <w:rFonts w:ascii="Times New Roman" w:hAnsi="Times New Roman" w:cs="Times New Roman"/>
          <w:i/>
          <w:iCs/>
          <w:sz w:val="20"/>
          <w:szCs w:val="20"/>
        </w:rPr>
        <w:t>Acinetobacter</w:t>
      </w:r>
      <w:proofErr w:type="spellEnd"/>
      <w:r w:rsidR="00A65D01" w:rsidRPr="00F5058A">
        <w:rPr>
          <w:rFonts w:ascii="Times New Roman" w:hAnsi="Times New Roman" w:cs="Times New Roman"/>
          <w:i/>
          <w:iCs/>
          <w:sz w:val="20"/>
          <w:szCs w:val="20"/>
        </w:rPr>
        <w:t xml:space="preserve"> </w:t>
      </w:r>
      <w:proofErr w:type="spellStart"/>
      <w:r w:rsidR="00A65D01" w:rsidRPr="00F5058A">
        <w:rPr>
          <w:rFonts w:ascii="Times New Roman" w:hAnsi="Times New Roman" w:cs="Times New Roman"/>
          <w:i/>
          <w:iCs/>
          <w:sz w:val="20"/>
          <w:szCs w:val="20"/>
        </w:rPr>
        <w:t>baumannii</w:t>
      </w:r>
      <w:proofErr w:type="spellEnd"/>
      <w:r w:rsidR="00A65D01" w:rsidRPr="00F5058A">
        <w:rPr>
          <w:rFonts w:ascii="Times New Roman" w:hAnsi="Times New Roman" w:cs="Times New Roman"/>
          <w:sz w:val="20"/>
          <w:szCs w:val="20"/>
        </w:rPr>
        <w:t xml:space="preserve">. J </w:t>
      </w:r>
      <w:proofErr w:type="spellStart"/>
      <w:r w:rsidR="00A65D01" w:rsidRPr="00F5058A">
        <w:rPr>
          <w:rFonts w:ascii="Times New Roman" w:hAnsi="Times New Roman" w:cs="Times New Roman"/>
          <w:sz w:val="20"/>
          <w:szCs w:val="20"/>
        </w:rPr>
        <w:t>Clin</w:t>
      </w:r>
      <w:proofErr w:type="spellEnd"/>
      <w:r w:rsidR="00A65D01" w:rsidRPr="00F5058A">
        <w:rPr>
          <w:rFonts w:ascii="Times New Roman" w:hAnsi="Times New Roman" w:cs="Times New Roman"/>
          <w:sz w:val="20"/>
          <w:szCs w:val="20"/>
        </w:rPr>
        <w:t xml:space="preserve"> </w:t>
      </w:r>
      <w:proofErr w:type="spellStart"/>
      <w:r w:rsidR="00A65D01" w:rsidRPr="00F5058A">
        <w:rPr>
          <w:rFonts w:ascii="Times New Roman" w:hAnsi="Times New Roman" w:cs="Times New Roman"/>
          <w:sz w:val="20"/>
          <w:szCs w:val="20"/>
        </w:rPr>
        <w:t>Microbiol</w:t>
      </w:r>
      <w:proofErr w:type="spellEnd"/>
      <w:r w:rsidR="00A65D01" w:rsidRPr="00F5058A">
        <w:rPr>
          <w:rFonts w:ascii="Times New Roman" w:hAnsi="Times New Roman" w:cs="Times New Roman"/>
          <w:i/>
          <w:iCs/>
          <w:sz w:val="20"/>
          <w:szCs w:val="20"/>
        </w:rPr>
        <w:t xml:space="preserve"> </w:t>
      </w:r>
      <w:r w:rsidR="00A65D01" w:rsidRPr="00F5058A">
        <w:rPr>
          <w:rFonts w:ascii="Times New Roman" w:hAnsi="Times New Roman" w:cs="Times New Roman"/>
          <w:sz w:val="20"/>
          <w:szCs w:val="20"/>
        </w:rPr>
        <w:t>2005; 43: 4328-35.</w:t>
      </w:r>
    </w:p>
    <w:p w:rsidR="00A65D01" w:rsidRPr="00F5058A" w:rsidRDefault="003B4F06" w:rsidP="00F5058A">
      <w:pPr>
        <w:autoSpaceDE w:val="0"/>
        <w:autoSpaceDN w:val="0"/>
        <w:adjustRightInd w:val="0"/>
        <w:spacing w:after="0" w:line="240" w:lineRule="auto"/>
        <w:ind w:left="540" w:hanging="450"/>
        <w:jc w:val="both"/>
        <w:rPr>
          <w:rFonts w:ascii="Times New Roman" w:hAnsi="Times New Roman" w:cs="Times New Roman"/>
          <w:sz w:val="20"/>
          <w:szCs w:val="20"/>
        </w:rPr>
      </w:pPr>
      <w:r w:rsidRPr="00F5058A">
        <w:rPr>
          <w:rFonts w:ascii="Times New Roman" w:hAnsi="Times New Roman" w:cs="Times New Roman"/>
          <w:sz w:val="20"/>
          <w:szCs w:val="20"/>
        </w:rPr>
        <w:t xml:space="preserve">2. </w:t>
      </w:r>
      <w:proofErr w:type="spellStart"/>
      <w:r w:rsidR="00A65D01" w:rsidRPr="00F5058A">
        <w:rPr>
          <w:rFonts w:ascii="Times New Roman" w:hAnsi="Times New Roman" w:cs="Times New Roman"/>
          <w:sz w:val="20"/>
          <w:szCs w:val="20"/>
        </w:rPr>
        <w:t>Wilks</w:t>
      </w:r>
      <w:proofErr w:type="spellEnd"/>
      <w:r w:rsidR="00A65D01" w:rsidRPr="00F5058A">
        <w:rPr>
          <w:rFonts w:ascii="Times New Roman" w:hAnsi="Times New Roman" w:cs="Times New Roman"/>
          <w:sz w:val="20"/>
          <w:szCs w:val="20"/>
        </w:rPr>
        <w:t xml:space="preserve"> M, Wilson A, Warwick S, Price E, Kennedy D, Ely A, Millar MR. Control of an outbreak of multidrug-resistant </w:t>
      </w:r>
      <w:proofErr w:type="spellStart"/>
      <w:r w:rsidR="00A65D01" w:rsidRPr="00F5058A">
        <w:rPr>
          <w:rFonts w:ascii="Times New Roman" w:hAnsi="Times New Roman" w:cs="Times New Roman"/>
          <w:i/>
          <w:iCs/>
          <w:sz w:val="20"/>
          <w:szCs w:val="20"/>
        </w:rPr>
        <w:t>Acinetobacter</w:t>
      </w:r>
      <w:proofErr w:type="spellEnd"/>
      <w:r w:rsidR="00A65D01" w:rsidRPr="00F5058A">
        <w:rPr>
          <w:rFonts w:ascii="Times New Roman" w:hAnsi="Times New Roman" w:cs="Times New Roman"/>
          <w:i/>
          <w:iCs/>
          <w:sz w:val="20"/>
          <w:szCs w:val="20"/>
        </w:rPr>
        <w:t xml:space="preserve"> </w:t>
      </w:r>
      <w:proofErr w:type="spellStart"/>
      <w:r w:rsidR="00A65D01" w:rsidRPr="00F5058A">
        <w:rPr>
          <w:rFonts w:ascii="Times New Roman" w:hAnsi="Times New Roman" w:cs="Times New Roman"/>
          <w:i/>
          <w:iCs/>
          <w:sz w:val="20"/>
          <w:szCs w:val="20"/>
        </w:rPr>
        <w:t>baumannii-calcoaceticus</w:t>
      </w:r>
      <w:proofErr w:type="spellEnd"/>
      <w:r w:rsidR="00A65D01" w:rsidRPr="00F5058A">
        <w:rPr>
          <w:rFonts w:ascii="Times New Roman" w:hAnsi="Times New Roman" w:cs="Times New Roman"/>
          <w:i/>
          <w:iCs/>
          <w:sz w:val="20"/>
          <w:szCs w:val="20"/>
        </w:rPr>
        <w:t xml:space="preserve"> </w:t>
      </w:r>
      <w:r w:rsidR="00A65D01" w:rsidRPr="00F5058A">
        <w:rPr>
          <w:rFonts w:ascii="Times New Roman" w:hAnsi="Times New Roman" w:cs="Times New Roman"/>
          <w:sz w:val="20"/>
          <w:szCs w:val="20"/>
        </w:rPr>
        <w:t xml:space="preserve">colonization and infection in an intensive care unit (ICU) without closing the ICU or placing patients in isolation. </w:t>
      </w:r>
      <w:proofErr w:type="spellStart"/>
      <w:r w:rsidR="00A65D01" w:rsidRPr="00F5058A">
        <w:rPr>
          <w:rFonts w:ascii="Times New Roman" w:hAnsi="Times New Roman" w:cs="Times New Roman"/>
          <w:sz w:val="20"/>
          <w:szCs w:val="20"/>
        </w:rPr>
        <w:t>Inf</w:t>
      </w:r>
      <w:proofErr w:type="spellEnd"/>
      <w:r w:rsidR="00A65D01" w:rsidRPr="00F5058A">
        <w:rPr>
          <w:rFonts w:ascii="Times New Roman" w:hAnsi="Times New Roman" w:cs="Times New Roman"/>
          <w:sz w:val="20"/>
          <w:szCs w:val="20"/>
        </w:rPr>
        <w:t xml:space="preserve"> Control Hosp </w:t>
      </w:r>
      <w:proofErr w:type="spellStart"/>
      <w:r w:rsidR="00A65D01" w:rsidRPr="00F5058A">
        <w:rPr>
          <w:rFonts w:ascii="Times New Roman" w:hAnsi="Times New Roman" w:cs="Times New Roman"/>
          <w:sz w:val="20"/>
          <w:szCs w:val="20"/>
        </w:rPr>
        <w:t>Epidemiol</w:t>
      </w:r>
      <w:proofErr w:type="spellEnd"/>
      <w:r w:rsidR="00A65D01" w:rsidRPr="00F5058A">
        <w:rPr>
          <w:rFonts w:ascii="Times New Roman" w:hAnsi="Times New Roman" w:cs="Times New Roman"/>
          <w:i/>
          <w:iCs/>
          <w:sz w:val="20"/>
          <w:szCs w:val="20"/>
        </w:rPr>
        <w:t xml:space="preserve"> </w:t>
      </w:r>
      <w:r w:rsidR="00A65D01" w:rsidRPr="00F5058A">
        <w:rPr>
          <w:rFonts w:ascii="Times New Roman" w:hAnsi="Times New Roman" w:cs="Times New Roman"/>
          <w:sz w:val="20"/>
          <w:szCs w:val="20"/>
        </w:rPr>
        <w:t>2006; 27:  654-8.</w:t>
      </w:r>
    </w:p>
    <w:p w:rsidR="00A65D01" w:rsidRPr="00F5058A" w:rsidRDefault="003B4F06" w:rsidP="00F5058A">
      <w:pPr>
        <w:spacing w:after="0" w:line="240" w:lineRule="auto"/>
        <w:ind w:left="540" w:hanging="450"/>
        <w:jc w:val="both"/>
        <w:rPr>
          <w:rFonts w:ascii="Times New Roman" w:hAnsi="Times New Roman" w:cs="Times New Roman"/>
          <w:sz w:val="20"/>
          <w:szCs w:val="20"/>
        </w:rPr>
      </w:pPr>
      <w:r w:rsidRPr="00F5058A">
        <w:rPr>
          <w:rFonts w:ascii="Times New Roman" w:eastAsia="Times New Roman" w:hAnsi="Times New Roman" w:cs="Times New Roman"/>
          <w:sz w:val="20"/>
          <w:szCs w:val="20"/>
        </w:rPr>
        <w:t xml:space="preserve">3. </w:t>
      </w:r>
      <w:r w:rsidR="00A65D01" w:rsidRPr="00F5058A">
        <w:rPr>
          <w:rFonts w:ascii="Times New Roman" w:eastAsia="Times New Roman" w:hAnsi="Times New Roman" w:cs="Times New Roman"/>
          <w:sz w:val="20"/>
          <w:szCs w:val="20"/>
        </w:rPr>
        <w:t xml:space="preserve">Munoz-Price LS, Weinstein RA. </w:t>
      </w:r>
      <w:r w:rsidR="00A65D01" w:rsidRPr="00F5058A">
        <w:rPr>
          <w:rFonts w:ascii="Times New Roman" w:eastAsia="Times New Roman" w:hAnsi="Times New Roman" w:cs="Times New Roman"/>
          <w:caps/>
          <w:sz w:val="20"/>
          <w:szCs w:val="20"/>
        </w:rPr>
        <w:t xml:space="preserve"> </w:t>
      </w:r>
      <w:r w:rsidR="00A65D01" w:rsidRPr="00F5058A">
        <w:rPr>
          <w:rFonts w:ascii="Times New Roman" w:eastAsia="Times New Roman" w:hAnsi="Times New Roman" w:cs="Times New Roman"/>
          <w:kern w:val="36"/>
          <w:sz w:val="20"/>
          <w:szCs w:val="20"/>
        </w:rPr>
        <w:t xml:space="preserve">Current concept: </w:t>
      </w:r>
      <w:proofErr w:type="spellStart"/>
      <w:r w:rsidR="00A65D01" w:rsidRPr="00F5058A">
        <w:rPr>
          <w:rFonts w:ascii="Times New Roman" w:eastAsia="Times New Roman" w:hAnsi="Times New Roman" w:cs="Times New Roman"/>
          <w:kern w:val="36"/>
          <w:sz w:val="20"/>
          <w:szCs w:val="20"/>
        </w:rPr>
        <w:t>Acinetobacter</w:t>
      </w:r>
      <w:proofErr w:type="spellEnd"/>
      <w:r w:rsidR="00A65D01" w:rsidRPr="00F5058A">
        <w:rPr>
          <w:rFonts w:ascii="Times New Roman" w:eastAsia="Times New Roman" w:hAnsi="Times New Roman" w:cs="Times New Roman"/>
          <w:kern w:val="36"/>
          <w:sz w:val="20"/>
          <w:szCs w:val="20"/>
        </w:rPr>
        <w:t xml:space="preserve"> Infection. </w:t>
      </w:r>
      <w:r w:rsidR="00A65D01" w:rsidRPr="00F5058A">
        <w:rPr>
          <w:rFonts w:ascii="Times New Roman" w:eastAsia="Times New Roman" w:hAnsi="Times New Roman" w:cs="Times New Roman"/>
          <w:sz w:val="20"/>
          <w:szCs w:val="20"/>
        </w:rPr>
        <w:t xml:space="preserve">N </w:t>
      </w:r>
      <w:proofErr w:type="spellStart"/>
      <w:r w:rsidR="00A65D01" w:rsidRPr="00F5058A">
        <w:rPr>
          <w:rFonts w:ascii="Times New Roman" w:eastAsia="Times New Roman" w:hAnsi="Times New Roman" w:cs="Times New Roman"/>
          <w:sz w:val="20"/>
          <w:szCs w:val="20"/>
        </w:rPr>
        <w:t>Engl</w:t>
      </w:r>
      <w:proofErr w:type="spellEnd"/>
      <w:r w:rsidR="00A65D01" w:rsidRPr="00F5058A">
        <w:rPr>
          <w:rFonts w:ascii="Times New Roman" w:eastAsia="Times New Roman" w:hAnsi="Times New Roman" w:cs="Times New Roman"/>
          <w:sz w:val="20"/>
          <w:szCs w:val="20"/>
        </w:rPr>
        <w:t xml:space="preserve"> J Med 2008; 358: 1271-81</w:t>
      </w:r>
      <w:hyperlink r:id="rId16" w:history="1">
        <w:r w:rsidR="00A65D01" w:rsidRPr="00F5058A">
          <w:rPr>
            <w:rFonts w:ascii="Times New Roman" w:eastAsia="Times New Roman" w:hAnsi="Times New Roman" w:cs="Times New Roman"/>
            <w:sz w:val="20"/>
            <w:szCs w:val="20"/>
          </w:rPr>
          <w:t xml:space="preserve">. </w:t>
        </w:r>
      </w:hyperlink>
    </w:p>
    <w:p w:rsidR="00A65D01" w:rsidRPr="00F5058A" w:rsidRDefault="003B4F06" w:rsidP="00F5058A">
      <w:pPr>
        <w:autoSpaceDE w:val="0"/>
        <w:autoSpaceDN w:val="0"/>
        <w:adjustRightInd w:val="0"/>
        <w:spacing w:after="0" w:line="240" w:lineRule="auto"/>
        <w:ind w:left="540" w:hanging="450"/>
        <w:jc w:val="both"/>
        <w:rPr>
          <w:rFonts w:ascii="Times New Roman" w:eastAsia="Times New Roman" w:hAnsi="Times New Roman" w:cs="Times New Roman"/>
          <w:sz w:val="20"/>
          <w:szCs w:val="20"/>
        </w:rPr>
      </w:pPr>
      <w:r w:rsidRPr="00F5058A">
        <w:rPr>
          <w:rFonts w:ascii="Times New Roman" w:hAnsi="Times New Roman" w:cs="Times New Roman"/>
          <w:sz w:val="20"/>
          <w:szCs w:val="20"/>
        </w:rPr>
        <w:t xml:space="preserve">4. </w:t>
      </w:r>
      <w:proofErr w:type="spellStart"/>
      <w:r w:rsidR="00A65D01" w:rsidRPr="00F5058A">
        <w:rPr>
          <w:rFonts w:ascii="Times New Roman" w:hAnsi="Times New Roman" w:cs="Times New Roman"/>
          <w:sz w:val="20"/>
          <w:szCs w:val="20"/>
        </w:rPr>
        <w:t>Friedland</w:t>
      </w:r>
      <w:proofErr w:type="spellEnd"/>
      <w:r w:rsidR="00A65D01" w:rsidRPr="00F5058A">
        <w:rPr>
          <w:rFonts w:ascii="Times New Roman" w:hAnsi="Times New Roman" w:cs="Times New Roman"/>
          <w:sz w:val="20"/>
          <w:szCs w:val="20"/>
        </w:rPr>
        <w:t xml:space="preserve"> I, Stinson L, </w:t>
      </w:r>
      <w:proofErr w:type="spellStart"/>
      <w:r w:rsidR="00A65D01" w:rsidRPr="00F5058A">
        <w:rPr>
          <w:rFonts w:ascii="Times New Roman" w:hAnsi="Times New Roman" w:cs="Times New Roman"/>
          <w:sz w:val="20"/>
          <w:szCs w:val="20"/>
        </w:rPr>
        <w:t>Ikaiddi</w:t>
      </w:r>
      <w:proofErr w:type="spellEnd"/>
      <w:r w:rsidR="00A65D01" w:rsidRPr="00F5058A">
        <w:rPr>
          <w:rFonts w:ascii="Times New Roman" w:hAnsi="Times New Roman" w:cs="Times New Roman"/>
          <w:sz w:val="20"/>
          <w:szCs w:val="20"/>
        </w:rPr>
        <w:t xml:space="preserve"> M, Harm S, Woods GL.  Phenotypic antimicrobial resistance patterns in </w:t>
      </w:r>
      <w:r w:rsidR="00A65D01" w:rsidRPr="00F5058A">
        <w:rPr>
          <w:rFonts w:ascii="Times New Roman" w:hAnsi="Times New Roman" w:cs="Times New Roman"/>
          <w:i/>
          <w:iCs/>
          <w:sz w:val="20"/>
          <w:szCs w:val="20"/>
        </w:rPr>
        <w:t xml:space="preserve">Pseudomonas </w:t>
      </w:r>
      <w:proofErr w:type="spellStart"/>
      <w:r w:rsidR="00A65D01" w:rsidRPr="00F5058A">
        <w:rPr>
          <w:rFonts w:ascii="Times New Roman" w:hAnsi="Times New Roman" w:cs="Times New Roman"/>
          <w:i/>
          <w:iCs/>
          <w:sz w:val="20"/>
          <w:szCs w:val="20"/>
        </w:rPr>
        <w:t>aeruginosa</w:t>
      </w:r>
      <w:proofErr w:type="spellEnd"/>
      <w:r w:rsidR="00A65D01" w:rsidRPr="00F5058A">
        <w:rPr>
          <w:rFonts w:ascii="Times New Roman" w:hAnsi="Times New Roman" w:cs="Times New Roman"/>
          <w:sz w:val="20"/>
          <w:szCs w:val="20"/>
        </w:rPr>
        <w:t xml:space="preserve"> and </w:t>
      </w:r>
      <w:proofErr w:type="spellStart"/>
      <w:r w:rsidR="00A65D01" w:rsidRPr="00F5058A">
        <w:rPr>
          <w:rFonts w:ascii="Times New Roman" w:hAnsi="Times New Roman" w:cs="Times New Roman"/>
          <w:i/>
          <w:iCs/>
          <w:sz w:val="20"/>
          <w:szCs w:val="20"/>
        </w:rPr>
        <w:t>Acinetobacter</w:t>
      </w:r>
      <w:proofErr w:type="spellEnd"/>
      <w:r w:rsidR="00A65D01" w:rsidRPr="00F5058A">
        <w:rPr>
          <w:rFonts w:ascii="Times New Roman" w:hAnsi="Times New Roman" w:cs="Times New Roman"/>
          <w:sz w:val="20"/>
          <w:szCs w:val="20"/>
        </w:rPr>
        <w:t xml:space="preserve">: results of a multicenter intensive care unit surveillance study, 1995-2000. </w:t>
      </w:r>
      <w:proofErr w:type="spellStart"/>
      <w:r w:rsidR="00A65D01" w:rsidRPr="00F5058A">
        <w:rPr>
          <w:rFonts w:ascii="Times New Roman" w:hAnsi="Times New Roman" w:cs="Times New Roman"/>
          <w:sz w:val="20"/>
          <w:szCs w:val="20"/>
        </w:rPr>
        <w:t>Diagn</w:t>
      </w:r>
      <w:proofErr w:type="spellEnd"/>
      <w:r w:rsidR="00A65D01" w:rsidRPr="00F5058A">
        <w:rPr>
          <w:rFonts w:ascii="Times New Roman" w:hAnsi="Times New Roman" w:cs="Times New Roman"/>
          <w:sz w:val="20"/>
          <w:szCs w:val="20"/>
        </w:rPr>
        <w:t xml:space="preserve"> </w:t>
      </w:r>
      <w:proofErr w:type="spellStart"/>
      <w:r w:rsidR="00A65D01" w:rsidRPr="00F5058A">
        <w:rPr>
          <w:rFonts w:ascii="Times New Roman" w:hAnsi="Times New Roman" w:cs="Times New Roman"/>
          <w:sz w:val="20"/>
          <w:szCs w:val="20"/>
        </w:rPr>
        <w:t>Microbiol</w:t>
      </w:r>
      <w:proofErr w:type="spellEnd"/>
      <w:r w:rsidR="00A65D01" w:rsidRPr="00F5058A">
        <w:rPr>
          <w:rFonts w:ascii="Times New Roman" w:hAnsi="Times New Roman" w:cs="Times New Roman"/>
          <w:sz w:val="20"/>
          <w:szCs w:val="20"/>
        </w:rPr>
        <w:t xml:space="preserve"> Infect </w:t>
      </w:r>
      <w:proofErr w:type="spellStart"/>
      <w:r w:rsidR="00A65D01" w:rsidRPr="00F5058A">
        <w:rPr>
          <w:rFonts w:ascii="Times New Roman" w:hAnsi="Times New Roman" w:cs="Times New Roman"/>
          <w:sz w:val="20"/>
          <w:szCs w:val="20"/>
        </w:rPr>
        <w:t>Dis</w:t>
      </w:r>
      <w:proofErr w:type="spellEnd"/>
      <w:r w:rsidR="00A65D01" w:rsidRPr="00F5058A">
        <w:rPr>
          <w:rFonts w:ascii="Times New Roman" w:hAnsi="Times New Roman" w:cs="Times New Roman"/>
          <w:sz w:val="20"/>
          <w:szCs w:val="20"/>
        </w:rPr>
        <w:t xml:space="preserve"> 2003; 45: 245-50.</w:t>
      </w:r>
      <w:r w:rsidR="00A65D01" w:rsidRPr="00F5058A">
        <w:rPr>
          <w:rFonts w:ascii="Times New Roman" w:eastAsia="Times New Roman" w:hAnsi="Times New Roman" w:cs="Times New Roman"/>
          <w:sz w:val="20"/>
          <w:szCs w:val="20"/>
        </w:rPr>
        <w:t xml:space="preserve"> </w:t>
      </w:r>
    </w:p>
    <w:p w:rsidR="00A65D01" w:rsidRPr="00F5058A" w:rsidRDefault="003B4F06" w:rsidP="00F5058A">
      <w:pPr>
        <w:autoSpaceDE w:val="0"/>
        <w:autoSpaceDN w:val="0"/>
        <w:adjustRightInd w:val="0"/>
        <w:spacing w:after="0" w:line="240" w:lineRule="auto"/>
        <w:ind w:left="540" w:hanging="450"/>
        <w:jc w:val="both"/>
        <w:rPr>
          <w:rFonts w:ascii="Times New Roman" w:hAnsi="Times New Roman" w:cs="Times New Roman"/>
          <w:sz w:val="20"/>
          <w:szCs w:val="20"/>
        </w:rPr>
      </w:pPr>
      <w:r w:rsidRPr="00F5058A">
        <w:rPr>
          <w:rFonts w:ascii="Times New Roman" w:hAnsi="Times New Roman" w:cs="Times New Roman"/>
          <w:sz w:val="20"/>
          <w:szCs w:val="20"/>
        </w:rPr>
        <w:t xml:space="preserve">5. </w:t>
      </w:r>
      <w:proofErr w:type="spellStart"/>
      <w:r w:rsidR="00A65D01" w:rsidRPr="00F5058A">
        <w:rPr>
          <w:rFonts w:ascii="Times New Roman" w:hAnsi="Times New Roman" w:cs="Times New Roman"/>
          <w:sz w:val="20"/>
          <w:szCs w:val="20"/>
        </w:rPr>
        <w:t>Wroblewska</w:t>
      </w:r>
      <w:proofErr w:type="spellEnd"/>
      <w:r w:rsidR="00A65D01" w:rsidRPr="00F5058A">
        <w:rPr>
          <w:rFonts w:ascii="Times New Roman" w:hAnsi="Times New Roman" w:cs="Times New Roman"/>
          <w:sz w:val="20"/>
          <w:szCs w:val="20"/>
        </w:rPr>
        <w:t xml:space="preserve"> MM, Towner KJ, </w:t>
      </w:r>
      <w:proofErr w:type="spellStart"/>
      <w:r w:rsidR="00A65D01" w:rsidRPr="00F5058A">
        <w:rPr>
          <w:rFonts w:ascii="Times New Roman" w:hAnsi="Times New Roman" w:cs="Times New Roman"/>
          <w:sz w:val="20"/>
          <w:szCs w:val="20"/>
        </w:rPr>
        <w:t>Marchel</w:t>
      </w:r>
      <w:proofErr w:type="spellEnd"/>
      <w:r w:rsidR="00A65D01" w:rsidRPr="00F5058A">
        <w:rPr>
          <w:rFonts w:ascii="Times New Roman" w:hAnsi="Times New Roman" w:cs="Times New Roman"/>
          <w:sz w:val="20"/>
          <w:szCs w:val="20"/>
        </w:rPr>
        <w:t xml:space="preserve"> H, </w:t>
      </w:r>
      <w:proofErr w:type="spellStart"/>
      <w:r w:rsidR="00A65D01" w:rsidRPr="00F5058A">
        <w:rPr>
          <w:rFonts w:ascii="Times New Roman" w:hAnsi="Times New Roman" w:cs="Times New Roman"/>
          <w:sz w:val="20"/>
          <w:szCs w:val="20"/>
        </w:rPr>
        <w:t>Luczak</w:t>
      </w:r>
      <w:proofErr w:type="spellEnd"/>
      <w:r w:rsidR="00A65D01" w:rsidRPr="00F5058A">
        <w:rPr>
          <w:rFonts w:ascii="Times New Roman" w:hAnsi="Times New Roman" w:cs="Times New Roman"/>
          <w:sz w:val="20"/>
          <w:szCs w:val="20"/>
        </w:rPr>
        <w:t xml:space="preserve"> M.  Emergence and spread of </w:t>
      </w:r>
      <w:proofErr w:type="spellStart"/>
      <w:r w:rsidR="00A65D01" w:rsidRPr="00F5058A">
        <w:rPr>
          <w:rFonts w:ascii="Times New Roman" w:hAnsi="Times New Roman" w:cs="Times New Roman"/>
          <w:sz w:val="20"/>
          <w:szCs w:val="20"/>
        </w:rPr>
        <w:t>carbapenem</w:t>
      </w:r>
      <w:proofErr w:type="spellEnd"/>
      <w:r w:rsidR="00A65D01" w:rsidRPr="00F5058A">
        <w:rPr>
          <w:rFonts w:ascii="Times New Roman" w:hAnsi="Times New Roman" w:cs="Times New Roman"/>
          <w:sz w:val="20"/>
          <w:szCs w:val="20"/>
        </w:rPr>
        <w:t xml:space="preserve">-resistant strains of </w:t>
      </w:r>
      <w:proofErr w:type="spellStart"/>
      <w:r w:rsidR="00A65D01" w:rsidRPr="00F5058A">
        <w:rPr>
          <w:rFonts w:ascii="Times New Roman" w:hAnsi="Times New Roman" w:cs="Times New Roman"/>
          <w:i/>
          <w:iCs/>
          <w:sz w:val="20"/>
          <w:szCs w:val="20"/>
        </w:rPr>
        <w:t>Acinetobacter</w:t>
      </w:r>
      <w:proofErr w:type="spellEnd"/>
      <w:r w:rsidR="00A65D01" w:rsidRPr="00F5058A">
        <w:rPr>
          <w:rFonts w:ascii="Times New Roman" w:hAnsi="Times New Roman" w:cs="Times New Roman"/>
          <w:i/>
          <w:iCs/>
          <w:sz w:val="20"/>
          <w:szCs w:val="20"/>
        </w:rPr>
        <w:t xml:space="preserve"> </w:t>
      </w:r>
      <w:proofErr w:type="spellStart"/>
      <w:r w:rsidR="00A65D01" w:rsidRPr="00F5058A">
        <w:rPr>
          <w:rFonts w:ascii="Times New Roman" w:hAnsi="Times New Roman" w:cs="Times New Roman"/>
          <w:i/>
          <w:iCs/>
          <w:sz w:val="20"/>
          <w:szCs w:val="20"/>
        </w:rPr>
        <w:t>baumannii</w:t>
      </w:r>
      <w:proofErr w:type="spellEnd"/>
      <w:r w:rsidR="00A65D01" w:rsidRPr="00F5058A">
        <w:rPr>
          <w:rFonts w:ascii="Times New Roman" w:hAnsi="Times New Roman" w:cs="Times New Roman"/>
          <w:sz w:val="20"/>
          <w:szCs w:val="20"/>
        </w:rPr>
        <w:t xml:space="preserve"> in a tertiary-care hospital in Poland. </w:t>
      </w:r>
      <w:proofErr w:type="spellStart"/>
      <w:r w:rsidR="00A65D01" w:rsidRPr="00F5058A">
        <w:rPr>
          <w:rFonts w:ascii="Times New Roman" w:hAnsi="Times New Roman" w:cs="Times New Roman"/>
          <w:sz w:val="20"/>
          <w:szCs w:val="20"/>
        </w:rPr>
        <w:t>Clin</w:t>
      </w:r>
      <w:proofErr w:type="spellEnd"/>
      <w:r w:rsidR="00A65D01" w:rsidRPr="00F5058A">
        <w:rPr>
          <w:rFonts w:ascii="Times New Roman" w:hAnsi="Times New Roman" w:cs="Times New Roman"/>
          <w:sz w:val="20"/>
          <w:szCs w:val="20"/>
        </w:rPr>
        <w:t xml:space="preserve"> </w:t>
      </w:r>
      <w:proofErr w:type="spellStart"/>
      <w:r w:rsidR="00A65D01" w:rsidRPr="00F5058A">
        <w:rPr>
          <w:rFonts w:ascii="Times New Roman" w:hAnsi="Times New Roman" w:cs="Times New Roman"/>
          <w:sz w:val="20"/>
          <w:szCs w:val="20"/>
        </w:rPr>
        <w:t>Microbiol</w:t>
      </w:r>
      <w:proofErr w:type="spellEnd"/>
      <w:r w:rsidR="00A65D01" w:rsidRPr="00F5058A">
        <w:rPr>
          <w:rFonts w:ascii="Times New Roman" w:hAnsi="Times New Roman" w:cs="Times New Roman"/>
          <w:sz w:val="20"/>
          <w:szCs w:val="20"/>
        </w:rPr>
        <w:t xml:space="preserve"> Infect 2007;13: 490-6.</w:t>
      </w:r>
    </w:p>
    <w:p w:rsidR="00A65D01" w:rsidRPr="00F5058A" w:rsidRDefault="003B4F06" w:rsidP="00F5058A">
      <w:pPr>
        <w:autoSpaceDE w:val="0"/>
        <w:autoSpaceDN w:val="0"/>
        <w:adjustRightInd w:val="0"/>
        <w:spacing w:after="0" w:line="240" w:lineRule="auto"/>
        <w:ind w:left="540" w:hanging="450"/>
        <w:jc w:val="both"/>
        <w:rPr>
          <w:rFonts w:ascii="Times New Roman" w:hAnsi="Times New Roman" w:cs="Times New Roman"/>
          <w:sz w:val="20"/>
          <w:szCs w:val="20"/>
        </w:rPr>
      </w:pPr>
      <w:r w:rsidRPr="00F5058A">
        <w:rPr>
          <w:rFonts w:ascii="Times New Roman" w:hAnsi="Times New Roman" w:cs="Times New Roman"/>
          <w:sz w:val="20"/>
          <w:szCs w:val="20"/>
        </w:rPr>
        <w:t xml:space="preserve">6. </w:t>
      </w:r>
      <w:r w:rsidR="00A65D01" w:rsidRPr="00F5058A">
        <w:rPr>
          <w:rFonts w:ascii="Times New Roman" w:hAnsi="Times New Roman" w:cs="Times New Roman"/>
          <w:sz w:val="20"/>
          <w:szCs w:val="20"/>
        </w:rPr>
        <w:t xml:space="preserve">Salazar de Vegas EZ, Nieves B, Ruiz M, </w:t>
      </w:r>
      <w:proofErr w:type="spellStart"/>
      <w:r w:rsidR="00A65D01" w:rsidRPr="00F5058A">
        <w:rPr>
          <w:rFonts w:ascii="Times New Roman" w:hAnsi="Times New Roman" w:cs="Times New Roman"/>
          <w:sz w:val="20"/>
          <w:szCs w:val="20"/>
        </w:rPr>
        <w:t>Ruı´z</w:t>
      </w:r>
      <w:proofErr w:type="spellEnd"/>
      <w:r w:rsidR="00A65D01" w:rsidRPr="00F5058A">
        <w:rPr>
          <w:rFonts w:ascii="Times New Roman" w:hAnsi="Times New Roman" w:cs="Times New Roman"/>
          <w:sz w:val="20"/>
          <w:szCs w:val="20"/>
        </w:rPr>
        <w:t xml:space="preserve"> J, Vila J, </w:t>
      </w:r>
      <w:proofErr w:type="spellStart"/>
      <w:r w:rsidR="00A65D01" w:rsidRPr="00F5058A">
        <w:rPr>
          <w:rFonts w:ascii="Times New Roman" w:hAnsi="Times New Roman" w:cs="Times New Roman"/>
          <w:sz w:val="20"/>
          <w:szCs w:val="20"/>
        </w:rPr>
        <w:t>Marı´a</w:t>
      </w:r>
      <w:proofErr w:type="spellEnd"/>
      <w:r w:rsidR="00A65D01" w:rsidRPr="00F5058A">
        <w:rPr>
          <w:rFonts w:ascii="Times New Roman" w:hAnsi="Times New Roman" w:cs="Times New Roman"/>
          <w:sz w:val="20"/>
          <w:szCs w:val="20"/>
        </w:rPr>
        <w:t xml:space="preserve"> A, Elsa V. Molecular epidemiology and characterization of resistance mechanisms to various antimicrobial agents in </w:t>
      </w:r>
      <w:proofErr w:type="spellStart"/>
      <w:r w:rsidR="00A65D01" w:rsidRPr="00F5058A">
        <w:rPr>
          <w:rFonts w:ascii="Times New Roman" w:hAnsi="Times New Roman" w:cs="Times New Roman"/>
          <w:i/>
          <w:iCs/>
          <w:sz w:val="20"/>
          <w:szCs w:val="20"/>
        </w:rPr>
        <w:t>Acinetobacter</w:t>
      </w:r>
      <w:proofErr w:type="spellEnd"/>
      <w:r w:rsidR="00A65D01" w:rsidRPr="00F5058A">
        <w:rPr>
          <w:rFonts w:ascii="Times New Roman" w:hAnsi="Times New Roman" w:cs="Times New Roman"/>
          <w:i/>
          <w:iCs/>
          <w:sz w:val="20"/>
          <w:szCs w:val="20"/>
        </w:rPr>
        <w:t xml:space="preserve"> </w:t>
      </w:r>
      <w:proofErr w:type="spellStart"/>
      <w:r w:rsidR="00A65D01" w:rsidRPr="00F5058A">
        <w:rPr>
          <w:rFonts w:ascii="Times New Roman" w:hAnsi="Times New Roman" w:cs="Times New Roman"/>
          <w:i/>
          <w:iCs/>
          <w:sz w:val="20"/>
          <w:szCs w:val="20"/>
        </w:rPr>
        <w:t>baumannii</w:t>
      </w:r>
      <w:proofErr w:type="spellEnd"/>
      <w:r w:rsidR="00A65D01" w:rsidRPr="00F5058A">
        <w:rPr>
          <w:rFonts w:ascii="Times New Roman" w:hAnsi="Times New Roman" w:cs="Times New Roman"/>
          <w:sz w:val="20"/>
          <w:szCs w:val="20"/>
        </w:rPr>
        <w:t xml:space="preserve"> isolated in </w:t>
      </w:r>
      <w:proofErr w:type="spellStart"/>
      <w:r w:rsidR="00A65D01" w:rsidRPr="00F5058A">
        <w:rPr>
          <w:rFonts w:ascii="Times New Roman" w:hAnsi="Times New Roman" w:cs="Times New Roman"/>
          <w:sz w:val="20"/>
          <w:szCs w:val="20"/>
        </w:rPr>
        <w:t>Me´rida</w:t>
      </w:r>
      <w:proofErr w:type="spellEnd"/>
      <w:r w:rsidR="00A65D01" w:rsidRPr="00F5058A">
        <w:rPr>
          <w:rFonts w:ascii="Times New Roman" w:hAnsi="Times New Roman" w:cs="Times New Roman"/>
          <w:sz w:val="20"/>
          <w:szCs w:val="20"/>
        </w:rPr>
        <w:t xml:space="preserve">, Venezuela. Med </w:t>
      </w:r>
      <w:proofErr w:type="spellStart"/>
      <w:r w:rsidR="00A65D01" w:rsidRPr="00F5058A">
        <w:rPr>
          <w:rFonts w:ascii="Times New Roman" w:hAnsi="Times New Roman" w:cs="Times New Roman"/>
          <w:sz w:val="20"/>
          <w:szCs w:val="20"/>
        </w:rPr>
        <w:t>Sci</w:t>
      </w:r>
      <w:proofErr w:type="spellEnd"/>
      <w:r w:rsidR="00A65D01" w:rsidRPr="00F5058A">
        <w:rPr>
          <w:rFonts w:ascii="Times New Roman" w:hAnsi="Times New Roman" w:cs="Times New Roman"/>
          <w:sz w:val="20"/>
          <w:szCs w:val="20"/>
        </w:rPr>
        <w:t xml:space="preserve"> </w:t>
      </w:r>
      <w:proofErr w:type="spellStart"/>
      <w:r w:rsidR="00A65D01" w:rsidRPr="00F5058A">
        <w:rPr>
          <w:rFonts w:ascii="Times New Roman" w:hAnsi="Times New Roman" w:cs="Times New Roman"/>
          <w:sz w:val="20"/>
          <w:szCs w:val="20"/>
        </w:rPr>
        <w:t>Monit</w:t>
      </w:r>
      <w:proofErr w:type="spellEnd"/>
      <w:r w:rsidR="00A65D01" w:rsidRPr="00F5058A">
        <w:rPr>
          <w:rFonts w:ascii="Times New Roman" w:hAnsi="Times New Roman" w:cs="Times New Roman"/>
          <w:sz w:val="20"/>
          <w:szCs w:val="20"/>
        </w:rPr>
        <w:t xml:space="preserve">  2007;13(4):BR89-94. </w:t>
      </w:r>
    </w:p>
    <w:p w:rsidR="00A65D01" w:rsidRPr="00F5058A" w:rsidRDefault="003B4F06" w:rsidP="00F5058A">
      <w:pPr>
        <w:spacing w:after="0" w:line="240" w:lineRule="auto"/>
        <w:ind w:left="540" w:hanging="450"/>
        <w:jc w:val="both"/>
        <w:rPr>
          <w:rFonts w:ascii="Times New Roman" w:hAnsi="Times New Roman" w:cs="Times New Roman"/>
          <w:sz w:val="20"/>
          <w:szCs w:val="20"/>
        </w:rPr>
      </w:pPr>
      <w:r w:rsidRPr="00F5058A">
        <w:rPr>
          <w:rStyle w:val="highlight"/>
          <w:rFonts w:ascii="Times New Roman" w:hAnsi="Times New Roman" w:cs="Times New Roman"/>
          <w:sz w:val="20"/>
          <w:szCs w:val="20"/>
        </w:rPr>
        <w:t xml:space="preserve">7. </w:t>
      </w:r>
      <w:r w:rsidR="00A65D01" w:rsidRPr="00F5058A">
        <w:rPr>
          <w:rStyle w:val="highlight"/>
          <w:rFonts w:ascii="Times New Roman" w:hAnsi="Times New Roman" w:cs="Times New Roman"/>
          <w:sz w:val="20"/>
          <w:szCs w:val="20"/>
        </w:rPr>
        <w:t xml:space="preserve">Cetin ES, </w:t>
      </w:r>
      <w:proofErr w:type="spellStart"/>
      <w:r w:rsidR="00A65D01" w:rsidRPr="00F5058A">
        <w:rPr>
          <w:rStyle w:val="highlight"/>
          <w:rFonts w:ascii="Times New Roman" w:hAnsi="Times New Roman" w:cs="Times New Roman"/>
          <w:sz w:val="20"/>
          <w:szCs w:val="20"/>
        </w:rPr>
        <w:t>Durmaz</w:t>
      </w:r>
      <w:proofErr w:type="spellEnd"/>
      <w:r w:rsidR="00A65D01" w:rsidRPr="00F5058A">
        <w:rPr>
          <w:rStyle w:val="highlight"/>
          <w:rFonts w:ascii="Times New Roman" w:hAnsi="Times New Roman" w:cs="Times New Roman"/>
          <w:sz w:val="20"/>
          <w:szCs w:val="20"/>
        </w:rPr>
        <w:t xml:space="preserve"> R, </w:t>
      </w:r>
      <w:proofErr w:type="spellStart"/>
      <w:r w:rsidR="00A65D01" w:rsidRPr="00F5058A">
        <w:rPr>
          <w:rStyle w:val="highlight"/>
          <w:rFonts w:ascii="Times New Roman" w:hAnsi="Times New Roman" w:cs="Times New Roman"/>
          <w:sz w:val="20"/>
          <w:szCs w:val="20"/>
        </w:rPr>
        <w:t>Tetik</w:t>
      </w:r>
      <w:proofErr w:type="spellEnd"/>
      <w:r w:rsidR="00A65D01" w:rsidRPr="00F5058A">
        <w:rPr>
          <w:rStyle w:val="highlight"/>
          <w:rFonts w:ascii="Times New Roman" w:hAnsi="Times New Roman" w:cs="Times New Roman"/>
          <w:sz w:val="20"/>
          <w:szCs w:val="20"/>
        </w:rPr>
        <w:t xml:space="preserve"> T, </w:t>
      </w:r>
      <w:proofErr w:type="spellStart"/>
      <w:r w:rsidR="00A65D01" w:rsidRPr="00F5058A">
        <w:rPr>
          <w:rStyle w:val="highlight"/>
          <w:rFonts w:ascii="Times New Roman" w:hAnsi="Times New Roman" w:cs="Times New Roman"/>
          <w:sz w:val="20"/>
          <w:szCs w:val="20"/>
        </w:rPr>
        <w:t>Otlu</w:t>
      </w:r>
      <w:proofErr w:type="spellEnd"/>
      <w:r w:rsidR="00A65D01" w:rsidRPr="00F5058A">
        <w:rPr>
          <w:rStyle w:val="highlight"/>
          <w:rFonts w:ascii="Times New Roman" w:hAnsi="Times New Roman" w:cs="Times New Roman"/>
          <w:sz w:val="20"/>
          <w:szCs w:val="20"/>
        </w:rPr>
        <w:t xml:space="preserve"> B, </w:t>
      </w:r>
      <w:proofErr w:type="spellStart"/>
      <w:r w:rsidR="00A65D01" w:rsidRPr="00F5058A">
        <w:rPr>
          <w:rStyle w:val="highlight"/>
          <w:rFonts w:ascii="Times New Roman" w:hAnsi="Times New Roman" w:cs="Times New Roman"/>
          <w:sz w:val="20"/>
          <w:szCs w:val="20"/>
        </w:rPr>
        <w:t>Kaya</w:t>
      </w:r>
      <w:proofErr w:type="spellEnd"/>
      <w:r w:rsidR="00A65D01" w:rsidRPr="00F5058A">
        <w:rPr>
          <w:rStyle w:val="highlight"/>
          <w:rFonts w:ascii="Times New Roman" w:hAnsi="Times New Roman" w:cs="Times New Roman"/>
          <w:sz w:val="20"/>
          <w:szCs w:val="20"/>
        </w:rPr>
        <w:t xml:space="preserve"> S, </w:t>
      </w:r>
      <w:proofErr w:type="spellStart"/>
      <w:r w:rsidR="00A65D01" w:rsidRPr="00F5058A">
        <w:rPr>
          <w:rStyle w:val="highlight"/>
          <w:rFonts w:ascii="Times New Roman" w:hAnsi="Times New Roman" w:cs="Times New Roman"/>
          <w:sz w:val="20"/>
          <w:szCs w:val="20"/>
        </w:rPr>
        <w:t>Calişkan</w:t>
      </w:r>
      <w:proofErr w:type="spellEnd"/>
      <w:r w:rsidR="00A65D01" w:rsidRPr="00F5058A">
        <w:rPr>
          <w:rStyle w:val="highlight"/>
          <w:rFonts w:ascii="Times New Roman" w:hAnsi="Times New Roman" w:cs="Times New Roman"/>
          <w:sz w:val="20"/>
          <w:szCs w:val="20"/>
        </w:rPr>
        <w:t xml:space="preserve"> A.</w:t>
      </w:r>
      <w:r w:rsidR="00A65D01" w:rsidRPr="00F5058A">
        <w:rPr>
          <w:rFonts w:ascii="Times New Roman" w:hAnsi="Times New Roman" w:cs="Times New Roman"/>
          <w:sz w:val="20"/>
          <w:szCs w:val="20"/>
        </w:rPr>
        <w:t xml:space="preserve"> </w:t>
      </w:r>
      <w:r w:rsidR="00A65D01" w:rsidRPr="00F5058A">
        <w:rPr>
          <w:rStyle w:val="highlight"/>
          <w:rFonts w:ascii="Times New Roman" w:hAnsi="Times New Roman" w:cs="Times New Roman"/>
          <w:sz w:val="20"/>
          <w:szCs w:val="20"/>
        </w:rPr>
        <w:t>Epidemiologic</w:t>
      </w:r>
      <w:r w:rsidR="00A65D01" w:rsidRPr="00F5058A">
        <w:rPr>
          <w:rFonts w:ascii="Times New Roman" w:hAnsi="Times New Roman" w:cs="Times New Roman"/>
          <w:sz w:val="20"/>
          <w:szCs w:val="20"/>
        </w:rPr>
        <w:t xml:space="preserve"> </w:t>
      </w:r>
      <w:r w:rsidR="00A65D01" w:rsidRPr="00F5058A">
        <w:rPr>
          <w:rStyle w:val="highlight"/>
          <w:rFonts w:ascii="Times New Roman" w:hAnsi="Times New Roman" w:cs="Times New Roman"/>
          <w:sz w:val="20"/>
          <w:szCs w:val="20"/>
        </w:rPr>
        <w:t>characterization</w:t>
      </w:r>
      <w:r w:rsidR="00A65D01" w:rsidRPr="00F5058A">
        <w:rPr>
          <w:rFonts w:ascii="Times New Roman" w:hAnsi="Times New Roman" w:cs="Times New Roman"/>
          <w:sz w:val="20"/>
          <w:szCs w:val="20"/>
        </w:rPr>
        <w:t xml:space="preserve"> of </w:t>
      </w:r>
      <w:proofErr w:type="spellStart"/>
      <w:r w:rsidR="00A65D01" w:rsidRPr="00F5058A">
        <w:rPr>
          <w:rStyle w:val="highlight"/>
          <w:rFonts w:ascii="Times New Roman" w:hAnsi="Times New Roman" w:cs="Times New Roman"/>
          <w:sz w:val="20"/>
          <w:szCs w:val="20"/>
        </w:rPr>
        <w:t>nosocomial</w:t>
      </w:r>
      <w:proofErr w:type="spellEnd"/>
      <w:r w:rsidR="00A65D01" w:rsidRPr="00F5058A">
        <w:rPr>
          <w:rFonts w:ascii="Times New Roman" w:hAnsi="Times New Roman" w:cs="Times New Roman"/>
          <w:sz w:val="20"/>
          <w:szCs w:val="20"/>
        </w:rPr>
        <w:t xml:space="preserve"> </w:t>
      </w:r>
      <w:proofErr w:type="spellStart"/>
      <w:r w:rsidR="00A65D01" w:rsidRPr="00F5058A">
        <w:rPr>
          <w:rStyle w:val="highlight"/>
          <w:rFonts w:ascii="Times New Roman" w:hAnsi="Times New Roman" w:cs="Times New Roman"/>
          <w:i/>
          <w:iCs/>
          <w:sz w:val="20"/>
          <w:szCs w:val="20"/>
        </w:rPr>
        <w:t>Acinetobacter</w:t>
      </w:r>
      <w:proofErr w:type="spellEnd"/>
      <w:r w:rsidR="00A65D01" w:rsidRPr="00F5058A">
        <w:rPr>
          <w:rFonts w:ascii="Times New Roman" w:hAnsi="Times New Roman" w:cs="Times New Roman"/>
          <w:i/>
          <w:iCs/>
          <w:sz w:val="20"/>
          <w:szCs w:val="20"/>
        </w:rPr>
        <w:t xml:space="preserve"> </w:t>
      </w:r>
      <w:proofErr w:type="spellStart"/>
      <w:r w:rsidR="00A65D01" w:rsidRPr="00F5058A">
        <w:rPr>
          <w:rStyle w:val="highlight"/>
          <w:rFonts w:ascii="Times New Roman" w:hAnsi="Times New Roman" w:cs="Times New Roman"/>
          <w:i/>
          <w:iCs/>
          <w:sz w:val="20"/>
          <w:szCs w:val="20"/>
        </w:rPr>
        <w:t>baumannii</w:t>
      </w:r>
      <w:proofErr w:type="spellEnd"/>
      <w:r w:rsidR="00A65D01" w:rsidRPr="00F5058A">
        <w:rPr>
          <w:rFonts w:ascii="Times New Roman" w:hAnsi="Times New Roman" w:cs="Times New Roman"/>
          <w:sz w:val="20"/>
          <w:szCs w:val="20"/>
        </w:rPr>
        <w:t xml:space="preserve"> </w:t>
      </w:r>
      <w:r w:rsidR="00A65D01" w:rsidRPr="00F5058A">
        <w:rPr>
          <w:rStyle w:val="highlight"/>
          <w:rFonts w:ascii="Times New Roman" w:hAnsi="Times New Roman" w:cs="Times New Roman"/>
          <w:sz w:val="20"/>
          <w:szCs w:val="20"/>
        </w:rPr>
        <w:t>infections</w:t>
      </w:r>
      <w:r w:rsidR="00A65D01" w:rsidRPr="00F5058A">
        <w:rPr>
          <w:rFonts w:ascii="Times New Roman" w:hAnsi="Times New Roman" w:cs="Times New Roman"/>
          <w:sz w:val="20"/>
          <w:szCs w:val="20"/>
        </w:rPr>
        <w:t xml:space="preserve"> in a </w:t>
      </w:r>
      <w:r w:rsidR="00A65D01" w:rsidRPr="00F5058A">
        <w:rPr>
          <w:rStyle w:val="highlight"/>
          <w:rFonts w:ascii="Times New Roman" w:hAnsi="Times New Roman" w:cs="Times New Roman"/>
          <w:sz w:val="20"/>
          <w:szCs w:val="20"/>
        </w:rPr>
        <w:t>Turkish</w:t>
      </w:r>
      <w:r w:rsidR="00A65D01" w:rsidRPr="00F5058A">
        <w:rPr>
          <w:rFonts w:ascii="Times New Roman" w:hAnsi="Times New Roman" w:cs="Times New Roman"/>
          <w:sz w:val="20"/>
          <w:szCs w:val="20"/>
        </w:rPr>
        <w:t xml:space="preserve"> </w:t>
      </w:r>
      <w:r w:rsidR="00A65D01" w:rsidRPr="00F5058A">
        <w:rPr>
          <w:rStyle w:val="highlight"/>
          <w:rFonts w:ascii="Times New Roman" w:hAnsi="Times New Roman" w:cs="Times New Roman"/>
          <w:sz w:val="20"/>
          <w:szCs w:val="20"/>
        </w:rPr>
        <w:t>university</w:t>
      </w:r>
      <w:r w:rsidR="00A65D01" w:rsidRPr="00F5058A">
        <w:rPr>
          <w:rFonts w:ascii="Times New Roman" w:hAnsi="Times New Roman" w:cs="Times New Roman"/>
          <w:sz w:val="20"/>
          <w:szCs w:val="20"/>
        </w:rPr>
        <w:t xml:space="preserve"> hospital by pulsed-field gel electrophoresis. Am  J Infect Control  2009; 37(1): 56-64. </w:t>
      </w:r>
    </w:p>
    <w:p w:rsidR="00A65D01" w:rsidRPr="00F5058A" w:rsidRDefault="003B4F06" w:rsidP="00F5058A">
      <w:pPr>
        <w:spacing w:after="0" w:line="240" w:lineRule="auto"/>
        <w:ind w:left="540" w:hanging="450"/>
        <w:jc w:val="both"/>
        <w:rPr>
          <w:rFonts w:ascii="Times New Roman" w:hAnsi="Times New Roman" w:cs="Times New Roman"/>
          <w:sz w:val="20"/>
          <w:szCs w:val="20"/>
        </w:rPr>
      </w:pPr>
      <w:r w:rsidRPr="00F5058A">
        <w:rPr>
          <w:rFonts w:ascii="Times New Roman" w:hAnsi="Times New Roman" w:cs="Times New Roman"/>
          <w:sz w:val="20"/>
          <w:szCs w:val="20"/>
        </w:rPr>
        <w:t xml:space="preserve">8. </w:t>
      </w:r>
      <w:r w:rsidR="00A65D01" w:rsidRPr="00F5058A">
        <w:rPr>
          <w:rFonts w:ascii="Times New Roman" w:hAnsi="Times New Roman" w:cs="Times New Roman"/>
          <w:sz w:val="20"/>
          <w:szCs w:val="20"/>
        </w:rPr>
        <w:t xml:space="preserve">Wendt C, </w:t>
      </w:r>
      <w:proofErr w:type="spellStart"/>
      <w:r w:rsidR="00A65D01" w:rsidRPr="00F5058A">
        <w:rPr>
          <w:rFonts w:ascii="Times New Roman" w:hAnsi="Times New Roman" w:cs="Times New Roman"/>
          <w:sz w:val="20"/>
          <w:szCs w:val="20"/>
        </w:rPr>
        <w:t>Dietze</w:t>
      </w:r>
      <w:proofErr w:type="spellEnd"/>
      <w:r w:rsidR="00A65D01" w:rsidRPr="00F5058A">
        <w:rPr>
          <w:rFonts w:ascii="Times New Roman" w:hAnsi="Times New Roman" w:cs="Times New Roman"/>
          <w:sz w:val="20"/>
          <w:szCs w:val="20"/>
        </w:rPr>
        <w:t xml:space="preserve"> B, Dietz E, </w:t>
      </w:r>
      <w:proofErr w:type="spellStart"/>
      <w:r w:rsidR="00A65D01" w:rsidRPr="00F5058A">
        <w:rPr>
          <w:rFonts w:ascii="Times New Roman" w:hAnsi="Times New Roman" w:cs="Times New Roman"/>
          <w:sz w:val="20"/>
          <w:szCs w:val="20"/>
        </w:rPr>
        <w:t>Ruden</w:t>
      </w:r>
      <w:proofErr w:type="spellEnd"/>
      <w:r w:rsidR="00A65D01" w:rsidRPr="00F5058A">
        <w:rPr>
          <w:rFonts w:ascii="Times New Roman" w:hAnsi="Times New Roman" w:cs="Times New Roman"/>
          <w:sz w:val="20"/>
          <w:szCs w:val="20"/>
        </w:rPr>
        <w:t xml:space="preserve"> H. Survival of </w:t>
      </w:r>
      <w:proofErr w:type="spellStart"/>
      <w:r w:rsidR="00A65D01" w:rsidRPr="00F5058A">
        <w:rPr>
          <w:rFonts w:ascii="Times New Roman" w:hAnsi="Times New Roman" w:cs="Times New Roman"/>
          <w:i/>
          <w:iCs/>
          <w:sz w:val="20"/>
          <w:szCs w:val="20"/>
        </w:rPr>
        <w:t>Acinetobacter</w:t>
      </w:r>
      <w:proofErr w:type="spellEnd"/>
      <w:r w:rsidR="00A65D01" w:rsidRPr="00F5058A">
        <w:rPr>
          <w:rFonts w:ascii="Times New Roman" w:hAnsi="Times New Roman" w:cs="Times New Roman"/>
          <w:i/>
          <w:iCs/>
          <w:sz w:val="20"/>
          <w:szCs w:val="20"/>
        </w:rPr>
        <w:t xml:space="preserve"> </w:t>
      </w:r>
      <w:proofErr w:type="spellStart"/>
      <w:r w:rsidR="00A65D01" w:rsidRPr="00F5058A">
        <w:rPr>
          <w:rFonts w:ascii="Times New Roman" w:hAnsi="Times New Roman" w:cs="Times New Roman"/>
          <w:i/>
          <w:iCs/>
          <w:sz w:val="20"/>
          <w:szCs w:val="20"/>
        </w:rPr>
        <w:t>baumannii</w:t>
      </w:r>
      <w:proofErr w:type="spellEnd"/>
      <w:r w:rsidR="00A65D01" w:rsidRPr="00F5058A">
        <w:rPr>
          <w:rFonts w:ascii="Times New Roman" w:hAnsi="Times New Roman" w:cs="Times New Roman"/>
          <w:sz w:val="20"/>
          <w:szCs w:val="20"/>
        </w:rPr>
        <w:t xml:space="preserve"> on dry surfaces. J </w:t>
      </w:r>
      <w:proofErr w:type="spellStart"/>
      <w:r w:rsidR="00A65D01" w:rsidRPr="00F5058A">
        <w:rPr>
          <w:rFonts w:ascii="Times New Roman" w:hAnsi="Times New Roman" w:cs="Times New Roman"/>
          <w:sz w:val="20"/>
          <w:szCs w:val="20"/>
        </w:rPr>
        <w:t>Clin</w:t>
      </w:r>
      <w:proofErr w:type="spellEnd"/>
      <w:r w:rsidR="00A65D01" w:rsidRPr="00F5058A">
        <w:rPr>
          <w:rFonts w:ascii="Times New Roman" w:hAnsi="Times New Roman" w:cs="Times New Roman"/>
          <w:sz w:val="20"/>
          <w:szCs w:val="20"/>
        </w:rPr>
        <w:t xml:space="preserve"> </w:t>
      </w:r>
      <w:proofErr w:type="spellStart"/>
      <w:r w:rsidR="00A65D01" w:rsidRPr="00F5058A">
        <w:rPr>
          <w:rFonts w:ascii="Times New Roman" w:hAnsi="Times New Roman" w:cs="Times New Roman"/>
          <w:sz w:val="20"/>
          <w:szCs w:val="20"/>
        </w:rPr>
        <w:t>Microbiol</w:t>
      </w:r>
      <w:proofErr w:type="spellEnd"/>
      <w:r w:rsidR="00A65D01" w:rsidRPr="00F5058A">
        <w:rPr>
          <w:rFonts w:ascii="Times New Roman" w:hAnsi="Times New Roman" w:cs="Times New Roman"/>
          <w:sz w:val="20"/>
          <w:szCs w:val="20"/>
        </w:rPr>
        <w:t xml:space="preserve"> 1997; 35:1394-7.</w:t>
      </w:r>
    </w:p>
    <w:p w:rsidR="00A65D01" w:rsidRPr="00F5058A" w:rsidRDefault="003B4F06" w:rsidP="00F5058A">
      <w:pPr>
        <w:autoSpaceDE w:val="0"/>
        <w:autoSpaceDN w:val="0"/>
        <w:adjustRightInd w:val="0"/>
        <w:spacing w:after="0" w:line="240" w:lineRule="auto"/>
        <w:ind w:left="540" w:hanging="450"/>
        <w:jc w:val="both"/>
        <w:rPr>
          <w:rFonts w:ascii="Times New Roman" w:hAnsi="Times New Roman" w:cs="Times New Roman"/>
          <w:sz w:val="20"/>
          <w:szCs w:val="20"/>
        </w:rPr>
      </w:pPr>
      <w:r w:rsidRPr="00F5058A">
        <w:rPr>
          <w:rFonts w:ascii="Times New Roman" w:hAnsi="Times New Roman" w:cs="Times New Roman"/>
          <w:sz w:val="20"/>
          <w:szCs w:val="20"/>
        </w:rPr>
        <w:t xml:space="preserve">9. </w:t>
      </w:r>
      <w:proofErr w:type="spellStart"/>
      <w:r w:rsidR="00A65D01" w:rsidRPr="00F5058A">
        <w:rPr>
          <w:rFonts w:ascii="Times New Roman" w:hAnsi="Times New Roman" w:cs="Times New Roman"/>
          <w:sz w:val="20"/>
          <w:szCs w:val="20"/>
        </w:rPr>
        <w:t>Zarrilli</w:t>
      </w:r>
      <w:proofErr w:type="spellEnd"/>
      <w:r w:rsidR="00A65D01" w:rsidRPr="00F5058A">
        <w:rPr>
          <w:rFonts w:ascii="Times New Roman" w:hAnsi="Times New Roman" w:cs="Times New Roman"/>
          <w:sz w:val="20"/>
          <w:szCs w:val="20"/>
        </w:rPr>
        <w:t xml:space="preserve"> R, </w:t>
      </w:r>
      <w:proofErr w:type="spellStart"/>
      <w:r w:rsidR="00A65D01" w:rsidRPr="00F5058A">
        <w:rPr>
          <w:rFonts w:ascii="Times New Roman" w:hAnsi="Times New Roman" w:cs="Times New Roman"/>
          <w:sz w:val="20"/>
          <w:szCs w:val="20"/>
        </w:rPr>
        <w:t>Casillo</w:t>
      </w:r>
      <w:proofErr w:type="spellEnd"/>
      <w:r w:rsidR="00A65D01" w:rsidRPr="00F5058A">
        <w:rPr>
          <w:rFonts w:ascii="Times New Roman" w:hAnsi="Times New Roman" w:cs="Times New Roman"/>
          <w:sz w:val="20"/>
          <w:szCs w:val="20"/>
        </w:rPr>
        <w:t xml:space="preserve"> R, Di </w:t>
      </w:r>
      <w:proofErr w:type="spellStart"/>
      <w:r w:rsidR="00A65D01" w:rsidRPr="00F5058A">
        <w:rPr>
          <w:rFonts w:ascii="Times New Roman" w:hAnsi="Times New Roman" w:cs="Times New Roman"/>
          <w:sz w:val="20"/>
          <w:szCs w:val="20"/>
        </w:rPr>
        <w:t>Popolo</w:t>
      </w:r>
      <w:proofErr w:type="spellEnd"/>
      <w:r w:rsidR="00A65D01" w:rsidRPr="00F5058A">
        <w:rPr>
          <w:rFonts w:ascii="Times New Roman" w:hAnsi="Times New Roman" w:cs="Times New Roman"/>
          <w:sz w:val="20"/>
          <w:szCs w:val="20"/>
        </w:rPr>
        <w:t xml:space="preserve"> A, </w:t>
      </w:r>
      <w:proofErr w:type="spellStart"/>
      <w:r w:rsidR="00A65D01" w:rsidRPr="00F5058A">
        <w:rPr>
          <w:rFonts w:ascii="Times New Roman" w:hAnsi="Times New Roman" w:cs="Times New Roman"/>
          <w:sz w:val="20"/>
          <w:szCs w:val="20"/>
        </w:rPr>
        <w:t>Tripodi</w:t>
      </w:r>
      <w:proofErr w:type="spellEnd"/>
      <w:r w:rsidR="00A65D01" w:rsidRPr="00F5058A">
        <w:rPr>
          <w:rFonts w:ascii="Times New Roman" w:hAnsi="Times New Roman" w:cs="Times New Roman"/>
          <w:sz w:val="20"/>
          <w:szCs w:val="20"/>
        </w:rPr>
        <w:t xml:space="preserve"> MF, </w:t>
      </w:r>
      <w:proofErr w:type="spellStart"/>
      <w:r w:rsidR="00A65D01" w:rsidRPr="00F5058A">
        <w:rPr>
          <w:rFonts w:ascii="Times New Roman" w:hAnsi="Times New Roman" w:cs="Times New Roman"/>
          <w:sz w:val="20"/>
          <w:szCs w:val="20"/>
        </w:rPr>
        <w:t>Bagattini</w:t>
      </w:r>
      <w:proofErr w:type="spellEnd"/>
      <w:r w:rsidR="00A65D01" w:rsidRPr="00F5058A">
        <w:rPr>
          <w:rFonts w:ascii="Times New Roman" w:hAnsi="Times New Roman" w:cs="Times New Roman"/>
          <w:sz w:val="20"/>
          <w:szCs w:val="20"/>
        </w:rPr>
        <w:t xml:space="preserve"> M, </w:t>
      </w:r>
      <w:proofErr w:type="spellStart"/>
      <w:r w:rsidR="00A65D01" w:rsidRPr="00F5058A">
        <w:rPr>
          <w:rFonts w:ascii="Times New Roman" w:hAnsi="Times New Roman" w:cs="Times New Roman"/>
          <w:sz w:val="20"/>
          <w:szCs w:val="20"/>
        </w:rPr>
        <w:t>Cuccurullo</w:t>
      </w:r>
      <w:proofErr w:type="spellEnd"/>
      <w:r w:rsidR="00A65D01" w:rsidRPr="00F5058A">
        <w:rPr>
          <w:rFonts w:ascii="Times New Roman" w:hAnsi="Times New Roman" w:cs="Times New Roman"/>
          <w:sz w:val="20"/>
          <w:szCs w:val="20"/>
        </w:rPr>
        <w:t xml:space="preserve"> S, </w:t>
      </w:r>
      <w:proofErr w:type="spellStart"/>
      <w:r w:rsidR="00A65D01" w:rsidRPr="00F5058A">
        <w:rPr>
          <w:rFonts w:ascii="Times New Roman" w:hAnsi="Times New Roman" w:cs="Times New Roman"/>
          <w:sz w:val="20"/>
          <w:szCs w:val="20"/>
        </w:rPr>
        <w:t>Crivaro</w:t>
      </w:r>
      <w:proofErr w:type="spellEnd"/>
      <w:r w:rsidR="00A65D01" w:rsidRPr="00F5058A">
        <w:rPr>
          <w:rFonts w:ascii="Times New Roman" w:hAnsi="Times New Roman" w:cs="Times New Roman"/>
          <w:sz w:val="20"/>
          <w:szCs w:val="20"/>
        </w:rPr>
        <w:t xml:space="preserve"> V, </w:t>
      </w:r>
      <w:proofErr w:type="spellStart"/>
      <w:r w:rsidR="00A65D01" w:rsidRPr="00F5058A">
        <w:rPr>
          <w:rFonts w:ascii="Times New Roman" w:hAnsi="Times New Roman" w:cs="Times New Roman"/>
          <w:sz w:val="20"/>
          <w:szCs w:val="20"/>
        </w:rPr>
        <w:t>Ragone</w:t>
      </w:r>
      <w:proofErr w:type="spellEnd"/>
      <w:r w:rsidR="00A65D01" w:rsidRPr="00F5058A">
        <w:rPr>
          <w:rFonts w:ascii="Times New Roman" w:hAnsi="Times New Roman" w:cs="Times New Roman"/>
          <w:sz w:val="20"/>
          <w:szCs w:val="20"/>
        </w:rPr>
        <w:t xml:space="preserve"> E, </w:t>
      </w:r>
      <w:proofErr w:type="spellStart"/>
      <w:r w:rsidR="00A65D01" w:rsidRPr="00F5058A">
        <w:rPr>
          <w:rFonts w:ascii="Times New Roman" w:hAnsi="Times New Roman" w:cs="Times New Roman"/>
          <w:sz w:val="20"/>
          <w:szCs w:val="20"/>
        </w:rPr>
        <w:t>Mattei</w:t>
      </w:r>
      <w:proofErr w:type="spellEnd"/>
      <w:r w:rsidR="00A65D01" w:rsidRPr="00F5058A">
        <w:rPr>
          <w:rFonts w:ascii="Times New Roman" w:hAnsi="Times New Roman" w:cs="Times New Roman"/>
          <w:sz w:val="20"/>
          <w:szCs w:val="20"/>
        </w:rPr>
        <w:t xml:space="preserve"> A, et al. Molecular epidemiology of a </w:t>
      </w:r>
      <w:proofErr w:type="spellStart"/>
      <w:r w:rsidR="00A65D01" w:rsidRPr="00F5058A">
        <w:rPr>
          <w:rFonts w:ascii="Times New Roman" w:hAnsi="Times New Roman" w:cs="Times New Roman"/>
          <w:sz w:val="20"/>
          <w:szCs w:val="20"/>
        </w:rPr>
        <w:t>clonal</w:t>
      </w:r>
      <w:proofErr w:type="spellEnd"/>
      <w:r w:rsidR="00A65D01" w:rsidRPr="00F5058A">
        <w:rPr>
          <w:rFonts w:ascii="Times New Roman" w:hAnsi="Times New Roman" w:cs="Times New Roman"/>
          <w:sz w:val="20"/>
          <w:szCs w:val="20"/>
        </w:rPr>
        <w:t xml:space="preserve"> outbreak of multidrug-resistant </w:t>
      </w:r>
      <w:proofErr w:type="spellStart"/>
      <w:r w:rsidR="00A65D01" w:rsidRPr="00F5058A">
        <w:rPr>
          <w:rFonts w:ascii="Times New Roman" w:hAnsi="Times New Roman" w:cs="Times New Roman"/>
          <w:i/>
          <w:iCs/>
          <w:sz w:val="20"/>
          <w:szCs w:val="20"/>
        </w:rPr>
        <w:t>Acinetobacter</w:t>
      </w:r>
      <w:proofErr w:type="spellEnd"/>
      <w:r w:rsidR="00A65D01" w:rsidRPr="00F5058A">
        <w:rPr>
          <w:rFonts w:ascii="Times New Roman" w:hAnsi="Times New Roman" w:cs="Times New Roman"/>
          <w:i/>
          <w:iCs/>
          <w:sz w:val="20"/>
          <w:szCs w:val="20"/>
        </w:rPr>
        <w:t xml:space="preserve"> </w:t>
      </w:r>
      <w:proofErr w:type="spellStart"/>
      <w:r w:rsidR="00A65D01" w:rsidRPr="00F5058A">
        <w:rPr>
          <w:rFonts w:ascii="Times New Roman" w:hAnsi="Times New Roman" w:cs="Times New Roman"/>
          <w:i/>
          <w:iCs/>
          <w:sz w:val="20"/>
          <w:szCs w:val="20"/>
        </w:rPr>
        <w:t>baumannii</w:t>
      </w:r>
      <w:proofErr w:type="spellEnd"/>
      <w:r w:rsidR="00A65D01" w:rsidRPr="00F5058A">
        <w:rPr>
          <w:rFonts w:ascii="Times New Roman" w:hAnsi="Times New Roman" w:cs="Times New Roman"/>
          <w:sz w:val="20"/>
          <w:szCs w:val="20"/>
        </w:rPr>
        <w:t xml:space="preserve"> in a university hospital in Italy. </w:t>
      </w:r>
      <w:proofErr w:type="spellStart"/>
      <w:r w:rsidR="00A65D01" w:rsidRPr="00F5058A">
        <w:rPr>
          <w:rFonts w:ascii="Times New Roman" w:hAnsi="Times New Roman" w:cs="Times New Roman"/>
          <w:sz w:val="20"/>
          <w:szCs w:val="20"/>
        </w:rPr>
        <w:t>Clin</w:t>
      </w:r>
      <w:proofErr w:type="spellEnd"/>
      <w:r w:rsidR="00A65D01" w:rsidRPr="00F5058A">
        <w:rPr>
          <w:rFonts w:ascii="Times New Roman" w:hAnsi="Times New Roman" w:cs="Times New Roman"/>
          <w:sz w:val="20"/>
          <w:szCs w:val="20"/>
        </w:rPr>
        <w:t xml:space="preserve"> </w:t>
      </w:r>
      <w:proofErr w:type="spellStart"/>
      <w:r w:rsidR="00A65D01" w:rsidRPr="00F5058A">
        <w:rPr>
          <w:rFonts w:ascii="Times New Roman" w:hAnsi="Times New Roman" w:cs="Times New Roman"/>
          <w:sz w:val="20"/>
          <w:szCs w:val="20"/>
        </w:rPr>
        <w:t>Microbiol</w:t>
      </w:r>
      <w:proofErr w:type="spellEnd"/>
      <w:r w:rsidR="00A65D01" w:rsidRPr="00F5058A">
        <w:rPr>
          <w:rFonts w:ascii="Times New Roman" w:hAnsi="Times New Roman" w:cs="Times New Roman"/>
          <w:sz w:val="20"/>
          <w:szCs w:val="20"/>
        </w:rPr>
        <w:t xml:space="preserve"> Infect 2007; 13 (5):481-9.</w:t>
      </w:r>
    </w:p>
    <w:p w:rsidR="00A65D01" w:rsidRPr="00F5058A" w:rsidRDefault="003B4F06" w:rsidP="00F5058A">
      <w:pPr>
        <w:autoSpaceDE w:val="0"/>
        <w:autoSpaceDN w:val="0"/>
        <w:adjustRightInd w:val="0"/>
        <w:spacing w:after="0" w:line="240" w:lineRule="auto"/>
        <w:ind w:left="540" w:hanging="450"/>
        <w:jc w:val="both"/>
        <w:rPr>
          <w:rFonts w:ascii="Times New Roman" w:hAnsi="Times New Roman" w:cs="Times New Roman"/>
          <w:sz w:val="20"/>
          <w:szCs w:val="20"/>
        </w:rPr>
      </w:pPr>
      <w:r w:rsidRPr="00F5058A">
        <w:rPr>
          <w:rFonts w:ascii="Times New Roman" w:hAnsi="Times New Roman" w:cs="Times New Roman"/>
          <w:sz w:val="20"/>
          <w:szCs w:val="20"/>
        </w:rPr>
        <w:t xml:space="preserve">10. </w:t>
      </w:r>
      <w:proofErr w:type="spellStart"/>
      <w:r w:rsidR="00A65D01" w:rsidRPr="00F5058A">
        <w:rPr>
          <w:rFonts w:ascii="Times New Roman" w:hAnsi="Times New Roman" w:cs="Times New Roman"/>
          <w:sz w:val="20"/>
          <w:szCs w:val="20"/>
        </w:rPr>
        <w:t>Prashanth</w:t>
      </w:r>
      <w:proofErr w:type="spellEnd"/>
      <w:r w:rsidR="00A65D01" w:rsidRPr="00F5058A">
        <w:rPr>
          <w:rFonts w:ascii="Times New Roman" w:hAnsi="Times New Roman" w:cs="Times New Roman"/>
          <w:sz w:val="20"/>
          <w:szCs w:val="20"/>
        </w:rPr>
        <w:t xml:space="preserve"> K, </w:t>
      </w:r>
      <w:proofErr w:type="spellStart"/>
      <w:r w:rsidR="00A65D01" w:rsidRPr="00F5058A">
        <w:rPr>
          <w:rFonts w:ascii="Times New Roman" w:hAnsi="Times New Roman" w:cs="Times New Roman"/>
          <w:sz w:val="20"/>
          <w:szCs w:val="20"/>
        </w:rPr>
        <w:t>Badrinath</w:t>
      </w:r>
      <w:proofErr w:type="spellEnd"/>
      <w:r w:rsidR="00A65D01" w:rsidRPr="00F5058A">
        <w:rPr>
          <w:rFonts w:ascii="Times New Roman" w:hAnsi="Times New Roman" w:cs="Times New Roman"/>
          <w:sz w:val="20"/>
          <w:szCs w:val="20"/>
        </w:rPr>
        <w:t xml:space="preserve"> S. Epidemiological investigation of </w:t>
      </w:r>
      <w:proofErr w:type="spellStart"/>
      <w:r w:rsidR="00A65D01" w:rsidRPr="00F5058A">
        <w:rPr>
          <w:rFonts w:ascii="Times New Roman" w:hAnsi="Times New Roman" w:cs="Times New Roman"/>
          <w:sz w:val="20"/>
          <w:szCs w:val="20"/>
        </w:rPr>
        <w:t>nosocomial</w:t>
      </w:r>
      <w:proofErr w:type="spellEnd"/>
      <w:r w:rsidR="00A65D01" w:rsidRPr="00F5058A">
        <w:rPr>
          <w:rFonts w:ascii="Times New Roman" w:hAnsi="Times New Roman" w:cs="Times New Roman"/>
          <w:sz w:val="20"/>
          <w:szCs w:val="20"/>
        </w:rPr>
        <w:t xml:space="preserve"> </w:t>
      </w:r>
      <w:proofErr w:type="spellStart"/>
      <w:r w:rsidR="00A65D01" w:rsidRPr="00F5058A">
        <w:rPr>
          <w:rFonts w:ascii="Times New Roman" w:hAnsi="Times New Roman" w:cs="Times New Roman"/>
          <w:sz w:val="20"/>
          <w:szCs w:val="20"/>
        </w:rPr>
        <w:t>Acinetobacter</w:t>
      </w:r>
      <w:proofErr w:type="spellEnd"/>
      <w:r w:rsidR="00A65D01" w:rsidRPr="00F5058A">
        <w:rPr>
          <w:rFonts w:ascii="Times New Roman" w:hAnsi="Times New Roman" w:cs="Times New Roman"/>
          <w:sz w:val="20"/>
          <w:szCs w:val="20"/>
        </w:rPr>
        <w:t xml:space="preserve"> infections using arbitrarily primed PCR and pulsed-field gel electrophoresis. Indian J Med Res. 2005;122: 408-18.</w:t>
      </w:r>
    </w:p>
    <w:p w:rsidR="00A65D01" w:rsidRPr="00F5058A" w:rsidRDefault="003B4F06" w:rsidP="00F5058A">
      <w:pPr>
        <w:pStyle w:val="desc"/>
        <w:spacing w:before="0" w:beforeAutospacing="0" w:after="0" w:afterAutospacing="0"/>
        <w:ind w:left="540" w:hanging="450"/>
        <w:jc w:val="both"/>
        <w:rPr>
          <w:sz w:val="20"/>
          <w:szCs w:val="20"/>
        </w:rPr>
      </w:pPr>
      <w:r w:rsidRPr="00F5058A">
        <w:rPr>
          <w:sz w:val="20"/>
          <w:szCs w:val="20"/>
        </w:rPr>
        <w:lastRenderedPageBreak/>
        <w:t xml:space="preserve">11. </w:t>
      </w:r>
      <w:proofErr w:type="spellStart"/>
      <w:r w:rsidR="00A65D01" w:rsidRPr="00F5058A">
        <w:rPr>
          <w:sz w:val="20"/>
          <w:szCs w:val="20"/>
        </w:rPr>
        <w:t>Menichetti</w:t>
      </w:r>
      <w:proofErr w:type="spellEnd"/>
      <w:r w:rsidR="00A65D01" w:rsidRPr="00F5058A">
        <w:rPr>
          <w:sz w:val="20"/>
          <w:szCs w:val="20"/>
        </w:rPr>
        <w:t xml:space="preserve"> F, </w:t>
      </w:r>
      <w:proofErr w:type="spellStart"/>
      <w:r w:rsidR="00A65D01" w:rsidRPr="00F5058A">
        <w:rPr>
          <w:sz w:val="20"/>
          <w:szCs w:val="20"/>
        </w:rPr>
        <w:t>Tascini</w:t>
      </w:r>
      <w:proofErr w:type="spellEnd"/>
      <w:r w:rsidR="00A65D01" w:rsidRPr="00F5058A">
        <w:rPr>
          <w:sz w:val="20"/>
          <w:szCs w:val="20"/>
        </w:rPr>
        <w:t xml:space="preserve"> C, Ferranti S, </w:t>
      </w:r>
      <w:proofErr w:type="spellStart"/>
      <w:r w:rsidR="00A65D01" w:rsidRPr="00F5058A">
        <w:rPr>
          <w:sz w:val="20"/>
          <w:szCs w:val="20"/>
        </w:rPr>
        <w:t>Moroni</w:t>
      </w:r>
      <w:proofErr w:type="spellEnd"/>
      <w:r w:rsidR="00A65D01" w:rsidRPr="00F5058A">
        <w:rPr>
          <w:sz w:val="20"/>
          <w:szCs w:val="20"/>
        </w:rPr>
        <w:t xml:space="preserve"> A, </w:t>
      </w:r>
      <w:proofErr w:type="spellStart"/>
      <w:r w:rsidR="00A65D01" w:rsidRPr="00F5058A">
        <w:rPr>
          <w:sz w:val="20"/>
          <w:szCs w:val="20"/>
        </w:rPr>
        <w:t>Balbone</w:t>
      </w:r>
      <w:proofErr w:type="spellEnd"/>
      <w:r w:rsidR="00A65D01" w:rsidRPr="00F5058A">
        <w:rPr>
          <w:sz w:val="20"/>
          <w:szCs w:val="20"/>
        </w:rPr>
        <w:t xml:space="preserve"> L, </w:t>
      </w:r>
      <w:proofErr w:type="spellStart"/>
      <w:r w:rsidR="00A65D01" w:rsidRPr="00F5058A">
        <w:rPr>
          <w:sz w:val="20"/>
          <w:szCs w:val="20"/>
        </w:rPr>
        <w:t>Bozza</w:t>
      </w:r>
      <w:proofErr w:type="spellEnd"/>
      <w:r w:rsidR="00A65D01" w:rsidRPr="00F5058A">
        <w:rPr>
          <w:sz w:val="20"/>
          <w:szCs w:val="20"/>
        </w:rPr>
        <w:t xml:space="preserve"> S, </w:t>
      </w:r>
      <w:proofErr w:type="spellStart"/>
      <w:r w:rsidR="00A65D01" w:rsidRPr="00F5058A">
        <w:rPr>
          <w:sz w:val="20"/>
          <w:szCs w:val="20"/>
        </w:rPr>
        <w:t>Fedele</w:t>
      </w:r>
      <w:proofErr w:type="spellEnd"/>
      <w:r w:rsidR="00A65D01" w:rsidRPr="00F5058A">
        <w:rPr>
          <w:sz w:val="20"/>
          <w:szCs w:val="20"/>
        </w:rPr>
        <w:t xml:space="preserve"> M, </w:t>
      </w:r>
      <w:proofErr w:type="spellStart"/>
      <w:r w:rsidR="00A65D01" w:rsidRPr="00F5058A">
        <w:rPr>
          <w:sz w:val="20"/>
          <w:szCs w:val="20"/>
        </w:rPr>
        <w:t>Bifarini</w:t>
      </w:r>
      <w:proofErr w:type="spellEnd"/>
      <w:r w:rsidR="00A65D01" w:rsidRPr="00F5058A">
        <w:rPr>
          <w:sz w:val="20"/>
          <w:szCs w:val="20"/>
        </w:rPr>
        <w:t xml:space="preserve"> G, Del </w:t>
      </w:r>
      <w:proofErr w:type="spellStart"/>
      <w:r w:rsidR="00A65D01" w:rsidRPr="00F5058A">
        <w:rPr>
          <w:sz w:val="20"/>
          <w:szCs w:val="20"/>
        </w:rPr>
        <w:t>Favero</w:t>
      </w:r>
      <w:proofErr w:type="spellEnd"/>
      <w:r w:rsidR="00A65D01" w:rsidRPr="00F5058A">
        <w:rPr>
          <w:sz w:val="20"/>
          <w:szCs w:val="20"/>
        </w:rPr>
        <w:t xml:space="preserve"> A, </w:t>
      </w:r>
      <w:proofErr w:type="spellStart"/>
      <w:r w:rsidR="00A65D01" w:rsidRPr="00F5058A">
        <w:rPr>
          <w:sz w:val="20"/>
          <w:szCs w:val="20"/>
        </w:rPr>
        <w:t>Bistoni</w:t>
      </w:r>
      <w:proofErr w:type="spellEnd"/>
      <w:r w:rsidR="00A65D01" w:rsidRPr="00F5058A">
        <w:rPr>
          <w:sz w:val="20"/>
          <w:szCs w:val="20"/>
        </w:rPr>
        <w:t xml:space="preserve"> F. Clinical and molecular epidemiology of an outbreak of infusion-related </w:t>
      </w:r>
      <w:proofErr w:type="spellStart"/>
      <w:r w:rsidR="00A65D01" w:rsidRPr="00F5058A">
        <w:rPr>
          <w:sz w:val="20"/>
          <w:szCs w:val="20"/>
        </w:rPr>
        <w:t>Acinetobacter</w:t>
      </w:r>
      <w:proofErr w:type="spellEnd"/>
      <w:r w:rsidR="00A65D01" w:rsidRPr="00F5058A">
        <w:rPr>
          <w:sz w:val="20"/>
          <w:szCs w:val="20"/>
        </w:rPr>
        <w:t xml:space="preserve"> </w:t>
      </w:r>
      <w:proofErr w:type="spellStart"/>
      <w:r w:rsidR="00A65D01" w:rsidRPr="00F5058A">
        <w:rPr>
          <w:sz w:val="20"/>
          <w:szCs w:val="20"/>
        </w:rPr>
        <w:t>baumannii</w:t>
      </w:r>
      <w:proofErr w:type="spellEnd"/>
      <w:r w:rsidR="00A65D01" w:rsidRPr="00F5058A">
        <w:rPr>
          <w:sz w:val="20"/>
          <w:szCs w:val="20"/>
        </w:rPr>
        <w:t xml:space="preserve"> </w:t>
      </w:r>
      <w:proofErr w:type="spellStart"/>
      <w:r w:rsidR="00A65D01" w:rsidRPr="00F5058A">
        <w:rPr>
          <w:sz w:val="20"/>
          <w:szCs w:val="20"/>
        </w:rPr>
        <w:t>bacteremia</w:t>
      </w:r>
      <w:proofErr w:type="spellEnd"/>
      <w:r w:rsidR="00A65D01" w:rsidRPr="00F5058A">
        <w:rPr>
          <w:sz w:val="20"/>
          <w:szCs w:val="20"/>
        </w:rPr>
        <w:t xml:space="preserve"> in an Intensive Care Unit. </w:t>
      </w:r>
      <w:proofErr w:type="spellStart"/>
      <w:r w:rsidR="00A65D01" w:rsidRPr="00F5058A">
        <w:rPr>
          <w:rStyle w:val="jrnl"/>
          <w:sz w:val="20"/>
          <w:szCs w:val="20"/>
        </w:rPr>
        <w:t>Infez</w:t>
      </w:r>
      <w:proofErr w:type="spellEnd"/>
      <w:r w:rsidR="00A65D01" w:rsidRPr="00F5058A">
        <w:rPr>
          <w:rStyle w:val="jrnl"/>
          <w:sz w:val="20"/>
          <w:szCs w:val="20"/>
        </w:rPr>
        <w:t xml:space="preserve"> Med </w:t>
      </w:r>
      <w:r w:rsidR="00A65D01" w:rsidRPr="00F5058A">
        <w:rPr>
          <w:sz w:val="20"/>
          <w:szCs w:val="20"/>
        </w:rPr>
        <w:t>2000;</w:t>
      </w:r>
      <w:r w:rsidR="00A65D01" w:rsidRPr="00F5058A">
        <w:rPr>
          <w:rStyle w:val="jrnl"/>
          <w:i/>
          <w:iCs/>
          <w:sz w:val="20"/>
          <w:szCs w:val="20"/>
        </w:rPr>
        <w:t xml:space="preserve"> </w:t>
      </w:r>
      <w:r w:rsidR="00A65D01" w:rsidRPr="00F5058A">
        <w:rPr>
          <w:sz w:val="20"/>
          <w:szCs w:val="20"/>
        </w:rPr>
        <w:t>1(8): 24-9.</w:t>
      </w:r>
    </w:p>
    <w:p w:rsidR="00A65D01" w:rsidRPr="00F5058A" w:rsidRDefault="003B4F06" w:rsidP="00F5058A">
      <w:pPr>
        <w:spacing w:after="0" w:line="240" w:lineRule="auto"/>
        <w:ind w:left="540" w:hanging="450"/>
        <w:jc w:val="both"/>
        <w:rPr>
          <w:rFonts w:ascii="Times New Roman" w:hAnsi="Times New Roman" w:cs="Times New Roman"/>
          <w:sz w:val="20"/>
          <w:szCs w:val="20"/>
        </w:rPr>
      </w:pPr>
      <w:r w:rsidRPr="00F5058A">
        <w:rPr>
          <w:rFonts w:ascii="Times New Roman" w:hAnsi="Times New Roman" w:cs="Times New Roman"/>
          <w:sz w:val="20"/>
          <w:szCs w:val="20"/>
        </w:rPr>
        <w:t>12.</w:t>
      </w:r>
      <w:r w:rsidR="00A65D01" w:rsidRPr="00F5058A">
        <w:rPr>
          <w:rFonts w:ascii="Times New Roman" w:hAnsi="Times New Roman" w:cs="Times New Roman"/>
          <w:sz w:val="20"/>
          <w:szCs w:val="20"/>
        </w:rPr>
        <w:t xml:space="preserve">Uma </w:t>
      </w:r>
      <w:proofErr w:type="spellStart"/>
      <w:r w:rsidR="00A65D01" w:rsidRPr="00F5058A">
        <w:rPr>
          <w:rFonts w:ascii="Times New Roman" w:hAnsi="Times New Roman" w:cs="Times New Roman"/>
          <w:sz w:val="20"/>
          <w:szCs w:val="20"/>
        </w:rPr>
        <w:t>Karthika</w:t>
      </w:r>
      <w:proofErr w:type="spellEnd"/>
      <w:r w:rsidR="00A65D01" w:rsidRPr="00F5058A">
        <w:rPr>
          <w:rFonts w:ascii="Times New Roman" w:hAnsi="Times New Roman" w:cs="Times New Roman"/>
          <w:sz w:val="20"/>
          <w:szCs w:val="20"/>
        </w:rPr>
        <w:t xml:space="preserve"> R, </w:t>
      </w:r>
      <w:proofErr w:type="spellStart"/>
      <w:r w:rsidR="00A65D01" w:rsidRPr="00F5058A">
        <w:rPr>
          <w:rFonts w:ascii="Times New Roman" w:hAnsi="Times New Roman" w:cs="Times New Roman"/>
          <w:sz w:val="20"/>
          <w:szCs w:val="20"/>
        </w:rPr>
        <w:t>Srinivasa</w:t>
      </w:r>
      <w:proofErr w:type="spellEnd"/>
      <w:r w:rsidR="00A65D01" w:rsidRPr="00F5058A">
        <w:rPr>
          <w:rFonts w:ascii="Times New Roman" w:hAnsi="Times New Roman" w:cs="Times New Roman"/>
          <w:sz w:val="20"/>
          <w:szCs w:val="20"/>
        </w:rPr>
        <w:t xml:space="preserve"> </w:t>
      </w:r>
      <w:proofErr w:type="spellStart"/>
      <w:r w:rsidR="00A65D01" w:rsidRPr="00F5058A">
        <w:rPr>
          <w:rFonts w:ascii="Times New Roman" w:hAnsi="Times New Roman" w:cs="Times New Roman"/>
          <w:sz w:val="20"/>
          <w:szCs w:val="20"/>
        </w:rPr>
        <w:t>Rao</w:t>
      </w:r>
      <w:proofErr w:type="spellEnd"/>
      <w:r w:rsidR="00A65D01" w:rsidRPr="00F5058A">
        <w:rPr>
          <w:rFonts w:ascii="Times New Roman" w:hAnsi="Times New Roman" w:cs="Times New Roman"/>
          <w:sz w:val="20"/>
          <w:szCs w:val="20"/>
        </w:rPr>
        <w:t xml:space="preserve"> R, </w:t>
      </w:r>
      <w:proofErr w:type="spellStart"/>
      <w:r w:rsidR="00A65D01" w:rsidRPr="00F5058A">
        <w:rPr>
          <w:rFonts w:ascii="Times New Roman" w:hAnsi="Times New Roman" w:cs="Times New Roman"/>
          <w:sz w:val="20"/>
          <w:szCs w:val="20"/>
        </w:rPr>
        <w:t>Sahoo</w:t>
      </w:r>
      <w:proofErr w:type="spellEnd"/>
      <w:r w:rsidR="00A65D01" w:rsidRPr="00F5058A">
        <w:rPr>
          <w:rFonts w:ascii="Times New Roman" w:hAnsi="Times New Roman" w:cs="Times New Roman"/>
          <w:sz w:val="20"/>
          <w:szCs w:val="20"/>
        </w:rPr>
        <w:t xml:space="preserve"> S, </w:t>
      </w:r>
      <w:proofErr w:type="spellStart"/>
      <w:r w:rsidR="00A65D01" w:rsidRPr="00F5058A">
        <w:rPr>
          <w:rFonts w:ascii="Times New Roman" w:hAnsi="Times New Roman" w:cs="Times New Roman"/>
          <w:sz w:val="20"/>
          <w:szCs w:val="20"/>
        </w:rPr>
        <w:t>Shashikala</w:t>
      </w:r>
      <w:proofErr w:type="spellEnd"/>
      <w:r w:rsidR="00A65D01" w:rsidRPr="00F5058A">
        <w:rPr>
          <w:rFonts w:ascii="Times New Roman" w:hAnsi="Times New Roman" w:cs="Times New Roman"/>
          <w:sz w:val="20"/>
          <w:szCs w:val="20"/>
        </w:rPr>
        <w:t xml:space="preserve"> P, </w:t>
      </w:r>
      <w:proofErr w:type="spellStart"/>
      <w:r w:rsidR="00A65D01" w:rsidRPr="00F5058A">
        <w:rPr>
          <w:rFonts w:ascii="Times New Roman" w:hAnsi="Times New Roman" w:cs="Times New Roman"/>
          <w:sz w:val="20"/>
          <w:szCs w:val="20"/>
        </w:rPr>
        <w:t>Kanungo</w:t>
      </w:r>
      <w:proofErr w:type="spellEnd"/>
      <w:r w:rsidR="00A65D01" w:rsidRPr="00F5058A">
        <w:rPr>
          <w:rFonts w:ascii="Times New Roman" w:hAnsi="Times New Roman" w:cs="Times New Roman"/>
          <w:sz w:val="20"/>
          <w:szCs w:val="20"/>
        </w:rPr>
        <w:t xml:space="preserve"> R, </w:t>
      </w:r>
      <w:proofErr w:type="spellStart"/>
      <w:r w:rsidR="00A65D01" w:rsidRPr="00F5058A">
        <w:rPr>
          <w:rFonts w:ascii="Times New Roman" w:hAnsi="Times New Roman" w:cs="Times New Roman"/>
          <w:sz w:val="20"/>
          <w:szCs w:val="20"/>
        </w:rPr>
        <w:t>Jayachandran</w:t>
      </w:r>
      <w:proofErr w:type="spellEnd"/>
      <w:r w:rsidR="00A65D01" w:rsidRPr="00F5058A">
        <w:rPr>
          <w:rFonts w:ascii="Times New Roman" w:hAnsi="Times New Roman" w:cs="Times New Roman"/>
          <w:sz w:val="20"/>
          <w:szCs w:val="20"/>
        </w:rPr>
        <w:t xml:space="preserve"> S, </w:t>
      </w:r>
      <w:proofErr w:type="spellStart"/>
      <w:r w:rsidR="00A65D01" w:rsidRPr="00F5058A">
        <w:rPr>
          <w:rFonts w:ascii="Times New Roman" w:hAnsi="Times New Roman" w:cs="Times New Roman"/>
          <w:sz w:val="20"/>
          <w:szCs w:val="20"/>
        </w:rPr>
        <w:t>Prashanth</w:t>
      </w:r>
      <w:proofErr w:type="spellEnd"/>
      <w:r w:rsidR="00A65D01" w:rsidRPr="00F5058A">
        <w:rPr>
          <w:rFonts w:ascii="Times New Roman" w:hAnsi="Times New Roman" w:cs="Times New Roman"/>
          <w:sz w:val="20"/>
          <w:szCs w:val="20"/>
        </w:rPr>
        <w:t xml:space="preserve"> K. </w:t>
      </w:r>
      <w:r w:rsidR="00A65D01" w:rsidRPr="00F5058A">
        <w:rPr>
          <w:rStyle w:val="highlight"/>
          <w:rFonts w:ascii="Times New Roman" w:hAnsi="Times New Roman" w:cs="Times New Roman"/>
          <w:sz w:val="20"/>
          <w:szCs w:val="20"/>
        </w:rPr>
        <w:t>Phenotypic</w:t>
      </w:r>
      <w:r w:rsidR="00A65D01" w:rsidRPr="00F5058A">
        <w:rPr>
          <w:rFonts w:ascii="Times New Roman" w:hAnsi="Times New Roman" w:cs="Times New Roman"/>
          <w:sz w:val="20"/>
          <w:szCs w:val="20"/>
        </w:rPr>
        <w:t xml:space="preserve"> and </w:t>
      </w:r>
      <w:r w:rsidR="00A65D01" w:rsidRPr="00F5058A">
        <w:rPr>
          <w:rStyle w:val="highlight"/>
          <w:rFonts w:ascii="Times New Roman" w:hAnsi="Times New Roman" w:cs="Times New Roman"/>
          <w:sz w:val="20"/>
          <w:szCs w:val="20"/>
        </w:rPr>
        <w:t>genotypic</w:t>
      </w:r>
      <w:r w:rsidR="00A65D01" w:rsidRPr="00F5058A">
        <w:rPr>
          <w:rFonts w:ascii="Times New Roman" w:hAnsi="Times New Roman" w:cs="Times New Roman"/>
          <w:sz w:val="20"/>
          <w:szCs w:val="20"/>
        </w:rPr>
        <w:t xml:space="preserve"> assays for detecting the prevalence of </w:t>
      </w:r>
      <w:proofErr w:type="spellStart"/>
      <w:r w:rsidR="00A65D01" w:rsidRPr="00F5058A">
        <w:rPr>
          <w:rFonts w:ascii="Times New Roman" w:hAnsi="Times New Roman" w:cs="Times New Roman"/>
          <w:sz w:val="20"/>
          <w:szCs w:val="20"/>
        </w:rPr>
        <w:t>metallo</w:t>
      </w:r>
      <w:proofErr w:type="spellEnd"/>
      <w:r w:rsidR="00A65D01" w:rsidRPr="00F5058A">
        <w:rPr>
          <w:rFonts w:ascii="Times New Roman" w:hAnsi="Times New Roman" w:cs="Times New Roman"/>
          <w:sz w:val="20"/>
          <w:szCs w:val="20"/>
        </w:rPr>
        <w:t>-beta-</w:t>
      </w:r>
      <w:proofErr w:type="spellStart"/>
      <w:r w:rsidR="00A65D01" w:rsidRPr="00F5058A">
        <w:rPr>
          <w:rFonts w:ascii="Times New Roman" w:hAnsi="Times New Roman" w:cs="Times New Roman"/>
          <w:sz w:val="20"/>
          <w:szCs w:val="20"/>
        </w:rPr>
        <w:t>lactamases</w:t>
      </w:r>
      <w:proofErr w:type="spellEnd"/>
      <w:r w:rsidR="00A65D01" w:rsidRPr="00F5058A">
        <w:rPr>
          <w:rFonts w:ascii="Times New Roman" w:hAnsi="Times New Roman" w:cs="Times New Roman"/>
          <w:sz w:val="20"/>
          <w:szCs w:val="20"/>
        </w:rPr>
        <w:t xml:space="preserve"> in clinical isolates of </w:t>
      </w:r>
      <w:proofErr w:type="spellStart"/>
      <w:r w:rsidR="00A65D01" w:rsidRPr="00F5058A">
        <w:rPr>
          <w:rStyle w:val="highlight"/>
          <w:rFonts w:ascii="Times New Roman" w:hAnsi="Times New Roman" w:cs="Times New Roman"/>
          <w:i/>
          <w:iCs/>
          <w:sz w:val="20"/>
          <w:szCs w:val="20"/>
        </w:rPr>
        <w:t>Acinetobacter</w:t>
      </w:r>
      <w:proofErr w:type="spellEnd"/>
      <w:r w:rsidR="00A65D01" w:rsidRPr="00F5058A">
        <w:rPr>
          <w:rStyle w:val="highlight"/>
          <w:rFonts w:ascii="Times New Roman" w:hAnsi="Times New Roman" w:cs="Times New Roman"/>
          <w:i/>
          <w:iCs/>
          <w:sz w:val="20"/>
          <w:szCs w:val="20"/>
        </w:rPr>
        <w:t xml:space="preserve">  </w:t>
      </w:r>
      <w:proofErr w:type="spellStart"/>
      <w:r w:rsidR="00A65D01" w:rsidRPr="00F5058A">
        <w:rPr>
          <w:rStyle w:val="highlight"/>
          <w:rFonts w:ascii="Times New Roman" w:hAnsi="Times New Roman" w:cs="Times New Roman"/>
          <w:i/>
          <w:iCs/>
          <w:sz w:val="20"/>
          <w:szCs w:val="20"/>
        </w:rPr>
        <w:t>baumannii</w:t>
      </w:r>
      <w:proofErr w:type="spellEnd"/>
      <w:r w:rsidR="00A65D01" w:rsidRPr="00F5058A">
        <w:rPr>
          <w:rFonts w:ascii="Times New Roman" w:hAnsi="Times New Roman" w:cs="Times New Roman"/>
          <w:sz w:val="20"/>
          <w:szCs w:val="20"/>
        </w:rPr>
        <w:t xml:space="preserve"> from a South Indian tertiary care hospital. J Med </w:t>
      </w:r>
      <w:proofErr w:type="spellStart"/>
      <w:r w:rsidR="00A65D01" w:rsidRPr="00F5058A">
        <w:rPr>
          <w:rFonts w:ascii="Times New Roman" w:hAnsi="Times New Roman" w:cs="Times New Roman"/>
          <w:sz w:val="20"/>
          <w:szCs w:val="20"/>
        </w:rPr>
        <w:t>Microbiol</w:t>
      </w:r>
      <w:proofErr w:type="spellEnd"/>
      <w:r w:rsidR="00A65D01" w:rsidRPr="00F5058A">
        <w:rPr>
          <w:rFonts w:ascii="Times New Roman" w:hAnsi="Times New Roman" w:cs="Times New Roman"/>
          <w:sz w:val="20"/>
          <w:szCs w:val="20"/>
        </w:rPr>
        <w:t xml:space="preserve"> 2009;</w:t>
      </w:r>
      <w:r w:rsidR="002D1AC2" w:rsidRPr="00F5058A">
        <w:rPr>
          <w:rFonts w:ascii="Times New Roman" w:hAnsi="Times New Roman" w:cs="Times New Roman"/>
          <w:sz w:val="20"/>
          <w:szCs w:val="20"/>
        </w:rPr>
        <w:t xml:space="preserve"> </w:t>
      </w:r>
      <w:r w:rsidR="00A65D01" w:rsidRPr="00F5058A">
        <w:rPr>
          <w:rFonts w:ascii="Times New Roman" w:hAnsi="Times New Roman" w:cs="Times New Roman"/>
          <w:sz w:val="20"/>
          <w:szCs w:val="20"/>
        </w:rPr>
        <w:t>58: 430-5.</w:t>
      </w:r>
    </w:p>
    <w:p w:rsidR="00A65D01" w:rsidRPr="00F5058A" w:rsidRDefault="00BB6D39" w:rsidP="00F5058A">
      <w:pPr>
        <w:spacing w:after="0" w:line="240" w:lineRule="auto"/>
        <w:ind w:left="540" w:hanging="450"/>
        <w:jc w:val="both"/>
        <w:rPr>
          <w:rFonts w:ascii="Times New Roman" w:hAnsi="Times New Roman" w:cs="Times New Roman"/>
          <w:sz w:val="20"/>
          <w:szCs w:val="20"/>
        </w:rPr>
      </w:pPr>
      <w:r w:rsidRPr="00F5058A">
        <w:rPr>
          <w:rFonts w:ascii="Times New Roman" w:hAnsi="Times New Roman" w:cs="Times New Roman"/>
          <w:sz w:val="20"/>
          <w:szCs w:val="20"/>
        </w:rPr>
        <w:t xml:space="preserve">13. </w:t>
      </w:r>
      <w:proofErr w:type="spellStart"/>
      <w:r w:rsidR="00A65D01" w:rsidRPr="00F5058A">
        <w:rPr>
          <w:rFonts w:ascii="Times New Roman" w:hAnsi="Times New Roman" w:cs="Times New Roman"/>
          <w:sz w:val="20"/>
          <w:szCs w:val="20"/>
        </w:rPr>
        <w:t>Trajkovska-Dokic</w:t>
      </w:r>
      <w:proofErr w:type="spellEnd"/>
      <w:r w:rsidR="00A65D01" w:rsidRPr="00F5058A">
        <w:rPr>
          <w:rFonts w:ascii="Times New Roman" w:hAnsi="Times New Roman" w:cs="Times New Roman"/>
          <w:sz w:val="20"/>
          <w:szCs w:val="20"/>
        </w:rPr>
        <w:t xml:space="preserve"> E, </w:t>
      </w:r>
      <w:proofErr w:type="spellStart"/>
      <w:r w:rsidR="00A65D01" w:rsidRPr="00F5058A">
        <w:rPr>
          <w:rFonts w:ascii="Times New Roman" w:hAnsi="Times New Roman" w:cs="Times New Roman"/>
          <w:sz w:val="20"/>
          <w:szCs w:val="20"/>
        </w:rPr>
        <w:t>Kotevska</w:t>
      </w:r>
      <w:proofErr w:type="spellEnd"/>
      <w:r w:rsidR="00A65D01" w:rsidRPr="00F5058A">
        <w:rPr>
          <w:rFonts w:ascii="Times New Roman" w:hAnsi="Times New Roman" w:cs="Times New Roman"/>
          <w:sz w:val="20"/>
          <w:szCs w:val="20"/>
        </w:rPr>
        <w:t xml:space="preserve"> V, </w:t>
      </w:r>
      <w:proofErr w:type="spellStart"/>
      <w:r w:rsidR="00A65D01" w:rsidRPr="00F5058A">
        <w:rPr>
          <w:rFonts w:ascii="Times New Roman" w:hAnsi="Times New Roman" w:cs="Times New Roman"/>
          <w:sz w:val="20"/>
          <w:szCs w:val="20"/>
        </w:rPr>
        <w:t>Kaftandzieva</w:t>
      </w:r>
      <w:proofErr w:type="spellEnd"/>
      <w:r w:rsidR="00A65D01" w:rsidRPr="00F5058A">
        <w:rPr>
          <w:rFonts w:ascii="Times New Roman" w:hAnsi="Times New Roman" w:cs="Times New Roman"/>
          <w:sz w:val="20"/>
          <w:szCs w:val="20"/>
        </w:rPr>
        <w:t xml:space="preserve"> A, </w:t>
      </w:r>
      <w:proofErr w:type="spellStart"/>
      <w:r w:rsidR="00A65D01" w:rsidRPr="00F5058A">
        <w:rPr>
          <w:rFonts w:ascii="Times New Roman" w:hAnsi="Times New Roman" w:cs="Times New Roman"/>
          <w:sz w:val="20"/>
          <w:szCs w:val="20"/>
        </w:rPr>
        <w:t>Jankoska</w:t>
      </w:r>
      <w:proofErr w:type="spellEnd"/>
      <w:r w:rsidR="00A65D01" w:rsidRPr="00F5058A">
        <w:rPr>
          <w:rFonts w:ascii="Times New Roman" w:hAnsi="Times New Roman" w:cs="Times New Roman"/>
          <w:sz w:val="20"/>
          <w:szCs w:val="20"/>
        </w:rPr>
        <w:t xml:space="preserve"> G, </w:t>
      </w:r>
      <w:proofErr w:type="spellStart"/>
      <w:r w:rsidR="00A65D01" w:rsidRPr="00F5058A">
        <w:rPr>
          <w:rFonts w:ascii="Times New Roman" w:hAnsi="Times New Roman" w:cs="Times New Roman"/>
          <w:sz w:val="20"/>
          <w:szCs w:val="20"/>
        </w:rPr>
        <w:t>Mircevska</w:t>
      </w:r>
      <w:proofErr w:type="spellEnd"/>
      <w:r w:rsidR="00A65D01" w:rsidRPr="00F5058A">
        <w:rPr>
          <w:rFonts w:ascii="Times New Roman" w:hAnsi="Times New Roman" w:cs="Times New Roman"/>
          <w:sz w:val="20"/>
          <w:szCs w:val="20"/>
        </w:rPr>
        <w:t xml:space="preserve"> G, </w:t>
      </w:r>
      <w:proofErr w:type="spellStart"/>
      <w:r w:rsidR="00A65D01" w:rsidRPr="00F5058A">
        <w:rPr>
          <w:rFonts w:ascii="Times New Roman" w:hAnsi="Times New Roman" w:cs="Times New Roman"/>
          <w:sz w:val="20"/>
          <w:szCs w:val="20"/>
        </w:rPr>
        <w:t>Petrovska</w:t>
      </w:r>
      <w:proofErr w:type="spellEnd"/>
      <w:r w:rsidR="00A65D01" w:rsidRPr="00F5058A">
        <w:rPr>
          <w:rFonts w:ascii="Times New Roman" w:hAnsi="Times New Roman" w:cs="Times New Roman"/>
          <w:sz w:val="20"/>
          <w:szCs w:val="20"/>
        </w:rPr>
        <w:t xml:space="preserve"> M, </w:t>
      </w:r>
      <w:proofErr w:type="spellStart"/>
      <w:r w:rsidR="00A65D01" w:rsidRPr="00F5058A">
        <w:rPr>
          <w:rFonts w:ascii="Times New Roman" w:hAnsi="Times New Roman" w:cs="Times New Roman"/>
          <w:sz w:val="20"/>
          <w:szCs w:val="20"/>
        </w:rPr>
        <w:t>Panovski</w:t>
      </w:r>
      <w:proofErr w:type="spellEnd"/>
      <w:r w:rsidR="00A65D01" w:rsidRPr="00F5058A">
        <w:rPr>
          <w:rFonts w:ascii="Times New Roman" w:hAnsi="Times New Roman" w:cs="Times New Roman"/>
          <w:sz w:val="20"/>
          <w:szCs w:val="20"/>
        </w:rPr>
        <w:t xml:space="preserve"> N</w:t>
      </w:r>
      <w:r w:rsidR="00A65D01" w:rsidRPr="00F5058A">
        <w:rPr>
          <w:rStyle w:val="highlight"/>
          <w:rFonts w:ascii="Times New Roman" w:hAnsi="Times New Roman" w:cs="Times New Roman"/>
          <w:sz w:val="20"/>
          <w:szCs w:val="20"/>
        </w:rPr>
        <w:t>.  Phenotypic</w:t>
      </w:r>
      <w:r w:rsidR="00A65D01" w:rsidRPr="00F5058A">
        <w:rPr>
          <w:rFonts w:ascii="Times New Roman" w:hAnsi="Times New Roman" w:cs="Times New Roman"/>
          <w:sz w:val="20"/>
          <w:szCs w:val="20"/>
        </w:rPr>
        <w:t xml:space="preserve"> and </w:t>
      </w:r>
      <w:r w:rsidR="00A65D01" w:rsidRPr="00F5058A">
        <w:rPr>
          <w:rStyle w:val="highlight"/>
          <w:rFonts w:ascii="Times New Roman" w:hAnsi="Times New Roman" w:cs="Times New Roman"/>
          <w:sz w:val="20"/>
          <w:szCs w:val="20"/>
        </w:rPr>
        <w:t>genetic</w:t>
      </w:r>
      <w:r w:rsidR="00A65D01" w:rsidRPr="00F5058A">
        <w:rPr>
          <w:rFonts w:ascii="Times New Roman" w:hAnsi="Times New Roman" w:cs="Times New Roman"/>
          <w:sz w:val="20"/>
          <w:szCs w:val="20"/>
        </w:rPr>
        <w:t xml:space="preserve"> </w:t>
      </w:r>
      <w:r w:rsidR="00A65D01" w:rsidRPr="00F5058A">
        <w:rPr>
          <w:rStyle w:val="highlight"/>
          <w:rFonts w:ascii="Times New Roman" w:hAnsi="Times New Roman" w:cs="Times New Roman"/>
          <w:sz w:val="20"/>
          <w:szCs w:val="20"/>
        </w:rPr>
        <w:t>relationship</w:t>
      </w:r>
      <w:r w:rsidR="00A65D01" w:rsidRPr="00F5058A">
        <w:rPr>
          <w:rFonts w:ascii="Times New Roman" w:hAnsi="Times New Roman" w:cs="Times New Roman"/>
          <w:sz w:val="20"/>
          <w:szCs w:val="20"/>
        </w:rPr>
        <w:t xml:space="preserve"> of </w:t>
      </w:r>
      <w:proofErr w:type="spellStart"/>
      <w:r w:rsidR="00A65D01" w:rsidRPr="00F5058A">
        <w:rPr>
          <w:rStyle w:val="highlight"/>
          <w:rFonts w:ascii="Times New Roman" w:hAnsi="Times New Roman" w:cs="Times New Roman"/>
          <w:i/>
          <w:iCs/>
          <w:sz w:val="20"/>
          <w:szCs w:val="20"/>
        </w:rPr>
        <w:t>Acinetobacter</w:t>
      </w:r>
      <w:proofErr w:type="spellEnd"/>
      <w:r w:rsidR="00A65D01" w:rsidRPr="00F5058A">
        <w:rPr>
          <w:rFonts w:ascii="Times New Roman" w:hAnsi="Times New Roman" w:cs="Times New Roman"/>
          <w:i/>
          <w:iCs/>
          <w:sz w:val="20"/>
          <w:szCs w:val="20"/>
        </w:rPr>
        <w:t xml:space="preserve"> </w:t>
      </w:r>
      <w:proofErr w:type="spellStart"/>
      <w:r w:rsidR="00A65D01" w:rsidRPr="00F5058A">
        <w:rPr>
          <w:rFonts w:ascii="Times New Roman" w:hAnsi="Times New Roman" w:cs="Times New Roman"/>
          <w:i/>
          <w:iCs/>
          <w:sz w:val="20"/>
          <w:szCs w:val="20"/>
        </w:rPr>
        <w:t>baumannii</w:t>
      </w:r>
      <w:proofErr w:type="spellEnd"/>
      <w:r w:rsidR="00A65D01" w:rsidRPr="00F5058A">
        <w:rPr>
          <w:rFonts w:ascii="Times New Roman" w:hAnsi="Times New Roman" w:cs="Times New Roman"/>
          <w:sz w:val="20"/>
          <w:szCs w:val="20"/>
        </w:rPr>
        <w:t xml:space="preserve"> isolates. </w:t>
      </w:r>
      <w:proofErr w:type="spellStart"/>
      <w:r w:rsidR="00A65D01" w:rsidRPr="00F5058A">
        <w:rPr>
          <w:rFonts w:ascii="Times New Roman" w:hAnsi="Times New Roman" w:cs="Times New Roman"/>
          <w:sz w:val="20"/>
          <w:szCs w:val="20"/>
        </w:rPr>
        <w:t>Prilozi</w:t>
      </w:r>
      <w:proofErr w:type="spellEnd"/>
      <w:r w:rsidR="00A65D01" w:rsidRPr="00F5058A">
        <w:rPr>
          <w:rFonts w:ascii="Times New Roman" w:hAnsi="Times New Roman" w:cs="Times New Roman"/>
          <w:sz w:val="20"/>
          <w:szCs w:val="20"/>
        </w:rPr>
        <w:t xml:space="preserve"> </w:t>
      </w:r>
      <w:r w:rsidR="00A65D01" w:rsidRPr="00F5058A">
        <w:rPr>
          <w:rStyle w:val="highlight"/>
          <w:rFonts w:ascii="Times New Roman" w:hAnsi="Times New Roman" w:cs="Times New Roman"/>
          <w:sz w:val="20"/>
          <w:szCs w:val="20"/>
        </w:rPr>
        <w:t xml:space="preserve">2011; </w:t>
      </w:r>
      <w:r w:rsidR="00A65D01" w:rsidRPr="00F5058A">
        <w:rPr>
          <w:rFonts w:ascii="Times New Roman" w:hAnsi="Times New Roman" w:cs="Times New Roman"/>
          <w:sz w:val="20"/>
          <w:szCs w:val="20"/>
        </w:rPr>
        <w:t>32(2):157-68.</w:t>
      </w:r>
    </w:p>
    <w:p w:rsidR="00A65D01" w:rsidRPr="00F5058A" w:rsidRDefault="00BB6D39" w:rsidP="00F5058A">
      <w:pPr>
        <w:autoSpaceDE w:val="0"/>
        <w:autoSpaceDN w:val="0"/>
        <w:adjustRightInd w:val="0"/>
        <w:spacing w:after="0" w:line="240" w:lineRule="auto"/>
        <w:ind w:left="540" w:hanging="450"/>
        <w:jc w:val="both"/>
        <w:rPr>
          <w:rFonts w:ascii="Times New Roman" w:hAnsi="Times New Roman" w:cs="Times New Roman"/>
          <w:sz w:val="20"/>
          <w:szCs w:val="20"/>
        </w:rPr>
      </w:pPr>
      <w:r w:rsidRPr="00F5058A">
        <w:rPr>
          <w:rFonts w:ascii="Times New Roman" w:hAnsi="Times New Roman" w:cs="Times New Roman"/>
          <w:sz w:val="20"/>
          <w:szCs w:val="20"/>
        </w:rPr>
        <w:t xml:space="preserve">14. </w:t>
      </w:r>
      <w:r w:rsidR="00A65D01" w:rsidRPr="00F5058A">
        <w:rPr>
          <w:rFonts w:ascii="Times New Roman" w:hAnsi="Times New Roman" w:cs="Times New Roman"/>
          <w:sz w:val="20"/>
          <w:szCs w:val="20"/>
        </w:rPr>
        <w:t xml:space="preserve">Seifert H, </w:t>
      </w:r>
      <w:proofErr w:type="spellStart"/>
      <w:r w:rsidR="00A65D01" w:rsidRPr="00F5058A">
        <w:rPr>
          <w:rFonts w:ascii="Times New Roman" w:hAnsi="Times New Roman" w:cs="Times New Roman"/>
          <w:sz w:val="20"/>
          <w:szCs w:val="20"/>
        </w:rPr>
        <w:t>Boullion</w:t>
      </w:r>
      <w:proofErr w:type="spellEnd"/>
      <w:r w:rsidR="00A65D01" w:rsidRPr="00F5058A">
        <w:rPr>
          <w:rFonts w:ascii="Times New Roman" w:hAnsi="Times New Roman" w:cs="Times New Roman"/>
          <w:sz w:val="20"/>
          <w:szCs w:val="20"/>
        </w:rPr>
        <w:t xml:space="preserve"> B, Schulze A, </w:t>
      </w:r>
      <w:proofErr w:type="spellStart"/>
      <w:r w:rsidR="00A65D01" w:rsidRPr="00F5058A">
        <w:rPr>
          <w:rFonts w:ascii="Times New Roman" w:hAnsi="Times New Roman" w:cs="Times New Roman"/>
          <w:sz w:val="20"/>
          <w:szCs w:val="20"/>
        </w:rPr>
        <w:t>Pulverer</w:t>
      </w:r>
      <w:proofErr w:type="spellEnd"/>
      <w:r w:rsidR="00A65D01" w:rsidRPr="00F5058A">
        <w:rPr>
          <w:rFonts w:ascii="Times New Roman" w:hAnsi="Times New Roman" w:cs="Times New Roman"/>
          <w:sz w:val="20"/>
          <w:szCs w:val="20"/>
        </w:rPr>
        <w:t xml:space="preserve"> G. Plasmid DNA profiles of </w:t>
      </w:r>
      <w:proofErr w:type="spellStart"/>
      <w:r w:rsidR="00A65D01" w:rsidRPr="00F5058A">
        <w:rPr>
          <w:rFonts w:ascii="Times New Roman" w:hAnsi="Times New Roman" w:cs="Times New Roman"/>
          <w:i/>
          <w:iCs/>
          <w:sz w:val="20"/>
          <w:szCs w:val="20"/>
        </w:rPr>
        <w:t>Acinetobacter</w:t>
      </w:r>
      <w:proofErr w:type="spellEnd"/>
      <w:r w:rsidR="00A65D01" w:rsidRPr="00F5058A">
        <w:rPr>
          <w:rFonts w:ascii="Times New Roman" w:hAnsi="Times New Roman" w:cs="Times New Roman"/>
          <w:i/>
          <w:iCs/>
          <w:sz w:val="20"/>
          <w:szCs w:val="20"/>
        </w:rPr>
        <w:t xml:space="preserve"> </w:t>
      </w:r>
      <w:proofErr w:type="spellStart"/>
      <w:r w:rsidR="00A65D01" w:rsidRPr="00F5058A">
        <w:rPr>
          <w:rFonts w:ascii="Times New Roman" w:hAnsi="Times New Roman" w:cs="Times New Roman"/>
          <w:i/>
          <w:iCs/>
          <w:sz w:val="20"/>
          <w:szCs w:val="20"/>
        </w:rPr>
        <w:t>baumannii</w:t>
      </w:r>
      <w:proofErr w:type="spellEnd"/>
      <w:r w:rsidR="00A65D01" w:rsidRPr="00F5058A">
        <w:rPr>
          <w:rFonts w:ascii="Times New Roman" w:hAnsi="Times New Roman" w:cs="Times New Roman"/>
          <w:sz w:val="20"/>
          <w:szCs w:val="20"/>
        </w:rPr>
        <w:t xml:space="preserve">: clinical application in a complex endemic setting. Infect Control Hosp </w:t>
      </w:r>
      <w:proofErr w:type="spellStart"/>
      <w:r w:rsidR="00A65D01" w:rsidRPr="00F5058A">
        <w:rPr>
          <w:rFonts w:ascii="Times New Roman" w:hAnsi="Times New Roman" w:cs="Times New Roman"/>
          <w:sz w:val="20"/>
          <w:szCs w:val="20"/>
        </w:rPr>
        <w:t>Epidemiol</w:t>
      </w:r>
      <w:proofErr w:type="spellEnd"/>
      <w:r w:rsidR="00A65D01" w:rsidRPr="00F5058A">
        <w:rPr>
          <w:rFonts w:ascii="Times New Roman" w:hAnsi="Times New Roman" w:cs="Times New Roman"/>
          <w:sz w:val="20"/>
          <w:szCs w:val="20"/>
        </w:rPr>
        <w:t xml:space="preserve"> 1994;15(8): 520–28.</w:t>
      </w:r>
    </w:p>
    <w:p w:rsidR="00A65D01" w:rsidRPr="00F5058A" w:rsidRDefault="00BB6D39" w:rsidP="00F5058A">
      <w:pPr>
        <w:spacing w:after="0" w:line="240" w:lineRule="auto"/>
        <w:ind w:left="540" w:hanging="450"/>
        <w:jc w:val="both"/>
        <w:rPr>
          <w:rFonts w:ascii="Times New Roman" w:hAnsi="Times New Roman" w:cs="Times New Roman"/>
          <w:sz w:val="20"/>
          <w:szCs w:val="20"/>
        </w:rPr>
      </w:pPr>
      <w:r w:rsidRPr="00F5058A">
        <w:rPr>
          <w:rFonts w:ascii="Times New Roman" w:hAnsi="Times New Roman" w:cs="Times New Roman"/>
          <w:sz w:val="20"/>
          <w:szCs w:val="20"/>
        </w:rPr>
        <w:t xml:space="preserve">15. </w:t>
      </w:r>
      <w:r w:rsidR="00A65D01" w:rsidRPr="00F5058A">
        <w:rPr>
          <w:rFonts w:ascii="Times New Roman" w:hAnsi="Times New Roman" w:cs="Times New Roman"/>
          <w:sz w:val="20"/>
          <w:szCs w:val="20"/>
        </w:rPr>
        <w:t xml:space="preserve">Garner JS, Jarvis WR, </w:t>
      </w:r>
      <w:proofErr w:type="spellStart"/>
      <w:r w:rsidR="00A65D01" w:rsidRPr="00F5058A">
        <w:rPr>
          <w:rFonts w:ascii="Times New Roman" w:hAnsi="Times New Roman" w:cs="Times New Roman"/>
          <w:sz w:val="20"/>
          <w:szCs w:val="20"/>
        </w:rPr>
        <w:t>Emori</w:t>
      </w:r>
      <w:proofErr w:type="spellEnd"/>
      <w:r w:rsidR="00A65D01" w:rsidRPr="00F5058A">
        <w:rPr>
          <w:rFonts w:ascii="Times New Roman" w:hAnsi="Times New Roman" w:cs="Times New Roman"/>
          <w:sz w:val="20"/>
          <w:szCs w:val="20"/>
        </w:rPr>
        <w:t xml:space="preserve"> TG, Horan TC, Hughes JM. CDC definitions for </w:t>
      </w:r>
      <w:proofErr w:type="spellStart"/>
      <w:r w:rsidR="00A65D01" w:rsidRPr="00F5058A">
        <w:rPr>
          <w:rFonts w:ascii="Times New Roman" w:hAnsi="Times New Roman" w:cs="Times New Roman"/>
          <w:sz w:val="20"/>
          <w:szCs w:val="20"/>
        </w:rPr>
        <w:t>nosocomial</w:t>
      </w:r>
      <w:proofErr w:type="spellEnd"/>
      <w:r w:rsidR="00A65D01" w:rsidRPr="00F5058A">
        <w:rPr>
          <w:rFonts w:ascii="Times New Roman" w:hAnsi="Times New Roman" w:cs="Times New Roman"/>
          <w:sz w:val="20"/>
          <w:szCs w:val="20"/>
        </w:rPr>
        <w:t xml:space="preserve"> infections. In: Olmsted RN, ed. APIC Infection Control and Applied Epidemiology: Principles and Practice. St. Louis: Mosby. 1996: A-1--A-20.</w:t>
      </w:r>
    </w:p>
    <w:p w:rsidR="00A65D01" w:rsidRPr="00F5058A" w:rsidRDefault="00BB6D39" w:rsidP="00F5058A">
      <w:pPr>
        <w:spacing w:after="0" w:line="240" w:lineRule="auto"/>
        <w:ind w:left="540" w:hanging="450"/>
        <w:jc w:val="both"/>
        <w:rPr>
          <w:rFonts w:ascii="Times New Roman" w:hAnsi="Times New Roman" w:cs="Times New Roman"/>
          <w:sz w:val="20"/>
          <w:szCs w:val="20"/>
        </w:rPr>
      </w:pPr>
      <w:r w:rsidRPr="00F5058A">
        <w:rPr>
          <w:rFonts w:ascii="Times New Roman" w:hAnsi="Times New Roman" w:cs="Times New Roman"/>
          <w:sz w:val="20"/>
          <w:szCs w:val="20"/>
        </w:rPr>
        <w:t xml:space="preserve">16. </w:t>
      </w:r>
      <w:r w:rsidR="00A65D01" w:rsidRPr="00F5058A">
        <w:rPr>
          <w:rFonts w:ascii="Times New Roman" w:hAnsi="Times New Roman" w:cs="Times New Roman"/>
          <w:sz w:val="20"/>
          <w:szCs w:val="20"/>
        </w:rPr>
        <w:t>Clinical and Laboratory Standards Institute. Performance standards for antimicrobial susceptibility testing; Twentieth  Informational Supplement 2010. CLSI document M100-s20. CLSI, ,Wayne, PA.</w:t>
      </w:r>
    </w:p>
    <w:p w:rsidR="00C239DB" w:rsidRPr="00F5058A" w:rsidRDefault="00BB6D39" w:rsidP="00F5058A">
      <w:pPr>
        <w:spacing w:after="0" w:line="240" w:lineRule="auto"/>
        <w:ind w:left="540" w:hanging="450"/>
        <w:jc w:val="both"/>
        <w:rPr>
          <w:rFonts w:ascii="Times New Roman" w:hAnsi="Times New Roman" w:cs="Times New Roman"/>
          <w:sz w:val="20"/>
          <w:szCs w:val="20"/>
        </w:rPr>
      </w:pPr>
      <w:r w:rsidRPr="00F5058A">
        <w:rPr>
          <w:rFonts w:ascii="Times New Roman" w:hAnsi="Times New Roman" w:cs="Times New Roman"/>
          <w:sz w:val="20"/>
          <w:szCs w:val="20"/>
        </w:rPr>
        <w:t xml:space="preserve">17. </w:t>
      </w:r>
      <w:proofErr w:type="spellStart"/>
      <w:r w:rsidRPr="00F5058A">
        <w:rPr>
          <w:rFonts w:ascii="Times New Roman" w:hAnsi="Times New Roman" w:cs="Times New Roman"/>
          <w:sz w:val="20"/>
          <w:szCs w:val="20"/>
        </w:rPr>
        <w:t>Falagas</w:t>
      </w:r>
      <w:proofErr w:type="spellEnd"/>
      <w:r w:rsidRPr="00F5058A">
        <w:rPr>
          <w:rFonts w:ascii="Times New Roman" w:hAnsi="Times New Roman" w:cs="Times New Roman"/>
          <w:sz w:val="20"/>
          <w:szCs w:val="20"/>
        </w:rPr>
        <w:t xml:space="preserve"> ME,</w:t>
      </w:r>
      <w:r w:rsidR="00C239DB" w:rsidRPr="00F5058A">
        <w:rPr>
          <w:rFonts w:ascii="Times New Roman" w:hAnsi="Times New Roman" w:cs="Times New Roman"/>
          <w:sz w:val="20"/>
          <w:szCs w:val="20"/>
        </w:rPr>
        <w:t xml:space="preserve"> </w:t>
      </w:r>
      <w:proofErr w:type="spellStart"/>
      <w:r w:rsidR="00C239DB" w:rsidRPr="00F5058A">
        <w:rPr>
          <w:rFonts w:ascii="Times New Roman" w:hAnsi="Times New Roman" w:cs="Times New Roman"/>
          <w:sz w:val="20"/>
          <w:szCs w:val="20"/>
        </w:rPr>
        <w:t>Koletsi</w:t>
      </w:r>
      <w:proofErr w:type="spellEnd"/>
      <w:r w:rsidR="00C239DB" w:rsidRPr="00F5058A">
        <w:rPr>
          <w:rFonts w:ascii="Times New Roman" w:hAnsi="Times New Roman" w:cs="Times New Roman"/>
          <w:sz w:val="20"/>
          <w:szCs w:val="20"/>
        </w:rPr>
        <w:t xml:space="preserve"> PK, </w:t>
      </w:r>
      <w:proofErr w:type="spellStart"/>
      <w:r w:rsidR="00C239DB" w:rsidRPr="00F5058A">
        <w:rPr>
          <w:rFonts w:ascii="Times New Roman" w:hAnsi="Times New Roman" w:cs="Times New Roman"/>
          <w:sz w:val="20"/>
          <w:szCs w:val="20"/>
        </w:rPr>
        <w:t>Bliziotis</w:t>
      </w:r>
      <w:proofErr w:type="spellEnd"/>
      <w:r w:rsidR="00C239DB" w:rsidRPr="00F5058A">
        <w:rPr>
          <w:rFonts w:ascii="Times New Roman" w:hAnsi="Times New Roman" w:cs="Times New Roman"/>
          <w:sz w:val="20"/>
          <w:szCs w:val="20"/>
        </w:rPr>
        <w:t xml:space="preserve"> IA. The diversity of definitions of multidrug-resistant (MDR) and </w:t>
      </w:r>
      <w:proofErr w:type="spellStart"/>
      <w:r w:rsidR="00C239DB" w:rsidRPr="00F5058A">
        <w:rPr>
          <w:rFonts w:ascii="Times New Roman" w:hAnsi="Times New Roman" w:cs="Times New Roman"/>
          <w:sz w:val="20"/>
          <w:szCs w:val="20"/>
        </w:rPr>
        <w:t>pandrug</w:t>
      </w:r>
      <w:proofErr w:type="spellEnd"/>
      <w:r w:rsidR="00C239DB" w:rsidRPr="00F5058A">
        <w:rPr>
          <w:rFonts w:ascii="Times New Roman" w:hAnsi="Times New Roman" w:cs="Times New Roman"/>
          <w:sz w:val="20"/>
          <w:szCs w:val="20"/>
        </w:rPr>
        <w:t xml:space="preserve">-resistant (PDR) </w:t>
      </w:r>
      <w:proofErr w:type="spellStart"/>
      <w:r w:rsidR="00C239DB" w:rsidRPr="00F5058A">
        <w:rPr>
          <w:rFonts w:ascii="Times New Roman" w:hAnsi="Times New Roman" w:cs="Times New Roman"/>
          <w:i/>
          <w:iCs/>
          <w:sz w:val="20"/>
          <w:szCs w:val="20"/>
        </w:rPr>
        <w:t>Acinetobacter</w:t>
      </w:r>
      <w:proofErr w:type="spellEnd"/>
      <w:r w:rsidR="00C239DB" w:rsidRPr="00F5058A">
        <w:rPr>
          <w:rFonts w:ascii="Times New Roman" w:hAnsi="Times New Roman" w:cs="Times New Roman"/>
          <w:i/>
          <w:iCs/>
          <w:sz w:val="20"/>
          <w:szCs w:val="20"/>
        </w:rPr>
        <w:t xml:space="preserve"> </w:t>
      </w:r>
      <w:proofErr w:type="spellStart"/>
      <w:r w:rsidR="00C239DB" w:rsidRPr="00F5058A">
        <w:rPr>
          <w:rFonts w:ascii="Times New Roman" w:hAnsi="Times New Roman" w:cs="Times New Roman"/>
          <w:i/>
          <w:iCs/>
          <w:sz w:val="20"/>
          <w:szCs w:val="20"/>
        </w:rPr>
        <w:t>baumannii</w:t>
      </w:r>
      <w:proofErr w:type="spellEnd"/>
      <w:r w:rsidR="00C239DB" w:rsidRPr="00F5058A">
        <w:rPr>
          <w:rFonts w:ascii="Times New Roman" w:hAnsi="Times New Roman" w:cs="Times New Roman"/>
          <w:sz w:val="20"/>
          <w:szCs w:val="20"/>
        </w:rPr>
        <w:t xml:space="preserve"> and </w:t>
      </w:r>
      <w:r w:rsidR="00C239DB" w:rsidRPr="00F5058A">
        <w:rPr>
          <w:rFonts w:ascii="Times New Roman" w:hAnsi="Times New Roman" w:cs="Times New Roman"/>
          <w:i/>
          <w:iCs/>
          <w:sz w:val="20"/>
          <w:szCs w:val="20"/>
        </w:rPr>
        <w:t xml:space="preserve">Pseudomonas </w:t>
      </w:r>
      <w:proofErr w:type="spellStart"/>
      <w:r w:rsidR="00C239DB" w:rsidRPr="00F5058A">
        <w:rPr>
          <w:rFonts w:ascii="Times New Roman" w:hAnsi="Times New Roman" w:cs="Times New Roman"/>
          <w:i/>
          <w:iCs/>
          <w:sz w:val="20"/>
          <w:szCs w:val="20"/>
        </w:rPr>
        <w:t>aeruginosa</w:t>
      </w:r>
      <w:proofErr w:type="spellEnd"/>
      <w:r w:rsidR="00C239DB" w:rsidRPr="00F5058A">
        <w:rPr>
          <w:rFonts w:ascii="Times New Roman" w:hAnsi="Times New Roman" w:cs="Times New Roman"/>
          <w:i/>
          <w:iCs/>
          <w:sz w:val="20"/>
          <w:szCs w:val="20"/>
        </w:rPr>
        <w:t>.</w:t>
      </w:r>
      <w:r w:rsidR="00C239DB" w:rsidRPr="00F5058A">
        <w:rPr>
          <w:rFonts w:ascii="Times New Roman" w:hAnsi="Times New Roman" w:cs="Times New Roman"/>
          <w:sz w:val="20"/>
          <w:szCs w:val="20"/>
        </w:rPr>
        <w:t xml:space="preserve"> J  Med </w:t>
      </w:r>
      <w:proofErr w:type="spellStart"/>
      <w:r w:rsidR="00C239DB" w:rsidRPr="00F5058A">
        <w:rPr>
          <w:rFonts w:ascii="Times New Roman" w:hAnsi="Times New Roman" w:cs="Times New Roman"/>
          <w:sz w:val="20"/>
          <w:szCs w:val="20"/>
        </w:rPr>
        <w:t>Microb</w:t>
      </w:r>
      <w:proofErr w:type="spellEnd"/>
      <w:r w:rsidR="00C239DB" w:rsidRPr="00F5058A">
        <w:rPr>
          <w:rFonts w:ascii="Times New Roman" w:hAnsi="Times New Roman" w:cs="Times New Roman"/>
          <w:sz w:val="20"/>
          <w:szCs w:val="20"/>
        </w:rPr>
        <w:t xml:space="preserve"> 2006; 55:1619-29.</w:t>
      </w:r>
    </w:p>
    <w:p w:rsidR="00AA2D09" w:rsidRPr="00F5058A" w:rsidRDefault="00BB6D39" w:rsidP="00F5058A">
      <w:pPr>
        <w:spacing w:after="0" w:line="240" w:lineRule="auto"/>
        <w:ind w:left="540" w:hanging="450"/>
        <w:jc w:val="both"/>
        <w:rPr>
          <w:rFonts w:ascii="Times New Roman" w:hAnsi="Times New Roman" w:cs="Times New Roman"/>
          <w:sz w:val="20"/>
          <w:szCs w:val="20"/>
        </w:rPr>
      </w:pPr>
      <w:r w:rsidRPr="00F5058A">
        <w:rPr>
          <w:rStyle w:val="highlight"/>
          <w:rFonts w:ascii="Times New Roman" w:hAnsi="Times New Roman" w:cs="Times New Roman"/>
          <w:sz w:val="20"/>
          <w:szCs w:val="20"/>
        </w:rPr>
        <w:t xml:space="preserve">18. </w:t>
      </w:r>
      <w:r w:rsidR="00AA2D09" w:rsidRPr="00F5058A">
        <w:rPr>
          <w:rStyle w:val="highlight"/>
          <w:rFonts w:ascii="Times New Roman" w:hAnsi="Times New Roman" w:cs="Times New Roman"/>
          <w:sz w:val="20"/>
          <w:szCs w:val="20"/>
        </w:rPr>
        <w:t xml:space="preserve">Alp E, </w:t>
      </w:r>
      <w:proofErr w:type="spellStart"/>
      <w:r w:rsidR="00AA2D09" w:rsidRPr="00F5058A">
        <w:rPr>
          <w:rStyle w:val="highlight"/>
          <w:rFonts w:ascii="Times New Roman" w:hAnsi="Times New Roman" w:cs="Times New Roman"/>
          <w:sz w:val="20"/>
          <w:szCs w:val="20"/>
        </w:rPr>
        <w:t>Esel</w:t>
      </w:r>
      <w:proofErr w:type="spellEnd"/>
      <w:r w:rsidR="00AA2D09" w:rsidRPr="00F5058A">
        <w:rPr>
          <w:rStyle w:val="highlight"/>
          <w:rFonts w:ascii="Times New Roman" w:hAnsi="Times New Roman" w:cs="Times New Roman"/>
          <w:sz w:val="20"/>
          <w:szCs w:val="20"/>
        </w:rPr>
        <w:t xml:space="preserve"> D, </w:t>
      </w:r>
      <w:proofErr w:type="spellStart"/>
      <w:r w:rsidR="00AA2D09" w:rsidRPr="00F5058A">
        <w:rPr>
          <w:rStyle w:val="highlight"/>
          <w:rFonts w:ascii="Times New Roman" w:hAnsi="Times New Roman" w:cs="Times New Roman"/>
          <w:sz w:val="20"/>
          <w:szCs w:val="20"/>
        </w:rPr>
        <w:t>Yildiz</w:t>
      </w:r>
      <w:proofErr w:type="spellEnd"/>
      <w:r w:rsidR="00AA2D09" w:rsidRPr="00F5058A">
        <w:rPr>
          <w:rStyle w:val="highlight"/>
          <w:rFonts w:ascii="Times New Roman" w:hAnsi="Times New Roman" w:cs="Times New Roman"/>
          <w:sz w:val="20"/>
          <w:szCs w:val="20"/>
        </w:rPr>
        <w:t xml:space="preserve"> O, Voss A, Melchers W, </w:t>
      </w:r>
      <w:proofErr w:type="spellStart"/>
      <w:r w:rsidR="00AA2D09" w:rsidRPr="00F5058A">
        <w:rPr>
          <w:rStyle w:val="highlight"/>
          <w:rFonts w:ascii="Times New Roman" w:hAnsi="Times New Roman" w:cs="Times New Roman"/>
          <w:sz w:val="20"/>
          <w:szCs w:val="20"/>
        </w:rPr>
        <w:t>Doganay</w:t>
      </w:r>
      <w:proofErr w:type="spellEnd"/>
      <w:r w:rsidR="00AA2D09" w:rsidRPr="00F5058A">
        <w:rPr>
          <w:rStyle w:val="highlight"/>
          <w:rFonts w:ascii="Times New Roman" w:hAnsi="Times New Roman" w:cs="Times New Roman"/>
          <w:sz w:val="20"/>
          <w:szCs w:val="20"/>
        </w:rPr>
        <w:t xml:space="preserve"> M.</w:t>
      </w:r>
      <w:r w:rsidR="00AA2D09" w:rsidRPr="00F5058A">
        <w:rPr>
          <w:rFonts w:ascii="Times New Roman" w:hAnsi="Times New Roman" w:cs="Times New Roman"/>
          <w:sz w:val="20"/>
          <w:szCs w:val="20"/>
        </w:rPr>
        <w:t xml:space="preserve"> Genotypic analysis of </w:t>
      </w:r>
      <w:proofErr w:type="spellStart"/>
      <w:r w:rsidR="00AA2D09" w:rsidRPr="00F5058A">
        <w:rPr>
          <w:rFonts w:ascii="Times New Roman" w:hAnsi="Times New Roman" w:cs="Times New Roman"/>
          <w:sz w:val="20"/>
          <w:szCs w:val="20"/>
        </w:rPr>
        <w:t>Acinetobacter</w:t>
      </w:r>
      <w:proofErr w:type="spellEnd"/>
      <w:r w:rsidR="00AA2D09" w:rsidRPr="00F5058A">
        <w:rPr>
          <w:rFonts w:ascii="Times New Roman" w:hAnsi="Times New Roman" w:cs="Times New Roman"/>
          <w:sz w:val="20"/>
          <w:szCs w:val="20"/>
        </w:rPr>
        <w:t xml:space="preserve"> bloodstream infection isolates in a Turkish university hospital. </w:t>
      </w:r>
      <w:r w:rsidR="00AA2D09" w:rsidRPr="00F5058A">
        <w:rPr>
          <w:rStyle w:val="jrnl"/>
          <w:rFonts w:ascii="Times New Roman" w:hAnsi="Times New Roman" w:cs="Times New Roman"/>
          <w:sz w:val="20"/>
          <w:szCs w:val="20"/>
        </w:rPr>
        <w:t xml:space="preserve">Scand J Infect </w:t>
      </w:r>
      <w:proofErr w:type="spellStart"/>
      <w:r w:rsidR="00AA2D09" w:rsidRPr="00F5058A">
        <w:rPr>
          <w:rStyle w:val="jrnl"/>
          <w:rFonts w:ascii="Times New Roman" w:hAnsi="Times New Roman" w:cs="Times New Roman"/>
          <w:sz w:val="20"/>
          <w:szCs w:val="20"/>
        </w:rPr>
        <w:t>Dis</w:t>
      </w:r>
      <w:proofErr w:type="spellEnd"/>
      <w:r w:rsidR="00AA2D09" w:rsidRPr="00F5058A">
        <w:rPr>
          <w:rStyle w:val="jrnl"/>
          <w:rFonts w:ascii="Times New Roman" w:hAnsi="Times New Roman" w:cs="Times New Roman"/>
          <w:sz w:val="20"/>
          <w:szCs w:val="20"/>
        </w:rPr>
        <w:t xml:space="preserve"> </w:t>
      </w:r>
      <w:r w:rsidR="00AA2D09" w:rsidRPr="00F5058A">
        <w:rPr>
          <w:rFonts w:ascii="Times New Roman" w:hAnsi="Times New Roman" w:cs="Times New Roman"/>
          <w:sz w:val="20"/>
          <w:szCs w:val="20"/>
        </w:rPr>
        <w:t>2006; 38(5):335-340.</w:t>
      </w:r>
    </w:p>
    <w:p w:rsidR="00AA2D09" w:rsidRPr="00F5058A" w:rsidRDefault="00BB6D39" w:rsidP="00F5058A">
      <w:pPr>
        <w:spacing w:after="0" w:line="240" w:lineRule="auto"/>
        <w:ind w:left="540" w:hanging="450"/>
        <w:jc w:val="both"/>
        <w:rPr>
          <w:rFonts w:ascii="Times New Roman" w:hAnsi="Times New Roman" w:cs="Times New Roman"/>
          <w:sz w:val="20"/>
          <w:szCs w:val="20"/>
        </w:rPr>
      </w:pPr>
      <w:r w:rsidRPr="00F5058A">
        <w:rPr>
          <w:rStyle w:val="highlight"/>
          <w:rFonts w:ascii="Times New Roman" w:hAnsi="Times New Roman" w:cs="Times New Roman"/>
          <w:sz w:val="20"/>
          <w:szCs w:val="20"/>
        </w:rPr>
        <w:t xml:space="preserve">19. </w:t>
      </w:r>
      <w:r w:rsidR="00AA2D09" w:rsidRPr="00F5058A">
        <w:rPr>
          <w:rStyle w:val="highlight"/>
          <w:rFonts w:ascii="Times New Roman" w:hAnsi="Times New Roman" w:cs="Times New Roman"/>
          <w:sz w:val="20"/>
          <w:szCs w:val="20"/>
        </w:rPr>
        <w:t xml:space="preserve">Chang HL, Tang CH, Hsu YM, Wan L, Chang YF, Lin CT, Tseng YR, Lin YJ, </w:t>
      </w:r>
      <w:proofErr w:type="spellStart"/>
      <w:r w:rsidR="00AA2D09" w:rsidRPr="00F5058A">
        <w:rPr>
          <w:rStyle w:val="highlight"/>
          <w:rFonts w:ascii="Times New Roman" w:hAnsi="Times New Roman" w:cs="Times New Roman"/>
          <w:sz w:val="20"/>
          <w:szCs w:val="20"/>
        </w:rPr>
        <w:t>Sheu</w:t>
      </w:r>
      <w:proofErr w:type="spellEnd"/>
      <w:r w:rsidR="00AA2D09" w:rsidRPr="00F5058A">
        <w:rPr>
          <w:rStyle w:val="highlight"/>
          <w:rFonts w:ascii="Times New Roman" w:hAnsi="Times New Roman" w:cs="Times New Roman"/>
          <w:sz w:val="20"/>
          <w:szCs w:val="20"/>
        </w:rPr>
        <w:t xml:space="preserve"> JJ et al.</w:t>
      </w:r>
      <w:r w:rsidR="00AA2D09" w:rsidRPr="00F5058A">
        <w:rPr>
          <w:rFonts w:ascii="Times New Roman" w:hAnsi="Times New Roman" w:cs="Times New Roman"/>
          <w:sz w:val="20"/>
          <w:szCs w:val="20"/>
        </w:rPr>
        <w:t xml:space="preserve"> </w:t>
      </w:r>
      <w:r w:rsidR="00AA2D09" w:rsidRPr="00F5058A">
        <w:rPr>
          <w:rStyle w:val="highlight"/>
          <w:rFonts w:ascii="Times New Roman" w:hAnsi="Times New Roman" w:cs="Times New Roman"/>
          <w:sz w:val="20"/>
          <w:szCs w:val="20"/>
        </w:rPr>
        <w:t xml:space="preserve"> </w:t>
      </w:r>
      <w:proofErr w:type="spellStart"/>
      <w:r w:rsidR="00AA2D09" w:rsidRPr="00F5058A">
        <w:rPr>
          <w:rStyle w:val="highlight"/>
          <w:rFonts w:ascii="Times New Roman" w:hAnsi="Times New Roman" w:cs="Times New Roman"/>
          <w:sz w:val="20"/>
          <w:szCs w:val="20"/>
        </w:rPr>
        <w:t>Nosocomial</w:t>
      </w:r>
      <w:proofErr w:type="spellEnd"/>
      <w:r w:rsidR="00AA2D09" w:rsidRPr="00F5058A">
        <w:rPr>
          <w:rFonts w:ascii="Times New Roman" w:hAnsi="Times New Roman" w:cs="Times New Roman"/>
          <w:sz w:val="20"/>
          <w:szCs w:val="20"/>
        </w:rPr>
        <w:t xml:space="preserve"> </w:t>
      </w:r>
      <w:r w:rsidR="00AA2D09" w:rsidRPr="00F5058A">
        <w:rPr>
          <w:rStyle w:val="highlight"/>
          <w:rFonts w:ascii="Times New Roman" w:hAnsi="Times New Roman" w:cs="Times New Roman"/>
          <w:sz w:val="20"/>
          <w:szCs w:val="20"/>
        </w:rPr>
        <w:t>outbreak</w:t>
      </w:r>
      <w:r w:rsidR="00AA2D09" w:rsidRPr="00F5058A">
        <w:rPr>
          <w:rFonts w:ascii="Times New Roman" w:hAnsi="Times New Roman" w:cs="Times New Roman"/>
          <w:sz w:val="20"/>
          <w:szCs w:val="20"/>
        </w:rPr>
        <w:t xml:space="preserve"> of </w:t>
      </w:r>
      <w:r w:rsidR="00AA2D09" w:rsidRPr="00F5058A">
        <w:rPr>
          <w:rStyle w:val="highlight"/>
          <w:rFonts w:ascii="Times New Roman" w:hAnsi="Times New Roman" w:cs="Times New Roman"/>
          <w:sz w:val="20"/>
          <w:szCs w:val="20"/>
        </w:rPr>
        <w:t>infection</w:t>
      </w:r>
      <w:r w:rsidR="00AA2D09" w:rsidRPr="00F5058A">
        <w:rPr>
          <w:rFonts w:ascii="Times New Roman" w:hAnsi="Times New Roman" w:cs="Times New Roman"/>
          <w:sz w:val="20"/>
          <w:szCs w:val="20"/>
        </w:rPr>
        <w:t xml:space="preserve"> with </w:t>
      </w:r>
      <w:r w:rsidR="00AA2D09" w:rsidRPr="00F5058A">
        <w:rPr>
          <w:rStyle w:val="highlight"/>
          <w:rFonts w:ascii="Times New Roman" w:hAnsi="Times New Roman" w:cs="Times New Roman"/>
          <w:sz w:val="20"/>
          <w:szCs w:val="20"/>
        </w:rPr>
        <w:t>multidrug-resistant</w:t>
      </w:r>
      <w:r w:rsidR="00AA2D09" w:rsidRPr="00F5058A">
        <w:rPr>
          <w:rFonts w:ascii="Times New Roman" w:hAnsi="Times New Roman" w:cs="Times New Roman"/>
          <w:sz w:val="20"/>
          <w:szCs w:val="20"/>
        </w:rPr>
        <w:t xml:space="preserve"> </w:t>
      </w:r>
      <w:proofErr w:type="spellStart"/>
      <w:r w:rsidR="00AA2D09" w:rsidRPr="00F5058A">
        <w:rPr>
          <w:rStyle w:val="highlight"/>
          <w:rFonts w:ascii="Times New Roman" w:hAnsi="Times New Roman" w:cs="Times New Roman"/>
          <w:i/>
          <w:iCs/>
          <w:sz w:val="20"/>
          <w:szCs w:val="20"/>
        </w:rPr>
        <w:t>Acinetobacter</w:t>
      </w:r>
      <w:proofErr w:type="spellEnd"/>
      <w:r w:rsidR="00AA2D09" w:rsidRPr="00F5058A">
        <w:rPr>
          <w:rFonts w:ascii="Times New Roman" w:hAnsi="Times New Roman" w:cs="Times New Roman"/>
          <w:i/>
          <w:iCs/>
          <w:sz w:val="20"/>
          <w:szCs w:val="20"/>
        </w:rPr>
        <w:t xml:space="preserve"> </w:t>
      </w:r>
      <w:proofErr w:type="spellStart"/>
      <w:r w:rsidR="00AA2D09" w:rsidRPr="00F5058A">
        <w:rPr>
          <w:rStyle w:val="highlight"/>
          <w:rFonts w:ascii="Times New Roman" w:hAnsi="Times New Roman" w:cs="Times New Roman"/>
          <w:i/>
          <w:iCs/>
          <w:sz w:val="20"/>
          <w:szCs w:val="20"/>
        </w:rPr>
        <w:t>baumannii</w:t>
      </w:r>
      <w:proofErr w:type="spellEnd"/>
      <w:r w:rsidR="00AA2D09" w:rsidRPr="00F5058A">
        <w:rPr>
          <w:rFonts w:ascii="Times New Roman" w:hAnsi="Times New Roman" w:cs="Times New Roman"/>
          <w:sz w:val="20"/>
          <w:szCs w:val="20"/>
        </w:rPr>
        <w:t xml:space="preserve"> in a </w:t>
      </w:r>
      <w:r w:rsidR="00AA2D09" w:rsidRPr="00F5058A">
        <w:rPr>
          <w:rStyle w:val="highlight"/>
          <w:rFonts w:ascii="Times New Roman" w:hAnsi="Times New Roman" w:cs="Times New Roman"/>
          <w:sz w:val="20"/>
          <w:szCs w:val="20"/>
        </w:rPr>
        <w:t>medical</w:t>
      </w:r>
      <w:r w:rsidR="00AA2D09" w:rsidRPr="00F5058A">
        <w:rPr>
          <w:rFonts w:ascii="Times New Roman" w:hAnsi="Times New Roman" w:cs="Times New Roman"/>
          <w:sz w:val="20"/>
          <w:szCs w:val="20"/>
        </w:rPr>
        <w:t xml:space="preserve"> </w:t>
      </w:r>
      <w:r w:rsidR="00AA2D09" w:rsidRPr="00F5058A">
        <w:rPr>
          <w:rStyle w:val="highlight"/>
          <w:rFonts w:ascii="Times New Roman" w:hAnsi="Times New Roman" w:cs="Times New Roman"/>
          <w:sz w:val="20"/>
          <w:szCs w:val="20"/>
        </w:rPr>
        <w:t>center</w:t>
      </w:r>
      <w:r w:rsidR="00AA2D09" w:rsidRPr="00F5058A">
        <w:rPr>
          <w:rFonts w:ascii="Times New Roman" w:hAnsi="Times New Roman" w:cs="Times New Roman"/>
          <w:sz w:val="20"/>
          <w:szCs w:val="20"/>
        </w:rPr>
        <w:t xml:space="preserve"> in </w:t>
      </w:r>
      <w:r w:rsidR="00AA2D09" w:rsidRPr="00F5058A">
        <w:rPr>
          <w:rStyle w:val="highlight"/>
          <w:rFonts w:ascii="Times New Roman" w:hAnsi="Times New Roman" w:cs="Times New Roman"/>
          <w:sz w:val="20"/>
          <w:szCs w:val="20"/>
        </w:rPr>
        <w:t>Taiwan</w:t>
      </w:r>
      <w:r w:rsidR="00AA2D09" w:rsidRPr="00F5058A">
        <w:rPr>
          <w:rFonts w:ascii="Times New Roman" w:hAnsi="Times New Roman" w:cs="Times New Roman"/>
          <w:sz w:val="20"/>
          <w:szCs w:val="20"/>
        </w:rPr>
        <w:t xml:space="preserve">.  Infect Control Hosp </w:t>
      </w:r>
      <w:proofErr w:type="spellStart"/>
      <w:r w:rsidR="00AA2D09" w:rsidRPr="00F5058A">
        <w:rPr>
          <w:rFonts w:ascii="Times New Roman" w:hAnsi="Times New Roman" w:cs="Times New Roman"/>
          <w:sz w:val="20"/>
          <w:szCs w:val="20"/>
        </w:rPr>
        <w:t>Epidemiol</w:t>
      </w:r>
      <w:proofErr w:type="spellEnd"/>
      <w:r w:rsidR="00AA2D09" w:rsidRPr="00F5058A">
        <w:rPr>
          <w:rFonts w:ascii="Times New Roman" w:hAnsi="Times New Roman" w:cs="Times New Roman"/>
          <w:i/>
          <w:iCs/>
          <w:sz w:val="20"/>
          <w:szCs w:val="20"/>
        </w:rPr>
        <w:t xml:space="preserve"> </w:t>
      </w:r>
      <w:r w:rsidR="00AA2D09" w:rsidRPr="00F5058A">
        <w:rPr>
          <w:rFonts w:ascii="Times New Roman" w:hAnsi="Times New Roman" w:cs="Times New Roman"/>
          <w:sz w:val="20"/>
          <w:szCs w:val="20"/>
        </w:rPr>
        <w:t>2009; 30(1):34-8.</w:t>
      </w:r>
    </w:p>
    <w:p w:rsidR="00AA2D09" w:rsidRPr="00F5058A" w:rsidRDefault="00BB6D39" w:rsidP="00F5058A">
      <w:pPr>
        <w:spacing w:after="0" w:line="240" w:lineRule="auto"/>
        <w:ind w:left="540" w:hanging="450"/>
        <w:jc w:val="both"/>
        <w:rPr>
          <w:rFonts w:ascii="Times New Roman" w:hAnsi="Times New Roman" w:cs="Times New Roman"/>
          <w:sz w:val="20"/>
          <w:szCs w:val="20"/>
        </w:rPr>
      </w:pPr>
      <w:r w:rsidRPr="00F5058A">
        <w:rPr>
          <w:rFonts w:ascii="Times New Roman" w:hAnsi="Times New Roman" w:cs="Times New Roman"/>
          <w:sz w:val="20"/>
          <w:szCs w:val="20"/>
        </w:rPr>
        <w:t xml:space="preserve">20. </w:t>
      </w:r>
      <w:proofErr w:type="spellStart"/>
      <w:r w:rsidR="00AA2D09" w:rsidRPr="00F5058A">
        <w:rPr>
          <w:rFonts w:ascii="Times New Roman" w:hAnsi="Times New Roman" w:cs="Times New Roman"/>
          <w:sz w:val="20"/>
          <w:szCs w:val="20"/>
        </w:rPr>
        <w:t>Frickmann</w:t>
      </w:r>
      <w:proofErr w:type="spellEnd"/>
      <w:r w:rsidR="00AA2D09" w:rsidRPr="00F5058A">
        <w:rPr>
          <w:rFonts w:ascii="Times New Roman" w:hAnsi="Times New Roman" w:cs="Times New Roman"/>
          <w:sz w:val="20"/>
          <w:szCs w:val="20"/>
        </w:rPr>
        <w:t xml:space="preserve"> H, </w:t>
      </w:r>
      <w:proofErr w:type="spellStart"/>
      <w:r w:rsidR="00AA2D09" w:rsidRPr="00F5058A">
        <w:rPr>
          <w:rFonts w:ascii="Times New Roman" w:hAnsi="Times New Roman" w:cs="Times New Roman"/>
          <w:sz w:val="20"/>
          <w:szCs w:val="20"/>
        </w:rPr>
        <w:t>Crusius</w:t>
      </w:r>
      <w:proofErr w:type="spellEnd"/>
      <w:r w:rsidR="00AA2D09" w:rsidRPr="00F5058A">
        <w:rPr>
          <w:rFonts w:ascii="Times New Roman" w:hAnsi="Times New Roman" w:cs="Times New Roman"/>
          <w:sz w:val="20"/>
          <w:szCs w:val="20"/>
        </w:rPr>
        <w:t xml:space="preserve"> S, Walter U, </w:t>
      </w:r>
      <w:proofErr w:type="spellStart"/>
      <w:r w:rsidR="00AA2D09" w:rsidRPr="00F5058A">
        <w:rPr>
          <w:rFonts w:ascii="Times New Roman" w:hAnsi="Times New Roman" w:cs="Times New Roman"/>
          <w:sz w:val="20"/>
          <w:szCs w:val="20"/>
        </w:rPr>
        <w:t>Podbielski</w:t>
      </w:r>
      <w:proofErr w:type="spellEnd"/>
      <w:r w:rsidR="00AA2D09" w:rsidRPr="00F5058A">
        <w:rPr>
          <w:rFonts w:ascii="Times New Roman" w:hAnsi="Times New Roman" w:cs="Times New Roman"/>
          <w:sz w:val="20"/>
          <w:szCs w:val="20"/>
        </w:rPr>
        <w:t xml:space="preserve"> A.  Management of an outbreak with cases of </w:t>
      </w:r>
      <w:proofErr w:type="spellStart"/>
      <w:r w:rsidR="00AA2D09" w:rsidRPr="00F5058A">
        <w:rPr>
          <w:rFonts w:ascii="Times New Roman" w:hAnsi="Times New Roman" w:cs="Times New Roman"/>
          <w:sz w:val="20"/>
          <w:szCs w:val="20"/>
        </w:rPr>
        <w:t>nosocomial</w:t>
      </w:r>
      <w:proofErr w:type="spellEnd"/>
      <w:r w:rsidR="00AA2D09" w:rsidRPr="00F5058A">
        <w:rPr>
          <w:rFonts w:ascii="Times New Roman" w:hAnsi="Times New Roman" w:cs="Times New Roman"/>
          <w:sz w:val="20"/>
          <w:szCs w:val="20"/>
        </w:rPr>
        <w:t xml:space="preserve"> pneumonia caused by a novel </w:t>
      </w:r>
      <w:r w:rsidR="00AA2D09" w:rsidRPr="00F5058A">
        <w:rPr>
          <w:rFonts w:ascii="Times New Roman" w:hAnsi="Times New Roman" w:cs="Times New Roman"/>
          <w:sz w:val="20"/>
          <w:szCs w:val="20"/>
        </w:rPr>
        <w:lastRenderedPageBreak/>
        <w:t xml:space="preserve">multi-drug-resistant </w:t>
      </w:r>
      <w:proofErr w:type="spellStart"/>
      <w:r w:rsidR="00AA2D09" w:rsidRPr="00F5058A">
        <w:rPr>
          <w:rFonts w:ascii="Times New Roman" w:hAnsi="Times New Roman" w:cs="Times New Roman"/>
          <w:i/>
          <w:iCs/>
          <w:sz w:val="20"/>
          <w:szCs w:val="20"/>
        </w:rPr>
        <w:t>Acinetobacter</w:t>
      </w:r>
      <w:proofErr w:type="spellEnd"/>
      <w:r w:rsidR="00AA2D09" w:rsidRPr="00F5058A">
        <w:rPr>
          <w:rFonts w:ascii="Times New Roman" w:hAnsi="Times New Roman" w:cs="Times New Roman"/>
          <w:i/>
          <w:iCs/>
          <w:sz w:val="20"/>
          <w:szCs w:val="20"/>
        </w:rPr>
        <w:t xml:space="preserve"> </w:t>
      </w:r>
      <w:proofErr w:type="spellStart"/>
      <w:r w:rsidR="00AA2D09" w:rsidRPr="00F5058A">
        <w:rPr>
          <w:rFonts w:ascii="Times New Roman" w:hAnsi="Times New Roman" w:cs="Times New Roman"/>
          <w:i/>
          <w:iCs/>
          <w:sz w:val="20"/>
          <w:szCs w:val="20"/>
        </w:rPr>
        <w:t>baumannii</w:t>
      </w:r>
      <w:proofErr w:type="spellEnd"/>
      <w:r w:rsidR="00AA2D09" w:rsidRPr="00F5058A">
        <w:rPr>
          <w:rFonts w:ascii="Times New Roman" w:hAnsi="Times New Roman" w:cs="Times New Roman"/>
          <w:sz w:val="20"/>
          <w:szCs w:val="20"/>
        </w:rPr>
        <w:t xml:space="preserve"> Clone. </w:t>
      </w:r>
      <w:proofErr w:type="spellStart"/>
      <w:r w:rsidR="00AA2D09" w:rsidRPr="00F5058A">
        <w:rPr>
          <w:rFonts w:ascii="Times New Roman" w:hAnsi="Times New Roman" w:cs="Times New Roman"/>
          <w:sz w:val="20"/>
          <w:szCs w:val="20"/>
        </w:rPr>
        <w:t>Pneumologie</w:t>
      </w:r>
      <w:proofErr w:type="spellEnd"/>
      <w:r w:rsidR="00AA2D09" w:rsidRPr="00F5058A">
        <w:rPr>
          <w:rFonts w:ascii="Times New Roman" w:hAnsi="Times New Roman" w:cs="Times New Roman"/>
          <w:i/>
          <w:iCs/>
          <w:sz w:val="20"/>
          <w:szCs w:val="20"/>
        </w:rPr>
        <w:t xml:space="preserve"> </w:t>
      </w:r>
      <w:r w:rsidR="00AA2D09" w:rsidRPr="00F5058A">
        <w:rPr>
          <w:rFonts w:ascii="Times New Roman" w:hAnsi="Times New Roman" w:cs="Times New Roman"/>
          <w:sz w:val="20"/>
          <w:szCs w:val="20"/>
        </w:rPr>
        <w:t xml:space="preserve"> 2010; 64(11): 686-93. </w:t>
      </w:r>
    </w:p>
    <w:p w:rsidR="00AA2D09" w:rsidRPr="00F5058A" w:rsidRDefault="00BB6D39" w:rsidP="00F5058A">
      <w:pPr>
        <w:autoSpaceDE w:val="0"/>
        <w:autoSpaceDN w:val="0"/>
        <w:adjustRightInd w:val="0"/>
        <w:spacing w:after="0" w:line="240" w:lineRule="auto"/>
        <w:ind w:left="540" w:hanging="450"/>
        <w:jc w:val="both"/>
        <w:rPr>
          <w:rFonts w:ascii="Times New Roman" w:eastAsia="Times New Roman" w:hAnsi="Times New Roman" w:cs="Times New Roman"/>
          <w:sz w:val="20"/>
          <w:szCs w:val="20"/>
        </w:rPr>
      </w:pPr>
      <w:r w:rsidRPr="00F5058A">
        <w:rPr>
          <w:rFonts w:ascii="Times New Roman" w:eastAsia="Times New Roman" w:hAnsi="Times New Roman" w:cs="Times New Roman"/>
          <w:sz w:val="20"/>
          <w:szCs w:val="20"/>
        </w:rPr>
        <w:t xml:space="preserve">21. </w:t>
      </w:r>
      <w:r w:rsidR="00AA2D09" w:rsidRPr="00F5058A">
        <w:rPr>
          <w:rFonts w:ascii="Times New Roman" w:eastAsia="Times New Roman" w:hAnsi="Times New Roman" w:cs="Times New Roman"/>
          <w:sz w:val="20"/>
          <w:szCs w:val="20"/>
        </w:rPr>
        <w:t xml:space="preserve">Yang SC, Chang WJ, Chang YS, Tsai TP, </w:t>
      </w:r>
      <w:proofErr w:type="spellStart"/>
      <w:r w:rsidR="00AA2D09" w:rsidRPr="00F5058A">
        <w:rPr>
          <w:rFonts w:ascii="Times New Roman" w:eastAsia="Times New Roman" w:hAnsi="Times New Roman" w:cs="Times New Roman"/>
          <w:sz w:val="20"/>
          <w:szCs w:val="20"/>
        </w:rPr>
        <w:t>Jaun</w:t>
      </w:r>
      <w:proofErr w:type="spellEnd"/>
      <w:r w:rsidR="00AA2D09" w:rsidRPr="00F5058A">
        <w:rPr>
          <w:rFonts w:ascii="Times New Roman" w:eastAsia="Times New Roman" w:hAnsi="Times New Roman" w:cs="Times New Roman"/>
          <w:sz w:val="20"/>
          <w:szCs w:val="20"/>
        </w:rPr>
        <w:t xml:space="preserve"> CW, </w:t>
      </w:r>
      <w:proofErr w:type="spellStart"/>
      <w:r w:rsidR="00AA2D09" w:rsidRPr="00F5058A">
        <w:rPr>
          <w:rFonts w:ascii="Times New Roman" w:eastAsia="Times New Roman" w:hAnsi="Times New Roman" w:cs="Times New Roman"/>
          <w:sz w:val="20"/>
          <w:szCs w:val="20"/>
        </w:rPr>
        <w:t>Shiau</w:t>
      </w:r>
      <w:proofErr w:type="spellEnd"/>
      <w:r w:rsidR="00AA2D09" w:rsidRPr="00F5058A">
        <w:rPr>
          <w:rFonts w:ascii="Times New Roman" w:eastAsia="Times New Roman" w:hAnsi="Times New Roman" w:cs="Times New Roman"/>
          <w:sz w:val="20"/>
          <w:szCs w:val="20"/>
        </w:rPr>
        <w:t xml:space="preserve"> MY. Prevalence of antibiotics resistance and OXA </w:t>
      </w:r>
      <w:proofErr w:type="spellStart"/>
      <w:r w:rsidR="00AA2D09" w:rsidRPr="00F5058A">
        <w:rPr>
          <w:rFonts w:ascii="Times New Roman" w:eastAsia="Times New Roman" w:hAnsi="Times New Roman" w:cs="Times New Roman"/>
          <w:sz w:val="20"/>
          <w:szCs w:val="20"/>
        </w:rPr>
        <w:t>carbapenemases</w:t>
      </w:r>
      <w:proofErr w:type="spellEnd"/>
      <w:r w:rsidR="00AA2D09" w:rsidRPr="00F5058A">
        <w:rPr>
          <w:rFonts w:ascii="Times New Roman" w:eastAsia="Times New Roman" w:hAnsi="Times New Roman" w:cs="Times New Roman"/>
          <w:sz w:val="20"/>
          <w:szCs w:val="20"/>
        </w:rPr>
        <w:t xml:space="preserve"> genes in multidrug-resistant </w:t>
      </w:r>
      <w:proofErr w:type="spellStart"/>
      <w:r w:rsidR="00AA2D09" w:rsidRPr="00F5058A">
        <w:rPr>
          <w:rFonts w:ascii="Times New Roman" w:eastAsia="Times New Roman" w:hAnsi="Times New Roman" w:cs="Times New Roman"/>
          <w:i/>
          <w:iCs/>
          <w:sz w:val="20"/>
          <w:szCs w:val="20"/>
        </w:rPr>
        <w:t>Acinetobacter</w:t>
      </w:r>
      <w:proofErr w:type="spellEnd"/>
      <w:r w:rsidR="00AA2D09" w:rsidRPr="00F5058A">
        <w:rPr>
          <w:rFonts w:ascii="Times New Roman" w:eastAsia="Times New Roman" w:hAnsi="Times New Roman" w:cs="Times New Roman"/>
          <w:i/>
          <w:iCs/>
          <w:sz w:val="20"/>
          <w:szCs w:val="20"/>
        </w:rPr>
        <w:t xml:space="preserve"> </w:t>
      </w:r>
      <w:proofErr w:type="spellStart"/>
      <w:r w:rsidR="00AA2D09" w:rsidRPr="00F5058A">
        <w:rPr>
          <w:rFonts w:ascii="Times New Roman" w:eastAsia="Times New Roman" w:hAnsi="Times New Roman" w:cs="Times New Roman"/>
          <w:i/>
          <w:iCs/>
          <w:sz w:val="20"/>
          <w:szCs w:val="20"/>
        </w:rPr>
        <w:t>baumannii</w:t>
      </w:r>
      <w:proofErr w:type="spellEnd"/>
      <w:r w:rsidR="00AA2D09" w:rsidRPr="00F5058A">
        <w:rPr>
          <w:rFonts w:ascii="Times New Roman" w:eastAsia="Times New Roman" w:hAnsi="Times New Roman" w:cs="Times New Roman"/>
          <w:sz w:val="20"/>
          <w:szCs w:val="20"/>
        </w:rPr>
        <w:t xml:space="preserve"> isolates in central Taiwan.  </w:t>
      </w:r>
      <w:proofErr w:type="spellStart"/>
      <w:r w:rsidR="00AA2D09" w:rsidRPr="00F5058A">
        <w:rPr>
          <w:rFonts w:ascii="Times New Roman" w:eastAsia="Times New Roman" w:hAnsi="Times New Roman" w:cs="Times New Roman"/>
          <w:sz w:val="20"/>
          <w:szCs w:val="20"/>
        </w:rPr>
        <w:t>Eur</w:t>
      </w:r>
      <w:proofErr w:type="spellEnd"/>
      <w:r w:rsidR="00AA2D09" w:rsidRPr="00F5058A">
        <w:rPr>
          <w:rFonts w:ascii="Times New Roman" w:eastAsia="Times New Roman" w:hAnsi="Times New Roman" w:cs="Times New Roman"/>
          <w:sz w:val="20"/>
          <w:szCs w:val="20"/>
        </w:rPr>
        <w:t xml:space="preserve"> J </w:t>
      </w:r>
      <w:proofErr w:type="spellStart"/>
      <w:r w:rsidR="00AA2D09" w:rsidRPr="00F5058A">
        <w:rPr>
          <w:rFonts w:ascii="Times New Roman" w:eastAsia="Times New Roman" w:hAnsi="Times New Roman" w:cs="Times New Roman"/>
          <w:sz w:val="20"/>
          <w:szCs w:val="20"/>
        </w:rPr>
        <w:t>Clin</w:t>
      </w:r>
      <w:proofErr w:type="spellEnd"/>
      <w:r w:rsidR="00AA2D09" w:rsidRPr="00F5058A">
        <w:rPr>
          <w:rFonts w:ascii="Times New Roman" w:eastAsia="Times New Roman" w:hAnsi="Times New Roman" w:cs="Times New Roman"/>
          <w:sz w:val="20"/>
          <w:szCs w:val="20"/>
        </w:rPr>
        <w:t xml:space="preserve"> </w:t>
      </w:r>
      <w:proofErr w:type="spellStart"/>
      <w:r w:rsidR="00AA2D09" w:rsidRPr="00F5058A">
        <w:rPr>
          <w:rFonts w:ascii="Times New Roman" w:eastAsia="Times New Roman" w:hAnsi="Times New Roman" w:cs="Times New Roman"/>
          <w:sz w:val="20"/>
          <w:szCs w:val="20"/>
        </w:rPr>
        <w:t>Microbiol</w:t>
      </w:r>
      <w:proofErr w:type="spellEnd"/>
      <w:r w:rsidR="00AA2D09" w:rsidRPr="00F5058A">
        <w:rPr>
          <w:rFonts w:ascii="Times New Roman" w:eastAsia="Times New Roman" w:hAnsi="Times New Roman" w:cs="Times New Roman"/>
          <w:sz w:val="20"/>
          <w:szCs w:val="20"/>
        </w:rPr>
        <w:t xml:space="preserve"> Infect </w:t>
      </w:r>
      <w:proofErr w:type="spellStart"/>
      <w:r w:rsidR="00AA2D09" w:rsidRPr="00F5058A">
        <w:rPr>
          <w:rFonts w:ascii="Times New Roman" w:eastAsia="Times New Roman" w:hAnsi="Times New Roman" w:cs="Times New Roman"/>
          <w:sz w:val="20"/>
          <w:szCs w:val="20"/>
        </w:rPr>
        <w:t>Dis</w:t>
      </w:r>
      <w:proofErr w:type="spellEnd"/>
      <w:r w:rsidR="00AA2D09" w:rsidRPr="00F5058A">
        <w:rPr>
          <w:rFonts w:ascii="Times New Roman" w:eastAsia="Times New Roman" w:hAnsi="Times New Roman" w:cs="Times New Roman"/>
          <w:sz w:val="20"/>
          <w:szCs w:val="20"/>
        </w:rPr>
        <w:t xml:space="preserve"> 2010; 29: 601-4.</w:t>
      </w:r>
    </w:p>
    <w:p w:rsidR="00AA2D09" w:rsidRPr="00F5058A" w:rsidRDefault="00BB6D39" w:rsidP="00F5058A">
      <w:pPr>
        <w:pStyle w:val="desc"/>
        <w:spacing w:before="0" w:beforeAutospacing="0" w:after="0" w:afterAutospacing="0"/>
        <w:ind w:left="540" w:hanging="450"/>
        <w:jc w:val="both"/>
        <w:rPr>
          <w:sz w:val="20"/>
          <w:szCs w:val="20"/>
        </w:rPr>
      </w:pPr>
      <w:r w:rsidRPr="00F5058A">
        <w:rPr>
          <w:rFonts w:eastAsiaTheme="minorEastAsia"/>
          <w:sz w:val="20"/>
          <w:szCs w:val="20"/>
        </w:rPr>
        <w:t>22.</w:t>
      </w:r>
      <w:r w:rsidR="00AA2D09" w:rsidRPr="00F5058A">
        <w:rPr>
          <w:rFonts w:eastAsiaTheme="minorEastAsia"/>
          <w:sz w:val="20"/>
          <w:szCs w:val="20"/>
        </w:rPr>
        <w:t xml:space="preserve">Dijkshoorn L, </w:t>
      </w:r>
      <w:proofErr w:type="spellStart"/>
      <w:r w:rsidR="00AA2D09" w:rsidRPr="00F5058A">
        <w:rPr>
          <w:rFonts w:eastAsiaTheme="minorEastAsia"/>
          <w:sz w:val="20"/>
          <w:szCs w:val="20"/>
        </w:rPr>
        <w:t>Nemec</w:t>
      </w:r>
      <w:proofErr w:type="spellEnd"/>
      <w:r w:rsidR="00AA2D09" w:rsidRPr="00F5058A">
        <w:rPr>
          <w:rFonts w:eastAsiaTheme="minorEastAsia"/>
          <w:sz w:val="20"/>
          <w:szCs w:val="20"/>
        </w:rPr>
        <w:t xml:space="preserve"> A, Seifert H.</w:t>
      </w:r>
      <w:r w:rsidR="00AA2D09" w:rsidRPr="00F5058A">
        <w:rPr>
          <w:sz w:val="20"/>
          <w:szCs w:val="20"/>
        </w:rPr>
        <w:t xml:space="preserve"> An increasing threat in hospitals: multidrug-resistant </w:t>
      </w:r>
      <w:proofErr w:type="spellStart"/>
      <w:r w:rsidR="00AA2D09" w:rsidRPr="00F5058A">
        <w:rPr>
          <w:i/>
          <w:iCs/>
          <w:sz w:val="20"/>
          <w:szCs w:val="20"/>
        </w:rPr>
        <w:t>Acinetobacter</w:t>
      </w:r>
      <w:proofErr w:type="spellEnd"/>
      <w:r w:rsidR="00AA2D09" w:rsidRPr="00F5058A">
        <w:rPr>
          <w:i/>
          <w:iCs/>
          <w:sz w:val="20"/>
          <w:szCs w:val="20"/>
        </w:rPr>
        <w:t xml:space="preserve"> </w:t>
      </w:r>
      <w:proofErr w:type="spellStart"/>
      <w:r w:rsidR="00AA2D09" w:rsidRPr="00F5058A">
        <w:rPr>
          <w:i/>
          <w:iCs/>
          <w:sz w:val="20"/>
          <w:szCs w:val="20"/>
        </w:rPr>
        <w:t>baumannii</w:t>
      </w:r>
      <w:proofErr w:type="spellEnd"/>
      <w:r w:rsidR="00AA2D09" w:rsidRPr="00F5058A">
        <w:rPr>
          <w:sz w:val="20"/>
          <w:szCs w:val="20"/>
        </w:rPr>
        <w:t xml:space="preserve">. </w:t>
      </w:r>
      <w:r w:rsidR="00AA2D09" w:rsidRPr="00F5058A">
        <w:rPr>
          <w:rStyle w:val="jrnl"/>
          <w:sz w:val="20"/>
          <w:szCs w:val="20"/>
        </w:rPr>
        <w:t xml:space="preserve">Nat Rev </w:t>
      </w:r>
      <w:proofErr w:type="spellStart"/>
      <w:r w:rsidR="00AA2D09" w:rsidRPr="00F5058A">
        <w:rPr>
          <w:rStyle w:val="jrnl"/>
          <w:sz w:val="20"/>
          <w:szCs w:val="20"/>
        </w:rPr>
        <w:t>Microbiol</w:t>
      </w:r>
      <w:proofErr w:type="spellEnd"/>
      <w:r w:rsidR="00AA2D09" w:rsidRPr="00F5058A">
        <w:rPr>
          <w:sz w:val="20"/>
          <w:szCs w:val="20"/>
        </w:rPr>
        <w:t xml:space="preserve"> 2007; 5(12):939-51.</w:t>
      </w:r>
    </w:p>
    <w:p w:rsidR="00CA49E0" w:rsidRPr="00F5058A" w:rsidRDefault="00BB6D39" w:rsidP="00F5058A">
      <w:pPr>
        <w:spacing w:after="0" w:line="240" w:lineRule="auto"/>
        <w:ind w:left="540" w:hanging="450"/>
        <w:jc w:val="both"/>
        <w:rPr>
          <w:rFonts w:ascii="Times New Roman" w:hAnsi="Times New Roman" w:cs="Times New Roman"/>
          <w:sz w:val="20"/>
          <w:szCs w:val="20"/>
        </w:rPr>
      </w:pPr>
      <w:r w:rsidRPr="00F5058A">
        <w:rPr>
          <w:rStyle w:val="highlight"/>
          <w:rFonts w:ascii="Times New Roman" w:hAnsi="Times New Roman" w:cs="Times New Roman"/>
          <w:sz w:val="20"/>
          <w:szCs w:val="20"/>
        </w:rPr>
        <w:t xml:space="preserve">23. </w:t>
      </w:r>
      <w:proofErr w:type="spellStart"/>
      <w:r w:rsidR="00692E5B" w:rsidRPr="00F5058A">
        <w:rPr>
          <w:rStyle w:val="highlight"/>
          <w:rFonts w:ascii="Times New Roman" w:hAnsi="Times New Roman" w:cs="Times New Roman"/>
          <w:sz w:val="20"/>
          <w:szCs w:val="20"/>
        </w:rPr>
        <w:t>Abbo</w:t>
      </w:r>
      <w:proofErr w:type="spellEnd"/>
      <w:r w:rsidR="00692E5B" w:rsidRPr="00F5058A">
        <w:rPr>
          <w:rFonts w:ascii="Times New Roman" w:hAnsi="Times New Roman" w:cs="Times New Roman"/>
          <w:sz w:val="20"/>
          <w:szCs w:val="20"/>
        </w:rPr>
        <w:t xml:space="preserve"> A, </w:t>
      </w:r>
      <w:proofErr w:type="spellStart"/>
      <w:r w:rsidR="00692E5B" w:rsidRPr="00F5058A">
        <w:rPr>
          <w:rFonts w:ascii="Times New Roman" w:hAnsi="Times New Roman" w:cs="Times New Roman"/>
          <w:sz w:val="20"/>
          <w:szCs w:val="20"/>
        </w:rPr>
        <w:t>Navon-Venezia</w:t>
      </w:r>
      <w:proofErr w:type="spellEnd"/>
      <w:r w:rsidR="00692E5B" w:rsidRPr="00F5058A">
        <w:rPr>
          <w:rFonts w:ascii="Times New Roman" w:hAnsi="Times New Roman" w:cs="Times New Roman"/>
          <w:sz w:val="20"/>
          <w:szCs w:val="20"/>
        </w:rPr>
        <w:t xml:space="preserve"> S, Hammer-</w:t>
      </w:r>
      <w:proofErr w:type="spellStart"/>
      <w:r w:rsidR="00692E5B" w:rsidRPr="00F5058A">
        <w:rPr>
          <w:rFonts w:ascii="Times New Roman" w:hAnsi="Times New Roman" w:cs="Times New Roman"/>
          <w:sz w:val="20"/>
          <w:szCs w:val="20"/>
        </w:rPr>
        <w:t>Muntz</w:t>
      </w:r>
      <w:proofErr w:type="spellEnd"/>
      <w:r w:rsidR="00692E5B" w:rsidRPr="00F5058A">
        <w:rPr>
          <w:rFonts w:ascii="Times New Roman" w:hAnsi="Times New Roman" w:cs="Times New Roman"/>
          <w:sz w:val="20"/>
          <w:szCs w:val="20"/>
        </w:rPr>
        <w:t xml:space="preserve"> O, </w:t>
      </w:r>
      <w:proofErr w:type="spellStart"/>
      <w:r w:rsidR="00692E5B" w:rsidRPr="00F5058A">
        <w:rPr>
          <w:rFonts w:ascii="Times New Roman" w:hAnsi="Times New Roman" w:cs="Times New Roman"/>
          <w:sz w:val="20"/>
          <w:szCs w:val="20"/>
        </w:rPr>
        <w:t>Krichali</w:t>
      </w:r>
      <w:proofErr w:type="spellEnd"/>
      <w:r w:rsidR="00692E5B" w:rsidRPr="00F5058A">
        <w:rPr>
          <w:rFonts w:ascii="Times New Roman" w:hAnsi="Times New Roman" w:cs="Times New Roman"/>
          <w:sz w:val="20"/>
          <w:szCs w:val="20"/>
        </w:rPr>
        <w:t xml:space="preserve"> T, </w:t>
      </w:r>
      <w:proofErr w:type="spellStart"/>
      <w:r w:rsidR="00692E5B" w:rsidRPr="00F5058A">
        <w:rPr>
          <w:rFonts w:ascii="Times New Roman" w:hAnsi="Times New Roman" w:cs="Times New Roman"/>
          <w:sz w:val="20"/>
          <w:szCs w:val="20"/>
        </w:rPr>
        <w:t>Siegman-Igra</w:t>
      </w:r>
      <w:proofErr w:type="spellEnd"/>
      <w:r w:rsidR="00692E5B" w:rsidRPr="00F5058A">
        <w:rPr>
          <w:rFonts w:ascii="Times New Roman" w:hAnsi="Times New Roman" w:cs="Times New Roman"/>
          <w:sz w:val="20"/>
          <w:szCs w:val="20"/>
        </w:rPr>
        <w:t xml:space="preserve"> Y, </w:t>
      </w:r>
      <w:proofErr w:type="spellStart"/>
      <w:r w:rsidR="00692E5B" w:rsidRPr="00F5058A">
        <w:rPr>
          <w:rFonts w:ascii="Times New Roman" w:hAnsi="Times New Roman" w:cs="Times New Roman"/>
          <w:sz w:val="20"/>
          <w:szCs w:val="20"/>
        </w:rPr>
        <w:t>Carmeli</w:t>
      </w:r>
      <w:proofErr w:type="spellEnd"/>
      <w:r w:rsidR="00692E5B" w:rsidRPr="00F5058A">
        <w:rPr>
          <w:rFonts w:ascii="Times New Roman" w:hAnsi="Times New Roman" w:cs="Times New Roman"/>
          <w:sz w:val="20"/>
          <w:szCs w:val="20"/>
        </w:rPr>
        <w:t xml:space="preserve"> Y</w:t>
      </w:r>
      <w:r w:rsidR="00E73017" w:rsidRPr="00F5058A">
        <w:rPr>
          <w:rStyle w:val="highlight"/>
          <w:rFonts w:ascii="Times New Roman" w:hAnsi="Times New Roman" w:cs="Times New Roman"/>
          <w:sz w:val="20"/>
          <w:szCs w:val="20"/>
        </w:rPr>
        <w:t>.</w:t>
      </w:r>
      <w:r w:rsidR="00BF2143" w:rsidRPr="00F5058A">
        <w:rPr>
          <w:rStyle w:val="highlight"/>
          <w:rFonts w:ascii="Times New Roman" w:hAnsi="Times New Roman" w:cs="Times New Roman"/>
          <w:sz w:val="20"/>
          <w:szCs w:val="20"/>
        </w:rPr>
        <w:t xml:space="preserve"> Multidrug-resistant</w:t>
      </w:r>
      <w:r w:rsidR="00BF2143" w:rsidRPr="00F5058A">
        <w:rPr>
          <w:rFonts w:ascii="Times New Roman" w:hAnsi="Times New Roman" w:cs="Times New Roman"/>
          <w:sz w:val="20"/>
          <w:szCs w:val="20"/>
        </w:rPr>
        <w:t xml:space="preserve"> </w:t>
      </w:r>
      <w:proofErr w:type="spellStart"/>
      <w:r w:rsidR="00BF2143" w:rsidRPr="00F5058A">
        <w:rPr>
          <w:rStyle w:val="highlight"/>
          <w:rFonts w:ascii="Times New Roman" w:hAnsi="Times New Roman" w:cs="Times New Roman"/>
          <w:i/>
          <w:iCs/>
          <w:sz w:val="20"/>
          <w:szCs w:val="20"/>
        </w:rPr>
        <w:t>Acinetobacter</w:t>
      </w:r>
      <w:proofErr w:type="spellEnd"/>
      <w:r w:rsidR="00BF2143" w:rsidRPr="00F5058A">
        <w:rPr>
          <w:rStyle w:val="highlight"/>
          <w:rFonts w:ascii="Times New Roman" w:hAnsi="Times New Roman" w:cs="Times New Roman"/>
          <w:i/>
          <w:iCs/>
          <w:sz w:val="20"/>
          <w:szCs w:val="20"/>
        </w:rPr>
        <w:t xml:space="preserve"> </w:t>
      </w:r>
      <w:proofErr w:type="spellStart"/>
      <w:r w:rsidR="00BF2143" w:rsidRPr="00F5058A">
        <w:rPr>
          <w:rStyle w:val="highlight"/>
          <w:rFonts w:ascii="Times New Roman" w:hAnsi="Times New Roman" w:cs="Times New Roman"/>
          <w:i/>
          <w:iCs/>
          <w:sz w:val="20"/>
          <w:szCs w:val="20"/>
        </w:rPr>
        <w:t>baumannii</w:t>
      </w:r>
      <w:proofErr w:type="spellEnd"/>
      <w:r w:rsidR="00BF2143" w:rsidRPr="00F5058A">
        <w:rPr>
          <w:rFonts w:ascii="Times New Roman" w:hAnsi="Times New Roman" w:cs="Times New Roman"/>
          <w:sz w:val="20"/>
          <w:szCs w:val="20"/>
        </w:rPr>
        <w:t xml:space="preserve">. </w:t>
      </w:r>
      <w:proofErr w:type="spellStart"/>
      <w:r w:rsidR="00BF2143" w:rsidRPr="00F5058A">
        <w:rPr>
          <w:rFonts w:ascii="Times New Roman" w:hAnsi="Times New Roman" w:cs="Times New Roman"/>
          <w:sz w:val="20"/>
          <w:szCs w:val="20"/>
        </w:rPr>
        <w:t>Emerg</w:t>
      </w:r>
      <w:proofErr w:type="spellEnd"/>
      <w:r w:rsidR="00CA49E0" w:rsidRPr="00F5058A">
        <w:rPr>
          <w:rFonts w:ascii="Times New Roman" w:hAnsi="Times New Roman" w:cs="Times New Roman"/>
          <w:sz w:val="20"/>
          <w:szCs w:val="20"/>
        </w:rPr>
        <w:t xml:space="preserve"> Infect</w:t>
      </w:r>
      <w:r w:rsidR="00BF2143" w:rsidRPr="00F5058A">
        <w:rPr>
          <w:rFonts w:ascii="Times New Roman" w:hAnsi="Times New Roman" w:cs="Times New Roman"/>
          <w:sz w:val="20"/>
          <w:szCs w:val="20"/>
        </w:rPr>
        <w:t xml:space="preserve"> </w:t>
      </w:r>
      <w:proofErr w:type="spellStart"/>
      <w:r w:rsidR="00BF2143" w:rsidRPr="00F5058A">
        <w:rPr>
          <w:rFonts w:ascii="Times New Roman" w:hAnsi="Times New Roman" w:cs="Times New Roman"/>
          <w:sz w:val="20"/>
          <w:szCs w:val="20"/>
        </w:rPr>
        <w:t>Dis</w:t>
      </w:r>
      <w:proofErr w:type="spellEnd"/>
      <w:r w:rsidR="00BF2143" w:rsidRPr="00F5058A">
        <w:rPr>
          <w:rFonts w:ascii="Times New Roman" w:hAnsi="Times New Roman" w:cs="Times New Roman"/>
          <w:sz w:val="20"/>
          <w:szCs w:val="20"/>
        </w:rPr>
        <w:t xml:space="preserve"> </w:t>
      </w:r>
      <w:r w:rsidR="00CA49E0" w:rsidRPr="00F5058A">
        <w:rPr>
          <w:rStyle w:val="highlight"/>
          <w:rFonts w:ascii="Times New Roman" w:hAnsi="Times New Roman" w:cs="Times New Roman"/>
          <w:sz w:val="20"/>
          <w:szCs w:val="20"/>
        </w:rPr>
        <w:t>2005;</w:t>
      </w:r>
      <w:r w:rsidR="00BF2143" w:rsidRPr="00F5058A">
        <w:rPr>
          <w:rFonts w:ascii="Times New Roman" w:hAnsi="Times New Roman" w:cs="Times New Roman"/>
          <w:sz w:val="20"/>
          <w:szCs w:val="20"/>
        </w:rPr>
        <w:t>11(1):22-9.</w:t>
      </w:r>
    </w:p>
    <w:p w:rsidR="00C239DB" w:rsidRPr="00F5058A" w:rsidRDefault="00BB6D39" w:rsidP="00F5058A">
      <w:pPr>
        <w:spacing w:after="0" w:line="240" w:lineRule="auto"/>
        <w:ind w:left="540" w:hanging="450"/>
        <w:jc w:val="both"/>
        <w:rPr>
          <w:rFonts w:ascii="Times New Roman" w:hAnsi="Times New Roman" w:cs="Times New Roman"/>
          <w:sz w:val="20"/>
          <w:szCs w:val="20"/>
        </w:rPr>
      </w:pPr>
      <w:r w:rsidRPr="00F5058A">
        <w:rPr>
          <w:rFonts w:ascii="Times New Roman" w:hAnsi="Times New Roman" w:cs="Times New Roman"/>
          <w:sz w:val="20"/>
          <w:szCs w:val="20"/>
        </w:rPr>
        <w:t xml:space="preserve">24. </w:t>
      </w:r>
      <w:proofErr w:type="spellStart"/>
      <w:r w:rsidR="00C239DB" w:rsidRPr="00F5058A">
        <w:rPr>
          <w:rFonts w:ascii="Times New Roman" w:hAnsi="Times New Roman" w:cs="Times New Roman"/>
          <w:sz w:val="20"/>
          <w:szCs w:val="20"/>
        </w:rPr>
        <w:t>Raka</w:t>
      </w:r>
      <w:proofErr w:type="spellEnd"/>
      <w:r w:rsidR="00C239DB" w:rsidRPr="00F5058A">
        <w:rPr>
          <w:rFonts w:ascii="Times New Roman" w:hAnsi="Times New Roman" w:cs="Times New Roman"/>
          <w:sz w:val="20"/>
          <w:szCs w:val="20"/>
        </w:rPr>
        <w:t xml:space="preserve"> L, </w:t>
      </w:r>
      <w:proofErr w:type="spellStart"/>
      <w:r w:rsidR="00C239DB" w:rsidRPr="00F5058A">
        <w:rPr>
          <w:rFonts w:ascii="Times New Roman" w:hAnsi="Times New Roman" w:cs="Times New Roman"/>
          <w:sz w:val="20"/>
          <w:szCs w:val="20"/>
        </w:rPr>
        <w:t>Kalenć</w:t>
      </w:r>
      <w:proofErr w:type="spellEnd"/>
      <w:r w:rsidR="00C239DB" w:rsidRPr="00F5058A">
        <w:rPr>
          <w:rFonts w:ascii="Times New Roman" w:hAnsi="Times New Roman" w:cs="Times New Roman"/>
          <w:sz w:val="20"/>
          <w:szCs w:val="20"/>
        </w:rPr>
        <w:t xml:space="preserve"> S, </w:t>
      </w:r>
      <w:proofErr w:type="spellStart"/>
      <w:r w:rsidR="00C239DB" w:rsidRPr="00F5058A">
        <w:rPr>
          <w:rFonts w:ascii="Times New Roman" w:hAnsi="Times New Roman" w:cs="Times New Roman"/>
          <w:sz w:val="20"/>
          <w:szCs w:val="20"/>
        </w:rPr>
        <w:t>Bosnjak</w:t>
      </w:r>
      <w:proofErr w:type="spellEnd"/>
      <w:r w:rsidR="00C239DB" w:rsidRPr="00F5058A">
        <w:rPr>
          <w:rFonts w:ascii="Times New Roman" w:hAnsi="Times New Roman" w:cs="Times New Roman"/>
          <w:sz w:val="20"/>
          <w:szCs w:val="20"/>
        </w:rPr>
        <w:t xml:space="preserve"> Z, </w:t>
      </w:r>
      <w:proofErr w:type="spellStart"/>
      <w:r w:rsidR="00C239DB" w:rsidRPr="00F5058A">
        <w:rPr>
          <w:rFonts w:ascii="Times New Roman" w:hAnsi="Times New Roman" w:cs="Times New Roman"/>
          <w:sz w:val="20"/>
          <w:szCs w:val="20"/>
        </w:rPr>
        <w:t>Budimir</w:t>
      </w:r>
      <w:proofErr w:type="spellEnd"/>
      <w:r w:rsidR="00C239DB" w:rsidRPr="00F5058A">
        <w:rPr>
          <w:rFonts w:ascii="Times New Roman" w:hAnsi="Times New Roman" w:cs="Times New Roman"/>
          <w:sz w:val="20"/>
          <w:szCs w:val="20"/>
        </w:rPr>
        <w:t xml:space="preserve"> A, </w:t>
      </w:r>
      <w:proofErr w:type="spellStart"/>
      <w:r w:rsidR="00C239DB" w:rsidRPr="00F5058A">
        <w:rPr>
          <w:rFonts w:ascii="Times New Roman" w:hAnsi="Times New Roman" w:cs="Times New Roman"/>
          <w:sz w:val="20"/>
          <w:szCs w:val="20"/>
        </w:rPr>
        <w:t>Katić</w:t>
      </w:r>
      <w:proofErr w:type="spellEnd"/>
      <w:r w:rsidR="00C239DB" w:rsidRPr="00F5058A">
        <w:rPr>
          <w:rFonts w:ascii="Times New Roman" w:hAnsi="Times New Roman" w:cs="Times New Roman"/>
          <w:sz w:val="20"/>
          <w:szCs w:val="20"/>
        </w:rPr>
        <w:t xml:space="preserve"> S, </w:t>
      </w:r>
      <w:proofErr w:type="spellStart"/>
      <w:r w:rsidR="00C239DB" w:rsidRPr="00F5058A">
        <w:rPr>
          <w:rFonts w:ascii="Times New Roman" w:hAnsi="Times New Roman" w:cs="Times New Roman"/>
          <w:sz w:val="20"/>
          <w:szCs w:val="20"/>
        </w:rPr>
        <w:t>Sijak</w:t>
      </w:r>
      <w:proofErr w:type="spellEnd"/>
      <w:r w:rsidR="00C239DB" w:rsidRPr="00F5058A">
        <w:rPr>
          <w:rFonts w:ascii="Times New Roman" w:hAnsi="Times New Roman" w:cs="Times New Roman"/>
          <w:sz w:val="20"/>
          <w:szCs w:val="20"/>
        </w:rPr>
        <w:t xml:space="preserve"> D, </w:t>
      </w:r>
      <w:proofErr w:type="spellStart"/>
      <w:r w:rsidR="00C239DB" w:rsidRPr="00F5058A">
        <w:rPr>
          <w:rFonts w:ascii="Times New Roman" w:hAnsi="Times New Roman" w:cs="Times New Roman"/>
          <w:sz w:val="20"/>
          <w:szCs w:val="20"/>
        </w:rPr>
        <w:t>Mulliqi-Osmani</w:t>
      </w:r>
      <w:proofErr w:type="spellEnd"/>
      <w:r w:rsidR="00C239DB" w:rsidRPr="00F5058A">
        <w:rPr>
          <w:rFonts w:ascii="Times New Roman" w:hAnsi="Times New Roman" w:cs="Times New Roman"/>
          <w:sz w:val="20"/>
          <w:szCs w:val="20"/>
        </w:rPr>
        <w:t xml:space="preserve"> G, </w:t>
      </w:r>
      <w:proofErr w:type="spellStart"/>
      <w:r w:rsidR="00C239DB" w:rsidRPr="00F5058A">
        <w:rPr>
          <w:rFonts w:ascii="Times New Roman" w:hAnsi="Times New Roman" w:cs="Times New Roman"/>
          <w:sz w:val="20"/>
          <w:szCs w:val="20"/>
        </w:rPr>
        <w:t>Zoutman</w:t>
      </w:r>
      <w:proofErr w:type="spellEnd"/>
      <w:r w:rsidR="00C239DB" w:rsidRPr="00F5058A">
        <w:rPr>
          <w:rFonts w:ascii="Times New Roman" w:hAnsi="Times New Roman" w:cs="Times New Roman"/>
          <w:sz w:val="20"/>
          <w:szCs w:val="20"/>
        </w:rPr>
        <w:t xml:space="preserve"> D, </w:t>
      </w:r>
      <w:proofErr w:type="spellStart"/>
      <w:r w:rsidR="00C239DB" w:rsidRPr="00F5058A">
        <w:rPr>
          <w:rFonts w:ascii="Times New Roman" w:hAnsi="Times New Roman" w:cs="Times New Roman"/>
          <w:sz w:val="20"/>
          <w:szCs w:val="20"/>
        </w:rPr>
        <w:t>Jaka</w:t>
      </w:r>
      <w:proofErr w:type="spellEnd"/>
      <w:r w:rsidR="00C239DB" w:rsidRPr="00F5058A">
        <w:rPr>
          <w:rFonts w:ascii="Times New Roman" w:hAnsi="Times New Roman" w:cs="Times New Roman"/>
          <w:sz w:val="20"/>
          <w:szCs w:val="20"/>
        </w:rPr>
        <w:t xml:space="preserve"> A. </w:t>
      </w:r>
      <w:r w:rsidR="00C239DB" w:rsidRPr="00F5058A">
        <w:rPr>
          <w:rStyle w:val="highlight"/>
          <w:rFonts w:ascii="Times New Roman" w:hAnsi="Times New Roman" w:cs="Times New Roman"/>
          <w:sz w:val="20"/>
          <w:szCs w:val="20"/>
        </w:rPr>
        <w:t>Molecular</w:t>
      </w:r>
      <w:r w:rsidR="00C239DB" w:rsidRPr="00F5058A">
        <w:rPr>
          <w:rFonts w:ascii="Times New Roman" w:hAnsi="Times New Roman" w:cs="Times New Roman"/>
          <w:sz w:val="20"/>
          <w:szCs w:val="20"/>
        </w:rPr>
        <w:t xml:space="preserve"> </w:t>
      </w:r>
      <w:r w:rsidR="00C239DB" w:rsidRPr="00F5058A">
        <w:rPr>
          <w:rStyle w:val="highlight"/>
          <w:rFonts w:ascii="Times New Roman" w:hAnsi="Times New Roman" w:cs="Times New Roman"/>
          <w:sz w:val="20"/>
          <w:szCs w:val="20"/>
        </w:rPr>
        <w:t>epidemiology</w:t>
      </w:r>
      <w:r w:rsidR="00C239DB" w:rsidRPr="00F5058A">
        <w:rPr>
          <w:rFonts w:ascii="Times New Roman" w:hAnsi="Times New Roman" w:cs="Times New Roman"/>
          <w:sz w:val="20"/>
          <w:szCs w:val="20"/>
        </w:rPr>
        <w:t xml:space="preserve"> of </w:t>
      </w:r>
      <w:proofErr w:type="spellStart"/>
      <w:r w:rsidR="00C239DB" w:rsidRPr="00F5058A">
        <w:rPr>
          <w:rStyle w:val="highlight"/>
          <w:rFonts w:ascii="Times New Roman" w:hAnsi="Times New Roman" w:cs="Times New Roman"/>
          <w:i/>
          <w:iCs/>
          <w:sz w:val="20"/>
          <w:szCs w:val="20"/>
        </w:rPr>
        <w:t>Acinetobacter</w:t>
      </w:r>
      <w:proofErr w:type="spellEnd"/>
      <w:r w:rsidR="00C239DB" w:rsidRPr="00F5058A">
        <w:rPr>
          <w:rFonts w:ascii="Times New Roman" w:hAnsi="Times New Roman" w:cs="Times New Roman"/>
          <w:i/>
          <w:iCs/>
          <w:sz w:val="20"/>
          <w:szCs w:val="20"/>
        </w:rPr>
        <w:t xml:space="preserve"> </w:t>
      </w:r>
      <w:proofErr w:type="spellStart"/>
      <w:r w:rsidR="00C239DB" w:rsidRPr="00F5058A">
        <w:rPr>
          <w:rStyle w:val="highlight"/>
          <w:rFonts w:ascii="Times New Roman" w:hAnsi="Times New Roman" w:cs="Times New Roman"/>
          <w:i/>
          <w:iCs/>
          <w:sz w:val="20"/>
          <w:szCs w:val="20"/>
        </w:rPr>
        <w:t>baumannii</w:t>
      </w:r>
      <w:proofErr w:type="spellEnd"/>
      <w:r w:rsidR="00C239DB" w:rsidRPr="00F5058A">
        <w:rPr>
          <w:rFonts w:ascii="Times New Roman" w:hAnsi="Times New Roman" w:cs="Times New Roman"/>
          <w:sz w:val="20"/>
          <w:szCs w:val="20"/>
        </w:rPr>
        <w:t xml:space="preserve"> in </w:t>
      </w:r>
      <w:r w:rsidR="00C239DB" w:rsidRPr="00F5058A">
        <w:rPr>
          <w:rStyle w:val="highlight"/>
          <w:rFonts w:ascii="Times New Roman" w:hAnsi="Times New Roman" w:cs="Times New Roman"/>
          <w:sz w:val="20"/>
          <w:szCs w:val="20"/>
        </w:rPr>
        <w:t>central</w:t>
      </w:r>
      <w:r w:rsidR="00C239DB" w:rsidRPr="00F5058A">
        <w:rPr>
          <w:rFonts w:ascii="Times New Roman" w:hAnsi="Times New Roman" w:cs="Times New Roman"/>
          <w:sz w:val="20"/>
          <w:szCs w:val="20"/>
        </w:rPr>
        <w:t xml:space="preserve"> </w:t>
      </w:r>
      <w:r w:rsidR="00C239DB" w:rsidRPr="00F5058A">
        <w:rPr>
          <w:rStyle w:val="highlight"/>
          <w:rFonts w:ascii="Times New Roman" w:hAnsi="Times New Roman" w:cs="Times New Roman"/>
          <w:sz w:val="20"/>
          <w:szCs w:val="20"/>
        </w:rPr>
        <w:t>intensive</w:t>
      </w:r>
      <w:r w:rsidR="00C239DB" w:rsidRPr="00F5058A">
        <w:rPr>
          <w:rFonts w:ascii="Times New Roman" w:hAnsi="Times New Roman" w:cs="Times New Roman"/>
          <w:sz w:val="20"/>
          <w:szCs w:val="20"/>
        </w:rPr>
        <w:t xml:space="preserve"> </w:t>
      </w:r>
      <w:r w:rsidR="00C239DB" w:rsidRPr="00F5058A">
        <w:rPr>
          <w:rStyle w:val="highlight"/>
          <w:rFonts w:ascii="Times New Roman" w:hAnsi="Times New Roman" w:cs="Times New Roman"/>
          <w:sz w:val="20"/>
          <w:szCs w:val="20"/>
        </w:rPr>
        <w:t>care</w:t>
      </w:r>
      <w:r w:rsidR="00C239DB" w:rsidRPr="00F5058A">
        <w:rPr>
          <w:rFonts w:ascii="Times New Roman" w:hAnsi="Times New Roman" w:cs="Times New Roman"/>
          <w:sz w:val="20"/>
          <w:szCs w:val="20"/>
        </w:rPr>
        <w:t xml:space="preserve"> </w:t>
      </w:r>
      <w:r w:rsidR="00C239DB" w:rsidRPr="00F5058A">
        <w:rPr>
          <w:rStyle w:val="highlight"/>
          <w:rFonts w:ascii="Times New Roman" w:hAnsi="Times New Roman" w:cs="Times New Roman"/>
          <w:sz w:val="20"/>
          <w:szCs w:val="20"/>
        </w:rPr>
        <w:t>unit</w:t>
      </w:r>
      <w:r w:rsidR="00C239DB" w:rsidRPr="00F5058A">
        <w:rPr>
          <w:rFonts w:ascii="Times New Roman" w:hAnsi="Times New Roman" w:cs="Times New Roman"/>
          <w:sz w:val="20"/>
          <w:szCs w:val="20"/>
        </w:rPr>
        <w:t xml:space="preserve"> in </w:t>
      </w:r>
      <w:proofErr w:type="spellStart"/>
      <w:r w:rsidR="00C239DB" w:rsidRPr="00F5058A">
        <w:rPr>
          <w:rStyle w:val="highlight"/>
          <w:rFonts w:ascii="Times New Roman" w:hAnsi="Times New Roman" w:cs="Times New Roman"/>
          <w:sz w:val="20"/>
          <w:szCs w:val="20"/>
        </w:rPr>
        <w:t>Kosova</w:t>
      </w:r>
      <w:proofErr w:type="spellEnd"/>
      <w:r w:rsidR="00C239DB" w:rsidRPr="00F5058A">
        <w:rPr>
          <w:rFonts w:ascii="Times New Roman" w:hAnsi="Times New Roman" w:cs="Times New Roman"/>
          <w:sz w:val="20"/>
          <w:szCs w:val="20"/>
        </w:rPr>
        <w:t xml:space="preserve"> </w:t>
      </w:r>
      <w:r w:rsidR="00C239DB" w:rsidRPr="00F5058A">
        <w:rPr>
          <w:rStyle w:val="highlight"/>
          <w:rFonts w:ascii="Times New Roman" w:hAnsi="Times New Roman" w:cs="Times New Roman"/>
          <w:sz w:val="20"/>
          <w:szCs w:val="20"/>
        </w:rPr>
        <w:t>Teaching</w:t>
      </w:r>
      <w:r w:rsidR="00C239DB" w:rsidRPr="00F5058A">
        <w:rPr>
          <w:rFonts w:ascii="Times New Roman" w:hAnsi="Times New Roman" w:cs="Times New Roman"/>
          <w:sz w:val="20"/>
          <w:szCs w:val="20"/>
        </w:rPr>
        <w:t xml:space="preserve"> </w:t>
      </w:r>
      <w:r w:rsidR="00C239DB" w:rsidRPr="00F5058A">
        <w:rPr>
          <w:rStyle w:val="highlight"/>
          <w:rFonts w:ascii="Times New Roman" w:hAnsi="Times New Roman" w:cs="Times New Roman"/>
          <w:sz w:val="20"/>
          <w:szCs w:val="20"/>
        </w:rPr>
        <w:t>Hospital</w:t>
      </w:r>
      <w:r w:rsidR="00C239DB" w:rsidRPr="00F5058A">
        <w:rPr>
          <w:rFonts w:ascii="Times New Roman" w:hAnsi="Times New Roman" w:cs="Times New Roman"/>
          <w:sz w:val="20"/>
          <w:szCs w:val="20"/>
        </w:rPr>
        <w:t xml:space="preserve">. </w:t>
      </w:r>
      <w:proofErr w:type="spellStart"/>
      <w:r w:rsidR="00C239DB" w:rsidRPr="00F5058A">
        <w:rPr>
          <w:rFonts w:ascii="Times New Roman" w:hAnsi="Times New Roman" w:cs="Times New Roman"/>
          <w:sz w:val="20"/>
          <w:szCs w:val="20"/>
        </w:rPr>
        <w:t>Braz</w:t>
      </w:r>
      <w:proofErr w:type="spellEnd"/>
      <w:r w:rsidR="00C239DB" w:rsidRPr="00F5058A">
        <w:rPr>
          <w:rFonts w:ascii="Times New Roman" w:hAnsi="Times New Roman" w:cs="Times New Roman"/>
          <w:sz w:val="20"/>
          <w:szCs w:val="20"/>
        </w:rPr>
        <w:t xml:space="preserve"> J Infect </w:t>
      </w:r>
      <w:proofErr w:type="spellStart"/>
      <w:r w:rsidR="00C239DB" w:rsidRPr="00F5058A">
        <w:rPr>
          <w:rFonts w:ascii="Times New Roman" w:hAnsi="Times New Roman" w:cs="Times New Roman"/>
          <w:sz w:val="20"/>
          <w:szCs w:val="20"/>
        </w:rPr>
        <w:t>Dis</w:t>
      </w:r>
      <w:proofErr w:type="spellEnd"/>
      <w:r w:rsidR="00C239DB" w:rsidRPr="00F5058A">
        <w:rPr>
          <w:rFonts w:ascii="Times New Roman" w:hAnsi="Times New Roman" w:cs="Times New Roman"/>
          <w:sz w:val="20"/>
          <w:szCs w:val="20"/>
        </w:rPr>
        <w:t xml:space="preserve"> 2009; 13(6):408-13.</w:t>
      </w:r>
    </w:p>
    <w:p w:rsidR="00D91271" w:rsidRPr="00F5058A" w:rsidRDefault="00BB6D39" w:rsidP="00F5058A">
      <w:pPr>
        <w:spacing w:after="0" w:line="240" w:lineRule="auto"/>
        <w:ind w:left="540" w:hanging="450"/>
        <w:jc w:val="both"/>
        <w:rPr>
          <w:rFonts w:ascii="Times New Roman" w:hAnsi="Times New Roman" w:cs="Times New Roman"/>
          <w:sz w:val="20"/>
          <w:szCs w:val="20"/>
        </w:rPr>
      </w:pPr>
      <w:r w:rsidRPr="00F5058A">
        <w:rPr>
          <w:rFonts w:ascii="Times New Roman" w:hAnsi="Times New Roman" w:cs="Times New Roman"/>
          <w:sz w:val="20"/>
          <w:szCs w:val="20"/>
        </w:rPr>
        <w:t xml:space="preserve">25. </w:t>
      </w:r>
      <w:proofErr w:type="spellStart"/>
      <w:r w:rsidR="00D91271" w:rsidRPr="00F5058A">
        <w:rPr>
          <w:rFonts w:ascii="Times New Roman" w:hAnsi="Times New Roman" w:cs="Times New Roman"/>
          <w:sz w:val="20"/>
          <w:szCs w:val="20"/>
        </w:rPr>
        <w:t>Gallego</w:t>
      </w:r>
      <w:proofErr w:type="spellEnd"/>
      <w:r w:rsidR="00D91271" w:rsidRPr="00F5058A">
        <w:rPr>
          <w:rFonts w:ascii="Times New Roman" w:hAnsi="Times New Roman" w:cs="Times New Roman"/>
          <w:sz w:val="20"/>
          <w:szCs w:val="20"/>
        </w:rPr>
        <w:t xml:space="preserve"> </w:t>
      </w:r>
      <w:proofErr w:type="spellStart"/>
      <w:r w:rsidR="00D91271" w:rsidRPr="00F5058A">
        <w:rPr>
          <w:rFonts w:ascii="Times New Roman" w:hAnsi="Times New Roman" w:cs="Times New Roman"/>
          <w:sz w:val="20"/>
          <w:szCs w:val="20"/>
        </w:rPr>
        <w:t>L</w:t>
      </w:r>
      <w:r w:rsidR="00E73017" w:rsidRPr="00F5058A">
        <w:rPr>
          <w:rFonts w:ascii="Times New Roman" w:hAnsi="Times New Roman" w:cs="Times New Roman"/>
          <w:sz w:val="20"/>
          <w:szCs w:val="20"/>
        </w:rPr>
        <w:t>,</w:t>
      </w:r>
      <w:r w:rsidR="00D91271" w:rsidRPr="00F5058A">
        <w:rPr>
          <w:rFonts w:ascii="Times New Roman" w:hAnsi="Times New Roman" w:cs="Times New Roman"/>
          <w:sz w:val="20"/>
          <w:szCs w:val="20"/>
        </w:rPr>
        <w:t>Towner</w:t>
      </w:r>
      <w:proofErr w:type="spellEnd"/>
      <w:r w:rsidR="00D91271" w:rsidRPr="00F5058A">
        <w:rPr>
          <w:rFonts w:ascii="Times New Roman" w:hAnsi="Times New Roman" w:cs="Times New Roman"/>
          <w:sz w:val="20"/>
          <w:szCs w:val="20"/>
        </w:rPr>
        <w:t xml:space="preserve"> KJ</w:t>
      </w:r>
      <w:r w:rsidR="005761E3" w:rsidRPr="00F5058A">
        <w:rPr>
          <w:rFonts w:ascii="Times New Roman" w:hAnsi="Times New Roman" w:cs="Times New Roman"/>
          <w:sz w:val="20"/>
          <w:szCs w:val="20"/>
        </w:rPr>
        <w:t>.</w:t>
      </w:r>
      <w:r w:rsidR="00D91271" w:rsidRPr="00F5058A">
        <w:rPr>
          <w:rFonts w:ascii="Times New Roman" w:hAnsi="Times New Roman" w:cs="Times New Roman"/>
          <w:sz w:val="20"/>
          <w:szCs w:val="20"/>
        </w:rPr>
        <w:t xml:space="preserve"> Carriage</w:t>
      </w:r>
      <w:r w:rsidR="00B85360" w:rsidRPr="00F5058A">
        <w:rPr>
          <w:rFonts w:ascii="Times New Roman" w:hAnsi="Times New Roman" w:cs="Times New Roman"/>
          <w:sz w:val="20"/>
          <w:szCs w:val="20"/>
        </w:rPr>
        <w:t xml:space="preserve"> of cla</w:t>
      </w:r>
      <w:r w:rsidR="00CC452B" w:rsidRPr="00F5058A">
        <w:rPr>
          <w:rFonts w:ascii="Times New Roman" w:hAnsi="Times New Roman" w:cs="Times New Roman"/>
          <w:sz w:val="20"/>
          <w:szCs w:val="20"/>
        </w:rPr>
        <w:t>s</w:t>
      </w:r>
      <w:r w:rsidR="00B85360" w:rsidRPr="00F5058A">
        <w:rPr>
          <w:rFonts w:ascii="Times New Roman" w:hAnsi="Times New Roman" w:cs="Times New Roman"/>
          <w:sz w:val="20"/>
          <w:szCs w:val="20"/>
        </w:rPr>
        <w:t xml:space="preserve">s I </w:t>
      </w:r>
      <w:proofErr w:type="spellStart"/>
      <w:r w:rsidR="00B85360" w:rsidRPr="00F5058A">
        <w:rPr>
          <w:rFonts w:ascii="Times New Roman" w:hAnsi="Times New Roman" w:cs="Times New Roman"/>
          <w:sz w:val="20"/>
          <w:szCs w:val="20"/>
        </w:rPr>
        <w:t>integrons</w:t>
      </w:r>
      <w:proofErr w:type="spellEnd"/>
      <w:r w:rsidR="00B85360" w:rsidRPr="00F5058A">
        <w:rPr>
          <w:rFonts w:ascii="Times New Roman" w:hAnsi="Times New Roman" w:cs="Times New Roman"/>
          <w:sz w:val="20"/>
          <w:szCs w:val="20"/>
        </w:rPr>
        <w:t xml:space="preserve"> and antibiotic resistance in clinical isolates of</w:t>
      </w:r>
      <w:r w:rsidR="00CC452B" w:rsidRPr="00F5058A">
        <w:rPr>
          <w:rFonts w:ascii="Times New Roman" w:hAnsi="Times New Roman" w:cs="Times New Roman"/>
          <w:sz w:val="20"/>
          <w:szCs w:val="20"/>
        </w:rPr>
        <w:t xml:space="preserve"> </w:t>
      </w:r>
      <w:proofErr w:type="spellStart"/>
      <w:r w:rsidR="00CC452B" w:rsidRPr="00F5058A">
        <w:rPr>
          <w:rFonts w:ascii="Times New Roman" w:hAnsi="Times New Roman" w:cs="Times New Roman"/>
          <w:i/>
          <w:iCs/>
          <w:sz w:val="20"/>
          <w:szCs w:val="20"/>
        </w:rPr>
        <w:t>Acinetobacter</w:t>
      </w:r>
      <w:proofErr w:type="spellEnd"/>
      <w:r w:rsidR="00CC452B" w:rsidRPr="00F5058A">
        <w:rPr>
          <w:rFonts w:ascii="Times New Roman" w:hAnsi="Times New Roman" w:cs="Times New Roman"/>
          <w:i/>
          <w:iCs/>
          <w:sz w:val="20"/>
          <w:szCs w:val="20"/>
        </w:rPr>
        <w:t xml:space="preserve"> </w:t>
      </w:r>
      <w:proofErr w:type="spellStart"/>
      <w:r w:rsidR="00CC452B" w:rsidRPr="00F5058A">
        <w:rPr>
          <w:rFonts w:ascii="Times New Roman" w:hAnsi="Times New Roman" w:cs="Times New Roman"/>
          <w:i/>
          <w:iCs/>
          <w:sz w:val="20"/>
          <w:szCs w:val="20"/>
        </w:rPr>
        <w:t>baumannii</w:t>
      </w:r>
      <w:proofErr w:type="spellEnd"/>
      <w:r w:rsidR="00CC452B" w:rsidRPr="00F5058A">
        <w:rPr>
          <w:rFonts w:ascii="Times New Roman" w:hAnsi="Times New Roman" w:cs="Times New Roman"/>
          <w:sz w:val="20"/>
          <w:szCs w:val="20"/>
        </w:rPr>
        <w:t xml:space="preserve"> from Northern Spain. J Med </w:t>
      </w:r>
      <w:proofErr w:type="spellStart"/>
      <w:r w:rsidR="00CC452B" w:rsidRPr="00F5058A">
        <w:rPr>
          <w:rFonts w:ascii="Times New Roman" w:hAnsi="Times New Roman" w:cs="Times New Roman"/>
          <w:sz w:val="20"/>
          <w:szCs w:val="20"/>
        </w:rPr>
        <w:t>Microbiol</w:t>
      </w:r>
      <w:proofErr w:type="spellEnd"/>
      <w:r w:rsidR="00CC452B" w:rsidRPr="00F5058A">
        <w:rPr>
          <w:rFonts w:ascii="Times New Roman" w:hAnsi="Times New Roman" w:cs="Times New Roman"/>
          <w:sz w:val="20"/>
          <w:szCs w:val="20"/>
        </w:rPr>
        <w:t xml:space="preserve"> </w:t>
      </w:r>
      <w:r w:rsidR="005761E3" w:rsidRPr="00F5058A">
        <w:rPr>
          <w:rFonts w:ascii="Times New Roman" w:hAnsi="Times New Roman" w:cs="Times New Roman"/>
          <w:sz w:val="20"/>
          <w:szCs w:val="20"/>
        </w:rPr>
        <w:t xml:space="preserve">2001; </w:t>
      </w:r>
      <w:r w:rsidR="00CC452B" w:rsidRPr="00F5058A">
        <w:rPr>
          <w:rFonts w:ascii="Times New Roman" w:hAnsi="Times New Roman" w:cs="Times New Roman"/>
          <w:sz w:val="20"/>
          <w:szCs w:val="20"/>
        </w:rPr>
        <w:t>50: 71-7.</w:t>
      </w:r>
    </w:p>
    <w:p w:rsidR="00C239DB" w:rsidRPr="00F5058A" w:rsidRDefault="00BB6D39" w:rsidP="00F5058A">
      <w:pPr>
        <w:spacing w:after="0" w:line="240" w:lineRule="auto"/>
        <w:ind w:left="540" w:hanging="450"/>
        <w:jc w:val="both"/>
        <w:rPr>
          <w:rFonts w:ascii="Times New Roman" w:hAnsi="Times New Roman" w:cs="Times New Roman"/>
          <w:sz w:val="20"/>
          <w:szCs w:val="20"/>
        </w:rPr>
      </w:pPr>
      <w:r w:rsidRPr="00F5058A">
        <w:rPr>
          <w:rFonts w:ascii="Times New Roman" w:hAnsi="Times New Roman" w:cs="Times New Roman"/>
          <w:sz w:val="20"/>
          <w:szCs w:val="20"/>
        </w:rPr>
        <w:t xml:space="preserve">26. </w:t>
      </w:r>
      <w:proofErr w:type="spellStart"/>
      <w:r w:rsidR="00C239DB" w:rsidRPr="00F5058A">
        <w:rPr>
          <w:rFonts w:ascii="Times New Roman" w:hAnsi="Times New Roman" w:cs="Times New Roman"/>
          <w:sz w:val="20"/>
          <w:szCs w:val="20"/>
        </w:rPr>
        <w:t>Falagas</w:t>
      </w:r>
      <w:proofErr w:type="spellEnd"/>
      <w:r w:rsidR="00C239DB" w:rsidRPr="00F5058A">
        <w:rPr>
          <w:rFonts w:ascii="Times New Roman" w:hAnsi="Times New Roman" w:cs="Times New Roman"/>
          <w:sz w:val="20"/>
          <w:szCs w:val="20"/>
        </w:rPr>
        <w:t xml:space="preserve"> ME, </w:t>
      </w:r>
      <w:proofErr w:type="spellStart"/>
      <w:r w:rsidR="00C239DB" w:rsidRPr="00F5058A">
        <w:rPr>
          <w:rFonts w:ascii="Times New Roman" w:hAnsi="Times New Roman" w:cs="Times New Roman"/>
          <w:sz w:val="20"/>
          <w:szCs w:val="20"/>
        </w:rPr>
        <w:t>Kopterides</w:t>
      </w:r>
      <w:proofErr w:type="spellEnd"/>
      <w:r w:rsidR="00C239DB" w:rsidRPr="00F5058A">
        <w:rPr>
          <w:rFonts w:ascii="Times New Roman" w:hAnsi="Times New Roman" w:cs="Times New Roman"/>
          <w:sz w:val="20"/>
          <w:szCs w:val="20"/>
        </w:rPr>
        <w:t xml:space="preserve"> P.</w:t>
      </w:r>
      <w:r w:rsidR="00C239DB" w:rsidRPr="00F5058A">
        <w:rPr>
          <w:rFonts w:ascii="Times New Roman" w:eastAsia="Times New Roman" w:hAnsi="Times New Roman" w:cs="Times New Roman"/>
          <w:sz w:val="20"/>
          <w:szCs w:val="20"/>
        </w:rPr>
        <w:t xml:space="preserve"> Risk factors for the isolation of multidrug-resistant </w:t>
      </w:r>
      <w:proofErr w:type="spellStart"/>
      <w:r w:rsidR="00C239DB" w:rsidRPr="00F5058A">
        <w:rPr>
          <w:rFonts w:ascii="Times New Roman" w:eastAsia="Times New Roman" w:hAnsi="Times New Roman" w:cs="Times New Roman"/>
          <w:i/>
          <w:iCs/>
          <w:sz w:val="20"/>
          <w:szCs w:val="20"/>
        </w:rPr>
        <w:t>Acinetobacter</w:t>
      </w:r>
      <w:proofErr w:type="spellEnd"/>
      <w:r w:rsidR="00C239DB" w:rsidRPr="00F5058A">
        <w:rPr>
          <w:rFonts w:ascii="Times New Roman" w:eastAsia="Times New Roman" w:hAnsi="Times New Roman" w:cs="Times New Roman"/>
          <w:i/>
          <w:iCs/>
          <w:sz w:val="20"/>
          <w:szCs w:val="20"/>
        </w:rPr>
        <w:t xml:space="preserve"> </w:t>
      </w:r>
      <w:proofErr w:type="spellStart"/>
      <w:r w:rsidR="00C239DB" w:rsidRPr="00F5058A">
        <w:rPr>
          <w:rFonts w:ascii="Times New Roman" w:eastAsia="Times New Roman" w:hAnsi="Times New Roman" w:cs="Times New Roman"/>
          <w:i/>
          <w:iCs/>
          <w:sz w:val="20"/>
          <w:szCs w:val="20"/>
        </w:rPr>
        <w:t>baumannii</w:t>
      </w:r>
      <w:proofErr w:type="spellEnd"/>
      <w:r w:rsidR="00C239DB" w:rsidRPr="00F5058A">
        <w:rPr>
          <w:rFonts w:ascii="Times New Roman" w:eastAsia="Times New Roman" w:hAnsi="Times New Roman" w:cs="Times New Roman"/>
          <w:sz w:val="20"/>
          <w:szCs w:val="20"/>
        </w:rPr>
        <w:t xml:space="preserve"> and </w:t>
      </w:r>
      <w:r w:rsidR="00C239DB" w:rsidRPr="00F5058A">
        <w:rPr>
          <w:rFonts w:ascii="Times New Roman" w:eastAsia="Times New Roman" w:hAnsi="Times New Roman" w:cs="Times New Roman"/>
          <w:i/>
          <w:iCs/>
          <w:sz w:val="20"/>
          <w:szCs w:val="20"/>
        </w:rPr>
        <w:t xml:space="preserve">Pseudomonas </w:t>
      </w:r>
      <w:proofErr w:type="spellStart"/>
      <w:r w:rsidR="00C239DB" w:rsidRPr="00F5058A">
        <w:rPr>
          <w:rFonts w:ascii="Times New Roman" w:eastAsia="Times New Roman" w:hAnsi="Times New Roman" w:cs="Times New Roman"/>
          <w:i/>
          <w:iCs/>
          <w:sz w:val="20"/>
          <w:szCs w:val="20"/>
        </w:rPr>
        <w:t>aeruginosa</w:t>
      </w:r>
      <w:proofErr w:type="spellEnd"/>
      <w:r w:rsidR="00C239DB" w:rsidRPr="00F5058A">
        <w:rPr>
          <w:rFonts w:ascii="Times New Roman" w:eastAsia="Times New Roman" w:hAnsi="Times New Roman" w:cs="Times New Roman"/>
          <w:sz w:val="20"/>
          <w:szCs w:val="20"/>
        </w:rPr>
        <w:t>: a systematic review of the literature. J Hosp Infect  2006; 64: 7-15.</w:t>
      </w:r>
      <w:r w:rsidR="00C239DB" w:rsidRPr="00F5058A">
        <w:rPr>
          <w:rFonts w:ascii="Times New Roman" w:hAnsi="Times New Roman" w:cs="Times New Roman"/>
          <w:sz w:val="20"/>
          <w:szCs w:val="20"/>
        </w:rPr>
        <w:t xml:space="preserve"> </w:t>
      </w:r>
    </w:p>
    <w:p w:rsidR="00CC452B" w:rsidRPr="00F5058A" w:rsidRDefault="00BB6D39" w:rsidP="00F5058A">
      <w:pPr>
        <w:spacing w:after="0" w:line="240" w:lineRule="auto"/>
        <w:ind w:left="540" w:hanging="450"/>
        <w:jc w:val="both"/>
        <w:rPr>
          <w:rFonts w:ascii="Times New Roman" w:hAnsi="Times New Roman" w:cs="Times New Roman"/>
          <w:sz w:val="20"/>
          <w:szCs w:val="20"/>
        </w:rPr>
      </w:pPr>
      <w:r w:rsidRPr="00F5058A">
        <w:rPr>
          <w:rFonts w:ascii="Times New Roman" w:hAnsi="Times New Roman" w:cs="Times New Roman"/>
          <w:sz w:val="20"/>
          <w:szCs w:val="20"/>
        </w:rPr>
        <w:t xml:space="preserve">27. </w:t>
      </w:r>
      <w:proofErr w:type="spellStart"/>
      <w:r w:rsidR="00CC452B" w:rsidRPr="00F5058A">
        <w:rPr>
          <w:rFonts w:ascii="Times New Roman" w:hAnsi="Times New Roman" w:cs="Times New Roman"/>
          <w:sz w:val="20"/>
          <w:szCs w:val="20"/>
        </w:rPr>
        <w:t>Hammami</w:t>
      </w:r>
      <w:proofErr w:type="spellEnd"/>
      <w:r w:rsidR="00CC452B" w:rsidRPr="00F5058A">
        <w:rPr>
          <w:rFonts w:ascii="Times New Roman" w:hAnsi="Times New Roman" w:cs="Times New Roman"/>
          <w:sz w:val="20"/>
          <w:szCs w:val="20"/>
        </w:rPr>
        <w:t xml:space="preserve"> S, </w:t>
      </w:r>
      <w:proofErr w:type="spellStart"/>
      <w:r w:rsidR="00CC452B" w:rsidRPr="00F5058A">
        <w:rPr>
          <w:rFonts w:ascii="Times New Roman" w:hAnsi="Times New Roman" w:cs="Times New Roman"/>
          <w:sz w:val="20"/>
          <w:szCs w:val="20"/>
        </w:rPr>
        <w:t>Ghozzi</w:t>
      </w:r>
      <w:proofErr w:type="spellEnd"/>
      <w:r w:rsidR="00CC452B" w:rsidRPr="00F5058A">
        <w:rPr>
          <w:rFonts w:ascii="Times New Roman" w:hAnsi="Times New Roman" w:cs="Times New Roman"/>
          <w:sz w:val="20"/>
          <w:szCs w:val="20"/>
        </w:rPr>
        <w:t xml:space="preserve"> R, </w:t>
      </w:r>
      <w:r w:rsidR="005761E3" w:rsidRPr="00F5058A">
        <w:rPr>
          <w:rFonts w:ascii="Times New Roman" w:hAnsi="Times New Roman" w:cs="Times New Roman"/>
          <w:sz w:val="20"/>
          <w:szCs w:val="20"/>
        </w:rPr>
        <w:t xml:space="preserve">Ben </w:t>
      </w:r>
      <w:proofErr w:type="spellStart"/>
      <w:r w:rsidR="005761E3" w:rsidRPr="00F5058A">
        <w:rPr>
          <w:rFonts w:ascii="Times New Roman" w:hAnsi="Times New Roman" w:cs="Times New Roman"/>
          <w:sz w:val="20"/>
          <w:szCs w:val="20"/>
        </w:rPr>
        <w:t>Redjeb</w:t>
      </w:r>
      <w:proofErr w:type="spellEnd"/>
      <w:r w:rsidR="005761E3" w:rsidRPr="00F5058A">
        <w:rPr>
          <w:rFonts w:ascii="Times New Roman" w:hAnsi="Times New Roman" w:cs="Times New Roman"/>
          <w:sz w:val="20"/>
          <w:szCs w:val="20"/>
        </w:rPr>
        <w:t xml:space="preserve"> S.</w:t>
      </w:r>
      <w:r w:rsidR="002E19AB" w:rsidRPr="00F5058A">
        <w:rPr>
          <w:rFonts w:ascii="Times New Roman" w:hAnsi="Times New Roman" w:cs="Times New Roman"/>
          <w:sz w:val="20"/>
          <w:szCs w:val="20"/>
        </w:rPr>
        <w:t xml:space="preserve"> Spread of multidrug resistant </w:t>
      </w:r>
      <w:proofErr w:type="spellStart"/>
      <w:r w:rsidR="002E19AB" w:rsidRPr="00F5058A">
        <w:rPr>
          <w:rFonts w:ascii="Times New Roman" w:hAnsi="Times New Roman" w:cs="Times New Roman"/>
          <w:i/>
          <w:iCs/>
          <w:sz w:val="20"/>
          <w:szCs w:val="20"/>
        </w:rPr>
        <w:t>Acinetobacter</w:t>
      </w:r>
      <w:proofErr w:type="spellEnd"/>
      <w:r w:rsidR="002E19AB" w:rsidRPr="00F5058A">
        <w:rPr>
          <w:rFonts w:ascii="Times New Roman" w:hAnsi="Times New Roman" w:cs="Times New Roman"/>
          <w:i/>
          <w:iCs/>
          <w:sz w:val="20"/>
          <w:szCs w:val="20"/>
        </w:rPr>
        <w:t xml:space="preserve"> </w:t>
      </w:r>
      <w:proofErr w:type="spellStart"/>
      <w:r w:rsidR="002E19AB" w:rsidRPr="00F5058A">
        <w:rPr>
          <w:rFonts w:ascii="Times New Roman" w:hAnsi="Times New Roman" w:cs="Times New Roman"/>
          <w:i/>
          <w:iCs/>
          <w:sz w:val="20"/>
          <w:szCs w:val="20"/>
        </w:rPr>
        <w:t>baumannii</w:t>
      </w:r>
      <w:proofErr w:type="spellEnd"/>
      <w:r w:rsidR="002E19AB" w:rsidRPr="00F5058A">
        <w:rPr>
          <w:rFonts w:ascii="Times New Roman" w:hAnsi="Times New Roman" w:cs="Times New Roman"/>
          <w:sz w:val="20"/>
          <w:szCs w:val="20"/>
        </w:rPr>
        <w:t xml:space="preserve"> in a teaching hospital. Res J </w:t>
      </w:r>
      <w:proofErr w:type="spellStart"/>
      <w:r w:rsidR="002E19AB" w:rsidRPr="00F5058A">
        <w:rPr>
          <w:rFonts w:ascii="Times New Roman" w:hAnsi="Times New Roman" w:cs="Times New Roman"/>
          <w:sz w:val="20"/>
          <w:szCs w:val="20"/>
        </w:rPr>
        <w:t>Biol</w:t>
      </w:r>
      <w:proofErr w:type="spellEnd"/>
      <w:r w:rsidR="002E19AB" w:rsidRPr="00F5058A">
        <w:rPr>
          <w:rFonts w:ascii="Times New Roman" w:hAnsi="Times New Roman" w:cs="Times New Roman"/>
          <w:sz w:val="20"/>
          <w:szCs w:val="20"/>
        </w:rPr>
        <w:t xml:space="preserve"> </w:t>
      </w:r>
      <w:proofErr w:type="spellStart"/>
      <w:r w:rsidR="002E19AB" w:rsidRPr="00F5058A">
        <w:rPr>
          <w:rFonts w:ascii="Times New Roman" w:hAnsi="Times New Roman" w:cs="Times New Roman"/>
          <w:sz w:val="20"/>
          <w:szCs w:val="20"/>
        </w:rPr>
        <w:t>Sci</w:t>
      </w:r>
      <w:proofErr w:type="spellEnd"/>
      <w:r w:rsidR="002E19AB" w:rsidRPr="00F5058A">
        <w:rPr>
          <w:rFonts w:ascii="Times New Roman" w:hAnsi="Times New Roman" w:cs="Times New Roman"/>
          <w:sz w:val="20"/>
          <w:szCs w:val="20"/>
        </w:rPr>
        <w:t xml:space="preserve"> </w:t>
      </w:r>
      <w:r w:rsidR="005761E3" w:rsidRPr="00F5058A">
        <w:rPr>
          <w:rFonts w:ascii="Times New Roman" w:hAnsi="Times New Roman" w:cs="Times New Roman"/>
          <w:sz w:val="20"/>
          <w:szCs w:val="20"/>
        </w:rPr>
        <w:t xml:space="preserve">2007; </w:t>
      </w:r>
      <w:r w:rsidR="002E19AB" w:rsidRPr="00F5058A">
        <w:rPr>
          <w:rFonts w:ascii="Times New Roman" w:hAnsi="Times New Roman" w:cs="Times New Roman"/>
          <w:sz w:val="20"/>
          <w:szCs w:val="20"/>
        </w:rPr>
        <w:t xml:space="preserve">2(3): 225-8. </w:t>
      </w:r>
    </w:p>
    <w:p w:rsidR="00C239DB" w:rsidRPr="00F5058A" w:rsidRDefault="00BB6D39" w:rsidP="00F5058A">
      <w:pPr>
        <w:autoSpaceDE w:val="0"/>
        <w:autoSpaceDN w:val="0"/>
        <w:adjustRightInd w:val="0"/>
        <w:spacing w:after="0" w:line="240" w:lineRule="auto"/>
        <w:ind w:left="540" w:hanging="450"/>
        <w:jc w:val="both"/>
        <w:rPr>
          <w:rFonts w:ascii="Times New Roman" w:eastAsia="Times New Roman" w:hAnsi="Times New Roman" w:cs="Times New Roman"/>
          <w:sz w:val="20"/>
          <w:szCs w:val="20"/>
        </w:rPr>
      </w:pPr>
      <w:r w:rsidRPr="00F5058A">
        <w:rPr>
          <w:rFonts w:ascii="Times New Roman" w:eastAsia="Times New Roman" w:hAnsi="Times New Roman" w:cs="Times New Roman"/>
          <w:sz w:val="20"/>
          <w:szCs w:val="20"/>
        </w:rPr>
        <w:t xml:space="preserve">28. </w:t>
      </w:r>
      <w:r w:rsidR="00C239DB" w:rsidRPr="00F5058A">
        <w:rPr>
          <w:rFonts w:ascii="Times New Roman" w:eastAsia="Times New Roman" w:hAnsi="Times New Roman" w:cs="Times New Roman"/>
          <w:sz w:val="20"/>
          <w:szCs w:val="20"/>
        </w:rPr>
        <w:t xml:space="preserve">Wang SH, </w:t>
      </w:r>
      <w:proofErr w:type="spellStart"/>
      <w:r w:rsidR="00C239DB" w:rsidRPr="00F5058A">
        <w:rPr>
          <w:rFonts w:ascii="Times New Roman" w:eastAsia="Times New Roman" w:hAnsi="Times New Roman" w:cs="Times New Roman"/>
          <w:sz w:val="20"/>
          <w:szCs w:val="20"/>
        </w:rPr>
        <w:t>Sheng</w:t>
      </w:r>
      <w:proofErr w:type="spellEnd"/>
      <w:r w:rsidR="00C239DB" w:rsidRPr="00F5058A">
        <w:rPr>
          <w:rFonts w:ascii="Times New Roman" w:eastAsia="Times New Roman" w:hAnsi="Times New Roman" w:cs="Times New Roman"/>
          <w:sz w:val="20"/>
          <w:szCs w:val="20"/>
        </w:rPr>
        <w:t xml:space="preserve"> WH, Chang YY, Wang LH, Lin HC, Chen ML, Pan HJ, </w:t>
      </w:r>
      <w:proofErr w:type="spellStart"/>
      <w:r w:rsidR="00C239DB" w:rsidRPr="00F5058A">
        <w:rPr>
          <w:rFonts w:ascii="Times New Roman" w:eastAsia="Times New Roman" w:hAnsi="Times New Roman" w:cs="Times New Roman"/>
          <w:sz w:val="20"/>
          <w:szCs w:val="20"/>
        </w:rPr>
        <w:t>Ko</w:t>
      </w:r>
      <w:proofErr w:type="spellEnd"/>
      <w:r w:rsidR="00C239DB" w:rsidRPr="00F5058A">
        <w:rPr>
          <w:rFonts w:ascii="Times New Roman" w:eastAsia="Times New Roman" w:hAnsi="Times New Roman" w:cs="Times New Roman"/>
          <w:sz w:val="20"/>
          <w:szCs w:val="20"/>
        </w:rPr>
        <w:t xml:space="preserve"> WJ, Chang SC, Lin FY. Healthcare-associated outbreak due to pan-drug resistant </w:t>
      </w:r>
      <w:proofErr w:type="spellStart"/>
      <w:r w:rsidR="00C239DB" w:rsidRPr="00F5058A">
        <w:rPr>
          <w:rFonts w:ascii="Times New Roman" w:eastAsia="Times New Roman" w:hAnsi="Times New Roman" w:cs="Times New Roman"/>
          <w:sz w:val="20"/>
          <w:szCs w:val="20"/>
        </w:rPr>
        <w:t>Acinetobacter</w:t>
      </w:r>
      <w:proofErr w:type="spellEnd"/>
      <w:r w:rsidR="00C239DB" w:rsidRPr="00F5058A">
        <w:rPr>
          <w:rFonts w:ascii="Times New Roman" w:eastAsia="Times New Roman" w:hAnsi="Times New Roman" w:cs="Times New Roman"/>
          <w:sz w:val="20"/>
          <w:szCs w:val="20"/>
        </w:rPr>
        <w:t xml:space="preserve"> </w:t>
      </w:r>
      <w:proofErr w:type="spellStart"/>
      <w:r w:rsidR="00C239DB" w:rsidRPr="00F5058A">
        <w:rPr>
          <w:rFonts w:ascii="Times New Roman" w:eastAsia="Times New Roman" w:hAnsi="Times New Roman" w:cs="Times New Roman"/>
          <w:sz w:val="20"/>
          <w:szCs w:val="20"/>
        </w:rPr>
        <w:t>baumannii</w:t>
      </w:r>
      <w:proofErr w:type="spellEnd"/>
      <w:r w:rsidR="00C239DB" w:rsidRPr="00F5058A">
        <w:rPr>
          <w:rFonts w:ascii="Times New Roman" w:eastAsia="Times New Roman" w:hAnsi="Times New Roman" w:cs="Times New Roman"/>
          <w:sz w:val="20"/>
          <w:szCs w:val="20"/>
        </w:rPr>
        <w:t xml:space="preserve"> in a surgical intensive care unit. J Hosp Infect 2003; 53(2): 97-102.</w:t>
      </w:r>
    </w:p>
    <w:p w:rsidR="00D91271" w:rsidRPr="00F5058A" w:rsidRDefault="00BB6D39" w:rsidP="00F5058A">
      <w:pPr>
        <w:autoSpaceDE w:val="0"/>
        <w:autoSpaceDN w:val="0"/>
        <w:adjustRightInd w:val="0"/>
        <w:spacing w:after="0" w:line="240" w:lineRule="auto"/>
        <w:ind w:left="540" w:hanging="450"/>
        <w:jc w:val="both"/>
        <w:rPr>
          <w:rFonts w:ascii="Times New Roman" w:eastAsia="Times New Roman" w:hAnsi="Times New Roman" w:cs="Times New Roman"/>
          <w:sz w:val="20"/>
          <w:szCs w:val="20"/>
        </w:rPr>
      </w:pPr>
      <w:r w:rsidRPr="00F5058A">
        <w:rPr>
          <w:rFonts w:ascii="Times New Roman" w:eastAsia="Times New Roman" w:hAnsi="Times New Roman" w:cs="Times New Roman"/>
          <w:sz w:val="20"/>
          <w:szCs w:val="20"/>
        </w:rPr>
        <w:t xml:space="preserve">29. </w:t>
      </w:r>
      <w:proofErr w:type="spellStart"/>
      <w:r w:rsidR="00D91271" w:rsidRPr="00F5058A">
        <w:rPr>
          <w:rFonts w:ascii="Times New Roman" w:eastAsia="Times New Roman" w:hAnsi="Times New Roman" w:cs="Times New Roman"/>
          <w:sz w:val="20"/>
          <w:szCs w:val="20"/>
        </w:rPr>
        <w:t>Herruzo</w:t>
      </w:r>
      <w:proofErr w:type="spellEnd"/>
      <w:r w:rsidR="00D91271" w:rsidRPr="00F5058A">
        <w:rPr>
          <w:rFonts w:ascii="Times New Roman" w:eastAsia="Times New Roman" w:hAnsi="Times New Roman" w:cs="Times New Roman"/>
          <w:sz w:val="20"/>
          <w:szCs w:val="20"/>
        </w:rPr>
        <w:t xml:space="preserve"> R, Cruz J de la, Fernandez-</w:t>
      </w:r>
      <w:proofErr w:type="spellStart"/>
      <w:r w:rsidR="00D91271" w:rsidRPr="00F5058A">
        <w:rPr>
          <w:rFonts w:ascii="Times New Roman" w:eastAsia="Times New Roman" w:hAnsi="Times New Roman" w:cs="Times New Roman"/>
          <w:sz w:val="20"/>
          <w:szCs w:val="20"/>
        </w:rPr>
        <w:t>Acenero</w:t>
      </w:r>
      <w:proofErr w:type="spellEnd"/>
      <w:r w:rsidR="00D91271" w:rsidRPr="00F5058A">
        <w:rPr>
          <w:rFonts w:ascii="Times New Roman" w:eastAsia="Times New Roman" w:hAnsi="Times New Roman" w:cs="Times New Roman"/>
          <w:sz w:val="20"/>
          <w:szCs w:val="20"/>
        </w:rPr>
        <w:t xml:space="preserve"> MJ, Garcia-Caballero J. Two consecutive outbreaks of </w:t>
      </w:r>
      <w:proofErr w:type="spellStart"/>
      <w:r w:rsidR="00D91271" w:rsidRPr="00F5058A">
        <w:rPr>
          <w:rFonts w:ascii="Times New Roman" w:eastAsia="Times New Roman" w:hAnsi="Times New Roman" w:cs="Times New Roman"/>
          <w:i/>
          <w:iCs/>
          <w:sz w:val="20"/>
          <w:szCs w:val="20"/>
        </w:rPr>
        <w:t>Acinetobacter</w:t>
      </w:r>
      <w:proofErr w:type="spellEnd"/>
      <w:r w:rsidR="00D91271" w:rsidRPr="00F5058A">
        <w:rPr>
          <w:rFonts w:ascii="Times New Roman" w:eastAsia="Times New Roman" w:hAnsi="Times New Roman" w:cs="Times New Roman"/>
          <w:i/>
          <w:iCs/>
          <w:sz w:val="20"/>
          <w:szCs w:val="20"/>
        </w:rPr>
        <w:t xml:space="preserve"> </w:t>
      </w:r>
      <w:proofErr w:type="spellStart"/>
      <w:r w:rsidR="00D91271" w:rsidRPr="00F5058A">
        <w:rPr>
          <w:rFonts w:ascii="Times New Roman" w:eastAsia="Times New Roman" w:hAnsi="Times New Roman" w:cs="Times New Roman"/>
          <w:i/>
          <w:iCs/>
          <w:sz w:val="20"/>
          <w:szCs w:val="20"/>
        </w:rPr>
        <w:t>baumannii</w:t>
      </w:r>
      <w:proofErr w:type="spellEnd"/>
      <w:r w:rsidR="008866F8" w:rsidRPr="00F5058A">
        <w:rPr>
          <w:rFonts w:ascii="Times New Roman" w:eastAsia="Times New Roman" w:hAnsi="Times New Roman" w:cs="Times New Roman"/>
          <w:sz w:val="20"/>
          <w:szCs w:val="20"/>
        </w:rPr>
        <w:t xml:space="preserve"> 1-</w:t>
      </w:r>
      <w:r w:rsidR="00D91271" w:rsidRPr="00F5058A">
        <w:rPr>
          <w:rFonts w:ascii="Times New Roman" w:eastAsia="Times New Roman" w:hAnsi="Times New Roman" w:cs="Times New Roman"/>
          <w:sz w:val="20"/>
          <w:szCs w:val="20"/>
        </w:rPr>
        <w:t>a in a burn intensive care unit for adults. Burns</w:t>
      </w:r>
      <w:r w:rsidR="005761E3" w:rsidRPr="00F5058A">
        <w:rPr>
          <w:rFonts w:ascii="Times New Roman" w:eastAsia="Times New Roman" w:hAnsi="Times New Roman" w:cs="Times New Roman"/>
          <w:sz w:val="20"/>
          <w:szCs w:val="20"/>
        </w:rPr>
        <w:t xml:space="preserve"> 2004;</w:t>
      </w:r>
      <w:r w:rsidR="009330FD" w:rsidRPr="00F5058A">
        <w:rPr>
          <w:rFonts w:ascii="Times New Roman" w:eastAsia="Times New Roman" w:hAnsi="Times New Roman" w:cs="Times New Roman"/>
          <w:sz w:val="20"/>
          <w:szCs w:val="20"/>
        </w:rPr>
        <w:t xml:space="preserve"> </w:t>
      </w:r>
      <w:r w:rsidR="00D91271" w:rsidRPr="00F5058A">
        <w:rPr>
          <w:rFonts w:ascii="Times New Roman" w:eastAsia="Times New Roman" w:hAnsi="Times New Roman" w:cs="Times New Roman"/>
          <w:sz w:val="20"/>
          <w:szCs w:val="20"/>
        </w:rPr>
        <w:t>30</w:t>
      </w:r>
      <w:r w:rsidR="001722B2" w:rsidRPr="00F5058A">
        <w:rPr>
          <w:rFonts w:ascii="Times New Roman" w:eastAsia="Times New Roman" w:hAnsi="Times New Roman" w:cs="Times New Roman"/>
          <w:sz w:val="20"/>
          <w:szCs w:val="20"/>
        </w:rPr>
        <w:t xml:space="preserve"> (5)</w:t>
      </w:r>
      <w:r w:rsidR="00D91271" w:rsidRPr="00F5058A">
        <w:rPr>
          <w:rFonts w:ascii="Times New Roman" w:eastAsia="Times New Roman" w:hAnsi="Times New Roman" w:cs="Times New Roman"/>
          <w:sz w:val="20"/>
          <w:szCs w:val="20"/>
        </w:rPr>
        <w:t>:419</w:t>
      </w:r>
      <w:r w:rsidR="001722B2" w:rsidRPr="00F5058A">
        <w:rPr>
          <w:rFonts w:ascii="Times New Roman" w:eastAsia="Times New Roman" w:hAnsi="Times New Roman" w:cs="Times New Roman"/>
          <w:sz w:val="20"/>
          <w:szCs w:val="20"/>
        </w:rPr>
        <w:t>-</w:t>
      </w:r>
      <w:r w:rsidR="00D91271" w:rsidRPr="00F5058A">
        <w:rPr>
          <w:rFonts w:ascii="Times New Roman" w:eastAsia="Times New Roman" w:hAnsi="Times New Roman" w:cs="Times New Roman"/>
          <w:sz w:val="20"/>
          <w:szCs w:val="20"/>
        </w:rPr>
        <w:t>23.</w:t>
      </w:r>
    </w:p>
    <w:p w:rsidR="001825D5" w:rsidRPr="00F5058A" w:rsidRDefault="00BB6D39" w:rsidP="00F5058A">
      <w:pPr>
        <w:autoSpaceDE w:val="0"/>
        <w:autoSpaceDN w:val="0"/>
        <w:adjustRightInd w:val="0"/>
        <w:spacing w:after="0" w:line="240" w:lineRule="auto"/>
        <w:ind w:left="540" w:hanging="450"/>
        <w:jc w:val="both"/>
        <w:rPr>
          <w:rFonts w:ascii="Times New Roman" w:eastAsia="Times New Roman" w:hAnsi="Times New Roman" w:cs="Times New Roman"/>
          <w:sz w:val="20"/>
          <w:szCs w:val="20"/>
        </w:rPr>
      </w:pPr>
      <w:r w:rsidRPr="00F5058A">
        <w:rPr>
          <w:rFonts w:ascii="Times New Roman" w:eastAsia="Times New Roman" w:hAnsi="Times New Roman" w:cs="Times New Roman"/>
          <w:sz w:val="20"/>
          <w:szCs w:val="20"/>
        </w:rPr>
        <w:t>30.</w:t>
      </w:r>
      <w:r w:rsidR="0035726E" w:rsidRPr="00F5058A">
        <w:rPr>
          <w:rFonts w:ascii="Times New Roman" w:eastAsia="Times New Roman" w:hAnsi="Times New Roman" w:cs="Times New Roman"/>
          <w:sz w:val="20"/>
          <w:szCs w:val="20"/>
        </w:rPr>
        <w:t xml:space="preserve"> </w:t>
      </w:r>
      <w:proofErr w:type="spellStart"/>
      <w:r w:rsidR="001825D5" w:rsidRPr="00F5058A">
        <w:rPr>
          <w:rFonts w:ascii="Times New Roman" w:eastAsia="Times New Roman" w:hAnsi="Times New Roman" w:cs="Times New Roman"/>
          <w:sz w:val="20"/>
          <w:szCs w:val="20"/>
        </w:rPr>
        <w:t>Wagenvoort</w:t>
      </w:r>
      <w:proofErr w:type="spellEnd"/>
      <w:r w:rsidR="001825D5" w:rsidRPr="00F5058A">
        <w:rPr>
          <w:rFonts w:ascii="Times New Roman" w:eastAsia="Times New Roman" w:hAnsi="Times New Roman" w:cs="Times New Roman"/>
          <w:sz w:val="20"/>
          <w:szCs w:val="20"/>
        </w:rPr>
        <w:t xml:space="preserve"> JH, De </w:t>
      </w:r>
      <w:proofErr w:type="spellStart"/>
      <w:r w:rsidR="001825D5" w:rsidRPr="00F5058A">
        <w:rPr>
          <w:rFonts w:ascii="Times New Roman" w:eastAsia="Times New Roman" w:hAnsi="Times New Roman" w:cs="Times New Roman"/>
          <w:sz w:val="20"/>
          <w:szCs w:val="20"/>
        </w:rPr>
        <w:t>Brauwer</w:t>
      </w:r>
      <w:proofErr w:type="spellEnd"/>
      <w:r w:rsidR="001825D5" w:rsidRPr="00F5058A">
        <w:rPr>
          <w:rFonts w:ascii="Times New Roman" w:eastAsia="Times New Roman" w:hAnsi="Times New Roman" w:cs="Times New Roman"/>
          <w:sz w:val="20"/>
          <w:szCs w:val="20"/>
        </w:rPr>
        <w:t xml:space="preserve"> EI, </w:t>
      </w:r>
      <w:proofErr w:type="spellStart"/>
      <w:r w:rsidR="001825D5" w:rsidRPr="00F5058A">
        <w:rPr>
          <w:rFonts w:ascii="Times New Roman" w:eastAsia="Times New Roman" w:hAnsi="Times New Roman" w:cs="Times New Roman"/>
          <w:sz w:val="20"/>
          <w:szCs w:val="20"/>
        </w:rPr>
        <w:t>T</w:t>
      </w:r>
      <w:r w:rsidR="00B40AEA" w:rsidRPr="00F5058A">
        <w:rPr>
          <w:rFonts w:ascii="Times New Roman" w:eastAsia="Times New Roman" w:hAnsi="Times New Roman" w:cs="Times New Roman"/>
          <w:sz w:val="20"/>
          <w:szCs w:val="20"/>
        </w:rPr>
        <w:t>oenbreker</w:t>
      </w:r>
      <w:proofErr w:type="spellEnd"/>
      <w:r w:rsidR="00B40AEA" w:rsidRPr="00F5058A">
        <w:rPr>
          <w:rFonts w:ascii="Times New Roman" w:eastAsia="Times New Roman" w:hAnsi="Times New Roman" w:cs="Times New Roman"/>
          <w:sz w:val="20"/>
          <w:szCs w:val="20"/>
        </w:rPr>
        <w:t xml:space="preserve"> HM, van </w:t>
      </w:r>
      <w:proofErr w:type="spellStart"/>
      <w:r w:rsidR="00B40AEA" w:rsidRPr="00F5058A">
        <w:rPr>
          <w:rFonts w:ascii="Times New Roman" w:eastAsia="Times New Roman" w:hAnsi="Times New Roman" w:cs="Times New Roman"/>
          <w:sz w:val="20"/>
          <w:szCs w:val="20"/>
        </w:rPr>
        <w:t>der</w:t>
      </w:r>
      <w:proofErr w:type="spellEnd"/>
      <w:r w:rsidR="00B40AEA" w:rsidRPr="00F5058A">
        <w:rPr>
          <w:rFonts w:ascii="Times New Roman" w:eastAsia="Times New Roman" w:hAnsi="Times New Roman" w:cs="Times New Roman"/>
          <w:sz w:val="20"/>
          <w:szCs w:val="20"/>
        </w:rPr>
        <w:t xml:space="preserve"> Linden CJ</w:t>
      </w:r>
      <w:r w:rsidR="001825D5" w:rsidRPr="00F5058A">
        <w:rPr>
          <w:rFonts w:ascii="Times New Roman" w:eastAsia="Times New Roman" w:hAnsi="Times New Roman" w:cs="Times New Roman"/>
          <w:sz w:val="20"/>
          <w:szCs w:val="20"/>
        </w:rPr>
        <w:t xml:space="preserve">. Epidemic </w:t>
      </w:r>
      <w:proofErr w:type="spellStart"/>
      <w:r w:rsidR="001825D5" w:rsidRPr="00F5058A">
        <w:rPr>
          <w:rFonts w:ascii="Times New Roman" w:eastAsia="Times New Roman" w:hAnsi="Times New Roman" w:cs="Times New Roman"/>
          <w:i/>
          <w:iCs/>
          <w:sz w:val="20"/>
          <w:szCs w:val="20"/>
        </w:rPr>
        <w:t>Acinetobacter</w:t>
      </w:r>
      <w:proofErr w:type="spellEnd"/>
      <w:r w:rsidR="001825D5" w:rsidRPr="00F5058A">
        <w:rPr>
          <w:rFonts w:ascii="Times New Roman" w:eastAsia="Times New Roman" w:hAnsi="Times New Roman" w:cs="Times New Roman"/>
          <w:i/>
          <w:iCs/>
          <w:sz w:val="20"/>
          <w:szCs w:val="20"/>
        </w:rPr>
        <w:t xml:space="preserve"> </w:t>
      </w:r>
      <w:proofErr w:type="spellStart"/>
      <w:r w:rsidR="001825D5" w:rsidRPr="00F5058A">
        <w:rPr>
          <w:rFonts w:ascii="Times New Roman" w:eastAsia="Times New Roman" w:hAnsi="Times New Roman" w:cs="Times New Roman"/>
          <w:i/>
          <w:iCs/>
          <w:sz w:val="20"/>
          <w:szCs w:val="20"/>
        </w:rPr>
        <w:t>baumannii</w:t>
      </w:r>
      <w:proofErr w:type="spellEnd"/>
      <w:r w:rsidR="001825D5" w:rsidRPr="00F5058A">
        <w:rPr>
          <w:rFonts w:ascii="Times New Roman" w:eastAsia="Times New Roman" w:hAnsi="Times New Roman" w:cs="Times New Roman"/>
          <w:sz w:val="20"/>
          <w:szCs w:val="20"/>
        </w:rPr>
        <w:t xml:space="preserve"> strain with MRSA-like </w:t>
      </w:r>
      <w:proofErr w:type="spellStart"/>
      <w:r w:rsidR="001825D5" w:rsidRPr="00F5058A">
        <w:rPr>
          <w:rFonts w:ascii="Times New Roman" w:eastAsia="Times New Roman" w:hAnsi="Times New Roman" w:cs="Times New Roman"/>
          <w:sz w:val="20"/>
          <w:szCs w:val="20"/>
        </w:rPr>
        <w:t>behaviour</w:t>
      </w:r>
      <w:proofErr w:type="spellEnd"/>
      <w:r w:rsidR="001825D5" w:rsidRPr="00F5058A">
        <w:rPr>
          <w:rFonts w:ascii="Times New Roman" w:eastAsia="Times New Roman" w:hAnsi="Times New Roman" w:cs="Times New Roman"/>
          <w:sz w:val="20"/>
          <w:szCs w:val="20"/>
        </w:rPr>
        <w:t xml:space="preserve"> carried by health care staff. </w:t>
      </w:r>
      <w:proofErr w:type="spellStart"/>
      <w:r w:rsidR="001825D5" w:rsidRPr="00F5058A">
        <w:rPr>
          <w:rFonts w:ascii="Times New Roman" w:eastAsia="Times New Roman" w:hAnsi="Times New Roman" w:cs="Times New Roman"/>
          <w:sz w:val="20"/>
          <w:szCs w:val="20"/>
        </w:rPr>
        <w:t>E</w:t>
      </w:r>
      <w:r w:rsidR="00B40AEA" w:rsidRPr="00F5058A">
        <w:rPr>
          <w:rFonts w:ascii="Times New Roman" w:eastAsia="Times New Roman" w:hAnsi="Times New Roman" w:cs="Times New Roman"/>
          <w:sz w:val="20"/>
          <w:szCs w:val="20"/>
        </w:rPr>
        <w:t>ur</w:t>
      </w:r>
      <w:proofErr w:type="spellEnd"/>
      <w:r w:rsidR="00B40AEA" w:rsidRPr="00F5058A">
        <w:rPr>
          <w:rFonts w:ascii="Times New Roman" w:eastAsia="Times New Roman" w:hAnsi="Times New Roman" w:cs="Times New Roman"/>
          <w:sz w:val="20"/>
          <w:szCs w:val="20"/>
        </w:rPr>
        <w:t xml:space="preserve"> J </w:t>
      </w:r>
      <w:proofErr w:type="spellStart"/>
      <w:r w:rsidR="00B40AEA" w:rsidRPr="00F5058A">
        <w:rPr>
          <w:rFonts w:ascii="Times New Roman" w:eastAsia="Times New Roman" w:hAnsi="Times New Roman" w:cs="Times New Roman"/>
          <w:sz w:val="20"/>
          <w:szCs w:val="20"/>
        </w:rPr>
        <w:t>Clin</w:t>
      </w:r>
      <w:proofErr w:type="spellEnd"/>
      <w:r w:rsidR="00B40AEA" w:rsidRPr="00F5058A">
        <w:rPr>
          <w:rFonts w:ascii="Times New Roman" w:eastAsia="Times New Roman" w:hAnsi="Times New Roman" w:cs="Times New Roman"/>
          <w:sz w:val="20"/>
          <w:szCs w:val="20"/>
        </w:rPr>
        <w:t xml:space="preserve"> </w:t>
      </w:r>
      <w:proofErr w:type="spellStart"/>
      <w:r w:rsidR="00B40AEA" w:rsidRPr="00F5058A">
        <w:rPr>
          <w:rFonts w:ascii="Times New Roman" w:eastAsia="Times New Roman" w:hAnsi="Times New Roman" w:cs="Times New Roman"/>
          <w:sz w:val="20"/>
          <w:szCs w:val="20"/>
        </w:rPr>
        <w:t>Microbiol</w:t>
      </w:r>
      <w:proofErr w:type="spellEnd"/>
      <w:r w:rsidR="00B40AEA" w:rsidRPr="00F5058A">
        <w:rPr>
          <w:rFonts w:ascii="Times New Roman" w:eastAsia="Times New Roman" w:hAnsi="Times New Roman" w:cs="Times New Roman"/>
          <w:sz w:val="20"/>
          <w:szCs w:val="20"/>
        </w:rPr>
        <w:t xml:space="preserve"> Infect</w:t>
      </w:r>
      <w:r w:rsidR="001825D5" w:rsidRPr="00F5058A">
        <w:rPr>
          <w:rFonts w:ascii="Times New Roman" w:eastAsia="Times New Roman" w:hAnsi="Times New Roman" w:cs="Times New Roman"/>
          <w:sz w:val="20"/>
          <w:szCs w:val="20"/>
        </w:rPr>
        <w:t xml:space="preserve"> </w:t>
      </w:r>
      <w:proofErr w:type="spellStart"/>
      <w:r w:rsidR="001825D5" w:rsidRPr="00F5058A">
        <w:rPr>
          <w:rFonts w:ascii="Times New Roman" w:eastAsia="Times New Roman" w:hAnsi="Times New Roman" w:cs="Times New Roman"/>
          <w:sz w:val="20"/>
          <w:szCs w:val="20"/>
        </w:rPr>
        <w:t>Dis</w:t>
      </w:r>
      <w:proofErr w:type="spellEnd"/>
      <w:r w:rsidR="00B40AEA" w:rsidRPr="00F5058A">
        <w:rPr>
          <w:rFonts w:ascii="Times New Roman" w:eastAsia="Times New Roman" w:hAnsi="Times New Roman" w:cs="Times New Roman"/>
          <w:sz w:val="20"/>
          <w:szCs w:val="20"/>
        </w:rPr>
        <w:t xml:space="preserve"> 2002;</w:t>
      </w:r>
      <w:r w:rsidR="001825D5" w:rsidRPr="00F5058A">
        <w:rPr>
          <w:rFonts w:ascii="Times New Roman" w:eastAsia="Times New Roman" w:hAnsi="Times New Roman" w:cs="Times New Roman"/>
          <w:i/>
          <w:iCs/>
          <w:sz w:val="20"/>
          <w:szCs w:val="20"/>
        </w:rPr>
        <w:t xml:space="preserve"> </w:t>
      </w:r>
      <w:r w:rsidR="001825D5" w:rsidRPr="00F5058A">
        <w:rPr>
          <w:rFonts w:ascii="Times New Roman" w:eastAsia="Times New Roman" w:hAnsi="Times New Roman" w:cs="Times New Roman"/>
          <w:sz w:val="20"/>
          <w:szCs w:val="20"/>
        </w:rPr>
        <w:t>21(4):326-7.</w:t>
      </w:r>
    </w:p>
    <w:p w:rsidR="00C239DB" w:rsidRDefault="00C239DB" w:rsidP="00F5058A">
      <w:pPr>
        <w:spacing w:after="0" w:line="240" w:lineRule="auto"/>
        <w:jc w:val="both"/>
        <w:rPr>
          <w:rFonts w:ascii="Times New Roman" w:hAnsi="Times New Roman" w:cs="Times New Roman"/>
          <w:sz w:val="20"/>
          <w:szCs w:val="20"/>
        </w:rPr>
      </w:pPr>
    </w:p>
    <w:p w:rsidR="00F5058A" w:rsidRDefault="00F5058A" w:rsidP="00F5058A">
      <w:pPr>
        <w:spacing w:after="0" w:line="240" w:lineRule="auto"/>
        <w:jc w:val="both"/>
        <w:rPr>
          <w:rFonts w:ascii="Times New Roman" w:hAnsi="Times New Roman" w:cs="Times New Roman"/>
          <w:sz w:val="20"/>
          <w:szCs w:val="20"/>
        </w:rPr>
      </w:pPr>
    </w:p>
    <w:p w:rsidR="00F5058A" w:rsidRPr="00F5058A" w:rsidRDefault="00F5058A" w:rsidP="00F505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6/22/2012</w:t>
      </w:r>
    </w:p>
    <w:sectPr w:rsidR="00F5058A" w:rsidRPr="00F5058A" w:rsidSect="00D56191">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CF8" w:rsidRDefault="00106CF8" w:rsidP="003A33F6">
      <w:pPr>
        <w:spacing w:after="0" w:line="240" w:lineRule="auto"/>
      </w:pPr>
      <w:r>
        <w:separator/>
      </w:r>
    </w:p>
  </w:endnote>
  <w:endnote w:type="continuationSeparator" w:id="0">
    <w:p w:rsidR="00106CF8" w:rsidRDefault="00106CF8" w:rsidP="003A33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UZCCWK+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73" w:rsidRDefault="003969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040863"/>
      <w:docPartObj>
        <w:docPartGallery w:val="Page Numbers (Bottom of Page)"/>
        <w:docPartUnique/>
      </w:docPartObj>
    </w:sdtPr>
    <w:sdtContent>
      <w:p w:rsidR="00106CF8" w:rsidRDefault="00137363">
        <w:pPr>
          <w:pStyle w:val="Footer"/>
          <w:jc w:val="center"/>
        </w:pPr>
        <w:fldSimple w:instr=" PAGE   \* MERGEFORMAT ">
          <w:r w:rsidR="00396973">
            <w:rPr>
              <w:noProof/>
            </w:rPr>
            <w:t>76</w:t>
          </w:r>
        </w:fldSimple>
      </w:p>
    </w:sdtContent>
  </w:sdt>
  <w:p w:rsidR="00106CF8" w:rsidRDefault="00106C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73" w:rsidRDefault="003969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CF8" w:rsidRDefault="00106CF8" w:rsidP="003A33F6">
      <w:pPr>
        <w:spacing w:after="0" w:line="240" w:lineRule="auto"/>
      </w:pPr>
      <w:r>
        <w:separator/>
      </w:r>
    </w:p>
  </w:footnote>
  <w:footnote w:type="continuationSeparator" w:id="0">
    <w:p w:rsidR="00106CF8" w:rsidRDefault="00106CF8" w:rsidP="003A33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73" w:rsidRDefault="003969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58A" w:rsidRPr="00647E27" w:rsidRDefault="00F5058A" w:rsidP="00F5058A">
    <w:pPr>
      <w:pBdr>
        <w:bottom w:val="thinThickMediumGap" w:sz="12" w:space="1" w:color="auto"/>
      </w:pBdr>
      <w:tabs>
        <w:tab w:val="left" w:pos="9360"/>
      </w:tabs>
      <w:jc w:val="center"/>
      <w:rPr>
        <w:sz w:val="20"/>
        <w:szCs w:val="20"/>
      </w:rPr>
    </w:pPr>
    <w:r>
      <w:rPr>
        <w:sz w:val="20"/>
        <w:szCs w:val="20"/>
      </w:rPr>
      <w:t>Nature and Science 2012</w:t>
    </w:r>
    <w:r>
      <w:rPr>
        <w:color w:val="000000"/>
        <w:sz w:val="20"/>
        <w:szCs w:val="20"/>
      </w:rPr>
      <w:t>:10(</w:t>
    </w:r>
    <w:r>
      <w:rPr>
        <w:rFonts w:hint="eastAsia"/>
        <w:color w:val="000000"/>
        <w:sz w:val="20"/>
        <w:szCs w:val="20"/>
        <w:lang w:eastAsia="zh-CN"/>
      </w:rPr>
      <w:t>9</w:t>
    </w:r>
    <w:r>
      <w:rPr>
        <w:color w:val="000000"/>
        <w:sz w:val="20"/>
        <w:szCs w:val="20"/>
      </w:rPr>
      <w:t>)</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p w:rsidR="00F5058A" w:rsidRPr="008A37E9" w:rsidRDefault="00F5058A" w:rsidP="00F5058A">
    <w:pPr>
      <w:pStyle w:val="Header"/>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73" w:rsidRDefault="003969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37B8E"/>
    <w:multiLevelType w:val="multilevel"/>
    <w:tmpl w:val="B516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516814"/>
    <w:multiLevelType w:val="multilevel"/>
    <w:tmpl w:val="23C0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1969D2"/>
    <w:multiLevelType w:val="hybridMultilevel"/>
    <w:tmpl w:val="C93EF082"/>
    <w:lvl w:ilvl="0" w:tplc="04A0D34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88602A"/>
    <w:multiLevelType w:val="multilevel"/>
    <w:tmpl w:val="DCF4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4363A"/>
    <w:rsid w:val="000152B5"/>
    <w:rsid w:val="00016248"/>
    <w:rsid w:val="00020AF7"/>
    <w:rsid w:val="00020C75"/>
    <w:rsid w:val="00020DBB"/>
    <w:rsid w:val="0003064C"/>
    <w:rsid w:val="00035AB0"/>
    <w:rsid w:val="0003601E"/>
    <w:rsid w:val="00041DE7"/>
    <w:rsid w:val="000461FA"/>
    <w:rsid w:val="00051630"/>
    <w:rsid w:val="00062ABE"/>
    <w:rsid w:val="00064790"/>
    <w:rsid w:val="00071479"/>
    <w:rsid w:val="00085C78"/>
    <w:rsid w:val="000926C2"/>
    <w:rsid w:val="000B131D"/>
    <w:rsid w:val="000C0260"/>
    <w:rsid w:val="000C54D7"/>
    <w:rsid w:val="000D2EAD"/>
    <w:rsid w:val="000D7CEB"/>
    <w:rsid w:val="000E1B89"/>
    <w:rsid w:val="000F7215"/>
    <w:rsid w:val="00102F30"/>
    <w:rsid w:val="00106CF8"/>
    <w:rsid w:val="00112241"/>
    <w:rsid w:val="001177C2"/>
    <w:rsid w:val="0012154B"/>
    <w:rsid w:val="001244E1"/>
    <w:rsid w:val="00131D17"/>
    <w:rsid w:val="001354D2"/>
    <w:rsid w:val="00137363"/>
    <w:rsid w:val="00147809"/>
    <w:rsid w:val="00156715"/>
    <w:rsid w:val="001631C5"/>
    <w:rsid w:val="001644CE"/>
    <w:rsid w:val="00165D7B"/>
    <w:rsid w:val="001722B2"/>
    <w:rsid w:val="00174491"/>
    <w:rsid w:val="001825D5"/>
    <w:rsid w:val="001B4E63"/>
    <w:rsid w:val="001B7493"/>
    <w:rsid w:val="001D3608"/>
    <w:rsid w:val="001E28FE"/>
    <w:rsid w:val="001E2C37"/>
    <w:rsid w:val="001E49D0"/>
    <w:rsid w:val="00205065"/>
    <w:rsid w:val="0021072A"/>
    <w:rsid w:val="00224EA3"/>
    <w:rsid w:val="00225EAC"/>
    <w:rsid w:val="0023165F"/>
    <w:rsid w:val="002327D6"/>
    <w:rsid w:val="00236001"/>
    <w:rsid w:val="00237AB6"/>
    <w:rsid w:val="002405EE"/>
    <w:rsid w:val="00250774"/>
    <w:rsid w:val="00254602"/>
    <w:rsid w:val="00264D08"/>
    <w:rsid w:val="00277127"/>
    <w:rsid w:val="00282AC5"/>
    <w:rsid w:val="002948CA"/>
    <w:rsid w:val="002A60E0"/>
    <w:rsid w:val="002B5B55"/>
    <w:rsid w:val="002C487D"/>
    <w:rsid w:val="002D19F1"/>
    <w:rsid w:val="002D1A85"/>
    <w:rsid w:val="002D1AC2"/>
    <w:rsid w:val="002D2231"/>
    <w:rsid w:val="002D377D"/>
    <w:rsid w:val="002E19AB"/>
    <w:rsid w:val="002E2EBC"/>
    <w:rsid w:val="003005AD"/>
    <w:rsid w:val="003038C9"/>
    <w:rsid w:val="00305111"/>
    <w:rsid w:val="003100BD"/>
    <w:rsid w:val="00311975"/>
    <w:rsid w:val="00312166"/>
    <w:rsid w:val="00315E3C"/>
    <w:rsid w:val="00324366"/>
    <w:rsid w:val="003342C7"/>
    <w:rsid w:val="003426DB"/>
    <w:rsid w:val="0034543F"/>
    <w:rsid w:val="00345710"/>
    <w:rsid w:val="00351FDD"/>
    <w:rsid w:val="0035726E"/>
    <w:rsid w:val="00360F8C"/>
    <w:rsid w:val="003713A4"/>
    <w:rsid w:val="003730A3"/>
    <w:rsid w:val="00375B9E"/>
    <w:rsid w:val="00394032"/>
    <w:rsid w:val="00396973"/>
    <w:rsid w:val="00397178"/>
    <w:rsid w:val="003A33F6"/>
    <w:rsid w:val="003B240A"/>
    <w:rsid w:val="003B38F6"/>
    <w:rsid w:val="003B4F06"/>
    <w:rsid w:val="003B7928"/>
    <w:rsid w:val="003D6F00"/>
    <w:rsid w:val="003E4DFE"/>
    <w:rsid w:val="003F471C"/>
    <w:rsid w:val="003F501A"/>
    <w:rsid w:val="00413699"/>
    <w:rsid w:val="00414E1D"/>
    <w:rsid w:val="00415E2D"/>
    <w:rsid w:val="00430B0C"/>
    <w:rsid w:val="00433F7E"/>
    <w:rsid w:val="0043461A"/>
    <w:rsid w:val="004373F8"/>
    <w:rsid w:val="00437C57"/>
    <w:rsid w:val="0044012A"/>
    <w:rsid w:val="0044060F"/>
    <w:rsid w:val="004428C4"/>
    <w:rsid w:val="004441B7"/>
    <w:rsid w:val="00453955"/>
    <w:rsid w:val="00460837"/>
    <w:rsid w:val="00462B56"/>
    <w:rsid w:val="004814E7"/>
    <w:rsid w:val="00481F9A"/>
    <w:rsid w:val="0049077B"/>
    <w:rsid w:val="004B14FE"/>
    <w:rsid w:val="004B30F5"/>
    <w:rsid w:val="004B31B0"/>
    <w:rsid w:val="004C144E"/>
    <w:rsid w:val="004C476E"/>
    <w:rsid w:val="004C5C70"/>
    <w:rsid w:val="004D52B3"/>
    <w:rsid w:val="004E1C5B"/>
    <w:rsid w:val="004F0F03"/>
    <w:rsid w:val="004F19F3"/>
    <w:rsid w:val="005011CD"/>
    <w:rsid w:val="00501387"/>
    <w:rsid w:val="005069D6"/>
    <w:rsid w:val="00507B8C"/>
    <w:rsid w:val="005204DB"/>
    <w:rsid w:val="00522AD3"/>
    <w:rsid w:val="00523BCA"/>
    <w:rsid w:val="0052427B"/>
    <w:rsid w:val="00524F4C"/>
    <w:rsid w:val="0054486C"/>
    <w:rsid w:val="0054588C"/>
    <w:rsid w:val="005515B5"/>
    <w:rsid w:val="005602F0"/>
    <w:rsid w:val="00563AC7"/>
    <w:rsid w:val="00565304"/>
    <w:rsid w:val="0056599C"/>
    <w:rsid w:val="0057336B"/>
    <w:rsid w:val="005761E3"/>
    <w:rsid w:val="00576D17"/>
    <w:rsid w:val="005771BD"/>
    <w:rsid w:val="00577C3B"/>
    <w:rsid w:val="00581809"/>
    <w:rsid w:val="00581C72"/>
    <w:rsid w:val="00581F7F"/>
    <w:rsid w:val="00586BAE"/>
    <w:rsid w:val="00587353"/>
    <w:rsid w:val="00587C57"/>
    <w:rsid w:val="00590544"/>
    <w:rsid w:val="00592518"/>
    <w:rsid w:val="005960C1"/>
    <w:rsid w:val="005A7F22"/>
    <w:rsid w:val="005B3FDE"/>
    <w:rsid w:val="005B5F60"/>
    <w:rsid w:val="005B7E4B"/>
    <w:rsid w:val="005D142A"/>
    <w:rsid w:val="005E0144"/>
    <w:rsid w:val="005E18AA"/>
    <w:rsid w:val="005E6E84"/>
    <w:rsid w:val="005F0B8B"/>
    <w:rsid w:val="005F0D7C"/>
    <w:rsid w:val="005F3395"/>
    <w:rsid w:val="00601B2C"/>
    <w:rsid w:val="00603788"/>
    <w:rsid w:val="00604799"/>
    <w:rsid w:val="00604A69"/>
    <w:rsid w:val="00611232"/>
    <w:rsid w:val="00615CE2"/>
    <w:rsid w:val="00617FE7"/>
    <w:rsid w:val="00621043"/>
    <w:rsid w:val="00627F27"/>
    <w:rsid w:val="00630852"/>
    <w:rsid w:val="00630D54"/>
    <w:rsid w:val="00637DDE"/>
    <w:rsid w:val="00652CCB"/>
    <w:rsid w:val="00653C9A"/>
    <w:rsid w:val="006544B3"/>
    <w:rsid w:val="00664CA6"/>
    <w:rsid w:val="006717BF"/>
    <w:rsid w:val="006718B8"/>
    <w:rsid w:val="00674CD3"/>
    <w:rsid w:val="0067616F"/>
    <w:rsid w:val="00680545"/>
    <w:rsid w:val="00685E00"/>
    <w:rsid w:val="00692E5B"/>
    <w:rsid w:val="006A4FCF"/>
    <w:rsid w:val="006B3BDC"/>
    <w:rsid w:val="006B4110"/>
    <w:rsid w:val="006B5FC7"/>
    <w:rsid w:val="006D0311"/>
    <w:rsid w:val="006D0A56"/>
    <w:rsid w:val="006D2BE1"/>
    <w:rsid w:val="006D4574"/>
    <w:rsid w:val="006D5D31"/>
    <w:rsid w:val="006E0F36"/>
    <w:rsid w:val="006E2008"/>
    <w:rsid w:val="006E3233"/>
    <w:rsid w:val="006E556B"/>
    <w:rsid w:val="006E695C"/>
    <w:rsid w:val="006F490E"/>
    <w:rsid w:val="006F719D"/>
    <w:rsid w:val="007001D2"/>
    <w:rsid w:val="007017ED"/>
    <w:rsid w:val="0070204C"/>
    <w:rsid w:val="00716115"/>
    <w:rsid w:val="00717050"/>
    <w:rsid w:val="0071742F"/>
    <w:rsid w:val="0072007E"/>
    <w:rsid w:val="00730925"/>
    <w:rsid w:val="00731677"/>
    <w:rsid w:val="00732ABE"/>
    <w:rsid w:val="007442C4"/>
    <w:rsid w:val="007451CF"/>
    <w:rsid w:val="00756A85"/>
    <w:rsid w:val="00765F51"/>
    <w:rsid w:val="007851CB"/>
    <w:rsid w:val="0079009A"/>
    <w:rsid w:val="007903EB"/>
    <w:rsid w:val="00792374"/>
    <w:rsid w:val="00792A2C"/>
    <w:rsid w:val="007A08E8"/>
    <w:rsid w:val="007A1398"/>
    <w:rsid w:val="007A673A"/>
    <w:rsid w:val="007C256E"/>
    <w:rsid w:val="007C3522"/>
    <w:rsid w:val="007C40FF"/>
    <w:rsid w:val="007C5BE9"/>
    <w:rsid w:val="007F10D5"/>
    <w:rsid w:val="007F1C32"/>
    <w:rsid w:val="007F2BBE"/>
    <w:rsid w:val="00801B45"/>
    <w:rsid w:val="00810513"/>
    <w:rsid w:val="00816D0B"/>
    <w:rsid w:val="00820D08"/>
    <w:rsid w:val="00841C2B"/>
    <w:rsid w:val="0084363A"/>
    <w:rsid w:val="00847D29"/>
    <w:rsid w:val="00861F83"/>
    <w:rsid w:val="00875BFC"/>
    <w:rsid w:val="00885AE1"/>
    <w:rsid w:val="008866F8"/>
    <w:rsid w:val="00887854"/>
    <w:rsid w:val="008918BD"/>
    <w:rsid w:val="008A67CA"/>
    <w:rsid w:val="008C23D5"/>
    <w:rsid w:val="008C2E7E"/>
    <w:rsid w:val="008C5D75"/>
    <w:rsid w:val="008D5C48"/>
    <w:rsid w:val="008D66AB"/>
    <w:rsid w:val="008E0652"/>
    <w:rsid w:val="008E1718"/>
    <w:rsid w:val="008E1CA6"/>
    <w:rsid w:val="008E4A85"/>
    <w:rsid w:val="008F0CB5"/>
    <w:rsid w:val="008F2194"/>
    <w:rsid w:val="008F76D2"/>
    <w:rsid w:val="00906F73"/>
    <w:rsid w:val="009077CE"/>
    <w:rsid w:val="0091199E"/>
    <w:rsid w:val="009169E2"/>
    <w:rsid w:val="0092049C"/>
    <w:rsid w:val="00921395"/>
    <w:rsid w:val="00932648"/>
    <w:rsid w:val="009330FD"/>
    <w:rsid w:val="009345C1"/>
    <w:rsid w:val="009408C1"/>
    <w:rsid w:val="009409C8"/>
    <w:rsid w:val="00947B35"/>
    <w:rsid w:val="00966E8F"/>
    <w:rsid w:val="00993FB3"/>
    <w:rsid w:val="009A0113"/>
    <w:rsid w:val="009A7C64"/>
    <w:rsid w:val="009B05ED"/>
    <w:rsid w:val="009B54FB"/>
    <w:rsid w:val="009C152A"/>
    <w:rsid w:val="009C2194"/>
    <w:rsid w:val="009C2EEB"/>
    <w:rsid w:val="009C3745"/>
    <w:rsid w:val="009C3C93"/>
    <w:rsid w:val="009C5132"/>
    <w:rsid w:val="009C736A"/>
    <w:rsid w:val="009C76D5"/>
    <w:rsid w:val="009D0078"/>
    <w:rsid w:val="009D0EC0"/>
    <w:rsid w:val="009D225B"/>
    <w:rsid w:val="009F5A25"/>
    <w:rsid w:val="00A06981"/>
    <w:rsid w:val="00A130EB"/>
    <w:rsid w:val="00A1325D"/>
    <w:rsid w:val="00A13420"/>
    <w:rsid w:val="00A206F9"/>
    <w:rsid w:val="00A230DC"/>
    <w:rsid w:val="00A37582"/>
    <w:rsid w:val="00A44F08"/>
    <w:rsid w:val="00A45B51"/>
    <w:rsid w:val="00A53B68"/>
    <w:rsid w:val="00A62F02"/>
    <w:rsid w:val="00A65D01"/>
    <w:rsid w:val="00A6651C"/>
    <w:rsid w:val="00A90BCD"/>
    <w:rsid w:val="00A95C03"/>
    <w:rsid w:val="00AA2D09"/>
    <w:rsid w:val="00AA56A5"/>
    <w:rsid w:val="00AC0F05"/>
    <w:rsid w:val="00AC24D9"/>
    <w:rsid w:val="00AD5D03"/>
    <w:rsid w:val="00AE1FA5"/>
    <w:rsid w:val="00AE2789"/>
    <w:rsid w:val="00AE434E"/>
    <w:rsid w:val="00AE55AD"/>
    <w:rsid w:val="00AF27DA"/>
    <w:rsid w:val="00AF72BB"/>
    <w:rsid w:val="00B020B2"/>
    <w:rsid w:val="00B0210F"/>
    <w:rsid w:val="00B20A71"/>
    <w:rsid w:val="00B27EF9"/>
    <w:rsid w:val="00B3773A"/>
    <w:rsid w:val="00B40AEA"/>
    <w:rsid w:val="00B5406C"/>
    <w:rsid w:val="00B56EA9"/>
    <w:rsid w:val="00B57FBD"/>
    <w:rsid w:val="00B62C8B"/>
    <w:rsid w:val="00B70D35"/>
    <w:rsid w:val="00B816C3"/>
    <w:rsid w:val="00B83873"/>
    <w:rsid w:val="00B85360"/>
    <w:rsid w:val="00B913AC"/>
    <w:rsid w:val="00BA1DCA"/>
    <w:rsid w:val="00BA629B"/>
    <w:rsid w:val="00BA6621"/>
    <w:rsid w:val="00BB6D39"/>
    <w:rsid w:val="00BC063E"/>
    <w:rsid w:val="00BC2E62"/>
    <w:rsid w:val="00BD0BE1"/>
    <w:rsid w:val="00BD1A14"/>
    <w:rsid w:val="00BD1CE1"/>
    <w:rsid w:val="00BD2D3F"/>
    <w:rsid w:val="00BE24CD"/>
    <w:rsid w:val="00BE728A"/>
    <w:rsid w:val="00BF0554"/>
    <w:rsid w:val="00BF2143"/>
    <w:rsid w:val="00C010A2"/>
    <w:rsid w:val="00C0552B"/>
    <w:rsid w:val="00C12EDA"/>
    <w:rsid w:val="00C239DB"/>
    <w:rsid w:val="00C3475D"/>
    <w:rsid w:val="00C460A8"/>
    <w:rsid w:val="00C461C4"/>
    <w:rsid w:val="00C531F4"/>
    <w:rsid w:val="00C53CB4"/>
    <w:rsid w:val="00C615FA"/>
    <w:rsid w:val="00C654D0"/>
    <w:rsid w:val="00C67995"/>
    <w:rsid w:val="00C67C41"/>
    <w:rsid w:val="00C71A7E"/>
    <w:rsid w:val="00C75FCD"/>
    <w:rsid w:val="00C76F8C"/>
    <w:rsid w:val="00C84803"/>
    <w:rsid w:val="00C95D61"/>
    <w:rsid w:val="00CA49E0"/>
    <w:rsid w:val="00CA7105"/>
    <w:rsid w:val="00CA7DE1"/>
    <w:rsid w:val="00CB6245"/>
    <w:rsid w:val="00CC139A"/>
    <w:rsid w:val="00CC452B"/>
    <w:rsid w:val="00CD31DA"/>
    <w:rsid w:val="00CE2A17"/>
    <w:rsid w:val="00CE3062"/>
    <w:rsid w:val="00CE6E48"/>
    <w:rsid w:val="00CF1210"/>
    <w:rsid w:val="00CF2F2B"/>
    <w:rsid w:val="00D24B17"/>
    <w:rsid w:val="00D26E83"/>
    <w:rsid w:val="00D31BA5"/>
    <w:rsid w:val="00D33B2F"/>
    <w:rsid w:val="00D36BCD"/>
    <w:rsid w:val="00D40981"/>
    <w:rsid w:val="00D448AE"/>
    <w:rsid w:val="00D4502A"/>
    <w:rsid w:val="00D5430D"/>
    <w:rsid w:val="00D56191"/>
    <w:rsid w:val="00D56942"/>
    <w:rsid w:val="00D60CE3"/>
    <w:rsid w:val="00D67770"/>
    <w:rsid w:val="00D75FC9"/>
    <w:rsid w:val="00D77B8F"/>
    <w:rsid w:val="00D80CCA"/>
    <w:rsid w:val="00D85526"/>
    <w:rsid w:val="00D91271"/>
    <w:rsid w:val="00D93A60"/>
    <w:rsid w:val="00DA0A79"/>
    <w:rsid w:val="00DB3C42"/>
    <w:rsid w:val="00DB57F1"/>
    <w:rsid w:val="00DB6599"/>
    <w:rsid w:val="00DC4782"/>
    <w:rsid w:val="00DC4C97"/>
    <w:rsid w:val="00DC6FFD"/>
    <w:rsid w:val="00DD44C7"/>
    <w:rsid w:val="00DD7EE0"/>
    <w:rsid w:val="00DF472F"/>
    <w:rsid w:val="00DF50CE"/>
    <w:rsid w:val="00DF70EF"/>
    <w:rsid w:val="00E0676B"/>
    <w:rsid w:val="00E17066"/>
    <w:rsid w:val="00E17C8B"/>
    <w:rsid w:val="00E24B06"/>
    <w:rsid w:val="00E26A0B"/>
    <w:rsid w:val="00E33483"/>
    <w:rsid w:val="00E34BF2"/>
    <w:rsid w:val="00E40CB7"/>
    <w:rsid w:val="00E40DAF"/>
    <w:rsid w:val="00E4455B"/>
    <w:rsid w:val="00E47000"/>
    <w:rsid w:val="00E47A99"/>
    <w:rsid w:val="00E52F8A"/>
    <w:rsid w:val="00E53483"/>
    <w:rsid w:val="00E54058"/>
    <w:rsid w:val="00E54FC2"/>
    <w:rsid w:val="00E55B91"/>
    <w:rsid w:val="00E603F6"/>
    <w:rsid w:val="00E714B2"/>
    <w:rsid w:val="00E728A2"/>
    <w:rsid w:val="00E73017"/>
    <w:rsid w:val="00E77EA4"/>
    <w:rsid w:val="00E812D3"/>
    <w:rsid w:val="00E87B9B"/>
    <w:rsid w:val="00E93ABD"/>
    <w:rsid w:val="00E96425"/>
    <w:rsid w:val="00EC27D9"/>
    <w:rsid w:val="00EC5B9F"/>
    <w:rsid w:val="00ED4071"/>
    <w:rsid w:val="00ED56CF"/>
    <w:rsid w:val="00EE49B4"/>
    <w:rsid w:val="00EE685D"/>
    <w:rsid w:val="00EF4E6A"/>
    <w:rsid w:val="00EF5BA0"/>
    <w:rsid w:val="00F106BB"/>
    <w:rsid w:val="00F17FC5"/>
    <w:rsid w:val="00F22A8B"/>
    <w:rsid w:val="00F24C2F"/>
    <w:rsid w:val="00F25014"/>
    <w:rsid w:val="00F25293"/>
    <w:rsid w:val="00F34230"/>
    <w:rsid w:val="00F34F57"/>
    <w:rsid w:val="00F359B0"/>
    <w:rsid w:val="00F363AD"/>
    <w:rsid w:val="00F403C8"/>
    <w:rsid w:val="00F44742"/>
    <w:rsid w:val="00F471FC"/>
    <w:rsid w:val="00F5058A"/>
    <w:rsid w:val="00F535AC"/>
    <w:rsid w:val="00F53C77"/>
    <w:rsid w:val="00F63370"/>
    <w:rsid w:val="00F64DE2"/>
    <w:rsid w:val="00F668B4"/>
    <w:rsid w:val="00F71A36"/>
    <w:rsid w:val="00F74464"/>
    <w:rsid w:val="00F750EC"/>
    <w:rsid w:val="00F83F3A"/>
    <w:rsid w:val="00F846E6"/>
    <w:rsid w:val="00F849EB"/>
    <w:rsid w:val="00F84C40"/>
    <w:rsid w:val="00F94B83"/>
    <w:rsid w:val="00F94E7E"/>
    <w:rsid w:val="00FA21D2"/>
    <w:rsid w:val="00FA3846"/>
    <w:rsid w:val="00FA42C3"/>
    <w:rsid w:val="00FB3314"/>
    <w:rsid w:val="00FB41FA"/>
    <w:rsid w:val="00FB6239"/>
    <w:rsid w:val="00FB7EF2"/>
    <w:rsid w:val="00FC161C"/>
    <w:rsid w:val="00FC4293"/>
    <w:rsid w:val="00FC571B"/>
    <w:rsid w:val="00FE2D68"/>
    <w:rsid w:val="00FE542E"/>
    <w:rsid w:val="00FF1D03"/>
    <w:rsid w:val="00FF22D3"/>
    <w:rsid w:val="00FF77C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BAE"/>
  </w:style>
  <w:style w:type="paragraph" w:styleId="Heading1">
    <w:name w:val="heading 1"/>
    <w:basedOn w:val="Normal"/>
    <w:link w:val="Heading1Char"/>
    <w:uiPriority w:val="9"/>
    <w:qFormat/>
    <w:rsid w:val="009C15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692E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363A"/>
    <w:rPr>
      <w:sz w:val="16"/>
      <w:szCs w:val="16"/>
    </w:rPr>
  </w:style>
  <w:style w:type="paragraph" w:styleId="CommentText">
    <w:name w:val="annotation text"/>
    <w:basedOn w:val="Normal"/>
    <w:link w:val="CommentTextChar"/>
    <w:uiPriority w:val="99"/>
    <w:semiHidden/>
    <w:unhideWhenUsed/>
    <w:rsid w:val="0084363A"/>
    <w:pPr>
      <w:spacing w:line="240" w:lineRule="auto"/>
    </w:pPr>
    <w:rPr>
      <w:sz w:val="20"/>
      <w:szCs w:val="20"/>
    </w:rPr>
  </w:style>
  <w:style w:type="character" w:customStyle="1" w:styleId="CommentTextChar">
    <w:name w:val="Comment Text Char"/>
    <w:basedOn w:val="DefaultParagraphFont"/>
    <w:link w:val="CommentText"/>
    <w:uiPriority w:val="99"/>
    <w:semiHidden/>
    <w:rsid w:val="0084363A"/>
    <w:rPr>
      <w:sz w:val="20"/>
      <w:szCs w:val="20"/>
    </w:rPr>
  </w:style>
  <w:style w:type="character" w:styleId="Hyperlink">
    <w:name w:val="Hyperlink"/>
    <w:basedOn w:val="DefaultParagraphFont"/>
    <w:unhideWhenUsed/>
    <w:rsid w:val="0084363A"/>
    <w:rPr>
      <w:color w:val="0000FF"/>
      <w:u w:val="single"/>
    </w:rPr>
  </w:style>
  <w:style w:type="paragraph" w:styleId="BalloonText">
    <w:name w:val="Balloon Text"/>
    <w:basedOn w:val="Normal"/>
    <w:link w:val="BalloonTextChar"/>
    <w:uiPriority w:val="99"/>
    <w:semiHidden/>
    <w:unhideWhenUsed/>
    <w:rsid w:val="00843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63A"/>
    <w:rPr>
      <w:rFonts w:ascii="Tahoma" w:hAnsi="Tahoma" w:cs="Tahoma"/>
      <w:sz w:val="16"/>
      <w:szCs w:val="16"/>
    </w:rPr>
  </w:style>
  <w:style w:type="paragraph" w:styleId="ListParagraph">
    <w:name w:val="List Paragraph"/>
    <w:basedOn w:val="Normal"/>
    <w:uiPriority w:val="34"/>
    <w:qFormat/>
    <w:rsid w:val="00F471FC"/>
    <w:pPr>
      <w:ind w:left="720"/>
      <w:contextualSpacing/>
    </w:pPr>
  </w:style>
  <w:style w:type="table" w:styleId="TableGrid">
    <w:name w:val="Table Grid"/>
    <w:basedOn w:val="TableNormal"/>
    <w:uiPriority w:val="59"/>
    <w:rsid w:val="004441B7"/>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11">
    <w:name w:val="Pa11"/>
    <w:basedOn w:val="Normal"/>
    <w:next w:val="Normal"/>
    <w:uiPriority w:val="99"/>
    <w:rsid w:val="00C3475D"/>
    <w:pPr>
      <w:autoSpaceDE w:val="0"/>
      <w:autoSpaceDN w:val="0"/>
      <w:adjustRightInd w:val="0"/>
      <w:spacing w:after="120" w:line="220" w:lineRule="atLeast"/>
    </w:pPr>
    <w:rPr>
      <w:rFonts w:ascii="UZCCWK+TimesNewRoman" w:eastAsia="Times New Roman" w:hAnsi="UZCCWK+TimesNewRoman" w:cs="Arial"/>
      <w:sz w:val="24"/>
      <w:szCs w:val="24"/>
    </w:rPr>
  </w:style>
  <w:style w:type="character" w:customStyle="1" w:styleId="textexposedshow2">
    <w:name w:val="text_exposed_show2"/>
    <w:basedOn w:val="DefaultParagraphFont"/>
    <w:rsid w:val="00C3475D"/>
    <w:rPr>
      <w:vanish/>
      <w:webHidden w:val="0"/>
      <w:specVanish w:val="0"/>
    </w:rPr>
  </w:style>
  <w:style w:type="paragraph" w:styleId="NormalWeb">
    <w:name w:val="Normal (Web)"/>
    <w:basedOn w:val="Normal"/>
    <w:uiPriority w:val="99"/>
    <w:semiHidden/>
    <w:unhideWhenUsed/>
    <w:rsid w:val="008C5D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C152A"/>
    <w:rPr>
      <w:rFonts w:ascii="Times New Roman" w:eastAsia="Times New Roman" w:hAnsi="Times New Roman" w:cs="Times New Roman"/>
      <w:b/>
      <w:bCs/>
      <w:kern w:val="36"/>
      <w:sz w:val="48"/>
      <w:szCs w:val="48"/>
    </w:rPr>
  </w:style>
  <w:style w:type="paragraph" w:customStyle="1" w:styleId="citation">
    <w:name w:val="citation"/>
    <w:basedOn w:val="Normal"/>
    <w:rsid w:val="009C1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list">
    <w:name w:val="auth_list"/>
    <w:basedOn w:val="Normal"/>
    <w:rsid w:val="009C15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3773A"/>
    <w:rPr>
      <w:vertAlign w:val="baseline"/>
    </w:rPr>
  </w:style>
  <w:style w:type="paragraph" w:customStyle="1" w:styleId="ecxmsonormal">
    <w:name w:val="ecxmsonormal"/>
    <w:basedOn w:val="Normal"/>
    <w:rsid w:val="00AE434E"/>
    <w:pPr>
      <w:spacing w:after="324" w:line="240" w:lineRule="auto"/>
    </w:pPr>
    <w:rPr>
      <w:rFonts w:ascii="Times New Roman" w:eastAsia="Times New Roman" w:hAnsi="Times New Roman" w:cs="Times New Roman"/>
      <w:sz w:val="24"/>
      <w:szCs w:val="24"/>
    </w:rPr>
  </w:style>
  <w:style w:type="paragraph" w:customStyle="1" w:styleId="seriestitle2">
    <w:name w:val="seriestitle2"/>
    <w:basedOn w:val="Normal"/>
    <w:rsid w:val="00EF5BA0"/>
    <w:pPr>
      <w:spacing w:before="100" w:beforeAutospacing="1" w:after="100" w:afterAutospacing="1" w:line="336" w:lineRule="atLeast"/>
    </w:pPr>
    <w:rPr>
      <w:rFonts w:ascii="Arial" w:eastAsia="Times New Roman" w:hAnsi="Arial" w:cs="Arial"/>
      <w:caps/>
      <w:color w:val="666666"/>
      <w:sz w:val="19"/>
      <w:szCs w:val="19"/>
    </w:rPr>
  </w:style>
  <w:style w:type="paragraph" w:customStyle="1" w:styleId="authors4">
    <w:name w:val="authors4"/>
    <w:basedOn w:val="Normal"/>
    <w:rsid w:val="00EF5BA0"/>
    <w:pPr>
      <w:spacing w:after="0" w:line="360" w:lineRule="atLeast"/>
    </w:pPr>
    <w:rPr>
      <w:rFonts w:ascii="Times New Roman" w:eastAsia="Times New Roman" w:hAnsi="Times New Roman" w:cs="Times New Roman"/>
      <w:color w:val="666666"/>
      <w:sz w:val="17"/>
      <w:szCs w:val="17"/>
    </w:rPr>
  </w:style>
  <w:style w:type="paragraph" w:customStyle="1" w:styleId="citationline5">
    <w:name w:val="citationline5"/>
    <w:basedOn w:val="Normal"/>
    <w:rsid w:val="00EF5BA0"/>
    <w:pPr>
      <w:spacing w:after="0" w:line="360" w:lineRule="atLeast"/>
    </w:pPr>
    <w:rPr>
      <w:rFonts w:ascii="Times New Roman" w:eastAsia="Times New Roman" w:hAnsi="Times New Roman" w:cs="Times New Roman"/>
      <w:color w:val="666666"/>
      <w:sz w:val="17"/>
      <w:szCs w:val="17"/>
    </w:rPr>
  </w:style>
  <w:style w:type="paragraph" w:styleId="Header">
    <w:name w:val="header"/>
    <w:basedOn w:val="Normal"/>
    <w:link w:val="HeaderChar"/>
    <w:unhideWhenUsed/>
    <w:rsid w:val="003A33F6"/>
    <w:pPr>
      <w:tabs>
        <w:tab w:val="center" w:pos="4680"/>
        <w:tab w:val="right" w:pos="9360"/>
      </w:tabs>
      <w:spacing w:after="0" w:line="240" w:lineRule="auto"/>
    </w:pPr>
  </w:style>
  <w:style w:type="character" w:customStyle="1" w:styleId="HeaderChar">
    <w:name w:val="Header Char"/>
    <w:basedOn w:val="DefaultParagraphFont"/>
    <w:link w:val="Header"/>
    <w:rsid w:val="003A33F6"/>
  </w:style>
  <w:style w:type="paragraph" w:styleId="Footer">
    <w:name w:val="footer"/>
    <w:basedOn w:val="Normal"/>
    <w:link w:val="FooterChar"/>
    <w:uiPriority w:val="99"/>
    <w:unhideWhenUsed/>
    <w:rsid w:val="003A3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3F6"/>
  </w:style>
  <w:style w:type="character" w:styleId="Emphasis">
    <w:name w:val="Emphasis"/>
    <w:basedOn w:val="DefaultParagraphFont"/>
    <w:uiPriority w:val="20"/>
    <w:qFormat/>
    <w:rsid w:val="009C76D5"/>
    <w:rPr>
      <w:i/>
      <w:iCs/>
    </w:rPr>
  </w:style>
  <w:style w:type="paragraph" w:customStyle="1" w:styleId="title">
    <w:name w:val="title"/>
    <w:basedOn w:val="Normal"/>
    <w:rsid w:val="00A53B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A53B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A53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A53B68"/>
  </w:style>
  <w:style w:type="character" w:customStyle="1" w:styleId="Heading4Char">
    <w:name w:val="Heading 4 Char"/>
    <w:basedOn w:val="DefaultParagraphFont"/>
    <w:link w:val="Heading4"/>
    <w:uiPriority w:val="9"/>
    <w:rsid w:val="00692E5B"/>
    <w:rPr>
      <w:rFonts w:asciiTheme="majorHAnsi" w:eastAsiaTheme="majorEastAsia" w:hAnsiTheme="majorHAnsi" w:cstheme="majorBidi"/>
      <w:b/>
      <w:bCs/>
      <w:i/>
      <w:iCs/>
      <w:color w:val="4F81BD" w:themeColor="accent1"/>
    </w:rPr>
  </w:style>
  <w:style w:type="character" w:customStyle="1" w:styleId="blockemailwithname2">
    <w:name w:val="blockemailwithname2"/>
    <w:basedOn w:val="DefaultParagraphFont"/>
    <w:rsid w:val="000F7215"/>
    <w:rPr>
      <w:color w:val="2A2A2A"/>
    </w:rPr>
  </w:style>
</w:styles>
</file>

<file path=word/webSettings.xml><?xml version="1.0" encoding="utf-8"?>
<w:webSettings xmlns:r="http://schemas.openxmlformats.org/officeDocument/2006/relationships" xmlns:w="http://schemas.openxmlformats.org/wordprocessingml/2006/main">
  <w:divs>
    <w:div w:id="118190177">
      <w:bodyDiv w:val="1"/>
      <w:marLeft w:val="0"/>
      <w:marRight w:val="0"/>
      <w:marTop w:val="0"/>
      <w:marBottom w:val="0"/>
      <w:divBdr>
        <w:top w:val="none" w:sz="0" w:space="0" w:color="auto"/>
        <w:left w:val="none" w:sz="0" w:space="0" w:color="auto"/>
        <w:bottom w:val="none" w:sz="0" w:space="0" w:color="auto"/>
        <w:right w:val="none" w:sz="0" w:space="0" w:color="auto"/>
      </w:divBdr>
      <w:divsChild>
        <w:div w:id="317923831">
          <w:marLeft w:val="0"/>
          <w:marRight w:val="0"/>
          <w:marTop w:val="0"/>
          <w:marBottom w:val="0"/>
          <w:divBdr>
            <w:top w:val="single" w:sz="2" w:space="0" w:color="CCCCCC"/>
            <w:left w:val="single" w:sz="8" w:space="14" w:color="CCCCCC"/>
            <w:bottom w:val="single" w:sz="8" w:space="0" w:color="CCCCCC"/>
            <w:right w:val="single" w:sz="8" w:space="14" w:color="CCCCCC"/>
          </w:divBdr>
          <w:divsChild>
            <w:div w:id="2098014154">
              <w:marLeft w:val="0"/>
              <w:marRight w:val="0"/>
              <w:marTop w:val="0"/>
              <w:marBottom w:val="0"/>
              <w:divBdr>
                <w:top w:val="none" w:sz="0" w:space="0" w:color="auto"/>
                <w:left w:val="none" w:sz="0" w:space="0" w:color="auto"/>
                <w:bottom w:val="none" w:sz="0" w:space="0" w:color="auto"/>
                <w:right w:val="single" w:sz="8" w:space="0" w:color="CCCCCC"/>
              </w:divBdr>
            </w:div>
          </w:divsChild>
        </w:div>
      </w:divsChild>
    </w:div>
    <w:div w:id="272321001">
      <w:bodyDiv w:val="1"/>
      <w:marLeft w:val="0"/>
      <w:marRight w:val="0"/>
      <w:marTop w:val="0"/>
      <w:marBottom w:val="0"/>
      <w:divBdr>
        <w:top w:val="none" w:sz="0" w:space="0" w:color="auto"/>
        <w:left w:val="none" w:sz="0" w:space="0" w:color="auto"/>
        <w:bottom w:val="none" w:sz="0" w:space="0" w:color="auto"/>
        <w:right w:val="none" w:sz="0" w:space="0" w:color="auto"/>
      </w:divBdr>
      <w:divsChild>
        <w:div w:id="1228108635">
          <w:marLeft w:val="0"/>
          <w:marRight w:val="0"/>
          <w:marTop w:val="0"/>
          <w:marBottom w:val="0"/>
          <w:divBdr>
            <w:top w:val="none" w:sz="0" w:space="0" w:color="auto"/>
            <w:left w:val="none" w:sz="0" w:space="0" w:color="auto"/>
            <w:bottom w:val="none" w:sz="0" w:space="0" w:color="auto"/>
            <w:right w:val="none" w:sz="0" w:space="0" w:color="auto"/>
          </w:divBdr>
          <w:divsChild>
            <w:div w:id="970861740">
              <w:marLeft w:val="0"/>
              <w:marRight w:val="0"/>
              <w:marTop w:val="0"/>
              <w:marBottom w:val="0"/>
              <w:divBdr>
                <w:top w:val="none" w:sz="0" w:space="0" w:color="auto"/>
                <w:left w:val="none" w:sz="0" w:space="0" w:color="auto"/>
                <w:bottom w:val="none" w:sz="0" w:space="0" w:color="auto"/>
                <w:right w:val="none" w:sz="0" w:space="0" w:color="auto"/>
              </w:divBdr>
              <w:divsChild>
                <w:div w:id="2133085901">
                  <w:marLeft w:val="0"/>
                  <w:marRight w:val="0"/>
                  <w:marTop w:val="0"/>
                  <w:marBottom w:val="0"/>
                  <w:divBdr>
                    <w:top w:val="none" w:sz="0" w:space="0" w:color="auto"/>
                    <w:left w:val="none" w:sz="0" w:space="0" w:color="auto"/>
                    <w:bottom w:val="none" w:sz="0" w:space="0" w:color="auto"/>
                    <w:right w:val="none" w:sz="0" w:space="0" w:color="auto"/>
                  </w:divBdr>
                  <w:divsChild>
                    <w:div w:id="776560606">
                      <w:marLeft w:val="0"/>
                      <w:marRight w:val="0"/>
                      <w:marTop w:val="0"/>
                      <w:marBottom w:val="0"/>
                      <w:divBdr>
                        <w:top w:val="none" w:sz="0" w:space="0" w:color="auto"/>
                        <w:left w:val="none" w:sz="0" w:space="0" w:color="auto"/>
                        <w:bottom w:val="none" w:sz="0" w:space="0" w:color="auto"/>
                        <w:right w:val="none" w:sz="0" w:space="0" w:color="auto"/>
                      </w:divBdr>
                      <w:divsChild>
                        <w:div w:id="2086682626">
                          <w:marLeft w:val="0"/>
                          <w:marRight w:val="0"/>
                          <w:marTop w:val="0"/>
                          <w:marBottom w:val="0"/>
                          <w:divBdr>
                            <w:top w:val="none" w:sz="0" w:space="0" w:color="auto"/>
                            <w:left w:val="none" w:sz="0" w:space="0" w:color="auto"/>
                            <w:bottom w:val="none" w:sz="0" w:space="0" w:color="auto"/>
                            <w:right w:val="none" w:sz="0" w:space="0" w:color="auto"/>
                          </w:divBdr>
                          <w:divsChild>
                            <w:div w:id="899755584">
                              <w:marLeft w:val="0"/>
                              <w:marRight w:val="0"/>
                              <w:marTop w:val="0"/>
                              <w:marBottom w:val="0"/>
                              <w:divBdr>
                                <w:top w:val="none" w:sz="0" w:space="0" w:color="auto"/>
                                <w:left w:val="none" w:sz="0" w:space="0" w:color="auto"/>
                                <w:bottom w:val="none" w:sz="0" w:space="0" w:color="auto"/>
                                <w:right w:val="none" w:sz="0" w:space="0" w:color="auto"/>
                              </w:divBdr>
                              <w:divsChild>
                                <w:div w:id="1444614787">
                                  <w:marLeft w:val="0"/>
                                  <w:marRight w:val="0"/>
                                  <w:marTop w:val="0"/>
                                  <w:marBottom w:val="0"/>
                                  <w:divBdr>
                                    <w:top w:val="none" w:sz="0" w:space="0" w:color="auto"/>
                                    <w:left w:val="none" w:sz="0" w:space="0" w:color="auto"/>
                                    <w:bottom w:val="none" w:sz="0" w:space="0" w:color="auto"/>
                                    <w:right w:val="none" w:sz="0" w:space="0" w:color="auto"/>
                                  </w:divBdr>
                                </w:div>
                              </w:divsChild>
                            </w:div>
                            <w:div w:id="1342394867">
                              <w:marLeft w:val="0"/>
                              <w:marRight w:val="0"/>
                              <w:marTop w:val="0"/>
                              <w:marBottom w:val="0"/>
                              <w:divBdr>
                                <w:top w:val="none" w:sz="0" w:space="0" w:color="auto"/>
                                <w:left w:val="none" w:sz="0" w:space="0" w:color="auto"/>
                                <w:bottom w:val="none" w:sz="0" w:space="0" w:color="auto"/>
                                <w:right w:val="none" w:sz="0" w:space="0" w:color="auto"/>
                              </w:divBdr>
                              <w:divsChild>
                                <w:div w:id="1396466383">
                                  <w:marLeft w:val="0"/>
                                  <w:marRight w:val="0"/>
                                  <w:marTop w:val="0"/>
                                  <w:marBottom w:val="0"/>
                                  <w:divBdr>
                                    <w:top w:val="none" w:sz="0" w:space="0" w:color="auto"/>
                                    <w:left w:val="none" w:sz="0" w:space="0" w:color="auto"/>
                                    <w:bottom w:val="none" w:sz="0" w:space="0" w:color="auto"/>
                                    <w:right w:val="none" w:sz="0" w:space="0" w:color="auto"/>
                                  </w:divBdr>
                                  <w:divsChild>
                                    <w:div w:id="1644235660">
                                      <w:marLeft w:val="0"/>
                                      <w:marRight w:val="0"/>
                                      <w:marTop w:val="0"/>
                                      <w:marBottom w:val="0"/>
                                      <w:divBdr>
                                        <w:top w:val="none" w:sz="0" w:space="0" w:color="auto"/>
                                        <w:left w:val="none" w:sz="0" w:space="0" w:color="auto"/>
                                        <w:bottom w:val="none" w:sz="0" w:space="0" w:color="auto"/>
                                        <w:right w:val="none" w:sz="0" w:space="0" w:color="auto"/>
                                      </w:divBdr>
                                    </w:div>
                                    <w:div w:id="2016761534">
                                      <w:marLeft w:val="0"/>
                                      <w:marRight w:val="0"/>
                                      <w:marTop w:val="0"/>
                                      <w:marBottom w:val="0"/>
                                      <w:divBdr>
                                        <w:top w:val="none" w:sz="0" w:space="0" w:color="auto"/>
                                        <w:left w:val="none" w:sz="0" w:space="0" w:color="auto"/>
                                        <w:bottom w:val="none" w:sz="0" w:space="0" w:color="auto"/>
                                        <w:right w:val="none" w:sz="0" w:space="0" w:color="auto"/>
                                      </w:divBdr>
                                    </w:div>
                                    <w:div w:id="15102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460522">
      <w:bodyDiv w:val="1"/>
      <w:marLeft w:val="0"/>
      <w:marRight w:val="0"/>
      <w:marTop w:val="0"/>
      <w:marBottom w:val="0"/>
      <w:divBdr>
        <w:top w:val="none" w:sz="0" w:space="0" w:color="auto"/>
        <w:left w:val="none" w:sz="0" w:space="0" w:color="auto"/>
        <w:bottom w:val="none" w:sz="0" w:space="0" w:color="auto"/>
        <w:right w:val="none" w:sz="0" w:space="0" w:color="auto"/>
      </w:divBdr>
      <w:divsChild>
        <w:div w:id="902839421">
          <w:marLeft w:val="0"/>
          <w:marRight w:val="0"/>
          <w:marTop w:val="0"/>
          <w:marBottom w:val="0"/>
          <w:divBdr>
            <w:top w:val="none" w:sz="0" w:space="0" w:color="auto"/>
            <w:left w:val="none" w:sz="0" w:space="0" w:color="auto"/>
            <w:bottom w:val="none" w:sz="0" w:space="0" w:color="auto"/>
            <w:right w:val="none" w:sz="0" w:space="0" w:color="auto"/>
          </w:divBdr>
          <w:divsChild>
            <w:div w:id="475226083">
              <w:marLeft w:val="0"/>
              <w:marRight w:val="0"/>
              <w:marTop w:val="0"/>
              <w:marBottom w:val="0"/>
              <w:divBdr>
                <w:top w:val="none" w:sz="0" w:space="0" w:color="auto"/>
                <w:left w:val="none" w:sz="0" w:space="0" w:color="auto"/>
                <w:bottom w:val="none" w:sz="0" w:space="0" w:color="auto"/>
                <w:right w:val="none" w:sz="0" w:space="0" w:color="auto"/>
              </w:divBdr>
              <w:divsChild>
                <w:div w:id="999892692">
                  <w:marLeft w:val="0"/>
                  <w:marRight w:val="0"/>
                  <w:marTop w:val="0"/>
                  <w:marBottom w:val="0"/>
                  <w:divBdr>
                    <w:top w:val="none" w:sz="0" w:space="0" w:color="auto"/>
                    <w:left w:val="none" w:sz="0" w:space="0" w:color="auto"/>
                    <w:bottom w:val="none" w:sz="0" w:space="0" w:color="auto"/>
                    <w:right w:val="none" w:sz="0" w:space="0" w:color="auto"/>
                  </w:divBdr>
                  <w:divsChild>
                    <w:div w:id="1840464001">
                      <w:marLeft w:val="0"/>
                      <w:marRight w:val="0"/>
                      <w:marTop w:val="0"/>
                      <w:marBottom w:val="0"/>
                      <w:divBdr>
                        <w:top w:val="none" w:sz="0" w:space="0" w:color="auto"/>
                        <w:left w:val="none" w:sz="0" w:space="0" w:color="auto"/>
                        <w:bottom w:val="none" w:sz="0" w:space="0" w:color="auto"/>
                        <w:right w:val="none" w:sz="0" w:space="0" w:color="auto"/>
                      </w:divBdr>
                      <w:divsChild>
                        <w:div w:id="569077857">
                          <w:marLeft w:val="0"/>
                          <w:marRight w:val="0"/>
                          <w:marTop w:val="0"/>
                          <w:marBottom w:val="0"/>
                          <w:divBdr>
                            <w:top w:val="none" w:sz="0" w:space="0" w:color="auto"/>
                            <w:left w:val="none" w:sz="0" w:space="0" w:color="auto"/>
                            <w:bottom w:val="none" w:sz="0" w:space="0" w:color="auto"/>
                            <w:right w:val="none" w:sz="0" w:space="0" w:color="auto"/>
                          </w:divBdr>
                          <w:divsChild>
                            <w:div w:id="1034774259">
                              <w:marLeft w:val="0"/>
                              <w:marRight w:val="0"/>
                              <w:marTop w:val="0"/>
                              <w:marBottom w:val="0"/>
                              <w:divBdr>
                                <w:top w:val="none" w:sz="0" w:space="0" w:color="auto"/>
                                <w:left w:val="none" w:sz="0" w:space="0" w:color="auto"/>
                                <w:bottom w:val="none" w:sz="0" w:space="0" w:color="auto"/>
                                <w:right w:val="none" w:sz="0" w:space="0" w:color="auto"/>
                              </w:divBdr>
                              <w:divsChild>
                                <w:div w:id="326204476">
                                  <w:marLeft w:val="0"/>
                                  <w:marRight w:val="0"/>
                                  <w:marTop w:val="0"/>
                                  <w:marBottom w:val="0"/>
                                  <w:divBdr>
                                    <w:top w:val="none" w:sz="0" w:space="0" w:color="auto"/>
                                    <w:left w:val="none" w:sz="0" w:space="0" w:color="auto"/>
                                    <w:bottom w:val="none" w:sz="0" w:space="0" w:color="auto"/>
                                    <w:right w:val="none" w:sz="0" w:space="0" w:color="auto"/>
                                  </w:divBdr>
                                  <w:divsChild>
                                    <w:div w:id="1272009084">
                                      <w:marLeft w:val="0"/>
                                      <w:marRight w:val="0"/>
                                      <w:marTop w:val="0"/>
                                      <w:marBottom w:val="0"/>
                                      <w:divBdr>
                                        <w:top w:val="none" w:sz="0" w:space="0" w:color="auto"/>
                                        <w:left w:val="none" w:sz="0" w:space="0" w:color="auto"/>
                                        <w:bottom w:val="none" w:sz="0" w:space="0" w:color="auto"/>
                                        <w:right w:val="none" w:sz="0" w:space="0" w:color="auto"/>
                                      </w:divBdr>
                                      <w:divsChild>
                                        <w:div w:id="74418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9392346">
      <w:bodyDiv w:val="1"/>
      <w:marLeft w:val="0"/>
      <w:marRight w:val="0"/>
      <w:marTop w:val="0"/>
      <w:marBottom w:val="0"/>
      <w:divBdr>
        <w:top w:val="none" w:sz="0" w:space="0" w:color="auto"/>
        <w:left w:val="none" w:sz="0" w:space="0" w:color="auto"/>
        <w:bottom w:val="none" w:sz="0" w:space="0" w:color="auto"/>
        <w:right w:val="none" w:sz="0" w:space="0" w:color="auto"/>
      </w:divBdr>
      <w:divsChild>
        <w:div w:id="1698895471">
          <w:marLeft w:val="0"/>
          <w:marRight w:val="0"/>
          <w:marTop w:val="0"/>
          <w:marBottom w:val="0"/>
          <w:divBdr>
            <w:top w:val="none" w:sz="0" w:space="0" w:color="auto"/>
            <w:left w:val="none" w:sz="0" w:space="0" w:color="auto"/>
            <w:bottom w:val="none" w:sz="0" w:space="0" w:color="auto"/>
            <w:right w:val="none" w:sz="0" w:space="0" w:color="auto"/>
          </w:divBdr>
          <w:divsChild>
            <w:div w:id="1967850999">
              <w:marLeft w:val="0"/>
              <w:marRight w:val="0"/>
              <w:marTop w:val="0"/>
              <w:marBottom w:val="0"/>
              <w:divBdr>
                <w:top w:val="none" w:sz="0" w:space="0" w:color="auto"/>
                <w:left w:val="none" w:sz="0" w:space="0" w:color="auto"/>
                <w:bottom w:val="none" w:sz="0" w:space="0" w:color="auto"/>
                <w:right w:val="none" w:sz="0" w:space="0" w:color="auto"/>
              </w:divBdr>
              <w:divsChild>
                <w:div w:id="591397294">
                  <w:marLeft w:val="0"/>
                  <w:marRight w:val="0"/>
                  <w:marTop w:val="0"/>
                  <w:marBottom w:val="0"/>
                  <w:divBdr>
                    <w:top w:val="none" w:sz="0" w:space="0" w:color="auto"/>
                    <w:left w:val="none" w:sz="0" w:space="0" w:color="auto"/>
                    <w:bottom w:val="none" w:sz="0" w:space="0" w:color="auto"/>
                    <w:right w:val="none" w:sz="0" w:space="0" w:color="auto"/>
                  </w:divBdr>
                  <w:divsChild>
                    <w:div w:id="1749645521">
                      <w:marLeft w:val="0"/>
                      <w:marRight w:val="0"/>
                      <w:marTop w:val="0"/>
                      <w:marBottom w:val="0"/>
                      <w:divBdr>
                        <w:top w:val="none" w:sz="0" w:space="0" w:color="auto"/>
                        <w:left w:val="none" w:sz="0" w:space="0" w:color="auto"/>
                        <w:bottom w:val="none" w:sz="0" w:space="0" w:color="auto"/>
                        <w:right w:val="none" w:sz="0" w:space="0" w:color="auto"/>
                      </w:divBdr>
                      <w:divsChild>
                        <w:div w:id="886796989">
                          <w:marLeft w:val="0"/>
                          <w:marRight w:val="0"/>
                          <w:marTop w:val="0"/>
                          <w:marBottom w:val="0"/>
                          <w:divBdr>
                            <w:top w:val="none" w:sz="0" w:space="0" w:color="auto"/>
                            <w:left w:val="none" w:sz="0" w:space="0" w:color="auto"/>
                            <w:bottom w:val="none" w:sz="0" w:space="0" w:color="auto"/>
                            <w:right w:val="none" w:sz="0" w:space="0" w:color="auto"/>
                          </w:divBdr>
                          <w:divsChild>
                            <w:div w:id="1451363800">
                              <w:marLeft w:val="0"/>
                              <w:marRight w:val="0"/>
                              <w:marTop w:val="0"/>
                              <w:marBottom w:val="0"/>
                              <w:divBdr>
                                <w:top w:val="none" w:sz="0" w:space="0" w:color="auto"/>
                                <w:left w:val="none" w:sz="0" w:space="0" w:color="auto"/>
                                <w:bottom w:val="none" w:sz="0" w:space="0" w:color="auto"/>
                                <w:right w:val="none" w:sz="0" w:space="0" w:color="auto"/>
                              </w:divBdr>
                              <w:divsChild>
                                <w:div w:id="183787289">
                                  <w:marLeft w:val="0"/>
                                  <w:marRight w:val="0"/>
                                  <w:marTop w:val="0"/>
                                  <w:marBottom w:val="0"/>
                                  <w:divBdr>
                                    <w:top w:val="none" w:sz="0" w:space="0" w:color="auto"/>
                                    <w:left w:val="none" w:sz="0" w:space="0" w:color="auto"/>
                                    <w:bottom w:val="none" w:sz="0" w:space="0" w:color="auto"/>
                                    <w:right w:val="none" w:sz="0" w:space="0" w:color="auto"/>
                                  </w:divBdr>
                                  <w:divsChild>
                                    <w:div w:id="1946225032">
                                      <w:marLeft w:val="0"/>
                                      <w:marRight w:val="0"/>
                                      <w:marTop w:val="0"/>
                                      <w:marBottom w:val="0"/>
                                      <w:divBdr>
                                        <w:top w:val="none" w:sz="0" w:space="0" w:color="auto"/>
                                        <w:left w:val="none" w:sz="0" w:space="0" w:color="auto"/>
                                        <w:bottom w:val="none" w:sz="0" w:space="0" w:color="auto"/>
                                        <w:right w:val="none" w:sz="0" w:space="0" w:color="auto"/>
                                      </w:divBdr>
                                    </w:div>
                                    <w:div w:id="8806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158260">
      <w:bodyDiv w:val="1"/>
      <w:marLeft w:val="0"/>
      <w:marRight w:val="0"/>
      <w:marTop w:val="0"/>
      <w:marBottom w:val="0"/>
      <w:divBdr>
        <w:top w:val="none" w:sz="0" w:space="0" w:color="auto"/>
        <w:left w:val="none" w:sz="0" w:space="0" w:color="auto"/>
        <w:bottom w:val="none" w:sz="0" w:space="0" w:color="auto"/>
        <w:right w:val="none" w:sz="0" w:space="0" w:color="auto"/>
      </w:divBdr>
      <w:divsChild>
        <w:div w:id="1702628941">
          <w:marLeft w:val="0"/>
          <w:marRight w:val="0"/>
          <w:marTop w:val="0"/>
          <w:marBottom w:val="0"/>
          <w:divBdr>
            <w:top w:val="none" w:sz="0" w:space="0" w:color="auto"/>
            <w:left w:val="none" w:sz="0" w:space="0" w:color="auto"/>
            <w:bottom w:val="none" w:sz="0" w:space="0" w:color="auto"/>
            <w:right w:val="none" w:sz="0" w:space="0" w:color="auto"/>
          </w:divBdr>
          <w:divsChild>
            <w:div w:id="417484374">
              <w:marLeft w:val="0"/>
              <w:marRight w:val="0"/>
              <w:marTop w:val="0"/>
              <w:marBottom w:val="0"/>
              <w:divBdr>
                <w:top w:val="none" w:sz="0" w:space="0" w:color="auto"/>
                <w:left w:val="none" w:sz="0" w:space="0" w:color="auto"/>
                <w:bottom w:val="none" w:sz="0" w:space="0" w:color="auto"/>
                <w:right w:val="none" w:sz="0" w:space="0" w:color="auto"/>
              </w:divBdr>
              <w:divsChild>
                <w:div w:id="120341860">
                  <w:marLeft w:val="0"/>
                  <w:marRight w:val="0"/>
                  <w:marTop w:val="0"/>
                  <w:marBottom w:val="0"/>
                  <w:divBdr>
                    <w:top w:val="none" w:sz="0" w:space="0" w:color="auto"/>
                    <w:left w:val="none" w:sz="0" w:space="0" w:color="auto"/>
                    <w:bottom w:val="none" w:sz="0" w:space="0" w:color="auto"/>
                    <w:right w:val="none" w:sz="0" w:space="0" w:color="auto"/>
                  </w:divBdr>
                  <w:divsChild>
                    <w:div w:id="613709045">
                      <w:marLeft w:val="0"/>
                      <w:marRight w:val="0"/>
                      <w:marTop w:val="0"/>
                      <w:marBottom w:val="0"/>
                      <w:divBdr>
                        <w:top w:val="none" w:sz="0" w:space="0" w:color="auto"/>
                        <w:left w:val="none" w:sz="0" w:space="0" w:color="auto"/>
                        <w:bottom w:val="none" w:sz="0" w:space="0" w:color="auto"/>
                        <w:right w:val="none" w:sz="0" w:space="0" w:color="auto"/>
                      </w:divBdr>
                      <w:divsChild>
                        <w:div w:id="1268125611">
                          <w:marLeft w:val="0"/>
                          <w:marRight w:val="0"/>
                          <w:marTop w:val="0"/>
                          <w:marBottom w:val="0"/>
                          <w:divBdr>
                            <w:top w:val="none" w:sz="0" w:space="0" w:color="auto"/>
                            <w:left w:val="none" w:sz="0" w:space="0" w:color="auto"/>
                            <w:bottom w:val="none" w:sz="0" w:space="0" w:color="auto"/>
                            <w:right w:val="none" w:sz="0" w:space="0" w:color="auto"/>
                          </w:divBdr>
                          <w:divsChild>
                            <w:div w:id="450977951">
                              <w:marLeft w:val="0"/>
                              <w:marRight w:val="0"/>
                              <w:marTop w:val="0"/>
                              <w:marBottom w:val="0"/>
                              <w:divBdr>
                                <w:top w:val="none" w:sz="0" w:space="0" w:color="auto"/>
                                <w:left w:val="none" w:sz="0" w:space="0" w:color="auto"/>
                                <w:bottom w:val="none" w:sz="0" w:space="0" w:color="auto"/>
                                <w:right w:val="none" w:sz="0" w:space="0" w:color="auto"/>
                              </w:divBdr>
                              <w:divsChild>
                                <w:div w:id="482627547">
                                  <w:marLeft w:val="0"/>
                                  <w:marRight w:val="0"/>
                                  <w:marTop w:val="0"/>
                                  <w:marBottom w:val="0"/>
                                  <w:divBdr>
                                    <w:top w:val="none" w:sz="0" w:space="0" w:color="auto"/>
                                    <w:left w:val="none" w:sz="0" w:space="0" w:color="auto"/>
                                    <w:bottom w:val="none" w:sz="0" w:space="0" w:color="auto"/>
                                    <w:right w:val="none" w:sz="0" w:space="0" w:color="auto"/>
                                  </w:divBdr>
                                  <w:divsChild>
                                    <w:div w:id="1113751185">
                                      <w:marLeft w:val="0"/>
                                      <w:marRight w:val="0"/>
                                      <w:marTop w:val="0"/>
                                      <w:marBottom w:val="0"/>
                                      <w:divBdr>
                                        <w:top w:val="none" w:sz="0" w:space="0" w:color="auto"/>
                                        <w:left w:val="none" w:sz="0" w:space="0" w:color="auto"/>
                                        <w:bottom w:val="none" w:sz="0" w:space="0" w:color="auto"/>
                                        <w:right w:val="none" w:sz="0" w:space="0" w:color="auto"/>
                                      </w:divBdr>
                                      <w:divsChild>
                                        <w:div w:id="18356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078752">
      <w:bodyDiv w:val="1"/>
      <w:marLeft w:val="0"/>
      <w:marRight w:val="0"/>
      <w:marTop w:val="0"/>
      <w:marBottom w:val="0"/>
      <w:divBdr>
        <w:top w:val="none" w:sz="0" w:space="0" w:color="auto"/>
        <w:left w:val="none" w:sz="0" w:space="0" w:color="auto"/>
        <w:bottom w:val="none" w:sz="0" w:space="0" w:color="auto"/>
        <w:right w:val="none" w:sz="0" w:space="0" w:color="auto"/>
      </w:divBdr>
      <w:divsChild>
        <w:div w:id="1443960104">
          <w:marLeft w:val="0"/>
          <w:marRight w:val="0"/>
          <w:marTop w:val="0"/>
          <w:marBottom w:val="0"/>
          <w:divBdr>
            <w:top w:val="none" w:sz="0" w:space="0" w:color="auto"/>
            <w:left w:val="none" w:sz="0" w:space="0" w:color="auto"/>
            <w:bottom w:val="none" w:sz="0" w:space="0" w:color="auto"/>
            <w:right w:val="none" w:sz="0" w:space="0" w:color="auto"/>
          </w:divBdr>
          <w:divsChild>
            <w:div w:id="2006977339">
              <w:marLeft w:val="0"/>
              <w:marRight w:val="0"/>
              <w:marTop w:val="0"/>
              <w:marBottom w:val="0"/>
              <w:divBdr>
                <w:top w:val="none" w:sz="0" w:space="0" w:color="auto"/>
                <w:left w:val="none" w:sz="0" w:space="0" w:color="auto"/>
                <w:bottom w:val="none" w:sz="0" w:space="0" w:color="auto"/>
                <w:right w:val="none" w:sz="0" w:space="0" w:color="auto"/>
              </w:divBdr>
              <w:divsChild>
                <w:div w:id="1310554193">
                  <w:marLeft w:val="0"/>
                  <w:marRight w:val="0"/>
                  <w:marTop w:val="0"/>
                  <w:marBottom w:val="0"/>
                  <w:divBdr>
                    <w:top w:val="none" w:sz="0" w:space="0" w:color="auto"/>
                    <w:left w:val="none" w:sz="0" w:space="0" w:color="auto"/>
                    <w:bottom w:val="none" w:sz="0" w:space="0" w:color="auto"/>
                    <w:right w:val="none" w:sz="0" w:space="0" w:color="auto"/>
                  </w:divBdr>
                  <w:divsChild>
                    <w:div w:id="1071468565">
                      <w:marLeft w:val="0"/>
                      <w:marRight w:val="0"/>
                      <w:marTop w:val="0"/>
                      <w:marBottom w:val="0"/>
                      <w:divBdr>
                        <w:top w:val="none" w:sz="0" w:space="0" w:color="auto"/>
                        <w:left w:val="none" w:sz="0" w:space="0" w:color="auto"/>
                        <w:bottom w:val="none" w:sz="0" w:space="0" w:color="auto"/>
                        <w:right w:val="none" w:sz="0" w:space="0" w:color="auto"/>
                      </w:divBdr>
                      <w:divsChild>
                        <w:div w:id="842204515">
                          <w:marLeft w:val="0"/>
                          <w:marRight w:val="0"/>
                          <w:marTop w:val="0"/>
                          <w:marBottom w:val="0"/>
                          <w:divBdr>
                            <w:top w:val="none" w:sz="0" w:space="0" w:color="auto"/>
                            <w:left w:val="none" w:sz="0" w:space="0" w:color="auto"/>
                            <w:bottom w:val="none" w:sz="0" w:space="0" w:color="auto"/>
                            <w:right w:val="none" w:sz="0" w:space="0" w:color="auto"/>
                          </w:divBdr>
                          <w:divsChild>
                            <w:div w:id="723024425">
                              <w:marLeft w:val="0"/>
                              <w:marRight w:val="0"/>
                              <w:marTop w:val="0"/>
                              <w:marBottom w:val="0"/>
                              <w:divBdr>
                                <w:top w:val="none" w:sz="0" w:space="0" w:color="auto"/>
                                <w:left w:val="none" w:sz="0" w:space="0" w:color="auto"/>
                                <w:bottom w:val="none" w:sz="0" w:space="0" w:color="auto"/>
                                <w:right w:val="none" w:sz="0" w:space="0" w:color="auto"/>
                              </w:divBdr>
                              <w:divsChild>
                                <w:div w:id="1605726153">
                                  <w:marLeft w:val="0"/>
                                  <w:marRight w:val="0"/>
                                  <w:marTop w:val="0"/>
                                  <w:marBottom w:val="0"/>
                                  <w:divBdr>
                                    <w:top w:val="none" w:sz="0" w:space="0" w:color="auto"/>
                                    <w:left w:val="none" w:sz="0" w:space="0" w:color="auto"/>
                                    <w:bottom w:val="none" w:sz="0" w:space="0" w:color="auto"/>
                                    <w:right w:val="none" w:sz="0" w:space="0" w:color="auto"/>
                                  </w:divBdr>
                                  <w:divsChild>
                                    <w:div w:id="869756218">
                                      <w:marLeft w:val="0"/>
                                      <w:marRight w:val="0"/>
                                      <w:marTop w:val="0"/>
                                      <w:marBottom w:val="0"/>
                                      <w:divBdr>
                                        <w:top w:val="none" w:sz="0" w:space="0" w:color="auto"/>
                                        <w:left w:val="none" w:sz="0" w:space="0" w:color="auto"/>
                                        <w:bottom w:val="none" w:sz="0" w:space="0" w:color="auto"/>
                                        <w:right w:val="none" w:sz="0" w:space="0" w:color="auto"/>
                                      </w:divBdr>
                                    </w:div>
                                    <w:div w:id="18167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475111">
      <w:bodyDiv w:val="1"/>
      <w:marLeft w:val="0"/>
      <w:marRight w:val="0"/>
      <w:marTop w:val="0"/>
      <w:marBottom w:val="0"/>
      <w:divBdr>
        <w:top w:val="none" w:sz="0" w:space="0" w:color="auto"/>
        <w:left w:val="none" w:sz="0" w:space="0" w:color="auto"/>
        <w:bottom w:val="none" w:sz="0" w:space="0" w:color="auto"/>
        <w:right w:val="none" w:sz="0" w:space="0" w:color="auto"/>
      </w:divBdr>
      <w:divsChild>
        <w:div w:id="1349260448">
          <w:marLeft w:val="0"/>
          <w:marRight w:val="0"/>
          <w:marTop w:val="0"/>
          <w:marBottom w:val="0"/>
          <w:divBdr>
            <w:top w:val="none" w:sz="0" w:space="0" w:color="auto"/>
            <w:left w:val="none" w:sz="0" w:space="0" w:color="auto"/>
            <w:bottom w:val="none" w:sz="0" w:space="0" w:color="auto"/>
            <w:right w:val="none" w:sz="0" w:space="0" w:color="auto"/>
          </w:divBdr>
          <w:divsChild>
            <w:div w:id="1796098699">
              <w:marLeft w:val="0"/>
              <w:marRight w:val="0"/>
              <w:marTop w:val="0"/>
              <w:marBottom w:val="0"/>
              <w:divBdr>
                <w:top w:val="none" w:sz="0" w:space="0" w:color="auto"/>
                <w:left w:val="none" w:sz="0" w:space="0" w:color="auto"/>
                <w:bottom w:val="none" w:sz="0" w:space="0" w:color="auto"/>
                <w:right w:val="none" w:sz="0" w:space="0" w:color="auto"/>
              </w:divBdr>
              <w:divsChild>
                <w:div w:id="140657812">
                  <w:marLeft w:val="0"/>
                  <w:marRight w:val="0"/>
                  <w:marTop w:val="0"/>
                  <w:marBottom w:val="0"/>
                  <w:divBdr>
                    <w:top w:val="none" w:sz="0" w:space="0" w:color="auto"/>
                    <w:left w:val="none" w:sz="0" w:space="0" w:color="auto"/>
                    <w:bottom w:val="none" w:sz="0" w:space="0" w:color="auto"/>
                    <w:right w:val="none" w:sz="0" w:space="0" w:color="auto"/>
                  </w:divBdr>
                  <w:divsChild>
                    <w:div w:id="1756052194">
                      <w:marLeft w:val="0"/>
                      <w:marRight w:val="0"/>
                      <w:marTop w:val="0"/>
                      <w:marBottom w:val="0"/>
                      <w:divBdr>
                        <w:top w:val="none" w:sz="0" w:space="0" w:color="auto"/>
                        <w:left w:val="none" w:sz="0" w:space="0" w:color="auto"/>
                        <w:bottom w:val="none" w:sz="0" w:space="0" w:color="auto"/>
                        <w:right w:val="none" w:sz="0" w:space="0" w:color="auto"/>
                      </w:divBdr>
                      <w:divsChild>
                        <w:div w:id="1548107089">
                          <w:marLeft w:val="0"/>
                          <w:marRight w:val="0"/>
                          <w:marTop w:val="0"/>
                          <w:marBottom w:val="0"/>
                          <w:divBdr>
                            <w:top w:val="none" w:sz="0" w:space="0" w:color="auto"/>
                            <w:left w:val="none" w:sz="0" w:space="0" w:color="auto"/>
                            <w:bottom w:val="none" w:sz="0" w:space="0" w:color="auto"/>
                            <w:right w:val="none" w:sz="0" w:space="0" w:color="auto"/>
                          </w:divBdr>
                          <w:divsChild>
                            <w:div w:id="12478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679260">
      <w:bodyDiv w:val="1"/>
      <w:marLeft w:val="0"/>
      <w:marRight w:val="0"/>
      <w:marTop w:val="0"/>
      <w:marBottom w:val="0"/>
      <w:divBdr>
        <w:top w:val="none" w:sz="0" w:space="0" w:color="auto"/>
        <w:left w:val="none" w:sz="0" w:space="0" w:color="auto"/>
        <w:bottom w:val="none" w:sz="0" w:space="0" w:color="auto"/>
        <w:right w:val="none" w:sz="0" w:space="0" w:color="auto"/>
      </w:divBdr>
      <w:divsChild>
        <w:div w:id="1529559997">
          <w:marLeft w:val="0"/>
          <w:marRight w:val="0"/>
          <w:marTop w:val="0"/>
          <w:marBottom w:val="0"/>
          <w:divBdr>
            <w:top w:val="none" w:sz="0" w:space="0" w:color="auto"/>
            <w:left w:val="none" w:sz="0" w:space="0" w:color="auto"/>
            <w:bottom w:val="none" w:sz="0" w:space="0" w:color="auto"/>
            <w:right w:val="none" w:sz="0" w:space="0" w:color="auto"/>
          </w:divBdr>
          <w:divsChild>
            <w:div w:id="1617325293">
              <w:marLeft w:val="0"/>
              <w:marRight w:val="0"/>
              <w:marTop w:val="0"/>
              <w:marBottom w:val="0"/>
              <w:divBdr>
                <w:top w:val="none" w:sz="0" w:space="0" w:color="auto"/>
                <w:left w:val="none" w:sz="0" w:space="0" w:color="auto"/>
                <w:bottom w:val="none" w:sz="0" w:space="0" w:color="auto"/>
                <w:right w:val="none" w:sz="0" w:space="0" w:color="auto"/>
              </w:divBdr>
              <w:divsChild>
                <w:div w:id="926308858">
                  <w:marLeft w:val="0"/>
                  <w:marRight w:val="0"/>
                  <w:marTop w:val="0"/>
                  <w:marBottom w:val="0"/>
                  <w:divBdr>
                    <w:top w:val="none" w:sz="0" w:space="0" w:color="auto"/>
                    <w:left w:val="none" w:sz="0" w:space="0" w:color="auto"/>
                    <w:bottom w:val="none" w:sz="0" w:space="0" w:color="auto"/>
                    <w:right w:val="none" w:sz="0" w:space="0" w:color="auto"/>
                  </w:divBdr>
                  <w:divsChild>
                    <w:div w:id="1971739532">
                      <w:marLeft w:val="0"/>
                      <w:marRight w:val="0"/>
                      <w:marTop w:val="0"/>
                      <w:marBottom w:val="0"/>
                      <w:divBdr>
                        <w:top w:val="none" w:sz="0" w:space="0" w:color="auto"/>
                        <w:left w:val="none" w:sz="0" w:space="0" w:color="auto"/>
                        <w:bottom w:val="none" w:sz="0" w:space="0" w:color="auto"/>
                        <w:right w:val="none" w:sz="0" w:space="0" w:color="auto"/>
                      </w:divBdr>
                      <w:divsChild>
                        <w:div w:id="1380544182">
                          <w:marLeft w:val="0"/>
                          <w:marRight w:val="0"/>
                          <w:marTop w:val="0"/>
                          <w:marBottom w:val="0"/>
                          <w:divBdr>
                            <w:top w:val="none" w:sz="0" w:space="0" w:color="auto"/>
                            <w:left w:val="none" w:sz="0" w:space="0" w:color="auto"/>
                            <w:bottom w:val="none" w:sz="0" w:space="0" w:color="auto"/>
                            <w:right w:val="none" w:sz="0" w:space="0" w:color="auto"/>
                          </w:divBdr>
                          <w:divsChild>
                            <w:div w:id="1004014489">
                              <w:marLeft w:val="0"/>
                              <w:marRight w:val="0"/>
                              <w:marTop w:val="0"/>
                              <w:marBottom w:val="0"/>
                              <w:divBdr>
                                <w:top w:val="none" w:sz="0" w:space="0" w:color="auto"/>
                                <w:left w:val="none" w:sz="0" w:space="0" w:color="auto"/>
                                <w:bottom w:val="none" w:sz="0" w:space="0" w:color="auto"/>
                                <w:right w:val="none" w:sz="0" w:space="0" w:color="auto"/>
                              </w:divBdr>
                              <w:divsChild>
                                <w:div w:id="107894984">
                                  <w:marLeft w:val="0"/>
                                  <w:marRight w:val="0"/>
                                  <w:marTop w:val="0"/>
                                  <w:marBottom w:val="0"/>
                                  <w:divBdr>
                                    <w:top w:val="none" w:sz="0" w:space="0" w:color="auto"/>
                                    <w:left w:val="none" w:sz="0" w:space="0" w:color="auto"/>
                                    <w:bottom w:val="none" w:sz="0" w:space="0" w:color="auto"/>
                                    <w:right w:val="none" w:sz="0" w:space="0" w:color="auto"/>
                                  </w:divBdr>
                                  <w:divsChild>
                                    <w:div w:id="1166359375">
                                      <w:marLeft w:val="0"/>
                                      <w:marRight w:val="0"/>
                                      <w:marTop w:val="0"/>
                                      <w:marBottom w:val="0"/>
                                      <w:divBdr>
                                        <w:top w:val="none" w:sz="0" w:space="0" w:color="auto"/>
                                        <w:left w:val="none" w:sz="0" w:space="0" w:color="auto"/>
                                        <w:bottom w:val="none" w:sz="0" w:space="0" w:color="auto"/>
                                        <w:right w:val="none" w:sz="0" w:space="0" w:color="auto"/>
                                      </w:divBdr>
                                    </w:div>
                                    <w:div w:id="707489352">
                                      <w:marLeft w:val="0"/>
                                      <w:marRight w:val="0"/>
                                      <w:marTop w:val="0"/>
                                      <w:marBottom w:val="0"/>
                                      <w:divBdr>
                                        <w:top w:val="none" w:sz="0" w:space="0" w:color="auto"/>
                                        <w:left w:val="none" w:sz="0" w:space="0" w:color="auto"/>
                                        <w:bottom w:val="none" w:sz="0" w:space="0" w:color="auto"/>
                                        <w:right w:val="none" w:sz="0" w:space="0" w:color="auto"/>
                                      </w:divBdr>
                                      <w:divsChild>
                                        <w:div w:id="1756171436">
                                          <w:marLeft w:val="0"/>
                                          <w:marRight w:val="0"/>
                                          <w:marTop w:val="0"/>
                                          <w:marBottom w:val="0"/>
                                          <w:divBdr>
                                            <w:top w:val="none" w:sz="0" w:space="0" w:color="auto"/>
                                            <w:left w:val="none" w:sz="0" w:space="0" w:color="auto"/>
                                            <w:bottom w:val="none" w:sz="0" w:space="0" w:color="auto"/>
                                            <w:right w:val="none" w:sz="0" w:space="0" w:color="auto"/>
                                          </w:divBdr>
                                        </w:div>
                                      </w:divsChild>
                                    </w:div>
                                    <w:div w:id="1643080027">
                                      <w:marLeft w:val="0"/>
                                      <w:marRight w:val="0"/>
                                      <w:marTop w:val="0"/>
                                      <w:marBottom w:val="0"/>
                                      <w:divBdr>
                                        <w:top w:val="none" w:sz="0" w:space="0" w:color="auto"/>
                                        <w:left w:val="none" w:sz="0" w:space="0" w:color="auto"/>
                                        <w:bottom w:val="none" w:sz="0" w:space="0" w:color="auto"/>
                                        <w:right w:val="none" w:sz="0" w:space="0" w:color="auto"/>
                                      </w:divBdr>
                                    </w:div>
                                    <w:div w:id="28923617">
                                      <w:marLeft w:val="0"/>
                                      <w:marRight w:val="0"/>
                                      <w:marTop w:val="0"/>
                                      <w:marBottom w:val="0"/>
                                      <w:divBdr>
                                        <w:top w:val="none" w:sz="0" w:space="0" w:color="auto"/>
                                        <w:left w:val="none" w:sz="0" w:space="0" w:color="auto"/>
                                        <w:bottom w:val="none" w:sz="0" w:space="0" w:color="auto"/>
                                        <w:right w:val="none" w:sz="0" w:space="0" w:color="auto"/>
                                      </w:divBdr>
                                    </w:div>
                                    <w:div w:id="712774775">
                                      <w:marLeft w:val="0"/>
                                      <w:marRight w:val="0"/>
                                      <w:marTop w:val="0"/>
                                      <w:marBottom w:val="0"/>
                                      <w:divBdr>
                                        <w:top w:val="none" w:sz="0" w:space="0" w:color="auto"/>
                                        <w:left w:val="none" w:sz="0" w:space="0" w:color="auto"/>
                                        <w:bottom w:val="none" w:sz="0" w:space="0" w:color="auto"/>
                                        <w:right w:val="none" w:sz="0" w:space="0" w:color="auto"/>
                                      </w:divBdr>
                                    </w:div>
                                    <w:div w:id="673994465">
                                      <w:marLeft w:val="0"/>
                                      <w:marRight w:val="0"/>
                                      <w:marTop w:val="0"/>
                                      <w:marBottom w:val="0"/>
                                      <w:divBdr>
                                        <w:top w:val="none" w:sz="0" w:space="0" w:color="auto"/>
                                        <w:left w:val="none" w:sz="0" w:space="0" w:color="auto"/>
                                        <w:bottom w:val="none" w:sz="0" w:space="0" w:color="auto"/>
                                        <w:right w:val="none" w:sz="0" w:space="0" w:color="auto"/>
                                      </w:divBdr>
                                    </w:div>
                                    <w:div w:id="246692661">
                                      <w:marLeft w:val="0"/>
                                      <w:marRight w:val="0"/>
                                      <w:marTop w:val="0"/>
                                      <w:marBottom w:val="0"/>
                                      <w:divBdr>
                                        <w:top w:val="none" w:sz="0" w:space="0" w:color="auto"/>
                                        <w:left w:val="none" w:sz="0" w:space="0" w:color="auto"/>
                                        <w:bottom w:val="none" w:sz="0" w:space="0" w:color="auto"/>
                                        <w:right w:val="none" w:sz="0" w:space="0" w:color="auto"/>
                                      </w:divBdr>
                                    </w:div>
                                  </w:divsChild>
                                </w:div>
                                <w:div w:id="575282576">
                                  <w:marLeft w:val="0"/>
                                  <w:marRight w:val="0"/>
                                  <w:marTop w:val="0"/>
                                  <w:marBottom w:val="0"/>
                                  <w:divBdr>
                                    <w:top w:val="none" w:sz="0" w:space="0" w:color="auto"/>
                                    <w:left w:val="none" w:sz="0" w:space="0" w:color="auto"/>
                                    <w:bottom w:val="none" w:sz="0" w:space="0" w:color="auto"/>
                                    <w:right w:val="none" w:sz="0" w:space="0" w:color="auto"/>
                                  </w:divBdr>
                                </w:div>
                              </w:divsChild>
                            </w:div>
                            <w:div w:id="1270553812">
                              <w:marLeft w:val="0"/>
                              <w:marRight w:val="0"/>
                              <w:marTop w:val="0"/>
                              <w:marBottom w:val="0"/>
                              <w:divBdr>
                                <w:top w:val="none" w:sz="0" w:space="0" w:color="auto"/>
                                <w:left w:val="none" w:sz="0" w:space="0" w:color="auto"/>
                                <w:bottom w:val="none" w:sz="0" w:space="0" w:color="auto"/>
                                <w:right w:val="none" w:sz="0" w:space="0" w:color="auto"/>
                              </w:divBdr>
                              <w:divsChild>
                                <w:div w:id="1445997746">
                                  <w:marLeft w:val="0"/>
                                  <w:marRight w:val="0"/>
                                  <w:marTop w:val="0"/>
                                  <w:marBottom w:val="0"/>
                                  <w:divBdr>
                                    <w:top w:val="none" w:sz="0" w:space="0" w:color="auto"/>
                                    <w:left w:val="none" w:sz="0" w:space="0" w:color="auto"/>
                                    <w:bottom w:val="none" w:sz="0" w:space="0" w:color="auto"/>
                                    <w:right w:val="none" w:sz="0" w:space="0" w:color="auto"/>
                                  </w:divBdr>
                                </w:div>
                              </w:divsChild>
                            </w:div>
                            <w:div w:id="673533756">
                              <w:marLeft w:val="0"/>
                              <w:marRight w:val="0"/>
                              <w:marTop w:val="0"/>
                              <w:marBottom w:val="0"/>
                              <w:divBdr>
                                <w:top w:val="none" w:sz="0" w:space="0" w:color="auto"/>
                                <w:left w:val="none" w:sz="0" w:space="0" w:color="auto"/>
                                <w:bottom w:val="none" w:sz="0" w:space="0" w:color="auto"/>
                                <w:right w:val="none" w:sz="0" w:space="0" w:color="auto"/>
                              </w:divBdr>
                              <w:divsChild>
                                <w:div w:id="1523207758">
                                  <w:marLeft w:val="0"/>
                                  <w:marRight w:val="0"/>
                                  <w:marTop w:val="0"/>
                                  <w:marBottom w:val="0"/>
                                  <w:divBdr>
                                    <w:top w:val="none" w:sz="0" w:space="0" w:color="auto"/>
                                    <w:left w:val="none" w:sz="0" w:space="0" w:color="auto"/>
                                    <w:bottom w:val="none" w:sz="0" w:space="0" w:color="auto"/>
                                    <w:right w:val="none" w:sz="0" w:space="0" w:color="auto"/>
                                  </w:divBdr>
                                  <w:divsChild>
                                    <w:div w:id="288054373">
                                      <w:marLeft w:val="0"/>
                                      <w:marRight w:val="0"/>
                                      <w:marTop w:val="0"/>
                                      <w:marBottom w:val="0"/>
                                      <w:divBdr>
                                        <w:top w:val="none" w:sz="0" w:space="0" w:color="auto"/>
                                        <w:left w:val="none" w:sz="0" w:space="0" w:color="auto"/>
                                        <w:bottom w:val="none" w:sz="0" w:space="0" w:color="auto"/>
                                        <w:right w:val="none" w:sz="0" w:space="0" w:color="auto"/>
                                      </w:divBdr>
                                    </w:div>
                                    <w:div w:id="11190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545446">
      <w:bodyDiv w:val="1"/>
      <w:marLeft w:val="0"/>
      <w:marRight w:val="0"/>
      <w:marTop w:val="0"/>
      <w:marBottom w:val="0"/>
      <w:divBdr>
        <w:top w:val="none" w:sz="0" w:space="0" w:color="auto"/>
        <w:left w:val="none" w:sz="0" w:space="0" w:color="auto"/>
        <w:bottom w:val="none" w:sz="0" w:space="0" w:color="auto"/>
        <w:right w:val="none" w:sz="0" w:space="0" w:color="auto"/>
      </w:divBdr>
      <w:divsChild>
        <w:div w:id="166752763">
          <w:marLeft w:val="0"/>
          <w:marRight w:val="0"/>
          <w:marTop w:val="0"/>
          <w:marBottom w:val="0"/>
          <w:divBdr>
            <w:top w:val="none" w:sz="0" w:space="0" w:color="auto"/>
            <w:left w:val="none" w:sz="0" w:space="0" w:color="auto"/>
            <w:bottom w:val="none" w:sz="0" w:space="0" w:color="auto"/>
            <w:right w:val="none" w:sz="0" w:space="0" w:color="auto"/>
          </w:divBdr>
          <w:divsChild>
            <w:div w:id="1055351154">
              <w:marLeft w:val="0"/>
              <w:marRight w:val="0"/>
              <w:marTop w:val="0"/>
              <w:marBottom w:val="0"/>
              <w:divBdr>
                <w:top w:val="none" w:sz="0" w:space="0" w:color="auto"/>
                <w:left w:val="none" w:sz="0" w:space="0" w:color="auto"/>
                <w:bottom w:val="none" w:sz="0" w:space="0" w:color="auto"/>
                <w:right w:val="none" w:sz="0" w:space="0" w:color="auto"/>
              </w:divBdr>
              <w:divsChild>
                <w:div w:id="306281315">
                  <w:marLeft w:val="0"/>
                  <w:marRight w:val="0"/>
                  <w:marTop w:val="0"/>
                  <w:marBottom w:val="0"/>
                  <w:divBdr>
                    <w:top w:val="none" w:sz="0" w:space="0" w:color="auto"/>
                    <w:left w:val="none" w:sz="0" w:space="0" w:color="auto"/>
                    <w:bottom w:val="none" w:sz="0" w:space="0" w:color="auto"/>
                    <w:right w:val="none" w:sz="0" w:space="0" w:color="auto"/>
                  </w:divBdr>
                  <w:divsChild>
                    <w:div w:id="1785726723">
                      <w:marLeft w:val="0"/>
                      <w:marRight w:val="0"/>
                      <w:marTop w:val="0"/>
                      <w:marBottom w:val="0"/>
                      <w:divBdr>
                        <w:top w:val="none" w:sz="0" w:space="0" w:color="auto"/>
                        <w:left w:val="none" w:sz="0" w:space="0" w:color="auto"/>
                        <w:bottom w:val="none" w:sz="0" w:space="0" w:color="auto"/>
                        <w:right w:val="none" w:sz="0" w:space="0" w:color="auto"/>
                      </w:divBdr>
                      <w:divsChild>
                        <w:div w:id="1167476670">
                          <w:marLeft w:val="0"/>
                          <w:marRight w:val="0"/>
                          <w:marTop w:val="0"/>
                          <w:marBottom w:val="0"/>
                          <w:divBdr>
                            <w:top w:val="none" w:sz="0" w:space="0" w:color="auto"/>
                            <w:left w:val="none" w:sz="0" w:space="0" w:color="auto"/>
                            <w:bottom w:val="none" w:sz="0" w:space="0" w:color="auto"/>
                            <w:right w:val="none" w:sz="0" w:space="0" w:color="auto"/>
                          </w:divBdr>
                          <w:divsChild>
                            <w:div w:id="140274731">
                              <w:marLeft w:val="0"/>
                              <w:marRight w:val="0"/>
                              <w:marTop w:val="0"/>
                              <w:marBottom w:val="0"/>
                              <w:divBdr>
                                <w:top w:val="none" w:sz="0" w:space="0" w:color="auto"/>
                                <w:left w:val="none" w:sz="0" w:space="0" w:color="auto"/>
                                <w:bottom w:val="none" w:sz="0" w:space="0" w:color="auto"/>
                                <w:right w:val="none" w:sz="0" w:space="0" w:color="auto"/>
                              </w:divBdr>
                              <w:divsChild>
                                <w:div w:id="1005322971">
                                  <w:marLeft w:val="0"/>
                                  <w:marRight w:val="0"/>
                                  <w:marTop w:val="0"/>
                                  <w:marBottom w:val="0"/>
                                  <w:divBdr>
                                    <w:top w:val="none" w:sz="0" w:space="0" w:color="auto"/>
                                    <w:left w:val="none" w:sz="0" w:space="0" w:color="auto"/>
                                    <w:bottom w:val="none" w:sz="0" w:space="0" w:color="auto"/>
                                    <w:right w:val="none" w:sz="0" w:space="0" w:color="auto"/>
                                  </w:divBdr>
                                  <w:divsChild>
                                    <w:div w:id="1249925298">
                                      <w:marLeft w:val="0"/>
                                      <w:marRight w:val="0"/>
                                      <w:marTop w:val="0"/>
                                      <w:marBottom w:val="0"/>
                                      <w:divBdr>
                                        <w:top w:val="none" w:sz="0" w:space="0" w:color="auto"/>
                                        <w:left w:val="none" w:sz="0" w:space="0" w:color="auto"/>
                                        <w:bottom w:val="none" w:sz="0" w:space="0" w:color="auto"/>
                                        <w:right w:val="none" w:sz="0" w:space="0" w:color="auto"/>
                                      </w:divBdr>
                                      <w:divsChild>
                                        <w:div w:id="15437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399189">
      <w:bodyDiv w:val="1"/>
      <w:marLeft w:val="0"/>
      <w:marRight w:val="0"/>
      <w:marTop w:val="0"/>
      <w:marBottom w:val="0"/>
      <w:divBdr>
        <w:top w:val="none" w:sz="0" w:space="0" w:color="auto"/>
        <w:left w:val="none" w:sz="0" w:space="0" w:color="auto"/>
        <w:bottom w:val="none" w:sz="0" w:space="0" w:color="auto"/>
        <w:right w:val="none" w:sz="0" w:space="0" w:color="auto"/>
      </w:divBdr>
      <w:divsChild>
        <w:div w:id="550381393">
          <w:marLeft w:val="0"/>
          <w:marRight w:val="0"/>
          <w:marTop w:val="0"/>
          <w:marBottom w:val="0"/>
          <w:divBdr>
            <w:top w:val="none" w:sz="0" w:space="0" w:color="auto"/>
            <w:left w:val="none" w:sz="0" w:space="0" w:color="auto"/>
            <w:bottom w:val="none" w:sz="0" w:space="0" w:color="auto"/>
            <w:right w:val="none" w:sz="0" w:space="0" w:color="auto"/>
          </w:divBdr>
          <w:divsChild>
            <w:div w:id="2110194275">
              <w:marLeft w:val="0"/>
              <w:marRight w:val="0"/>
              <w:marTop w:val="0"/>
              <w:marBottom w:val="0"/>
              <w:divBdr>
                <w:top w:val="none" w:sz="0" w:space="0" w:color="auto"/>
                <w:left w:val="none" w:sz="0" w:space="0" w:color="auto"/>
                <w:bottom w:val="none" w:sz="0" w:space="0" w:color="auto"/>
                <w:right w:val="none" w:sz="0" w:space="0" w:color="auto"/>
              </w:divBdr>
              <w:divsChild>
                <w:div w:id="574777778">
                  <w:marLeft w:val="0"/>
                  <w:marRight w:val="0"/>
                  <w:marTop w:val="0"/>
                  <w:marBottom w:val="0"/>
                  <w:divBdr>
                    <w:top w:val="none" w:sz="0" w:space="0" w:color="auto"/>
                    <w:left w:val="none" w:sz="0" w:space="0" w:color="auto"/>
                    <w:bottom w:val="none" w:sz="0" w:space="0" w:color="auto"/>
                    <w:right w:val="none" w:sz="0" w:space="0" w:color="auto"/>
                  </w:divBdr>
                  <w:divsChild>
                    <w:div w:id="1275940527">
                      <w:marLeft w:val="0"/>
                      <w:marRight w:val="0"/>
                      <w:marTop w:val="0"/>
                      <w:marBottom w:val="0"/>
                      <w:divBdr>
                        <w:top w:val="none" w:sz="0" w:space="0" w:color="auto"/>
                        <w:left w:val="none" w:sz="0" w:space="0" w:color="auto"/>
                        <w:bottom w:val="none" w:sz="0" w:space="0" w:color="auto"/>
                        <w:right w:val="none" w:sz="0" w:space="0" w:color="auto"/>
                      </w:divBdr>
                      <w:divsChild>
                        <w:div w:id="2022655777">
                          <w:marLeft w:val="0"/>
                          <w:marRight w:val="0"/>
                          <w:marTop w:val="0"/>
                          <w:marBottom w:val="0"/>
                          <w:divBdr>
                            <w:top w:val="none" w:sz="0" w:space="0" w:color="auto"/>
                            <w:left w:val="none" w:sz="0" w:space="0" w:color="auto"/>
                            <w:bottom w:val="none" w:sz="0" w:space="0" w:color="auto"/>
                            <w:right w:val="none" w:sz="0" w:space="0" w:color="auto"/>
                          </w:divBdr>
                          <w:divsChild>
                            <w:div w:id="858272173">
                              <w:marLeft w:val="0"/>
                              <w:marRight w:val="0"/>
                              <w:marTop w:val="0"/>
                              <w:marBottom w:val="0"/>
                              <w:divBdr>
                                <w:top w:val="none" w:sz="0" w:space="0" w:color="auto"/>
                                <w:left w:val="none" w:sz="0" w:space="0" w:color="auto"/>
                                <w:bottom w:val="none" w:sz="0" w:space="0" w:color="auto"/>
                                <w:right w:val="none" w:sz="0" w:space="0" w:color="auto"/>
                              </w:divBdr>
                              <w:divsChild>
                                <w:div w:id="480510987">
                                  <w:marLeft w:val="0"/>
                                  <w:marRight w:val="0"/>
                                  <w:marTop w:val="0"/>
                                  <w:marBottom w:val="0"/>
                                  <w:divBdr>
                                    <w:top w:val="none" w:sz="0" w:space="0" w:color="auto"/>
                                    <w:left w:val="none" w:sz="0" w:space="0" w:color="auto"/>
                                    <w:bottom w:val="none" w:sz="0" w:space="0" w:color="auto"/>
                                    <w:right w:val="none" w:sz="0" w:space="0" w:color="auto"/>
                                  </w:divBdr>
                                </w:div>
                              </w:divsChild>
                            </w:div>
                            <w:div w:id="519660007">
                              <w:marLeft w:val="0"/>
                              <w:marRight w:val="0"/>
                              <w:marTop w:val="0"/>
                              <w:marBottom w:val="0"/>
                              <w:divBdr>
                                <w:top w:val="none" w:sz="0" w:space="0" w:color="auto"/>
                                <w:left w:val="none" w:sz="0" w:space="0" w:color="auto"/>
                                <w:bottom w:val="none" w:sz="0" w:space="0" w:color="auto"/>
                                <w:right w:val="none" w:sz="0" w:space="0" w:color="auto"/>
                              </w:divBdr>
                              <w:divsChild>
                                <w:div w:id="1755126299">
                                  <w:marLeft w:val="0"/>
                                  <w:marRight w:val="0"/>
                                  <w:marTop w:val="0"/>
                                  <w:marBottom w:val="0"/>
                                  <w:divBdr>
                                    <w:top w:val="none" w:sz="0" w:space="0" w:color="auto"/>
                                    <w:left w:val="none" w:sz="0" w:space="0" w:color="auto"/>
                                    <w:bottom w:val="none" w:sz="0" w:space="0" w:color="auto"/>
                                    <w:right w:val="none" w:sz="0" w:space="0" w:color="auto"/>
                                  </w:divBdr>
                                  <w:divsChild>
                                    <w:div w:id="1167283183">
                                      <w:marLeft w:val="0"/>
                                      <w:marRight w:val="0"/>
                                      <w:marTop w:val="0"/>
                                      <w:marBottom w:val="0"/>
                                      <w:divBdr>
                                        <w:top w:val="none" w:sz="0" w:space="0" w:color="auto"/>
                                        <w:left w:val="none" w:sz="0" w:space="0" w:color="auto"/>
                                        <w:bottom w:val="none" w:sz="0" w:space="0" w:color="auto"/>
                                        <w:right w:val="none" w:sz="0" w:space="0" w:color="auto"/>
                                      </w:divBdr>
                                    </w:div>
                                    <w:div w:id="5458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741654">
      <w:bodyDiv w:val="1"/>
      <w:marLeft w:val="0"/>
      <w:marRight w:val="0"/>
      <w:marTop w:val="0"/>
      <w:marBottom w:val="0"/>
      <w:divBdr>
        <w:top w:val="none" w:sz="0" w:space="0" w:color="auto"/>
        <w:left w:val="none" w:sz="0" w:space="0" w:color="auto"/>
        <w:bottom w:val="none" w:sz="0" w:space="0" w:color="auto"/>
        <w:right w:val="none" w:sz="0" w:space="0" w:color="auto"/>
      </w:divBdr>
      <w:divsChild>
        <w:div w:id="1644696213">
          <w:marLeft w:val="0"/>
          <w:marRight w:val="0"/>
          <w:marTop w:val="0"/>
          <w:marBottom w:val="0"/>
          <w:divBdr>
            <w:top w:val="none" w:sz="0" w:space="0" w:color="auto"/>
            <w:left w:val="none" w:sz="0" w:space="0" w:color="auto"/>
            <w:bottom w:val="none" w:sz="0" w:space="0" w:color="auto"/>
            <w:right w:val="none" w:sz="0" w:space="0" w:color="auto"/>
          </w:divBdr>
          <w:divsChild>
            <w:div w:id="66847850">
              <w:marLeft w:val="0"/>
              <w:marRight w:val="0"/>
              <w:marTop w:val="0"/>
              <w:marBottom w:val="0"/>
              <w:divBdr>
                <w:top w:val="none" w:sz="0" w:space="0" w:color="auto"/>
                <w:left w:val="none" w:sz="0" w:space="0" w:color="auto"/>
                <w:bottom w:val="none" w:sz="0" w:space="0" w:color="auto"/>
                <w:right w:val="none" w:sz="0" w:space="0" w:color="auto"/>
              </w:divBdr>
              <w:divsChild>
                <w:div w:id="492336707">
                  <w:marLeft w:val="0"/>
                  <w:marRight w:val="0"/>
                  <w:marTop w:val="0"/>
                  <w:marBottom w:val="0"/>
                  <w:divBdr>
                    <w:top w:val="none" w:sz="0" w:space="0" w:color="auto"/>
                    <w:left w:val="none" w:sz="0" w:space="0" w:color="auto"/>
                    <w:bottom w:val="none" w:sz="0" w:space="0" w:color="auto"/>
                    <w:right w:val="none" w:sz="0" w:space="0" w:color="auto"/>
                  </w:divBdr>
                  <w:divsChild>
                    <w:div w:id="1049764874">
                      <w:marLeft w:val="0"/>
                      <w:marRight w:val="0"/>
                      <w:marTop w:val="0"/>
                      <w:marBottom w:val="0"/>
                      <w:divBdr>
                        <w:top w:val="none" w:sz="0" w:space="0" w:color="auto"/>
                        <w:left w:val="none" w:sz="0" w:space="0" w:color="auto"/>
                        <w:bottom w:val="none" w:sz="0" w:space="0" w:color="auto"/>
                        <w:right w:val="none" w:sz="0" w:space="0" w:color="auto"/>
                      </w:divBdr>
                      <w:divsChild>
                        <w:div w:id="236399007">
                          <w:marLeft w:val="0"/>
                          <w:marRight w:val="0"/>
                          <w:marTop w:val="0"/>
                          <w:marBottom w:val="0"/>
                          <w:divBdr>
                            <w:top w:val="none" w:sz="0" w:space="0" w:color="auto"/>
                            <w:left w:val="none" w:sz="0" w:space="0" w:color="auto"/>
                            <w:bottom w:val="none" w:sz="0" w:space="0" w:color="auto"/>
                            <w:right w:val="none" w:sz="0" w:space="0" w:color="auto"/>
                          </w:divBdr>
                          <w:divsChild>
                            <w:div w:id="1910923571">
                              <w:marLeft w:val="0"/>
                              <w:marRight w:val="0"/>
                              <w:marTop w:val="0"/>
                              <w:marBottom w:val="0"/>
                              <w:divBdr>
                                <w:top w:val="none" w:sz="0" w:space="0" w:color="auto"/>
                                <w:left w:val="none" w:sz="0" w:space="0" w:color="auto"/>
                                <w:bottom w:val="none" w:sz="0" w:space="0" w:color="auto"/>
                                <w:right w:val="none" w:sz="0" w:space="0" w:color="auto"/>
                              </w:divBdr>
                              <w:divsChild>
                                <w:div w:id="49811003">
                                  <w:marLeft w:val="0"/>
                                  <w:marRight w:val="0"/>
                                  <w:marTop w:val="0"/>
                                  <w:marBottom w:val="0"/>
                                  <w:divBdr>
                                    <w:top w:val="none" w:sz="0" w:space="0" w:color="auto"/>
                                    <w:left w:val="none" w:sz="0" w:space="0" w:color="auto"/>
                                    <w:bottom w:val="none" w:sz="0" w:space="0" w:color="auto"/>
                                    <w:right w:val="none" w:sz="0" w:space="0" w:color="auto"/>
                                  </w:divBdr>
                                  <w:divsChild>
                                    <w:div w:id="1923369491">
                                      <w:marLeft w:val="0"/>
                                      <w:marRight w:val="0"/>
                                      <w:marTop w:val="0"/>
                                      <w:marBottom w:val="0"/>
                                      <w:divBdr>
                                        <w:top w:val="none" w:sz="0" w:space="0" w:color="auto"/>
                                        <w:left w:val="none" w:sz="0" w:space="0" w:color="auto"/>
                                        <w:bottom w:val="none" w:sz="0" w:space="0" w:color="auto"/>
                                        <w:right w:val="none" w:sz="0" w:space="0" w:color="auto"/>
                                      </w:divBdr>
                                    </w:div>
                                    <w:div w:id="17867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007299">
      <w:bodyDiv w:val="1"/>
      <w:marLeft w:val="0"/>
      <w:marRight w:val="0"/>
      <w:marTop w:val="0"/>
      <w:marBottom w:val="0"/>
      <w:divBdr>
        <w:top w:val="none" w:sz="0" w:space="0" w:color="auto"/>
        <w:left w:val="none" w:sz="0" w:space="0" w:color="auto"/>
        <w:bottom w:val="none" w:sz="0" w:space="0" w:color="auto"/>
        <w:right w:val="none" w:sz="0" w:space="0" w:color="auto"/>
      </w:divBdr>
      <w:divsChild>
        <w:div w:id="452403882">
          <w:marLeft w:val="0"/>
          <w:marRight w:val="0"/>
          <w:marTop w:val="0"/>
          <w:marBottom w:val="0"/>
          <w:divBdr>
            <w:top w:val="none" w:sz="0" w:space="0" w:color="auto"/>
            <w:left w:val="none" w:sz="0" w:space="0" w:color="auto"/>
            <w:bottom w:val="none" w:sz="0" w:space="0" w:color="auto"/>
            <w:right w:val="none" w:sz="0" w:space="0" w:color="auto"/>
          </w:divBdr>
          <w:divsChild>
            <w:div w:id="1159731032">
              <w:marLeft w:val="0"/>
              <w:marRight w:val="0"/>
              <w:marTop w:val="0"/>
              <w:marBottom w:val="0"/>
              <w:divBdr>
                <w:top w:val="none" w:sz="0" w:space="0" w:color="auto"/>
                <w:left w:val="none" w:sz="0" w:space="0" w:color="auto"/>
                <w:bottom w:val="none" w:sz="0" w:space="0" w:color="auto"/>
                <w:right w:val="none" w:sz="0" w:space="0" w:color="auto"/>
              </w:divBdr>
              <w:divsChild>
                <w:div w:id="1531608975">
                  <w:marLeft w:val="0"/>
                  <w:marRight w:val="0"/>
                  <w:marTop w:val="0"/>
                  <w:marBottom w:val="0"/>
                  <w:divBdr>
                    <w:top w:val="none" w:sz="0" w:space="0" w:color="auto"/>
                    <w:left w:val="none" w:sz="0" w:space="0" w:color="auto"/>
                    <w:bottom w:val="none" w:sz="0" w:space="0" w:color="auto"/>
                    <w:right w:val="none" w:sz="0" w:space="0" w:color="auto"/>
                  </w:divBdr>
                  <w:divsChild>
                    <w:div w:id="894120178">
                      <w:marLeft w:val="0"/>
                      <w:marRight w:val="0"/>
                      <w:marTop w:val="0"/>
                      <w:marBottom w:val="0"/>
                      <w:divBdr>
                        <w:top w:val="none" w:sz="0" w:space="0" w:color="auto"/>
                        <w:left w:val="none" w:sz="0" w:space="0" w:color="auto"/>
                        <w:bottom w:val="none" w:sz="0" w:space="0" w:color="auto"/>
                        <w:right w:val="none" w:sz="0" w:space="0" w:color="auto"/>
                      </w:divBdr>
                      <w:divsChild>
                        <w:div w:id="1071460707">
                          <w:marLeft w:val="0"/>
                          <w:marRight w:val="0"/>
                          <w:marTop w:val="0"/>
                          <w:marBottom w:val="0"/>
                          <w:divBdr>
                            <w:top w:val="none" w:sz="0" w:space="0" w:color="auto"/>
                            <w:left w:val="none" w:sz="0" w:space="0" w:color="auto"/>
                            <w:bottom w:val="none" w:sz="0" w:space="0" w:color="auto"/>
                            <w:right w:val="none" w:sz="0" w:space="0" w:color="auto"/>
                          </w:divBdr>
                          <w:divsChild>
                            <w:div w:id="2040233945">
                              <w:marLeft w:val="0"/>
                              <w:marRight w:val="0"/>
                              <w:marTop w:val="0"/>
                              <w:marBottom w:val="0"/>
                              <w:divBdr>
                                <w:top w:val="none" w:sz="0" w:space="0" w:color="auto"/>
                                <w:left w:val="none" w:sz="0" w:space="0" w:color="auto"/>
                                <w:bottom w:val="none" w:sz="0" w:space="0" w:color="auto"/>
                                <w:right w:val="none" w:sz="0" w:space="0" w:color="auto"/>
                              </w:divBdr>
                              <w:divsChild>
                                <w:div w:id="1321694596">
                                  <w:marLeft w:val="0"/>
                                  <w:marRight w:val="0"/>
                                  <w:marTop w:val="0"/>
                                  <w:marBottom w:val="0"/>
                                  <w:divBdr>
                                    <w:top w:val="none" w:sz="0" w:space="0" w:color="auto"/>
                                    <w:left w:val="none" w:sz="0" w:space="0" w:color="auto"/>
                                    <w:bottom w:val="none" w:sz="0" w:space="0" w:color="auto"/>
                                    <w:right w:val="none" w:sz="0" w:space="0" w:color="auto"/>
                                  </w:divBdr>
                                </w:div>
                              </w:divsChild>
                            </w:div>
                            <w:div w:id="895315420">
                              <w:marLeft w:val="0"/>
                              <w:marRight w:val="0"/>
                              <w:marTop w:val="0"/>
                              <w:marBottom w:val="0"/>
                              <w:divBdr>
                                <w:top w:val="none" w:sz="0" w:space="0" w:color="auto"/>
                                <w:left w:val="none" w:sz="0" w:space="0" w:color="auto"/>
                                <w:bottom w:val="none" w:sz="0" w:space="0" w:color="auto"/>
                                <w:right w:val="none" w:sz="0" w:space="0" w:color="auto"/>
                              </w:divBdr>
                              <w:divsChild>
                                <w:div w:id="629553244">
                                  <w:marLeft w:val="0"/>
                                  <w:marRight w:val="0"/>
                                  <w:marTop w:val="0"/>
                                  <w:marBottom w:val="0"/>
                                  <w:divBdr>
                                    <w:top w:val="none" w:sz="0" w:space="0" w:color="auto"/>
                                    <w:left w:val="none" w:sz="0" w:space="0" w:color="auto"/>
                                    <w:bottom w:val="none" w:sz="0" w:space="0" w:color="auto"/>
                                    <w:right w:val="none" w:sz="0" w:space="0" w:color="auto"/>
                                  </w:divBdr>
                                  <w:divsChild>
                                    <w:div w:id="1332680327">
                                      <w:marLeft w:val="0"/>
                                      <w:marRight w:val="0"/>
                                      <w:marTop w:val="0"/>
                                      <w:marBottom w:val="0"/>
                                      <w:divBdr>
                                        <w:top w:val="none" w:sz="0" w:space="0" w:color="auto"/>
                                        <w:left w:val="none" w:sz="0" w:space="0" w:color="auto"/>
                                        <w:bottom w:val="none" w:sz="0" w:space="0" w:color="auto"/>
                                        <w:right w:val="none" w:sz="0" w:space="0" w:color="auto"/>
                                      </w:divBdr>
                                    </w:div>
                                    <w:div w:id="12651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nasr2@hotmail.com"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ejm.org/toc/nejm/358/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Rnasr2@hotmail.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4262</Words>
  <Characters>24294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Rasha</dc:creator>
  <cp:lastModifiedBy>Administrator</cp:lastModifiedBy>
  <cp:revision>4</cp:revision>
  <dcterms:created xsi:type="dcterms:W3CDTF">2012-06-30T03:15:00Z</dcterms:created>
  <dcterms:modified xsi:type="dcterms:W3CDTF">2012-07-01T15:58:00Z</dcterms:modified>
</cp:coreProperties>
</file>