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C0" w:rsidRDefault="006251C0" w:rsidP="00E90AFB">
      <w:pPr>
        <w:spacing w:after="0" w:line="240" w:lineRule="auto"/>
        <w:jc w:val="center"/>
        <w:rPr>
          <w:rFonts w:ascii="Times New Roman" w:hAnsi="Times New Roman" w:cs="Times New Roman"/>
          <w:b/>
          <w:sz w:val="20"/>
          <w:szCs w:val="20"/>
        </w:rPr>
      </w:pPr>
      <w:bookmarkStart w:id="0" w:name="OLE_LINK11"/>
      <w:bookmarkStart w:id="1" w:name="OLE_LINK12"/>
      <w:r w:rsidRPr="00E90AFB">
        <w:rPr>
          <w:rFonts w:ascii="Times New Roman" w:hAnsi="Times New Roman" w:cs="Times New Roman"/>
          <w:b/>
          <w:sz w:val="20"/>
          <w:szCs w:val="20"/>
        </w:rPr>
        <w:t xml:space="preserve">Comparative assessment of </w:t>
      </w:r>
      <w:proofErr w:type="spellStart"/>
      <w:r w:rsidRPr="00E90AFB">
        <w:rPr>
          <w:rFonts w:ascii="Times New Roman" w:hAnsi="Times New Roman" w:cs="Times New Roman"/>
          <w:b/>
          <w:sz w:val="20"/>
          <w:szCs w:val="20"/>
        </w:rPr>
        <w:t>mycelial</w:t>
      </w:r>
      <w:proofErr w:type="spellEnd"/>
      <w:r w:rsidRPr="00E90AFB">
        <w:rPr>
          <w:rFonts w:ascii="Times New Roman" w:hAnsi="Times New Roman" w:cs="Times New Roman"/>
          <w:b/>
          <w:sz w:val="20"/>
          <w:szCs w:val="20"/>
        </w:rPr>
        <w:t xml:space="preserve"> biomass</w:t>
      </w:r>
      <w:r w:rsidR="003E53F8" w:rsidRPr="00E90AFB">
        <w:rPr>
          <w:rFonts w:ascii="Times New Roman" w:hAnsi="Times New Roman" w:cs="Times New Roman"/>
          <w:b/>
          <w:sz w:val="20"/>
          <w:szCs w:val="20"/>
        </w:rPr>
        <w:t xml:space="preserve"> a</w:t>
      </w:r>
      <w:r w:rsidR="00792104" w:rsidRPr="00E90AFB">
        <w:rPr>
          <w:rFonts w:ascii="Times New Roman" w:hAnsi="Times New Roman" w:cs="Times New Roman"/>
          <w:b/>
          <w:sz w:val="20"/>
          <w:szCs w:val="20"/>
        </w:rPr>
        <w:t xml:space="preserve">nd </w:t>
      </w:r>
      <w:proofErr w:type="spellStart"/>
      <w:r w:rsidR="00792104" w:rsidRPr="00E90AFB">
        <w:rPr>
          <w:rFonts w:ascii="Times New Roman" w:hAnsi="Times New Roman" w:cs="Times New Roman"/>
          <w:b/>
          <w:sz w:val="20"/>
          <w:szCs w:val="20"/>
        </w:rPr>
        <w:t>exo</w:t>
      </w:r>
      <w:proofErr w:type="spellEnd"/>
      <w:r w:rsidR="00C81E74" w:rsidRPr="00E90AFB">
        <w:rPr>
          <w:rFonts w:ascii="Times New Roman" w:hAnsi="Times New Roman" w:cs="Times New Roman"/>
          <w:b/>
          <w:sz w:val="20"/>
          <w:szCs w:val="20"/>
        </w:rPr>
        <w:t>-</w:t>
      </w:r>
      <w:r w:rsidR="00625114" w:rsidRPr="00E90AFB">
        <w:rPr>
          <w:rFonts w:ascii="Times New Roman" w:hAnsi="Times New Roman" w:cs="Times New Roman"/>
          <w:b/>
          <w:sz w:val="20"/>
          <w:szCs w:val="20"/>
        </w:rPr>
        <w:t>polysaccharide</w:t>
      </w:r>
      <w:r w:rsidRPr="00E90AFB">
        <w:rPr>
          <w:rFonts w:ascii="Times New Roman" w:hAnsi="Times New Roman" w:cs="Times New Roman"/>
          <w:b/>
          <w:sz w:val="20"/>
          <w:szCs w:val="20"/>
        </w:rPr>
        <w:t xml:space="preserve"> </w:t>
      </w:r>
      <w:r w:rsidR="00A759A8" w:rsidRPr="00E90AFB">
        <w:rPr>
          <w:rFonts w:ascii="Times New Roman" w:hAnsi="Times New Roman" w:cs="Times New Roman"/>
          <w:b/>
          <w:sz w:val="20"/>
          <w:szCs w:val="20"/>
        </w:rPr>
        <w:t xml:space="preserve">production </w:t>
      </w:r>
      <w:r w:rsidRPr="00E90AFB">
        <w:rPr>
          <w:rFonts w:ascii="Times New Roman" w:hAnsi="Times New Roman" w:cs="Times New Roman"/>
          <w:b/>
          <w:sz w:val="20"/>
          <w:szCs w:val="20"/>
        </w:rPr>
        <w:t>of wild type and mutant</w:t>
      </w:r>
      <w:r w:rsidR="00792104" w:rsidRPr="00E90AFB">
        <w:rPr>
          <w:rFonts w:ascii="Times New Roman" w:hAnsi="Times New Roman" w:cs="Times New Roman"/>
          <w:b/>
          <w:sz w:val="20"/>
          <w:szCs w:val="20"/>
        </w:rPr>
        <w:t xml:space="preserve"> </w:t>
      </w:r>
      <w:r w:rsidRPr="00E90AFB">
        <w:rPr>
          <w:rFonts w:ascii="Times New Roman" w:hAnsi="Times New Roman" w:cs="Times New Roman"/>
          <w:b/>
          <w:sz w:val="20"/>
          <w:szCs w:val="20"/>
        </w:rPr>
        <w:t xml:space="preserve">strains of </w:t>
      </w:r>
      <w:proofErr w:type="spellStart"/>
      <w:r w:rsidRPr="00E90AFB">
        <w:rPr>
          <w:rFonts w:ascii="Times New Roman" w:hAnsi="Times New Roman" w:cs="Times New Roman"/>
          <w:b/>
          <w:i/>
          <w:sz w:val="20"/>
          <w:szCs w:val="20"/>
        </w:rPr>
        <w:t>Schizophyllum</w:t>
      </w:r>
      <w:proofErr w:type="spellEnd"/>
      <w:r w:rsidRPr="00E90AFB">
        <w:rPr>
          <w:rFonts w:ascii="Times New Roman" w:hAnsi="Times New Roman" w:cs="Times New Roman"/>
          <w:b/>
          <w:i/>
          <w:sz w:val="20"/>
          <w:szCs w:val="20"/>
        </w:rPr>
        <w:t xml:space="preserve"> commune</w:t>
      </w:r>
      <w:r w:rsidRPr="00E90AFB">
        <w:rPr>
          <w:rFonts w:ascii="Times New Roman" w:hAnsi="Times New Roman" w:cs="Times New Roman"/>
          <w:b/>
          <w:sz w:val="20"/>
          <w:szCs w:val="20"/>
        </w:rPr>
        <w:t xml:space="preserve"> grown in submerged liquid medium</w:t>
      </w:r>
      <w:bookmarkEnd w:id="0"/>
      <w:bookmarkEnd w:id="1"/>
    </w:p>
    <w:p w:rsidR="00E90AFB" w:rsidRPr="00E90AFB" w:rsidRDefault="00E90AFB" w:rsidP="00E90AFB">
      <w:pPr>
        <w:spacing w:after="0" w:line="240" w:lineRule="auto"/>
        <w:jc w:val="center"/>
        <w:rPr>
          <w:rFonts w:ascii="Times New Roman" w:hAnsi="Times New Roman" w:cs="Times New Roman"/>
          <w:b/>
          <w:sz w:val="20"/>
          <w:szCs w:val="20"/>
        </w:rPr>
      </w:pPr>
    </w:p>
    <w:p w:rsidR="00373FA0" w:rsidRDefault="00E30C7F" w:rsidP="00E90AFB">
      <w:pPr>
        <w:spacing w:after="0" w:line="240" w:lineRule="auto"/>
        <w:jc w:val="center"/>
        <w:rPr>
          <w:rFonts w:ascii="Times New Roman" w:hAnsi="Times New Roman" w:cs="Times New Roman"/>
          <w:sz w:val="20"/>
          <w:szCs w:val="20"/>
        </w:rPr>
      </w:pPr>
      <w:proofErr w:type="spellStart"/>
      <w:r w:rsidRPr="00E90AFB">
        <w:rPr>
          <w:rFonts w:ascii="Times New Roman" w:hAnsi="Times New Roman" w:cs="Times New Roman"/>
          <w:sz w:val="20"/>
          <w:szCs w:val="20"/>
        </w:rPr>
        <w:t>Aina</w:t>
      </w:r>
      <w:proofErr w:type="spellEnd"/>
      <w:r w:rsidRPr="00E90AFB">
        <w:rPr>
          <w:rFonts w:ascii="Times New Roman" w:hAnsi="Times New Roman" w:cs="Times New Roman"/>
          <w:sz w:val="20"/>
          <w:szCs w:val="20"/>
        </w:rPr>
        <w:t xml:space="preserve"> D</w:t>
      </w:r>
      <w:r w:rsidR="00373FA0" w:rsidRPr="00E90AFB">
        <w:rPr>
          <w:rFonts w:ascii="Times New Roman" w:hAnsi="Times New Roman" w:cs="Times New Roman"/>
          <w:sz w:val="20"/>
          <w:szCs w:val="20"/>
        </w:rPr>
        <w:t>A</w:t>
      </w:r>
      <w:r w:rsidR="00373FA0" w:rsidRPr="00E90AFB">
        <w:rPr>
          <w:rFonts w:ascii="Times New Roman" w:hAnsi="Times New Roman" w:cs="Times New Roman"/>
          <w:sz w:val="20"/>
          <w:szCs w:val="20"/>
          <w:vertAlign w:val="superscript"/>
        </w:rPr>
        <w:t>1*</w:t>
      </w:r>
      <w:r w:rsidRPr="00E90AFB">
        <w:rPr>
          <w:rFonts w:ascii="Times New Roman" w:hAnsi="Times New Roman" w:cs="Times New Roman"/>
          <w:sz w:val="20"/>
          <w:szCs w:val="20"/>
        </w:rPr>
        <w:t xml:space="preserve">, </w:t>
      </w:r>
      <w:proofErr w:type="spellStart"/>
      <w:r w:rsidRPr="00E90AFB">
        <w:rPr>
          <w:rFonts w:ascii="Times New Roman" w:hAnsi="Times New Roman" w:cs="Times New Roman"/>
          <w:sz w:val="20"/>
          <w:szCs w:val="20"/>
        </w:rPr>
        <w:t>Oloke</w:t>
      </w:r>
      <w:proofErr w:type="spellEnd"/>
      <w:r w:rsidR="00792104" w:rsidRPr="00E90AFB">
        <w:rPr>
          <w:rFonts w:ascii="Times New Roman" w:hAnsi="Times New Roman" w:cs="Times New Roman"/>
          <w:sz w:val="20"/>
          <w:szCs w:val="20"/>
        </w:rPr>
        <w:t xml:space="preserve"> </w:t>
      </w:r>
      <w:r w:rsidRPr="00E90AFB">
        <w:rPr>
          <w:rFonts w:ascii="Times New Roman" w:hAnsi="Times New Roman" w:cs="Times New Roman"/>
          <w:sz w:val="20"/>
          <w:szCs w:val="20"/>
        </w:rPr>
        <w:t>J</w:t>
      </w:r>
      <w:r w:rsidR="00792104" w:rsidRPr="00E90AFB">
        <w:rPr>
          <w:rFonts w:ascii="Times New Roman" w:hAnsi="Times New Roman" w:cs="Times New Roman"/>
          <w:sz w:val="20"/>
          <w:szCs w:val="20"/>
        </w:rPr>
        <w:t>K</w:t>
      </w:r>
      <w:r w:rsidR="00E3733B" w:rsidRPr="00E90AFB">
        <w:rPr>
          <w:rFonts w:ascii="Times New Roman" w:hAnsi="Times New Roman" w:cs="Times New Roman"/>
          <w:sz w:val="20"/>
          <w:szCs w:val="20"/>
          <w:vertAlign w:val="superscript"/>
        </w:rPr>
        <w:t>2</w:t>
      </w:r>
      <w:r w:rsidRPr="00E90AFB">
        <w:rPr>
          <w:rFonts w:ascii="Times New Roman" w:hAnsi="Times New Roman" w:cs="Times New Roman"/>
          <w:sz w:val="20"/>
          <w:szCs w:val="20"/>
        </w:rPr>
        <w:t>, Jonathan S</w:t>
      </w:r>
      <w:r w:rsidR="00373FA0" w:rsidRPr="00E90AFB">
        <w:rPr>
          <w:rFonts w:ascii="Times New Roman" w:hAnsi="Times New Roman" w:cs="Times New Roman"/>
          <w:sz w:val="20"/>
          <w:szCs w:val="20"/>
        </w:rPr>
        <w:t>G</w:t>
      </w:r>
      <w:r w:rsidR="00E3733B" w:rsidRPr="00E90AFB">
        <w:rPr>
          <w:rFonts w:ascii="Times New Roman" w:hAnsi="Times New Roman" w:cs="Times New Roman"/>
          <w:sz w:val="20"/>
          <w:szCs w:val="20"/>
          <w:vertAlign w:val="superscript"/>
        </w:rPr>
        <w:t>3</w:t>
      </w:r>
      <w:r w:rsidRPr="00E90AFB">
        <w:rPr>
          <w:rFonts w:ascii="Times New Roman" w:hAnsi="Times New Roman" w:cs="Times New Roman"/>
          <w:sz w:val="20"/>
          <w:szCs w:val="20"/>
        </w:rPr>
        <w:t xml:space="preserve"> and </w:t>
      </w:r>
      <w:proofErr w:type="spellStart"/>
      <w:r w:rsidRPr="00E90AFB">
        <w:rPr>
          <w:rFonts w:ascii="Times New Roman" w:hAnsi="Times New Roman" w:cs="Times New Roman"/>
          <w:sz w:val="20"/>
          <w:szCs w:val="20"/>
        </w:rPr>
        <w:t>Olawuyi</w:t>
      </w:r>
      <w:proofErr w:type="spellEnd"/>
      <w:r w:rsidR="00E3733B" w:rsidRPr="00E90AFB">
        <w:rPr>
          <w:rFonts w:ascii="Times New Roman" w:hAnsi="Times New Roman" w:cs="Times New Roman"/>
          <w:sz w:val="20"/>
          <w:szCs w:val="20"/>
        </w:rPr>
        <w:t xml:space="preserve"> </w:t>
      </w:r>
      <w:r w:rsidRPr="00E90AFB">
        <w:rPr>
          <w:rFonts w:ascii="Times New Roman" w:hAnsi="Times New Roman" w:cs="Times New Roman"/>
          <w:sz w:val="20"/>
          <w:szCs w:val="20"/>
        </w:rPr>
        <w:t>O</w:t>
      </w:r>
      <w:r w:rsidR="00E3733B" w:rsidRPr="00E90AFB">
        <w:rPr>
          <w:rFonts w:ascii="Times New Roman" w:hAnsi="Times New Roman" w:cs="Times New Roman"/>
          <w:sz w:val="20"/>
          <w:szCs w:val="20"/>
        </w:rPr>
        <w:t>J</w:t>
      </w:r>
      <w:r w:rsidR="005B09C9" w:rsidRPr="00E90AFB">
        <w:rPr>
          <w:rFonts w:ascii="Times New Roman" w:hAnsi="Times New Roman" w:cs="Times New Roman"/>
          <w:sz w:val="20"/>
          <w:szCs w:val="20"/>
          <w:vertAlign w:val="superscript"/>
        </w:rPr>
        <w:t>3</w:t>
      </w:r>
    </w:p>
    <w:p w:rsidR="00E90AFB" w:rsidRPr="00E90AFB" w:rsidRDefault="00E90AFB" w:rsidP="00E90AFB">
      <w:pPr>
        <w:spacing w:after="0" w:line="240" w:lineRule="auto"/>
        <w:jc w:val="center"/>
        <w:rPr>
          <w:rFonts w:ascii="Times New Roman" w:hAnsi="Times New Roman" w:cs="Times New Roman"/>
          <w:sz w:val="20"/>
          <w:szCs w:val="20"/>
        </w:rPr>
      </w:pPr>
    </w:p>
    <w:p w:rsidR="00BB5055" w:rsidRPr="00E90AFB" w:rsidRDefault="00987A61" w:rsidP="00E90AFB">
      <w:pPr>
        <w:spacing w:after="0" w:line="240" w:lineRule="auto"/>
        <w:jc w:val="center"/>
        <w:rPr>
          <w:rFonts w:ascii="Times New Roman" w:hAnsi="Times New Roman" w:cs="Times New Roman"/>
          <w:sz w:val="20"/>
          <w:szCs w:val="20"/>
        </w:rPr>
      </w:pPr>
      <w:r w:rsidRPr="00E90AFB">
        <w:rPr>
          <w:rFonts w:ascii="Times New Roman" w:hAnsi="Times New Roman" w:cs="Times New Roman"/>
          <w:sz w:val="20"/>
          <w:szCs w:val="20"/>
          <w:vertAlign w:val="superscript"/>
        </w:rPr>
        <w:t xml:space="preserve">1 </w:t>
      </w:r>
      <w:r w:rsidR="00BB5055" w:rsidRPr="00E90AFB">
        <w:rPr>
          <w:rFonts w:ascii="Times New Roman" w:hAnsi="Times New Roman" w:cs="Times New Roman"/>
          <w:sz w:val="20"/>
          <w:szCs w:val="20"/>
        </w:rPr>
        <w:t>Department of Biosciences and Biotechnology, School of Science and Technology, Babcock</w:t>
      </w:r>
      <w:r w:rsidR="00E90AFB">
        <w:rPr>
          <w:rFonts w:ascii="Times New Roman" w:hAnsi="Times New Roman" w:cs="Times New Roman"/>
          <w:sz w:val="20"/>
          <w:szCs w:val="20"/>
        </w:rPr>
        <w:t xml:space="preserve"> </w:t>
      </w:r>
      <w:r w:rsidR="00BB5055" w:rsidRPr="00E90AFB">
        <w:rPr>
          <w:rFonts w:ascii="Times New Roman" w:hAnsi="Times New Roman" w:cs="Times New Roman"/>
          <w:sz w:val="20"/>
          <w:szCs w:val="20"/>
        </w:rPr>
        <w:t>University,</w:t>
      </w:r>
      <w:r w:rsidRPr="00E90AFB">
        <w:rPr>
          <w:rFonts w:ascii="Times New Roman" w:hAnsi="Times New Roman" w:cs="Times New Roman"/>
          <w:sz w:val="20"/>
          <w:szCs w:val="20"/>
        </w:rPr>
        <w:t xml:space="preserve"> </w:t>
      </w:r>
      <w:proofErr w:type="spellStart"/>
      <w:r w:rsidRPr="00E90AFB">
        <w:rPr>
          <w:rFonts w:ascii="Times New Roman" w:hAnsi="Times New Roman" w:cs="Times New Roman"/>
          <w:sz w:val="20"/>
          <w:szCs w:val="20"/>
        </w:rPr>
        <w:t>Ilisan</w:t>
      </w:r>
      <w:proofErr w:type="spellEnd"/>
      <w:r w:rsidRPr="00E90AFB">
        <w:rPr>
          <w:rFonts w:ascii="Times New Roman" w:hAnsi="Times New Roman" w:cs="Times New Roman"/>
          <w:sz w:val="20"/>
          <w:szCs w:val="20"/>
        </w:rPr>
        <w:t xml:space="preserve">-Remo, </w:t>
      </w:r>
      <w:proofErr w:type="spellStart"/>
      <w:r w:rsidRPr="00E90AFB">
        <w:rPr>
          <w:rFonts w:ascii="Times New Roman" w:hAnsi="Times New Roman" w:cs="Times New Roman"/>
          <w:sz w:val="20"/>
          <w:szCs w:val="20"/>
        </w:rPr>
        <w:t>Ogun</w:t>
      </w:r>
      <w:proofErr w:type="spellEnd"/>
      <w:r w:rsidRPr="00E90AFB">
        <w:rPr>
          <w:rFonts w:ascii="Times New Roman" w:hAnsi="Times New Roman" w:cs="Times New Roman"/>
          <w:sz w:val="20"/>
          <w:szCs w:val="20"/>
        </w:rPr>
        <w:t xml:space="preserve"> State.</w:t>
      </w:r>
      <w:r w:rsidR="00BB5055" w:rsidRPr="00E90AFB">
        <w:rPr>
          <w:rFonts w:ascii="Times New Roman" w:hAnsi="Times New Roman" w:cs="Times New Roman"/>
          <w:sz w:val="20"/>
          <w:szCs w:val="20"/>
        </w:rPr>
        <w:t xml:space="preserve"> P.M.B. 21244 </w:t>
      </w:r>
      <w:proofErr w:type="spellStart"/>
      <w:r w:rsidR="00BB5055" w:rsidRPr="00E90AFB">
        <w:rPr>
          <w:rFonts w:ascii="Times New Roman" w:hAnsi="Times New Roman" w:cs="Times New Roman"/>
          <w:sz w:val="20"/>
          <w:szCs w:val="20"/>
        </w:rPr>
        <w:t>Ikeja</w:t>
      </w:r>
      <w:proofErr w:type="spellEnd"/>
      <w:r w:rsidR="00BB5055" w:rsidRPr="00E90AFB">
        <w:rPr>
          <w:rFonts w:ascii="Times New Roman" w:hAnsi="Times New Roman" w:cs="Times New Roman"/>
          <w:sz w:val="20"/>
          <w:szCs w:val="20"/>
        </w:rPr>
        <w:t>, Lagos, Nigeria</w:t>
      </w:r>
    </w:p>
    <w:p w:rsidR="00C81E74" w:rsidRPr="00E90AFB" w:rsidRDefault="00C81E74" w:rsidP="00E90AFB">
      <w:pPr>
        <w:spacing w:after="0" w:line="240" w:lineRule="auto"/>
        <w:jc w:val="center"/>
        <w:rPr>
          <w:rFonts w:ascii="Times New Roman" w:hAnsi="Times New Roman" w:cs="Times New Roman"/>
          <w:sz w:val="20"/>
          <w:szCs w:val="20"/>
          <w:vertAlign w:val="superscript"/>
        </w:rPr>
      </w:pPr>
      <w:r w:rsidRPr="00E90AFB">
        <w:rPr>
          <w:rFonts w:ascii="Times New Roman" w:hAnsi="Times New Roman" w:cs="Times New Roman"/>
          <w:sz w:val="20"/>
          <w:szCs w:val="20"/>
          <w:vertAlign w:val="superscript"/>
        </w:rPr>
        <w:t>2</w:t>
      </w:r>
      <w:r w:rsidR="00987A61" w:rsidRPr="00E90AFB">
        <w:rPr>
          <w:rFonts w:ascii="Times New Roman" w:hAnsi="Times New Roman" w:cs="Times New Roman"/>
          <w:sz w:val="20"/>
          <w:szCs w:val="20"/>
          <w:vertAlign w:val="superscript"/>
        </w:rPr>
        <w:t xml:space="preserve"> </w:t>
      </w:r>
      <w:r w:rsidR="00BB5055" w:rsidRPr="00E90AFB">
        <w:rPr>
          <w:rFonts w:ascii="Times New Roman" w:hAnsi="Times New Roman" w:cs="Times New Roman"/>
          <w:sz w:val="20"/>
          <w:szCs w:val="20"/>
        </w:rPr>
        <w:t xml:space="preserve">Department of </w:t>
      </w:r>
      <w:r w:rsidRPr="00E90AFB">
        <w:rPr>
          <w:rFonts w:ascii="Times New Roman" w:hAnsi="Times New Roman" w:cs="Times New Roman"/>
          <w:sz w:val="20"/>
          <w:szCs w:val="20"/>
        </w:rPr>
        <w:t xml:space="preserve">Pure and Applied Biology, </w:t>
      </w:r>
      <w:proofErr w:type="spellStart"/>
      <w:r w:rsidRPr="00E90AFB">
        <w:rPr>
          <w:rFonts w:ascii="Times New Roman" w:hAnsi="Times New Roman" w:cs="Times New Roman"/>
          <w:sz w:val="20"/>
          <w:szCs w:val="20"/>
        </w:rPr>
        <w:t>Ladoke</w:t>
      </w:r>
      <w:proofErr w:type="spellEnd"/>
      <w:r w:rsidRPr="00E90AFB">
        <w:rPr>
          <w:rFonts w:ascii="Times New Roman" w:hAnsi="Times New Roman" w:cs="Times New Roman"/>
          <w:sz w:val="20"/>
          <w:szCs w:val="20"/>
        </w:rPr>
        <w:t xml:space="preserve"> </w:t>
      </w:r>
      <w:proofErr w:type="spellStart"/>
      <w:r w:rsidRPr="00E90AFB">
        <w:rPr>
          <w:rFonts w:ascii="Times New Roman" w:hAnsi="Times New Roman" w:cs="Times New Roman"/>
          <w:sz w:val="20"/>
          <w:szCs w:val="20"/>
        </w:rPr>
        <w:t>Akintola</w:t>
      </w:r>
      <w:proofErr w:type="spellEnd"/>
      <w:r w:rsidRPr="00E90AFB">
        <w:rPr>
          <w:rFonts w:ascii="Times New Roman" w:hAnsi="Times New Roman" w:cs="Times New Roman"/>
          <w:sz w:val="20"/>
          <w:szCs w:val="20"/>
        </w:rPr>
        <w:t xml:space="preserve"> University of Technology</w:t>
      </w:r>
      <w:r w:rsidR="00987A61" w:rsidRPr="00E90AFB">
        <w:rPr>
          <w:rFonts w:ascii="Times New Roman" w:hAnsi="Times New Roman" w:cs="Times New Roman"/>
          <w:sz w:val="20"/>
          <w:szCs w:val="20"/>
        </w:rPr>
        <w:t>,</w:t>
      </w:r>
      <w:r w:rsidR="00E90AFB">
        <w:rPr>
          <w:rFonts w:ascii="Times New Roman" w:hAnsi="Times New Roman" w:cs="Times New Roman"/>
          <w:sz w:val="20"/>
          <w:szCs w:val="20"/>
        </w:rPr>
        <w:t xml:space="preserve"> </w:t>
      </w:r>
      <w:proofErr w:type="spellStart"/>
      <w:r w:rsidRPr="00E90AFB">
        <w:rPr>
          <w:rFonts w:ascii="Times New Roman" w:hAnsi="Times New Roman" w:cs="Times New Roman"/>
          <w:sz w:val="20"/>
          <w:szCs w:val="20"/>
        </w:rPr>
        <w:t>Ogbomoso,Oyo</w:t>
      </w:r>
      <w:proofErr w:type="spellEnd"/>
      <w:r w:rsidRPr="00E90AFB">
        <w:rPr>
          <w:rFonts w:ascii="Times New Roman" w:hAnsi="Times New Roman" w:cs="Times New Roman"/>
          <w:sz w:val="20"/>
          <w:szCs w:val="20"/>
        </w:rPr>
        <w:t xml:space="preserve"> State</w:t>
      </w:r>
    </w:p>
    <w:p w:rsidR="00E30C7F" w:rsidRPr="00E90AFB" w:rsidRDefault="00C81E74" w:rsidP="00E90AFB">
      <w:pPr>
        <w:spacing w:after="0" w:line="240" w:lineRule="auto"/>
        <w:jc w:val="center"/>
        <w:rPr>
          <w:rFonts w:ascii="Times New Roman" w:hAnsi="Times New Roman" w:cs="Times New Roman"/>
          <w:sz w:val="20"/>
          <w:szCs w:val="20"/>
          <w:u w:val="single"/>
        </w:rPr>
      </w:pPr>
      <w:r w:rsidRPr="00E90AFB">
        <w:rPr>
          <w:rFonts w:ascii="Times New Roman" w:hAnsi="Times New Roman" w:cs="Times New Roman"/>
          <w:sz w:val="20"/>
          <w:szCs w:val="20"/>
          <w:vertAlign w:val="superscript"/>
        </w:rPr>
        <w:t>3</w:t>
      </w:r>
      <w:r w:rsidRPr="00E90AFB">
        <w:rPr>
          <w:rFonts w:ascii="Times New Roman" w:hAnsi="Times New Roman" w:cs="Times New Roman"/>
          <w:sz w:val="20"/>
          <w:szCs w:val="20"/>
        </w:rPr>
        <w:t>Department of Botany and Microbiology, University of Ibadan, Nigeria</w:t>
      </w:r>
    </w:p>
    <w:p w:rsidR="00E30C7F" w:rsidRPr="00E90AFB" w:rsidRDefault="00E30C7F" w:rsidP="00E90AFB">
      <w:pPr>
        <w:spacing w:after="0" w:line="240" w:lineRule="auto"/>
        <w:jc w:val="center"/>
        <w:rPr>
          <w:rFonts w:ascii="Times New Roman" w:hAnsi="Times New Roman" w:cs="Times New Roman"/>
          <w:sz w:val="20"/>
          <w:szCs w:val="20"/>
          <w:u w:val="single"/>
        </w:rPr>
      </w:pPr>
      <w:r w:rsidRPr="00E90AFB">
        <w:rPr>
          <w:rFonts w:ascii="Times New Roman" w:hAnsi="Times New Roman" w:cs="Times New Roman"/>
          <w:sz w:val="20"/>
          <w:szCs w:val="20"/>
          <w:u w:val="single"/>
        </w:rPr>
        <w:t>ainatayo2002@yahoo.com</w:t>
      </w:r>
    </w:p>
    <w:p w:rsidR="00E90AFB" w:rsidRPr="00E90AFB" w:rsidRDefault="00E90AFB" w:rsidP="00E90AFB">
      <w:pPr>
        <w:spacing w:after="0" w:line="240" w:lineRule="auto"/>
        <w:jc w:val="both"/>
        <w:rPr>
          <w:rFonts w:ascii="Times New Roman" w:hAnsi="Times New Roman" w:cs="Times New Roman"/>
          <w:sz w:val="20"/>
          <w:szCs w:val="20"/>
        </w:rPr>
      </w:pPr>
    </w:p>
    <w:p w:rsidR="00E90AFB" w:rsidRPr="00E90AFB" w:rsidRDefault="00E90AFB"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b/>
          <w:sz w:val="20"/>
          <w:szCs w:val="20"/>
        </w:rPr>
        <w:t xml:space="preserve">Abstract: </w:t>
      </w:r>
      <w:r w:rsidRPr="00E90AFB">
        <w:rPr>
          <w:rFonts w:ascii="Times New Roman" w:hAnsi="Times New Roman" w:cs="Times New Roman"/>
          <w:sz w:val="20"/>
          <w:szCs w:val="20"/>
        </w:rPr>
        <w:t xml:space="preserve">Wild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 </w:t>
      </w:r>
      <w:r w:rsidRPr="00E90AFB">
        <w:rPr>
          <w:rFonts w:ascii="Times New Roman" w:hAnsi="Times New Roman" w:cs="Times New Roman"/>
          <w:sz w:val="20"/>
          <w:szCs w:val="20"/>
        </w:rPr>
        <w:t xml:space="preserve"> and mutant strains  of the same organism generated by exposure of the wild type fungus to ultraviolet rays at various time intervals of 30minutes, 60minutes and 90minutes respectively were assessed for fungus biomass and </w:t>
      </w:r>
      <w:proofErr w:type="spellStart"/>
      <w:r w:rsidRPr="00E90AFB">
        <w:rPr>
          <w:rFonts w:ascii="Times New Roman" w:hAnsi="Times New Roman" w:cs="Times New Roman"/>
          <w:sz w:val="20"/>
          <w:szCs w:val="20"/>
        </w:rPr>
        <w:t>exopolysaccharide</w:t>
      </w:r>
      <w:proofErr w:type="spellEnd"/>
      <w:r w:rsidRPr="00E90AFB">
        <w:rPr>
          <w:rFonts w:ascii="Times New Roman" w:hAnsi="Times New Roman" w:cs="Times New Roman"/>
          <w:sz w:val="20"/>
          <w:szCs w:val="20"/>
        </w:rPr>
        <w:t xml:space="preserve"> production (EPS). Growth conditions such as temperature, pH, and carbon sources were optimized. Results showed that temperature of 28</w:t>
      </w:r>
      <w:r w:rsidRPr="00E90AFB">
        <w:rPr>
          <w:rFonts w:ascii="Times New Roman" w:hAnsi="Times New Roman" w:cs="Times New Roman"/>
          <w:sz w:val="20"/>
          <w:szCs w:val="20"/>
          <w:vertAlign w:val="superscript"/>
        </w:rPr>
        <w:t>o</w:t>
      </w:r>
      <w:r w:rsidRPr="00E90AFB">
        <w:rPr>
          <w:rFonts w:ascii="Times New Roman" w:hAnsi="Times New Roman" w:cs="Times New Roman"/>
          <w:sz w:val="20"/>
          <w:szCs w:val="20"/>
        </w:rPr>
        <w:t xml:space="preserve">C was optimal for both mycelia biomass yield [(3.18, 4.42, 3.58, 3.13 (g/100mls)] and EPS production [330, 460, 400, 290 (mg/100mls)] for both the wild type and the three mutant strains respectively with SCM 1 having the highest values of 4.42 for </w:t>
      </w:r>
      <w:proofErr w:type="spellStart"/>
      <w:r w:rsidRPr="00E90AFB">
        <w:rPr>
          <w:rFonts w:ascii="Times New Roman" w:hAnsi="Times New Roman" w:cs="Times New Roman"/>
          <w:sz w:val="20"/>
          <w:szCs w:val="20"/>
        </w:rPr>
        <w:t>mycelial</w:t>
      </w:r>
      <w:proofErr w:type="spellEnd"/>
      <w:r w:rsidRPr="00E90AFB">
        <w:rPr>
          <w:rFonts w:ascii="Times New Roman" w:hAnsi="Times New Roman" w:cs="Times New Roman"/>
          <w:sz w:val="20"/>
          <w:szCs w:val="20"/>
        </w:rPr>
        <w:t xml:space="preserve"> biomass and EPS of 4.60. The optimal pH for both mycelia yield and EPS production was 5.8 for both the wild type and the mutant strains with SCM 2 having the highest </w:t>
      </w:r>
      <w:proofErr w:type="spellStart"/>
      <w:r w:rsidRPr="00E90AFB">
        <w:rPr>
          <w:rFonts w:ascii="Times New Roman" w:hAnsi="Times New Roman" w:cs="Times New Roman"/>
          <w:sz w:val="20"/>
          <w:szCs w:val="20"/>
        </w:rPr>
        <w:t>mycelial</w:t>
      </w:r>
      <w:proofErr w:type="spellEnd"/>
      <w:r w:rsidRPr="00E90AFB">
        <w:rPr>
          <w:rFonts w:ascii="Times New Roman" w:hAnsi="Times New Roman" w:cs="Times New Roman"/>
          <w:sz w:val="20"/>
          <w:szCs w:val="20"/>
        </w:rPr>
        <w:t xml:space="preserve"> yield of 3.40 and EPS of 4.1 as compared to other strains . Glucose was the carbon source that most supported both the mycelia biomass yield and EPS  production for both wild type and the mutant strains [3.18, 3.02, 3.20, 3.13 (g/100mls)] and [160,400,450,350(mg/100mls)] respectively out of the five carbon sources tested with SCM 2 having the highest </w:t>
      </w:r>
      <w:proofErr w:type="spellStart"/>
      <w:r w:rsidRPr="00E90AFB">
        <w:rPr>
          <w:rFonts w:ascii="Times New Roman" w:hAnsi="Times New Roman" w:cs="Times New Roman"/>
          <w:sz w:val="20"/>
          <w:szCs w:val="20"/>
        </w:rPr>
        <w:t>mycelial</w:t>
      </w:r>
      <w:proofErr w:type="spellEnd"/>
      <w:r w:rsidRPr="00E90AFB">
        <w:rPr>
          <w:rFonts w:ascii="Times New Roman" w:hAnsi="Times New Roman" w:cs="Times New Roman"/>
          <w:sz w:val="20"/>
          <w:szCs w:val="20"/>
        </w:rPr>
        <w:t xml:space="preserve"> yield of 3.20g/100mls and EPS of 4.5mg/</w:t>
      </w:r>
      <w:proofErr w:type="spellStart"/>
      <w:r w:rsidRPr="00E90AFB">
        <w:rPr>
          <w:rFonts w:ascii="Times New Roman" w:hAnsi="Times New Roman" w:cs="Times New Roman"/>
          <w:sz w:val="20"/>
          <w:szCs w:val="20"/>
        </w:rPr>
        <w:t>mls</w:t>
      </w:r>
      <w:proofErr w:type="spellEnd"/>
      <w:r w:rsidRPr="00E90AFB">
        <w:rPr>
          <w:rFonts w:ascii="Times New Roman" w:hAnsi="Times New Roman" w:cs="Times New Roman"/>
          <w:sz w:val="20"/>
          <w:szCs w:val="20"/>
        </w:rPr>
        <w:t xml:space="preserve">. These results showed that significant improvement in </w:t>
      </w:r>
      <w:proofErr w:type="spellStart"/>
      <w:r w:rsidRPr="00E90AFB">
        <w:rPr>
          <w:rFonts w:ascii="Times New Roman" w:hAnsi="Times New Roman" w:cs="Times New Roman"/>
          <w:sz w:val="20"/>
          <w:szCs w:val="20"/>
        </w:rPr>
        <w:t>mycelial</w:t>
      </w:r>
      <w:proofErr w:type="spellEnd"/>
      <w:r w:rsidRPr="00E90AFB">
        <w:rPr>
          <w:rFonts w:ascii="Times New Roman" w:hAnsi="Times New Roman" w:cs="Times New Roman"/>
          <w:sz w:val="20"/>
          <w:szCs w:val="20"/>
        </w:rPr>
        <w:t xml:space="preserve"> yield and EPS production by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wild type and mutant strains could be enhanced through submerged cultivation under  appropriate optimized conditions.</w:t>
      </w:r>
    </w:p>
    <w:p w:rsidR="00E90AFB" w:rsidRPr="00E90AFB" w:rsidRDefault="00E90AFB" w:rsidP="00E90AFB">
      <w:pPr>
        <w:spacing w:after="0" w:line="240" w:lineRule="auto"/>
        <w:jc w:val="both"/>
        <w:rPr>
          <w:rFonts w:ascii="Times New Roman" w:hAnsi="Times New Roman" w:cs="Times New Roman"/>
          <w:b/>
          <w:sz w:val="20"/>
          <w:szCs w:val="20"/>
        </w:rPr>
      </w:pPr>
      <w:r w:rsidRPr="00E90AFB">
        <w:rPr>
          <w:rFonts w:ascii="Times New Roman" w:hAnsi="Times New Roman" w:cs="Times New Roman"/>
          <w:b/>
          <w:sz w:val="20"/>
          <w:szCs w:val="20"/>
        </w:rPr>
        <w:t>[</w:t>
      </w:r>
      <w:proofErr w:type="spellStart"/>
      <w:r w:rsidRPr="00E90AFB">
        <w:rPr>
          <w:rFonts w:ascii="Times New Roman" w:hAnsi="Times New Roman" w:cs="Times New Roman"/>
          <w:sz w:val="20"/>
          <w:szCs w:val="20"/>
        </w:rPr>
        <w:t>Aina</w:t>
      </w:r>
      <w:proofErr w:type="spellEnd"/>
      <w:r w:rsidRPr="00E90AFB">
        <w:rPr>
          <w:rFonts w:ascii="Times New Roman" w:hAnsi="Times New Roman" w:cs="Times New Roman"/>
          <w:sz w:val="20"/>
          <w:szCs w:val="20"/>
        </w:rPr>
        <w:t xml:space="preserve"> DA, </w:t>
      </w:r>
      <w:proofErr w:type="spellStart"/>
      <w:r w:rsidRPr="00E90AFB">
        <w:rPr>
          <w:rFonts w:ascii="Times New Roman" w:hAnsi="Times New Roman" w:cs="Times New Roman"/>
          <w:sz w:val="20"/>
          <w:szCs w:val="20"/>
        </w:rPr>
        <w:t>Oloke</w:t>
      </w:r>
      <w:proofErr w:type="spellEnd"/>
      <w:r w:rsidRPr="00E90AFB">
        <w:rPr>
          <w:rFonts w:ascii="Times New Roman" w:hAnsi="Times New Roman" w:cs="Times New Roman"/>
          <w:sz w:val="20"/>
          <w:szCs w:val="20"/>
        </w:rPr>
        <w:t xml:space="preserve"> JK, Jonathan SG and </w:t>
      </w:r>
      <w:proofErr w:type="spellStart"/>
      <w:r w:rsidRPr="00E90AFB">
        <w:rPr>
          <w:rFonts w:ascii="Times New Roman" w:hAnsi="Times New Roman" w:cs="Times New Roman"/>
          <w:sz w:val="20"/>
          <w:szCs w:val="20"/>
        </w:rPr>
        <w:t>Olawuyi</w:t>
      </w:r>
      <w:proofErr w:type="spellEnd"/>
      <w:r w:rsidRPr="00E90AFB">
        <w:rPr>
          <w:rFonts w:ascii="Times New Roman" w:hAnsi="Times New Roman" w:cs="Times New Roman"/>
          <w:sz w:val="20"/>
          <w:szCs w:val="20"/>
        </w:rPr>
        <w:t xml:space="preserve"> OJ.</w:t>
      </w:r>
      <w:r w:rsidRPr="00E90AFB">
        <w:rPr>
          <w:rFonts w:ascii="Times New Roman" w:hAnsi="Times New Roman" w:cs="Times New Roman"/>
          <w:b/>
          <w:sz w:val="20"/>
          <w:szCs w:val="20"/>
        </w:rPr>
        <w:t xml:space="preserve"> Comparative assessment of </w:t>
      </w:r>
      <w:proofErr w:type="spellStart"/>
      <w:r w:rsidRPr="00E90AFB">
        <w:rPr>
          <w:rFonts w:ascii="Times New Roman" w:hAnsi="Times New Roman" w:cs="Times New Roman"/>
          <w:b/>
          <w:sz w:val="20"/>
          <w:szCs w:val="20"/>
        </w:rPr>
        <w:t>mycelial</w:t>
      </w:r>
      <w:proofErr w:type="spellEnd"/>
      <w:r w:rsidRPr="00E90AFB">
        <w:rPr>
          <w:rFonts w:ascii="Times New Roman" w:hAnsi="Times New Roman" w:cs="Times New Roman"/>
          <w:b/>
          <w:sz w:val="20"/>
          <w:szCs w:val="20"/>
        </w:rPr>
        <w:t xml:space="preserve"> biomass and </w:t>
      </w:r>
      <w:proofErr w:type="spellStart"/>
      <w:r w:rsidRPr="00E90AFB">
        <w:rPr>
          <w:rFonts w:ascii="Times New Roman" w:hAnsi="Times New Roman" w:cs="Times New Roman"/>
          <w:b/>
          <w:sz w:val="20"/>
          <w:szCs w:val="20"/>
        </w:rPr>
        <w:t>exo</w:t>
      </w:r>
      <w:proofErr w:type="spellEnd"/>
      <w:r w:rsidRPr="00E90AFB">
        <w:rPr>
          <w:rFonts w:ascii="Times New Roman" w:hAnsi="Times New Roman" w:cs="Times New Roman"/>
          <w:b/>
          <w:sz w:val="20"/>
          <w:szCs w:val="20"/>
        </w:rPr>
        <w:t xml:space="preserve">-polysaccharide production of wild type and mutant strains of </w:t>
      </w:r>
      <w:proofErr w:type="spellStart"/>
      <w:r w:rsidRPr="00E90AFB">
        <w:rPr>
          <w:rFonts w:ascii="Times New Roman" w:hAnsi="Times New Roman" w:cs="Times New Roman"/>
          <w:b/>
          <w:i/>
          <w:sz w:val="20"/>
          <w:szCs w:val="20"/>
        </w:rPr>
        <w:t>Schizophyllum</w:t>
      </w:r>
      <w:proofErr w:type="spellEnd"/>
      <w:r w:rsidRPr="00E90AFB">
        <w:rPr>
          <w:rFonts w:ascii="Times New Roman" w:hAnsi="Times New Roman" w:cs="Times New Roman"/>
          <w:b/>
          <w:i/>
          <w:sz w:val="20"/>
          <w:szCs w:val="20"/>
        </w:rPr>
        <w:t xml:space="preserve"> commune</w:t>
      </w:r>
      <w:r w:rsidRPr="00E90AFB">
        <w:rPr>
          <w:rFonts w:ascii="Times New Roman" w:hAnsi="Times New Roman" w:cs="Times New Roman"/>
          <w:b/>
          <w:sz w:val="20"/>
          <w:szCs w:val="20"/>
        </w:rPr>
        <w:t xml:space="preserve"> grown in submerged liquid medium.</w:t>
      </w:r>
      <w:r w:rsidRPr="00E90AFB">
        <w:rPr>
          <w:bCs/>
          <w:i/>
          <w:sz w:val="20"/>
          <w:szCs w:val="20"/>
        </w:rPr>
        <w:t xml:space="preserve"> Nat </w:t>
      </w:r>
      <w:proofErr w:type="spellStart"/>
      <w:r w:rsidRPr="00E90AFB">
        <w:rPr>
          <w:bCs/>
          <w:i/>
          <w:sz w:val="20"/>
          <w:szCs w:val="20"/>
        </w:rPr>
        <w:t>Sci</w:t>
      </w:r>
      <w:proofErr w:type="spellEnd"/>
      <w:r w:rsidRPr="00E90AFB">
        <w:rPr>
          <w:bCs/>
          <w:sz w:val="20"/>
          <w:szCs w:val="20"/>
        </w:rPr>
        <w:t xml:space="preserve"> </w:t>
      </w:r>
      <w:r w:rsidRPr="00E90AFB">
        <w:rPr>
          <w:sz w:val="20"/>
          <w:szCs w:val="20"/>
        </w:rPr>
        <w:t>2012;10(</w:t>
      </w:r>
      <w:r w:rsidRPr="00E90AFB">
        <w:rPr>
          <w:sz w:val="20"/>
          <w:szCs w:val="20"/>
          <w:lang w:eastAsia="zh-CN"/>
        </w:rPr>
        <w:t>10</w:t>
      </w:r>
      <w:r w:rsidRPr="00E90AFB">
        <w:rPr>
          <w:sz w:val="20"/>
          <w:szCs w:val="20"/>
        </w:rPr>
        <w:t>):82-</w:t>
      </w:r>
      <w:r w:rsidR="00474FD0">
        <w:rPr>
          <w:sz w:val="20"/>
          <w:szCs w:val="20"/>
        </w:rPr>
        <w:t>89</w:t>
      </w:r>
      <w:r w:rsidRPr="00E90AFB">
        <w:rPr>
          <w:sz w:val="20"/>
          <w:szCs w:val="20"/>
        </w:rPr>
        <w:t xml:space="preserve">]. (ISSN: 1545-0740). </w:t>
      </w:r>
      <w:hyperlink r:id="rId8" w:history="1">
        <w:r w:rsidRPr="00E90AFB">
          <w:rPr>
            <w:rStyle w:val="Hyperlink"/>
            <w:sz w:val="20"/>
            <w:szCs w:val="20"/>
          </w:rPr>
          <w:t>http://www.sciencepub.net/nature</w:t>
        </w:r>
      </w:hyperlink>
      <w:r w:rsidRPr="00E90AFB">
        <w:rPr>
          <w:sz w:val="20"/>
          <w:szCs w:val="20"/>
        </w:rPr>
        <w:t>.</w:t>
      </w:r>
      <w:r>
        <w:rPr>
          <w:sz w:val="20"/>
          <w:szCs w:val="20"/>
        </w:rPr>
        <w:t xml:space="preserve"> 13</w:t>
      </w:r>
    </w:p>
    <w:p w:rsidR="00E90AFB" w:rsidRPr="00E90AFB" w:rsidRDefault="00E90AFB" w:rsidP="00E90AFB">
      <w:pPr>
        <w:spacing w:after="0" w:line="240" w:lineRule="auto"/>
        <w:rPr>
          <w:rFonts w:ascii="Times New Roman" w:hAnsi="Times New Roman" w:cs="Times New Roman"/>
          <w:sz w:val="20"/>
          <w:szCs w:val="20"/>
        </w:rPr>
      </w:pPr>
    </w:p>
    <w:p w:rsidR="00BC1DC3" w:rsidRDefault="00373FA0"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861777" w:rsidRPr="00E90AFB">
        <w:rPr>
          <w:rFonts w:ascii="Times New Roman" w:hAnsi="Times New Roman" w:cs="Times New Roman"/>
          <w:b/>
          <w:sz w:val="20"/>
          <w:szCs w:val="20"/>
        </w:rPr>
        <w:t>Key</w:t>
      </w:r>
      <w:r w:rsidR="009C0FC3" w:rsidRPr="00E90AFB">
        <w:rPr>
          <w:rFonts w:ascii="Times New Roman" w:hAnsi="Times New Roman" w:cs="Times New Roman"/>
          <w:b/>
          <w:sz w:val="20"/>
          <w:szCs w:val="20"/>
        </w:rPr>
        <w:t>words</w:t>
      </w:r>
      <w:r w:rsidR="009C0FC3" w:rsidRPr="00E90AFB">
        <w:rPr>
          <w:rFonts w:ascii="Times New Roman" w:hAnsi="Times New Roman" w:cs="Times New Roman"/>
          <w:sz w:val="20"/>
          <w:szCs w:val="20"/>
        </w:rPr>
        <w:t xml:space="preserve">: </w:t>
      </w:r>
      <w:r w:rsidR="000334F5" w:rsidRPr="00E90AFB">
        <w:rPr>
          <w:rFonts w:ascii="Times New Roman" w:hAnsi="Times New Roman" w:cs="Times New Roman"/>
          <w:sz w:val="20"/>
          <w:szCs w:val="20"/>
        </w:rPr>
        <w:t xml:space="preserve">Biomass, </w:t>
      </w:r>
      <w:proofErr w:type="spellStart"/>
      <w:r w:rsidR="000334F5" w:rsidRPr="00E90AFB">
        <w:rPr>
          <w:rFonts w:ascii="Times New Roman" w:hAnsi="Times New Roman" w:cs="Times New Roman"/>
          <w:i/>
          <w:sz w:val="20"/>
          <w:szCs w:val="20"/>
        </w:rPr>
        <w:t>Schizophyllum</w:t>
      </w:r>
      <w:proofErr w:type="spellEnd"/>
      <w:r w:rsidR="000334F5" w:rsidRPr="00E90AFB">
        <w:rPr>
          <w:rFonts w:ascii="Times New Roman" w:hAnsi="Times New Roman" w:cs="Times New Roman"/>
          <w:i/>
          <w:sz w:val="20"/>
          <w:szCs w:val="20"/>
        </w:rPr>
        <w:t xml:space="preserve"> commune</w:t>
      </w:r>
      <w:r w:rsidR="000334F5" w:rsidRPr="00E90AFB">
        <w:rPr>
          <w:rFonts w:ascii="Times New Roman" w:hAnsi="Times New Roman" w:cs="Times New Roman"/>
          <w:sz w:val="20"/>
          <w:szCs w:val="20"/>
        </w:rPr>
        <w:t xml:space="preserve">, </w:t>
      </w:r>
      <w:proofErr w:type="spellStart"/>
      <w:r w:rsidR="000334F5" w:rsidRPr="00E90AFB">
        <w:rPr>
          <w:rFonts w:ascii="Times New Roman" w:hAnsi="Times New Roman" w:cs="Times New Roman"/>
          <w:sz w:val="20"/>
          <w:szCs w:val="20"/>
        </w:rPr>
        <w:t>Exopolysaccarides</w:t>
      </w:r>
      <w:proofErr w:type="spellEnd"/>
      <w:r w:rsidR="000334F5" w:rsidRPr="00E90AFB">
        <w:rPr>
          <w:rFonts w:ascii="Times New Roman" w:hAnsi="Times New Roman" w:cs="Times New Roman"/>
          <w:sz w:val="20"/>
          <w:szCs w:val="20"/>
        </w:rPr>
        <w:t>, Submerged culture</w:t>
      </w:r>
      <w:r w:rsidR="00861777" w:rsidRPr="00E90AFB">
        <w:rPr>
          <w:rFonts w:ascii="Times New Roman" w:hAnsi="Times New Roman" w:cs="Times New Roman"/>
          <w:sz w:val="20"/>
          <w:szCs w:val="20"/>
        </w:rPr>
        <w:t>.</w:t>
      </w:r>
    </w:p>
    <w:p w:rsidR="00E90AFB" w:rsidRPr="00E90AFB" w:rsidRDefault="00E90AFB" w:rsidP="00E90AFB">
      <w:pPr>
        <w:spacing w:after="0" w:line="240" w:lineRule="auto"/>
        <w:jc w:val="both"/>
        <w:rPr>
          <w:rFonts w:ascii="Times New Roman" w:hAnsi="Times New Roman" w:cs="Times New Roman"/>
          <w:sz w:val="20"/>
          <w:szCs w:val="20"/>
        </w:rPr>
      </w:pPr>
    </w:p>
    <w:p w:rsidR="00E90AFB" w:rsidRDefault="00E90AFB" w:rsidP="00E90AFB">
      <w:pPr>
        <w:spacing w:after="0" w:line="240" w:lineRule="auto"/>
        <w:jc w:val="both"/>
        <w:rPr>
          <w:rFonts w:ascii="Times New Roman" w:hAnsi="Times New Roman" w:cs="Times New Roman"/>
          <w:b/>
          <w:sz w:val="20"/>
          <w:szCs w:val="20"/>
        </w:rPr>
        <w:sectPr w:rsidR="00E90AFB" w:rsidSect="00474FD0">
          <w:headerReference w:type="default" r:id="rId9"/>
          <w:footerReference w:type="default" r:id="rId10"/>
          <w:pgSz w:w="12240" w:h="15840" w:code="1"/>
          <w:pgMar w:top="1440" w:right="1440" w:bottom="1440" w:left="1440" w:header="706" w:footer="706" w:gutter="0"/>
          <w:pgNumType w:start="82"/>
          <w:cols w:space="708"/>
          <w:docGrid w:linePitch="360"/>
        </w:sectPr>
      </w:pPr>
    </w:p>
    <w:p w:rsidR="00373FA0" w:rsidRPr="00E90AFB" w:rsidRDefault="00BC1DC3" w:rsidP="00E90AFB">
      <w:pPr>
        <w:spacing w:after="0" w:line="240" w:lineRule="auto"/>
        <w:jc w:val="both"/>
        <w:rPr>
          <w:rFonts w:ascii="Times New Roman" w:hAnsi="Times New Roman" w:cs="Times New Roman"/>
          <w:b/>
          <w:sz w:val="20"/>
          <w:szCs w:val="20"/>
        </w:rPr>
      </w:pPr>
      <w:r w:rsidRPr="00E90AFB">
        <w:rPr>
          <w:rFonts w:ascii="Times New Roman" w:hAnsi="Times New Roman" w:cs="Times New Roman"/>
          <w:b/>
          <w:sz w:val="20"/>
          <w:szCs w:val="20"/>
        </w:rPr>
        <w:lastRenderedPageBreak/>
        <w:t>1. Introduction</w:t>
      </w:r>
    </w:p>
    <w:p w:rsidR="007B363B" w:rsidRPr="00E90AFB" w:rsidRDefault="00373FA0" w:rsidP="00E90AFB">
      <w:pPr>
        <w:autoSpaceDE w:val="0"/>
        <w:autoSpaceDN w:val="0"/>
        <w:adjustRightInd w:val="0"/>
        <w:spacing w:after="0" w:line="240" w:lineRule="auto"/>
        <w:ind w:firstLine="720"/>
        <w:jc w:val="both"/>
        <w:rPr>
          <w:rFonts w:ascii="Times New Roman" w:hAnsi="Times New Roman" w:cs="Times New Roman"/>
          <w:sz w:val="20"/>
          <w:szCs w:val="20"/>
        </w:rPr>
      </w:pPr>
      <w:r w:rsidRPr="00E90AFB">
        <w:rPr>
          <w:rFonts w:ascii="Times New Roman" w:hAnsi="Times New Roman" w:cs="Times New Roman"/>
          <w:sz w:val="20"/>
          <w:szCs w:val="20"/>
        </w:rPr>
        <w:t xml:space="preserve">Mushrooms are the reproductive structures (fruiting body or </w:t>
      </w:r>
      <w:proofErr w:type="spellStart"/>
      <w:r w:rsidRPr="00E90AFB">
        <w:rPr>
          <w:rFonts w:ascii="Times New Roman" w:hAnsi="Times New Roman" w:cs="Times New Roman"/>
          <w:sz w:val="20"/>
          <w:szCs w:val="20"/>
        </w:rPr>
        <w:t>sporocarp</w:t>
      </w:r>
      <w:proofErr w:type="spellEnd"/>
      <w:r w:rsidRPr="00E90AFB">
        <w:rPr>
          <w:rFonts w:ascii="Times New Roman" w:hAnsi="Times New Roman" w:cs="Times New Roman"/>
          <w:sz w:val="20"/>
          <w:szCs w:val="20"/>
        </w:rPr>
        <w:t>) of certain fungi (</w:t>
      </w:r>
      <w:r w:rsidR="007E0FB3" w:rsidRPr="00E90AFB">
        <w:rPr>
          <w:rFonts w:ascii="Times New Roman" w:hAnsi="Times New Roman" w:cs="Times New Roman"/>
          <w:sz w:val="20"/>
          <w:szCs w:val="20"/>
        </w:rPr>
        <w:t xml:space="preserve">Jonathan,2002; </w:t>
      </w:r>
      <w:proofErr w:type="spellStart"/>
      <w:r w:rsidRPr="00E90AFB">
        <w:rPr>
          <w:rFonts w:ascii="Times New Roman" w:hAnsi="Times New Roman" w:cs="Times New Roman"/>
          <w:sz w:val="20"/>
          <w:szCs w:val="20"/>
        </w:rPr>
        <w:t>Pilz</w:t>
      </w:r>
      <w:proofErr w:type="spellEnd"/>
      <w:r w:rsidRPr="00E90AFB">
        <w:rPr>
          <w:rFonts w:ascii="Times New Roman" w:hAnsi="Times New Roman" w:cs="Times New Roman"/>
          <w:sz w:val="20"/>
          <w:szCs w:val="20"/>
        </w:rPr>
        <w:t xml:space="preserve"> </w:t>
      </w:r>
      <w:r w:rsidRPr="00E90AFB">
        <w:rPr>
          <w:rFonts w:ascii="Times New Roman" w:hAnsi="Times New Roman" w:cs="Times New Roman"/>
          <w:i/>
          <w:sz w:val="20"/>
          <w:szCs w:val="20"/>
        </w:rPr>
        <w:t>et al.</w:t>
      </w:r>
      <w:r w:rsidRPr="00E90AFB">
        <w:rPr>
          <w:rFonts w:ascii="Times New Roman" w:hAnsi="Times New Roman" w:cs="Times New Roman"/>
          <w:sz w:val="20"/>
          <w:szCs w:val="20"/>
        </w:rPr>
        <w:t xml:space="preserve">, 2003). Prasad and </w:t>
      </w:r>
      <w:proofErr w:type="spellStart"/>
      <w:r w:rsidRPr="00E90AFB">
        <w:rPr>
          <w:rFonts w:ascii="Times New Roman" w:hAnsi="Times New Roman" w:cs="Times New Roman"/>
          <w:sz w:val="20"/>
          <w:szCs w:val="20"/>
        </w:rPr>
        <w:t>Wesely</w:t>
      </w:r>
      <w:proofErr w:type="spellEnd"/>
      <w:r w:rsidRPr="00E90AFB">
        <w:rPr>
          <w:rFonts w:ascii="Times New Roman" w:hAnsi="Times New Roman" w:cs="Times New Roman"/>
          <w:sz w:val="20"/>
          <w:szCs w:val="20"/>
        </w:rPr>
        <w:t xml:space="preserve"> (2008) have defined mushroom</w:t>
      </w:r>
      <w:r w:rsidR="00835316" w:rsidRPr="00E90AFB">
        <w:rPr>
          <w:rFonts w:ascii="Times New Roman" w:hAnsi="Times New Roman" w:cs="Times New Roman"/>
          <w:sz w:val="20"/>
          <w:szCs w:val="20"/>
        </w:rPr>
        <w:t>s</w:t>
      </w:r>
      <w:r w:rsidRPr="00E90AFB">
        <w:rPr>
          <w:rFonts w:ascii="Times New Roman" w:hAnsi="Times New Roman" w:cs="Times New Roman"/>
          <w:sz w:val="20"/>
          <w:szCs w:val="20"/>
        </w:rPr>
        <w:t xml:space="preserve"> as </w:t>
      </w:r>
      <w:proofErr w:type="spellStart"/>
      <w:r w:rsidRPr="00E90AFB">
        <w:rPr>
          <w:rFonts w:ascii="Times New Roman" w:hAnsi="Times New Roman" w:cs="Times New Roman"/>
          <w:sz w:val="20"/>
          <w:szCs w:val="20"/>
        </w:rPr>
        <w:t>macrofungi</w:t>
      </w:r>
      <w:proofErr w:type="spellEnd"/>
      <w:r w:rsidRPr="00E90AFB">
        <w:rPr>
          <w:rFonts w:ascii="Times New Roman" w:hAnsi="Times New Roman" w:cs="Times New Roman"/>
          <w:sz w:val="20"/>
          <w:szCs w:val="20"/>
        </w:rPr>
        <w:t xml:space="preserve"> with distinctive fruiting bodies that are large enough to be seen by the naked eye and to be picked by hand. It is estimated that there are approximately 1.5 million species of mushroom</w:t>
      </w:r>
      <w:r w:rsidR="007E0FB3" w:rsidRPr="00E90AFB">
        <w:rPr>
          <w:rFonts w:ascii="Times New Roman" w:hAnsi="Times New Roman" w:cs="Times New Roman"/>
          <w:sz w:val="20"/>
          <w:szCs w:val="20"/>
        </w:rPr>
        <w:t>s</w:t>
      </w:r>
      <w:r w:rsidR="00BD243E" w:rsidRPr="00E90AFB">
        <w:rPr>
          <w:rFonts w:ascii="Times New Roman" w:hAnsi="Times New Roman" w:cs="Times New Roman"/>
          <w:sz w:val="20"/>
          <w:szCs w:val="20"/>
        </w:rPr>
        <w:t xml:space="preserve"> </w:t>
      </w:r>
      <w:r w:rsidRPr="00E90AFB">
        <w:rPr>
          <w:rFonts w:ascii="Times New Roman" w:hAnsi="Times New Roman" w:cs="Times New Roman"/>
          <w:sz w:val="20"/>
          <w:szCs w:val="20"/>
        </w:rPr>
        <w:t>in the world of which approximately 70,000 species are descr</w:t>
      </w:r>
      <w:r w:rsidR="00BD243E" w:rsidRPr="00E90AFB">
        <w:rPr>
          <w:rFonts w:ascii="Times New Roman" w:hAnsi="Times New Roman" w:cs="Times New Roman"/>
          <w:sz w:val="20"/>
          <w:szCs w:val="20"/>
        </w:rPr>
        <w:t xml:space="preserve">ibed (Prasad and </w:t>
      </w:r>
      <w:proofErr w:type="spellStart"/>
      <w:r w:rsidR="00BD243E" w:rsidRPr="00E90AFB">
        <w:rPr>
          <w:rFonts w:ascii="Times New Roman" w:hAnsi="Times New Roman" w:cs="Times New Roman"/>
          <w:sz w:val="20"/>
          <w:szCs w:val="20"/>
        </w:rPr>
        <w:t>Wesely</w:t>
      </w:r>
      <w:proofErr w:type="spellEnd"/>
      <w:r w:rsidR="00BD243E" w:rsidRPr="00E90AFB">
        <w:rPr>
          <w:rFonts w:ascii="Times New Roman" w:hAnsi="Times New Roman" w:cs="Times New Roman"/>
          <w:sz w:val="20"/>
          <w:szCs w:val="20"/>
        </w:rPr>
        <w:t>, 2008).</w:t>
      </w:r>
    </w:p>
    <w:p w:rsidR="00120DA2" w:rsidRPr="00E90AFB" w:rsidRDefault="00F02BDF" w:rsidP="00E90AFB">
      <w:pPr>
        <w:autoSpaceDE w:val="0"/>
        <w:autoSpaceDN w:val="0"/>
        <w:adjustRightInd w:val="0"/>
        <w:spacing w:after="0" w:line="240" w:lineRule="auto"/>
        <w:jc w:val="both"/>
        <w:rPr>
          <w:rFonts w:ascii="Times New Roman" w:hAnsi="Times New Roman" w:cs="Times New Roman"/>
          <w:color w:val="000000"/>
          <w:sz w:val="20"/>
          <w:szCs w:val="20"/>
        </w:rPr>
      </w:pPr>
      <w:r w:rsidRPr="00E90AFB">
        <w:rPr>
          <w:rFonts w:ascii="Times New Roman" w:hAnsi="Times New Roman" w:cs="Times New Roman"/>
          <w:sz w:val="20"/>
          <w:szCs w:val="20"/>
        </w:rPr>
        <w:t xml:space="preserve">            </w:t>
      </w:r>
      <w:r w:rsidR="00373FA0" w:rsidRPr="00E90AFB">
        <w:rPr>
          <w:rFonts w:ascii="Times New Roman" w:hAnsi="Times New Roman" w:cs="Times New Roman"/>
          <w:sz w:val="20"/>
          <w:szCs w:val="20"/>
        </w:rPr>
        <w:t xml:space="preserve">Edible mushrooms are nutritionally endowed fungi (mostly </w:t>
      </w:r>
      <w:proofErr w:type="spellStart"/>
      <w:r w:rsidR="007E0FB3" w:rsidRPr="00E90AFB">
        <w:rPr>
          <w:rFonts w:ascii="Times New Roman" w:hAnsi="Times New Roman" w:cs="Times New Roman"/>
          <w:sz w:val="20"/>
          <w:szCs w:val="20"/>
        </w:rPr>
        <w:t>ascomycetes</w:t>
      </w:r>
      <w:proofErr w:type="spellEnd"/>
      <w:r w:rsidR="007E0FB3" w:rsidRPr="00E90AFB">
        <w:rPr>
          <w:rFonts w:ascii="Times New Roman" w:hAnsi="Times New Roman" w:cs="Times New Roman"/>
          <w:sz w:val="20"/>
          <w:szCs w:val="20"/>
        </w:rPr>
        <w:t xml:space="preserve"> and </w:t>
      </w:r>
      <w:proofErr w:type="spellStart"/>
      <w:r w:rsidR="00373FA0" w:rsidRPr="00E90AFB">
        <w:rPr>
          <w:rFonts w:ascii="Times New Roman" w:hAnsi="Times New Roman" w:cs="Times New Roman"/>
          <w:sz w:val="20"/>
          <w:szCs w:val="20"/>
        </w:rPr>
        <w:t>basidiomycetes</w:t>
      </w:r>
      <w:proofErr w:type="spellEnd"/>
      <w:r w:rsidR="00373FA0" w:rsidRPr="00E90AFB">
        <w:rPr>
          <w:rFonts w:ascii="Times New Roman" w:hAnsi="Times New Roman" w:cs="Times New Roman"/>
          <w:sz w:val="20"/>
          <w:szCs w:val="20"/>
        </w:rPr>
        <w:t>) that grow naturally on the trunks, leaves and roots of trees as well as decaying woody materials (</w:t>
      </w:r>
      <w:proofErr w:type="spellStart"/>
      <w:r w:rsidR="00373FA0" w:rsidRPr="00E90AFB">
        <w:rPr>
          <w:rFonts w:ascii="Times New Roman" w:hAnsi="Times New Roman" w:cs="Times New Roman"/>
          <w:sz w:val="20"/>
          <w:szCs w:val="20"/>
        </w:rPr>
        <w:t>Iwalokun</w:t>
      </w:r>
      <w:proofErr w:type="spellEnd"/>
      <w:r w:rsidR="00373FA0" w:rsidRPr="00E90AFB">
        <w:rPr>
          <w:rFonts w:ascii="Times New Roman" w:hAnsi="Times New Roman" w:cs="Times New Roman"/>
          <w:sz w:val="20"/>
          <w:szCs w:val="20"/>
        </w:rPr>
        <w:t xml:space="preserve"> </w:t>
      </w:r>
      <w:r w:rsidR="00373FA0" w:rsidRPr="00E90AFB">
        <w:rPr>
          <w:rFonts w:ascii="Times New Roman" w:hAnsi="Times New Roman" w:cs="Times New Roman"/>
          <w:i/>
          <w:sz w:val="20"/>
          <w:szCs w:val="20"/>
        </w:rPr>
        <w:t>et al.</w:t>
      </w:r>
      <w:r w:rsidR="00373FA0" w:rsidRPr="00E90AFB">
        <w:rPr>
          <w:rFonts w:ascii="Times New Roman" w:hAnsi="Times New Roman" w:cs="Times New Roman"/>
          <w:sz w:val="20"/>
          <w:szCs w:val="20"/>
        </w:rPr>
        <w:t xml:space="preserve">, 2007). </w:t>
      </w:r>
      <w:r w:rsidR="00373FA0" w:rsidRPr="00E90AFB">
        <w:rPr>
          <w:rFonts w:ascii="Times New Roman" w:hAnsi="Times New Roman" w:cs="Times New Roman"/>
          <w:iCs/>
          <w:sz w:val="20"/>
          <w:szCs w:val="20"/>
        </w:rPr>
        <w:t xml:space="preserve">Some mushrooms including edible mushrooms possess a new class of compounds with nutritional and medicinal features extractable from either the mycelium or the fruiting bodies of mushrooms referred to as “mushroom </w:t>
      </w:r>
      <w:proofErr w:type="spellStart"/>
      <w:r w:rsidR="00373FA0" w:rsidRPr="00E90AFB">
        <w:rPr>
          <w:rFonts w:ascii="Times New Roman" w:hAnsi="Times New Roman" w:cs="Times New Roman"/>
          <w:iCs/>
          <w:sz w:val="20"/>
          <w:szCs w:val="20"/>
        </w:rPr>
        <w:t>nutriceuticals</w:t>
      </w:r>
      <w:proofErr w:type="spellEnd"/>
      <w:r w:rsidR="00373FA0" w:rsidRPr="00E90AFB">
        <w:rPr>
          <w:rFonts w:ascii="Times New Roman" w:hAnsi="Times New Roman" w:cs="Times New Roman"/>
          <w:iCs/>
          <w:sz w:val="20"/>
          <w:szCs w:val="20"/>
        </w:rPr>
        <w:t>” (</w:t>
      </w:r>
      <w:proofErr w:type="spellStart"/>
      <w:r w:rsidR="00373FA0" w:rsidRPr="00E90AFB">
        <w:rPr>
          <w:rFonts w:ascii="Times New Roman" w:hAnsi="Times New Roman" w:cs="Times New Roman"/>
          <w:iCs/>
          <w:sz w:val="20"/>
          <w:szCs w:val="20"/>
        </w:rPr>
        <w:t>Quereshi</w:t>
      </w:r>
      <w:proofErr w:type="spellEnd"/>
      <w:r w:rsidR="00373FA0" w:rsidRPr="00E90AFB">
        <w:rPr>
          <w:rFonts w:ascii="Times New Roman" w:hAnsi="Times New Roman" w:cs="Times New Roman"/>
          <w:iCs/>
          <w:sz w:val="20"/>
          <w:szCs w:val="20"/>
        </w:rPr>
        <w:t xml:space="preserve"> </w:t>
      </w:r>
      <w:r w:rsidR="00373FA0" w:rsidRPr="00E90AFB">
        <w:rPr>
          <w:rFonts w:ascii="Times New Roman" w:hAnsi="Times New Roman" w:cs="Times New Roman"/>
          <w:i/>
          <w:iCs/>
          <w:sz w:val="20"/>
          <w:szCs w:val="20"/>
        </w:rPr>
        <w:t>et al.</w:t>
      </w:r>
      <w:r w:rsidR="00373FA0" w:rsidRPr="00E90AFB">
        <w:rPr>
          <w:rFonts w:ascii="Times New Roman" w:hAnsi="Times New Roman" w:cs="Times New Roman"/>
          <w:iCs/>
          <w:sz w:val="20"/>
          <w:szCs w:val="20"/>
        </w:rPr>
        <w:t xml:space="preserve">, 2010;  Chang and </w:t>
      </w:r>
      <w:proofErr w:type="spellStart"/>
      <w:r w:rsidR="00373FA0" w:rsidRPr="00E90AFB">
        <w:rPr>
          <w:rFonts w:ascii="Times New Roman" w:hAnsi="Times New Roman" w:cs="Times New Roman"/>
          <w:iCs/>
          <w:sz w:val="20"/>
          <w:szCs w:val="20"/>
        </w:rPr>
        <w:t>Buswell</w:t>
      </w:r>
      <w:proofErr w:type="spellEnd"/>
      <w:r w:rsidR="00373FA0" w:rsidRPr="00E90AFB">
        <w:rPr>
          <w:rFonts w:ascii="Times New Roman" w:hAnsi="Times New Roman" w:cs="Times New Roman"/>
          <w:iCs/>
          <w:sz w:val="20"/>
          <w:szCs w:val="20"/>
        </w:rPr>
        <w:t>, 1996).</w:t>
      </w:r>
      <w:r w:rsidR="00120DA2" w:rsidRPr="00E90AFB">
        <w:rPr>
          <w:rFonts w:ascii="Times New Roman" w:hAnsi="Times New Roman" w:cs="Times New Roman"/>
          <w:color w:val="000000"/>
          <w:sz w:val="20"/>
          <w:szCs w:val="20"/>
        </w:rPr>
        <w:t xml:space="preserve"> Medicinal mushrooms accumulate a wide variety of bioactive compounds including </w:t>
      </w:r>
      <w:proofErr w:type="spellStart"/>
      <w:r w:rsidR="00120DA2" w:rsidRPr="00E90AFB">
        <w:rPr>
          <w:rFonts w:ascii="Times New Roman" w:hAnsi="Times New Roman" w:cs="Times New Roman"/>
          <w:color w:val="000000"/>
          <w:sz w:val="20"/>
          <w:szCs w:val="20"/>
        </w:rPr>
        <w:t>terpenoids</w:t>
      </w:r>
      <w:proofErr w:type="spellEnd"/>
      <w:r w:rsidR="00120DA2" w:rsidRPr="00E90AFB">
        <w:rPr>
          <w:rFonts w:ascii="Times New Roman" w:hAnsi="Times New Roman" w:cs="Times New Roman"/>
          <w:color w:val="000000"/>
          <w:sz w:val="20"/>
          <w:szCs w:val="20"/>
        </w:rPr>
        <w:t xml:space="preserve">, steroids, phenols, nucleotides and their derivatives </w:t>
      </w:r>
      <w:proofErr w:type="spellStart"/>
      <w:r w:rsidR="00120DA2" w:rsidRPr="00E90AFB">
        <w:rPr>
          <w:rFonts w:ascii="Times New Roman" w:hAnsi="Times New Roman" w:cs="Times New Roman"/>
          <w:color w:val="000000"/>
          <w:sz w:val="20"/>
          <w:szCs w:val="20"/>
        </w:rPr>
        <w:t>glycoproteins</w:t>
      </w:r>
      <w:proofErr w:type="spellEnd"/>
      <w:r w:rsidR="00120DA2" w:rsidRPr="00E90AFB">
        <w:rPr>
          <w:rFonts w:ascii="Times New Roman" w:hAnsi="Times New Roman" w:cs="Times New Roman"/>
          <w:color w:val="000000"/>
          <w:sz w:val="20"/>
          <w:szCs w:val="20"/>
        </w:rPr>
        <w:t xml:space="preserve"> and </w:t>
      </w:r>
      <w:r w:rsidR="00120DA2" w:rsidRPr="00E90AFB">
        <w:rPr>
          <w:rFonts w:ascii="Times New Roman" w:hAnsi="Times New Roman" w:cs="Times New Roman"/>
          <w:color w:val="000000"/>
          <w:sz w:val="20"/>
          <w:szCs w:val="20"/>
        </w:rPr>
        <w:lastRenderedPageBreak/>
        <w:t>polysaccharides that display a broad range of biological activities (</w:t>
      </w:r>
      <w:proofErr w:type="spellStart"/>
      <w:r w:rsidR="00120DA2" w:rsidRPr="00E90AFB">
        <w:rPr>
          <w:rFonts w:ascii="Times New Roman" w:hAnsi="Times New Roman" w:cs="Times New Roman"/>
          <w:color w:val="000000"/>
          <w:sz w:val="20"/>
          <w:szCs w:val="20"/>
        </w:rPr>
        <w:t>Borchers</w:t>
      </w:r>
      <w:proofErr w:type="spellEnd"/>
      <w:r w:rsidR="00120DA2" w:rsidRPr="00E90AFB">
        <w:rPr>
          <w:rFonts w:ascii="Times New Roman" w:hAnsi="Times New Roman" w:cs="Times New Roman"/>
          <w:color w:val="000000"/>
          <w:sz w:val="20"/>
          <w:szCs w:val="20"/>
        </w:rPr>
        <w:t xml:space="preserve"> </w:t>
      </w:r>
      <w:r w:rsidR="00120DA2" w:rsidRPr="00E90AFB">
        <w:rPr>
          <w:rFonts w:ascii="Times New Roman" w:hAnsi="Times New Roman" w:cs="Times New Roman"/>
          <w:i/>
          <w:iCs/>
          <w:color w:val="000000"/>
          <w:sz w:val="20"/>
          <w:szCs w:val="20"/>
        </w:rPr>
        <w:t>et al.</w:t>
      </w:r>
      <w:r w:rsidR="00120DA2" w:rsidRPr="00E90AFB">
        <w:rPr>
          <w:rFonts w:ascii="Times New Roman" w:hAnsi="Times New Roman" w:cs="Times New Roman"/>
          <w:color w:val="000000"/>
          <w:sz w:val="20"/>
          <w:szCs w:val="20"/>
        </w:rPr>
        <w:t xml:space="preserve">,1999; </w:t>
      </w:r>
      <w:proofErr w:type="spellStart"/>
      <w:r w:rsidR="00120DA2" w:rsidRPr="00E90AFB">
        <w:rPr>
          <w:rFonts w:ascii="Times New Roman" w:hAnsi="Times New Roman" w:cs="Times New Roman"/>
          <w:color w:val="000000"/>
          <w:sz w:val="20"/>
          <w:szCs w:val="20"/>
        </w:rPr>
        <w:t>Teissedre</w:t>
      </w:r>
      <w:proofErr w:type="spellEnd"/>
      <w:r w:rsidR="00120DA2" w:rsidRPr="00E90AFB">
        <w:rPr>
          <w:rFonts w:ascii="Times New Roman" w:hAnsi="Times New Roman" w:cs="Times New Roman"/>
          <w:color w:val="000000"/>
          <w:sz w:val="20"/>
          <w:szCs w:val="20"/>
        </w:rPr>
        <w:t xml:space="preserve"> and </w:t>
      </w:r>
      <w:proofErr w:type="spellStart"/>
      <w:r w:rsidR="00120DA2" w:rsidRPr="00E90AFB">
        <w:rPr>
          <w:rFonts w:ascii="Times New Roman" w:hAnsi="Times New Roman" w:cs="Times New Roman"/>
          <w:color w:val="000000"/>
          <w:sz w:val="20"/>
          <w:szCs w:val="20"/>
        </w:rPr>
        <w:t>Landrault</w:t>
      </w:r>
      <w:proofErr w:type="spellEnd"/>
      <w:r w:rsidR="00120DA2" w:rsidRPr="00E90AFB">
        <w:rPr>
          <w:rFonts w:ascii="Times New Roman" w:hAnsi="Times New Roman" w:cs="Times New Roman"/>
          <w:color w:val="000000"/>
          <w:sz w:val="20"/>
          <w:szCs w:val="20"/>
        </w:rPr>
        <w:t xml:space="preserve">, 2000). These different bioactive compounds have been extracted from the fruiting body, mycelia and culture medium of various medicinal mushrooms such as </w:t>
      </w:r>
      <w:proofErr w:type="spellStart"/>
      <w:r w:rsidR="00120DA2" w:rsidRPr="00E90AFB">
        <w:rPr>
          <w:rFonts w:ascii="Times New Roman" w:hAnsi="Times New Roman" w:cs="Times New Roman"/>
          <w:i/>
          <w:iCs/>
          <w:color w:val="000000"/>
          <w:sz w:val="20"/>
          <w:szCs w:val="20"/>
        </w:rPr>
        <w:t>Lentinula</w:t>
      </w:r>
      <w:proofErr w:type="spellEnd"/>
      <w:r w:rsidR="00120DA2" w:rsidRPr="00E90AFB">
        <w:rPr>
          <w:rFonts w:ascii="Times New Roman" w:hAnsi="Times New Roman" w:cs="Times New Roman"/>
          <w:i/>
          <w:iCs/>
          <w:color w:val="000000"/>
          <w:sz w:val="20"/>
          <w:szCs w:val="20"/>
        </w:rPr>
        <w:t xml:space="preserve"> </w:t>
      </w:r>
      <w:proofErr w:type="spellStart"/>
      <w:r w:rsidR="00120DA2" w:rsidRPr="00E90AFB">
        <w:rPr>
          <w:rFonts w:ascii="Times New Roman" w:hAnsi="Times New Roman" w:cs="Times New Roman"/>
          <w:i/>
          <w:iCs/>
          <w:color w:val="000000"/>
          <w:sz w:val="20"/>
          <w:szCs w:val="20"/>
        </w:rPr>
        <w:t>edodes</w:t>
      </w:r>
      <w:proofErr w:type="spellEnd"/>
      <w:r w:rsidR="00120DA2" w:rsidRPr="00E90AFB">
        <w:rPr>
          <w:rFonts w:ascii="Times New Roman" w:hAnsi="Times New Roman" w:cs="Times New Roman"/>
          <w:i/>
          <w:iCs/>
          <w:color w:val="000000"/>
          <w:sz w:val="20"/>
          <w:szCs w:val="20"/>
        </w:rPr>
        <w:t xml:space="preserve">, </w:t>
      </w:r>
      <w:proofErr w:type="spellStart"/>
      <w:r w:rsidR="00120DA2" w:rsidRPr="00E90AFB">
        <w:rPr>
          <w:rFonts w:ascii="Times New Roman" w:hAnsi="Times New Roman" w:cs="Times New Roman"/>
          <w:i/>
          <w:iCs/>
          <w:color w:val="000000"/>
          <w:sz w:val="20"/>
          <w:szCs w:val="20"/>
        </w:rPr>
        <w:t>Ganoderma</w:t>
      </w:r>
      <w:proofErr w:type="spellEnd"/>
      <w:r w:rsidR="00120DA2" w:rsidRPr="00E90AFB">
        <w:rPr>
          <w:rFonts w:ascii="Times New Roman" w:hAnsi="Times New Roman" w:cs="Times New Roman"/>
          <w:i/>
          <w:iCs/>
          <w:color w:val="000000"/>
          <w:sz w:val="20"/>
          <w:szCs w:val="20"/>
        </w:rPr>
        <w:t xml:space="preserve"> </w:t>
      </w:r>
      <w:proofErr w:type="spellStart"/>
      <w:r w:rsidR="00120DA2" w:rsidRPr="00E90AFB">
        <w:rPr>
          <w:rFonts w:ascii="Times New Roman" w:hAnsi="Times New Roman" w:cs="Times New Roman"/>
          <w:i/>
          <w:iCs/>
          <w:color w:val="000000"/>
          <w:sz w:val="20"/>
          <w:szCs w:val="20"/>
        </w:rPr>
        <w:t>lucidum</w:t>
      </w:r>
      <w:proofErr w:type="spellEnd"/>
      <w:r w:rsidR="00120DA2" w:rsidRPr="00E90AFB">
        <w:rPr>
          <w:rFonts w:ascii="Times New Roman" w:hAnsi="Times New Roman" w:cs="Times New Roman"/>
          <w:i/>
          <w:iCs/>
          <w:color w:val="000000"/>
          <w:sz w:val="20"/>
          <w:szCs w:val="20"/>
        </w:rPr>
        <w:t xml:space="preserve">, </w:t>
      </w:r>
      <w:proofErr w:type="spellStart"/>
      <w:r w:rsidR="00120DA2" w:rsidRPr="00E90AFB">
        <w:rPr>
          <w:rFonts w:ascii="Times New Roman" w:hAnsi="Times New Roman" w:cs="Times New Roman"/>
          <w:i/>
          <w:iCs/>
          <w:color w:val="000000"/>
          <w:sz w:val="20"/>
          <w:szCs w:val="20"/>
        </w:rPr>
        <w:t>Schizophyllum</w:t>
      </w:r>
      <w:proofErr w:type="spellEnd"/>
      <w:r w:rsidR="00120DA2" w:rsidRPr="00E90AFB">
        <w:rPr>
          <w:rFonts w:ascii="Times New Roman" w:hAnsi="Times New Roman" w:cs="Times New Roman"/>
          <w:i/>
          <w:iCs/>
          <w:color w:val="000000"/>
          <w:sz w:val="20"/>
          <w:szCs w:val="20"/>
        </w:rPr>
        <w:t xml:space="preserve"> commune, </w:t>
      </w:r>
      <w:proofErr w:type="spellStart"/>
      <w:r w:rsidR="00120DA2" w:rsidRPr="00E90AFB">
        <w:rPr>
          <w:rFonts w:ascii="Times New Roman" w:hAnsi="Times New Roman" w:cs="Times New Roman"/>
          <w:i/>
          <w:iCs/>
          <w:color w:val="000000"/>
          <w:sz w:val="20"/>
          <w:szCs w:val="20"/>
        </w:rPr>
        <w:t>Trametes</w:t>
      </w:r>
      <w:proofErr w:type="spellEnd"/>
      <w:r w:rsidR="00120DA2" w:rsidRPr="00E90AFB">
        <w:rPr>
          <w:rFonts w:ascii="Times New Roman" w:hAnsi="Times New Roman" w:cs="Times New Roman"/>
          <w:i/>
          <w:iCs/>
          <w:color w:val="000000"/>
          <w:sz w:val="20"/>
          <w:szCs w:val="20"/>
        </w:rPr>
        <w:t xml:space="preserve"> </w:t>
      </w:r>
      <w:proofErr w:type="spellStart"/>
      <w:r w:rsidR="00120DA2" w:rsidRPr="00E90AFB">
        <w:rPr>
          <w:rFonts w:ascii="Times New Roman" w:hAnsi="Times New Roman" w:cs="Times New Roman"/>
          <w:i/>
          <w:iCs/>
          <w:color w:val="000000"/>
          <w:sz w:val="20"/>
          <w:szCs w:val="20"/>
        </w:rPr>
        <w:t>versicolor</w:t>
      </w:r>
      <w:proofErr w:type="spellEnd"/>
      <w:r w:rsidR="00120DA2" w:rsidRPr="00E90AFB">
        <w:rPr>
          <w:rFonts w:ascii="Times New Roman" w:hAnsi="Times New Roman" w:cs="Times New Roman"/>
          <w:i/>
          <w:iCs/>
          <w:color w:val="000000"/>
          <w:sz w:val="20"/>
          <w:szCs w:val="20"/>
        </w:rPr>
        <w:t xml:space="preserve">, </w:t>
      </w:r>
      <w:proofErr w:type="spellStart"/>
      <w:r w:rsidR="00120DA2" w:rsidRPr="00E90AFB">
        <w:rPr>
          <w:rFonts w:ascii="Times New Roman" w:hAnsi="Times New Roman" w:cs="Times New Roman"/>
          <w:i/>
          <w:iCs/>
          <w:color w:val="000000"/>
          <w:sz w:val="20"/>
          <w:szCs w:val="20"/>
        </w:rPr>
        <w:t>Inonotus</w:t>
      </w:r>
      <w:proofErr w:type="spellEnd"/>
      <w:r w:rsidR="00120DA2" w:rsidRPr="00E90AFB">
        <w:rPr>
          <w:rFonts w:ascii="Times New Roman" w:hAnsi="Times New Roman" w:cs="Times New Roman"/>
          <w:i/>
          <w:iCs/>
          <w:color w:val="000000"/>
          <w:sz w:val="20"/>
          <w:szCs w:val="20"/>
        </w:rPr>
        <w:t xml:space="preserve"> </w:t>
      </w:r>
      <w:proofErr w:type="spellStart"/>
      <w:r w:rsidR="00120DA2" w:rsidRPr="00E90AFB">
        <w:rPr>
          <w:rFonts w:ascii="Times New Roman" w:hAnsi="Times New Roman" w:cs="Times New Roman"/>
          <w:i/>
          <w:iCs/>
          <w:color w:val="000000"/>
          <w:sz w:val="20"/>
          <w:szCs w:val="20"/>
        </w:rPr>
        <w:t>obliquus</w:t>
      </w:r>
      <w:proofErr w:type="spellEnd"/>
      <w:r w:rsidR="00120DA2" w:rsidRPr="00E90AFB">
        <w:rPr>
          <w:rFonts w:ascii="Times New Roman" w:hAnsi="Times New Roman" w:cs="Times New Roman"/>
          <w:i/>
          <w:iCs/>
          <w:color w:val="000000"/>
          <w:sz w:val="20"/>
          <w:szCs w:val="20"/>
        </w:rPr>
        <w:t xml:space="preserve"> </w:t>
      </w:r>
      <w:r w:rsidR="00120DA2" w:rsidRPr="00E90AFB">
        <w:rPr>
          <w:rFonts w:ascii="Times New Roman" w:hAnsi="Times New Roman" w:cs="Times New Roman"/>
          <w:color w:val="000000"/>
          <w:sz w:val="20"/>
          <w:szCs w:val="20"/>
        </w:rPr>
        <w:t xml:space="preserve">and </w:t>
      </w:r>
      <w:proofErr w:type="spellStart"/>
      <w:r w:rsidR="00120DA2" w:rsidRPr="00E90AFB">
        <w:rPr>
          <w:rFonts w:ascii="Times New Roman" w:hAnsi="Times New Roman" w:cs="Times New Roman"/>
          <w:i/>
          <w:iCs/>
          <w:color w:val="000000"/>
          <w:sz w:val="20"/>
          <w:szCs w:val="20"/>
        </w:rPr>
        <w:t>Flammulina</w:t>
      </w:r>
      <w:proofErr w:type="spellEnd"/>
      <w:r w:rsidR="00120DA2" w:rsidRPr="00E90AFB">
        <w:rPr>
          <w:rFonts w:ascii="Times New Roman" w:hAnsi="Times New Roman" w:cs="Times New Roman"/>
          <w:i/>
          <w:iCs/>
          <w:color w:val="000000"/>
          <w:sz w:val="20"/>
          <w:szCs w:val="20"/>
        </w:rPr>
        <w:t xml:space="preserve"> </w:t>
      </w:r>
      <w:proofErr w:type="spellStart"/>
      <w:r w:rsidR="00120DA2" w:rsidRPr="00E90AFB">
        <w:rPr>
          <w:rFonts w:ascii="Times New Roman" w:hAnsi="Times New Roman" w:cs="Times New Roman"/>
          <w:i/>
          <w:iCs/>
          <w:color w:val="000000"/>
          <w:sz w:val="20"/>
          <w:szCs w:val="20"/>
        </w:rPr>
        <w:t>velutipes</w:t>
      </w:r>
      <w:proofErr w:type="spellEnd"/>
      <w:r w:rsidR="00120DA2" w:rsidRPr="00E90AFB">
        <w:rPr>
          <w:rFonts w:ascii="Times New Roman" w:hAnsi="Times New Roman" w:cs="Times New Roman"/>
          <w:i/>
          <w:iCs/>
          <w:color w:val="000000"/>
          <w:sz w:val="20"/>
          <w:szCs w:val="20"/>
        </w:rPr>
        <w:t xml:space="preserve"> </w:t>
      </w:r>
      <w:r w:rsidR="00120DA2" w:rsidRPr="00E90AFB">
        <w:rPr>
          <w:rFonts w:ascii="Times New Roman" w:hAnsi="Times New Roman" w:cs="Times New Roman"/>
          <w:color w:val="000000"/>
          <w:sz w:val="20"/>
          <w:szCs w:val="20"/>
        </w:rPr>
        <w:t>(</w:t>
      </w:r>
      <w:proofErr w:type="spellStart"/>
      <w:r w:rsidR="00120DA2" w:rsidRPr="00E90AFB">
        <w:rPr>
          <w:rFonts w:ascii="Times New Roman" w:hAnsi="Times New Roman" w:cs="Times New Roman"/>
          <w:color w:val="000000"/>
          <w:sz w:val="20"/>
          <w:szCs w:val="20"/>
        </w:rPr>
        <w:t>Wasser</w:t>
      </w:r>
      <w:proofErr w:type="spellEnd"/>
      <w:r w:rsidR="00120DA2" w:rsidRPr="00E90AFB">
        <w:rPr>
          <w:rFonts w:ascii="Times New Roman" w:hAnsi="Times New Roman" w:cs="Times New Roman"/>
          <w:color w:val="000000"/>
          <w:sz w:val="20"/>
          <w:szCs w:val="20"/>
        </w:rPr>
        <w:t xml:space="preserve"> and Weis, 1999</w:t>
      </w:r>
      <w:r w:rsidR="007E0FB3" w:rsidRPr="00E90AFB">
        <w:rPr>
          <w:rFonts w:ascii="Times New Roman" w:hAnsi="Times New Roman" w:cs="Times New Roman"/>
          <w:color w:val="000000"/>
          <w:sz w:val="20"/>
          <w:szCs w:val="20"/>
        </w:rPr>
        <w:t xml:space="preserve"> </w:t>
      </w:r>
      <w:r w:rsidR="00120DA2" w:rsidRPr="00E90AFB">
        <w:rPr>
          <w:rFonts w:ascii="Times New Roman" w:hAnsi="Times New Roman" w:cs="Times New Roman"/>
          <w:color w:val="000000"/>
          <w:sz w:val="20"/>
          <w:szCs w:val="20"/>
        </w:rPr>
        <w:t>a).</w:t>
      </w:r>
    </w:p>
    <w:p w:rsidR="00120DA2" w:rsidRPr="00E90AFB" w:rsidRDefault="00E90AFB" w:rsidP="00E90AFB">
      <w:pPr>
        <w:pStyle w:val="NormalWeb"/>
        <w:spacing w:before="0" w:beforeAutospacing="0" w:after="0" w:afterAutospacing="0"/>
        <w:jc w:val="both"/>
        <w:rPr>
          <w:color w:val="000000"/>
          <w:sz w:val="20"/>
          <w:szCs w:val="20"/>
        </w:rPr>
      </w:pPr>
      <w:r>
        <w:rPr>
          <w:color w:val="000000"/>
          <w:sz w:val="20"/>
          <w:szCs w:val="20"/>
        </w:rPr>
        <w:t xml:space="preserve">    </w:t>
      </w:r>
      <w:r w:rsidR="00120DA2" w:rsidRPr="00E90AFB">
        <w:rPr>
          <w:color w:val="000000"/>
          <w:sz w:val="20"/>
          <w:szCs w:val="20"/>
        </w:rPr>
        <w:t xml:space="preserve">   </w:t>
      </w:r>
      <w:r w:rsidR="00120DA2" w:rsidRPr="00E90AFB">
        <w:rPr>
          <w:sz w:val="20"/>
          <w:szCs w:val="20"/>
        </w:rPr>
        <w:t xml:space="preserve"> </w:t>
      </w:r>
      <w:proofErr w:type="spellStart"/>
      <w:r w:rsidR="00120DA2" w:rsidRPr="00E90AFB">
        <w:rPr>
          <w:i/>
          <w:sz w:val="20"/>
          <w:szCs w:val="20"/>
        </w:rPr>
        <w:t>Schizophyllum</w:t>
      </w:r>
      <w:proofErr w:type="spellEnd"/>
      <w:r w:rsidR="00120DA2" w:rsidRPr="00E90AFB">
        <w:rPr>
          <w:i/>
          <w:sz w:val="20"/>
          <w:szCs w:val="20"/>
        </w:rPr>
        <w:t xml:space="preserve"> commune </w:t>
      </w:r>
      <w:r w:rsidR="007E1165" w:rsidRPr="00E90AFB">
        <w:rPr>
          <w:sz w:val="20"/>
          <w:szCs w:val="20"/>
        </w:rPr>
        <w:t>F</w:t>
      </w:r>
      <w:r w:rsidR="00120DA2" w:rsidRPr="00E90AFB">
        <w:rPr>
          <w:sz w:val="20"/>
          <w:szCs w:val="20"/>
        </w:rPr>
        <w:t>ries</w:t>
      </w:r>
      <w:r w:rsidR="00F02BDF" w:rsidRPr="00E90AFB">
        <w:rPr>
          <w:sz w:val="20"/>
          <w:szCs w:val="20"/>
        </w:rPr>
        <w:t>,</w:t>
      </w:r>
      <w:r w:rsidR="00120DA2" w:rsidRPr="00E90AFB">
        <w:rPr>
          <w:sz w:val="20"/>
          <w:szCs w:val="20"/>
        </w:rPr>
        <w:t xml:space="preserve"> is a higher fungus which belongs to family </w:t>
      </w:r>
      <w:proofErr w:type="spellStart"/>
      <w:r w:rsidR="00120DA2" w:rsidRPr="00E90AFB">
        <w:rPr>
          <w:i/>
          <w:sz w:val="20"/>
          <w:szCs w:val="20"/>
        </w:rPr>
        <w:t>Schizophyllaceae</w:t>
      </w:r>
      <w:proofErr w:type="spellEnd"/>
      <w:r w:rsidR="00120DA2" w:rsidRPr="00E90AFB">
        <w:rPr>
          <w:sz w:val="20"/>
          <w:szCs w:val="20"/>
        </w:rPr>
        <w:t xml:space="preserve">, Order </w:t>
      </w:r>
      <w:proofErr w:type="spellStart"/>
      <w:r w:rsidR="00120DA2" w:rsidRPr="00E90AFB">
        <w:rPr>
          <w:i/>
          <w:sz w:val="20"/>
          <w:szCs w:val="20"/>
        </w:rPr>
        <w:t>Aphyllophorales</w:t>
      </w:r>
      <w:proofErr w:type="spellEnd"/>
      <w:r w:rsidR="00120DA2" w:rsidRPr="00E90AFB">
        <w:rPr>
          <w:sz w:val="20"/>
          <w:szCs w:val="20"/>
        </w:rPr>
        <w:t xml:space="preserve">, phylum </w:t>
      </w:r>
      <w:proofErr w:type="spellStart"/>
      <w:r w:rsidR="00120DA2" w:rsidRPr="00E90AFB">
        <w:rPr>
          <w:i/>
          <w:sz w:val="20"/>
          <w:szCs w:val="20"/>
        </w:rPr>
        <w:t>Basidiomycota</w:t>
      </w:r>
      <w:proofErr w:type="spellEnd"/>
      <w:r w:rsidR="00120DA2" w:rsidRPr="00E90AFB">
        <w:rPr>
          <w:sz w:val="20"/>
          <w:szCs w:val="20"/>
        </w:rPr>
        <w:t xml:space="preserve"> of the kingdom fungi (Reyes </w:t>
      </w:r>
      <w:r w:rsidR="00120DA2" w:rsidRPr="00E90AFB">
        <w:rPr>
          <w:i/>
          <w:sz w:val="20"/>
          <w:szCs w:val="20"/>
        </w:rPr>
        <w:t>et al.,</w:t>
      </w:r>
      <w:r w:rsidR="00120DA2" w:rsidRPr="00E90AFB">
        <w:rPr>
          <w:sz w:val="20"/>
          <w:szCs w:val="20"/>
        </w:rPr>
        <w:t xml:space="preserve"> 2003). It is known to produce </w:t>
      </w:r>
      <w:proofErr w:type="spellStart"/>
      <w:r w:rsidR="00120DA2" w:rsidRPr="00E90AFB">
        <w:rPr>
          <w:sz w:val="20"/>
          <w:szCs w:val="20"/>
        </w:rPr>
        <w:t>exopolysaccharides</w:t>
      </w:r>
      <w:proofErr w:type="spellEnd"/>
      <w:r w:rsidR="00120DA2" w:rsidRPr="00E90AFB">
        <w:rPr>
          <w:sz w:val="20"/>
          <w:szCs w:val="20"/>
        </w:rPr>
        <w:t xml:space="preserve"> called </w:t>
      </w:r>
      <w:proofErr w:type="spellStart"/>
      <w:r w:rsidR="00120DA2" w:rsidRPr="00E90AFB">
        <w:rPr>
          <w:sz w:val="20"/>
          <w:szCs w:val="20"/>
        </w:rPr>
        <w:t>schizophyllan</w:t>
      </w:r>
      <w:proofErr w:type="spellEnd"/>
      <w:r w:rsidR="00120DA2" w:rsidRPr="00E90AFB">
        <w:rPr>
          <w:sz w:val="20"/>
          <w:szCs w:val="20"/>
        </w:rPr>
        <w:t>.</w:t>
      </w:r>
      <w:r w:rsidR="00120DA2" w:rsidRPr="00E90AFB">
        <w:rPr>
          <w:color w:val="000000"/>
          <w:sz w:val="20"/>
          <w:szCs w:val="20"/>
        </w:rPr>
        <w:t xml:space="preserve"> The family </w:t>
      </w:r>
      <w:proofErr w:type="spellStart"/>
      <w:r w:rsidR="00120DA2" w:rsidRPr="00E90AFB">
        <w:rPr>
          <w:i/>
          <w:color w:val="000000"/>
          <w:sz w:val="20"/>
          <w:szCs w:val="20"/>
        </w:rPr>
        <w:t>Schizophyllaceae</w:t>
      </w:r>
      <w:proofErr w:type="spellEnd"/>
      <w:r w:rsidR="00120DA2" w:rsidRPr="00E90AFB">
        <w:rPr>
          <w:color w:val="000000"/>
          <w:sz w:val="20"/>
          <w:szCs w:val="20"/>
        </w:rPr>
        <w:t xml:space="preserve"> contains only one genus; </w:t>
      </w:r>
      <w:proofErr w:type="spellStart"/>
      <w:r w:rsidR="00120DA2" w:rsidRPr="00E90AFB">
        <w:rPr>
          <w:i/>
          <w:iCs/>
          <w:color w:val="000000"/>
          <w:sz w:val="20"/>
          <w:szCs w:val="20"/>
        </w:rPr>
        <w:t>Schizophyllum</w:t>
      </w:r>
      <w:proofErr w:type="spellEnd"/>
      <w:r w:rsidR="00120DA2" w:rsidRPr="00E90AFB">
        <w:rPr>
          <w:i/>
          <w:iCs/>
          <w:color w:val="000000"/>
          <w:sz w:val="20"/>
          <w:szCs w:val="20"/>
        </w:rPr>
        <w:t xml:space="preserve"> </w:t>
      </w:r>
      <w:r w:rsidR="00120DA2" w:rsidRPr="00E90AFB">
        <w:rPr>
          <w:color w:val="000000"/>
          <w:sz w:val="20"/>
          <w:szCs w:val="20"/>
        </w:rPr>
        <w:t xml:space="preserve">and there is a single common worldwide species, although there are a few less common species of </w:t>
      </w:r>
      <w:proofErr w:type="spellStart"/>
      <w:r w:rsidR="00120DA2" w:rsidRPr="00E90AFB">
        <w:rPr>
          <w:i/>
          <w:iCs/>
          <w:color w:val="000000"/>
          <w:sz w:val="20"/>
          <w:szCs w:val="20"/>
        </w:rPr>
        <w:t>Schizophyllum</w:t>
      </w:r>
      <w:proofErr w:type="spellEnd"/>
      <w:r w:rsidR="00120DA2" w:rsidRPr="00E90AFB">
        <w:rPr>
          <w:i/>
          <w:iCs/>
          <w:color w:val="000000"/>
          <w:sz w:val="20"/>
          <w:szCs w:val="20"/>
        </w:rPr>
        <w:t xml:space="preserve">. </w:t>
      </w:r>
      <w:r w:rsidR="00120DA2" w:rsidRPr="00E90AFB">
        <w:rPr>
          <w:color w:val="000000"/>
          <w:sz w:val="20"/>
          <w:szCs w:val="20"/>
        </w:rPr>
        <w:t xml:space="preserve">The genus name means "split gill," and thus it is called the split gill fungus. </w:t>
      </w:r>
      <w:r w:rsidR="00120DA2" w:rsidRPr="00E90AFB">
        <w:rPr>
          <w:i/>
          <w:iCs/>
          <w:color w:val="000000"/>
          <w:sz w:val="20"/>
          <w:szCs w:val="20"/>
        </w:rPr>
        <w:t xml:space="preserve">S. commune </w:t>
      </w:r>
      <w:r w:rsidR="00120DA2" w:rsidRPr="00E90AFB">
        <w:rPr>
          <w:color w:val="000000"/>
          <w:sz w:val="20"/>
          <w:szCs w:val="20"/>
        </w:rPr>
        <w:t>is one of the common gill-bearing bracket fungi of world-wide distribution (</w:t>
      </w:r>
      <w:proofErr w:type="spellStart"/>
      <w:r w:rsidR="00120DA2" w:rsidRPr="00E90AFB">
        <w:rPr>
          <w:color w:val="000000"/>
          <w:sz w:val="20"/>
          <w:szCs w:val="20"/>
        </w:rPr>
        <w:t>Zoberi</w:t>
      </w:r>
      <w:proofErr w:type="spellEnd"/>
      <w:r w:rsidR="00120DA2" w:rsidRPr="00E90AFB">
        <w:rPr>
          <w:color w:val="000000"/>
          <w:sz w:val="20"/>
          <w:szCs w:val="20"/>
        </w:rPr>
        <w:t xml:space="preserve">, 1972).  </w:t>
      </w:r>
    </w:p>
    <w:p w:rsidR="00120DA2" w:rsidRPr="00E90AFB" w:rsidRDefault="00120DA2" w:rsidP="00E90AFB">
      <w:pPr>
        <w:pStyle w:val="NormalWeb"/>
        <w:spacing w:before="0" w:beforeAutospacing="0" w:after="0" w:afterAutospacing="0"/>
        <w:jc w:val="both"/>
        <w:rPr>
          <w:color w:val="000000"/>
          <w:sz w:val="20"/>
          <w:szCs w:val="20"/>
        </w:rPr>
      </w:pPr>
      <w:r w:rsidRPr="00E90AFB">
        <w:rPr>
          <w:color w:val="000000"/>
          <w:sz w:val="20"/>
          <w:szCs w:val="20"/>
        </w:rPr>
        <w:t xml:space="preserve">     </w:t>
      </w:r>
      <w:r w:rsidRPr="00E90AFB">
        <w:rPr>
          <w:i/>
          <w:color w:val="000000"/>
          <w:sz w:val="20"/>
          <w:szCs w:val="20"/>
        </w:rPr>
        <w:t>S. commune</w:t>
      </w:r>
      <w:r w:rsidRPr="00E90AFB">
        <w:rPr>
          <w:color w:val="000000"/>
          <w:sz w:val="20"/>
          <w:szCs w:val="20"/>
        </w:rPr>
        <w:t xml:space="preserve">  mutants </w:t>
      </w:r>
      <w:r w:rsidR="00BB50C7" w:rsidRPr="00E90AFB">
        <w:rPr>
          <w:color w:val="000000"/>
          <w:sz w:val="20"/>
          <w:szCs w:val="20"/>
        </w:rPr>
        <w:t xml:space="preserve">are the resulting strains after the wild type </w:t>
      </w:r>
      <w:r w:rsidRPr="00E90AFB">
        <w:rPr>
          <w:color w:val="000000"/>
          <w:sz w:val="20"/>
          <w:szCs w:val="20"/>
        </w:rPr>
        <w:t xml:space="preserve">has been exposed to ultra-violet </w:t>
      </w:r>
      <w:r w:rsidRPr="00E90AFB">
        <w:rPr>
          <w:color w:val="000000"/>
          <w:sz w:val="20"/>
          <w:szCs w:val="20"/>
        </w:rPr>
        <w:lastRenderedPageBreak/>
        <w:t>radiation</w:t>
      </w:r>
      <w:r w:rsidR="00BB50C7" w:rsidRPr="00E90AFB">
        <w:rPr>
          <w:color w:val="000000"/>
          <w:sz w:val="20"/>
          <w:szCs w:val="20"/>
        </w:rPr>
        <w:t xml:space="preserve"> for various time intervals</w:t>
      </w:r>
      <w:r w:rsidRPr="00E90AFB">
        <w:rPr>
          <w:color w:val="000000"/>
          <w:sz w:val="20"/>
          <w:szCs w:val="20"/>
        </w:rPr>
        <w:t xml:space="preserve">. This in turn would cause a mutation that affects all the cell formation of the organism. The higher the exposure to the ultra-violet light, the more mutated the organism would be thus bringing about a major variation between the original organism and the mutated organism. In biology and especially genetics, a mutant is an individual, organism, or new genetic character arising or resulting from an instance of mutation, which is a base pair sequence change within the DNA of a gene </w:t>
      </w:r>
      <w:proofErr w:type="spellStart"/>
      <w:r w:rsidRPr="00E90AFB">
        <w:rPr>
          <w:color w:val="000000"/>
          <w:sz w:val="20"/>
          <w:szCs w:val="20"/>
        </w:rPr>
        <w:t>or</w:t>
      </w:r>
      <w:proofErr w:type="spellEnd"/>
      <w:r w:rsidRPr="00E90AFB">
        <w:rPr>
          <w:color w:val="000000"/>
          <w:sz w:val="20"/>
          <w:szCs w:val="20"/>
        </w:rPr>
        <w:t xml:space="preserve"> chromosome of an organism resulting in the creation of a new character or trait not found in the wild type (Prescott </w:t>
      </w:r>
      <w:r w:rsidRPr="00E90AFB">
        <w:rPr>
          <w:i/>
          <w:color w:val="000000"/>
          <w:sz w:val="20"/>
          <w:szCs w:val="20"/>
        </w:rPr>
        <w:t>et al</w:t>
      </w:r>
      <w:r w:rsidRPr="00E90AFB">
        <w:rPr>
          <w:color w:val="000000"/>
          <w:sz w:val="20"/>
          <w:szCs w:val="20"/>
        </w:rPr>
        <w:t>.,2008).</w:t>
      </w:r>
    </w:p>
    <w:p w:rsidR="00245F67" w:rsidRPr="00E90AFB" w:rsidRDefault="000334F5" w:rsidP="00E90AFB">
      <w:pPr>
        <w:pStyle w:val="NormalWeb"/>
        <w:spacing w:before="0" w:beforeAutospacing="0" w:after="0" w:afterAutospacing="0"/>
        <w:jc w:val="both"/>
        <w:rPr>
          <w:color w:val="000000"/>
          <w:sz w:val="20"/>
          <w:szCs w:val="20"/>
        </w:rPr>
      </w:pPr>
      <w:r w:rsidRPr="00E90AFB">
        <w:rPr>
          <w:color w:val="000000"/>
          <w:sz w:val="20"/>
          <w:szCs w:val="20"/>
        </w:rPr>
        <w:t xml:space="preserve">    </w:t>
      </w:r>
      <w:r w:rsidR="00245F67" w:rsidRPr="00E90AFB">
        <w:rPr>
          <w:color w:val="000000"/>
          <w:sz w:val="20"/>
          <w:szCs w:val="20"/>
        </w:rPr>
        <w:t xml:space="preserve"> Many types of polysaccharides could be  produced by submerged cultures of higher fungi including mushrooms.</w:t>
      </w:r>
      <w:r w:rsidR="00275A74" w:rsidRPr="00E90AFB">
        <w:rPr>
          <w:color w:val="000000"/>
          <w:sz w:val="20"/>
          <w:szCs w:val="20"/>
        </w:rPr>
        <w:t xml:space="preserve"> </w:t>
      </w:r>
      <w:r w:rsidR="00245F67" w:rsidRPr="00E90AFB">
        <w:rPr>
          <w:color w:val="000000"/>
          <w:sz w:val="20"/>
          <w:szCs w:val="20"/>
        </w:rPr>
        <w:t>The polysaccharides have been  studied and used</w:t>
      </w:r>
      <w:r w:rsidR="00F30623" w:rsidRPr="00E90AFB">
        <w:rPr>
          <w:color w:val="000000"/>
          <w:sz w:val="20"/>
          <w:szCs w:val="20"/>
        </w:rPr>
        <w:t xml:space="preserve"> for pharmaceutical purposes due </w:t>
      </w:r>
      <w:r w:rsidR="00275A74" w:rsidRPr="00E90AFB">
        <w:rPr>
          <w:color w:val="000000"/>
          <w:sz w:val="20"/>
          <w:szCs w:val="20"/>
        </w:rPr>
        <w:t xml:space="preserve">to </w:t>
      </w:r>
      <w:r w:rsidR="00F30623" w:rsidRPr="00E90AFB">
        <w:rPr>
          <w:color w:val="000000"/>
          <w:sz w:val="20"/>
          <w:szCs w:val="20"/>
        </w:rPr>
        <w:t xml:space="preserve">their diverse biological activities (Song </w:t>
      </w:r>
      <w:r w:rsidR="00F30623" w:rsidRPr="00E90AFB">
        <w:rPr>
          <w:i/>
          <w:color w:val="000000"/>
          <w:sz w:val="20"/>
          <w:szCs w:val="20"/>
        </w:rPr>
        <w:t>et al</w:t>
      </w:r>
      <w:r w:rsidR="00F30623" w:rsidRPr="00E90AFB">
        <w:rPr>
          <w:color w:val="000000"/>
          <w:sz w:val="20"/>
          <w:szCs w:val="20"/>
        </w:rPr>
        <w:t xml:space="preserve">.,1998; Kim </w:t>
      </w:r>
      <w:r w:rsidR="00F30623" w:rsidRPr="00E90AFB">
        <w:rPr>
          <w:i/>
          <w:color w:val="000000"/>
          <w:sz w:val="20"/>
          <w:szCs w:val="20"/>
        </w:rPr>
        <w:t>et al</w:t>
      </w:r>
      <w:r w:rsidR="00F30623" w:rsidRPr="00E90AFB">
        <w:rPr>
          <w:color w:val="000000"/>
          <w:sz w:val="20"/>
          <w:szCs w:val="20"/>
        </w:rPr>
        <w:t>.,2005)</w:t>
      </w:r>
      <w:r w:rsidR="00245F67" w:rsidRPr="00E90AFB">
        <w:rPr>
          <w:color w:val="000000"/>
          <w:sz w:val="20"/>
          <w:szCs w:val="20"/>
        </w:rPr>
        <w:t xml:space="preserve"> </w:t>
      </w:r>
      <w:r w:rsidR="00F30623" w:rsidRPr="00E90AFB">
        <w:rPr>
          <w:color w:val="000000"/>
          <w:sz w:val="20"/>
          <w:szCs w:val="20"/>
        </w:rPr>
        <w:t xml:space="preserve">.These include antitumor and </w:t>
      </w:r>
      <w:proofErr w:type="spellStart"/>
      <w:r w:rsidR="00F30623" w:rsidRPr="00E90AFB">
        <w:rPr>
          <w:color w:val="000000"/>
          <w:sz w:val="20"/>
          <w:szCs w:val="20"/>
        </w:rPr>
        <w:t>immunomodulating</w:t>
      </w:r>
      <w:proofErr w:type="spellEnd"/>
      <w:r w:rsidR="00F30623" w:rsidRPr="00E90AFB">
        <w:rPr>
          <w:color w:val="000000"/>
          <w:sz w:val="20"/>
          <w:szCs w:val="20"/>
        </w:rPr>
        <w:t xml:space="preserve"> activities</w:t>
      </w:r>
      <w:r w:rsidR="003A4EC5" w:rsidRPr="00E90AFB">
        <w:rPr>
          <w:color w:val="000000"/>
          <w:sz w:val="20"/>
          <w:szCs w:val="20"/>
        </w:rPr>
        <w:t xml:space="preserve"> </w:t>
      </w:r>
      <w:r w:rsidR="00F30623" w:rsidRPr="00E90AFB">
        <w:rPr>
          <w:color w:val="000000"/>
          <w:sz w:val="20"/>
          <w:szCs w:val="20"/>
        </w:rPr>
        <w:t>(</w:t>
      </w:r>
      <w:proofErr w:type="spellStart"/>
      <w:r w:rsidR="00F30623" w:rsidRPr="00E90AFB">
        <w:rPr>
          <w:color w:val="000000"/>
          <w:sz w:val="20"/>
          <w:szCs w:val="20"/>
        </w:rPr>
        <w:t>Tokunaka</w:t>
      </w:r>
      <w:proofErr w:type="spellEnd"/>
      <w:r w:rsidR="00F30623" w:rsidRPr="00E90AFB">
        <w:rPr>
          <w:color w:val="000000"/>
          <w:sz w:val="20"/>
          <w:szCs w:val="20"/>
        </w:rPr>
        <w:t xml:space="preserve"> </w:t>
      </w:r>
      <w:r w:rsidR="00F30623" w:rsidRPr="00E90AFB">
        <w:rPr>
          <w:i/>
          <w:color w:val="000000"/>
          <w:sz w:val="20"/>
          <w:szCs w:val="20"/>
        </w:rPr>
        <w:t>et al</w:t>
      </w:r>
      <w:r w:rsidRPr="00E90AFB">
        <w:rPr>
          <w:color w:val="000000"/>
          <w:sz w:val="20"/>
          <w:szCs w:val="20"/>
        </w:rPr>
        <w:t>.,2000</w:t>
      </w:r>
      <w:r w:rsidR="00F30623" w:rsidRPr="00E90AFB">
        <w:rPr>
          <w:color w:val="000000"/>
          <w:sz w:val="20"/>
          <w:szCs w:val="20"/>
        </w:rPr>
        <w:t>)</w:t>
      </w:r>
      <w:r w:rsidR="00E90AFB">
        <w:rPr>
          <w:color w:val="000000"/>
          <w:sz w:val="20"/>
          <w:szCs w:val="20"/>
        </w:rPr>
        <w:t xml:space="preserve">. </w:t>
      </w:r>
    </w:p>
    <w:p w:rsidR="000334F5" w:rsidRPr="00E90AFB" w:rsidRDefault="00E90AFB" w:rsidP="00E90AFB">
      <w:pPr>
        <w:pStyle w:val="NormalWeb"/>
        <w:spacing w:before="0" w:beforeAutospacing="0" w:after="0" w:afterAutospacing="0"/>
        <w:jc w:val="both"/>
        <w:rPr>
          <w:color w:val="000000"/>
          <w:sz w:val="20"/>
          <w:szCs w:val="20"/>
        </w:rPr>
      </w:pPr>
      <w:r>
        <w:rPr>
          <w:color w:val="000000"/>
          <w:sz w:val="20"/>
          <w:szCs w:val="20"/>
        </w:rPr>
        <w:t xml:space="preserve">       </w:t>
      </w:r>
      <w:proofErr w:type="spellStart"/>
      <w:r w:rsidR="000334F5" w:rsidRPr="00E90AFB">
        <w:rPr>
          <w:color w:val="000000"/>
          <w:sz w:val="20"/>
          <w:szCs w:val="20"/>
        </w:rPr>
        <w:t>Exopolysaccharides</w:t>
      </w:r>
      <w:proofErr w:type="spellEnd"/>
      <w:r w:rsidR="003A4EC5" w:rsidRPr="00E90AFB">
        <w:rPr>
          <w:color w:val="000000"/>
          <w:sz w:val="20"/>
          <w:szCs w:val="20"/>
        </w:rPr>
        <w:t xml:space="preserve"> (EPS)</w:t>
      </w:r>
      <w:r w:rsidR="000334F5" w:rsidRPr="00E90AFB">
        <w:rPr>
          <w:color w:val="000000"/>
          <w:sz w:val="20"/>
          <w:szCs w:val="20"/>
        </w:rPr>
        <w:t xml:space="preserve"> are high molecular weight polymers of </w:t>
      </w:r>
      <w:proofErr w:type="spellStart"/>
      <w:r w:rsidR="000334F5" w:rsidRPr="00E90AFB">
        <w:rPr>
          <w:color w:val="000000"/>
          <w:sz w:val="20"/>
          <w:szCs w:val="20"/>
        </w:rPr>
        <w:t>monosaccharides</w:t>
      </w:r>
      <w:proofErr w:type="spellEnd"/>
      <w:r w:rsidR="000334F5" w:rsidRPr="00E90AFB">
        <w:rPr>
          <w:color w:val="000000"/>
          <w:sz w:val="20"/>
          <w:szCs w:val="20"/>
        </w:rPr>
        <w:t>(&gt;20)and are secreted by a microorganism into the surrounding environment.</w:t>
      </w:r>
      <w:r w:rsidR="003A4EC5" w:rsidRPr="00E90AFB">
        <w:rPr>
          <w:color w:val="000000"/>
          <w:sz w:val="20"/>
          <w:szCs w:val="20"/>
        </w:rPr>
        <w:t xml:space="preserve"> </w:t>
      </w:r>
      <w:r w:rsidR="000334F5" w:rsidRPr="00E90AFB">
        <w:rPr>
          <w:color w:val="000000"/>
          <w:sz w:val="20"/>
          <w:szCs w:val="20"/>
        </w:rPr>
        <w:t>They have found multi</w:t>
      </w:r>
      <w:r w:rsidR="003A4EC5" w:rsidRPr="00E90AFB">
        <w:rPr>
          <w:color w:val="000000"/>
          <w:sz w:val="20"/>
          <w:szCs w:val="20"/>
        </w:rPr>
        <w:t>-</w:t>
      </w:r>
      <w:r w:rsidR="000334F5" w:rsidRPr="00E90AFB">
        <w:rPr>
          <w:color w:val="000000"/>
          <w:sz w:val="20"/>
          <w:szCs w:val="20"/>
        </w:rPr>
        <w:t>various applications in various food and pharmaceutical industries</w:t>
      </w:r>
      <w:r w:rsidR="003A4EC5" w:rsidRPr="00E90AFB">
        <w:rPr>
          <w:color w:val="000000"/>
          <w:sz w:val="20"/>
          <w:szCs w:val="20"/>
        </w:rPr>
        <w:t xml:space="preserve"> </w:t>
      </w:r>
      <w:r w:rsidR="000334F5" w:rsidRPr="00E90AFB">
        <w:rPr>
          <w:color w:val="000000"/>
          <w:sz w:val="20"/>
          <w:szCs w:val="20"/>
        </w:rPr>
        <w:t xml:space="preserve">(Suresh and </w:t>
      </w:r>
      <w:proofErr w:type="spellStart"/>
      <w:r w:rsidR="000334F5" w:rsidRPr="00E90AFB">
        <w:rPr>
          <w:color w:val="000000"/>
          <w:sz w:val="20"/>
          <w:szCs w:val="20"/>
        </w:rPr>
        <w:t>Mody</w:t>
      </w:r>
      <w:proofErr w:type="spellEnd"/>
      <w:r w:rsidR="000334F5" w:rsidRPr="00E90AFB">
        <w:rPr>
          <w:color w:val="000000"/>
          <w:sz w:val="20"/>
          <w:szCs w:val="20"/>
        </w:rPr>
        <w:t>,</w:t>
      </w:r>
      <w:r>
        <w:rPr>
          <w:color w:val="000000"/>
          <w:sz w:val="20"/>
          <w:szCs w:val="20"/>
        </w:rPr>
        <w:t xml:space="preserve"> </w:t>
      </w:r>
      <w:r w:rsidR="000334F5" w:rsidRPr="00E90AFB">
        <w:rPr>
          <w:color w:val="000000"/>
          <w:sz w:val="20"/>
          <w:szCs w:val="20"/>
        </w:rPr>
        <w:t xml:space="preserve">2009) </w:t>
      </w:r>
      <w:r w:rsidR="003A4EC5" w:rsidRPr="00E90AFB">
        <w:rPr>
          <w:color w:val="000000"/>
          <w:sz w:val="20"/>
          <w:szCs w:val="20"/>
        </w:rPr>
        <w:t>.</w:t>
      </w:r>
    </w:p>
    <w:p w:rsidR="003A4EC5" w:rsidRPr="00E90AFB" w:rsidRDefault="003A4EC5" w:rsidP="00E90AFB">
      <w:pPr>
        <w:pStyle w:val="NormalWeb"/>
        <w:spacing w:before="0" w:beforeAutospacing="0" w:after="0" w:afterAutospacing="0"/>
        <w:jc w:val="both"/>
        <w:rPr>
          <w:sz w:val="20"/>
          <w:szCs w:val="20"/>
        </w:rPr>
      </w:pPr>
      <w:r w:rsidRPr="00E90AFB">
        <w:rPr>
          <w:color w:val="000000"/>
          <w:sz w:val="20"/>
          <w:szCs w:val="20"/>
        </w:rPr>
        <w:t xml:space="preserve">  </w:t>
      </w:r>
      <w:r w:rsidR="00E90AFB">
        <w:rPr>
          <w:color w:val="000000"/>
          <w:sz w:val="20"/>
          <w:szCs w:val="20"/>
        </w:rPr>
        <w:t xml:space="preserve">   </w:t>
      </w:r>
      <w:r w:rsidRPr="00E90AFB">
        <w:rPr>
          <w:color w:val="000000"/>
          <w:sz w:val="20"/>
          <w:szCs w:val="20"/>
        </w:rPr>
        <w:t xml:space="preserve"> This study aimed at optimizing growth conditions for mycelia biomass and EPS productions  from </w:t>
      </w:r>
      <w:r w:rsidRPr="00E90AFB">
        <w:rPr>
          <w:i/>
          <w:color w:val="000000"/>
          <w:sz w:val="20"/>
          <w:szCs w:val="20"/>
        </w:rPr>
        <w:t>S. commune</w:t>
      </w:r>
      <w:r w:rsidRPr="00E90AFB">
        <w:rPr>
          <w:color w:val="000000"/>
          <w:sz w:val="20"/>
          <w:szCs w:val="20"/>
        </w:rPr>
        <w:t xml:space="preserve"> wild type and mutants.</w:t>
      </w:r>
    </w:p>
    <w:p w:rsidR="00213131" w:rsidRPr="00E90AFB" w:rsidRDefault="00213131" w:rsidP="00E90AFB">
      <w:pPr>
        <w:autoSpaceDE w:val="0"/>
        <w:autoSpaceDN w:val="0"/>
        <w:adjustRightInd w:val="0"/>
        <w:spacing w:after="0" w:line="240" w:lineRule="auto"/>
        <w:ind w:firstLine="720"/>
        <w:jc w:val="both"/>
        <w:rPr>
          <w:rFonts w:ascii="Times New Roman" w:hAnsi="Times New Roman" w:cs="Times New Roman"/>
          <w:iCs/>
          <w:sz w:val="20"/>
          <w:szCs w:val="20"/>
        </w:rPr>
      </w:pPr>
    </w:p>
    <w:p w:rsidR="00373FA0" w:rsidRPr="00E90AFB" w:rsidRDefault="00BC1DC3" w:rsidP="00E90AFB">
      <w:pPr>
        <w:spacing w:after="0" w:line="240" w:lineRule="auto"/>
        <w:jc w:val="both"/>
        <w:rPr>
          <w:rFonts w:ascii="Times New Roman" w:hAnsi="Times New Roman" w:cs="Times New Roman"/>
          <w:b/>
          <w:sz w:val="20"/>
          <w:szCs w:val="20"/>
        </w:rPr>
      </w:pPr>
      <w:r w:rsidRPr="00E90AFB">
        <w:rPr>
          <w:rFonts w:ascii="Times New Roman" w:hAnsi="Times New Roman" w:cs="Times New Roman"/>
          <w:b/>
          <w:sz w:val="20"/>
          <w:szCs w:val="20"/>
        </w:rPr>
        <w:t>2. Materials and methods</w:t>
      </w:r>
    </w:p>
    <w:p w:rsidR="000A67F6" w:rsidRPr="00E90AFB" w:rsidRDefault="00BC1DC3" w:rsidP="00E90AFB">
      <w:pPr>
        <w:spacing w:after="0" w:line="240" w:lineRule="auto"/>
        <w:jc w:val="both"/>
        <w:rPr>
          <w:rFonts w:ascii="Times New Roman" w:hAnsi="Times New Roman" w:cs="Times New Roman"/>
          <w:b/>
          <w:color w:val="000000"/>
          <w:sz w:val="20"/>
          <w:szCs w:val="20"/>
        </w:rPr>
      </w:pPr>
      <w:r w:rsidRPr="00E90AFB">
        <w:rPr>
          <w:rFonts w:ascii="Times New Roman" w:hAnsi="Times New Roman" w:cs="Times New Roman"/>
          <w:b/>
          <w:color w:val="000000"/>
          <w:sz w:val="20"/>
          <w:szCs w:val="20"/>
        </w:rPr>
        <w:t xml:space="preserve">2.1.  </w:t>
      </w:r>
      <w:r w:rsidR="000A67F6" w:rsidRPr="00E90AFB">
        <w:rPr>
          <w:rFonts w:ascii="Times New Roman" w:hAnsi="Times New Roman" w:cs="Times New Roman"/>
          <w:b/>
          <w:color w:val="000000"/>
          <w:sz w:val="20"/>
          <w:szCs w:val="20"/>
        </w:rPr>
        <w:t xml:space="preserve"> Collection of </w:t>
      </w:r>
      <w:r w:rsidR="00C362D9" w:rsidRPr="00E90AFB">
        <w:rPr>
          <w:rFonts w:ascii="Times New Roman" w:hAnsi="Times New Roman" w:cs="Times New Roman"/>
          <w:b/>
          <w:color w:val="000000"/>
          <w:sz w:val="20"/>
          <w:szCs w:val="20"/>
        </w:rPr>
        <w:t>microbial</w:t>
      </w:r>
      <w:r w:rsidR="000A67F6" w:rsidRPr="00E90AFB">
        <w:rPr>
          <w:rFonts w:ascii="Times New Roman" w:hAnsi="Times New Roman" w:cs="Times New Roman"/>
          <w:b/>
          <w:color w:val="000000"/>
          <w:sz w:val="20"/>
          <w:szCs w:val="20"/>
        </w:rPr>
        <w:t xml:space="preserve"> sample</w:t>
      </w:r>
    </w:p>
    <w:p w:rsidR="000A67F6" w:rsidRPr="00E90AFB" w:rsidRDefault="000A67F6" w:rsidP="00E90AFB">
      <w:pPr>
        <w:spacing w:after="0" w:line="240" w:lineRule="auto"/>
        <w:jc w:val="both"/>
        <w:rPr>
          <w:rFonts w:ascii="Times New Roman" w:hAnsi="Times New Roman" w:cs="Times New Roman"/>
          <w:color w:val="000000"/>
          <w:sz w:val="20"/>
          <w:szCs w:val="20"/>
        </w:rPr>
      </w:pPr>
      <w:r w:rsidRPr="00E90AFB">
        <w:rPr>
          <w:rFonts w:ascii="Times New Roman" w:hAnsi="Times New Roman" w:cs="Times New Roman"/>
          <w:b/>
          <w:color w:val="000000"/>
          <w:sz w:val="20"/>
          <w:szCs w:val="20"/>
        </w:rPr>
        <w:t xml:space="preserve"> </w:t>
      </w:r>
      <w:r w:rsidRPr="00E90AFB">
        <w:rPr>
          <w:rFonts w:ascii="Times New Roman" w:hAnsi="Times New Roman" w:cs="Times New Roman"/>
          <w:color w:val="000000"/>
          <w:sz w:val="20"/>
          <w:szCs w:val="20"/>
        </w:rPr>
        <w:t xml:space="preserve">       </w:t>
      </w:r>
      <w:proofErr w:type="spellStart"/>
      <w:r w:rsidRPr="00E90AFB">
        <w:rPr>
          <w:rFonts w:ascii="Times New Roman" w:hAnsi="Times New Roman" w:cs="Times New Roman"/>
          <w:i/>
          <w:color w:val="000000"/>
          <w:sz w:val="20"/>
          <w:szCs w:val="20"/>
        </w:rPr>
        <w:t>Schizophyllum</w:t>
      </w:r>
      <w:proofErr w:type="spellEnd"/>
      <w:r w:rsidRPr="00E90AFB">
        <w:rPr>
          <w:rFonts w:ascii="Times New Roman" w:hAnsi="Times New Roman" w:cs="Times New Roman"/>
          <w:color w:val="000000"/>
          <w:sz w:val="20"/>
          <w:szCs w:val="20"/>
        </w:rPr>
        <w:t xml:space="preserve"> </w:t>
      </w:r>
      <w:r w:rsidRPr="00E90AFB">
        <w:rPr>
          <w:rFonts w:ascii="Times New Roman" w:hAnsi="Times New Roman" w:cs="Times New Roman"/>
          <w:i/>
          <w:color w:val="000000"/>
          <w:sz w:val="20"/>
          <w:szCs w:val="20"/>
        </w:rPr>
        <w:t>commune</w:t>
      </w:r>
      <w:r w:rsidRPr="00E90AFB">
        <w:rPr>
          <w:rFonts w:ascii="Times New Roman" w:hAnsi="Times New Roman" w:cs="Times New Roman"/>
          <w:color w:val="000000"/>
          <w:sz w:val="20"/>
          <w:szCs w:val="20"/>
        </w:rPr>
        <w:t xml:space="preserve"> was collected from dead wood of </w:t>
      </w:r>
      <w:proofErr w:type="spellStart"/>
      <w:r w:rsidRPr="00E90AFB">
        <w:rPr>
          <w:rFonts w:ascii="Times New Roman" w:hAnsi="Times New Roman" w:cs="Times New Roman"/>
          <w:i/>
          <w:color w:val="000000"/>
          <w:sz w:val="20"/>
          <w:szCs w:val="20"/>
        </w:rPr>
        <w:t>mangifera</w:t>
      </w:r>
      <w:proofErr w:type="spellEnd"/>
      <w:r w:rsidRPr="00E90AFB">
        <w:rPr>
          <w:rFonts w:ascii="Times New Roman" w:hAnsi="Times New Roman" w:cs="Times New Roman"/>
          <w:color w:val="000000"/>
          <w:sz w:val="20"/>
          <w:szCs w:val="20"/>
        </w:rPr>
        <w:t xml:space="preserve"> </w:t>
      </w:r>
      <w:proofErr w:type="spellStart"/>
      <w:r w:rsidRPr="00E90AFB">
        <w:rPr>
          <w:rFonts w:ascii="Times New Roman" w:hAnsi="Times New Roman" w:cs="Times New Roman"/>
          <w:i/>
          <w:color w:val="000000"/>
          <w:sz w:val="20"/>
          <w:szCs w:val="20"/>
        </w:rPr>
        <w:t>indica</w:t>
      </w:r>
      <w:proofErr w:type="spellEnd"/>
      <w:r w:rsidRPr="00E90AFB">
        <w:rPr>
          <w:rFonts w:ascii="Times New Roman" w:hAnsi="Times New Roman" w:cs="Times New Roman"/>
          <w:color w:val="000000"/>
          <w:sz w:val="20"/>
          <w:szCs w:val="20"/>
        </w:rPr>
        <w:t xml:space="preserve"> at </w:t>
      </w:r>
      <w:proofErr w:type="spellStart"/>
      <w:r w:rsidRPr="00E90AFB">
        <w:rPr>
          <w:rFonts w:ascii="Times New Roman" w:hAnsi="Times New Roman" w:cs="Times New Roman"/>
          <w:color w:val="000000"/>
          <w:sz w:val="20"/>
          <w:szCs w:val="20"/>
        </w:rPr>
        <w:t>Ogbomoso</w:t>
      </w:r>
      <w:proofErr w:type="spellEnd"/>
      <w:r w:rsidRPr="00E90AFB">
        <w:rPr>
          <w:rFonts w:ascii="Times New Roman" w:hAnsi="Times New Roman" w:cs="Times New Roman"/>
          <w:color w:val="000000"/>
          <w:sz w:val="20"/>
          <w:szCs w:val="20"/>
        </w:rPr>
        <w:t>,</w:t>
      </w:r>
      <w:r w:rsidR="003A4EC5" w:rsidRPr="00E90AFB">
        <w:rPr>
          <w:rFonts w:ascii="Times New Roman" w:hAnsi="Times New Roman" w:cs="Times New Roman"/>
          <w:color w:val="000000"/>
          <w:sz w:val="20"/>
          <w:szCs w:val="20"/>
        </w:rPr>
        <w:t xml:space="preserve"> </w:t>
      </w:r>
      <w:r w:rsidRPr="00E90AFB">
        <w:rPr>
          <w:rFonts w:ascii="Times New Roman" w:hAnsi="Times New Roman" w:cs="Times New Roman"/>
          <w:color w:val="000000"/>
          <w:sz w:val="20"/>
          <w:szCs w:val="20"/>
        </w:rPr>
        <w:t>Oyo State</w:t>
      </w:r>
      <w:r w:rsidR="00C362D9" w:rsidRPr="00E90AFB">
        <w:rPr>
          <w:rFonts w:ascii="Times New Roman" w:hAnsi="Times New Roman" w:cs="Times New Roman"/>
          <w:color w:val="000000"/>
          <w:sz w:val="20"/>
          <w:szCs w:val="20"/>
        </w:rPr>
        <w:t>, Nigeria</w:t>
      </w:r>
      <w:r w:rsidRPr="00E90AFB">
        <w:rPr>
          <w:rFonts w:ascii="Times New Roman" w:hAnsi="Times New Roman" w:cs="Times New Roman"/>
          <w:color w:val="000000"/>
          <w:sz w:val="20"/>
          <w:szCs w:val="20"/>
        </w:rPr>
        <w:t xml:space="preserve"> and  identified  by its cha</w:t>
      </w:r>
      <w:r w:rsidR="007E0FB3" w:rsidRPr="00E90AFB">
        <w:rPr>
          <w:rFonts w:ascii="Times New Roman" w:hAnsi="Times New Roman" w:cs="Times New Roman"/>
          <w:color w:val="000000"/>
          <w:sz w:val="20"/>
          <w:szCs w:val="20"/>
        </w:rPr>
        <w:t xml:space="preserve">racteristics using the </w:t>
      </w:r>
      <w:r w:rsidRPr="00E90AFB">
        <w:rPr>
          <w:rFonts w:ascii="Times New Roman" w:hAnsi="Times New Roman" w:cs="Times New Roman"/>
          <w:color w:val="000000"/>
          <w:sz w:val="20"/>
          <w:szCs w:val="20"/>
        </w:rPr>
        <w:t xml:space="preserve">descriptions of </w:t>
      </w:r>
      <w:proofErr w:type="spellStart"/>
      <w:r w:rsidRPr="00E90AFB">
        <w:rPr>
          <w:rFonts w:ascii="Times New Roman" w:hAnsi="Times New Roman" w:cs="Times New Roman"/>
          <w:color w:val="000000"/>
          <w:sz w:val="20"/>
          <w:szCs w:val="20"/>
        </w:rPr>
        <w:t>Zoberi</w:t>
      </w:r>
      <w:proofErr w:type="spellEnd"/>
      <w:r w:rsidR="00C362D9" w:rsidRPr="00E90AFB">
        <w:rPr>
          <w:rFonts w:ascii="Times New Roman" w:hAnsi="Times New Roman" w:cs="Times New Roman"/>
          <w:color w:val="000000"/>
          <w:sz w:val="20"/>
          <w:szCs w:val="20"/>
        </w:rPr>
        <w:t xml:space="preserve"> </w:t>
      </w:r>
      <w:r w:rsidRPr="00E90AFB">
        <w:rPr>
          <w:rFonts w:ascii="Times New Roman" w:hAnsi="Times New Roman" w:cs="Times New Roman"/>
          <w:color w:val="000000"/>
          <w:sz w:val="20"/>
          <w:szCs w:val="20"/>
        </w:rPr>
        <w:t xml:space="preserve">(1972) and </w:t>
      </w:r>
      <w:proofErr w:type="spellStart"/>
      <w:r w:rsidRPr="00E90AFB">
        <w:rPr>
          <w:rFonts w:ascii="Times New Roman" w:hAnsi="Times New Roman" w:cs="Times New Roman"/>
          <w:color w:val="000000"/>
          <w:sz w:val="20"/>
          <w:szCs w:val="20"/>
        </w:rPr>
        <w:t>Alexopolous</w:t>
      </w:r>
      <w:proofErr w:type="spellEnd"/>
      <w:r w:rsidRPr="00E90AFB">
        <w:rPr>
          <w:rFonts w:ascii="Times New Roman" w:hAnsi="Times New Roman" w:cs="Times New Roman"/>
          <w:color w:val="000000"/>
          <w:sz w:val="20"/>
          <w:szCs w:val="20"/>
        </w:rPr>
        <w:t xml:space="preserve"> </w:t>
      </w:r>
      <w:r w:rsidRPr="00E90AFB">
        <w:rPr>
          <w:rFonts w:ascii="Times New Roman" w:hAnsi="Times New Roman" w:cs="Times New Roman"/>
          <w:i/>
          <w:color w:val="000000"/>
          <w:sz w:val="20"/>
          <w:szCs w:val="20"/>
        </w:rPr>
        <w:t>et al</w:t>
      </w:r>
      <w:r w:rsidRPr="00E90AFB">
        <w:rPr>
          <w:rFonts w:ascii="Times New Roman" w:hAnsi="Times New Roman" w:cs="Times New Roman"/>
          <w:color w:val="000000"/>
          <w:sz w:val="20"/>
          <w:szCs w:val="20"/>
        </w:rPr>
        <w:t>.,(1996).</w:t>
      </w:r>
    </w:p>
    <w:p w:rsidR="001E6413" w:rsidRPr="00E90AFB" w:rsidRDefault="001E6413" w:rsidP="00E90AFB">
      <w:pPr>
        <w:spacing w:after="0" w:line="240" w:lineRule="auto"/>
        <w:jc w:val="both"/>
        <w:rPr>
          <w:rFonts w:ascii="Times New Roman" w:hAnsi="Times New Roman" w:cs="Times New Roman"/>
          <w:b/>
          <w:color w:val="000000"/>
          <w:sz w:val="20"/>
          <w:szCs w:val="20"/>
        </w:rPr>
      </w:pPr>
    </w:p>
    <w:p w:rsidR="000A67F6" w:rsidRPr="00E90AFB" w:rsidRDefault="00BC1DC3" w:rsidP="00E90AFB">
      <w:pPr>
        <w:spacing w:after="0" w:line="240" w:lineRule="auto"/>
        <w:jc w:val="both"/>
        <w:rPr>
          <w:rFonts w:ascii="Times New Roman" w:hAnsi="Times New Roman" w:cs="Times New Roman"/>
          <w:b/>
          <w:color w:val="000000"/>
          <w:sz w:val="20"/>
          <w:szCs w:val="20"/>
        </w:rPr>
      </w:pPr>
      <w:r w:rsidRPr="00E90AFB">
        <w:rPr>
          <w:rFonts w:ascii="Times New Roman" w:hAnsi="Times New Roman" w:cs="Times New Roman"/>
          <w:b/>
          <w:color w:val="000000"/>
          <w:sz w:val="20"/>
          <w:szCs w:val="20"/>
        </w:rPr>
        <w:t xml:space="preserve">2.2. </w:t>
      </w:r>
      <w:r w:rsidR="000A67F6" w:rsidRPr="00E90AFB">
        <w:rPr>
          <w:rFonts w:ascii="Times New Roman" w:hAnsi="Times New Roman" w:cs="Times New Roman"/>
          <w:b/>
          <w:color w:val="000000"/>
          <w:sz w:val="20"/>
          <w:szCs w:val="20"/>
        </w:rPr>
        <w:t xml:space="preserve">Sample preparation and establishment of </w:t>
      </w:r>
      <w:proofErr w:type="spellStart"/>
      <w:r w:rsidR="000A67F6" w:rsidRPr="00E90AFB">
        <w:rPr>
          <w:rFonts w:ascii="Times New Roman" w:hAnsi="Times New Roman" w:cs="Times New Roman"/>
          <w:b/>
          <w:color w:val="000000"/>
          <w:sz w:val="20"/>
          <w:szCs w:val="20"/>
        </w:rPr>
        <w:t>mycelial</w:t>
      </w:r>
      <w:proofErr w:type="spellEnd"/>
      <w:r w:rsidR="000A67F6" w:rsidRPr="00E90AFB">
        <w:rPr>
          <w:rFonts w:ascii="Times New Roman" w:hAnsi="Times New Roman" w:cs="Times New Roman"/>
          <w:b/>
          <w:color w:val="000000"/>
          <w:sz w:val="20"/>
          <w:szCs w:val="20"/>
        </w:rPr>
        <w:t xml:space="preserve"> cultures</w:t>
      </w:r>
    </w:p>
    <w:p w:rsidR="002F3D06" w:rsidRDefault="001E6413" w:rsidP="00E90AFB">
      <w:pPr>
        <w:tabs>
          <w:tab w:val="left" w:pos="600"/>
        </w:tabs>
        <w:spacing w:after="0" w:line="240" w:lineRule="auto"/>
        <w:jc w:val="both"/>
        <w:rPr>
          <w:rFonts w:ascii="Times New Roman" w:hAnsi="Times New Roman" w:cs="Times New Roman"/>
          <w:b/>
          <w:color w:val="000000"/>
          <w:sz w:val="20"/>
          <w:szCs w:val="20"/>
        </w:rPr>
      </w:pPr>
      <w:r w:rsidRPr="00E90AFB">
        <w:rPr>
          <w:rFonts w:ascii="Times New Roman" w:hAnsi="Times New Roman" w:cs="Times New Roman"/>
          <w:color w:val="000000"/>
          <w:sz w:val="20"/>
          <w:szCs w:val="20"/>
        </w:rPr>
        <w:t xml:space="preserve">Tissue culture was carried out on fresh carpophores of </w:t>
      </w:r>
      <w:proofErr w:type="spellStart"/>
      <w:r w:rsidRPr="00E90AFB">
        <w:rPr>
          <w:rFonts w:ascii="Times New Roman" w:hAnsi="Times New Roman" w:cs="Times New Roman"/>
          <w:i/>
          <w:color w:val="000000"/>
          <w:sz w:val="20"/>
          <w:szCs w:val="20"/>
        </w:rPr>
        <w:t>S.commune</w:t>
      </w:r>
      <w:proofErr w:type="spellEnd"/>
      <w:r w:rsidRPr="00E90AFB">
        <w:rPr>
          <w:rFonts w:ascii="Times New Roman" w:hAnsi="Times New Roman" w:cs="Times New Roman"/>
          <w:color w:val="000000"/>
          <w:sz w:val="20"/>
          <w:szCs w:val="20"/>
        </w:rPr>
        <w:t xml:space="preserve"> using the method of Jonathan </w:t>
      </w:r>
      <w:r w:rsidRPr="00E90AFB">
        <w:rPr>
          <w:rFonts w:ascii="Times New Roman" w:hAnsi="Times New Roman" w:cs="Times New Roman"/>
          <w:i/>
          <w:color w:val="000000"/>
          <w:sz w:val="20"/>
          <w:szCs w:val="20"/>
        </w:rPr>
        <w:t xml:space="preserve">et al </w:t>
      </w:r>
      <w:r w:rsidRPr="00E90AFB">
        <w:rPr>
          <w:rFonts w:ascii="Times New Roman" w:hAnsi="Times New Roman" w:cs="Times New Roman"/>
          <w:color w:val="000000"/>
          <w:sz w:val="20"/>
          <w:szCs w:val="20"/>
        </w:rPr>
        <w:t xml:space="preserve">(2009).The </w:t>
      </w:r>
      <w:proofErr w:type="spellStart"/>
      <w:r w:rsidRPr="00E90AFB">
        <w:rPr>
          <w:rFonts w:ascii="Times New Roman" w:hAnsi="Times New Roman" w:cs="Times New Roman"/>
          <w:color w:val="000000"/>
          <w:sz w:val="20"/>
          <w:szCs w:val="20"/>
        </w:rPr>
        <w:t>mycelial</w:t>
      </w:r>
      <w:proofErr w:type="spellEnd"/>
      <w:r w:rsidRPr="00E90AFB">
        <w:rPr>
          <w:rFonts w:ascii="Times New Roman" w:hAnsi="Times New Roman" w:cs="Times New Roman"/>
          <w:color w:val="000000"/>
          <w:sz w:val="20"/>
          <w:szCs w:val="20"/>
        </w:rPr>
        <w:t xml:space="preserve"> thus generated were cultured  on plates of </w:t>
      </w:r>
      <w:r w:rsidR="00A208AE" w:rsidRPr="00E90AFB">
        <w:rPr>
          <w:rFonts w:ascii="Times New Roman" w:hAnsi="Times New Roman" w:cs="Times New Roman"/>
          <w:color w:val="000000"/>
          <w:sz w:val="20"/>
          <w:szCs w:val="20"/>
        </w:rPr>
        <w:t xml:space="preserve"> potatoes dextrose agar (PDA).</w:t>
      </w:r>
      <w:r w:rsidR="002F3D06" w:rsidRPr="00E90AFB">
        <w:rPr>
          <w:rFonts w:ascii="Times New Roman" w:hAnsi="Times New Roman" w:cs="Times New Roman"/>
          <w:b/>
          <w:color w:val="000000"/>
          <w:sz w:val="20"/>
          <w:szCs w:val="20"/>
        </w:rPr>
        <w:t xml:space="preserve"> </w:t>
      </w:r>
    </w:p>
    <w:p w:rsidR="007B7697" w:rsidRPr="00E90AFB" w:rsidRDefault="007B7697" w:rsidP="00E90AFB">
      <w:pPr>
        <w:tabs>
          <w:tab w:val="left" w:pos="600"/>
        </w:tabs>
        <w:spacing w:after="0" w:line="240" w:lineRule="auto"/>
        <w:jc w:val="both"/>
        <w:rPr>
          <w:rFonts w:ascii="Times New Roman" w:hAnsi="Times New Roman" w:cs="Times New Roman"/>
          <w:b/>
          <w:color w:val="000000"/>
          <w:sz w:val="20"/>
          <w:szCs w:val="20"/>
        </w:rPr>
      </w:pPr>
    </w:p>
    <w:p w:rsidR="002F3D06" w:rsidRPr="00E90AFB" w:rsidRDefault="00BC1DC3" w:rsidP="00E90AFB">
      <w:pPr>
        <w:tabs>
          <w:tab w:val="left" w:pos="600"/>
        </w:tabs>
        <w:spacing w:after="0" w:line="240" w:lineRule="auto"/>
        <w:jc w:val="both"/>
        <w:rPr>
          <w:rFonts w:ascii="Times New Roman" w:hAnsi="Times New Roman" w:cs="Times New Roman"/>
          <w:b/>
          <w:color w:val="000000"/>
          <w:sz w:val="20"/>
          <w:szCs w:val="20"/>
        </w:rPr>
      </w:pPr>
      <w:r w:rsidRPr="00E90AFB">
        <w:rPr>
          <w:rFonts w:ascii="Times New Roman" w:hAnsi="Times New Roman" w:cs="Times New Roman"/>
          <w:b/>
          <w:color w:val="000000"/>
          <w:sz w:val="20"/>
          <w:szCs w:val="20"/>
        </w:rPr>
        <w:t>2.3.</w:t>
      </w:r>
      <w:r w:rsidR="002F3D06" w:rsidRPr="00E90AFB">
        <w:rPr>
          <w:rFonts w:ascii="Times New Roman" w:hAnsi="Times New Roman" w:cs="Times New Roman"/>
          <w:b/>
          <w:color w:val="000000"/>
          <w:sz w:val="20"/>
          <w:szCs w:val="20"/>
        </w:rPr>
        <w:t xml:space="preserve">Production of </w:t>
      </w:r>
      <w:proofErr w:type="spellStart"/>
      <w:r w:rsidR="002F3D06" w:rsidRPr="00E90AFB">
        <w:rPr>
          <w:rFonts w:ascii="Times New Roman" w:hAnsi="Times New Roman" w:cs="Times New Roman"/>
          <w:b/>
          <w:i/>
          <w:color w:val="000000"/>
          <w:sz w:val="20"/>
          <w:szCs w:val="20"/>
        </w:rPr>
        <w:t>Schizophyllum</w:t>
      </w:r>
      <w:proofErr w:type="spellEnd"/>
      <w:r w:rsidR="002F3D06" w:rsidRPr="00E90AFB">
        <w:rPr>
          <w:rFonts w:ascii="Times New Roman" w:hAnsi="Times New Roman" w:cs="Times New Roman"/>
          <w:b/>
          <w:i/>
          <w:color w:val="000000"/>
          <w:sz w:val="20"/>
          <w:szCs w:val="20"/>
        </w:rPr>
        <w:t xml:space="preserve"> commune </w:t>
      </w:r>
      <w:r w:rsidR="002F3D06" w:rsidRPr="00E90AFB">
        <w:rPr>
          <w:rFonts w:ascii="Times New Roman" w:hAnsi="Times New Roman" w:cs="Times New Roman"/>
          <w:b/>
          <w:color w:val="000000"/>
          <w:sz w:val="20"/>
          <w:szCs w:val="20"/>
        </w:rPr>
        <w:t>mutants.</w:t>
      </w:r>
    </w:p>
    <w:p w:rsidR="002F3D06" w:rsidRPr="00E90AFB" w:rsidRDefault="002F3D06" w:rsidP="00E90AFB">
      <w:pPr>
        <w:tabs>
          <w:tab w:val="left" w:pos="600"/>
        </w:tabs>
        <w:spacing w:after="0" w:line="240" w:lineRule="auto"/>
        <w:jc w:val="both"/>
        <w:rPr>
          <w:rFonts w:ascii="Times New Roman" w:hAnsi="Times New Roman" w:cs="Times New Roman"/>
          <w:color w:val="000000"/>
          <w:sz w:val="20"/>
          <w:szCs w:val="20"/>
        </w:rPr>
      </w:pPr>
      <w:r w:rsidRPr="00E90AFB">
        <w:rPr>
          <w:rFonts w:ascii="Times New Roman" w:hAnsi="Times New Roman" w:cs="Times New Roman"/>
          <w:color w:val="000000"/>
          <w:sz w:val="20"/>
          <w:szCs w:val="20"/>
        </w:rPr>
        <w:t xml:space="preserve">     Various mutants of </w:t>
      </w:r>
      <w:proofErr w:type="spellStart"/>
      <w:r w:rsidRPr="00E90AFB">
        <w:rPr>
          <w:rFonts w:ascii="Times New Roman" w:hAnsi="Times New Roman" w:cs="Times New Roman"/>
          <w:i/>
          <w:color w:val="000000"/>
          <w:sz w:val="20"/>
          <w:szCs w:val="20"/>
        </w:rPr>
        <w:t>Schizophyllum</w:t>
      </w:r>
      <w:proofErr w:type="spellEnd"/>
      <w:r w:rsidRPr="00E90AFB">
        <w:rPr>
          <w:rFonts w:ascii="Times New Roman" w:hAnsi="Times New Roman" w:cs="Times New Roman"/>
          <w:i/>
          <w:color w:val="000000"/>
          <w:sz w:val="20"/>
          <w:szCs w:val="20"/>
        </w:rPr>
        <w:t xml:space="preserve"> commune </w:t>
      </w:r>
      <w:r w:rsidRPr="00E90AFB">
        <w:rPr>
          <w:rFonts w:ascii="Times New Roman" w:hAnsi="Times New Roman" w:cs="Times New Roman"/>
          <w:color w:val="000000"/>
          <w:sz w:val="20"/>
          <w:szCs w:val="20"/>
        </w:rPr>
        <w:t xml:space="preserve">were prepared as follows; Fresh plates of  </w:t>
      </w:r>
      <w:proofErr w:type="spellStart"/>
      <w:r w:rsidRPr="00E90AFB">
        <w:rPr>
          <w:rFonts w:ascii="Times New Roman" w:hAnsi="Times New Roman" w:cs="Times New Roman"/>
          <w:i/>
          <w:color w:val="000000"/>
          <w:sz w:val="20"/>
          <w:szCs w:val="20"/>
        </w:rPr>
        <w:t>Schizophyllum</w:t>
      </w:r>
      <w:proofErr w:type="spellEnd"/>
      <w:r w:rsidRPr="00E90AFB">
        <w:rPr>
          <w:rFonts w:ascii="Times New Roman" w:hAnsi="Times New Roman" w:cs="Times New Roman"/>
          <w:i/>
          <w:color w:val="000000"/>
          <w:sz w:val="20"/>
          <w:szCs w:val="20"/>
        </w:rPr>
        <w:t xml:space="preserve"> commune </w:t>
      </w:r>
      <w:r w:rsidRPr="00E90AFB">
        <w:rPr>
          <w:rFonts w:ascii="Times New Roman" w:hAnsi="Times New Roman" w:cs="Times New Roman"/>
          <w:color w:val="000000"/>
          <w:sz w:val="20"/>
          <w:szCs w:val="20"/>
        </w:rPr>
        <w:t xml:space="preserve">were allowed to </w:t>
      </w:r>
      <w:proofErr w:type="spellStart"/>
      <w:r w:rsidRPr="00E90AFB">
        <w:rPr>
          <w:rFonts w:ascii="Times New Roman" w:hAnsi="Times New Roman" w:cs="Times New Roman"/>
          <w:color w:val="000000"/>
          <w:sz w:val="20"/>
          <w:szCs w:val="20"/>
        </w:rPr>
        <w:t>sporulate</w:t>
      </w:r>
      <w:proofErr w:type="spellEnd"/>
      <w:r w:rsidRPr="00E90AFB">
        <w:rPr>
          <w:rFonts w:ascii="Times New Roman" w:hAnsi="Times New Roman" w:cs="Times New Roman"/>
          <w:color w:val="000000"/>
          <w:sz w:val="20"/>
          <w:szCs w:val="20"/>
        </w:rPr>
        <w:t>. The spores were removed with sterile distilled water and re-inoculated on three different freshly prepared plates. The plates were exposed to UV light at 260nm at various time intervals to induce mutation</w:t>
      </w:r>
      <w:r w:rsidR="00E041A3" w:rsidRPr="00E90AFB">
        <w:rPr>
          <w:rFonts w:ascii="Times New Roman" w:hAnsi="Times New Roman" w:cs="Times New Roman"/>
          <w:color w:val="000000"/>
          <w:sz w:val="20"/>
          <w:szCs w:val="20"/>
        </w:rPr>
        <w:t xml:space="preserve">( Peak </w:t>
      </w:r>
      <w:r w:rsidR="00E041A3" w:rsidRPr="00E90AFB">
        <w:rPr>
          <w:rFonts w:ascii="Times New Roman" w:hAnsi="Times New Roman" w:cs="Times New Roman"/>
          <w:i/>
          <w:color w:val="000000"/>
          <w:sz w:val="20"/>
          <w:szCs w:val="20"/>
        </w:rPr>
        <w:t>et al</w:t>
      </w:r>
      <w:r w:rsidR="00E041A3" w:rsidRPr="00E90AFB">
        <w:rPr>
          <w:rFonts w:ascii="Times New Roman" w:hAnsi="Times New Roman" w:cs="Times New Roman"/>
          <w:color w:val="000000"/>
          <w:sz w:val="20"/>
          <w:szCs w:val="20"/>
        </w:rPr>
        <w:t>.,1984 with modification)</w:t>
      </w:r>
      <w:r w:rsidRPr="00E90AFB">
        <w:rPr>
          <w:rFonts w:ascii="Times New Roman" w:hAnsi="Times New Roman" w:cs="Times New Roman"/>
          <w:color w:val="000000"/>
          <w:sz w:val="20"/>
          <w:szCs w:val="20"/>
        </w:rPr>
        <w:t xml:space="preserve">.The first plate was exposed to UV for </w:t>
      </w:r>
      <w:r w:rsidRPr="00E90AFB">
        <w:rPr>
          <w:rFonts w:ascii="Times New Roman" w:hAnsi="Times New Roman" w:cs="Times New Roman"/>
          <w:color w:val="000000"/>
          <w:sz w:val="20"/>
          <w:szCs w:val="20"/>
        </w:rPr>
        <w:lastRenderedPageBreak/>
        <w:t xml:space="preserve">30mins and labelled as </w:t>
      </w:r>
      <w:proofErr w:type="spellStart"/>
      <w:r w:rsidRPr="00E90AFB">
        <w:rPr>
          <w:rFonts w:ascii="Times New Roman" w:hAnsi="Times New Roman" w:cs="Times New Roman"/>
          <w:i/>
          <w:color w:val="000000"/>
          <w:sz w:val="20"/>
          <w:szCs w:val="20"/>
        </w:rPr>
        <w:t>Schizophyllum</w:t>
      </w:r>
      <w:proofErr w:type="spellEnd"/>
      <w:r w:rsidRPr="00E90AFB">
        <w:rPr>
          <w:rFonts w:ascii="Times New Roman" w:hAnsi="Times New Roman" w:cs="Times New Roman"/>
          <w:i/>
          <w:color w:val="000000"/>
          <w:sz w:val="20"/>
          <w:szCs w:val="20"/>
        </w:rPr>
        <w:t xml:space="preserve"> commune </w:t>
      </w:r>
      <w:r w:rsidRPr="00E90AFB">
        <w:rPr>
          <w:rFonts w:ascii="Times New Roman" w:hAnsi="Times New Roman" w:cs="Times New Roman"/>
          <w:color w:val="000000"/>
          <w:sz w:val="20"/>
          <w:szCs w:val="20"/>
        </w:rPr>
        <w:t>mutant 1 (SCM 1).</w:t>
      </w:r>
    </w:p>
    <w:p w:rsidR="002F3D06" w:rsidRPr="00E90AFB" w:rsidRDefault="007B7697" w:rsidP="00E90AFB">
      <w:pPr>
        <w:tabs>
          <w:tab w:val="left" w:pos="6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F3D06" w:rsidRPr="00E90AFB">
        <w:rPr>
          <w:rFonts w:ascii="Times New Roman" w:hAnsi="Times New Roman" w:cs="Times New Roman"/>
          <w:color w:val="000000"/>
          <w:sz w:val="20"/>
          <w:szCs w:val="20"/>
        </w:rPr>
        <w:t xml:space="preserve">The second plate was exposed to UV for 60mins and labelled as </w:t>
      </w:r>
      <w:proofErr w:type="spellStart"/>
      <w:r w:rsidR="002F3D06" w:rsidRPr="00E90AFB">
        <w:rPr>
          <w:rFonts w:ascii="Times New Roman" w:hAnsi="Times New Roman" w:cs="Times New Roman"/>
          <w:i/>
          <w:color w:val="000000"/>
          <w:sz w:val="20"/>
          <w:szCs w:val="20"/>
        </w:rPr>
        <w:t>Schizophyllum</w:t>
      </w:r>
      <w:proofErr w:type="spellEnd"/>
      <w:r w:rsidR="002F3D06" w:rsidRPr="00E90AFB">
        <w:rPr>
          <w:rFonts w:ascii="Times New Roman" w:hAnsi="Times New Roman" w:cs="Times New Roman"/>
          <w:i/>
          <w:color w:val="000000"/>
          <w:sz w:val="20"/>
          <w:szCs w:val="20"/>
        </w:rPr>
        <w:t xml:space="preserve"> commune </w:t>
      </w:r>
      <w:r w:rsidR="002F3D06" w:rsidRPr="00E90AFB">
        <w:rPr>
          <w:rFonts w:ascii="Times New Roman" w:hAnsi="Times New Roman" w:cs="Times New Roman"/>
          <w:color w:val="000000"/>
          <w:sz w:val="20"/>
          <w:szCs w:val="20"/>
        </w:rPr>
        <w:t xml:space="preserve">mutant 2(SCM 2).The third plate was exposed to UV for 90mins and labelled as </w:t>
      </w:r>
      <w:proofErr w:type="spellStart"/>
      <w:r w:rsidR="002F3D06" w:rsidRPr="00E90AFB">
        <w:rPr>
          <w:rFonts w:ascii="Times New Roman" w:hAnsi="Times New Roman" w:cs="Times New Roman"/>
          <w:i/>
          <w:color w:val="000000"/>
          <w:sz w:val="20"/>
          <w:szCs w:val="20"/>
        </w:rPr>
        <w:t>Schizophyllum</w:t>
      </w:r>
      <w:proofErr w:type="spellEnd"/>
      <w:r w:rsidR="002F3D06" w:rsidRPr="00E90AFB">
        <w:rPr>
          <w:rFonts w:ascii="Times New Roman" w:hAnsi="Times New Roman" w:cs="Times New Roman"/>
          <w:i/>
          <w:color w:val="000000"/>
          <w:sz w:val="20"/>
          <w:szCs w:val="20"/>
        </w:rPr>
        <w:t xml:space="preserve"> commune </w:t>
      </w:r>
      <w:r w:rsidR="002F3D06" w:rsidRPr="00E90AFB">
        <w:rPr>
          <w:rFonts w:ascii="Times New Roman" w:hAnsi="Times New Roman" w:cs="Times New Roman"/>
          <w:color w:val="000000"/>
          <w:sz w:val="20"/>
          <w:szCs w:val="20"/>
        </w:rPr>
        <w:t xml:space="preserve">mutant 3(SCM 3). </w:t>
      </w:r>
      <w:r w:rsidR="00E00AAA" w:rsidRPr="00E90AFB">
        <w:rPr>
          <w:rFonts w:ascii="Times New Roman" w:hAnsi="Times New Roman" w:cs="Times New Roman"/>
          <w:color w:val="000000"/>
          <w:sz w:val="20"/>
          <w:szCs w:val="20"/>
        </w:rPr>
        <w:t>Fresh plate</w:t>
      </w:r>
      <w:r w:rsidR="002F3D06" w:rsidRPr="00E90AFB">
        <w:rPr>
          <w:rFonts w:ascii="Times New Roman" w:hAnsi="Times New Roman" w:cs="Times New Roman"/>
          <w:color w:val="000000"/>
          <w:sz w:val="20"/>
          <w:szCs w:val="20"/>
        </w:rPr>
        <w:t xml:space="preserve">  of the organism befo</w:t>
      </w:r>
      <w:r w:rsidR="00E00AAA" w:rsidRPr="00E90AFB">
        <w:rPr>
          <w:rFonts w:ascii="Times New Roman" w:hAnsi="Times New Roman" w:cs="Times New Roman"/>
          <w:color w:val="000000"/>
          <w:sz w:val="20"/>
          <w:szCs w:val="20"/>
        </w:rPr>
        <w:t>re exposing to UV radiation was</w:t>
      </w:r>
      <w:r w:rsidR="002F3D06" w:rsidRPr="00E90AFB">
        <w:rPr>
          <w:rFonts w:ascii="Times New Roman" w:hAnsi="Times New Roman" w:cs="Times New Roman"/>
          <w:color w:val="000000"/>
          <w:sz w:val="20"/>
          <w:szCs w:val="20"/>
        </w:rPr>
        <w:t xml:space="preserve"> also prepared and labelled as </w:t>
      </w:r>
      <w:proofErr w:type="spellStart"/>
      <w:r w:rsidR="002F3D06" w:rsidRPr="00E90AFB">
        <w:rPr>
          <w:rFonts w:ascii="Times New Roman" w:hAnsi="Times New Roman" w:cs="Times New Roman"/>
          <w:i/>
          <w:color w:val="000000"/>
          <w:sz w:val="20"/>
          <w:szCs w:val="20"/>
        </w:rPr>
        <w:t>Schizophyllum</w:t>
      </w:r>
      <w:proofErr w:type="spellEnd"/>
      <w:r w:rsidR="002F3D06" w:rsidRPr="00E90AFB">
        <w:rPr>
          <w:rFonts w:ascii="Times New Roman" w:hAnsi="Times New Roman" w:cs="Times New Roman"/>
          <w:i/>
          <w:color w:val="000000"/>
          <w:sz w:val="20"/>
          <w:szCs w:val="20"/>
        </w:rPr>
        <w:t xml:space="preserve"> commune </w:t>
      </w:r>
      <w:r w:rsidR="002F3D06" w:rsidRPr="00E90AFB">
        <w:rPr>
          <w:rFonts w:ascii="Times New Roman" w:hAnsi="Times New Roman" w:cs="Times New Roman"/>
          <w:color w:val="000000"/>
          <w:sz w:val="20"/>
          <w:szCs w:val="20"/>
        </w:rPr>
        <w:t>wild type (SCW).</w:t>
      </w:r>
    </w:p>
    <w:p w:rsidR="002F3D06" w:rsidRDefault="00FF2542" w:rsidP="00E90AFB">
      <w:pPr>
        <w:tabs>
          <w:tab w:val="left" w:pos="6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F3D06" w:rsidRPr="00E90AFB">
        <w:rPr>
          <w:rFonts w:ascii="Times New Roman" w:hAnsi="Times New Roman" w:cs="Times New Roman"/>
          <w:color w:val="000000"/>
          <w:sz w:val="20"/>
          <w:szCs w:val="20"/>
        </w:rPr>
        <w:t>Four different strains that eventually resulted were SCW, SCM1, SCM2 and SCM3.</w:t>
      </w:r>
    </w:p>
    <w:p w:rsidR="007B7697" w:rsidRPr="00E90AFB" w:rsidRDefault="007B7697" w:rsidP="00E90AFB">
      <w:pPr>
        <w:tabs>
          <w:tab w:val="left" w:pos="600"/>
        </w:tabs>
        <w:spacing w:after="0" w:line="240" w:lineRule="auto"/>
        <w:jc w:val="both"/>
        <w:rPr>
          <w:rFonts w:ascii="Times New Roman" w:hAnsi="Times New Roman" w:cs="Times New Roman"/>
          <w:color w:val="000000"/>
          <w:sz w:val="20"/>
          <w:szCs w:val="20"/>
        </w:rPr>
      </w:pPr>
    </w:p>
    <w:p w:rsidR="00AF085C" w:rsidRPr="00E90AFB" w:rsidRDefault="00BC1DC3" w:rsidP="00E90AFB">
      <w:pPr>
        <w:tabs>
          <w:tab w:val="left" w:pos="600"/>
        </w:tabs>
        <w:spacing w:after="0" w:line="240" w:lineRule="auto"/>
        <w:jc w:val="both"/>
        <w:rPr>
          <w:rFonts w:ascii="Times New Roman" w:hAnsi="Times New Roman" w:cs="Times New Roman"/>
          <w:b/>
          <w:color w:val="000000"/>
          <w:sz w:val="20"/>
          <w:szCs w:val="20"/>
        </w:rPr>
      </w:pPr>
      <w:r w:rsidRPr="00E90AFB">
        <w:rPr>
          <w:rFonts w:ascii="Times New Roman" w:hAnsi="Times New Roman" w:cs="Times New Roman"/>
          <w:b/>
          <w:color w:val="000000"/>
          <w:sz w:val="20"/>
          <w:szCs w:val="20"/>
        </w:rPr>
        <w:t>2.4.</w:t>
      </w:r>
      <w:r w:rsidR="001A17B7" w:rsidRPr="00E90AFB">
        <w:rPr>
          <w:rFonts w:ascii="Times New Roman" w:hAnsi="Times New Roman" w:cs="Times New Roman"/>
          <w:b/>
          <w:color w:val="000000"/>
          <w:sz w:val="20"/>
          <w:szCs w:val="20"/>
        </w:rPr>
        <w:t xml:space="preserve">Culture preparation </w:t>
      </w:r>
      <w:r w:rsidR="00C362D9" w:rsidRPr="00E90AFB">
        <w:rPr>
          <w:rFonts w:ascii="Times New Roman" w:hAnsi="Times New Roman" w:cs="Times New Roman"/>
          <w:b/>
          <w:color w:val="000000"/>
          <w:sz w:val="20"/>
          <w:szCs w:val="20"/>
        </w:rPr>
        <w:t>f</w:t>
      </w:r>
      <w:r w:rsidR="001A17B7" w:rsidRPr="00E90AFB">
        <w:rPr>
          <w:rFonts w:ascii="Times New Roman" w:hAnsi="Times New Roman" w:cs="Times New Roman"/>
          <w:b/>
          <w:color w:val="000000"/>
          <w:sz w:val="20"/>
          <w:szCs w:val="20"/>
        </w:rPr>
        <w:t xml:space="preserve">or </w:t>
      </w:r>
      <w:r w:rsidR="00C362D9" w:rsidRPr="00E90AFB">
        <w:rPr>
          <w:rFonts w:ascii="Times New Roman" w:hAnsi="Times New Roman" w:cs="Times New Roman"/>
          <w:b/>
          <w:color w:val="000000"/>
          <w:sz w:val="20"/>
          <w:szCs w:val="20"/>
        </w:rPr>
        <w:t xml:space="preserve"> biomass and EPS</w:t>
      </w:r>
    </w:p>
    <w:p w:rsidR="0009358E" w:rsidRPr="00E90AFB" w:rsidRDefault="00AF085C" w:rsidP="00E90AFB">
      <w:pPr>
        <w:tabs>
          <w:tab w:val="left" w:pos="600"/>
        </w:tabs>
        <w:spacing w:after="0" w:line="240" w:lineRule="auto"/>
        <w:jc w:val="both"/>
        <w:rPr>
          <w:rFonts w:ascii="Times New Roman" w:hAnsi="Times New Roman" w:cs="Times New Roman"/>
          <w:color w:val="000000"/>
          <w:sz w:val="20"/>
          <w:szCs w:val="20"/>
        </w:rPr>
      </w:pPr>
      <w:r w:rsidRPr="00E90AFB">
        <w:rPr>
          <w:rFonts w:ascii="Times New Roman" w:hAnsi="Times New Roman" w:cs="Times New Roman"/>
          <w:color w:val="000000"/>
          <w:sz w:val="20"/>
          <w:szCs w:val="20"/>
        </w:rPr>
        <w:t>The basal medium</w:t>
      </w:r>
      <w:r w:rsidR="00E6446E" w:rsidRPr="00E90AFB">
        <w:rPr>
          <w:rFonts w:ascii="Times New Roman" w:hAnsi="Times New Roman" w:cs="Times New Roman"/>
          <w:color w:val="000000"/>
          <w:sz w:val="20"/>
          <w:szCs w:val="20"/>
        </w:rPr>
        <w:t xml:space="preserve"> used consisted of  1</w:t>
      </w:r>
      <w:r w:rsidR="0009358E" w:rsidRPr="00E90AFB">
        <w:rPr>
          <w:rFonts w:ascii="Times New Roman" w:hAnsi="Times New Roman" w:cs="Times New Roman"/>
          <w:color w:val="000000"/>
          <w:sz w:val="20"/>
          <w:szCs w:val="20"/>
        </w:rPr>
        <w:t xml:space="preserve">00mls of  </w:t>
      </w:r>
      <w:r w:rsidR="0009358E" w:rsidRPr="00E90AFB">
        <w:rPr>
          <w:rFonts w:ascii="Times New Roman" w:hAnsi="Times New Roman" w:cs="Times New Roman"/>
          <w:i/>
          <w:color w:val="000000"/>
          <w:sz w:val="20"/>
          <w:szCs w:val="20"/>
        </w:rPr>
        <w:t xml:space="preserve">Hibiscus </w:t>
      </w:r>
      <w:proofErr w:type="spellStart"/>
      <w:r w:rsidR="0009358E" w:rsidRPr="00E90AFB">
        <w:rPr>
          <w:rFonts w:ascii="Times New Roman" w:hAnsi="Times New Roman" w:cs="Times New Roman"/>
          <w:i/>
          <w:color w:val="000000"/>
          <w:sz w:val="20"/>
          <w:szCs w:val="20"/>
        </w:rPr>
        <w:t>sabdariffa</w:t>
      </w:r>
      <w:proofErr w:type="spellEnd"/>
      <w:r w:rsidR="0009358E" w:rsidRPr="00E90AFB">
        <w:rPr>
          <w:rFonts w:ascii="Times New Roman" w:hAnsi="Times New Roman" w:cs="Times New Roman"/>
          <w:color w:val="000000"/>
          <w:sz w:val="20"/>
          <w:szCs w:val="20"/>
        </w:rPr>
        <w:t xml:space="preserve"> </w:t>
      </w:r>
      <w:r w:rsidR="00635B43" w:rsidRPr="00E90AFB">
        <w:rPr>
          <w:rFonts w:ascii="Times New Roman" w:hAnsi="Times New Roman" w:cs="Times New Roman"/>
          <w:color w:val="000000"/>
          <w:sz w:val="20"/>
          <w:szCs w:val="20"/>
        </w:rPr>
        <w:t xml:space="preserve"> solution added with</w:t>
      </w:r>
      <w:r w:rsidR="0009358E" w:rsidRPr="00E90AFB">
        <w:rPr>
          <w:rFonts w:ascii="Times New Roman" w:hAnsi="Times New Roman" w:cs="Times New Roman"/>
          <w:color w:val="000000"/>
          <w:sz w:val="20"/>
          <w:szCs w:val="20"/>
        </w:rPr>
        <w:t xml:space="preserve"> 6g Glucose , 1.6g Malt extracts,</w:t>
      </w:r>
      <w:r w:rsidR="00635B43" w:rsidRPr="00E90AFB">
        <w:rPr>
          <w:rFonts w:ascii="Times New Roman" w:hAnsi="Times New Roman" w:cs="Times New Roman"/>
          <w:color w:val="000000"/>
          <w:sz w:val="20"/>
          <w:szCs w:val="20"/>
        </w:rPr>
        <w:t xml:space="preserve"> </w:t>
      </w:r>
      <w:r w:rsidR="0009358E" w:rsidRPr="00E90AFB">
        <w:rPr>
          <w:rFonts w:ascii="Times New Roman" w:hAnsi="Times New Roman" w:cs="Times New Roman"/>
          <w:color w:val="000000"/>
          <w:sz w:val="20"/>
          <w:szCs w:val="20"/>
        </w:rPr>
        <w:t>2g</w:t>
      </w:r>
      <w:r w:rsidR="00635B43" w:rsidRPr="00E90AFB">
        <w:rPr>
          <w:rFonts w:ascii="Times New Roman" w:hAnsi="Times New Roman" w:cs="Times New Roman"/>
          <w:color w:val="000000"/>
          <w:sz w:val="20"/>
          <w:szCs w:val="20"/>
        </w:rPr>
        <w:t xml:space="preserve"> Peptone, 1.2g Yeast extracts, 0.8g KH</w:t>
      </w:r>
      <w:r w:rsidR="00635B43" w:rsidRPr="00E90AFB">
        <w:rPr>
          <w:rFonts w:ascii="Times New Roman" w:hAnsi="Times New Roman" w:cs="Times New Roman"/>
          <w:color w:val="000000"/>
          <w:sz w:val="20"/>
          <w:szCs w:val="20"/>
          <w:vertAlign w:val="subscript"/>
        </w:rPr>
        <w:t>2</w:t>
      </w:r>
      <w:r w:rsidR="00635B43" w:rsidRPr="00E90AFB">
        <w:rPr>
          <w:rFonts w:ascii="Times New Roman" w:hAnsi="Times New Roman" w:cs="Times New Roman"/>
          <w:color w:val="000000"/>
          <w:sz w:val="20"/>
          <w:szCs w:val="20"/>
        </w:rPr>
        <w:t>PO4, 0.4g MgSO4.7H</w:t>
      </w:r>
      <w:r w:rsidR="00635B43" w:rsidRPr="00E90AFB">
        <w:rPr>
          <w:rFonts w:ascii="Times New Roman" w:hAnsi="Times New Roman" w:cs="Times New Roman"/>
          <w:color w:val="000000"/>
          <w:sz w:val="20"/>
          <w:szCs w:val="20"/>
          <w:vertAlign w:val="subscript"/>
        </w:rPr>
        <w:t>2</w:t>
      </w:r>
      <w:r w:rsidR="00635B43" w:rsidRPr="00E90AFB">
        <w:rPr>
          <w:rFonts w:ascii="Times New Roman" w:hAnsi="Times New Roman" w:cs="Times New Roman"/>
          <w:color w:val="000000"/>
          <w:sz w:val="20"/>
          <w:szCs w:val="20"/>
        </w:rPr>
        <w:t>0, 0.4g Urea</w:t>
      </w:r>
      <w:r w:rsidR="00177932" w:rsidRPr="00E90AFB">
        <w:rPr>
          <w:rFonts w:ascii="Times New Roman" w:hAnsi="Times New Roman" w:cs="Times New Roman"/>
          <w:color w:val="000000"/>
          <w:sz w:val="20"/>
          <w:szCs w:val="20"/>
        </w:rPr>
        <w:t xml:space="preserve"> and </w:t>
      </w:r>
      <w:r w:rsidR="00635B43" w:rsidRPr="00E90AFB">
        <w:rPr>
          <w:rFonts w:ascii="Times New Roman" w:hAnsi="Times New Roman" w:cs="Times New Roman"/>
          <w:color w:val="000000"/>
          <w:sz w:val="20"/>
          <w:szCs w:val="20"/>
        </w:rPr>
        <w:t>P</w:t>
      </w:r>
      <w:r w:rsidR="00635B43" w:rsidRPr="00E90AFB">
        <w:rPr>
          <w:rFonts w:ascii="Times New Roman" w:hAnsi="Times New Roman" w:cs="Times New Roman"/>
          <w:color w:val="000000"/>
          <w:sz w:val="20"/>
          <w:szCs w:val="20"/>
          <w:vertAlign w:val="superscript"/>
        </w:rPr>
        <w:t>H</w:t>
      </w:r>
      <w:r w:rsidR="00177932" w:rsidRPr="00E90AFB">
        <w:rPr>
          <w:rFonts w:ascii="Times New Roman" w:hAnsi="Times New Roman" w:cs="Times New Roman"/>
          <w:color w:val="000000"/>
          <w:sz w:val="20"/>
          <w:szCs w:val="20"/>
        </w:rPr>
        <w:t xml:space="preserve"> adjusted to</w:t>
      </w:r>
      <w:r w:rsidR="00635B43" w:rsidRPr="00E90AFB">
        <w:rPr>
          <w:rFonts w:ascii="Times New Roman" w:hAnsi="Times New Roman" w:cs="Times New Roman"/>
          <w:color w:val="000000"/>
          <w:sz w:val="20"/>
          <w:szCs w:val="20"/>
          <w:vertAlign w:val="superscript"/>
        </w:rPr>
        <w:t xml:space="preserve"> </w:t>
      </w:r>
      <w:r w:rsidR="00635B43" w:rsidRPr="00E90AFB">
        <w:rPr>
          <w:rFonts w:ascii="Times New Roman" w:hAnsi="Times New Roman" w:cs="Times New Roman"/>
          <w:color w:val="000000"/>
          <w:sz w:val="20"/>
          <w:szCs w:val="20"/>
        </w:rPr>
        <w:t xml:space="preserve">  5.8</w:t>
      </w:r>
      <w:r w:rsidR="00177932" w:rsidRPr="00E90AFB">
        <w:rPr>
          <w:rFonts w:ascii="Times New Roman" w:hAnsi="Times New Roman" w:cs="Times New Roman"/>
          <w:color w:val="000000"/>
          <w:sz w:val="20"/>
          <w:szCs w:val="20"/>
        </w:rPr>
        <w:t>.</w:t>
      </w:r>
      <w:r w:rsidR="00E041A3" w:rsidRPr="00E90AFB">
        <w:rPr>
          <w:rFonts w:ascii="Times New Roman" w:hAnsi="Times New Roman" w:cs="Times New Roman"/>
          <w:color w:val="000000"/>
          <w:sz w:val="20"/>
          <w:szCs w:val="20"/>
        </w:rPr>
        <w:t>(Yap and Ng 2001 with modification)</w:t>
      </w:r>
      <w:r w:rsidR="00177932" w:rsidRPr="00E90AFB">
        <w:rPr>
          <w:rFonts w:ascii="Times New Roman" w:hAnsi="Times New Roman" w:cs="Times New Roman"/>
          <w:color w:val="000000"/>
          <w:sz w:val="20"/>
          <w:szCs w:val="20"/>
        </w:rPr>
        <w:t xml:space="preserve"> </w:t>
      </w:r>
      <w:r w:rsidR="00177932" w:rsidRPr="00E90AFB">
        <w:rPr>
          <w:rFonts w:ascii="Times New Roman" w:hAnsi="Times New Roman" w:cs="Times New Roman"/>
          <w:i/>
          <w:color w:val="000000"/>
          <w:sz w:val="20"/>
          <w:szCs w:val="20"/>
        </w:rPr>
        <w:t>S. commune</w:t>
      </w:r>
      <w:r w:rsidR="00177932" w:rsidRPr="00E90AFB">
        <w:rPr>
          <w:rFonts w:ascii="Times New Roman" w:hAnsi="Times New Roman" w:cs="Times New Roman"/>
          <w:color w:val="000000"/>
          <w:sz w:val="20"/>
          <w:szCs w:val="20"/>
        </w:rPr>
        <w:t xml:space="preserve"> wild type and mutants (</w:t>
      </w:r>
      <w:proofErr w:type="spellStart"/>
      <w:r w:rsidR="00177932" w:rsidRPr="00E90AFB">
        <w:rPr>
          <w:rFonts w:ascii="Times New Roman" w:hAnsi="Times New Roman" w:cs="Times New Roman"/>
          <w:color w:val="000000"/>
          <w:sz w:val="20"/>
          <w:szCs w:val="20"/>
        </w:rPr>
        <w:t>i.e</w:t>
      </w:r>
      <w:proofErr w:type="spellEnd"/>
      <w:r w:rsidR="00177932" w:rsidRPr="00E90AFB">
        <w:rPr>
          <w:rFonts w:ascii="Times New Roman" w:hAnsi="Times New Roman" w:cs="Times New Roman"/>
          <w:color w:val="000000"/>
          <w:sz w:val="20"/>
          <w:szCs w:val="20"/>
        </w:rPr>
        <w:t xml:space="preserve"> SCW,SCM1,SCM2 and SCM3)</w:t>
      </w:r>
      <w:r w:rsidR="0009358E" w:rsidRPr="00E90AFB">
        <w:rPr>
          <w:rFonts w:ascii="Times New Roman" w:hAnsi="Times New Roman" w:cs="Times New Roman"/>
          <w:color w:val="000000"/>
          <w:sz w:val="20"/>
          <w:szCs w:val="20"/>
        </w:rPr>
        <w:t xml:space="preserve"> </w:t>
      </w:r>
      <w:r w:rsidR="00177932" w:rsidRPr="00E90AFB">
        <w:rPr>
          <w:rFonts w:ascii="Times New Roman" w:hAnsi="Times New Roman" w:cs="Times New Roman"/>
          <w:color w:val="000000"/>
          <w:sz w:val="20"/>
          <w:szCs w:val="20"/>
        </w:rPr>
        <w:t xml:space="preserve">were initially sub-cultured on PDA plates and then </w:t>
      </w:r>
      <w:r w:rsidR="00C362D9" w:rsidRPr="00E90AFB">
        <w:rPr>
          <w:rFonts w:ascii="Times New Roman" w:hAnsi="Times New Roman" w:cs="Times New Roman"/>
          <w:color w:val="000000"/>
          <w:sz w:val="20"/>
          <w:szCs w:val="20"/>
        </w:rPr>
        <w:t>6</w:t>
      </w:r>
      <w:r w:rsidR="00AF5387" w:rsidRPr="00E90AFB">
        <w:rPr>
          <w:rFonts w:ascii="Times New Roman" w:hAnsi="Times New Roman" w:cs="Times New Roman"/>
          <w:color w:val="000000"/>
          <w:sz w:val="20"/>
          <w:szCs w:val="20"/>
        </w:rPr>
        <w:t>mm of  the vigorous growing agar plate culture(5- day old) was removed using sterile cork borer.</w:t>
      </w:r>
      <w:r w:rsidR="00052F56" w:rsidRPr="00E90AFB">
        <w:rPr>
          <w:rFonts w:ascii="Times New Roman" w:hAnsi="Times New Roman" w:cs="Times New Roman"/>
          <w:color w:val="000000"/>
          <w:sz w:val="20"/>
          <w:szCs w:val="20"/>
        </w:rPr>
        <w:t xml:space="preserve"> </w:t>
      </w:r>
      <w:r w:rsidR="00AF5387" w:rsidRPr="00E90AFB">
        <w:rPr>
          <w:rFonts w:ascii="Times New Roman" w:hAnsi="Times New Roman" w:cs="Times New Roman"/>
          <w:color w:val="000000"/>
          <w:sz w:val="20"/>
          <w:szCs w:val="20"/>
        </w:rPr>
        <w:t xml:space="preserve">The sterilized basal medium was inoculated with this </w:t>
      </w:r>
      <w:proofErr w:type="spellStart"/>
      <w:r w:rsidR="00AF5387" w:rsidRPr="00E90AFB">
        <w:rPr>
          <w:rFonts w:ascii="Times New Roman" w:hAnsi="Times New Roman" w:cs="Times New Roman"/>
          <w:color w:val="000000"/>
          <w:sz w:val="20"/>
          <w:szCs w:val="20"/>
        </w:rPr>
        <w:t>mycelial</w:t>
      </w:r>
      <w:proofErr w:type="spellEnd"/>
      <w:r w:rsidR="00AF5387" w:rsidRPr="00E90AFB">
        <w:rPr>
          <w:rFonts w:ascii="Times New Roman" w:hAnsi="Times New Roman" w:cs="Times New Roman"/>
          <w:color w:val="000000"/>
          <w:sz w:val="20"/>
          <w:szCs w:val="20"/>
        </w:rPr>
        <w:t xml:space="preserve"> disc of  </w:t>
      </w:r>
      <w:r w:rsidR="0009358E" w:rsidRPr="00E90AFB">
        <w:rPr>
          <w:rFonts w:ascii="Times New Roman" w:hAnsi="Times New Roman" w:cs="Times New Roman"/>
          <w:color w:val="000000"/>
          <w:sz w:val="20"/>
          <w:szCs w:val="20"/>
        </w:rPr>
        <w:t xml:space="preserve"> </w:t>
      </w:r>
      <w:r w:rsidR="00AF5387" w:rsidRPr="00E90AFB">
        <w:rPr>
          <w:rFonts w:ascii="Times New Roman" w:hAnsi="Times New Roman" w:cs="Times New Roman"/>
          <w:i/>
          <w:color w:val="000000"/>
          <w:sz w:val="20"/>
          <w:szCs w:val="20"/>
        </w:rPr>
        <w:t>S. commune</w:t>
      </w:r>
      <w:r w:rsidR="00AF5387" w:rsidRPr="00E90AFB">
        <w:rPr>
          <w:rFonts w:ascii="Times New Roman" w:hAnsi="Times New Roman" w:cs="Times New Roman"/>
          <w:color w:val="000000"/>
          <w:sz w:val="20"/>
          <w:szCs w:val="20"/>
        </w:rPr>
        <w:t xml:space="preserve"> wild type and mutants.</w:t>
      </w:r>
      <w:r w:rsidR="00052F56" w:rsidRPr="00E90AFB">
        <w:rPr>
          <w:rFonts w:ascii="Times New Roman" w:hAnsi="Times New Roman" w:cs="Times New Roman"/>
          <w:color w:val="000000"/>
          <w:sz w:val="20"/>
          <w:szCs w:val="20"/>
        </w:rPr>
        <w:t xml:space="preserve"> The fermentation experiments were set-up under aerobic condition with the use of aeration pumps to ensure continuous aeration and agitation. The </w:t>
      </w:r>
      <w:proofErr w:type="spellStart"/>
      <w:r w:rsidR="00052F56" w:rsidRPr="00E90AFB">
        <w:rPr>
          <w:rFonts w:ascii="Times New Roman" w:hAnsi="Times New Roman" w:cs="Times New Roman"/>
          <w:color w:val="000000"/>
          <w:sz w:val="20"/>
          <w:szCs w:val="20"/>
        </w:rPr>
        <w:t>fermentors</w:t>
      </w:r>
      <w:proofErr w:type="spellEnd"/>
      <w:r w:rsidR="00052F56" w:rsidRPr="00E90AFB">
        <w:rPr>
          <w:rFonts w:ascii="Times New Roman" w:hAnsi="Times New Roman" w:cs="Times New Roman"/>
          <w:color w:val="000000"/>
          <w:sz w:val="20"/>
          <w:szCs w:val="20"/>
        </w:rPr>
        <w:t xml:space="preserve">  were fixed to the hose connected to two aeration pumps to supply oxygen and to stimulate fermentation rate. Two fuel filters were fixed to the end of the aeration pumps so as to filter air coming to the media. The set-up was allowed to undergo batch fermentation </w:t>
      </w:r>
      <w:r w:rsidR="002A4368" w:rsidRPr="00E90AFB">
        <w:rPr>
          <w:rFonts w:ascii="Times New Roman" w:hAnsi="Times New Roman" w:cs="Times New Roman"/>
          <w:color w:val="000000"/>
          <w:sz w:val="20"/>
          <w:szCs w:val="20"/>
        </w:rPr>
        <w:t>at 28</w:t>
      </w:r>
      <w:r w:rsidR="002A4368" w:rsidRPr="00E90AFB">
        <w:rPr>
          <w:rFonts w:ascii="Times New Roman" w:hAnsi="Times New Roman" w:cs="Times New Roman"/>
          <w:color w:val="000000"/>
          <w:sz w:val="20"/>
          <w:szCs w:val="20"/>
          <w:vertAlign w:val="superscript"/>
        </w:rPr>
        <w:t>0</w:t>
      </w:r>
      <w:r w:rsidR="002A4368" w:rsidRPr="00E90AFB">
        <w:rPr>
          <w:rFonts w:ascii="Times New Roman" w:hAnsi="Times New Roman" w:cs="Times New Roman"/>
          <w:color w:val="000000"/>
          <w:sz w:val="20"/>
          <w:szCs w:val="20"/>
        </w:rPr>
        <w:t xml:space="preserve">C </w:t>
      </w:r>
      <w:r w:rsidR="00052F56" w:rsidRPr="00E90AFB">
        <w:rPr>
          <w:rFonts w:ascii="Times New Roman" w:hAnsi="Times New Roman" w:cs="Times New Roman"/>
          <w:color w:val="000000"/>
          <w:sz w:val="20"/>
          <w:szCs w:val="20"/>
        </w:rPr>
        <w:t xml:space="preserve">for a period of </w:t>
      </w:r>
      <w:r w:rsidR="002A4368" w:rsidRPr="00E90AFB">
        <w:rPr>
          <w:rFonts w:ascii="Times New Roman" w:hAnsi="Times New Roman" w:cs="Times New Roman"/>
          <w:color w:val="000000"/>
          <w:sz w:val="20"/>
          <w:szCs w:val="20"/>
        </w:rPr>
        <w:t>6</w:t>
      </w:r>
      <w:r w:rsidR="00052F56" w:rsidRPr="00E90AFB">
        <w:rPr>
          <w:rFonts w:ascii="Times New Roman" w:hAnsi="Times New Roman" w:cs="Times New Roman"/>
          <w:color w:val="000000"/>
          <w:sz w:val="20"/>
          <w:szCs w:val="20"/>
        </w:rPr>
        <w:t xml:space="preserve"> days with constant supply of electricity powering the pumps</w:t>
      </w:r>
      <w:r w:rsidR="002A4368" w:rsidRPr="00E90AFB">
        <w:rPr>
          <w:rFonts w:ascii="Times New Roman" w:hAnsi="Times New Roman" w:cs="Times New Roman"/>
          <w:color w:val="000000"/>
          <w:sz w:val="20"/>
          <w:szCs w:val="20"/>
        </w:rPr>
        <w:t xml:space="preserve"> (Jonathan </w:t>
      </w:r>
      <w:r w:rsidR="002A4368" w:rsidRPr="00E90AFB">
        <w:rPr>
          <w:rFonts w:ascii="Times New Roman" w:hAnsi="Times New Roman" w:cs="Times New Roman"/>
          <w:i/>
          <w:color w:val="000000"/>
          <w:sz w:val="20"/>
          <w:szCs w:val="20"/>
        </w:rPr>
        <w:t>et al</w:t>
      </w:r>
      <w:r w:rsidR="002A4368" w:rsidRPr="00E90AFB">
        <w:rPr>
          <w:rFonts w:ascii="Times New Roman" w:hAnsi="Times New Roman" w:cs="Times New Roman"/>
          <w:color w:val="000000"/>
          <w:sz w:val="20"/>
          <w:szCs w:val="20"/>
        </w:rPr>
        <w:t>.,</w:t>
      </w:r>
      <w:r w:rsidR="001A17B7" w:rsidRPr="00E90AFB">
        <w:rPr>
          <w:rFonts w:ascii="Times New Roman" w:hAnsi="Times New Roman" w:cs="Times New Roman"/>
          <w:color w:val="000000"/>
          <w:sz w:val="20"/>
          <w:szCs w:val="20"/>
        </w:rPr>
        <w:t xml:space="preserve"> </w:t>
      </w:r>
      <w:r w:rsidR="002A4368" w:rsidRPr="00E90AFB">
        <w:rPr>
          <w:rFonts w:ascii="Times New Roman" w:hAnsi="Times New Roman" w:cs="Times New Roman"/>
          <w:color w:val="000000"/>
          <w:sz w:val="20"/>
          <w:szCs w:val="20"/>
        </w:rPr>
        <w:t>2009 with modifications )</w:t>
      </w:r>
      <w:r w:rsidR="00052F56" w:rsidRPr="00E90AFB">
        <w:rPr>
          <w:rFonts w:ascii="Times New Roman" w:hAnsi="Times New Roman" w:cs="Times New Roman"/>
          <w:color w:val="000000"/>
          <w:sz w:val="20"/>
          <w:szCs w:val="20"/>
        </w:rPr>
        <w:t>.</w:t>
      </w:r>
      <w:r w:rsidR="00FF2542">
        <w:rPr>
          <w:rFonts w:ascii="Times New Roman" w:hAnsi="Times New Roman" w:cs="Times New Roman"/>
          <w:color w:val="000000"/>
          <w:sz w:val="20"/>
          <w:szCs w:val="20"/>
        </w:rPr>
        <w:t xml:space="preserve"> </w:t>
      </w:r>
      <w:r w:rsidR="00635B43" w:rsidRPr="00E90AFB">
        <w:rPr>
          <w:rFonts w:ascii="Times New Roman" w:hAnsi="Times New Roman" w:cs="Times New Roman"/>
          <w:color w:val="000000"/>
          <w:sz w:val="20"/>
          <w:szCs w:val="20"/>
        </w:rPr>
        <w:t xml:space="preserve"> </w:t>
      </w:r>
    </w:p>
    <w:p w:rsidR="00EA3B67" w:rsidRPr="00E90AFB" w:rsidRDefault="00EA3B67" w:rsidP="00E90AFB">
      <w:pPr>
        <w:tabs>
          <w:tab w:val="left" w:pos="600"/>
        </w:tabs>
        <w:spacing w:after="0" w:line="240" w:lineRule="auto"/>
        <w:jc w:val="both"/>
        <w:rPr>
          <w:rFonts w:ascii="Times New Roman" w:hAnsi="Times New Roman" w:cs="Times New Roman"/>
          <w:b/>
          <w:color w:val="000000"/>
          <w:sz w:val="20"/>
          <w:szCs w:val="20"/>
        </w:rPr>
      </w:pPr>
    </w:p>
    <w:p w:rsidR="001A17B7" w:rsidRPr="00E90AFB" w:rsidRDefault="00AF085C" w:rsidP="00E90AFB">
      <w:pPr>
        <w:tabs>
          <w:tab w:val="left" w:pos="600"/>
        </w:tabs>
        <w:spacing w:after="0" w:line="240" w:lineRule="auto"/>
        <w:jc w:val="both"/>
        <w:rPr>
          <w:rFonts w:ascii="Times New Roman" w:hAnsi="Times New Roman" w:cs="Times New Roman"/>
          <w:b/>
          <w:color w:val="000000"/>
          <w:sz w:val="20"/>
          <w:szCs w:val="20"/>
        </w:rPr>
      </w:pPr>
      <w:r w:rsidRPr="00E90AFB">
        <w:rPr>
          <w:rFonts w:ascii="Times New Roman" w:hAnsi="Times New Roman" w:cs="Times New Roman"/>
          <w:b/>
          <w:color w:val="000000"/>
          <w:sz w:val="20"/>
          <w:szCs w:val="20"/>
        </w:rPr>
        <w:t xml:space="preserve"> </w:t>
      </w:r>
      <w:r w:rsidR="00BC1DC3" w:rsidRPr="00E90AFB">
        <w:rPr>
          <w:rFonts w:ascii="Times New Roman" w:hAnsi="Times New Roman" w:cs="Times New Roman"/>
          <w:b/>
          <w:color w:val="000000"/>
          <w:sz w:val="20"/>
          <w:szCs w:val="20"/>
        </w:rPr>
        <w:t>2.5.</w:t>
      </w:r>
      <w:r w:rsidR="001A17B7" w:rsidRPr="00E90AFB">
        <w:rPr>
          <w:rFonts w:ascii="Times New Roman" w:hAnsi="Times New Roman" w:cs="Times New Roman"/>
          <w:b/>
          <w:color w:val="000000"/>
          <w:sz w:val="20"/>
          <w:szCs w:val="20"/>
        </w:rPr>
        <w:t>Optimization of growth conditions for b</w:t>
      </w:r>
      <w:r w:rsidR="000D2971" w:rsidRPr="00E90AFB">
        <w:rPr>
          <w:rFonts w:ascii="Times New Roman" w:hAnsi="Times New Roman" w:cs="Times New Roman"/>
          <w:b/>
          <w:color w:val="000000"/>
          <w:sz w:val="20"/>
          <w:szCs w:val="20"/>
        </w:rPr>
        <w:t xml:space="preserve">iomass </w:t>
      </w:r>
      <w:r w:rsidR="001A17B7" w:rsidRPr="00E90AFB">
        <w:rPr>
          <w:rFonts w:ascii="Times New Roman" w:hAnsi="Times New Roman" w:cs="Times New Roman"/>
          <w:b/>
          <w:color w:val="000000"/>
          <w:sz w:val="20"/>
          <w:szCs w:val="20"/>
        </w:rPr>
        <w:t>and EPS</w:t>
      </w:r>
    </w:p>
    <w:p w:rsidR="00C74F68" w:rsidRDefault="00FF2542" w:rsidP="00E90AFB">
      <w:pPr>
        <w:tabs>
          <w:tab w:val="left" w:pos="600"/>
        </w:tabs>
        <w:spacing w:after="0" w:line="240" w:lineRule="auto"/>
        <w:jc w:val="both"/>
        <w:rPr>
          <w:rFonts w:ascii="Times New Roman" w:hAnsi="Times New Roman" w:cs="Times New Roman"/>
          <w:b/>
          <w:color w:val="000000"/>
          <w:sz w:val="20"/>
          <w:szCs w:val="20"/>
        </w:rPr>
      </w:pPr>
      <w:r>
        <w:rPr>
          <w:rFonts w:ascii="Times New Roman" w:hAnsi="Times New Roman" w:cs="Times New Roman"/>
          <w:color w:val="000000"/>
          <w:sz w:val="20"/>
          <w:szCs w:val="20"/>
        </w:rPr>
        <w:t xml:space="preserve">     </w:t>
      </w:r>
      <w:r w:rsidR="001A17B7" w:rsidRPr="00E90AFB">
        <w:rPr>
          <w:rFonts w:ascii="Times New Roman" w:hAnsi="Times New Roman" w:cs="Times New Roman"/>
          <w:color w:val="000000"/>
          <w:sz w:val="20"/>
          <w:szCs w:val="20"/>
        </w:rPr>
        <w:t>This was done by varying the different growth conditions that affect fungus biomass and EPS to determine the best conditions for the production</w:t>
      </w:r>
      <w:r w:rsidR="001A17B7" w:rsidRPr="00E90AFB">
        <w:rPr>
          <w:rFonts w:ascii="Times New Roman" w:hAnsi="Times New Roman" w:cs="Times New Roman"/>
          <w:b/>
          <w:color w:val="000000"/>
          <w:sz w:val="20"/>
          <w:szCs w:val="20"/>
        </w:rPr>
        <w:t>.</w:t>
      </w:r>
    </w:p>
    <w:p w:rsidR="007B7697" w:rsidRPr="00E90AFB" w:rsidRDefault="007B7697" w:rsidP="00E90AFB">
      <w:pPr>
        <w:tabs>
          <w:tab w:val="left" w:pos="600"/>
        </w:tabs>
        <w:spacing w:after="0" w:line="240" w:lineRule="auto"/>
        <w:jc w:val="both"/>
        <w:rPr>
          <w:rFonts w:ascii="Times New Roman" w:hAnsi="Times New Roman" w:cs="Times New Roman"/>
          <w:b/>
          <w:color w:val="000000"/>
          <w:sz w:val="20"/>
          <w:szCs w:val="20"/>
        </w:rPr>
      </w:pPr>
    </w:p>
    <w:p w:rsidR="001A17B7" w:rsidRPr="00E90AFB" w:rsidRDefault="00BC1DC3" w:rsidP="00E90AFB">
      <w:pPr>
        <w:tabs>
          <w:tab w:val="left" w:pos="600"/>
        </w:tabs>
        <w:spacing w:after="0" w:line="240" w:lineRule="auto"/>
        <w:jc w:val="both"/>
        <w:rPr>
          <w:rFonts w:ascii="Times New Roman" w:hAnsi="Times New Roman" w:cs="Times New Roman"/>
          <w:b/>
          <w:color w:val="000000"/>
          <w:sz w:val="20"/>
          <w:szCs w:val="20"/>
        </w:rPr>
      </w:pPr>
      <w:r w:rsidRPr="00E90AFB">
        <w:rPr>
          <w:rFonts w:ascii="Times New Roman" w:hAnsi="Times New Roman" w:cs="Times New Roman"/>
          <w:b/>
          <w:color w:val="000000"/>
          <w:sz w:val="20"/>
          <w:szCs w:val="20"/>
        </w:rPr>
        <w:t xml:space="preserve">2.5.1 </w:t>
      </w:r>
      <w:r w:rsidR="001A17B7" w:rsidRPr="00E90AFB">
        <w:rPr>
          <w:rFonts w:ascii="Times New Roman" w:hAnsi="Times New Roman" w:cs="Times New Roman"/>
          <w:b/>
          <w:color w:val="000000"/>
          <w:sz w:val="20"/>
          <w:szCs w:val="20"/>
        </w:rPr>
        <w:t>Influence of Temperature</w:t>
      </w:r>
    </w:p>
    <w:p w:rsidR="00E96C39" w:rsidRDefault="00FF2542" w:rsidP="00E90AFB">
      <w:pPr>
        <w:tabs>
          <w:tab w:val="left" w:pos="6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94E98" w:rsidRPr="00E90AFB">
        <w:rPr>
          <w:rFonts w:ascii="Times New Roman" w:hAnsi="Times New Roman" w:cs="Times New Roman"/>
          <w:color w:val="000000"/>
          <w:sz w:val="20"/>
          <w:szCs w:val="20"/>
        </w:rPr>
        <w:t>The organisms were cultivated in the chemically defined medium as described above. One hundred millilitres of the chemically defined medium were dispensed into 250</w:t>
      </w:r>
      <w:r w:rsidR="00E96C39" w:rsidRPr="00E90AFB">
        <w:rPr>
          <w:rFonts w:ascii="Times New Roman" w:hAnsi="Times New Roman" w:cs="Times New Roman"/>
          <w:color w:val="000000"/>
          <w:sz w:val="20"/>
          <w:szCs w:val="20"/>
        </w:rPr>
        <w:t>mls mayonnaise bottles</w:t>
      </w:r>
      <w:r w:rsidR="00594E98" w:rsidRPr="00E90AFB">
        <w:rPr>
          <w:rFonts w:ascii="Times New Roman" w:hAnsi="Times New Roman" w:cs="Times New Roman"/>
          <w:color w:val="000000"/>
          <w:sz w:val="20"/>
          <w:szCs w:val="20"/>
        </w:rPr>
        <w:t xml:space="preserve"> and sterilized, then inoculated with 6mm agar disc plug of the fungus and incubated at 24</w:t>
      </w:r>
      <w:r w:rsidR="00594E98" w:rsidRPr="00E90AFB">
        <w:rPr>
          <w:rFonts w:ascii="Times New Roman" w:hAnsi="Times New Roman" w:cs="Times New Roman"/>
          <w:color w:val="000000"/>
          <w:sz w:val="20"/>
          <w:szCs w:val="20"/>
          <w:vertAlign w:val="superscript"/>
        </w:rPr>
        <w:t>o</w:t>
      </w:r>
      <w:r w:rsidR="00594E98" w:rsidRPr="00E90AFB">
        <w:rPr>
          <w:rFonts w:ascii="Times New Roman" w:hAnsi="Times New Roman" w:cs="Times New Roman"/>
          <w:color w:val="000000"/>
          <w:sz w:val="20"/>
          <w:szCs w:val="20"/>
        </w:rPr>
        <w:t>C, 28</w:t>
      </w:r>
      <w:r w:rsidR="00594E98" w:rsidRPr="00E90AFB">
        <w:rPr>
          <w:rFonts w:ascii="Times New Roman" w:hAnsi="Times New Roman" w:cs="Times New Roman"/>
          <w:color w:val="000000"/>
          <w:sz w:val="20"/>
          <w:szCs w:val="20"/>
          <w:vertAlign w:val="superscript"/>
        </w:rPr>
        <w:t>o</w:t>
      </w:r>
      <w:r w:rsidR="00594E98" w:rsidRPr="00E90AFB">
        <w:rPr>
          <w:rFonts w:ascii="Times New Roman" w:hAnsi="Times New Roman" w:cs="Times New Roman"/>
          <w:color w:val="000000"/>
          <w:sz w:val="20"/>
          <w:szCs w:val="20"/>
        </w:rPr>
        <w:t>C, 32</w:t>
      </w:r>
      <w:r w:rsidR="00594E98" w:rsidRPr="00E90AFB">
        <w:rPr>
          <w:rFonts w:ascii="Times New Roman" w:hAnsi="Times New Roman" w:cs="Times New Roman"/>
          <w:color w:val="000000"/>
          <w:sz w:val="20"/>
          <w:szCs w:val="20"/>
          <w:vertAlign w:val="superscript"/>
        </w:rPr>
        <w:t>o</w:t>
      </w:r>
      <w:r w:rsidR="00594E98" w:rsidRPr="00E90AFB">
        <w:rPr>
          <w:rFonts w:ascii="Times New Roman" w:hAnsi="Times New Roman" w:cs="Times New Roman"/>
          <w:color w:val="000000"/>
          <w:sz w:val="20"/>
          <w:szCs w:val="20"/>
        </w:rPr>
        <w:t>C and 36</w:t>
      </w:r>
      <w:r w:rsidR="00594E98" w:rsidRPr="00E90AFB">
        <w:rPr>
          <w:rFonts w:ascii="Times New Roman" w:hAnsi="Times New Roman" w:cs="Times New Roman"/>
          <w:color w:val="000000"/>
          <w:sz w:val="20"/>
          <w:szCs w:val="20"/>
          <w:vertAlign w:val="superscript"/>
        </w:rPr>
        <w:t>o</w:t>
      </w:r>
      <w:r w:rsidR="00594E98" w:rsidRPr="00E90AFB">
        <w:rPr>
          <w:rFonts w:ascii="Times New Roman" w:hAnsi="Times New Roman" w:cs="Times New Roman"/>
          <w:color w:val="000000"/>
          <w:sz w:val="20"/>
          <w:szCs w:val="20"/>
        </w:rPr>
        <w:t>C</w:t>
      </w:r>
      <w:r w:rsidR="00E96C39" w:rsidRPr="00E90AFB">
        <w:rPr>
          <w:rFonts w:ascii="Times New Roman" w:hAnsi="Times New Roman" w:cs="Times New Roman"/>
          <w:color w:val="000000"/>
          <w:sz w:val="20"/>
          <w:szCs w:val="20"/>
        </w:rPr>
        <w:t xml:space="preserve"> for 6days.</w:t>
      </w:r>
      <w:r w:rsidR="00AF085C" w:rsidRPr="00E90AFB">
        <w:rPr>
          <w:rFonts w:ascii="Times New Roman" w:hAnsi="Times New Roman" w:cs="Times New Roman"/>
          <w:color w:val="000000"/>
          <w:sz w:val="20"/>
          <w:szCs w:val="20"/>
        </w:rPr>
        <w:t>On the 6</w:t>
      </w:r>
      <w:r w:rsidR="00AF085C" w:rsidRPr="00E90AFB">
        <w:rPr>
          <w:rFonts w:ascii="Times New Roman" w:hAnsi="Times New Roman" w:cs="Times New Roman"/>
          <w:color w:val="000000"/>
          <w:sz w:val="20"/>
          <w:szCs w:val="20"/>
          <w:vertAlign w:val="superscript"/>
        </w:rPr>
        <w:t>th</w:t>
      </w:r>
      <w:r w:rsidR="00AF085C" w:rsidRPr="00E90AFB">
        <w:rPr>
          <w:rFonts w:ascii="Times New Roman" w:hAnsi="Times New Roman" w:cs="Times New Roman"/>
          <w:color w:val="000000"/>
          <w:sz w:val="20"/>
          <w:szCs w:val="20"/>
        </w:rPr>
        <w:t xml:space="preserve"> day of fermentation, the experiment was terminated. The products formed were carefully sieved using pre-sterilized muslin cloth. The residues (Biomass) wet weight from the various </w:t>
      </w:r>
      <w:proofErr w:type="spellStart"/>
      <w:r w:rsidR="00AF085C" w:rsidRPr="00E90AFB">
        <w:rPr>
          <w:rFonts w:ascii="Times New Roman" w:hAnsi="Times New Roman" w:cs="Times New Roman"/>
          <w:color w:val="000000"/>
          <w:sz w:val="20"/>
          <w:szCs w:val="20"/>
        </w:rPr>
        <w:t>fermentors</w:t>
      </w:r>
      <w:proofErr w:type="spellEnd"/>
      <w:r w:rsidR="00AF085C" w:rsidRPr="00E90AFB">
        <w:rPr>
          <w:rFonts w:ascii="Times New Roman" w:hAnsi="Times New Roman" w:cs="Times New Roman"/>
          <w:color w:val="000000"/>
          <w:sz w:val="20"/>
          <w:szCs w:val="20"/>
        </w:rPr>
        <w:t xml:space="preserve"> were recorded. The biomass dry weight was also recorded after drying the wet biomass in free</w:t>
      </w:r>
      <w:r w:rsidR="00183164" w:rsidRPr="00E90AFB">
        <w:rPr>
          <w:rFonts w:ascii="Times New Roman" w:hAnsi="Times New Roman" w:cs="Times New Roman"/>
          <w:color w:val="000000"/>
          <w:sz w:val="20"/>
          <w:szCs w:val="20"/>
        </w:rPr>
        <w:t xml:space="preserve"> </w:t>
      </w:r>
      <w:r w:rsidR="00183164" w:rsidRPr="00E90AFB">
        <w:rPr>
          <w:rFonts w:ascii="Times New Roman" w:hAnsi="Times New Roman" w:cs="Times New Roman"/>
          <w:color w:val="000000"/>
          <w:sz w:val="20"/>
          <w:szCs w:val="20"/>
        </w:rPr>
        <w:lastRenderedPageBreak/>
        <w:t>air. The filtrates (</w:t>
      </w:r>
      <w:r w:rsidR="000D2971" w:rsidRPr="00E90AFB">
        <w:rPr>
          <w:rFonts w:ascii="Times New Roman" w:hAnsi="Times New Roman" w:cs="Times New Roman"/>
          <w:color w:val="000000"/>
          <w:sz w:val="20"/>
          <w:szCs w:val="20"/>
        </w:rPr>
        <w:t>co</w:t>
      </w:r>
      <w:r w:rsidR="00E96C39" w:rsidRPr="00E90AFB">
        <w:rPr>
          <w:rFonts w:ascii="Times New Roman" w:hAnsi="Times New Roman" w:cs="Times New Roman"/>
          <w:color w:val="000000"/>
          <w:sz w:val="20"/>
          <w:szCs w:val="20"/>
        </w:rPr>
        <w:t>ntaining the EPS</w:t>
      </w:r>
      <w:r w:rsidR="00AF085C" w:rsidRPr="00E90AFB">
        <w:rPr>
          <w:rFonts w:ascii="Times New Roman" w:hAnsi="Times New Roman" w:cs="Times New Roman"/>
          <w:color w:val="000000"/>
          <w:sz w:val="20"/>
          <w:szCs w:val="20"/>
        </w:rPr>
        <w:t>) were then collected</w:t>
      </w:r>
      <w:r w:rsidR="00E041A3" w:rsidRPr="00E90AFB">
        <w:rPr>
          <w:rFonts w:ascii="Times New Roman" w:hAnsi="Times New Roman" w:cs="Times New Roman"/>
          <w:color w:val="000000"/>
          <w:sz w:val="20"/>
          <w:szCs w:val="20"/>
        </w:rPr>
        <w:t xml:space="preserve"> (</w:t>
      </w:r>
      <w:proofErr w:type="spellStart"/>
      <w:r w:rsidR="00E041A3" w:rsidRPr="00E90AFB">
        <w:rPr>
          <w:rFonts w:ascii="Times New Roman" w:hAnsi="Times New Roman" w:cs="Times New Roman"/>
          <w:color w:val="000000"/>
          <w:sz w:val="20"/>
          <w:szCs w:val="20"/>
        </w:rPr>
        <w:t>Adejoye</w:t>
      </w:r>
      <w:proofErr w:type="spellEnd"/>
      <w:r w:rsidR="00E041A3" w:rsidRPr="00E90AFB">
        <w:rPr>
          <w:rFonts w:ascii="Times New Roman" w:hAnsi="Times New Roman" w:cs="Times New Roman"/>
          <w:color w:val="000000"/>
          <w:sz w:val="20"/>
          <w:szCs w:val="20"/>
        </w:rPr>
        <w:t xml:space="preserve"> and </w:t>
      </w:r>
      <w:proofErr w:type="spellStart"/>
      <w:r w:rsidR="00E041A3" w:rsidRPr="00E90AFB">
        <w:rPr>
          <w:rFonts w:ascii="Times New Roman" w:hAnsi="Times New Roman" w:cs="Times New Roman"/>
          <w:color w:val="000000"/>
          <w:sz w:val="20"/>
          <w:szCs w:val="20"/>
        </w:rPr>
        <w:t>Fasidi</w:t>
      </w:r>
      <w:proofErr w:type="spellEnd"/>
      <w:r w:rsidR="00E041A3" w:rsidRPr="00E90AFB">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E041A3" w:rsidRPr="00E90AFB">
        <w:rPr>
          <w:rFonts w:ascii="Times New Roman" w:hAnsi="Times New Roman" w:cs="Times New Roman"/>
          <w:color w:val="000000"/>
          <w:sz w:val="20"/>
          <w:szCs w:val="20"/>
        </w:rPr>
        <w:t>2009 with modification)</w:t>
      </w:r>
      <w:r w:rsidR="00AF085C" w:rsidRPr="00E90AFB">
        <w:rPr>
          <w:rFonts w:ascii="Times New Roman" w:hAnsi="Times New Roman" w:cs="Times New Roman"/>
          <w:color w:val="000000"/>
          <w:sz w:val="20"/>
          <w:szCs w:val="20"/>
        </w:rPr>
        <w:t>.</w:t>
      </w:r>
      <w:r w:rsidR="00C74F68" w:rsidRPr="00E90AFB">
        <w:rPr>
          <w:rFonts w:ascii="Times New Roman" w:hAnsi="Times New Roman" w:cs="Times New Roman"/>
          <w:color w:val="000000"/>
          <w:sz w:val="20"/>
          <w:szCs w:val="20"/>
        </w:rPr>
        <w:t xml:space="preserve"> </w:t>
      </w:r>
      <w:r w:rsidR="00183164" w:rsidRPr="00E90AFB">
        <w:rPr>
          <w:rFonts w:ascii="Times New Roman" w:hAnsi="Times New Roman" w:cs="Times New Roman"/>
          <w:color w:val="000000"/>
          <w:sz w:val="20"/>
          <w:szCs w:val="20"/>
        </w:rPr>
        <w:t>The liquid fermente</w:t>
      </w:r>
      <w:r w:rsidR="00E96C39" w:rsidRPr="00E90AFB">
        <w:rPr>
          <w:rFonts w:ascii="Times New Roman" w:hAnsi="Times New Roman" w:cs="Times New Roman"/>
          <w:color w:val="000000"/>
          <w:sz w:val="20"/>
          <w:szCs w:val="20"/>
        </w:rPr>
        <w:t>d products were centrifuged at 4</w:t>
      </w:r>
      <w:r w:rsidR="00183164" w:rsidRPr="00E90AFB">
        <w:rPr>
          <w:rFonts w:ascii="Times New Roman" w:hAnsi="Times New Roman" w:cs="Times New Roman"/>
          <w:color w:val="000000"/>
          <w:sz w:val="20"/>
          <w:szCs w:val="20"/>
        </w:rPr>
        <w:t xml:space="preserve">,000rpm for 20mins using electrical centrifuge. After centrifugation, the residues were discarded and the </w:t>
      </w:r>
      <w:r w:rsidR="00E96C39" w:rsidRPr="00E90AFB">
        <w:rPr>
          <w:rFonts w:ascii="Times New Roman" w:hAnsi="Times New Roman" w:cs="Times New Roman"/>
          <w:color w:val="000000"/>
          <w:sz w:val="20"/>
          <w:szCs w:val="20"/>
        </w:rPr>
        <w:t xml:space="preserve">filtrates that contained the EPS </w:t>
      </w:r>
      <w:r w:rsidR="00183164" w:rsidRPr="00E90AFB">
        <w:rPr>
          <w:rFonts w:ascii="Times New Roman" w:hAnsi="Times New Roman" w:cs="Times New Roman"/>
          <w:color w:val="000000"/>
          <w:sz w:val="20"/>
          <w:szCs w:val="20"/>
        </w:rPr>
        <w:t xml:space="preserve"> were transferred into separating funnels. Equal volume of acetone w</w:t>
      </w:r>
      <w:r w:rsidR="00E96C39" w:rsidRPr="00E90AFB">
        <w:rPr>
          <w:rFonts w:ascii="Times New Roman" w:hAnsi="Times New Roman" w:cs="Times New Roman"/>
          <w:color w:val="000000"/>
          <w:sz w:val="20"/>
          <w:szCs w:val="20"/>
        </w:rPr>
        <w:t>as used to extract the EPS</w:t>
      </w:r>
      <w:r w:rsidR="00183164" w:rsidRPr="00E90AFB">
        <w:rPr>
          <w:rFonts w:ascii="Times New Roman" w:hAnsi="Times New Roman" w:cs="Times New Roman"/>
          <w:color w:val="000000"/>
          <w:sz w:val="20"/>
          <w:szCs w:val="20"/>
        </w:rPr>
        <w:t xml:space="preserve"> in the separating funnel. This was achieved by thoroughly shaking the acetone and the filtrate and thereafter allowed to settle. Two different layers were formed; the upper layer which contained the acetone and the lower</w:t>
      </w:r>
      <w:r w:rsidR="00E96C39" w:rsidRPr="00E90AFB">
        <w:rPr>
          <w:rFonts w:ascii="Times New Roman" w:hAnsi="Times New Roman" w:cs="Times New Roman"/>
          <w:color w:val="000000"/>
          <w:sz w:val="20"/>
          <w:szCs w:val="20"/>
        </w:rPr>
        <w:t xml:space="preserve"> layer containing the EPS. The EPS</w:t>
      </w:r>
      <w:r w:rsidR="00183164" w:rsidRPr="00E90AFB">
        <w:rPr>
          <w:rFonts w:ascii="Times New Roman" w:hAnsi="Times New Roman" w:cs="Times New Roman"/>
          <w:color w:val="000000"/>
          <w:sz w:val="20"/>
          <w:szCs w:val="20"/>
        </w:rPr>
        <w:t xml:space="preserve"> were carefully removed by decantation and was quantified</w:t>
      </w:r>
      <w:r w:rsidR="00E041A3" w:rsidRPr="00E90AFB">
        <w:rPr>
          <w:rFonts w:ascii="Times New Roman" w:hAnsi="Times New Roman" w:cs="Times New Roman"/>
          <w:color w:val="000000"/>
          <w:sz w:val="20"/>
          <w:szCs w:val="20"/>
        </w:rPr>
        <w:t xml:space="preserve"> (Yap and Ng,2001 with modifications)</w:t>
      </w:r>
      <w:r w:rsidR="00183164" w:rsidRPr="00E90AFB">
        <w:rPr>
          <w:rFonts w:ascii="Times New Roman" w:hAnsi="Times New Roman" w:cs="Times New Roman"/>
          <w:color w:val="000000"/>
          <w:sz w:val="20"/>
          <w:szCs w:val="20"/>
        </w:rPr>
        <w:t xml:space="preserve">. The mutant that </w:t>
      </w:r>
      <w:r w:rsidR="00E96C39" w:rsidRPr="00E90AFB">
        <w:rPr>
          <w:rFonts w:ascii="Times New Roman" w:hAnsi="Times New Roman" w:cs="Times New Roman"/>
          <w:color w:val="000000"/>
          <w:sz w:val="20"/>
          <w:szCs w:val="20"/>
        </w:rPr>
        <w:t>produced the highest EPS</w:t>
      </w:r>
      <w:r w:rsidR="00183164" w:rsidRPr="00E90AFB">
        <w:rPr>
          <w:rFonts w:ascii="Times New Roman" w:hAnsi="Times New Roman" w:cs="Times New Roman"/>
          <w:color w:val="000000"/>
          <w:sz w:val="20"/>
          <w:szCs w:val="20"/>
        </w:rPr>
        <w:t xml:space="preserve"> was noted alongside the wild type</w:t>
      </w:r>
      <w:r w:rsidR="00333346" w:rsidRPr="00E90AFB">
        <w:rPr>
          <w:rFonts w:ascii="Times New Roman" w:hAnsi="Times New Roman" w:cs="Times New Roman"/>
          <w:color w:val="000000"/>
          <w:sz w:val="20"/>
          <w:szCs w:val="20"/>
        </w:rPr>
        <w:t>.</w:t>
      </w:r>
    </w:p>
    <w:p w:rsidR="007B7697" w:rsidRPr="00E90AFB" w:rsidRDefault="007B7697" w:rsidP="00E90AFB">
      <w:pPr>
        <w:tabs>
          <w:tab w:val="left" w:pos="600"/>
        </w:tabs>
        <w:spacing w:after="0" w:line="240" w:lineRule="auto"/>
        <w:jc w:val="both"/>
        <w:rPr>
          <w:rFonts w:ascii="Times New Roman" w:hAnsi="Times New Roman" w:cs="Times New Roman"/>
          <w:color w:val="000000"/>
          <w:sz w:val="20"/>
          <w:szCs w:val="20"/>
        </w:rPr>
      </w:pPr>
    </w:p>
    <w:p w:rsidR="00E96C39" w:rsidRPr="00E90AFB" w:rsidRDefault="00E96C39" w:rsidP="00E90AFB">
      <w:pPr>
        <w:tabs>
          <w:tab w:val="left" w:pos="600"/>
        </w:tabs>
        <w:spacing w:after="0" w:line="240" w:lineRule="auto"/>
        <w:jc w:val="both"/>
        <w:rPr>
          <w:rFonts w:ascii="Times New Roman" w:hAnsi="Times New Roman" w:cs="Times New Roman"/>
          <w:b/>
          <w:color w:val="000000"/>
          <w:sz w:val="20"/>
          <w:szCs w:val="20"/>
        </w:rPr>
      </w:pPr>
      <w:r w:rsidRPr="00E90AFB">
        <w:rPr>
          <w:rFonts w:ascii="Times New Roman" w:hAnsi="Times New Roman" w:cs="Times New Roman"/>
          <w:b/>
          <w:color w:val="000000"/>
          <w:sz w:val="20"/>
          <w:szCs w:val="20"/>
        </w:rPr>
        <w:t xml:space="preserve"> </w:t>
      </w:r>
      <w:r w:rsidR="00BC1DC3" w:rsidRPr="00E90AFB">
        <w:rPr>
          <w:rFonts w:ascii="Times New Roman" w:hAnsi="Times New Roman" w:cs="Times New Roman"/>
          <w:b/>
          <w:color w:val="000000"/>
          <w:sz w:val="20"/>
          <w:szCs w:val="20"/>
        </w:rPr>
        <w:t>2.5.2.</w:t>
      </w:r>
      <w:r w:rsidRPr="00E90AFB">
        <w:rPr>
          <w:rFonts w:ascii="Times New Roman" w:hAnsi="Times New Roman" w:cs="Times New Roman"/>
          <w:b/>
          <w:color w:val="000000"/>
          <w:sz w:val="20"/>
          <w:szCs w:val="20"/>
        </w:rPr>
        <w:t>Influence of pH</w:t>
      </w:r>
    </w:p>
    <w:p w:rsidR="000424CC" w:rsidRPr="00E90AFB" w:rsidRDefault="00FF2542" w:rsidP="00E90AFB">
      <w:pPr>
        <w:tabs>
          <w:tab w:val="left" w:pos="6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96C39" w:rsidRPr="00E90AFB">
        <w:rPr>
          <w:rFonts w:ascii="Times New Roman" w:hAnsi="Times New Roman" w:cs="Times New Roman"/>
          <w:color w:val="000000"/>
          <w:sz w:val="20"/>
          <w:szCs w:val="20"/>
        </w:rPr>
        <w:t>The organisms were cultivated in the chemically defined medium as described above. One hundred millilitres of the chemically defined medium were dispensed into 250mls mayonnaise bottles and</w:t>
      </w:r>
      <w:r w:rsidR="000424CC" w:rsidRPr="00E90AFB">
        <w:rPr>
          <w:rFonts w:ascii="Times New Roman" w:hAnsi="Times New Roman" w:cs="Times New Roman"/>
          <w:color w:val="000000"/>
          <w:sz w:val="20"/>
          <w:szCs w:val="20"/>
        </w:rPr>
        <w:t xml:space="preserve"> pH adjusted by using 0.1N </w:t>
      </w:r>
      <w:proofErr w:type="spellStart"/>
      <w:r w:rsidR="000424CC" w:rsidRPr="00E90AFB">
        <w:rPr>
          <w:rFonts w:ascii="Times New Roman" w:hAnsi="Times New Roman" w:cs="Times New Roman"/>
          <w:color w:val="000000"/>
          <w:sz w:val="20"/>
          <w:szCs w:val="20"/>
        </w:rPr>
        <w:t>HCl</w:t>
      </w:r>
      <w:proofErr w:type="spellEnd"/>
      <w:r w:rsidR="000424CC" w:rsidRPr="00E90AFB">
        <w:rPr>
          <w:rFonts w:ascii="Times New Roman" w:hAnsi="Times New Roman" w:cs="Times New Roman"/>
          <w:color w:val="000000"/>
          <w:sz w:val="20"/>
          <w:szCs w:val="20"/>
        </w:rPr>
        <w:t xml:space="preserve"> and 0.1N </w:t>
      </w:r>
      <w:proofErr w:type="spellStart"/>
      <w:r w:rsidR="000424CC" w:rsidRPr="00E90AFB">
        <w:rPr>
          <w:rFonts w:ascii="Times New Roman" w:hAnsi="Times New Roman" w:cs="Times New Roman"/>
          <w:color w:val="000000"/>
          <w:sz w:val="20"/>
          <w:szCs w:val="20"/>
        </w:rPr>
        <w:t>NaOH</w:t>
      </w:r>
      <w:proofErr w:type="spellEnd"/>
      <w:r w:rsidR="000424CC" w:rsidRPr="00E90AFB">
        <w:rPr>
          <w:rFonts w:ascii="Times New Roman" w:hAnsi="Times New Roman" w:cs="Times New Roman"/>
          <w:color w:val="000000"/>
          <w:sz w:val="20"/>
          <w:szCs w:val="20"/>
        </w:rPr>
        <w:t xml:space="preserve"> to 4.0, 5.8,</w:t>
      </w:r>
      <w:r w:rsidR="00E96C39" w:rsidRPr="00E90AFB">
        <w:rPr>
          <w:rFonts w:ascii="Times New Roman" w:hAnsi="Times New Roman" w:cs="Times New Roman"/>
          <w:color w:val="000000"/>
          <w:sz w:val="20"/>
          <w:szCs w:val="20"/>
        </w:rPr>
        <w:t xml:space="preserve"> </w:t>
      </w:r>
      <w:r w:rsidR="000424CC" w:rsidRPr="00E90AFB">
        <w:rPr>
          <w:rFonts w:ascii="Times New Roman" w:hAnsi="Times New Roman" w:cs="Times New Roman"/>
          <w:color w:val="000000"/>
          <w:sz w:val="20"/>
          <w:szCs w:val="20"/>
        </w:rPr>
        <w:t xml:space="preserve">7.0 and 8.5 and </w:t>
      </w:r>
      <w:r w:rsidR="00E96C39" w:rsidRPr="00E90AFB">
        <w:rPr>
          <w:rFonts w:ascii="Times New Roman" w:hAnsi="Times New Roman" w:cs="Times New Roman"/>
          <w:color w:val="000000"/>
          <w:sz w:val="20"/>
          <w:szCs w:val="20"/>
        </w:rPr>
        <w:t>sterilized, then inoculated with 6mm agar disc plug of the fungus and incubated at  28</w:t>
      </w:r>
      <w:r w:rsidR="00E96C39" w:rsidRPr="00E90AFB">
        <w:rPr>
          <w:rFonts w:ascii="Times New Roman" w:hAnsi="Times New Roman" w:cs="Times New Roman"/>
          <w:color w:val="000000"/>
          <w:sz w:val="20"/>
          <w:szCs w:val="20"/>
          <w:vertAlign w:val="superscript"/>
        </w:rPr>
        <w:t>o</w:t>
      </w:r>
      <w:r w:rsidR="00E96C39" w:rsidRPr="00E90AFB">
        <w:rPr>
          <w:rFonts w:ascii="Times New Roman" w:hAnsi="Times New Roman" w:cs="Times New Roman"/>
          <w:color w:val="000000"/>
          <w:sz w:val="20"/>
          <w:szCs w:val="20"/>
        </w:rPr>
        <w:t>C, for 6days.On the 6</w:t>
      </w:r>
      <w:r w:rsidR="00E96C39" w:rsidRPr="00E90AFB">
        <w:rPr>
          <w:rFonts w:ascii="Times New Roman" w:hAnsi="Times New Roman" w:cs="Times New Roman"/>
          <w:color w:val="000000"/>
          <w:sz w:val="20"/>
          <w:szCs w:val="20"/>
          <w:vertAlign w:val="superscript"/>
        </w:rPr>
        <w:t>th</w:t>
      </w:r>
      <w:r w:rsidR="00E96C39" w:rsidRPr="00E90AFB">
        <w:rPr>
          <w:rFonts w:ascii="Times New Roman" w:hAnsi="Times New Roman" w:cs="Times New Roman"/>
          <w:color w:val="000000"/>
          <w:sz w:val="20"/>
          <w:szCs w:val="20"/>
        </w:rPr>
        <w:t xml:space="preserve"> day of fermentation, the experiment was terminated. The products formed were carefully sieved using pre-sterilized muslin cloth. The residues (Biomass) wet weight from the various </w:t>
      </w:r>
      <w:proofErr w:type="spellStart"/>
      <w:r w:rsidR="00E96C39" w:rsidRPr="00E90AFB">
        <w:rPr>
          <w:rFonts w:ascii="Times New Roman" w:hAnsi="Times New Roman" w:cs="Times New Roman"/>
          <w:color w:val="000000"/>
          <w:sz w:val="20"/>
          <w:szCs w:val="20"/>
        </w:rPr>
        <w:t>fermentors</w:t>
      </w:r>
      <w:proofErr w:type="spellEnd"/>
      <w:r w:rsidR="00E96C39" w:rsidRPr="00E90AFB">
        <w:rPr>
          <w:rFonts w:ascii="Times New Roman" w:hAnsi="Times New Roman" w:cs="Times New Roman"/>
          <w:color w:val="000000"/>
          <w:sz w:val="20"/>
          <w:szCs w:val="20"/>
        </w:rPr>
        <w:t xml:space="preserve"> were recorded. The biomass dry weight was also recorded after drying the wet biomass in free air. The filtrates (containing the EPS) were then collected</w:t>
      </w:r>
      <w:r w:rsidR="00E041A3" w:rsidRPr="00E90AFB">
        <w:rPr>
          <w:rFonts w:ascii="Times New Roman" w:hAnsi="Times New Roman" w:cs="Times New Roman"/>
          <w:color w:val="000000"/>
          <w:sz w:val="20"/>
          <w:szCs w:val="20"/>
        </w:rPr>
        <w:t>(</w:t>
      </w:r>
      <w:proofErr w:type="spellStart"/>
      <w:r w:rsidR="00E041A3" w:rsidRPr="00E90AFB">
        <w:rPr>
          <w:rFonts w:ascii="Times New Roman" w:hAnsi="Times New Roman" w:cs="Times New Roman"/>
          <w:color w:val="000000"/>
          <w:sz w:val="20"/>
          <w:szCs w:val="20"/>
        </w:rPr>
        <w:t>Adejoye</w:t>
      </w:r>
      <w:proofErr w:type="spellEnd"/>
      <w:r w:rsidR="00E041A3" w:rsidRPr="00E90AFB">
        <w:rPr>
          <w:rFonts w:ascii="Times New Roman" w:hAnsi="Times New Roman" w:cs="Times New Roman"/>
          <w:color w:val="000000"/>
          <w:sz w:val="20"/>
          <w:szCs w:val="20"/>
        </w:rPr>
        <w:t xml:space="preserve"> and Fasidi,2009 with modification)</w:t>
      </w:r>
      <w:r w:rsidR="00E96C39" w:rsidRPr="00E90AFB">
        <w:rPr>
          <w:rFonts w:ascii="Times New Roman" w:hAnsi="Times New Roman" w:cs="Times New Roman"/>
          <w:color w:val="000000"/>
          <w:sz w:val="20"/>
          <w:szCs w:val="20"/>
        </w:rPr>
        <w:t>. The liquid fermented products were centrifuged at 4,000rpm for 20mins using electrical centrifuge. After centrifugation, the residues were discarded and the filtrates that contained the EPS  were transferred into separating funnels. Equal volume of acetone was used to extract the EPS in the separating funnel. This was achieved by thoroughly shaking the acetone and the filtrate and thereafter allowed to settle. Two different layers were formed; the upper layer which contained the acetone and the lower layer containing the EPS. The EPS were carefully removed by decantation and was quantified</w:t>
      </w:r>
      <w:r w:rsidR="00E041A3" w:rsidRPr="00E90AFB">
        <w:rPr>
          <w:rFonts w:ascii="Times New Roman" w:hAnsi="Times New Roman" w:cs="Times New Roman"/>
          <w:color w:val="000000"/>
          <w:sz w:val="20"/>
          <w:szCs w:val="20"/>
        </w:rPr>
        <w:t>(Yap and Ng,2001 with modifications)</w:t>
      </w:r>
      <w:r w:rsidR="00E96C39" w:rsidRPr="00E90AFB">
        <w:rPr>
          <w:rFonts w:ascii="Times New Roman" w:hAnsi="Times New Roman" w:cs="Times New Roman"/>
          <w:color w:val="000000"/>
          <w:sz w:val="20"/>
          <w:szCs w:val="20"/>
        </w:rPr>
        <w:t>. The mutant that produced the highest EPS was noted alongside the wild type.</w:t>
      </w:r>
    </w:p>
    <w:p w:rsidR="00EA3B67" w:rsidRPr="00E90AFB" w:rsidRDefault="00EA3B67" w:rsidP="00E90AFB">
      <w:pPr>
        <w:tabs>
          <w:tab w:val="left" w:pos="600"/>
        </w:tabs>
        <w:spacing w:after="0" w:line="240" w:lineRule="auto"/>
        <w:jc w:val="both"/>
        <w:rPr>
          <w:rFonts w:ascii="Times New Roman" w:hAnsi="Times New Roman" w:cs="Times New Roman"/>
          <w:b/>
          <w:color w:val="000000"/>
          <w:sz w:val="20"/>
          <w:szCs w:val="20"/>
        </w:rPr>
      </w:pPr>
    </w:p>
    <w:p w:rsidR="000424CC" w:rsidRPr="00E90AFB" w:rsidRDefault="000424CC" w:rsidP="00E90AFB">
      <w:pPr>
        <w:tabs>
          <w:tab w:val="left" w:pos="600"/>
        </w:tabs>
        <w:spacing w:after="0" w:line="240" w:lineRule="auto"/>
        <w:jc w:val="both"/>
        <w:rPr>
          <w:rFonts w:ascii="Times New Roman" w:hAnsi="Times New Roman" w:cs="Times New Roman"/>
          <w:b/>
          <w:color w:val="000000"/>
          <w:sz w:val="20"/>
          <w:szCs w:val="20"/>
        </w:rPr>
      </w:pPr>
      <w:r w:rsidRPr="00E90AFB">
        <w:rPr>
          <w:rFonts w:ascii="Times New Roman" w:hAnsi="Times New Roman" w:cs="Times New Roman"/>
          <w:b/>
          <w:color w:val="000000"/>
          <w:sz w:val="20"/>
          <w:szCs w:val="20"/>
        </w:rPr>
        <w:t xml:space="preserve"> </w:t>
      </w:r>
      <w:r w:rsidR="00BC1DC3" w:rsidRPr="00E90AFB">
        <w:rPr>
          <w:rFonts w:ascii="Times New Roman" w:hAnsi="Times New Roman" w:cs="Times New Roman"/>
          <w:b/>
          <w:color w:val="000000"/>
          <w:sz w:val="20"/>
          <w:szCs w:val="20"/>
        </w:rPr>
        <w:t>2.5.3.</w:t>
      </w:r>
      <w:r w:rsidRPr="00E90AFB">
        <w:rPr>
          <w:rFonts w:ascii="Times New Roman" w:hAnsi="Times New Roman" w:cs="Times New Roman"/>
          <w:b/>
          <w:color w:val="000000"/>
          <w:sz w:val="20"/>
          <w:szCs w:val="20"/>
        </w:rPr>
        <w:t>Influence of Carbon sources</w:t>
      </w:r>
    </w:p>
    <w:p w:rsidR="007E1165" w:rsidRDefault="00FF2542" w:rsidP="00E90AFB">
      <w:pPr>
        <w:tabs>
          <w:tab w:val="left" w:pos="60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424CC" w:rsidRPr="00E90AFB">
        <w:rPr>
          <w:rFonts w:ascii="Times New Roman" w:hAnsi="Times New Roman" w:cs="Times New Roman"/>
          <w:color w:val="000000"/>
          <w:sz w:val="20"/>
          <w:szCs w:val="20"/>
        </w:rPr>
        <w:t xml:space="preserve">The organisms were cultivated in the chemically defined medium containing the nitrogen sources as described above . </w:t>
      </w:r>
      <w:r w:rsidR="005F5ADD" w:rsidRPr="00E90AFB">
        <w:rPr>
          <w:rFonts w:ascii="Times New Roman" w:hAnsi="Times New Roman" w:cs="Times New Roman"/>
          <w:color w:val="000000"/>
          <w:sz w:val="20"/>
          <w:szCs w:val="20"/>
        </w:rPr>
        <w:t xml:space="preserve">The carbon sources tested were glucose, fructose, lactose and maltose. </w:t>
      </w:r>
      <w:r w:rsidR="000424CC" w:rsidRPr="00E90AFB">
        <w:rPr>
          <w:rFonts w:ascii="Times New Roman" w:hAnsi="Times New Roman" w:cs="Times New Roman"/>
          <w:color w:val="000000"/>
          <w:sz w:val="20"/>
          <w:szCs w:val="20"/>
        </w:rPr>
        <w:t xml:space="preserve">One hundred millilitres of the chemically defined medium were </w:t>
      </w:r>
      <w:r w:rsidR="000424CC" w:rsidRPr="00E90AFB">
        <w:rPr>
          <w:rFonts w:ascii="Times New Roman" w:hAnsi="Times New Roman" w:cs="Times New Roman"/>
          <w:color w:val="000000"/>
          <w:sz w:val="20"/>
          <w:szCs w:val="20"/>
        </w:rPr>
        <w:lastRenderedPageBreak/>
        <w:t>dispensed into 250mls mayonnaise bottles and sterilized, then inoculated with 6mm agar disc plug of the fungus and incubated at 28</w:t>
      </w:r>
      <w:r w:rsidR="000424CC" w:rsidRPr="00E90AFB">
        <w:rPr>
          <w:rFonts w:ascii="Times New Roman" w:hAnsi="Times New Roman" w:cs="Times New Roman"/>
          <w:color w:val="000000"/>
          <w:sz w:val="20"/>
          <w:szCs w:val="20"/>
          <w:vertAlign w:val="superscript"/>
        </w:rPr>
        <w:t>o</w:t>
      </w:r>
      <w:r w:rsidR="000424CC" w:rsidRPr="00E90AFB">
        <w:rPr>
          <w:rFonts w:ascii="Times New Roman" w:hAnsi="Times New Roman" w:cs="Times New Roman"/>
          <w:color w:val="000000"/>
          <w:sz w:val="20"/>
          <w:szCs w:val="20"/>
        </w:rPr>
        <w:t>C, for 6days.On the 6</w:t>
      </w:r>
      <w:r w:rsidR="000424CC" w:rsidRPr="00E90AFB">
        <w:rPr>
          <w:rFonts w:ascii="Times New Roman" w:hAnsi="Times New Roman" w:cs="Times New Roman"/>
          <w:color w:val="000000"/>
          <w:sz w:val="20"/>
          <w:szCs w:val="20"/>
          <w:vertAlign w:val="superscript"/>
        </w:rPr>
        <w:t>th</w:t>
      </w:r>
      <w:r w:rsidR="000424CC" w:rsidRPr="00E90AFB">
        <w:rPr>
          <w:rFonts w:ascii="Times New Roman" w:hAnsi="Times New Roman" w:cs="Times New Roman"/>
          <w:color w:val="000000"/>
          <w:sz w:val="20"/>
          <w:szCs w:val="20"/>
        </w:rPr>
        <w:t xml:space="preserve"> day of fermentation, the experiment was terminated. The products formed were carefully sieved using pre-sterilized muslin cloth. The residues (Biomass) wet weight from the various </w:t>
      </w:r>
      <w:proofErr w:type="spellStart"/>
      <w:r w:rsidR="000424CC" w:rsidRPr="00E90AFB">
        <w:rPr>
          <w:rFonts w:ascii="Times New Roman" w:hAnsi="Times New Roman" w:cs="Times New Roman"/>
          <w:color w:val="000000"/>
          <w:sz w:val="20"/>
          <w:szCs w:val="20"/>
        </w:rPr>
        <w:t>fermentors</w:t>
      </w:r>
      <w:proofErr w:type="spellEnd"/>
      <w:r w:rsidR="000424CC" w:rsidRPr="00E90AFB">
        <w:rPr>
          <w:rFonts w:ascii="Times New Roman" w:hAnsi="Times New Roman" w:cs="Times New Roman"/>
          <w:color w:val="000000"/>
          <w:sz w:val="20"/>
          <w:szCs w:val="20"/>
        </w:rPr>
        <w:t xml:space="preserve"> were recorded. The biomass dry weight was also recorded after drying the wet biomass in free air. The filtrates (containing the EPS) were then collected</w:t>
      </w:r>
      <w:r w:rsidR="00E041A3" w:rsidRPr="00E90AFB">
        <w:rPr>
          <w:rFonts w:ascii="Times New Roman" w:hAnsi="Times New Roman" w:cs="Times New Roman"/>
          <w:color w:val="000000"/>
          <w:sz w:val="20"/>
          <w:szCs w:val="20"/>
        </w:rPr>
        <w:t>(</w:t>
      </w:r>
      <w:proofErr w:type="spellStart"/>
      <w:r w:rsidR="00E041A3" w:rsidRPr="00E90AFB">
        <w:rPr>
          <w:rFonts w:ascii="Times New Roman" w:hAnsi="Times New Roman" w:cs="Times New Roman"/>
          <w:color w:val="000000"/>
          <w:sz w:val="20"/>
          <w:szCs w:val="20"/>
        </w:rPr>
        <w:t>Adejoye</w:t>
      </w:r>
      <w:proofErr w:type="spellEnd"/>
      <w:r w:rsidR="00E041A3" w:rsidRPr="00E90AFB">
        <w:rPr>
          <w:rFonts w:ascii="Times New Roman" w:hAnsi="Times New Roman" w:cs="Times New Roman"/>
          <w:color w:val="000000"/>
          <w:sz w:val="20"/>
          <w:szCs w:val="20"/>
        </w:rPr>
        <w:t xml:space="preserve"> and Fasidi,2009 with modification)</w:t>
      </w:r>
      <w:r w:rsidR="000424CC" w:rsidRPr="00E90AFB">
        <w:rPr>
          <w:rFonts w:ascii="Times New Roman" w:hAnsi="Times New Roman" w:cs="Times New Roman"/>
          <w:color w:val="000000"/>
          <w:sz w:val="20"/>
          <w:szCs w:val="20"/>
        </w:rPr>
        <w:t>. The liquid fermented products were centrifuged at 4,000rpm for 20mins using electrical centrifuge. After centrifugation, the residues were discarded and the filtrates that contained the EPS  were transferred into separating funnels. Equal volume of acetone was used to extract the EPS in the separating funnel. This was achieved by thoroughly shaking the acetone and the filtrate and thereafter allowed to settle. Two different layers were formed; the upper layer which contained the acetone and the lower layer containing the EPS. The EPS were carefully removed by decantation and was quantified</w:t>
      </w:r>
      <w:r w:rsidR="00E041A3" w:rsidRPr="00E90AFB">
        <w:rPr>
          <w:rFonts w:ascii="Times New Roman" w:hAnsi="Times New Roman" w:cs="Times New Roman"/>
          <w:color w:val="000000"/>
          <w:sz w:val="20"/>
          <w:szCs w:val="20"/>
        </w:rPr>
        <w:t>(Yap and Ng,2001 with modifications)</w:t>
      </w:r>
      <w:r w:rsidR="000424CC" w:rsidRPr="00E90AFB">
        <w:rPr>
          <w:rFonts w:ascii="Times New Roman" w:hAnsi="Times New Roman" w:cs="Times New Roman"/>
          <w:color w:val="000000"/>
          <w:sz w:val="20"/>
          <w:szCs w:val="20"/>
        </w:rPr>
        <w:t>. The mutant that produced the highest EPS was noted alongside the wild type.</w:t>
      </w:r>
    </w:p>
    <w:p w:rsidR="007B7697" w:rsidRDefault="007B7697" w:rsidP="00E90AFB">
      <w:pPr>
        <w:tabs>
          <w:tab w:val="left" w:pos="600"/>
        </w:tabs>
        <w:spacing w:after="0" w:line="240" w:lineRule="auto"/>
        <w:jc w:val="both"/>
        <w:rPr>
          <w:rFonts w:ascii="Times New Roman" w:hAnsi="Times New Roman" w:cs="Times New Roman"/>
          <w:color w:val="000000"/>
          <w:sz w:val="20"/>
          <w:szCs w:val="20"/>
        </w:rPr>
      </w:pPr>
    </w:p>
    <w:p w:rsidR="007B7697" w:rsidRPr="00E90AFB" w:rsidRDefault="007B7697" w:rsidP="00E90AFB">
      <w:pPr>
        <w:tabs>
          <w:tab w:val="left" w:pos="600"/>
        </w:tabs>
        <w:spacing w:after="0" w:line="240" w:lineRule="auto"/>
        <w:jc w:val="both"/>
        <w:rPr>
          <w:rFonts w:ascii="Times New Roman" w:hAnsi="Times New Roman" w:cs="Times New Roman"/>
          <w:color w:val="000000"/>
          <w:sz w:val="20"/>
          <w:szCs w:val="20"/>
        </w:rPr>
      </w:pPr>
    </w:p>
    <w:p w:rsidR="00EA3B67" w:rsidRDefault="00EA3B67" w:rsidP="00E90AFB">
      <w:pPr>
        <w:tabs>
          <w:tab w:val="left" w:pos="600"/>
        </w:tabs>
        <w:spacing w:after="0" w:line="240" w:lineRule="auto"/>
        <w:jc w:val="both"/>
        <w:rPr>
          <w:rFonts w:ascii="Times New Roman" w:hAnsi="Times New Roman" w:cs="Times New Roman"/>
          <w:b/>
          <w:sz w:val="20"/>
          <w:szCs w:val="20"/>
        </w:rPr>
      </w:pPr>
      <w:r w:rsidRPr="00E90AFB">
        <w:rPr>
          <w:rFonts w:ascii="Times New Roman" w:hAnsi="Times New Roman" w:cs="Times New Roman"/>
          <w:b/>
          <w:color w:val="000000"/>
          <w:sz w:val="20"/>
          <w:szCs w:val="20"/>
        </w:rPr>
        <w:t xml:space="preserve">  </w:t>
      </w:r>
      <w:r w:rsidR="00BC1DC3" w:rsidRPr="00E90AFB">
        <w:rPr>
          <w:rFonts w:ascii="Times New Roman" w:hAnsi="Times New Roman" w:cs="Times New Roman"/>
          <w:b/>
          <w:color w:val="000000"/>
          <w:sz w:val="20"/>
          <w:szCs w:val="20"/>
        </w:rPr>
        <w:t>3.</w:t>
      </w:r>
      <w:r w:rsidRPr="00E90AFB">
        <w:rPr>
          <w:rFonts w:ascii="Times New Roman" w:hAnsi="Times New Roman" w:cs="Times New Roman"/>
          <w:b/>
          <w:color w:val="000000"/>
          <w:sz w:val="20"/>
          <w:szCs w:val="20"/>
        </w:rPr>
        <w:t xml:space="preserve">      </w:t>
      </w:r>
      <w:r w:rsidR="007E1165" w:rsidRPr="00E90AFB">
        <w:rPr>
          <w:rFonts w:ascii="Times New Roman" w:hAnsi="Times New Roman" w:cs="Times New Roman"/>
          <w:b/>
          <w:sz w:val="20"/>
          <w:szCs w:val="20"/>
        </w:rPr>
        <w:t xml:space="preserve">Results and </w:t>
      </w:r>
      <w:r w:rsidR="00B62BA5" w:rsidRPr="00E90AFB">
        <w:rPr>
          <w:rFonts w:ascii="Times New Roman" w:hAnsi="Times New Roman" w:cs="Times New Roman"/>
          <w:b/>
          <w:sz w:val="20"/>
          <w:szCs w:val="20"/>
        </w:rPr>
        <w:t>D</w:t>
      </w:r>
      <w:r w:rsidR="007E1165" w:rsidRPr="00E90AFB">
        <w:rPr>
          <w:rFonts w:ascii="Times New Roman" w:hAnsi="Times New Roman" w:cs="Times New Roman"/>
          <w:b/>
          <w:sz w:val="20"/>
          <w:szCs w:val="20"/>
        </w:rPr>
        <w:t>iscussion</w:t>
      </w:r>
      <w:r w:rsidR="00B97758" w:rsidRPr="00E90AFB">
        <w:rPr>
          <w:rFonts w:ascii="Times New Roman" w:hAnsi="Times New Roman" w:cs="Times New Roman"/>
          <w:b/>
          <w:sz w:val="20"/>
          <w:szCs w:val="20"/>
        </w:rPr>
        <w:t xml:space="preserve">       </w:t>
      </w:r>
    </w:p>
    <w:p w:rsidR="00E90AFB" w:rsidRPr="00E90AFB" w:rsidRDefault="00E90AFB" w:rsidP="00E90AFB">
      <w:pPr>
        <w:tabs>
          <w:tab w:val="left" w:pos="600"/>
        </w:tabs>
        <w:spacing w:after="0" w:line="240" w:lineRule="auto"/>
        <w:jc w:val="both"/>
        <w:rPr>
          <w:rFonts w:ascii="Times New Roman" w:hAnsi="Times New Roman" w:cs="Times New Roman"/>
          <w:color w:val="000000"/>
          <w:sz w:val="20"/>
          <w:szCs w:val="20"/>
        </w:rPr>
      </w:pPr>
    </w:p>
    <w:p w:rsidR="005964D1" w:rsidRPr="00E90AFB" w:rsidRDefault="008E197F" w:rsidP="00E90AFB">
      <w:pPr>
        <w:keepNext/>
        <w:spacing w:after="0" w:line="240" w:lineRule="auto"/>
        <w:jc w:val="center"/>
        <w:rPr>
          <w:sz w:val="20"/>
          <w:szCs w:val="20"/>
        </w:rPr>
      </w:pPr>
      <w:r w:rsidRPr="00E90AFB">
        <w:rPr>
          <w:noProof/>
          <w:sz w:val="20"/>
          <w:szCs w:val="20"/>
          <w:lang w:val="en-US" w:eastAsia="zh-CN"/>
        </w:rPr>
        <w:drawing>
          <wp:inline distT="0" distB="0" distL="0" distR="0">
            <wp:extent cx="2809875" cy="1485900"/>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D1881" w:rsidRPr="00E90AFB">
        <w:rPr>
          <w:noProof/>
          <w:sz w:val="20"/>
          <w:szCs w:val="20"/>
          <w:lang w:eastAsia="en-GB"/>
        </w:rPr>
        <w:pict>
          <v:shapetype id="_x0000_t202" coordsize="21600,21600" o:spt="202" path="m,l,21600r21600,l21600,xe">
            <v:stroke joinstyle="miter"/>
            <v:path gradientshapeok="t" o:connecttype="rect"/>
          </v:shapetype>
          <v:shape id="_x0000_s1076" type="#_x0000_t202" style="position:absolute;left:0;text-align:left;margin-left:-18.35pt;margin-top:106.65pt;width:15.65pt;height:89.65pt;z-index:251697152;mso-position-horizontal-relative:text;mso-position-vertical-relative:text" filled="f" fillcolor="white [3212]" stroked="f">
            <v:textbox style="layout-flow:vertical;mso-layout-flow-alt:bottom-to-top">
              <w:txbxContent>
                <w:p w:rsidR="00BC1DC3" w:rsidRPr="00301466" w:rsidRDefault="00BC1DC3" w:rsidP="002E49C1">
                  <w:proofErr w:type="spellStart"/>
                  <w:r>
                    <w:t>jjjjjvvbcbc</w:t>
                  </w:r>
                  <w:proofErr w:type="spellEnd"/>
                </w:p>
              </w:txbxContent>
            </v:textbox>
          </v:shape>
        </w:pict>
      </w:r>
    </w:p>
    <w:p w:rsidR="00E90AFB" w:rsidRDefault="00E90AFB" w:rsidP="00E90AFB">
      <w:pPr>
        <w:spacing w:after="0" w:line="240" w:lineRule="auto"/>
        <w:rPr>
          <w:rFonts w:ascii="Times New Roman" w:hAnsi="Times New Roman" w:cs="Times New Roman"/>
          <w:sz w:val="20"/>
          <w:szCs w:val="20"/>
        </w:rPr>
      </w:pPr>
    </w:p>
    <w:p w:rsidR="008E197F" w:rsidRPr="00E90AFB" w:rsidRDefault="008E197F"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Fig. 1a: Comparison of </w:t>
      </w:r>
      <w:r w:rsidR="002E49C1" w:rsidRPr="00E90AFB">
        <w:rPr>
          <w:rFonts w:ascii="Times New Roman" w:hAnsi="Times New Roman" w:cs="Times New Roman"/>
          <w:sz w:val="20"/>
          <w:szCs w:val="20"/>
        </w:rPr>
        <w:t>biomass yield and EPS production</w:t>
      </w:r>
      <w:r w:rsidRPr="00E90AFB">
        <w:rPr>
          <w:rFonts w:ascii="Times New Roman" w:hAnsi="Times New Roman" w:cs="Times New Roman"/>
          <w:sz w:val="20"/>
          <w:szCs w:val="20"/>
        </w:rPr>
        <w:t xml:space="preserve"> from wild type and mutant strains of </w:t>
      </w:r>
    </w:p>
    <w:p w:rsidR="00800E1A" w:rsidRPr="00E90AFB" w:rsidRDefault="008E197F"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w:t>
      </w:r>
      <w:r w:rsidR="002E49C1" w:rsidRPr="00E90AFB">
        <w:rPr>
          <w:rFonts w:ascii="Times New Roman" w:hAnsi="Times New Roman" w:cs="Times New Roman"/>
          <w:sz w:val="20"/>
          <w:szCs w:val="20"/>
        </w:rPr>
        <w:t xml:space="preserve"> in submerged </w:t>
      </w:r>
      <w:r w:rsidRPr="00E90AFB">
        <w:rPr>
          <w:rFonts w:ascii="Times New Roman" w:hAnsi="Times New Roman" w:cs="Times New Roman"/>
          <w:sz w:val="20"/>
          <w:szCs w:val="20"/>
        </w:rPr>
        <w:t xml:space="preserve"> liquid medium at incubation temperature of 24</w:t>
      </w:r>
      <w:r w:rsidRPr="00E90AFB">
        <w:rPr>
          <w:rFonts w:ascii="Times New Roman" w:hAnsi="Times New Roman" w:cs="Times New Roman"/>
          <w:sz w:val="20"/>
          <w:szCs w:val="20"/>
          <w:vertAlign w:val="superscript"/>
        </w:rPr>
        <w:t>0</w:t>
      </w:r>
      <w:r w:rsidRPr="00E90AFB">
        <w:rPr>
          <w:rFonts w:ascii="Times New Roman" w:hAnsi="Times New Roman" w:cs="Times New Roman"/>
          <w:sz w:val="20"/>
          <w:szCs w:val="20"/>
        </w:rPr>
        <w:t>C</w:t>
      </w:r>
    </w:p>
    <w:p w:rsidR="005964D1" w:rsidRPr="00E90AFB" w:rsidRDefault="008E197F"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t xml:space="preserve"> </w:t>
      </w:r>
      <w:r w:rsidR="00B97758" w:rsidRPr="00E90AFB">
        <w:rPr>
          <w:rFonts w:ascii="Times New Roman" w:hAnsi="Times New Roman" w:cs="Times New Roman"/>
          <w:sz w:val="20"/>
          <w:szCs w:val="20"/>
        </w:rPr>
        <w:t xml:space="preserve">EPS= </w:t>
      </w:r>
      <w:proofErr w:type="spellStart"/>
      <w:r w:rsidR="00B97758" w:rsidRPr="00E90AFB">
        <w:rPr>
          <w:rFonts w:ascii="Times New Roman" w:hAnsi="Times New Roman" w:cs="Times New Roman"/>
          <w:sz w:val="20"/>
          <w:szCs w:val="20"/>
        </w:rPr>
        <w:t>Exopolysacharides</w:t>
      </w:r>
      <w:proofErr w:type="spellEnd"/>
      <w:r w:rsidR="00B97758" w:rsidRPr="00E90AFB">
        <w:rPr>
          <w:rFonts w:ascii="Times New Roman" w:hAnsi="Times New Roman" w:cs="Times New Roman"/>
          <w:sz w:val="20"/>
          <w:szCs w:val="20"/>
        </w:rPr>
        <w:t xml:space="preserve">, </w:t>
      </w:r>
      <w:r w:rsidRPr="00E90AFB">
        <w:rPr>
          <w:rFonts w:ascii="Times New Roman" w:hAnsi="Times New Roman" w:cs="Times New Roman"/>
          <w:sz w:val="20"/>
          <w:szCs w:val="20"/>
        </w:rPr>
        <w:t xml:space="preserve">  </w:t>
      </w:r>
      <w:r w:rsidR="00B97758" w:rsidRPr="00E90AFB">
        <w:rPr>
          <w:rFonts w:ascii="Times New Roman" w:hAnsi="Times New Roman" w:cs="Times New Roman"/>
          <w:sz w:val="20"/>
          <w:szCs w:val="20"/>
        </w:rPr>
        <w:t>SCW=</w:t>
      </w:r>
      <w:proofErr w:type="spellStart"/>
      <w:r w:rsidR="00B97758" w:rsidRPr="00E90AFB">
        <w:rPr>
          <w:rFonts w:ascii="Times New Roman" w:hAnsi="Times New Roman" w:cs="Times New Roman"/>
          <w:i/>
          <w:sz w:val="20"/>
          <w:szCs w:val="20"/>
        </w:rPr>
        <w:t>Schizophyllum</w:t>
      </w:r>
      <w:proofErr w:type="spellEnd"/>
      <w:r w:rsidR="00B97758" w:rsidRPr="00E90AFB">
        <w:rPr>
          <w:rFonts w:ascii="Times New Roman" w:hAnsi="Times New Roman" w:cs="Times New Roman"/>
          <w:i/>
          <w:sz w:val="20"/>
          <w:szCs w:val="20"/>
        </w:rPr>
        <w:t xml:space="preserve"> commune</w:t>
      </w:r>
      <w:r w:rsidR="005964D1" w:rsidRPr="00E90AFB">
        <w:rPr>
          <w:rFonts w:ascii="Times New Roman" w:hAnsi="Times New Roman" w:cs="Times New Roman"/>
          <w:sz w:val="20"/>
          <w:szCs w:val="20"/>
        </w:rPr>
        <w:t xml:space="preserve"> wild type</w:t>
      </w:r>
      <w:r w:rsidR="00B97758" w:rsidRPr="00E90AFB">
        <w:rPr>
          <w:rFonts w:ascii="Times New Roman" w:hAnsi="Times New Roman" w:cs="Times New Roman"/>
          <w:sz w:val="20"/>
          <w:szCs w:val="20"/>
        </w:rPr>
        <w:t>,</w:t>
      </w:r>
      <w:r w:rsidR="005964D1" w:rsidRPr="00E90AFB">
        <w:rPr>
          <w:rFonts w:ascii="Times New Roman" w:hAnsi="Times New Roman" w:cs="Times New Roman"/>
          <w:sz w:val="20"/>
          <w:szCs w:val="20"/>
        </w:rPr>
        <w:t xml:space="preserve"> SCM1=</w:t>
      </w:r>
      <w:r w:rsidRPr="00E90AFB">
        <w:rPr>
          <w:rFonts w:ascii="Times New Roman" w:hAnsi="Times New Roman" w:cs="Times New Roman"/>
          <w:sz w:val="20"/>
          <w:szCs w:val="20"/>
        </w:rPr>
        <w:t xml:space="preserve">  </w:t>
      </w:r>
      <w:proofErr w:type="spellStart"/>
      <w:r w:rsidR="005964D1" w:rsidRPr="00E90AFB">
        <w:rPr>
          <w:rFonts w:ascii="Times New Roman" w:hAnsi="Times New Roman" w:cs="Times New Roman"/>
          <w:i/>
          <w:sz w:val="20"/>
          <w:szCs w:val="20"/>
        </w:rPr>
        <w:t>Schizophyllum</w:t>
      </w:r>
      <w:proofErr w:type="spellEnd"/>
      <w:r w:rsidR="005964D1" w:rsidRPr="00E90AFB">
        <w:rPr>
          <w:rFonts w:ascii="Times New Roman" w:hAnsi="Times New Roman" w:cs="Times New Roman"/>
          <w:i/>
          <w:sz w:val="20"/>
          <w:szCs w:val="20"/>
        </w:rPr>
        <w:t xml:space="preserve"> </w:t>
      </w:r>
    </w:p>
    <w:p w:rsidR="005964D1" w:rsidRPr="00E90AFB" w:rsidRDefault="005964D1"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w:t>
      </w:r>
      <w:r w:rsidR="008E197F" w:rsidRPr="00E90AFB">
        <w:rPr>
          <w:rFonts w:ascii="Times New Roman" w:hAnsi="Times New Roman" w:cs="Times New Roman"/>
          <w:sz w:val="20"/>
          <w:szCs w:val="20"/>
        </w:rPr>
        <w:t xml:space="preserve"> </w:t>
      </w:r>
      <w:r w:rsidRPr="00E90AFB">
        <w:rPr>
          <w:rFonts w:ascii="Times New Roman" w:hAnsi="Times New Roman" w:cs="Times New Roman"/>
          <w:sz w:val="20"/>
          <w:szCs w:val="20"/>
        </w:rPr>
        <w:t>,</w:t>
      </w:r>
      <w:r w:rsidR="008E197F" w:rsidRPr="00E90AFB">
        <w:rPr>
          <w:rFonts w:ascii="Times New Roman" w:hAnsi="Times New Roman" w:cs="Times New Roman"/>
          <w:sz w:val="20"/>
          <w:szCs w:val="20"/>
        </w:rPr>
        <w:t xml:space="preserve">   </w:t>
      </w:r>
      <w:r w:rsidRPr="00E90AFB">
        <w:rPr>
          <w:rFonts w:ascii="Times New Roman" w:hAnsi="Times New Roman" w:cs="Times New Roman"/>
          <w:sz w:val="20"/>
          <w:szCs w:val="20"/>
        </w:rPr>
        <w:t>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5964D1" w:rsidRPr="00E90AFB" w:rsidRDefault="005964D1"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5964D1" w:rsidRPr="00E90AFB" w:rsidRDefault="005964D1" w:rsidP="00E90AFB">
      <w:pPr>
        <w:spacing w:after="0" w:line="240" w:lineRule="auto"/>
        <w:rPr>
          <w:noProof/>
          <w:sz w:val="20"/>
          <w:szCs w:val="20"/>
          <w:lang w:eastAsia="en-GB"/>
        </w:rPr>
      </w:pPr>
    </w:p>
    <w:p w:rsidR="00800E1A" w:rsidRPr="00E90AFB" w:rsidRDefault="00C7687A" w:rsidP="00E90AFB">
      <w:pPr>
        <w:spacing w:after="0" w:line="240" w:lineRule="auto"/>
        <w:rPr>
          <w:sz w:val="20"/>
          <w:szCs w:val="20"/>
        </w:rPr>
      </w:pPr>
      <w:r w:rsidRPr="00E90AFB">
        <w:rPr>
          <w:noProof/>
          <w:sz w:val="20"/>
          <w:szCs w:val="20"/>
          <w:lang w:val="en-US" w:eastAsia="zh-CN"/>
        </w:rPr>
        <w:lastRenderedPageBreak/>
        <w:drawing>
          <wp:inline distT="0" distB="0" distL="0" distR="0">
            <wp:extent cx="2724150" cy="151447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687A" w:rsidRPr="00E90AFB" w:rsidRDefault="00C7687A"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Fig. 1b: Comparison of biomass yield and EPS production from wild type and mutant strains of </w:t>
      </w:r>
    </w:p>
    <w:p w:rsidR="00800E1A" w:rsidRPr="00E90AFB" w:rsidRDefault="00C7687A"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at incubation temperature of 28</w:t>
      </w:r>
      <w:r w:rsidRPr="00E90AFB">
        <w:rPr>
          <w:rFonts w:ascii="Times New Roman" w:hAnsi="Times New Roman" w:cs="Times New Roman"/>
          <w:sz w:val="20"/>
          <w:szCs w:val="20"/>
          <w:vertAlign w:val="superscript"/>
        </w:rPr>
        <w:t>0</w:t>
      </w:r>
      <w:r w:rsidRPr="00E90AFB">
        <w:rPr>
          <w:rFonts w:ascii="Times New Roman" w:hAnsi="Times New Roman" w:cs="Times New Roman"/>
          <w:sz w:val="20"/>
          <w:szCs w:val="20"/>
        </w:rPr>
        <w:t>C</w:t>
      </w:r>
    </w:p>
    <w:p w:rsidR="00800E1A" w:rsidRPr="00E90AFB" w:rsidRDefault="00800E1A"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00E1A" w:rsidRPr="00E90AFB" w:rsidRDefault="00800E1A"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2E49C1" w:rsidRPr="00E90AFB" w:rsidRDefault="00800E1A"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2E49C1" w:rsidRPr="00E90AFB" w:rsidRDefault="0032793E" w:rsidP="00E90AFB">
      <w:pPr>
        <w:spacing w:after="0" w:line="240" w:lineRule="auto"/>
        <w:rPr>
          <w:color w:val="FFFFFF" w:themeColor="background1"/>
          <w:sz w:val="20"/>
          <w:szCs w:val="20"/>
        </w:rPr>
      </w:pPr>
      <w:r w:rsidRPr="00E90AFB">
        <w:rPr>
          <w:noProof/>
          <w:sz w:val="20"/>
          <w:szCs w:val="20"/>
          <w:lang w:val="en-US" w:eastAsia="zh-CN"/>
        </w:rPr>
        <w:drawing>
          <wp:inline distT="0" distB="0" distL="0" distR="0">
            <wp:extent cx="2762250" cy="1533525"/>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793E" w:rsidRPr="00E90AFB" w:rsidRDefault="0032793E"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Fig. 1c: Comparison of biomass yield and EPS production from wild type and mutant strains of </w:t>
      </w:r>
    </w:p>
    <w:p w:rsidR="00800E1A" w:rsidRPr="00E90AFB" w:rsidRDefault="0032793E"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at incubation temperature of 32</w:t>
      </w:r>
      <w:r w:rsidRPr="00E90AFB">
        <w:rPr>
          <w:rFonts w:ascii="Times New Roman" w:hAnsi="Times New Roman" w:cs="Times New Roman"/>
          <w:sz w:val="20"/>
          <w:szCs w:val="20"/>
          <w:vertAlign w:val="superscript"/>
        </w:rPr>
        <w:t>0</w:t>
      </w:r>
      <w:r w:rsidRPr="00E90AFB">
        <w:rPr>
          <w:rFonts w:ascii="Times New Roman" w:hAnsi="Times New Roman" w:cs="Times New Roman"/>
          <w:sz w:val="20"/>
          <w:szCs w:val="20"/>
        </w:rPr>
        <w:t>C</w:t>
      </w:r>
    </w:p>
    <w:p w:rsidR="00800E1A" w:rsidRPr="00E90AFB" w:rsidRDefault="00800E1A"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00E1A" w:rsidRPr="00E90AFB" w:rsidRDefault="00800E1A"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2E49C1" w:rsidRPr="00E90AFB" w:rsidRDefault="00800E1A"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2E49C1" w:rsidRPr="00E90AFB" w:rsidRDefault="002E49C1" w:rsidP="00E90AFB">
      <w:pPr>
        <w:tabs>
          <w:tab w:val="left" w:pos="1522"/>
        </w:tabs>
        <w:spacing w:after="0" w:line="240" w:lineRule="auto"/>
        <w:rPr>
          <w:sz w:val="20"/>
          <w:szCs w:val="20"/>
        </w:rPr>
      </w:pPr>
    </w:p>
    <w:p w:rsidR="002E49C1" w:rsidRPr="00E90AFB" w:rsidRDefault="00603C05" w:rsidP="00E90AFB">
      <w:pPr>
        <w:tabs>
          <w:tab w:val="left" w:pos="1522"/>
        </w:tabs>
        <w:spacing w:after="0" w:line="240" w:lineRule="auto"/>
        <w:rPr>
          <w:sz w:val="20"/>
          <w:szCs w:val="20"/>
        </w:rPr>
      </w:pPr>
      <w:r w:rsidRPr="00E90AFB">
        <w:rPr>
          <w:noProof/>
          <w:sz w:val="20"/>
          <w:szCs w:val="20"/>
          <w:lang w:val="en-US" w:eastAsia="zh-CN"/>
        </w:rPr>
        <w:drawing>
          <wp:inline distT="0" distB="0" distL="0" distR="0">
            <wp:extent cx="2800350" cy="14859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3C05" w:rsidRPr="00E90AFB" w:rsidRDefault="00603C05"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Fig. 1d: Comparison of biomass yield and EPS production from wild type and mutant strains of </w:t>
      </w:r>
    </w:p>
    <w:p w:rsidR="00800E1A" w:rsidRPr="00E90AFB" w:rsidRDefault="00603C05"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at incubation temperature of 36</w:t>
      </w:r>
      <w:r w:rsidRPr="00E90AFB">
        <w:rPr>
          <w:rFonts w:ascii="Times New Roman" w:hAnsi="Times New Roman" w:cs="Times New Roman"/>
          <w:sz w:val="20"/>
          <w:szCs w:val="20"/>
          <w:vertAlign w:val="superscript"/>
        </w:rPr>
        <w:t>0</w:t>
      </w:r>
      <w:r w:rsidRPr="00E90AFB">
        <w:rPr>
          <w:rFonts w:ascii="Times New Roman" w:hAnsi="Times New Roman" w:cs="Times New Roman"/>
          <w:sz w:val="20"/>
          <w:szCs w:val="20"/>
        </w:rPr>
        <w:t>C</w:t>
      </w:r>
      <w:r w:rsidR="00800E1A" w:rsidRPr="00E90AFB">
        <w:rPr>
          <w:rFonts w:ascii="Times New Roman" w:hAnsi="Times New Roman" w:cs="Times New Roman"/>
          <w:sz w:val="20"/>
          <w:szCs w:val="20"/>
        </w:rPr>
        <w:t xml:space="preserve"> </w:t>
      </w:r>
    </w:p>
    <w:p w:rsidR="00800E1A" w:rsidRPr="00E90AFB" w:rsidRDefault="00800E1A"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lastRenderedPageBreak/>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00E1A" w:rsidRPr="00E90AFB" w:rsidRDefault="00800E1A"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00E1A" w:rsidRPr="00E90AFB" w:rsidRDefault="00800E1A"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800E1A" w:rsidRPr="00E90AFB" w:rsidRDefault="00800E1A" w:rsidP="00E90AFB">
      <w:pPr>
        <w:spacing w:after="0" w:line="240" w:lineRule="auto"/>
        <w:rPr>
          <w:sz w:val="20"/>
          <w:szCs w:val="20"/>
        </w:rPr>
      </w:pPr>
    </w:p>
    <w:p w:rsidR="00800E1A" w:rsidRPr="00E90AFB" w:rsidRDefault="006D6797" w:rsidP="00E90AFB">
      <w:pPr>
        <w:spacing w:after="0" w:line="240" w:lineRule="auto"/>
        <w:rPr>
          <w:sz w:val="20"/>
          <w:szCs w:val="20"/>
        </w:rPr>
      </w:pPr>
      <w:r w:rsidRPr="00E90AFB">
        <w:rPr>
          <w:noProof/>
          <w:sz w:val="20"/>
          <w:szCs w:val="20"/>
          <w:lang w:val="en-US" w:eastAsia="zh-CN"/>
        </w:rPr>
        <w:drawing>
          <wp:inline distT="0" distB="0" distL="0" distR="0">
            <wp:extent cx="3009900" cy="1609725"/>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D6797" w:rsidRPr="00E90AFB" w:rsidRDefault="006D6797"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Fig. 1e: Comparison of biomass yield and EPS production from wild type and mutant strains of </w:t>
      </w:r>
    </w:p>
    <w:p w:rsidR="002E49C1" w:rsidRPr="00E90AFB" w:rsidRDefault="006D6797"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at incubation temperature of 40</w:t>
      </w:r>
      <w:r w:rsidRPr="00E90AFB">
        <w:rPr>
          <w:rFonts w:ascii="Times New Roman" w:hAnsi="Times New Roman" w:cs="Times New Roman"/>
          <w:sz w:val="20"/>
          <w:szCs w:val="20"/>
          <w:vertAlign w:val="superscript"/>
        </w:rPr>
        <w:t>0</w:t>
      </w:r>
      <w:r w:rsidRPr="00E90AFB">
        <w:rPr>
          <w:rFonts w:ascii="Times New Roman" w:hAnsi="Times New Roman" w:cs="Times New Roman"/>
          <w:sz w:val="20"/>
          <w:szCs w:val="20"/>
        </w:rPr>
        <w:t>C</w:t>
      </w:r>
      <w:r w:rsidR="007D1881" w:rsidRPr="00E90AFB">
        <w:rPr>
          <w:rFonts w:ascii="Times New Roman" w:hAnsi="Times New Roman" w:cs="Times New Roman"/>
          <w:noProof/>
          <w:sz w:val="20"/>
          <w:szCs w:val="20"/>
          <w:lang w:eastAsia="en-GB"/>
        </w:rPr>
        <w:pict>
          <v:shape id="_x0000_s1086" type="#_x0000_t202" style="position:absolute;margin-left:-399.35pt;margin-top:56.55pt;width:33.3pt;height:112.1pt;z-index:251708416;mso-position-horizontal-relative:text;mso-position-vertical-relative:text" stroked="f" strokecolor="#eeece1 [3214]">
            <v:textbox style="layout-flow:vertical;mso-layout-flow-alt:bottom-to-top">
              <w:txbxContent>
                <w:p w:rsidR="00BC1DC3" w:rsidRPr="001028CA" w:rsidRDefault="00BC1DC3" w:rsidP="002E49C1">
                  <w:pPr>
                    <w:jc w:val="center"/>
                  </w:pPr>
                  <w:proofErr w:type="spellStart"/>
                  <w:r w:rsidRPr="001028CA">
                    <w:t>Mycelial</w:t>
                  </w:r>
                  <w:proofErr w:type="spellEnd"/>
                  <w:r w:rsidRPr="001028CA">
                    <w:t xml:space="preserve"> yield/EPS</w:t>
                  </w:r>
                </w:p>
                <w:p w:rsidR="00BC1DC3" w:rsidRPr="001028CA" w:rsidRDefault="00BC1DC3" w:rsidP="002E49C1">
                  <w:pPr>
                    <w:jc w:val="center"/>
                  </w:pPr>
                </w:p>
              </w:txbxContent>
            </v:textbox>
          </v:shape>
        </w:pict>
      </w:r>
    </w:p>
    <w:p w:rsidR="00800E1A" w:rsidRPr="00E90AFB" w:rsidRDefault="00800E1A"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00E1A" w:rsidRPr="00E90AFB" w:rsidRDefault="00800E1A"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00E1A" w:rsidRPr="00E90AFB" w:rsidRDefault="00800E1A"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2E49C1" w:rsidRPr="00E90AFB" w:rsidRDefault="002E49C1" w:rsidP="00E90AFB">
      <w:pPr>
        <w:spacing w:after="0" w:line="240" w:lineRule="auto"/>
        <w:rPr>
          <w:sz w:val="20"/>
          <w:szCs w:val="20"/>
        </w:rPr>
      </w:pPr>
    </w:p>
    <w:p w:rsidR="00800E1A" w:rsidRPr="00E90AFB" w:rsidRDefault="000C41C1" w:rsidP="00E90AFB">
      <w:pPr>
        <w:spacing w:after="0" w:line="240" w:lineRule="auto"/>
        <w:rPr>
          <w:sz w:val="20"/>
          <w:szCs w:val="20"/>
        </w:rPr>
      </w:pPr>
      <w:r w:rsidRPr="00E90AFB">
        <w:rPr>
          <w:noProof/>
          <w:color w:val="00B0F0"/>
          <w:sz w:val="20"/>
          <w:szCs w:val="20"/>
          <w:lang w:val="en-US" w:eastAsia="zh-CN"/>
        </w:rPr>
        <w:drawing>
          <wp:inline distT="0" distB="0" distL="0" distR="0">
            <wp:extent cx="2933700" cy="16002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2E49C1" w:rsidRPr="00E90AFB">
        <w:rPr>
          <w:sz w:val="20"/>
          <w:szCs w:val="20"/>
        </w:rPr>
        <w:tab/>
      </w:r>
    </w:p>
    <w:p w:rsidR="000C41C1" w:rsidRPr="00E90AFB" w:rsidRDefault="000C41C1"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Fig. 2a: Comparison of biomass yield and EPS production from wild type and mutant strains of </w:t>
      </w:r>
    </w:p>
    <w:p w:rsidR="00800E1A" w:rsidRPr="00E90AFB" w:rsidRDefault="000C41C1"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at initial pH of 4.0</w:t>
      </w:r>
    </w:p>
    <w:p w:rsidR="00800E1A" w:rsidRPr="00E90AFB" w:rsidRDefault="00800E1A"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00E1A" w:rsidRPr="00E90AFB" w:rsidRDefault="00800E1A"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00E1A" w:rsidRPr="00E90AFB" w:rsidRDefault="00800E1A"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800E1A" w:rsidRPr="00E90AFB" w:rsidRDefault="00800E1A" w:rsidP="00E90AFB">
      <w:pPr>
        <w:spacing w:after="0" w:line="240" w:lineRule="auto"/>
        <w:rPr>
          <w:sz w:val="20"/>
          <w:szCs w:val="20"/>
        </w:rPr>
      </w:pPr>
    </w:p>
    <w:p w:rsidR="00332C7A" w:rsidRPr="00E90AFB" w:rsidRDefault="00332C7A" w:rsidP="00E90AFB">
      <w:pPr>
        <w:spacing w:after="0" w:line="240" w:lineRule="auto"/>
        <w:rPr>
          <w:noProof/>
          <w:sz w:val="20"/>
          <w:szCs w:val="20"/>
          <w:lang w:eastAsia="en-GB"/>
        </w:rPr>
      </w:pPr>
      <w:r w:rsidRPr="00E90AFB">
        <w:rPr>
          <w:noProof/>
          <w:sz w:val="20"/>
          <w:szCs w:val="20"/>
          <w:lang w:val="en-US" w:eastAsia="zh-CN"/>
        </w:rPr>
        <w:lastRenderedPageBreak/>
        <w:drawing>
          <wp:inline distT="0" distB="0" distL="0" distR="0">
            <wp:extent cx="3028950" cy="16383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32C7A" w:rsidRPr="00E90AFB" w:rsidRDefault="00332C7A"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Fig. 2b: Comparison of biomass yield and EPS production from wild type and mutant strains of </w:t>
      </w:r>
    </w:p>
    <w:p w:rsidR="004478E1" w:rsidRPr="00E90AFB" w:rsidRDefault="00332C7A"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at initial pH of </w:t>
      </w:r>
      <w:r w:rsidR="001254CB" w:rsidRPr="00E90AFB">
        <w:rPr>
          <w:rFonts w:ascii="Times New Roman" w:hAnsi="Times New Roman" w:cs="Times New Roman"/>
          <w:sz w:val="20"/>
          <w:szCs w:val="20"/>
        </w:rPr>
        <w:t>5.8</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8B27BC" w:rsidRPr="00E90AFB" w:rsidRDefault="004478E1" w:rsidP="00E90AFB">
      <w:pPr>
        <w:spacing w:after="0" w:line="240" w:lineRule="auto"/>
        <w:rPr>
          <w:noProof/>
          <w:sz w:val="20"/>
          <w:szCs w:val="20"/>
          <w:lang w:eastAsia="en-GB"/>
        </w:rPr>
      </w:pPr>
      <w:r w:rsidRPr="00E90AFB">
        <w:rPr>
          <w:noProof/>
          <w:sz w:val="20"/>
          <w:szCs w:val="20"/>
          <w:lang w:val="en-US" w:eastAsia="zh-CN"/>
        </w:rPr>
        <w:drawing>
          <wp:inline distT="0" distB="0" distL="0" distR="0">
            <wp:extent cx="2933700" cy="1866900"/>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78E1" w:rsidRPr="00E90AFB" w:rsidRDefault="004478E1"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Fig. 2c: Comparison of biomass yield and EPS production from wild type and mutant strains of </w:t>
      </w:r>
    </w:p>
    <w:p w:rsidR="00332C7A" w:rsidRPr="00E90AFB" w:rsidRDefault="004478E1"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at initial pH of 7.0</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7F32E2" w:rsidRPr="00E90AFB" w:rsidRDefault="008B27BC"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8B27BC" w:rsidRPr="00E90AFB" w:rsidRDefault="0044583A" w:rsidP="00E90AFB">
      <w:pPr>
        <w:spacing w:after="0" w:line="240" w:lineRule="auto"/>
        <w:rPr>
          <w:noProof/>
          <w:sz w:val="20"/>
          <w:szCs w:val="20"/>
          <w:lang w:eastAsia="en-GB"/>
        </w:rPr>
      </w:pPr>
      <w:r w:rsidRPr="00E90AFB">
        <w:rPr>
          <w:noProof/>
          <w:sz w:val="20"/>
          <w:szCs w:val="20"/>
          <w:lang w:val="en-US" w:eastAsia="zh-CN"/>
        </w:rPr>
        <w:drawing>
          <wp:inline distT="0" distB="0" distL="0" distR="0">
            <wp:extent cx="2933700" cy="1362075"/>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C3970" w:rsidRPr="00E90AFB" w:rsidRDefault="005C3970"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Fig. 2d: Comparison of biomass yield and EPS production from wild type and mutant strains of </w:t>
      </w:r>
    </w:p>
    <w:p w:rsidR="008B27BC" w:rsidRPr="00E90AFB" w:rsidRDefault="005C3970"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at initial pH of 8.5</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lastRenderedPageBreak/>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775A55" w:rsidRPr="00E90AFB" w:rsidRDefault="00775A55" w:rsidP="00E90AFB">
      <w:pPr>
        <w:spacing w:after="0" w:line="240" w:lineRule="auto"/>
        <w:rPr>
          <w:sz w:val="20"/>
          <w:szCs w:val="20"/>
        </w:rPr>
      </w:pPr>
    </w:p>
    <w:p w:rsidR="008B27BC" w:rsidRPr="00E90AFB" w:rsidRDefault="00775A55" w:rsidP="00E90AFB">
      <w:pPr>
        <w:spacing w:after="0" w:line="240" w:lineRule="auto"/>
        <w:rPr>
          <w:sz w:val="20"/>
          <w:szCs w:val="20"/>
        </w:rPr>
      </w:pPr>
      <w:r w:rsidRPr="00E90AFB">
        <w:rPr>
          <w:noProof/>
          <w:sz w:val="20"/>
          <w:szCs w:val="20"/>
          <w:lang w:val="en-US" w:eastAsia="zh-CN"/>
        </w:rPr>
        <w:drawing>
          <wp:inline distT="0" distB="0" distL="0" distR="0">
            <wp:extent cx="2876550" cy="1590675"/>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75A55" w:rsidRPr="00E90AFB" w:rsidRDefault="00775A55"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Fig. 2e: Comparison of biomass yield and EPS production from wild type and mutant strains of </w:t>
      </w:r>
    </w:p>
    <w:p w:rsidR="00332C7A" w:rsidRPr="00E90AFB" w:rsidRDefault="00775A55"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at initial pH of 9.5</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2E49C1" w:rsidRPr="00E90AFB" w:rsidRDefault="008B27BC"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EA3B67" w:rsidRPr="00E90AFB" w:rsidRDefault="00EA3B67" w:rsidP="00E90AFB">
      <w:pPr>
        <w:spacing w:after="0" w:line="240" w:lineRule="auto"/>
        <w:rPr>
          <w:sz w:val="20"/>
          <w:szCs w:val="20"/>
        </w:rPr>
      </w:pPr>
    </w:p>
    <w:p w:rsidR="008B27BC" w:rsidRPr="00E90AFB" w:rsidRDefault="00D61EBF" w:rsidP="00E90AFB">
      <w:pPr>
        <w:spacing w:after="0" w:line="240" w:lineRule="auto"/>
        <w:rPr>
          <w:sz w:val="20"/>
          <w:szCs w:val="20"/>
        </w:rPr>
      </w:pPr>
      <w:r w:rsidRPr="00E90AFB">
        <w:rPr>
          <w:noProof/>
          <w:sz w:val="20"/>
          <w:szCs w:val="20"/>
          <w:lang w:val="en-US" w:eastAsia="zh-CN"/>
        </w:rPr>
        <w:drawing>
          <wp:inline distT="0" distB="0" distL="0" distR="0">
            <wp:extent cx="2905125" cy="1609725"/>
            <wp:effectExtent l="1905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61EBF" w:rsidRPr="00E90AFB" w:rsidRDefault="007B0BE3" w:rsidP="00E90AFB">
      <w:pPr>
        <w:spacing w:after="0" w:line="240" w:lineRule="auto"/>
        <w:rPr>
          <w:rFonts w:ascii="Times New Roman" w:hAnsi="Times New Roman" w:cs="Times New Roman"/>
          <w:sz w:val="20"/>
          <w:szCs w:val="20"/>
        </w:rPr>
      </w:pPr>
      <w:r w:rsidRPr="00E90AFB">
        <w:rPr>
          <w:rFonts w:ascii="Times New Roman" w:hAnsi="Times New Roman" w:cs="Times New Roman"/>
          <w:b/>
          <w:sz w:val="20"/>
          <w:szCs w:val="20"/>
        </w:rPr>
        <w:t xml:space="preserve"> </w:t>
      </w:r>
      <w:r w:rsidR="00D61EBF" w:rsidRPr="00E90AFB">
        <w:rPr>
          <w:rFonts w:ascii="Times New Roman" w:hAnsi="Times New Roman" w:cs="Times New Roman"/>
          <w:sz w:val="20"/>
          <w:szCs w:val="20"/>
        </w:rPr>
        <w:t xml:space="preserve">Fig. 3a: Comparison of biomass yield and EPS production from wild type and mutant strains of </w:t>
      </w:r>
    </w:p>
    <w:p w:rsidR="00040826" w:rsidRPr="00E90AFB" w:rsidRDefault="00D61EBF"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using glucose as carbon source</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D61EBF" w:rsidRPr="00E90AFB" w:rsidRDefault="00040826" w:rsidP="00E90AFB">
      <w:pPr>
        <w:pStyle w:val="NormalWeb"/>
        <w:spacing w:before="0" w:beforeAutospacing="0" w:after="0" w:afterAutospacing="0"/>
        <w:jc w:val="both"/>
        <w:rPr>
          <w:b/>
          <w:sz w:val="20"/>
          <w:szCs w:val="20"/>
        </w:rPr>
      </w:pPr>
      <w:r w:rsidRPr="00E90AFB">
        <w:rPr>
          <w:b/>
          <w:noProof/>
          <w:sz w:val="20"/>
          <w:szCs w:val="20"/>
          <w:lang w:val="en-US" w:eastAsia="zh-CN"/>
        </w:rPr>
        <w:lastRenderedPageBreak/>
        <w:drawing>
          <wp:inline distT="0" distB="0" distL="0" distR="0">
            <wp:extent cx="2828925" cy="1638300"/>
            <wp:effectExtent l="1905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40826" w:rsidRPr="00E90AFB" w:rsidRDefault="00040826"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Fig. 3b: Comparison of biomass yield and EPS production from wild type and mutant strains of </w:t>
      </w:r>
    </w:p>
    <w:p w:rsidR="008B27BC" w:rsidRPr="00E90AFB" w:rsidRDefault="00040826"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using fructose as carbon source</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8B27BC" w:rsidRPr="00E90AFB" w:rsidRDefault="00E222C3" w:rsidP="00E90AFB">
      <w:pPr>
        <w:spacing w:after="0" w:line="240" w:lineRule="auto"/>
        <w:rPr>
          <w:sz w:val="20"/>
          <w:szCs w:val="20"/>
        </w:rPr>
      </w:pPr>
      <w:r w:rsidRPr="00E90AFB">
        <w:rPr>
          <w:noProof/>
          <w:sz w:val="20"/>
          <w:szCs w:val="20"/>
          <w:lang w:val="en-US" w:eastAsia="zh-CN"/>
        </w:rPr>
        <w:drawing>
          <wp:inline distT="0" distB="0" distL="0" distR="0">
            <wp:extent cx="2876550" cy="1562100"/>
            <wp:effectExtent l="19050" t="0" r="190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222C3" w:rsidRPr="00E90AFB" w:rsidRDefault="00E222C3"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Fig. 3c: Comparison of biomass yield and EPS production from wild type and mutant strains of </w:t>
      </w:r>
    </w:p>
    <w:p w:rsidR="008B27BC" w:rsidRPr="00E90AFB" w:rsidRDefault="00E222C3"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using maltose as carbon source</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D61EBF" w:rsidRPr="00E90AFB" w:rsidRDefault="00D20DDA" w:rsidP="00E90AFB">
      <w:pPr>
        <w:pStyle w:val="NormalWeb"/>
        <w:spacing w:before="0" w:beforeAutospacing="0" w:after="0" w:afterAutospacing="0"/>
        <w:jc w:val="both"/>
        <w:rPr>
          <w:b/>
          <w:sz w:val="20"/>
          <w:szCs w:val="20"/>
        </w:rPr>
      </w:pPr>
      <w:r w:rsidRPr="00E90AFB">
        <w:rPr>
          <w:b/>
          <w:noProof/>
          <w:sz w:val="20"/>
          <w:szCs w:val="20"/>
          <w:lang w:val="en-US" w:eastAsia="zh-CN"/>
        </w:rPr>
        <w:drawing>
          <wp:inline distT="0" distB="0" distL="0" distR="0">
            <wp:extent cx="2933700" cy="1409700"/>
            <wp:effectExtent l="19050" t="0" r="1905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20DDA" w:rsidRPr="00E90AFB" w:rsidRDefault="00D20DDA"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Fig. 3d: Comparison of biomass yield and EPS production from wild type and mutant strains of </w:t>
      </w:r>
    </w:p>
    <w:p w:rsidR="008B27BC" w:rsidRPr="00E90AFB" w:rsidRDefault="00D20DDA"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using lactose as carbon source</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lastRenderedPageBreak/>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8B27BC" w:rsidRPr="00E90AFB" w:rsidRDefault="008B27BC"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three.</w:t>
      </w:r>
    </w:p>
    <w:p w:rsidR="008B27BC" w:rsidRPr="00E90AFB" w:rsidRDefault="008B27BC" w:rsidP="00E90AFB">
      <w:pPr>
        <w:spacing w:after="0" w:line="240" w:lineRule="auto"/>
        <w:rPr>
          <w:sz w:val="20"/>
          <w:szCs w:val="20"/>
        </w:rPr>
      </w:pPr>
    </w:p>
    <w:p w:rsidR="00D20DDA" w:rsidRPr="00E90AFB" w:rsidRDefault="00AA54B6" w:rsidP="00E90AFB">
      <w:pPr>
        <w:pStyle w:val="NormalWeb"/>
        <w:spacing w:before="0" w:beforeAutospacing="0" w:after="0" w:afterAutospacing="0"/>
        <w:jc w:val="both"/>
        <w:rPr>
          <w:b/>
          <w:sz w:val="20"/>
          <w:szCs w:val="20"/>
        </w:rPr>
      </w:pPr>
      <w:r w:rsidRPr="00E90AFB">
        <w:rPr>
          <w:b/>
          <w:noProof/>
          <w:sz w:val="20"/>
          <w:szCs w:val="20"/>
          <w:lang w:val="en-US" w:eastAsia="zh-CN"/>
        </w:rPr>
        <w:drawing>
          <wp:inline distT="0" distB="0" distL="0" distR="0">
            <wp:extent cx="2971800" cy="1847850"/>
            <wp:effectExtent l="19050" t="0" r="1905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A54B6" w:rsidRPr="00E90AFB" w:rsidRDefault="007B0BE3" w:rsidP="00E90AFB">
      <w:pPr>
        <w:spacing w:after="0" w:line="240" w:lineRule="auto"/>
        <w:rPr>
          <w:rFonts w:ascii="Times New Roman" w:hAnsi="Times New Roman" w:cs="Times New Roman"/>
          <w:sz w:val="20"/>
          <w:szCs w:val="20"/>
        </w:rPr>
      </w:pPr>
      <w:r w:rsidRPr="00E90AFB">
        <w:rPr>
          <w:b/>
          <w:sz w:val="20"/>
          <w:szCs w:val="20"/>
        </w:rPr>
        <w:t xml:space="preserve">   </w:t>
      </w:r>
      <w:r w:rsidR="00AA54B6" w:rsidRPr="00E90AFB">
        <w:rPr>
          <w:rFonts w:ascii="Times New Roman" w:hAnsi="Times New Roman" w:cs="Times New Roman"/>
          <w:sz w:val="20"/>
          <w:szCs w:val="20"/>
        </w:rPr>
        <w:t xml:space="preserve">Fig. 3e: Comparison of biomass yield and EPS production from wild type and mutant strains of </w:t>
      </w:r>
    </w:p>
    <w:p w:rsidR="00AA54B6" w:rsidRPr="00E90AFB" w:rsidRDefault="00AA54B6" w:rsidP="00E90AFB">
      <w:pPr>
        <w:spacing w:after="0" w:line="240" w:lineRule="auto"/>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grown  in submerged  liquid medium using sucrose as carbon source</w:t>
      </w:r>
    </w:p>
    <w:p w:rsidR="004A7786" w:rsidRPr="00E90AFB" w:rsidRDefault="004A7786" w:rsidP="00E90AFB">
      <w:pPr>
        <w:spacing w:after="0" w:line="240" w:lineRule="auto"/>
        <w:rPr>
          <w:rFonts w:ascii="Times New Roman" w:hAnsi="Times New Roman" w:cs="Times New Roman"/>
          <w:i/>
          <w:sz w:val="20"/>
          <w:szCs w:val="20"/>
        </w:rPr>
      </w:pPr>
      <w:r w:rsidRPr="00E90AFB">
        <w:rPr>
          <w:rFonts w:ascii="Times New Roman" w:hAnsi="Times New Roman" w:cs="Times New Roman"/>
          <w:sz w:val="20"/>
          <w:szCs w:val="20"/>
        </w:rPr>
        <w:t xml:space="preserve">EPS= </w:t>
      </w:r>
      <w:proofErr w:type="spellStart"/>
      <w:r w:rsidRPr="00E90AFB">
        <w:rPr>
          <w:rFonts w:ascii="Times New Roman" w:hAnsi="Times New Roman" w:cs="Times New Roman"/>
          <w:sz w:val="20"/>
          <w:szCs w:val="20"/>
        </w:rPr>
        <w:t>Exopolysacharides</w:t>
      </w:r>
      <w:proofErr w:type="spellEnd"/>
      <w:r w:rsidRPr="00E90AFB">
        <w:rPr>
          <w:rFonts w:ascii="Times New Roman" w:hAnsi="Times New Roman" w:cs="Times New Roman"/>
          <w:sz w:val="20"/>
          <w:szCs w:val="20"/>
        </w:rPr>
        <w:t>,   SCW=</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wild type, SCM1=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4A7786" w:rsidRPr="00E90AFB" w:rsidRDefault="004A7786" w:rsidP="00E90AFB">
      <w:pPr>
        <w:spacing w:after="0" w:line="240" w:lineRule="auto"/>
        <w:rPr>
          <w:rFonts w:ascii="Times New Roman" w:hAnsi="Times New Roman" w:cs="Times New Roman"/>
          <w:i/>
          <w:sz w:val="20"/>
          <w:szCs w:val="20"/>
        </w:rPr>
      </w:pPr>
      <w:r w:rsidRPr="00E90AFB">
        <w:rPr>
          <w:rFonts w:ascii="Times New Roman" w:hAnsi="Times New Roman" w:cs="Times New Roman"/>
          <w:i/>
          <w:sz w:val="20"/>
          <w:szCs w:val="20"/>
        </w:rPr>
        <w:t>commune</w:t>
      </w:r>
      <w:r w:rsidRPr="00E90AFB">
        <w:rPr>
          <w:rFonts w:ascii="Times New Roman" w:hAnsi="Times New Roman" w:cs="Times New Roman"/>
          <w:sz w:val="20"/>
          <w:szCs w:val="20"/>
        </w:rPr>
        <w:t xml:space="preserve"> mutant one ,   SCM 2=</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commune</w:t>
      </w:r>
      <w:r w:rsidRPr="00E90AFB">
        <w:rPr>
          <w:rFonts w:ascii="Times New Roman" w:hAnsi="Times New Roman" w:cs="Times New Roman"/>
          <w:sz w:val="20"/>
          <w:szCs w:val="20"/>
        </w:rPr>
        <w:t xml:space="preserve"> mutant two, SCM 3= </w:t>
      </w:r>
      <w:proofErr w:type="spellStart"/>
      <w:r w:rsidRPr="00E90AFB">
        <w:rPr>
          <w:rFonts w:ascii="Times New Roman" w:hAnsi="Times New Roman" w:cs="Times New Roman"/>
          <w:i/>
          <w:sz w:val="20"/>
          <w:szCs w:val="20"/>
        </w:rPr>
        <w:t>Schizophyllum</w:t>
      </w:r>
      <w:proofErr w:type="spellEnd"/>
      <w:r w:rsidRPr="00E90AFB">
        <w:rPr>
          <w:rFonts w:ascii="Times New Roman" w:hAnsi="Times New Roman" w:cs="Times New Roman"/>
          <w:i/>
          <w:sz w:val="20"/>
          <w:szCs w:val="20"/>
        </w:rPr>
        <w:t xml:space="preserve"> </w:t>
      </w:r>
    </w:p>
    <w:p w:rsidR="00ED6ABC" w:rsidRDefault="004A7786" w:rsidP="00E90AFB">
      <w:pPr>
        <w:spacing w:after="0" w:line="240" w:lineRule="auto"/>
        <w:rPr>
          <w:rFonts w:ascii="Times New Roman" w:hAnsi="Times New Roman" w:cs="Times New Roman"/>
          <w:sz w:val="20"/>
          <w:szCs w:val="20"/>
        </w:rPr>
      </w:pPr>
      <w:r w:rsidRPr="00E90AFB">
        <w:rPr>
          <w:rFonts w:ascii="Times New Roman" w:hAnsi="Times New Roman" w:cs="Times New Roman"/>
          <w:i/>
          <w:sz w:val="20"/>
          <w:szCs w:val="20"/>
        </w:rPr>
        <w:t>commune</w:t>
      </w:r>
      <w:r w:rsidR="00F87A39" w:rsidRPr="00E90AFB">
        <w:rPr>
          <w:rFonts w:ascii="Times New Roman" w:hAnsi="Times New Roman" w:cs="Times New Roman"/>
          <w:sz w:val="20"/>
          <w:szCs w:val="20"/>
        </w:rPr>
        <w:t xml:space="preserve"> mutant three</w:t>
      </w:r>
    </w:p>
    <w:p w:rsidR="00474FD0" w:rsidRPr="00E90AFB" w:rsidRDefault="00474FD0" w:rsidP="00E90AFB">
      <w:pPr>
        <w:spacing w:after="0" w:line="240" w:lineRule="auto"/>
        <w:rPr>
          <w:rFonts w:ascii="Times New Roman" w:hAnsi="Times New Roman" w:cs="Times New Roman"/>
          <w:sz w:val="20"/>
          <w:szCs w:val="20"/>
        </w:rPr>
      </w:pPr>
    </w:p>
    <w:p w:rsidR="00ED6ABC" w:rsidRPr="00E90AFB" w:rsidRDefault="00ED6ABC" w:rsidP="00E90AFB">
      <w:pPr>
        <w:pStyle w:val="NormalWeb"/>
        <w:spacing w:before="0" w:beforeAutospacing="0" w:after="0" w:afterAutospacing="0"/>
        <w:jc w:val="both"/>
        <w:rPr>
          <w:color w:val="000000"/>
          <w:sz w:val="20"/>
          <w:szCs w:val="20"/>
        </w:rPr>
      </w:pPr>
      <w:r w:rsidRPr="00E90AFB">
        <w:rPr>
          <w:color w:val="000000"/>
          <w:sz w:val="20"/>
          <w:szCs w:val="20"/>
        </w:rPr>
        <w:t xml:space="preserve">     The results showed that the higher the exposure of the organism to UV light, the higher the mycelia biomass as well as EPS production. This notable observation further reaffirms the previous reports of Rau (1999) on the behaviour of </w:t>
      </w:r>
      <w:proofErr w:type="spellStart"/>
      <w:r w:rsidRPr="00E90AFB">
        <w:rPr>
          <w:i/>
          <w:color w:val="000000"/>
          <w:sz w:val="20"/>
          <w:szCs w:val="20"/>
        </w:rPr>
        <w:t>S.commune</w:t>
      </w:r>
      <w:proofErr w:type="spellEnd"/>
      <w:r w:rsidRPr="00E90AFB">
        <w:rPr>
          <w:i/>
          <w:color w:val="000000"/>
          <w:sz w:val="20"/>
          <w:szCs w:val="20"/>
        </w:rPr>
        <w:t xml:space="preserve"> </w:t>
      </w:r>
      <w:r w:rsidRPr="00E90AFB">
        <w:rPr>
          <w:color w:val="000000"/>
          <w:sz w:val="20"/>
          <w:szCs w:val="20"/>
        </w:rPr>
        <w:t xml:space="preserve">and the positive correlation between </w:t>
      </w:r>
      <w:proofErr w:type="spellStart"/>
      <w:r w:rsidRPr="00E90AFB">
        <w:rPr>
          <w:color w:val="000000"/>
          <w:sz w:val="20"/>
          <w:szCs w:val="20"/>
        </w:rPr>
        <w:t>mycelial</w:t>
      </w:r>
      <w:proofErr w:type="spellEnd"/>
      <w:r w:rsidRPr="00E90AFB">
        <w:rPr>
          <w:color w:val="000000"/>
          <w:sz w:val="20"/>
          <w:szCs w:val="20"/>
        </w:rPr>
        <w:t xml:space="preserve"> growth and polysaccharide production. Wang and Lu (2005) also stated that </w:t>
      </w:r>
      <w:proofErr w:type="spellStart"/>
      <w:r w:rsidRPr="00E90AFB">
        <w:rPr>
          <w:color w:val="000000"/>
          <w:sz w:val="20"/>
          <w:szCs w:val="20"/>
        </w:rPr>
        <w:t>mycelial</w:t>
      </w:r>
      <w:proofErr w:type="spellEnd"/>
      <w:r w:rsidRPr="00E90AFB">
        <w:rPr>
          <w:color w:val="000000"/>
          <w:sz w:val="20"/>
          <w:szCs w:val="20"/>
        </w:rPr>
        <w:t xml:space="preserve"> growth from submerged fermentation of fungal mycelia is known to be affected by the fermentat</w:t>
      </w:r>
      <w:r w:rsidR="00F87A39" w:rsidRPr="00E90AFB">
        <w:rPr>
          <w:color w:val="000000"/>
          <w:sz w:val="20"/>
          <w:szCs w:val="20"/>
        </w:rPr>
        <w:t xml:space="preserve">ion conditions and the types of </w:t>
      </w:r>
      <w:r w:rsidRPr="00E90AFB">
        <w:rPr>
          <w:color w:val="000000"/>
          <w:sz w:val="20"/>
          <w:szCs w:val="20"/>
        </w:rPr>
        <w:t>genes encoded in the fungus.</w:t>
      </w:r>
    </w:p>
    <w:p w:rsidR="00B927F8" w:rsidRPr="00E90AFB" w:rsidRDefault="00ED6ABC" w:rsidP="00E90AFB">
      <w:pPr>
        <w:pStyle w:val="NormalWeb"/>
        <w:spacing w:before="0" w:beforeAutospacing="0" w:after="0" w:afterAutospacing="0"/>
        <w:jc w:val="both"/>
        <w:rPr>
          <w:color w:val="000000"/>
          <w:sz w:val="20"/>
          <w:szCs w:val="20"/>
        </w:rPr>
      </w:pPr>
      <w:r w:rsidRPr="00E90AFB">
        <w:rPr>
          <w:color w:val="000000"/>
          <w:sz w:val="20"/>
          <w:szCs w:val="20"/>
        </w:rPr>
        <w:t xml:space="preserve">    </w:t>
      </w:r>
      <w:r w:rsidR="007B0BE3" w:rsidRPr="00E90AFB">
        <w:rPr>
          <w:sz w:val="20"/>
          <w:szCs w:val="20"/>
        </w:rPr>
        <w:t xml:space="preserve"> </w:t>
      </w:r>
      <w:r w:rsidR="00144FC0" w:rsidRPr="00E90AFB">
        <w:rPr>
          <w:sz w:val="20"/>
          <w:szCs w:val="20"/>
        </w:rPr>
        <w:t xml:space="preserve">  </w:t>
      </w:r>
      <w:r w:rsidR="007B0BE3" w:rsidRPr="00E90AFB">
        <w:rPr>
          <w:sz w:val="20"/>
          <w:szCs w:val="20"/>
        </w:rPr>
        <w:t xml:space="preserve">Temperature had a significant effect on mycelia yield and EPS-production by </w:t>
      </w:r>
      <w:proofErr w:type="spellStart"/>
      <w:r w:rsidR="007B0BE3" w:rsidRPr="00E90AFB">
        <w:rPr>
          <w:i/>
          <w:sz w:val="20"/>
          <w:szCs w:val="20"/>
        </w:rPr>
        <w:t>S.commune</w:t>
      </w:r>
      <w:proofErr w:type="spellEnd"/>
      <w:r w:rsidR="0090018F" w:rsidRPr="00E90AFB">
        <w:rPr>
          <w:sz w:val="20"/>
          <w:szCs w:val="20"/>
        </w:rPr>
        <w:t xml:space="preserve"> wild type and its</w:t>
      </w:r>
      <w:r w:rsidR="007B0BE3" w:rsidRPr="00E90AFB">
        <w:rPr>
          <w:sz w:val="20"/>
          <w:szCs w:val="20"/>
        </w:rPr>
        <w:t xml:space="preserve"> mutant</w:t>
      </w:r>
      <w:r w:rsidR="0090018F" w:rsidRPr="00E90AFB">
        <w:rPr>
          <w:sz w:val="20"/>
          <w:szCs w:val="20"/>
        </w:rPr>
        <w:t xml:space="preserve"> </w:t>
      </w:r>
      <w:r w:rsidR="007B0BE3" w:rsidRPr="00E90AFB">
        <w:rPr>
          <w:sz w:val="20"/>
          <w:szCs w:val="20"/>
        </w:rPr>
        <w:t>s</w:t>
      </w:r>
      <w:r w:rsidR="0090018F" w:rsidRPr="00E90AFB">
        <w:rPr>
          <w:sz w:val="20"/>
          <w:szCs w:val="20"/>
        </w:rPr>
        <w:t>trains</w:t>
      </w:r>
      <w:r w:rsidR="007B0BE3" w:rsidRPr="00E90AFB">
        <w:rPr>
          <w:sz w:val="20"/>
          <w:szCs w:val="20"/>
        </w:rPr>
        <w:t xml:space="preserve">. To determine the optimal temperature for </w:t>
      </w:r>
      <w:proofErr w:type="spellStart"/>
      <w:r w:rsidR="007B0BE3" w:rsidRPr="00E90AFB">
        <w:rPr>
          <w:sz w:val="20"/>
          <w:szCs w:val="20"/>
        </w:rPr>
        <w:t>mycelial</w:t>
      </w:r>
      <w:proofErr w:type="spellEnd"/>
      <w:r w:rsidR="007B0BE3" w:rsidRPr="00E90AFB">
        <w:rPr>
          <w:sz w:val="20"/>
          <w:szCs w:val="20"/>
        </w:rPr>
        <w:t xml:space="preserve"> growth and EPS-production, these organisms were cultivated at various temperatures of 24</w:t>
      </w:r>
      <w:r w:rsidR="007B0BE3" w:rsidRPr="00E90AFB">
        <w:rPr>
          <w:sz w:val="20"/>
          <w:szCs w:val="20"/>
          <w:vertAlign w:val="superscript"/>
        </w:rPr>
        <w:t>0</w:t>
      </w:r>
      <w:r w:rsidR="00144FC0" w:rsidRPr="00E90AFB">
        <w:rPr>
          <w:sz w:val="20"/>
          <w:szCs w:val="20"/>
        </w:rPr>
        <w:t>C</w:t>
      </w:r>
      <w:r w:rsidR="007B0BE3" w:rsidRPr="00E90AFB">
        <w:rPr>
          <w:sz w:val="20"/>
          <w:szCs w:val="20"/>
        </w:rPr>
        <w:t>, 28</w:t>
      </w:r>
      <w:r w:rsidR="007B0BE3" w:rsidRPr="00E90AFB">
        <w:rPr>
          <w:sz w:val="20"/>
          <w:szCs w:val="20"/>
          <w:vertAlign w:val="superscript"/>
        </w:rPr>
        <w:t>0</w:t>
      </w:r>
      <w:r w:rsidR="00144FC0" w:rsidRPr="00E90AFB">
        <w:rPr>
          <w:sz w:val="20"/>
          <w:szCs w:val="20"/>
        </w:rPr>
        <w:t>C</w:t>
      </w:r>
      <w:r w:rsidR="007B0BE3" w:rsidRPr="00E90AFB">
        <w:rPr>
          <w:sz w:val="20"/>
          <w:szCs w:val="20"/>
        </w:rPr>
        <w:t>, 32</w:t>
      </w:r>
      <w:r w:rsidR="007B0BE3" w:rsidRPr="00E90AFB">
        <w:rPr>
          <w:sz w:val="20"/>
          <w:szCs w:val="20"/>
          <w:vertAlign w:val="superscript"/>
        </w:rPr>
        <w:t>0</w:t>
      </w:r>
      <w:r w:rsidR="00144FC0" w:rsidRPr="00E90AFB">
        <w:rPr>
          <w:sz w:val="20"/>
          <w:szCs w:val="20"/>
        </w:rPr>
        <w:t>C</w:t>
      </w:r>
      <w:r w:rsidR="00390022" w:rsidRPr="00E90AFB">
        <w:rPr>
          <w:sz w:val="20"/>
          <w:szCs w:val="20"/>
        </w:rPr>
        <w:t xml:space="preserve"> ,</w:t>
      </w:r>
      <w:r w:rsidR="007B0BE3" w:rsidRPr="00E90AFB">
        <w:rPr>
          <w:sz w:val="20"/>
          <w:szCs w:val="20"/>
        </w:rPr>
        <w:t xml:space="preserve"> 36</w:t>
      </w:r>
      <w:r w:rsidR="007B0BE3" w:rsidRPr="00E90AFB">
        <w:rPr>
          <w:sz w:val="20"/>
          <w:szCs w:val="20"/>
          <w:vertAlign w:val="superscript"/>
        </w:rPr>
        <w:t>0</w:t>
      </w:r>
      <w:r w:rsidR="00144FC0" w:rsidRPr="00E90AFB">
        <w:rPr>
          <w:sz w:val="20"/>
          <w:szCs w:val="20"/>
        </w:rPr>
        <w:t>C and 40</w:t>
      </w:r>
      <w:r w:rsidR="00144FC0" w:rsidRPr="00E90AFB">
        <w:rPr>
          <w:sz w:val="20"/>
          <w:szCs w:val="20"/>
          <w:vertAlign w:val="superscript"/>
        </w:rPr>
        <w:t>0</w:t>
      </w:r>
      <w:r w:rsidR="00144FC0" w:rsidRPr="00E90AFB">
        <w:rPr>
          <w:sz w:val="20"/>
          <w:szCs w:val="20"/>
        </w:rPr>
        <w:t>C</w:t>
      </w:r>
      <w:r w:rsidR="007B0BE3" w:rsidRPr="00E90AFB">
        <w:rPr>
          <w:sz w:val="20"/>
          <w:szCs w:val="20"/>
        </w:rPr>
        <w:t>. The optimum temperature for growth</w:t>
      </w:r>
      <w:r w:rsidR="00B927F8" w:rsidRPr="00E90AFB">
        <w:rPr>
          <w:sz w:val="20"/>
          <w:szCs w:val="20"/>
        </w:rPr>
        <w:t xml:space="preserve"> was </w:t>
      </w:r>
      <w:r w:rsidR="00B718F6" w:rsidRPr="00E90AFB">
        <w:rPr>
          <w:sz w:val="20"/>
          <w:szCs w:val="20"/>
        </w:rPr>
        <w:t xml:space="preserve"> </w:t>
      </w:r>
      <w:r w:rsidR="00B927F8" w:rsidRPr="00E90AFB">
        <w:rPr>
          <w:sz w:val="20"/>
          <w:szCs w:val="20"/>
        </w:rPr>
        <w:t>found to be 28</w:t>
      </w:r>
      <w:r w:rsidR="00B927F8" w:rsidRPr="00E90AFB">
        <w:rPr>
          <w:sz w:val="20"/>
          <w:szCs w:val="20"/>
          <w:vertAlign w:val="superscript"/>
        </w:rPr>
        <w:t>0</w:t>
      </w:r>
      <w:r w:rsidR="00144FC0" w:rsidRPr="00E90AFB">
        <w:rPr>
          <w:sz w:val="20"/>
          <w:szCs w:val="20"/>
        </w:rPr>
        <w:t>C</w:t>
      </w:r>
      <w:r w:rsidR="00B927F8" w:rsidRPr="00E90AFB">
        <w:rPr>
          <w:sz w:val="20"/>
          <w:szCs w:val="20"/>
        </w:rPr>
        <w:t xml:space="preserve"> for both </w:t>
      </w:r>
      <w:r w:rsidR="00144FC0" w:rsidRPr="00E90AFB">
        <w:rPr>
          <w:sz w:val="20"/>
          <w:szCs w:val="20"/>
        </w:rPr>
        <w:t>the wild type and the mutant</w:t>
      </w:r>
      <w:r w:rsidR="00763959" w:rsidRPr="00E90AFB">
        <w:rPr>
          <w:sz w:val="20"/>
          <w:szCs w:val="20"/>
        </w:rPr>
        <w:t xml:space="preserve"> </w:t>
      </w:r>
      <w:r w:rsidR="00144FC0" w:rsidRPr="00E90AFB">
        <w:rPr>
          <w:sz w:val="20"/>
          <w:szCs w:val="20"/>
        </w:rPr>
        <w:t>s</w:t>
      </w:r>
      <w:r w:rsidR="00763959" w:rsidRPr="00E90AFB">
        <w:rPr>
          <w:sz w:val="20"/>
          <w:szCs w:val="20"/>
        </w:rPr>
        <w:t>trains</w:t>
      </w:r>
      <w:r w:rsidR="00144FC0" w:rsidRPr="00E90AFB">
        <w:rPr>
          <w:sz w:val="20"/>
          <w:szCs w:val="20"/>
        </w:rPr>
        <w:t xml:space="preserve"> (F</w:t>
      </w:r>
      <w:r w:rsidR="00B927F8" w:rsidRPr="00E90AFB">
        <w:rPr>
          <w:sz w:val="20"/>
          <w:szCs w:val="20"/>
        </w:rPr>
        <w:t>ig</w:t>
      </w:r>
      <w:r w:rsidR="00144FC0" w:rsidRPr="00E90AFB">
        <w:rPr>
          <w:sz w:val="20"/>
          <w:szCs w:val="20"/>
        </w:rPr>
        <w:t>.1a-</w:t>
      </w:r>
      <w:r w:rsidR="0090018F" w:rsidRPr="00E90AFB">
        <w:rPr>
          <w:sz w:val="20"/>
          <w:szCs w:val="20"/>
        </w:rPr>
        <w:t>e</w:t>
      </w:r>
      <w:r w:rsidR="00B927F8" w:rsidRPr="00E90AFB">
        <w:rPr>
          <w:sz w:val="20"/>
          <w:szCs w:val="20"/>
        </w:rPr>
        <w:t xml:space="preserve">). </w:t>
      </w:r>
      <w:r w:rsidR="0090018F" w:rsidRPr="00E90AFB">
        <w:rPr>
          <w:sz w:val="20"/>
          <w:szCs w:val="20"/>
        </w:rPr>
        <w:t>At incubation temperatures of 24</w:t>
      </w:r>
      <w:r w:rsidR="0090018F" w:rsidRPr="00E90AFB">
        <w:rPr>
          <w:sz w:val="20"/>
          <w:szCs w:val="20"/>
          <w:vertAlign w:val="superscript"/>
        </w:rPr>
        <w:t>0</w:t>
      </w:r>
      <w:r w:rsidR="0090018F" w:rsidRPr="00E90AFB">
        <w:rPr>
          <w:sz w:val="20"/>
          <w:szCs w:val="20"/>
        </w:rPr>
        <w:t>C and 28</w:t>
      </w:r>
      <w:r w:rsidR="0090018F" w:rsidRPr="00E90AFB">
        <w:rPr>
          <w:sz w:val="20"/>
          <w:szCs w:val="20"/>
          <w:vertAlign w:val="superscript"/>
        </w:rPr>
        <w:t>0</w:t>
      </w:r>
      <w:r w:rsidR="0090018F" w:rsidRPr="00E90AFB">
        <w:rPr>
          <w:sz w:val="20"/>
          <w:szCs w:val="20"/>
        </w:rPr>
        <w:t xml:space="preserve">C, </w:t>
      </w:r>
      <w:proofErr w:type="spellStart"/>
      <w:r w:rsidR="0090018F" w:rsidRPr="00E90AFB">
        <w:rPr>
          <w:i/>
          <w:sz w:val="20"/>
          <w:szCs w:val="20"/>
        </w:rPr>
        <w:t>S.commune</w:t>
      </w:r>
      <w:proofErr w:type="spellEnd"/>
      <w:r w:rsidR="0090018F" w:rsidRPr="00E90AFB">
        <w:rPr>
          <w:sz w:val="20"/>
          <w:szCs w:val="20"/>
        </w:rPr>
        <w:t xml:space="preserve"> mutant one </w:t>
      </w:r>
      <w:proofErr w:type="spellStart"/>
      <w:r w:rsidR="0090018F" w:rsidRPr="00E90AFB">
        <w:rPr>
          <w:sz w:val="20"/>
          <w:szCs w:val="20"/>
        </w:rPr>
        <w:t>i.e</w:t>
      </w:r>
      <w:proofErr w:type="spellEnd"/>
      <w:r w:rsidR="0090018F" w:rsidRPr="00E90AFB">
        <w:rPr>
          <w:sz w:val="20"/>
          <w:szCs w:val="20"/>
        </w:rPr>
        <w:t xml:space="preserve"> the strain obtained by exposing the wild type organism to UV rays for 30 minutes produced the  highest </w:t>
      </w:r>
      <w:proofErr w:type="spellStart"/>
      <w:r w:rsidR="0090018F" w:rsidRPr="00E90AFB">
        <w:rPr>
          <w:sz w:val="20"/>
          <w:szCs w:val="20"/>
        </w:rPr>
        <w:t>mycelial</w:t>
      </w:r>
      <w:proofErr w:type="spellEnd"/>
      <w:r w:rsidR="0090018F" w:rsidRPr="00E90AFB">
        <w:rPr>
          <w:sz w:val="20"/>
          <w:szCs w:val="20"/>
        </w:rPr>
        <w:t xml:space="preserve"> mats and </w:t>
      </w:r>
      <w:proofErr w:type="spellStart"/>
      <w:r w:rsidR="0090018F" w:rsidRPr="00E90AFB">
        <w:rPr>
          <w:sz w:val="20"/>
          <w:szCs w:val="20"/>
        </w:rPr>
        <w:t>exopolysacharides</w:t>
      </w:r>
      <w:proofErr w:type="spellEnd"/>
      <w:r w:rsidR="0090018F" w:rsidRPr="00E90AFB">
        <w:rPr>
          <w:sz w:val="20"/>
          <w:szCs w:val="20"/>
        </w:rPr>
        <w:t xml:space="preserve"> (Fig.1a and 1b).</w:t>
      </w:r>
      <w:r w:rsidR="00763959" w:rsidRPr="00E90AFB">
        <w:rPr>
          <w:sz w:val="20"/>
          <w:szCs w:val="20"/>
        </w:rPr>
        <w:t xml:space="preserve"> </w:t>
      </w:r>
      <w:r w:rsidR="0090018F" w:rsidRPr="00E90AFB">
        <w:rPr>
          <w:sz w:val="20"/>
          <w:szCs w:val="20"/>
        </w:rPr>
        <w:t>At incubation temperature of 32</w:t>
      </w:r>
      <w:r w:rsidR="006F57D8" w:rsidRPr="00E90AFB">
        <w:rPr>
          <w:sz w:val="20"/>
          <w:szCs w:val="20"/>
          <w:vertAlign w:val="superscript"/>
        </w:rPr>
        <w:t>0</w:t>
      </w:r>
      <w:r w:rsidR="006F57D8" w:rsidRPr="00E90AFB">
        <w:rPr>
          <w:sz w:val="20"/>
          <w:szCs w:val="20"/>
        </w:rPr>
        <w:t>C,</w:t>
      </w:r>
      <w:r w:rsidR="00763959" w:rsidRPr="00E90AFB">
        <w:rPr>
          <w:sz w:val="20"/>
          <w:szCs w:val="20"/>
        </w:rPr>
        <w:t xml:space="preserve"> </w:t>
      </w:r>
      <w:proofErr w:type="spellStart"/>
      <w:r w:rsidR="006F57D8" w:rsidRPr="00E90AFB">
        <w:rPr>
          <w:i/>
          <w:sz w:val="20"/>
          <w:szCs w:val="20"/>
        </w:rPr>
        <w:t>S.commune</w:t>
      </w:r>
      <w:proofErr w:type="spellEnd"/>
      <w:r w:rsidR="006F57D8" w:rsidRPr="00E90AFB">
        <w:rPr>
          <w:sz w:val="20"/>
          <w:szCs w:val="20"/>
        </w:rPr>
        <w:t xml:space="preserve"> mutant strain of 60minutes produced the highest </w:t>
      </w:r>
      <w:proofErr w:type="spellStart"/>
      <w:r w:rsidR="006F57D8" w:rsidRPr="00E90AFB">
        <w:rPr>
          <w:sz w:val="20"/>
          <w:szCs w:val="20"/>
        </w:rPr>
        <w:t>mycelial</w:t>
      </w:r>
      <w:proofErr w:type="spellEnd"/>
      <w:r w:rsidR="006F57D8" w:rsidRPr="00E90AFB">
        <w:rPr>
          <w:sz w:val="20"/>
          <w:szCs w:val="20"/>
        </w:rPr>
        <w:t xml:space="preserve"> mat  and </w:t>
      </w:r>
      <w:proofErr w:type="spellStart"/>
      <w:r w:rsidR="006F57D8" w:rsidRPr="00E90AFB">
        <w:rPr>
          <w:sz w:val="20"/>
          <w:szCs w:val="20"/>
        </w:rPr>
        <w:t>exopolysacharides</w:t>
      </w:r>
      <w:proofErr w:type="spellEnd"/>
      <w:r w:rsidR="006F57D8" w:rsidRPr="00E90AFB">
        <w:rPr>
          <w:sz w:val="20"/>
          <w:szCs w:val="20"/>
        </w:rPr>
        <w:t>, however at 36</w:t>
      </w:r>
      <w:r w:rsidR="006F57D8" w:rsidRPr="00E90AFB">
        <w:rPr>
          <w:sz w:val="20"/>
          <w:szCs w:val="20"/>
          <w:vertAlign w:val="superscript"/>
        </w:rPr>
        <w:t>0</w:t>
      </w:r>
      <w:r w:rsidR="006F57D8" w:rsidRPr="00E90AFB">
        <w:rPr>
          <w:sz w:val="20"/>
          <w:szCs w:val="20"/>
        </w:rPr>
        <w:t>C and 40</w:t>
      </w:r>
      <w:r w:rsidR="006F57D8" w:rsidRPr="00E90AFB">
        <w:rPr>
          <w:sz w:val="20"/>
          <w:szCs w:val="20"/>
          <w:vertAlign w:val="superscript"/>
        </w:rPr>
        <w:t>0</w:t>
      </w:r>
      <w:r w:rsidR="006F57D8" w:rsidRPr="00E90AFB">
        <w:rPr>
          <w:sz w:val="20"/>
          <w:szCs w:val="20"/>
        </w:rPr>
        <w:t>C ,</w:t>
      </w:r>
      <w:proofErr w:type="spellStart"/>
      <w:r w:rsidR="006F57D8" w:rsidRPr="00E90AFB">
        <w:rPr>
          <w:i/>
          <w:sz w:val="20"/>
          <w:szCs w:val="20"/>
        </w:rPr>
        <w:t>S.commune</w:t>
      </w:r>
      <w:proofErr w:type="spellEnd"/>
      <w:r w:rsidR="006F57D8" w:rsidRPr="00E90AFB">
        <w:rPr>
          <w:sz w:val="20"/>
          <w:szCs w:val="20"/>
        </w:rPr>
        <w:t xml:space="preserve"> wild type performed better than all the mutant strains in </w:t>
      </w:r>
      <w:proofErr w:type="spellStart"/>
      <w:r w:rsidR="006F57D8" w:rsidRPr="00E90AFB">
        <w:rPr>
          <w:sz w:val="20"/>
          <w:szCs w:val="20"/>
        </w:rPr>
        <w:t>mycelial</w:t>
      </w:r>
      <w:proofErr w:type="spellEnd"/>
      <w:r w:rsidR="006F57D8" w:rsidRPr="00E90AFB">
        <w:rPr>
          <w:sz w:val="20"/>
          <w:szCs w:val="20"/>
        </w:rPr>
        <w:t xml:space="preserve"> and EPS productions. </w:t>
      </w:r>
      <w:r w:rsidR="0090018F" w:rsidRPr="00E90AFB">
        <w:rPr>
          <w:sz w:val="20"/>
          <w:szCs w:val="20"/>
        </w:rPr>
        <w:t xml:space="preserve"> </w:t>
      </w:r>
      <w:r w:rsidR="00B927F8" w:rsidRPr="00E90AFB">
        <w:rPr>
          <w:sz w:val="20"/>
          <w:szCs w:val="20"/>
        </w:rPr>
        <w:lastRenderedPageBreak/>
        <w:t xml:space="preserve">These observations agree favourably with the findings of chi </w:t>
      </w:r>
      <w:r w:rsidR="00B927F8" w:rsidRPr="00E90AFB">
        <w:rPr>
          <w:i/>
          <w:sz w:val="20"/>
          <w:szCs w:val="20"/>
        </w:rPr>
        <w:t>et</w:t>
      </w:r>
      <w:r w:rsidR="00144FC0" w:rsidRPr="00E90AFB">
        <w:rPr>
          <w:i/>
          <w:sz w:val="20"/>
          <w:szCs w:val="20"/>
        </w:rPr>
        <w:t xml:space="preserve"> </w:t>
      </w:r>
      <w:r w:rsidR="00B927F8" w:rsidRPr="00E90AFB">
        <w:rPr>
          <w:i/>
          <w:sz w:val="20"/>
          <w:szCs w:val="20"/>
        </w:rPr>
        <w:t>al</w:t>
      </w:r>
      <w:r w:rsidR="00144FC0" w:rsidRPr="00E90AFB">
        <w:rPr>
          <w:sz w:val="20"/>
          <w:szCs w:val="20"/>
        </w:rPr>
        <w:t>.,</w:t>
      </w:r>
      <w:r w:rsidR="00B927F8" w:rsidRPr="00E90AFB">
        <w:rPr>
          <w:sz w:val="20"/>
          <w:szCs w:val="20"/>
        </w:rPr>
        <w:t xml:space="preserve"> (1996) and that of Jonathan and </w:t>
      </w:r>
      <w:proofErr w:type="spellStart"/>
      <w:r w:rsidR="00B927F8" w:rsidRPr="00E90AFB">
        <w:rPr>
          <w:sz w:val="20"/>
          <w:szCs w:val="20"/>
        </w:rPr>
        <w:t>Fasidi</w:t>
      </w:r>
      <w:proofErr w:type="spellEnd"/>
      <w:r w:rsidR="00B927F8" w:rsidRPr="00E90AFB">
        <w:rPr>
          <w:sz w:val="20"/>
          <w:szCs w:val="20"/>
        </w:rPr>
        <w:t xml:space="preserve"> (2003) who reported optimum temperature for the growth of </w:t>
      </w:r>
      <w:proofErr w:type="spellStart"/>
      <w:r w:rsidR="00B927F8" w:rsidRPr="00E90AFB">
        <w:rPr>
          <w:i/>
          <w:sz w:val="20"/>
          <w:szCs w:val="20"/>
        </w:rPr>
        <w:t>Phellinus</w:t>
      </w:r>
      <w:proofErr w:type="spellEnd"/>
      <w:r w:rsidR="00B927F8" w:rsidRPr="00E90AFB">
        <w:rPr>
          <w:i/>
          <w:sz w:val="20"/>
          <w:szCs w:val="20"/>
        </w:rPr>
        <w:t xml:space="preserve">   </w:t>
      </w:r>
      <w:proofErr w:type="spellStart"/>
      <w:r w:rsidR="00B927F8" w:rsidRPr="00E90AFB">
        <w:rPr>
          <w:i/>
          <w:sz w:val="20"/>
          <w:szCs w:val="20"/>
        </w:rPr>
        <w:t>linteus</w:t>
      </w:r>
      <w:proofErr w:type="spellEnd"/>
      <w:r w:rsidR="00B927F8" w:rsidRPr="00E90AFB">
        <w:rPr>
          <w:sz w:val="20"/>
          <w:szCs w:val="20"/>
        </w:rPr>
        <w:t xml:space="preserve">  and </w:t>
      </w:r>
      <w:proofErr w:type="spellStart"/>
      <w:r w:rsidR="00B927F8" w:rsidRPr="00E90AFB">
        <w:rPr>
          <w:i/>
          <w:sz w:val="20"/>
          <w:szCs w:val="20"/>
        </w:rPr>
        <w:t>Psathyerella</w:t>
      </w:r>
      <w:proofErr w:type="spellEnd"/>
      <w:r w:rsidR="00B718F6" w:rsidRPr="00E90AFB">
        <w:rPr>
          <w:i/>
          <w:sz w:val="20"/>
          <w:szCs w:val="20"/>
        </w:rPr>
        <w:t xml:space="preserve"> </w:t>
      </w:r>
      <w:proofErr w:type="spellStart"/>
      <w:r w:rsidR="00B718F6" w:rsidRPr="00E90AFB">
        <w:rPr>
          <w:i/>
          <w:sz w:val="20"/>
          <w:szCs w:val="20"/>
        </w:rPr>
        <w:t>atroumbonata</w:t>
      </w:r>
      <w:proofErr w:type="spellEnd"/>
      <w:r w:rsidR="00B718F6" w:rsidRPr="00E90AFB">
        <w:rPr>
          <w:sz w:val="20"/>
          <w:szCs w:val="20"/>
        </w:rPr>
        <w:t xml:space="preserve"> as 25</w:t>
      </w:r>
      <w:r w:rsidR="00B718F6" w:rsidRPr="00E90AFB">
        <w:rPr>
          <w:sz w:val="20"/>
          <w:szCs w:val="20"/>
          <w:vertAlign w:val="superscript"/>
        </w:rPr>
        <w:t>0</w:t>
      </w:r>
      <w:r w:rsidR="00144FC0" w:rsidRPr="00E90AFB">
        <w:rPr>
          <w:sz w:val="20"/>
          <w:szCs w:val="20"/>
        </w:rPr>
        <w:t>C</w:t>
      </w:r>
      <w:r w:rsidR="00B718F6" w:rsidRPr="00E90AFB">
        <w:rPr>
          <w:sz w:val="20"/>
          <w:szCs w:val="20"/>
        </w:rPr>
        <w:t xml:space="preserve"> to 30</w:t>
      </w:r>
      <w:r w:rsidR="00B718F6" w:rsidRPr="00E90AFB">
        <w:rPr>
          <w:sz w:val="20"/>
          <w:szCs w:val="20"/>
          <w:vertAlign w:val="superscript"/>
        </w:rPr>
        <w:t>0</w:t>
      </w:r>
      <w:r w:rsidR="00144FC0" w:rsidRPr="00E90AFB">
        <w:rPr>
          <w:sz w:val="20"/>
          <w:szCs w:val="20"/>
        </w:rPr>
        <w:t>C</w:t>
      </w:r>
      <w:r w:rsidR="00B718F6" w:rsidRPr="00E90AFB">
        <w:rPr>
          <w:sz w:val="20"/>
          <w:szCs w:val="20"/>
        </w:rPr>
        <w:t xml:space="preserve">. These reports however contrast that of Yang and </w:t>
      </w:r>
      <w:proofErr w:type="spellStart"/>
      <w:r w:rsidR="00B718F6" w:rsidRPr="00E90AFB">
        <w:rPr>
          <w:sz w:val="20"/>
          <w:szCs w:val="20"/>
        </w:rPr>
        <w:t>Liau</w:t>
      </w:r>
      <w:proofErr w:type="spellEnd"/>
      <w:r w:rsidR="00B718F6" w:rsidRPr="00E90AFB">
        <w:rPr>
          <w:sz w:val="20"/>
          <w:szCs w:val="20"/>
        </w:rPr>
        <w:t>, 1998 who proved that temperature range of between 30</w:t>
      </w:r>
      <w:r w:rsidR="00B718F6" w:rsidRPr="00E90AFB">
        <w:rPr>
          <w:sz w:val="20"/>
          <w:szCs w:val="20"/>
          <w:vertAlign w:val="superscript"/>
        </w:rPr>
        <w:t>0</w:t>
      </w:r>
      <w:r w:rsidR="00144FC0" w:rsidRPr="00E90AFB">
        <w:rPr>
          <w:sz w:val="20"/>
          <w:szCs w:val="20"/>
        </w:rPr>
        <w:t>C</w:t>
      </w:r>
      <w:r w:rsidR="00B718F6" w:rsidRPr="00E90AFB">
        <w:rPr>
          <w:sz w:val="20"/>
          <w:szCs w:val="20"/>
        </w:rPr>
        <w:t xml:space="preserve"> and 33</w:t>
      </w:r>
      <w:r w:rsidR="00B718F6" w:rsidRPr="00E90AFB">
        <w:rPr>
          <w:sz w:val="20"/>
          <w:szCs w:val="20"/>
          <w:vertAlign w:val="superscript"/>
        </w:rPr>
        <w:t>0</w:t>
      </w:r>
      <w:r w:rsidR="00144FC0" w:rsidRPr="00E90AFB">
        <w:rPr>
          <w:sz w:val="20"/>
          <w:szCs w:val="20"/>
        </w:rPr>
        <w:t>C</w:t>
      </w:r>
      <w:r w:rsidR="00B718F6" w:rsidRPr="00E90AFB">
        <w:rPr>
          <w:sz w:val="20"/>
          <w:szCs w:val="20"/>
        </w:rPr>
        <w:t xml:space="preserve"> was found to be suitable for EPS production by  </w:t>
      </w:r>
      <w:proofErr w:type="spellStart"/>
      <w:r w:rsidR="00B718F6" w:rsidRPr="00E90AFB">
        <w:rPr>
          <w:i/>
          <w:sz w:val="20"/>
          <w:szCs w:val="20"/>
        </w:rPr>
        <w:t>Ganoderma</w:t>
      </w:r>
      <w:proofErr w:type="spellEnd"/>
      <w:r w:rsidR="00B718F6" w:rsidRPr="00E90AFB">
        <w:rPr>
          <w:i/>
          <w:sz w:val="20"/>
          <w:szCs w:val="20"/>
        </w:rPr>
        <w:t xml:space="preserve"> </w:t>
      </w:r>
      <w:proofErr w:type="spellStart"/>
      <w:r w:rsidR="00B718F6" w:rsidRPr="00E90AFB">
        <w:rPr>
          <w:i/>
          <w:sz w:val="20"/>
          <w:szCs w:val="20"/>
        </w:rPr>
        <w:t>lucidium</w:t>
      </w:r>
      <w:proofErr w:type="spellEnd"/>
      <w:r w:rsidR="00B718F6" w:rsidRPr="00E90AFB">
        <w:rPr>
          <w:sz w:val="20"/>
          <w:szCs w:val="20"/>
        </w:rPr>
        <w:t>.</w:t>
      </w:r>
    </w:p>
    <w:p w:rsidR="00B718F6" w:rsidRPr="00E90AFB" w:rsidRDefault="00B718F6"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144FC0" w:rsidRPr="00E90AFB">
        <w:rPr>
          <w:rFonts w:ascii="Times New Roman" w:hAnsi="Times New Roman" w:cs="Times New Roman"/>
          <w:sz w:val="20"/>
          <w:szCs w:val="20"/>
        </w:rPr>
        <w:t xml:space="preserve">  </w:t>
      </w:r>
      <w:r w:rsidR="00390022" w:rsidRPr="00E90AFB">
        <w:rPr>
          <w:rFonts w:ascii="Times New Roman" w:hAnsi="Times New Roman" w:cs="Times New Roman"/>
          <w:sz w:val="20"/>
          <w:szCs w:val="20"/>
        </w:rPr>
        <w:t xml:space="preserve"> </w:t>
      </w:r>
      <w:r w:rsidRPr="00E90AFB">
        <w:rPr>
          <w:rFonts w:ascii="Times New Roman" w:hAnsi="Times New Roman" w:cs="Times New Roman"/>
          <w:sz w:val="20"/>
          <w:szCs w:val="20"/>
        </w:rPr>
        <w:t>The results in fig 2</w:t>
      </w:r>
      <w:r w:rsidR="00144FC0" w:rsidRPr="00E90AFB">
        <w:rPr>
          <w:rFonts w:ascii="Times New Roman" w:hAnsi="Times New Roman" w:cs="Times New Roman"/>
          <w:sz w:val="20"/>
          <w:szCs w:val="20"/>
        </w:rPr>
        <w:t xml:space="preserve"> </w:t>
      </w:r>
      <w:r w:rsidRPr="00E90AFB">
        <w:rPr>
          <w:rFonts w:ascii="Times New Roman" w:hAnsi="Times New Roman" w:cs="Times New Roman"/>
          <w:sz w:val="20"/>
          <w:szCs w:val="20"/>
        </w:rPr>
        <w:t>a-</w:t>
      </w:r>
      <w:r w:rsidR="00CA1C69" w:rsidRPr="00E90AFB">
        <w:rPr>
          <w:rFonts w:ascii="Times New Roman" w:hAnsi="Times New Roman" w:cs="Times New Roman"/>
          <w:sz w:val="20"/>
          <w:szCs w:val="20"/>
        </w:rPr>
        <w:t>e</w:t>
      </w:r>
      <w:r w:rsidR="00144FC0" w:rsidRPr="00E90AFB">
        <w:rPr>
          <w:rFonts w:ascii="Times New Roman" w:hAnsi="Times New Roman" w:cs="Times New Roman"/>
          <w:sz w:val="20"/>
          <w:szCs w:val="20"/>
        </w:rPr>
        <w:t xml:space="preserve"> showed that the optim</w:t>
      </w:r>
      <w:r w:rsidR="003C3E02" w:rsidRPr="00E90AFB">
        <w:rPr>
          <w:rFonts w:ascii="Times New Roman" w:hAnsi="Times New Roman" w:cs="Times New Roman"/>
          <w:sz w:val="20"/>
          <w:szCs w:val="20"/>
        </w:rPr>
        <w:t>al p</w:t>
      </w:r>
      <w:r w:rsidRPr="00E90AFB">
        <w:rPr>
          <w:rFonts w:ascii="Times New Roman" w:hAnsi="Times New Roman" w:cs="Times New Roman"/>
          <w:sz w:val="20"/>
          <w:szCs w:val="20"/>
        </w:rPr>
        <w:t>H for both mycelia yield and EPS-production was 5.8</w:t>
      </w:r>
      <w:r w:rsidR="00CA1C69" w:rsidRPr="00E90AFB">
        <w:rPr>
          <w:rFonts w:ascii="Times New Roman" w:hAnsi="Times New Roman" w:cs="Times New Roman"/>
          <w:sz w:val="20"/>
          <w:szCs w:val="20"/>
        </w:rPr>
        <w:t xml:space="preserve"> with </w:t>
      </w:r>
      <w:proofErr w:type="spellStart"/>
      <w:r w:rsidR="00CA1C69" w:rsidRPr="00E90AFB">
        <w:rPr>
          <w:rFonts w:ascii="Times New Roman" w:hAnsi="Times New Roman" w:cs="Times New Roman"/>
          <w:i/>
          <w:sz w:val="20"/>
          <w:szCs w:val="20"/>
        </w:rPr>
        <w:t>S.commune</w:t>
      </w:r>
      <w:proofErr w:type="spellEnd"/>
      <w:r w:rsidR="00CA1C69" w:rsidRPr="00E90AFB">
        <w:rPr>
          <w:rFonts w:ascii="Times New Roman" w:hAnsi="Times New Roman" w:cs="Times New Roman"/>
          <w:sz w:val="20"/>
          <w:szCs w:val="20"/>
        </w:rPr>
        <w:t xml:space="preserve"> mutant exposed for 60minute  having the highest </w:t>
      </w:r>
      <w:proofErr w:type="spellStart"/>
      <w:r w:rsidR="00CA1C69" w:rsidRPr="00E90AFB">
        <w:rPr>
          <w:rFonts w:ascii="Times New Roman" w:hAnsi="Times New Roman" w:cs="Times New Roman"/>
          <w:sz w:val="20"/>
          <w:szCs w:val="20"/>
        </w:rPr>
        <w:t>mycelial</w:t>
      </w:r>
      <w:proofErr w:type="spellEnd"/>
      <w:r w:rsidR="00CA1C69" w:rsidRPr="00E90AFB">
        <w:rPr>
          <w:rFonts w:ascii="Times New Roman" w:hAnsi="Times New Roman" w:cs="Times New Roman"/>
          <w:sz w:val="20"/>
          <w:szCs w:val="20"/>
        </w:rPr>
        <w:t xml:space="preserve"> yield and EPS of 3.40g/100mls and 4.10mg/ml respectively </w:t>
      </w:r>
      <w:r w:rsidRPr="00E90AFB">
        <w:rPr>
          <w:rFonts w:ascii="Times New Roman" w:hAnsi="Times New Roman" w:cs="Times New Roman"/>
          <w:sz w:val="20"/>
          <w:szCs w:val="20"/>
        </w:rPr>
        <w:t xml:space="preserve">. The mycelia yield </w:t>
      </w:r>
      <w:r w:rsidR="00144FC0" w:rsidRPr="00E90AFB">
        <w:rPr>
          <w:rFonts w:ascii="Times New Roman" w:hAnsi="Times New Roman" w:cs="Times New Roman"/>
          <w:sz w:val="20"/>
          <w:szCs w:val="20"/>
        </w:rPr>
        <w:t>and EPS production declined at p</w:t>
      </w:r>
      <w:r w:rsidRPr="00E90AFB">
        <w:rPr>
          <w:rFonts w:ascii="Times New Roman" w:hAnsi="Times New Roman" w:cs="Times New Roman"/>
          <w:sz w:val="20"/>
          <w:szCs w:val="20"/>
        </w:rPr>
        <w:t xml:space="preserve">Hs lower or higher than 5.8. </w:t>
      </w:r>
      <w:r w:rsidR="00CA1C69" w:rsidRPr="00E90AFB">
        <w:rPr>
          <w:rFonts w:ascii="Times New Roman" w:hAnsi="Times New Roman" w:cs="Times New Roman"/>
          <w:sz w:val="20"/>
          <w:szCs w:val="20"/>
        </w:rPr>
        <w:t xml:space="preserve">At pHs 4.0 and 9.5, no EPS was produced. </w:t>
      </w:r>
      <w:r w:rsidRPr="00E90AFB">
        <w:rPr>
          <w:rFonts w:ascii="Times New Roman" w:hAnsi="Times New Roman" w:cs="Times New Roman"/>
          <w:sz w:val="20"/>
          <w:szCs w:val="20"/>
        </w:rPr>
        <w:t>T</w:t>
      </w:r>
      <w:r w:rsidR="00144FC0" w:rsidRPr="00E90AFB">
        <w:rPr>
          <w:rFonts w:ascii="Times New Roman" w:hAnsi="Times New Roman" w:cs="Times New Roman"/>
          <w:sz w:val="20"/>
          <w:szCs w:val="20"/>
        </w:rPr>
        <w:t>his result showed that initial p</w:t>
      </w:r>
      <w:r w:rsidRPr="00E90AFB">
        <w:rPr>
          <w:rFonts w:ascii="Times New Roman" w:hAnsi="Times New Roman" w:cs="Times New Roman"/>
          <w:sz w:val="20"/>
          <w:szCs w:val="20"/>
        </w:rPr>
        <w:t>H had a profound effect on the studied parameter</w:t>
      </w:r>
      <w:r w:rsidR="00144FC0" w:rsidRPr="00E90AFB">
        <w:rPr>
          <w:rFonts w:ascii="Times New Roman" w:hAnsi="Times New Roman" w:cs="Times New Roman"/>
          <w:sz w:val="20"/>
          <w:szCs w:val="20"/>
        </w:rPr>
        <w:t>s</w:t>
      </w:r>
      <w:r w:rsidRPr="00E90AFB">
        <w:rPr>
          <w:rFonts w:ascii="Times New Roman" w:hAnsi="Times New Roman" w:cs="Times New Roman"/>
          <w:sz w:val="20"/>
          <w:szCs w:val="20"/>
        </w:rPr>
        <w:t xml:space="preserve"> by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wild type and mutant</w:t>
      </w:r>
      <w:r w:rsidR="00CA1C69" w:rsidRPr="00E90AFB">
        <w:rPr>
          <w:rFonts w:ascii="Times New Roman" w:hAnsi="Times New Roman" w:cs="Times New Roman"/>
          <w:sz w:val="20"/>
          <w:szCs w:val="20"/>
        </w:rPr>
        <w:t xml:space="preserve"> </w:t>
      </w:r>
      <w:r w:rsidRPr="00E90AFB">
        <w:rPr>
          <w:rFonts w:ascii="Times New Roman" w:hAnsi="Times New Roman" w:cs="Times New Roman"/>
          <w:sz w:val="20"/>
          <w:szCs w:val="20"/>
        </w:rPr>
        <w:t>s</w:t>
      </w:r>
      <w:r w:rsidR="00CA1C69" w:rsidRPr="00E90AFB">
        <w:rPr>
          <w:rFonts w:ascii="Times New Roman" w:hAnsi="Times New Roman" w:cs="Times New Roman"/>
          <w:sz w:val="20"/>
          <w:szCs w:val="20"/>
        </w:rPr>
        <w:t>trains</w:t>
      </w:r>
      <w:r w:rsidRPr="00E90AFB">
        <w:rPr>
          <w:rFonts w:ascii="Times New Roman" w:hAnsi="Times New Roman" w:cs="Times New Roman"/>
          <w:sz w:val="20"/>
          <w:szCs w:val="20"/>
        </w:rPr>
        <w:t xml:space="preserve">. This result correlates with </w:t>
      </w:r>
      <w:r w:rsidR="00776BAD" w:rsidRPr="00E90AFB">
        <w:rPr>
          <w:rFonts w:ascii="Times New Roman" w:hAnsi="Times New Roman" w:cs="Times New Roman"/>
          <w:sz w:val="20"/>
          <w:szCs w:val="20"/>
        </w:rPr>
        <w:t xml:space="preserve">the report of </w:t>
      </w:r>
      <w:proofErr w:type="spellStart"/>
      <w:r w:rsidR="00776BAD" w:rsidRPr="00E90AFB">
        <w:rPr>
          <w:rFonts w:ascii="Times New Roman" w:hAnsi="Times New Roman" w:cs="Times New Roman"/>
          <w:sz w:val="20"/>
          <w:szCs w:val="20"/>
        </w:rPr>
        <w:t>Nour</w:t>
      </w:r>
      <w:proofErr w:type="spellEnd"/>
      <w:r w:rsidR="00776BAD" w:rsidRPr="00E90AFB">
        <w:rPr>
          <w:rFonts w:ascii="Times New Roman" w:hAnsi="Times New Roman" w:cs="Times New Roman"/>
          <w:sz w:val="20"/>
          <w:szCs w:val="20"/>
        </w:rPr>
        <w:t xml:space="preserve"> </w:t>
      </w:r>
      <w:r w:rsidR="00776BAD" w:rsidRPr="00E90AFB">
        <w:rPr>
          <w:rFonts w:ascii="Times New Roman" w:hAnsi="Times New Roman" w:cs="Times New Roman"/>
          <w:i/>
          <w:sz w:val="20"/>
          <w:szCs w:val="20"/>
        </w:rPr>
        <w:t>et al</w:t>
      </w:r>
      <w:r w:rsidR="00144FC0" w:rsidRPr="00E90AFB">
        <w:rPr>
          <w:rFonts w:ascii="Times New Roman" w:hAnsi="Times New Roman" w:cs="Times New Roman"/>
          <w:i/>
          <w:sz w:val="20"/>
          <w:szCs w:val="20"/>
        </w:rPr>
        <w:t>.</w:t>
      </w:r>
      <w:r w:rsidR="00776BAD" w:rsidRPr="00E90AFB">
        <w:rPr>
          <w:rFonts w:ascii="Times New Roman" w:hAnsi="Times New Roman" w:cs="Times New Roman"/>
          <w:sz w:val="20"/>
          <w:szCs w:val="20"/>
        </w:rPr>
        <w:t>,</w:t>
      </w:r>
      <w:r w:rsidR="00144FC0" w:rsidRPr="00E90AFB">
        <w:rPr>
          <w:rFonts w:ascii="Times New Roman" w:hAnsi="Times New Roman" w:cs="Times New Roman"/>
          <w:sz w:val="20"/>
          <w:szCs w:val="20"/>
        </w:rPr>
        <w:t xml:space="preserve"> 2004 </w:t>
      </w:r>
      <w:r w:rsidR="00776BAD" w:rsidRPr="00E90AFB">
        <w:rPr>
          <w:rFonts w:ascii="Times New Roman" w:hAnsi="Times New Roman" w:cs="Times New Roman"/>
          <w:sz w:val="20"/>
          <w:szCs w:val="20"/>
        </w:rPr>
        <w:t xml:space="preserve">that other EPS synthesis of fungi such as </w:t>
      </w:r>
      <w:proofErr w:type="spellStart"/>
      <w:r w:rsidR="00776BAD" w:rsidRPr="00E90AFB">
        <w:rPr>
          <w:rFonts w:ascii="Times New Roman" w:hAnsi="Times New Roman" w:cs="Times New Roman"/>
          <w:i/>
          <w:sz w:val="20"/>
          <w:szCs w:val="20"/>
        </w:rPr>
        <w:t>Pleurotus</w:t>
      </w:r>
      <w:proofErr w:type="spellEnd"/>
      <w:r w:rsidR="00776BAD" w:rsidRPr="00E90AFB">
        <w:rPr>
          <w:rFonts w:ascii="Times New Roman" w:hAnsi="Times New Roman" w:cs="Times New Roman"/>
          <w:i/>
          <w:sz w:val="20"/>
          <w:szCs w:val="20"/>
        </w:rPr>
        <w:t xml:space="preserve"> </w:t>
      </w:r>
      <w:proofErr w:type="spellStart"/>
      <w:r w:rsidR="00776BAD" w:rsidRPr="00E90AFB">
        <w:rPr>
          <w:rFonts w:ascii="Times New Roman" w:hAnsi="Times New Roman" w:cs="Times New Roman"/>
          <w:i/>
          <w:sz w:val="20"/>
          <w:szCs w:val="20"/>
        </w:rPr>
        <w:t>pulmonarius</w:t>
      </w:r>
      <w:proofErr w:type="spellEnd"/>
      <w:r w:rsidR="00144FC0" w:rsidRPr="00E90AFB">
        <w:rPr>
          <w:rFonts w:ascii="Times New Roman" w:hAnsi="Times New Roman" w:cs="Times New Roman"/>
          <w:sz w:val="20"/>
          <w:szCs w:val="20"/>
        </w:rPr>
        <w:t xml:space="preserve"> had optimal pH of 5.5. The p</w:t>
      </w:r>
      <w:r w:rsidR="00776BAD" w:rsidRPr="00E90AFB">
        <w:rPr>
          <w:rFonts w:ascii="Times New Roman" w:hAnsi="Times New Roman" w:cs="Times New Roman"/>
          <w:sz w:val="20"/>
          <w:szCs w:val="20"/>
        </w:rPr>
        <w:t>H of medium is often a neglected environmental factor but it has a remarkable influence on morphology of fungi mycelia which further affect biomass accumulation and metabolite formation</w:t>
      </w:r>
      <w:r w:rsidR="0060017B" w:rsidRPr="00E90AFB">
        <w:rPr>
          <w:rFonts w:ascii="Times New Roman" w:hAnsi="Times New Roman" w:cs="Times New Roman"/>
          <w:sz w:val="20"/>
          <w:szCs w:val="20"/>
        </w:rPr>
        <w:t xml:space="preserve"> </w:t>
      </w:r>
      <w:r w:rsidR="00776BAD" w:rsidRPr="00E90AFB">
        <w:rPr>
          <w:rFonts w:ascii="Times New Roman" w:hAnsi="Times New Roman" w:cs="Times New Roman"/>
          <w:sz w:val="20"/>
          <w:szCs w:val="20"/>
        </w:rPr>
        <w:t xml:space="preserve">(Wang and Neil, 1995; </w:t>
      </w:r>
      <w:proofErr w:type="spellStart"/>
      <w:r w:rsidR="00776BAD" w:rsidRPr="00E90AFB">
        <w:rPr>
          <w:rFonts w:ascii="Times New Roman" w:hAnsi="Times New Roman" w:cs="Times New Roman"/>
          <w:sz w:val="20"/>
          <w:szCs w:val="20"/>
        </w:rPr>
        <w:t>Shu</w:t>
      </w:r>
      <w:proofErr w:type="spellEnd"/>
      <w:r w:rsidR="00776BAD" w:rsidRPr="00E90AFB">
        <w:rPr>
          <w:rFonts w:ascii="Times New Roman" w:hAnsi="Times New Roman" w:cs="Times New Roman"/>
          <w:sz w:val="20"/>
          <w:szCs w:val="20"/>
        </w:rPr>
        <w:t xml:space="preserve"> and Lung,2004; </w:t>
      </w:r>
      <w:proofErr w:type="spellStart"/>
      <w:r w:rsidR="00776BAD" w:rsidRPr="00E90AFB">
        <w:rPr>
          <w:rFonts w:ascii="Times New Roman" w:hAnsi="Times New Roman" w:cs="Times New Roman"/>
          <w:sz w:val="20"/>
          <w:szCs w:val="20"/>
        </w:rPr>
        <w:t>Gbolagade</w:t>
      </w:r>
      <w:proofErr w:type="spellEnd"/>
      <w:r w:rsidR="00776BAD" w:rsidRPr="00E90AFB">
        <w:rPr>
          <w:rFonts w:ascii="Times New Roman" w:hAnsi="Times New Roman" w:cs="Times New Roman"/>
          <w:sz w:val="20"/>
          <w:szCs w:val="20"/>
        </w:rPr>
        <w:t xml:space="preserve"> </w:t>
      </w:r>
      <w:r w:rsidR="00776BAD" w:rsidRPr="00E90AFB">
        <w:rPr>
          <w:rFonts w:ascii="Times New Roman" w:hAnsi="Times New Roman" w:cs="Times New Roman"/>
          <w:i/>
          <w:sz w:val="20"/>
          <w:szCs w:val="20"/>
        </w:rPr>
        <w:t>et al</w:t>
      </w:r>
      <w:r w:rsidR="0060017B" w:rsidRPr="00E90AFB">
        <w:rPr>
          <w:rFonts w:ascii="Times New Roman" w:hAnsi="Times New Roman" w:cs="Times New Roman"/>
          <w:sz w:val="20"/>
          <w:szCs w:val="20"/>
        </w:rPr>
        <w:t>.</w:t>
      </w:r>
      <w:r w:rsidR="00776BAD" w:rsidRPr="00E90AFB">
        <w:rPr>
          <w:rFonts w:ascii="Times New Roman" w:hAnsi="Times New Roman" w:cs="Times New Roman"/>
          <w:sz w:val="20"/>
          <w:szCs w:val="20"/>
        </w:rPr>
        <w:t xml:space="preserve">; 2006b; Jonathan </w:t>
      </w:r>
      <w:r w:rsidR="00776BAD" w:rsidRPr="00E90AFB">
        <w:rPr>
          <w:rFonts w:ascii="Times New Roman" w:hAnsi="Times New Roman" w:cs="Times New Roman"/>
          <w:i/>
          <w:sz w:val="20"/>
          <w:szCs w:val="20"/>
        </w:rPr>
        <w:t>et al</w:t>
      </w:r>
      <w:r w:rsidR="0060017B" w:rsidRPr="00E90AFB">
        <w:rPr>
          <w:rFonts w:ascii="Times New Roman" w:hAnsi="Times New Roman" w:cs="Times New Roman"/>
          <w:sz w:val="20"/>
          <w:szCs w:val="20"/>
        </w:rPr>
        <w:t>.</w:t>
      </w:r>
      <w:r w:rsidR="00776BAD" w:rsidRPr="00E90AFB">
        <w:rPr>
          <w:rFonts w:ascii="Times New Roman" w:hAnsi="Times New Roman" w:cs="Times New Roman"/>
          <w:sz w:val="20"/>
          <w:szCs w:val="20"/>
        </w:rPr>
        <w:t>; 2009)</w:t>
      </w:r>
    </w:p>
    <w:p w:rsidR="00776BAD" w:rsidRPr="00E90AFB" w:rsidRDefault="00776BAD"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144FC0" w:rsidRPr="00E90AFB">
        <w:rPr>
          <w:rFonts w:ascii="Times New Roman" w:hAnsi="Times New Roman" w:cs="Times New Roman"/>
          <w:sz w:val="20"/>
          <w:szCs w:val="20"/>
        </w:rPr>
        <w:t xml:space="preserve">  </w:t>
      </w:r>
      <w:r w:rsidR="003470D0" w:rsidRPr="00E90AFB">
        <w:rPr>
          <w:rFonts w:ascii="Times New Roman" w:hAnsi="Times New Roman" w:cs="Times New Roman"/>
          <w:sz w:val="20"/>
          <w:szCs w:val="20"/>
        </w:rPr>
        <w:t xml:space="preserve">  </w:t>
      </w:r>
      <w:r w:rsidR="00144FC0" w:rsidRPr="00E90AFB">
        <w:rPr>
          <w:rFonts w:ascii="Times New Roman" w:hAnsi="Times New Roman" w:cs="Times New Roman"/>
          <w:sz w:val="20"/>
          <w:szCs w:val="20"/>
        </w:rPr>
        <w:t xml:space="preserve"> </w:t>
      </w:r>
      <w:r w:rsidRPr="00E90AFB">
        <w:rPr>
          <w:rFonts w:ascii="Times New Roman" w:hAnsi="Times New Roman" w:cs="Times New Roman"/>
          <w:sz w:val="20"/>
          <w:szCs w:val="20"/>
        </w:rPr>
        <w:t>Since carbohydrates are a major component of the cytoskeleton and an important nutritional requirement for the growth and development of higher fungi</w:t>
      </w:r>
      <w:r w:rsidR="003470D0" w:rsidRPr="00E90AFB">
        <w:rPr>
          <w:rFonts w:ascii="Times New Roman" w:hAnsi="Times New Roman" w:cs="Times New Roman"/>
          <w:sz w:val="20"/>
          <w:szCs w:val="20"/>
        </w:rPr>
        <w:t xml:space="preserve"> </w:t>
      </w:r>
      <w:r w:rsidRPr="00E90AFB">
        <w:rPr>
          <w:rFonts w:ascii="Times New Roman" w:hAnsi="Times New Roman" w:cs="Times New Roman"/>
          <w:sz w:val="20"/>
          <w:szCs w:val="20"/>
        </w:rPr>
        <w:t>(</w:t>
      </w:r>
      <w:r w:rsidR="003470D0" w:rsidRPr="00E90AFB">
        <w:rPr>
          <w:rFonts w:ascii="Times New Roman" w:hAnsi="Times New Roman" w:cs="Times New Roman"/>
          <w:sz w:val="20"/>
          <w:szCs w:val="20"/>
        </w:rPr>
        <w:t>Xiao</w:t>
      </w:r>
      <w:r w:rsidR="009559E7" w:rsidRPr="00E90AFB">
        <w:rPr>
          <w:rFonts w:ascii="Times New Roman" w:hAnsi="Times New Roman" w:cs="Times New Roman"/>
          <w:sz w:val="20"/>
          <w:szCs w:val="20"/>
        </w:rPr>
        <w:t xml:space="preserve"> </w:t>
      </w:r>
      <w:r w:rsidR="009559E7" w:rsidRPr="00E90AFB">
        <w:rPr>
          <w:rFonts w:ascii="Times New Roman" w:hAnsi="Times New Roman" w:cs="Times New Roman"/>
          <w:i/>
          <w:sz w:val="20"/>
          <w:szCs w:val="20"/>
        </w:rPr>
        <w:t>et al</w:t>
      </w:r>
      <w:r w:rsidR="0060017B" w:rsidRPr="00E90AFB">
        <w:rPr>
          <w:rFonts w:ascii="Times New Roman" w:hAnsi="Times New Roman" w:cs="Times New Roman"/>
          <w:sz w:val="20"/>
          <w:szCs w:val="20"/>
        </w:rPr>
        <w:t>; 2006</w:t>
      </w:r>
      <w:r w:rsidR="003470D0" w:rsidRPr="00E90AFB">
        <w:rPr>
          <w:rFonts w:ascii="Times New Roman" w:hAnsi="Times New Roman" w:cs="Times New Roman"/>
          <w:sz w:val="20"/>
          <w:szCs w:val="20"/>
        </w:rPr>
        <w:t>), i</w:t>
      </w:r>
      <w:r w:rsidR="009559E7" w:rsidRPr="00E90AFB">
        <w:rPr>
          <w:rFonts w:ascii="Times New Roman" w:hAnsi="Times New Roman" w:cs="Times New Roman"/>
          <w:sz w:val="20"/>
          <w:szCs w:val="20"/>
        </w:rPr>
        <w:t xml:space="preserve">nvestigation was done to determine the best carbon source on </w:t>
      </w:r>
      <w:proofErr w:type="spellStart"/>
      <w:r w:rsidR="003470D0" w:rsidRPr="00E90AFB">
        <w:rPr>
          <w:rFonts w:ascii="Times New Roman" w:hAnsi="Times New Roman" w:cs="Times New Roman"/>
          <w:sz w:val="20"/>
          <w:szCs w:val="20"/>
        </w:rPr>
        <w:t>m</w:t>
      </w:r>
      <w:r w:rsidR="0060017B" w:rsidRPr="00E90AFB">
        <w:rPr>
          <w:rFonts w:ascii="Times New Roman" w:hAnsi="Times New Roman" w:cs="Times New Roman"/>
          <w:sz w:val="20"/>
          <w:szCs w:val="20"/>
        </w:rPr>
        <w:t>ycelial</w:t>
      </w:r>
      <w:proofErr w:type="spellEnd"/>
      <w:r w:rsidR="009559E7" w:rsidRPr="00E90AFB">
        <w:rPr>
          <w:rFonts w:ascii="Times New Roman" w:hAnsi="Times New Roman" w:cs="Times New Roman"/>
          <w:sz w:val="20"/>
          <w:szCs w:val="20"/>
        </w:rPr>
        <w:t xml:space="preserve"> yield and EPS-production by </w:t>
      </w:r>
      <w:proofErr w:type="spellStart"/>
      <w:r w:rsidR="009559E7" w:rsidRPr="00E90AFB">
        <w:rPr>
          <w:rFonts w:ascii="Times New Roman" w:hAnsi="Times New Roman" w:cs="Times New Roman"/>
          <w:i/>
          <w:sz w:val="20"/>
          <w:szCs w:val="20"/>
        </w:rPr>
        <w:t>S.commune</w:t>
      </w:r>
      <w:proofErr w:type="spellEnd"/>
      <w:r w:rsidR="009559E7" w:rsidRPr="00E90AFB">
        <w:rPr>
          <w:rFonts w:ascii="Times New Roman" w:hAnsi="Times New Roman" w:cs="Times New Roman"/>
          <w:sz w:val="20"/>
          <w:szCs w:val="20"/>
        </w:rPr>
        <w:t xml:space="preserve"> wild type and mutant</w:t>
      </w:r>
      <w:r w:rsidR="00867996" w:rsidRPr="00E90AFB">
        <w:rPr>
          <w:rFonts w:ascii="Times New Roman" w:hAnsi="Times New Roman" w:cs="Times New Roman"/>
          <w:sz w:val="20"/>
          <w:szCs w:val="20"/>
        </w:rPr>
        <w:t xml:space="preserve"> </w:t>
      </w:r>
      <w:r w:rsidR="009559E7" w:rsidRPr="00E90AFB">
        <w:rPr>
          <w:rFonts w:ascii="Times New Roman" w:hAnsi="Times New Roman" w:cs="Times New Roman"/>
          <w:sz w:val="20"/>
          <w:szCs w:val="20"/>
        </w:rPr>
        <w:t>s</w:t>
      </w:r>
      <w:r w:rsidR="00867996" w:rsidRPr="00E90AFB">
        <w:rPr>
          <w:rFonts w:ascii="Times New Roman" w:hAnsi="Times New Roman" w:cs="Times New Roman"/>
          <w:sz w:val="20"/>
          <w:szCs w:val="20"/>
        </w:rPr>
        <w:t>trains</w:t>
      </w:r>
      <w:r w:rsidR="009559E7" w:rsidRPr="00E90AFB">
        <w:rPr>
          <w:rFonts w:ascii="Times New Roman" w:hAnsi="Times New Roman" w:cs="Times New Roman"/>
          <w:sz w:val="20"/>
          <w:szCs w:val="20"/>
        </w:rPr>
        <w:t xml:space="preserve">. </w:t>
      </w:r>
      <w:r w:rsidR="003470D0" w:rsidRPr="00E90AFB">
        <w:rPr>
          <w:rFonts w:ascii="Times New Roman" w:hAnsi="Times New Roman" w:cs="Times New Roman"/>
          <w:sz w:val="20"/>
          <w:szCs w:val="20"/>
        </w:rPr>
        <w:t>It was observed that among the 5</w:t>
      </w:r>
      <w:r w:rsidR="009559E7" w:rsidRPr="00E90AFB">
        <w:rPr>
          <w:rFonts w:ascii="Times New Roman" w:hAnsi="Times New Roman" w:cs="Times New Roman"/>
          <w:sz w:val="20"/>
          <w:szCs w:val="20"/>
        </w:rPr>
        <w:t xml:space="preserve"> carbon sources used, glucose supported the highest mycelia yield</w:t>
      </w:r>
      <w:r w:rsidR="0024687F" w:rsidRPr="00E90AFB">
        <w:rPr>
          <w:rFonts w:ascii="Times New Roman" w:hAnsi="Times New Roman" w:cs="Times New Roman"/>
          <w:sz w:val="20"/>
          <w:szCs w:val="20"/>
        </w:rPr>
        <w:t xml:space="preserve"> </w:t>
      </w:r>
      <w:r w:rsidR="00867996" w:rsidRPr="00E90AFB">
        <w:rPr>
          <w:rFonts w:ascii="Times New Roman" w:hAnsi="Times New Roman" w:cs="Times New Roman"/>
          <w:sz w:val="20"/>
          <w:szCs w:val="20"/>
        </w:rPr>
        <w:t xml:space="preserve">and EPS production with </w:t>
      </w:r>
      <w:proofErr w:type="spellStart"/>
      <w:r w:rsidR="00867996" w:rsidRPr="00E90AFB">
        <w:rPr>
          <w:rFonts w:ascii="Times New Roman" w:hAnsi="Times New Roman" w:cs="Times New Roman"/>
          <w:i/>
          <w:sz w:val="20"/>
          <w:szCs w:val="20"/>
        </w:rPr>
        <w:t>S.commune</w:t>
      </w:r>
      <w:proofErr w:type="spellEnd"/>
      <w:r w:rsidR="00867996" w:rsidRPr="00E90AFB">
        <w:rPr>
          <w:rFonts w:ascii="Times New Roman" w:hAnsi="Times New Roman" w:cs="Times New Roman"/>
          <w:sz w:val="20"/>
          <w:szCs w:val="20"/>
        </w:rPr>
        <w:t xml:space="preserve"> mutant exposed for 60minutes to UV rays  </w:t>
      </w:r>
      <w:proofErr w:type="spellStart"/>
      <w:r w:rsidR="00867996" w:rsidRPr="00E90AFB">
        <w:rPr>
          <w:rFonts w:ascii="Times New Roman" w:hAnsi="Times New Roman" w:cs="Times New Roman"/>
          <w:sz w:val="20"/>
          <w:szCs w:val="20"/>
        </w:rPr>
        <w:t>i.e</w:t>
      </w:r>
      <w:proofErr w:type="spellEnd"/>
      <w:r w:rsidR="00867996" w:rsidRPr="00E90AFB">
        <w:rPr>
          <w:rFonts w:ascii="Times New Roman" w:hAnsi="Times New Roman" w:cs="Times New Roman"/>
          <w:sz w:val="20"/>
          <w:szCs w:val="20"/>
        </w:rPr>
        <w:t xml:space="preserve"> </w:t>
      </w:r>
      <w:proofErr w:type="spellStart"/>
      <w:r w:rsidR="00867996" w:rsidRPr="00E90AFB">
        <w:rPr>
          <w:rFonts w:ascii="Times New Roman" w:hAnsi="Times New Roman" w:cs="Times New Roman"/>
          <w:i/>
          <w:sz w:val="20"/>
          <w:szCs w:val="20"/>
        </w:rPr>
        <w:t>S.commune</w:t>
      </w:r>
      <w:proofErr w:type="spellEnd"/>
      <w:r w:rsidR="00867996" w:rsidRPr="00E90AFB">
        <w:rPr>
          <w:rFonts w:ascii="Times New Roman" w:hAnsi="Times New Roman" w:cs="Times New Roman"/>
          <w:sz w:val="20"/>
          <w:szCs w:val="20"/>
        </w:rPr>
        <w:t xml:space="preserve"> mutant two having the overall best </w:t>
      </w:r>
      <w:proofErr w:type="spellStart"/>
      <w:r w:rsidR="00867996" w:rsidRPr="00E90AFB">
        <w:rPr>
          <w:rFonts w:ascii="Times New Roman" w:hAnsi="Times New Roman" w:cs="Times New Roman"/>
          <w:sz w:val="20"/>
          <w:szCs w:val="20"/>
        </w:rPr>
        <w:t>mycelial</w:t>
      </w:r>
      <w:proofErr w:type="spellEnd"/>
      <w:r w:rsidR="00867996" w:rsidRPr="00E90AFB">
        <w:rPr>
          <w:rFonts w:ascii="Times New Roman" w:hAnsi="Times New Roman" w:cs="Times New Roman"/>
          <w:sz w:val="20"/>
          <w:szCs w:val="20"/>
        </w:rPr>
        <w:t xml:space="preserve"> yield and EPS of 3.20g/100mls  and 4.5mg/</w:t>
      </w:r>
      <w:proofErr w:type="spellStart"/>
      <w:r w:rsidR="00867996" w:rsidRPr="00E90AFB">
        <w:rPr>
          <w:rFonts w:ascii="Times New Roman" w:hAnsi="Times New Roman" w:cs="Times New Roman"/>
          <w:sz w:val="20"/>
          <w:szCs w:val="20"/>
        </w:rPr>
        <w:t>mls</w:t>
      </w:r>
      <w:proofErr w:type="spellEnd"/>
      <w:r w:rsidR="00867996" w:rsidRPr="00E90AFB">
        <w:rPr>
          <w:rFonts w:ascii="Times New Roman" w:hAnsi="Times New Roman" w:cs="Times New Roman"/>
          <w:sz w:val="20"/>
          <w:szCs w:val="20"/>
        </w:rPr>
        <w:t xml:space="preserve"> respectively.</w:t>
      </w:r>
      <w:r w:rsidR="003470D0" w:rsidRPr="00E90AFB">
        <w:rPr>
          <w:rFonts w:ascii="Times New Roman" w:hAnsi="Times New Roman" w:cs="Times New Roman"/>
          <w:sz w:val="20"/>
          <w:szCs w:val="20"/>
        </w:rPr>
        <w:t xml:space="preserve"> (Fig.</w:t>
      </w:r>
      <w:r w:rsidR="00867996" w:rsidRPr="00E90AFB">
        <w:rPr>
          <w:rFonts w:ascii="Times New Roman" w:hAnsi="Times New Roman" w:cs="Times New Roman"/>
          <w:sz w:val="20"/>
          <w:szCs w:val="20"/>
        </w:rPr>
        <w:t>3a-e</w:t>
      </w:r>
      <w:r w:rsidR="009559E7" w:rsidRPr="00E90AFB">
        <w:rPr>
          <w:rFonts w:ascii="Times New Roman" w:hAnsi="Times New Roman" w:cs="Times New Roman"/>
          <w:sz w:val="20"/>
          <w:szCs w:val="20"/>
        </w:rPr>
        <w:t>).</w:t>
      </w:r>
    </w:p>
    <w:p w:rsidR="009559E7" w:rsidRDefault="009559E7"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Pr="00E90AFB">
        <w:rPr>
          <w:rFonts w:ascii="Times New Roman" w:hAnsi="Times New Roman" w:cs="Times New Roman"/>
          <w:i/>
          <w:sz w:val="20"/>
          <w:szCs w:val="20"/>
        </w:rPr>
        <w:t>S.commune</w:t>
      </w:r>
      <w:proofErr w:type="spellEnd"/>
      <w:r w:rsidRPr="00E90AFB">
        <w:rPr>
          <w:rFonts w:ascii="Times New Roman" w:hAnsi="Times New Roman" w:cs="Times New Roman"/>
          <w:sz w:val="20"/>
          <w:szCs w:val="20"/>
        </w:rPr>
        <w:t xml:space="preserve"> has the ability to utilise large numbers of sugars all of which have varied d</w:t>
      </w:r>
      <w:r w:rsidR="003470D0" w:rsidRPr="00E90AFB">
        <w:rPr>
          <w:rFonts w:ascii="Times New Roman" w:hAnsi="Times New Roman" w:cs="Times New Roman"/>
          <w:sz w:val="20"/>
          <w:szCs w:val="20"/>
        </w:rPr>
        <w:t>egree of stimulatory effect on b</w:t>
      </w:r>
      <w:r w:rsidRPr="00E90AFB">
        <w:rPr>
          <w:rFonts w:ascii="Times New Roman" w:hAnsi="Times New Roman" w:cs="Times New Roman"/>
          <w:sz w:val="20"/>
          <w:szCs w:val="20"/>
        </w:rPr>
        <w:t>ioma</w:t>
      </w:r>
      <w:r w:rsidR="003470D0" w:rsidRPr="00E90AFB">
        <w:rPr>
          <w:rFonts w:ascii="Times New Roman" w:hAnsi="Times New Roman" w:cs="Times New Roman"/>
          <w:sz w:val="20"/>
          <w:szCs w:val="20"/>
        </w:rPr>
        <w:t>ss and EPS production as shown in fig 3a-</w:t>
      </w:r>
      <w:r w:rsidR="00867996" w:rsidRPr="00E90AFB">
        <w:rPr>
          <w:rFonts w:ascii="Times New Roman" w:hAnsi="Times New Roman" w:cs="Times New Roman"/>
          <w:sz w:val="20"/>
          <w:szCs w:val="20"/>
        </w:rPr>
        <w:t>e</w:t>
      </w:r>
      <w:r w:rsidRPr="00E90AFB">
        <w:rPr>
          <w:rFonts w:ascii="Times New Roman" w:hAnsi="Times New Roman" w:cs="Times New Roman"/>
          <w:sz w:val="20"/>
          <w:szCs w:val="20"/>
        </w:rPr>
        <w:t>. Different carbon sources had different effects of catabolic repression on the cellular secondary metabolism (Adebayo-</w:t>
      </w:r>
      <w:proofErr w:type="spellStart"/>
      <w:r w:rsidRPr="00E90AFB">
        <w:rPr>
          <w:rFonts w:ascii="Times New Roman" w:hAnsi="Times New Roman" w:cs="Times New Roman"/>
          <w:sz w:val="20"/>
          <w:szCs w:val="20"/>
        </w:rPr>
        <w:t>Tayo</w:t>
      </w:r>
      <w:proofErr w:type="spellEnd"/>
      <w:r w:rsidRPr="00E90AFB">
        <w:rPr>
          <w:rFonts w:ascii="Times New Roman" w:hAnsi="Times New Roman" w:cs="Times New Roman"/>
          <w:sz w:val="20"/>
          <w:szCs w:val="20"/>
        </w:rPr>
        <w:t xml:space="preserve"> </w:t>
      </w:r>
      <w:r w:rsidRPr="00E90AFB">
        <w:rPr>
          <w:rFonts w:ascii="Times New Roman" w:hAnsi="Times New Roman" w:cs="Times New Roman"/>
          <w:i/>
          <w:sz w:val="20"/>
          <w:szCs w:val="20"/>
        </w:rPr>
        <w:t>et al</w:t>
      </w:r>
      <w:r w:rsidR="00A645A8" w:rsidRPr="00E90AFB">
        <w:rPr>
          <w:rFonts w:ascii="Times New Roman" w:hAnsi="Times New Roman" w:cs="Times New Roman"/>
          <w:sz w:val="20"/>
          <w:szCs w:val="20"/>
        </w:rPr>
        <w:t xml:space="preserve">., 2011). Such phenomenon was also demonstrated in submerged cultivation of different kinds of mushrooms (Jonathan and </w:t>
      </w:r>
      <w:proofErr w:type="spellStart"/>
      <w:r w:rsidR="00A645A8" w:rsidRPr="00E90AFB">
        <w:rPr>
          <w:rFonts w:ascii="Times New Roman" w:hAnsi="Times New Roman" w:cs="Times New Roman"/>
          <w:sz w:val="20"/>
          <w:szCs w:val="20"/>
        </w:rPr>
        <w:t>Fasidi</w:t>
      </w:r>
      <w:proofErr w:type="spellEnd"/>
      <w:r w:rsidR="00A645A8" w:rsidRPr="00E90AFB">
        <w:rPr>
          <w:rFonts w:ascii="Times New Roman" w:hAnsi="Times New Roman" w:cs="Times New Roman"/>
          <w:sz w:val="20"/>
          <w:szCs w:val="20"/>
        </w:rPr>
        <w:t>, 2001;</w:t>
      </w:r>
      <w:r w:rsidR="0024687F" w:rsidRPr="00E90AFB">
        <w:rPr>
          <w:rFonts w:ascii="Times New Roman" w:hAnsi="Times New Roman" w:cs="Times New Roman"/>
          <w:sz w:val="20"/>
          <w:szCs w:val="20"/>
        </w:rPr>
        <w:t xml:space="preserve"> </w:t>
      </w:r>
      <w:r w:rsidR="00A645A8" w:rsidRPr="00E90AFB">
        <w:rPr>
          <w:rFonts w:ascii="Times New Roman" w:hAnsi="Times New Roman" w:cs="Times New Roman"/>
          <w:sz w:val="20"/>
          <w:szCs w:val="20"/>
        </w:rPr>
        <w:t xml:space="preserve">Hwang </w:t>
      </w:r>
      <w:r w:rsidR="00A645A8" w:rsidRPr="00E90AFB">
        <w:rPr>
          <w:rFonts w:ascii="Times New Roman" w:hAnsi="Times New Roman" w:cs="Times New Roman"/>
          <w:i/>
          <w:sz w:val="20"/>
          <w:szCs w:val="20"/>
        </w:rPr>
        <w:t>et al</w:t>
      </w:r>
      <w:r w:rsidR="00A645A8" w:rsidRPr="00E90AFB">
        <w:rPr>
          <w:rFonts w:ascii="Times New Roman" w:hAnsi="Times New Roman" w:cs="Times New Roman"/>
          <w:sz w:val="20"/>
          <w:szCs w:val="20"/>
        </w:rPr>
        <w:t>.</w:t>
      </w:r>
      <w:r w:rsidR="0024687F" w:rsidRPr="00E90AFB">
        <w:rPr>
          <w:rFonts w:ascii="Times New Roman" w:hAnsi="Times New Roman" w:cs="Times New Roman"/>
          <w:sz w:val="20"/>
          <w:szCs w:val="20"/>
        </w:rPr>
        <w:t>, 2003; Kim</w:t>
      </w:r>
      <w:r w:rsidR="00A645A8" w:rsidRPr="00E90AFB">
        <w:rPr>
          <w:rFonts w:ascii="Times New Roman" w:hAnsi="Times New Roman" w:cs="Times New Roman"/>
          <w:sz w:val="20"/>
          <w:szCs w:val="20"/>
        </w:rPr>
        <w:t xml:space="preserve"> </w:t>
      </w:r>
      <w:r w:rsidR="00A645A8" w:rsidRPr="00E90AFB">
        <w:rPr>
          <w:rFonts w:ascii="Times New Roman" w:hAnsi="Times New Roman" w:cs="Times New Roman"/>
          <w:i/>
          <w:sz w:val="20"/>
          <w:szCs w:val="20"/>
        </w:rPr>
        <w:t>et al</w:t>
      </w:r>
      <w:r w:rsidR="00A645A8" w:rsidRPr="00E90AFB">
        <w:rPr>
          <w:rFonts w:ascii="Times New Roman" w:hAnsi="Times New Roman" w:cs="Times New Roman"/>
          <w:sz w:val="20"/>
          <w:szCs w:val="20"/>
        </w:rPr>
        <w:t>.</w:t>
      </w:r>
      <w:r w:rsidR="0024687F" w:rsidRPr="00E90AFB">
        <w:rPr>
          <w:rFonts w:ascii="Times New Roman" w:hAnsi="Times New Roman" w:cs="Times New Roman"/>
          <w:sz w:val="20"/>
          <w:szCs w:val="20"/>
        </w:rPr>
        <w:t>, 2003</w:t>
      </w:r>
      <w:r w:rsidR="003470D0" w:rsidRPr="00E90AFB">
        <w:rPr>
          <w:rFonts w:ascii="Times New Roman" w:hAnsi="Times New Roman" w:cs="Times New Roman"/>
          <w:sz w:val="20"/>
          <w:szCs w:val="20"/>
        </w:rPr>
        <w:t>).</w:t>
      </w:r>
      <w:r w:rsidR="00867996" w:rsidRPr="00E90AFB">
        <w:rPr>
          <w:rFonts w:ascii="Times New Roman" w:hAnsi="Times New Roman" w:cs="Times New Roman"/>
          <w:sz w:val="20"/>
          <w:szCs w:val="20"/>
        </w:rPr>
        <w:t xml:space="preserve"> </w:t>
      </w:r>
      <w:r w:rsidR="003470D0" w:rsidRPr="00E90AFB">
        <w:rPr>
          <w:rFonts w:ascii="Times New Roman" w:hAnsi="Times New Roman" w:cs="Times New Roman"/>
          <w:sz w:val="20"/>
          <w:szCs w:val="20"/>
        </w:rPr>
        <w:t xml:space="preserve"> </w:t>
      </w:r>
      <w:proofErr w:type="spellStart"/>
      <w:r w:rsidR="003470D0" w:rsidRPr="00E90AFB">
        <w:rPr>
          <w:rFonts w:ascii="Times New Roman" w:hAnsi="Times New Roman" w:cs="Times New Roman"/>
          <w:sz w:val="20"/>
          <w:szCs w:val="20"/>
        </w:rPr>
        <w:t>Al</w:t>
      </w:r>
      <w:r w:rsidR="00A645A8" w:rsidRPr="00E90AFB">
        <w:rPr>
          <w:rFonts w:ascii="Times New Roman" w:hAnsi="Times New Roman" w:cs="Times New Roman"/>
          <w:sz w:val="20"/>
          <w:szCs w:val="20"/>
        </w:rPr>
        <w:t>ofe</w:t>
      </w:r>
      <w:proofErr w:type="spellEnd"/>
      <w:r w:rsidR="00A645A8" w:rsidRPr="00E90AFB">
        <w:rPr>
          <w:rFonts w:ascii="Times New Roman" w:hAnsi="Times New Roman" w:cs="Times New Roman"/>
          <w:sz w:val="20"/>
          <w:szCs w:val="20"/>
        </w:rPr>
        <w:t xml:space="preserve"> (1995) and </w:t>
      </w:r>
      <w:proofErr w:type="spellStart"/>
      <w:r w:rsidR="00A645A8" w:rsidRPr="00E90AFB">
        <w:rPr>
          <w:rFonts w:ascii="Times New Roman" w:hAnsi="Times New Roman" w:cs="Times New Roman"/>
          <w:sz w:val="20"/>
          <w:szCs w:val="20"/>
        </w:rPr>
        <w:t>Kadiri</w:t>
      </w:r>
      <w:proofErr w:type="spellEnd"/>
      <w:r w:rsidR="00A645A8" w:rsidRPr="00E90AFB">
        <w:rPr>
          <w:rFonts w:ascii="Times New Roman" w:hAnsi="Times New Roman" w:cs="Times New Roman"/>
          <w:sz w:val="20"/>
          <w:szCs w:val="20"/>
        </w:rPr>
        <w:t xml:space="preserve"> (1990) reported that glucose and fructose were the most readily utilised carbohydrate source for the </w:t>
      </w:r>
      <w:r w:rsidR="003470D0" w:rsidRPr="00E90AFB">
        <w:rPr>
          <w:rFonts w:ascii="Times New Roman" w:hAnsi="Times New Roman" w:cs="Times New Roman"/>
          <w:sz w:val="20"/>
          <w:szCs w:val="20"/>
        </w:rPr>
        <w:t xml:space="preserve">growth of </w:t>
      </w:r>
      <w:proofErr w:type="spellStart"/>
      <w:r w:rsidR="003470D0" w:rsidRPr="00E90AFB">
        <w:rPr>
          <w:rFonts w:ascii="Times New Roman" w:hAnsi="Times New Roman" w:cs="Times New Roman"/>
          <w:i/>
          <w:sz w:val="20"/>
          <w:szCs w:val="20"/>
        </w:rPr>
        <w:t>Pleurotus</w:t>
      </w:r>
      <w:proofErr w:type="spellEnd"/>
      <w:r w:rsidR="003470D0" w:rsidRPr="00E90AFB">
        <w:rPr>
          <w:rFonts w:ascii="Times New Roman" w:hAnsi="Times New Roman" w:cs="Times New Roman"/>
          <w:i/>
          <w:sz w:val="20"/>
          <w:szCs w:val="20"/>
        </w:rPr>
        <w:t xml:space="preserve"> </w:t>
      </w:r>
      <w:r w:rsidR="0024687F" w:rsidRPr="00E90AFB">
        <w:rPr>
          <w:rFonts w:ascii="Times New Roman" w:hAnsi="Times New Roman" w:cs="Times New Roman"/>
          <w:i/>
          <w:sz w:val="20"/>
          <w:szCs w:val="20"/>
        </w:rPr>
        <w:t>tuber-</w:t>
      </w:r>
      <w:proofErr w:type="spellStart"/>
      <w:r w:rsidR="0024687F" w:rsidRPr="00E90AFB">
        <w:rPr>
          <w:rFonts w:ascii="Times New Roman" w:hAnsi="Times New Roman" w:cs="Times New Roman"/>
          <w:i/>
          <w:sz w:val="20"/>
          <w:szCs w:val="20"/>
        </w:rPr>
        <w:t>regium</w:t>
      </w:r>
      <w:proofErr w:type="spellEnd"/>
      <w:r w:rsidR="0024687F" w:rsidRPr="00E90AFB">
        <w:rPr>
          <w:rFonts w:ascii="Times New Roman" w:hAnsi="Times New Roman" w:cs="Times New Roman"/>
          <w:i/>
          <w:sz w:val="20"/>
          <w:szCs w:val="20"/>
        </w:rPr>
        <w:t xml:space="preserve"> </w:t>
      </w:r>
      <w:r w:rsidR="0024687F" w:rsidRPr="00E90AFB">
        <w:rPr>
          <w:rFonts w:ascii="Times New Roman" w:hAnsi="Times New Roman" w:cs="Times New Roman"/>
          <w:sz w:val="20"/>
          <w:szCs w:val="20"/>
        </w:rPr>
        <w:t>and</w:t>
      </w:r>
      <w:r w:rsidR="003470D0" w:rsidRPr="00E90AFB">
        <w:rPr>
          <w:rFonts w:ascii="Times New Roman" w:hAnsi="Times New Roman" w:cs="Times New Roman"/>
          <w:i/>
          <w:sz w:val="20"/>
          <w:szCs w:val="20"/>
        </w:rPr>
        <w:t xml:space="preserve"> </w:t>
      </w:r>
      <w:proofErr w:type="spellStart"/>
      <w:r w:rsidR="003470D0" w:rsidRPr="00E90AFB">
        <w:rPr>
          <w:rFonts w:ascii="Times New Roman" w:hAnsi="Times New Roman" w:cs="Times New Roman"/>
          <w:i/>
          <w:sz w:val="20"/>
          <w:szCs w:val="20"/>
        </w:rPr>
        <w:t>P</w:t>
      </w:r>
      <w:r w:rsidR="0024687F" w:rsidRPr="00E90AFB">
        <w:rPr>
          <w:rFonts w:ascii="Times New Roman" w:hAnsi="Times New Roman" w:cs="Times New Roman"/>
          <w:i/>
          <w:sz w:val="20"/>
          <w:szCs w:val="20"/>
        </w:rPr>
        <w:t>.squarosulus</w:t>
      </w:r>
      <w:proofErr w:type="spellEnd"/>
      <w:r w:rsidR="0024687F" w:rsidRPr="00E90AFB">
        <w:rPr>
          <w:rFonts w:ascii="Times New Roman" w:hAnsi="Times New Roman" w:cs="Times New Roman"/>
          <w:i/>
          <w:sz w:val="20"/>
          <w:szCs w:val="20"/>
        </w:rPr>
        <w:t xml:space="preserve"> </w:t>
      </w:r>
      <w:r w:rsidR="0024687F" w:rsidRPr="00E90AFB">
        <w:rPr>
          <w:rFonts w:ascii="Times New Roman" w:hAnsi="Times New Roman" w:cs="Times New Roman"/>
          <w:sz w:val="20"/>
          <w:szCs w:val="20"/>
        </w:rPr>
        <w:t>respectively. Coincidentally the result of this research</w:t>
      </w:r>
      <w:r w:rsidR="003470D0" w:rsidRPr="00E90AFB">
        <w:rPr>
          <w:rFonts w:ascii="Times New Roman" w:hAnsi="Times New Roman" w:cs="Times New Roman"/>
          <w:sz w:val="20"/>
          <w:szCs w:val="20"/>
        </w:rPr>
        <w:t xml:space="preserve"> work confirmed </w:t>
      </w:r>
      <w:r w:rsidR="0024687F" w:rsidRPr="00E90AFB">
        <w:rPr>
          <w:rFonts w:ascii="Times New Roman" w:hAnsi="Times New Roman" w:cs="Times New Roman"/>
          <w:sz w:val="20"/>
          <w:szCs w:val="20"/>
        </w:rPr>
        <w:t xml:space="preserve"> such report</w:t>
      </w:r>
      <w:r w:rsidR="00867996" w:rsidRPr="00E90AFB">
        <w:rPr>
          <w:rFonts w:ascii="Times New Roman" w:hAnsi="Times New Roman" w:cs="Times New Roman"/>
          <w:sz w:val="20"/>
          <w:szCs w:val="20"/>
        </w:rPr>
        <w:t>s</w:t>
      </w:r>
      <w:r w:rsidR="0024687F" w:rsidRPr="00E90AFB">
        <w:rPr>
          <w:rFonts w:ascii="Times New Roman" w:hAnsi="Times New Roman" w:cs="Times New Roman"/>
          <w:sz w:val="20"/>
          <w:szCs w:val="20"/>
        </w:rPr>
        <w:t>.</w:t>
      </w:r>
    </w:p>
    <w:p w:rsidR="00474FD0" w:rsidRPr="00E90AFB" w:rsidRDefault="00474FD0" w:rsidP="00E90AFB">
      <w:pPr>
        <w:spacing w:after="0" w:line="240" w:lineRule="auto"/>
        <w:jc w:val="both"/>
        <w:rPr>
          <w:rFonts w:ascii="Times New Roman" w:hAnsi="Times New Roman" w:cs="Times New Roman"/>
          <w:sz w:val="20"/>
          <w:szCs w:val="20"/>
        </w:rPr>
      </w:pPr>
    </w:p>
    <w:p w:rsidR="0024687F" w:rsidRPr="00E90AFB" w:rsidRDefault="0024687F"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1C29A1" w:rsidRPr="00E90AFB">
        <w:rPr>
          <w:rFonts w:ascii="Times New Roman" w:hAnsi="Times New Roman" w:cs="Times New Roman"/>
          <w:sz w:val="20"/>
          <w:szCs w:val="20"/>
        </w:rPr>
        <w:t>4.0.</w:t>
      </w:r>
      <w:r w:rsidRPr="00E90AFB">
        <w:rPr>
          <w:rFonts w:ascii="Times New Roman" w:hAnsi="Times New Roman" w:cs="Times New Roman"/>
          <w:sz w:val="20"/>
          <w:szCs w:val="20"/>
        </w:rPr>
        <w:t xml:space="preserve">       </w:t>
      </w:r>
      <w:r w:rsidR="001C29A1" w:rsidRPr="00E90AFB">
        <w:rPr>
          <w:rFonts w:ascii="Times New Roman" w:hAnsi="Times New Roman" w:cs="Times New Roman"/>
          <w:b/>
          <w:sz w:val="20"/>
          <w:szCs w:val="20"/>
        </w:rPr>
        <w:t>Conclusion</w:t>
      </w:r>
    </w:p>
    <w:p w:rsidR="003154AE" w:rsidRDefault="0024687F" w:rsidP="00E90AFB">
      <w:pPr>
        <w:spacing w:after="0" w:line="240" w:lineRule="auto"/>
        <w:jc w:val="both"/>
        <w:rPr>
          <w:rFonts w:ascii="Times New Roman" w:hAnsi="Times New Roman" w:cs="Times New Roman"/>
          <w:b/>
          <w:sz w:val="20"/>
          <w:szCs w:val="20"/>
        </w:rPr>
      </w:pPr>
      <w:r w:rsidRPr="00E90AFB">
        <w:rPr>
          <w:rFonts w:ascii="Times New Roman" w:hAnsi="Times New Roman" w:cs="Times New Roman"/>
          <w:sz w:val="20"/>
          <w:szCs w:val="20"/>
        </w:rPr>
        <w:t xml:space="preserve">This work has shown that optimum mycelia and EPS production by </w:t>
      </w:r>
      <w:proofErr w:type="spellStart"/>
      <w:r w:rsidRPr="00E90AFB">
        <w:rPr>
          <w:rFonts w:ascii="Times New Roman" w:hAnsi="Times New Roman" w:cs="Times New Roman"/>
          <w:i/>
          <w:sz w:val="20"/>
          <w:szCs w:val="20"/>
        </w:rPr>
        <w:t>S.commune</w:t>
      </w:r>
      <w:proofErr w:type="spellEnd"/>
      <w:r w:rsidR="00D9057E" w:rsidRPr="00E90AFB">
        <w:rPr>
          <w:rFonts w:ascii="Times New Roman" w:hAnsi="Times New Roman" w:cs="Times New Roman"/>
          <w:sz w:val="20"/>
          <w:szCs w:val="20"/>
        </w:rPr>
        <w:t xml:space="preserve"> wild type and mutant strains</w:t>
      </w:r>
      <w:r w:rsidRPr="00E90AFB">
        <w:rPr>
          <w:rFonts w:ascii="Times New Roman" w:hAnsi="Times New Roman" w:cs="Times New Roman"/>
          <w:sz w:val="20"/>
          <w:szCs w:val="20"/>
        </w:rPr>
        <w:t xml:space="preserve"> could be attained through submerged cultivation of the fungus at 28</w:t>
      </w:r>
      <w:r w:rsidRPr="00E90AFB">
        <w:rPr>
          <w:rFonts w:ascii="Times New Roman" w:hAnsi="Times New Roman" w:cs="Times New Roman"/>
          <w:sz w:val="20"/>
          <w:szCs w:val="20"/>
          <w:vertAlign w:val="superscript"/>
        </w:rPr>
        <w:t>0</w:t>
      </w:r>
      <w:r w:rsidR="003470D0" w:rsidRPr="00E90AFB">
        <w:rPr>
          <w:rFonts w:ascii="Times New Roman" w:hAnsi="Times New Roman" w:cs="Times New Roman"/>
          <w:sz w:val="20"/>
          <w:szCs w:val="20"/>
        </w:rPr>
        <w:t>C, p</w:t>
      </w:r>
      <w:r w:rsidRPr="00E90AFB">
        <w:rPr>
          <w:rFonts w:ascii="Times New Roman" w:hAnsi="Times New Roman" w:cs="Times New Roman"/>
          <w:sz w:val="20"/>
          <w:szCs w:val="20"/>
        </w:rPr>
        <w:t>H 5.8</w:t>
      </w:r>
      <w:r w:rsidR="003470D0" w:rsidRPr="00E90AFB">
        <w:rPr>
          <w:rFonts w:ascii="Times New Roman" w:hAnsi="Times New Roman" w:cs="Times New Roman"/>
          <w:sz w:val="20"/>
          <w:szCs w:val="20"/>
        </w:rPr>
        <w:t>,</w:t>
      </w:r>
      <w:r w:rsidRPr="00E90AFB">
        <w:rPr>
          <w:rFonts w:ascii="Times New Roman" w:hAnsi="Times New Roman" w:cs="Times New Roman"/>
          <w:sz w:val="20"/>
          <w:szCs w:val="20"/>
        </w:rPr>
        <w:t xml:space="preserve"> glucose and fructose as most utilised carbon source. It is interesting to note that the parameters tested exhibited the same order in both the wild type and the mutant</w:t>
      </w:r>
      <w:r w:rsidR="00390022" w:rsidRPr="00E90AFB">
        <w:rPr>
          <w:rFonts w:ascii="Times New Roman" w:hAnsi="Times New Roman" w:cs="Times New Roman"/>
          <w:sz w:val="20"/>
          <w:szCs w:val="20"/>
        </w:rPr>
        <w:t xml:space="preserve"> </w:t>
      </w:r>
      <w:r w:rsidRPr="00E90AFB">
        <w:rPr>
          <w:rFonts w:ascii="Times New Roman" w:hAnsi="Times New Roman" w:cs="Times New Roman"/>
          <w:sz w:val="20"/>
          <w:szCs w:val="20"/>
        </w:rPr>
        <w:t>s</w:t>
      </w:r>
      <w:r w:rsidR="00390022" w:rsidRPr="00E90AFB">
        <w:rPr>
          <w:rFonts w:ascii="Times New Roman" w:hAnsi="Times New Roman" w:cs="Times New Roman"/>
          <w:sz w:val="20"/>
          <w:szCs w:val="20"/>
        </w:rPr>
        <w:t>trains</w:t>
      </w:r>
      <w:r w:rsidR="00867996" w:rsidRPr="00E90AFB">
        <w:rPr>
          <w:rFonts w:ascii="Times New Roman" w:hAnsi="Times New Roman" w:cs="Times New Roman"/>
          <w:sz w:val="20"/>
          <w:szCs w:val="20"/>
        </w:rPr>
        <w:t xml:space="preserve"> though the mutant strains slightly  performed better than the </w:t>
      </w:r>
      <w:r w:rsidRPr="00E90AFB">
        <w:rPr>
          <w:rFonts w:ascii="Times New Roman" w:hAnsi="Times New Roman" w:cs="Times New Roman"/>
          <w:sz w:val="20"/>
          <w:szCs w:val="20"/>
        </w:rPr>
        <w:t>.</w:t>
      </w:r>
      <w:r w:rsidR="00867996" w:rsidRPr="00E90AFB">
        <w:rPr>
          <w:rFonts w:ascii="Times New Roman" w:hAnsi="Times New Roman" w:cs="Times New Roman"/>
          <w:sz w:val="20"/>
          <w:szCs w:val="20"/>
        </w:rPr>
        <w:t xml:space="preserve">wild types in terms of </w:t>
      </w:r>
      <w:proofErr w:type="spellStart"/>
      <w:r w:rsidR="00867996" w:rsidRPr="00E90AFB">
        <w:rPr>
          <w:rFonts w:ascii="Times New Roman" w:hAnsi="Times New Roman" w:cs="Times New Roman"/>
          <w:sz w:val="20"/>
          <w:szCs w:val="20"/>
        </w:rPr>
        <w:t>mycelial</w:t>
      </w:r>
      <w:proofErr w:type="spellEnd"/>
      <w:r w:rsidR="00867996" w:rsidRPr="00E90AFB">
        <w:rPr>
          <w:rFonts w:ascii="Times New Roman" w:hAnsi="Times New Roman" w:cs="Times New Roman"/>
          <w:sz w:val="20"/>
          <w:szCs w:val="20"/>
        </w:rPr>
        <w:t xml:space="preserve"> yield and EPS production in submerged medium</w:t>
      </w:r>
      <w:r w:rsidR="002E0823" w:rsidRPr="00E90AFB">
        <w:rPr>
          <w:rFonts w:ascii="Times New Roman" w:hAnsi="Times New Roman" w:cs="Times New Roman"/>
          <w:sz w:val="20"/>
          <w:szCs w:val="20"/>
        </w:rPr>
        <w:t>.</w:t>
      </w:r>
      <w:r w:rsidR="003154AE" w:rsidRPr="00E90AFB">
        <w:rPr>
          <w:rFonts w:ascii="Times New Roman" w:hAnsi="Times New Roman" w:cs="Times New Roman"/>
          <w:b/>
          <w:sz w:val="20"/>
          <w:szCs w:val="20"/>
        </w:rPr>
        <w:t xml:space="preserve"> </w:t>
      </w:r>
    </w:p>
    <w:p w:rsidR="00474FD0" w:rsidRPr="00E90AFB" w:rsidRDefault="00474FD0" w:rsidP="00E90AFB">
      <w:pPr>
        <w:spacing w:after="0" w:line="240" w:lineRule="auto"/>
        <w:jc w:val="both"/>
        <w:rPr>
          <w:rFonts w:ascii="Times New Roman" w:hAnsi="Times New Roman" w:cs="Times New Roman"/>
          <w:b/>
          <w:sz w:val="20"/>
          <w:szCs w:val="20"/>
        </w:rPr>
      </w:pPr>
    </w:p>
    <w:p w:rsidR="009E3D53" w:rsidRPr="00E90AFB" w:rsidRDefault="00D9057E" w:rsidP="00E90AFB">
      <w:pPr>
        <w:spacing w:after="0" w:line="240" w:lineRule="auto"/>
        <w:jc w:val="both"/>
        <w:rPr>
          <w:rFonts w:ascii="Times New Roman" w:hAnsi="Times New Roman" w:cs="Times New Roman"/>
          <w:b/>
          <w:sz w:val="20"/>
          <w:szCs w:val="20"/>
        </w:rPr>
      </w:pPr>
      <w:r w:rsidRPr="00E90AFB">
        <w:rPr>
          <w:rFonts w:ascii="Times New Roman" w:hAnsi="Times New Roman" w:cs="Times New Roman"/>
          <w:b/>
          <w:sz w:val="20"/>
          <w:szCs w:val="20"/>
        </w:rPr>
        <w:t>Correspondence to:</w:t>
      </w:r>
    </w:p>
    <w:p w:rsidR="00D9057E" w:rsidRPr="00E90AFB" w:rsidRDefault="00D9057E" w:rsidP="00E90AFB">
      <w:pPr>
        <w:spacing w:after="0" w:line="240" w:lineRule="auto"/>
        <w:jc w:val="both"/>
        <w:rPr>
          <w:rFonts w:ascii="Times New Roman" w:hAnsi="Times New Roman" w:cs="Times New Roman"/>
          <w:sz w:val="20"/>
          <w:szCs w:val="20"/>
        </w:rPr>
      </w:pPr>
      <w:proofErr w:type="spellStart"/>
      <w:r w:rsidRPr="00E90AFB">
        <w:rPr>
          <w:rFonts w:ascii="Times New Roman" w:hAnsi="Times New Roman" w:cs="Times New Roman"/>
          <w:sz w:val="20"/>
          <w:szCs w:val="20"/>
        </w:rPr>
        <w:t>Aina</w:t>
      </w:r>
      <w:proofErr w:type="spellEnd"/>
      <w:r w:rsidRPr="00E90AFB">
        <w:rPr>
          <w:rFonts w:ascii="Times New Roman" w:hAnsi="Times New Roman" w:cs="Times New Roman"/>
          <w:sz w:val="20"/>
          <w:szCs w:val="20"/>
        </w:rPr>
        <w:t xml:space="preserve"> Daniel A.</w:t>
      </w:r>
    </w:p>
    <w:p w:rsidR="00D9057E" w:rsidRPr="00E90AFB" w:rsidRDefault="00D9057E"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Department of Biosciences and Biotechnology,</w:t>
      </w:r>
    </w:p>
    <w:p w:rsidR="00D9057E" w:rsidRPr="00E90AFB" w:rsidRDefault="00D9057E"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Babcock </w:t>
      </w:r>
      <w:proofErr w:type="spellStart"/>
      <w:r w:rsidRPr="00E90AFB">
        <w:rPr>
          <w:rFonts w:ascii="Times New Roman" w:hAnsi="Times New Roman" w:cs="Times New Roman"/>
          <w:sz w:val="20"/>
          <w:szCs w:val="20"/>
        </w:rPr>
        <w:t>University,Ilishan</w:t>
      </w:r>
      <w:proofErr w:type="spellEnd"/>
      <w:r w:rsidRPr="00E90AFB">
        <w:rPr>
          <w:rFonts w:ascii="Times New Roman" w:hAnsi="Times New Roman" w:cs="Times New Roman"/>
          <w:sz w:val="20"/>
          <w:szCs w:val="20"/>
        </w:rPr>
        <w:t>-Remo</w:t>
      </w:r>
    </w:p>
    <w:p w:rsidR="00D9057E" w:rsidRPr="00E90AFB" w:rsidRDefault="00D9057E"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E-mail:.ainatayo2002@yahoo.com</w:t>
      </w:r>
    </w:p>
    <w:p w:rsidR="00D9057E" w:rsidRDefault="00474FD0" w:rsidP="00E90AFB">
      <w:pPr>
        <w:spacing w:after="0" w:line="240" w:lineRule="auto"/>
        <w:jc w:val="both"/>
        <w:rPr>
          <w:rFonts w:ascii="Times New Roman" w:hAnsi="Times New Roman" w:cs="Times New Roman"/>
          <w:sz w:val="20"/>
          <w:szCs w:val="20"/>
        </w:rPr>
      </w:pPr>
      <w:hyperlink r:id="rId26" w:history="1">
        <w:r w:rsidRPr="00F16E58">
          <w:rPr>
            <w:rStyle w:val="Hyperlink"/>
            <w:rFonts w:ascii="Times New Roman" w:hAnsi="Times New Roman" w:cs="Times New Roman"/>
            <w:sz w:val="20"/>
            <w:szCs w:val="20"/>
          </w:rPr>
          <w:t>Tel:.+234803-356-5433</w:t>
        </w:r>
      </w:hyperlink>
    </w:p>
    <w:p w:rsidR="00474FD0" w:rsidRPr="00E90AFB" w:rsidRDefault="00474FD0" w:rsidP="00E90AFB">
      <w:pPr>
        <w:spacing w:after="0" w:line="240" w:lineRule="auto"/>
        <w:jc w:val="both"/>
        <w:rPr>
          <w:rFonts w:ascii="Times New Roman" w:hAnsi="Times New Roman" w:cs="Times New Roman"/>
          <w:sz w:val="20"/>
          <w:szCs w:val="20"/>
        </w:rPr>
      </w:pPr>
    </w:p>
    <w:p w:rsidR="003154AE" w:rsidRPr="00E90AFB" w:rsidRDefault="001C29A1"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b/>
          <w:sz w:val="20"/>
          <w:szCs w:val="20"/>
        </w:rPr>
        <w:t>References</w:t>
      </w:r>
    </w:p>
    <w:p w:rsidR="0033284C" w:rsidRPr="00E90AFB" w:rsidRDefault="001C29A1" w:rsidP="00E90AFB">
      <w:pPr>
        <w:tabs>
          <w:tab w:val="left" w:pos="0"/>
        </w:tabs>
        <w:autoSpaceDE w:val="0"/>
        <w:autoSpaceDN w:val="0"/>
        <w:adjustRightInd w:val="0"/>
        <w:spacing w:after="0" w:line="240" w:lineRule="auto"/>
        <w:ind w:left="720" w:hanging="720"/>
        <w:jc w:val="both"/>
        <w:rPr>
          <w:rFonts w:ascii="Times New Roman" w:hAnsi="Times New Roman"/>
          <w:sz w:val="20"/>
          <w:szCs w:val="20"/>
        </w:rPr>
      </w:pPr>
      <w:r w:rsidRPr="00E90AFB">
        <w:rPr>
          <w:rFonts w:ascii="Times New Roman" w:hAnsi="Times New Roman"/>
          <w:sz w:val="20"/>
          <w:szCs w:val="20"/>
        </w:rPr>
        <w:t xml:space="preserve">1. </w:t>
      </w:r>
      <w:proofErr w:type="spellStart"/>
      <w:r w:rsidR="0033284C" w:rsidRPr="00E90AFB">
        <w:rPr>
          <w:rFonts w:ascii="Times New Roman" w:hAnsi="Times New Roman"/>
          <w:sz w:val="20"/>
          <w:szCs w:val="20"/>
        </w:rPr>
        <w:t>Alexopoulos</w:t>
      </w:r>
      <w:proofErr w:type="spellEnd"/>
      <w:r w:rsidR="0033284C" w:rsidRPr="00E90AFB">
        <w:rPr>
          <w:rFonts w:ascii="Times New Roman" w:hAnsi="Times New Roman"/>
          <w:sz w:val="20"/>
          <w:szCs w:val="20"/>
        </w:rPr>
        <w:t>, C.J., Mims, C.W. and Blackwell, M. ( 1996). Introductory Mycology. New</w:t>
      </w:r>
    </w:p>
    <w:p w:rsidR="0033284C" w:rsidRPr="00E90AFB" w:rsidRDefault="0033284C" w:rsidP="00E90AFB">
      <w:pPr>
        <w:tabs>
          <w:tab w:val="left" w:pos="0"/>
        </w:tabs>
        <w:spacing w:after="0" w:line="240" w:lineRule="auto"/>
        <w:ind w:left="720" w:hanging="720"/>
        <w:jc w:val="both"/>
        <w:rPr>
          <w:rFonts w:ascii="Times New Roman" w:hAnsi="Times New Roman"/>
          <w:sz w:val="20"/>
          <w:szCs w:val="20"/>
        </w:rPr>
      </w:pPr>
      <w:r w:rsidRPr="00E90AFB">
        <w:rPr>
          <w:rFonts w:ascii="Times New Roman" w:hAnsi="Times New Roman"/>
          <w:sz w:val="20"/>
          <w:szCs w:val="20"/>
        </w:rPr>
        <w:t xml:space="preserve">              York. John Wiley &amp; Sons. Pp 86.</w:t>
      </w:r>
    </w:p>
    <w:p w:rsidR="001C29A1" w:rsidRPr="00E90AFB" w:rsidRDefault="001C29A1"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2. </w:t>
      </w:r>
      <w:proofErr w:type="spellStart"/>
      <w:r w:rsidR="00C31A6F" w:rsidRPr="00E90AFB">
        <w:rPr>
          <w:rFonts w:ascii="Times New Roman" w:hAnsi="Times New Roman" w:cs="Times New Roman"/>
          <w:sz w:val="20"/>
          <w:szCs w:val="20"/>
        </w:rPr>
        <w:t>Alofe</w:t>
      </w:r>
      <w:proofErr w:type="spellEnd"/>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F</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V</w:t>
      </w:r>
      <w:r w:rsidR="00CA3DC5" w:rsidRPr="00E90AFB">
        <w:rPr>
          <w:rFonts w:ascii="Times New Roman" w:hAnsi="Times New Roman" w:cs="Times New Roman"/>
          <w:sz w:val="20"/>
          <w:szCs w:val="20"/>
        </w:rPr>
        <w:t>.</w:t>
      </w:r>
      <w:r w:rsidRPr="00E90AFB">
        <w:rPr>
          <w:rFonts w:ascii="Times New Roman" w:hAnsi="Times New Roman" w:cs="Times New Roman"/>
          <w:sz w:val="20"/>
          <w:szCs w:val="20"/>
        </w:rPr>
        <w:t xml:space="preserve"> 1995</w:t>
      </w:r>
      <w:r w:rsidR="00C31A6F" w:rsidRPr="00E90AFB">
        <w:rPr>
          <w:rFonts w:ascii="Times New Roman" w:hAnsi="Times New Roman" w:cs="Times New Roman"/>
          <w:sz w:val="20"/>
          <w:szCs w:val="20"/>
        </w:rPr>
        <w:t xml:space="preserve">. The general characteristics and cultivation of some Nigerian </w:t>
      </w:r>
      <w:r w:rsidRPr="00E90AFB">
        <w:rPr>
          <w:rFonts w:ascii="Times New Roman" w:hAnsi="Times New Roman" w:cs="Times New Roman"/>
          <w:sz w:val="20"/>
          <w:szCs w:val="20"/>
        </w:rPr>
        <w:t xml:space="preserve">   </w:t>
      </w:r>
    </w:p>
    <w:p w:rsidR="0033284C" w:rsidRPr="00E90AFB" w:rsidRDefault="001C29A1"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mushroom</w:t>
      </w:r>
      <w:r w:rsidR="00CA3DC5" w:rsidRPr="00E90AFB">
        <w:rPr>
          <w:rFonts w:ascii="Times New Roman" w:hAnsi="Times New Roman" w:cs="Times New Roman"/>
          <w:sz w:val="20"/>
          <w:szCs w:val="20"/>
        </w:rPr>
        <w:t>s</w:t>
      </w:r>
      <w:r w:rsidR="00C31A6F" w:rsidRPr="00E90AFB">
        <w:rPr>
          <w:rFonts w:ascii="Times New Roman" w:hAnsi="Times New Roman" w:cs="Times New Roman"/>
          <w:sz w:val="20"/>
          <w:szCs w:val="20"/>
        </w:rPr>
        <w:t xml:space="preserve"> .PhD thesis</w:t>
      </w:r>
      <w:r w:rsidR="00CA3DC5" w:rsidRPr="00E90AFB">
        <w:rPr>
          <w:rFonts w:ascii="Times New Roman" w:hAnsi="Times New Roman" w:cs="Times New Roman"/>
          <w:sz w:val="20"/>
          <w:szCs w:val="20"/>
        </w:rPr>
        <w:t xml:space="preserve">. </w:t>
      </w:r>
      <w:proofErr w:type="spellStart"/>
      <w:r w:rsidR="00CA3DC5" w:rsidRPr="00E90AFB">
        <w:rPr>
          <w:rFonts w:ascii="Times New Roman" w:hAnsi="Times New Roman" w:cs="Times New Roman"/>
          <w:sz w:val="20"/>
          <w:szCs w:val="20"/>
        </w:rPr>
        <w:t>Obafemi</w:t>
      </w:r>
      <w:proofErr w:type="spellEnd"/>
      <w:r w:rsidR="00CA3DC5" w:rsidRPr="00E90AFB">
        <w:rPr>
          <w:rFonts w:ascii="Times New Roman" w:hAnsi="Times New Roman" w:cs="Times New Roman"/>
          <w:sz w:val="20"/>
          <w:szCs w:val="20"/>
        </w:rPr>
        <w:t xml:space="preserve"> </w:t>
      </w:r>
      <w:proofErr w:type="spellStart"/>
      <w:r w:rsidR="00CA3DC5" w:rsidRPr="00E90AFB">
        <w:rPr>
          <w:rFonts w:ascii="Times New Roman" w:hAnsi="Times New Roman" w:cs="Times New Roman"/>
          <w:sz w:val="20"/>
          <w:szCs w:val="20"/>
        </w:rPr>
        <w:t>Awolowo</w:t>
      </w:r>
      <w:proofErr w:type="spellEnd"/>
      <w:r w:rsidR="00CA3DC5" w:rsidRPr="00E90AFB">
        <w:rPr>
          <w:rFonts w:ascii="Times New Roman" w:hAnsi="Times New Roman" w:cs="Times New Roman"/>
          <w:sz w:val="20"/>
          <w:szCs w:val="20"/>
        </w:rPr>
        <w:t xml:space="preserve"> University, I</w:t>
      </w:r>
      <w:r w:rsidR="00C31A6F" w:rsidRPr="00E90AFB">
        <w:rPr>
          <w:rFonts w:ascii="Times New Roman" w:hAnsi="Times New Roman" w:cs="Times New Roman"/>
          <w:sz w:val="20"/>
          <w:szCs w:val="20"/>
        </w:rPr>
        <w:t>le Ife</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Nigeria.</w:t>
      </w:r>
    </w:p>
    <w:p w:rsidR="0033284C" w:rsidRPr="00E90AFB" w:rsidRDefault="001C29A1" w:rsidP="00E90AFB">
      <w:pPr>
        <w:spacing w:after="0" w:line="240" w:lineRule="auto"/>
        <w:jc w:val="both"/>
        <w:rPr>
          <w:rFonts w:ascii="Times New Roman" w:hAnsi="Times New Roman"/>
          <w:sz w:val="20"/>
          <w:szCs w:val="20"/>
          <w:lang w:val="en-US"/>
        </w:rPr>
      </w:pPr>
      <w:r w:rsidRPr="00E90AFB">
        <w:rPr>
          <w:rFonts w:ascii="Times New Roman" w:hAnsi="Times New Roman"/>
          <w:sz w:val="20"/>
          <w:szCs w:val="20"/>
        </w:rPr>
        <w:t>3.</w:t>
      </w:r>
      <w:r w:rsidR="0033284C" w:rsidRPr="00E90AFB">
        <w:rPr>
          <w:rFonts w:ascii="Times New Roman" w:hAnsi="Times New Roman"/>
          <w:sz w:val="20"/>
          <w:szCs w:val="20"/>
        </w:rPr>
        <w:t xml:space="preserve"> </w:t>
      </w:r>
      <w:proofErr w:type="spellStart"/>
      <w:r w:rsidR="0033284C" w:rsidRPr="00E90AFB">
        <w:rPr>
          <w:rFonts w:ascii="Times New Roman" w:hAnsi="Times New Roman"/>
          <w:sz w:val="20"/>
          <w:szCs w:val="20"/>
        </w:rPr>
        <w:t>Borchers</w:t>
      </w:r>
      <w:proofErr w:type="spellEnd"/>
      <w:r w:rsidR="0033284C" w:rsidRPr="00E90AFB">
        <w:rPr>
          <w:rFonts w:ascii="Times New Roman" w:hAnsi="Times New Roman"/>
          <w:sz w:val="20"/>
          <w:szCs w:val="20"/>
        </w:rPr>
        <w:t>, A.T., Stern, J.S.</w:t>
      </w:r>
      <w:r w:rsidR="0033284C" w:rsidRPr="00E90AFB">
        <w:rPr>
          <w:rFonts w:ascii="Times New Roman" w:hAnsi="Times New Roman"/>
          <w:sz w:val="20"/>
          <w:szCs w:val="20"/>
          <w:lang w:val="en-US"/>
        </w:rPr>
        <w:t>,</w:t>
      </w:r>
      <w:r w:rsidR="0033284C" w:rsidRPr="00E90AFB">
        <w:rPr>
          <w:rFonts w:ascii="Times New Roman" w:hAnsi="Times New Roman"/>
          <w:sz w:val="20"/>
          <w:szCs w:val="20"/>
        </w:rPr>
        <w:t xml:space="preserve"> </w:t>
      </w:r>
      <w:proofErr w:type="spellStart"/>
      <w:r w:rsidR="0033284C" w:rsidRPr="00E90AFB">
        <w:rPr>
          <w:rFonts w:ascii="Times New Roman" w:hAnsi="Times New Roman"/>
          <w:sz w:val="20"/>
          <w:szCs w:val="20"/>
        </w:rPr>
        <w:t>Hackman</w:t>
      </w:r>
      <w:proofErr w:type="spellEnd"/>
      <w:r w:rsidR="0033284C" w:rsidRPr="00E90AFB">
        <w:rPr>
          <w:rFonts w:ascii="Times New Roman" w:hAnsi="Times New Roman"/>
          <w:sz w:val="20"/>
          <w:szCs w:val="20"/>
        </w:rPr>
        <w:t>, R.M., Keen, C.L.</w:t>
      </w:r>
      <w:r w:rsidR="0033284C" w:rsidRPr="00E90AFB">
        <w:rPr>
          <w:rFonts w:ascii="Times New Roman" w:hAnsi="Times New Roman"/>
          <w:sz w:val="20"/>
          <w:szCs w:val="20"/>
          <w:lang w:val="en-US"/>
        </w:rPr>
        <w:t>,</w:t>
      </w:r>
      <w:r w:rsidR="0033284C" w:rsidRPr="00E90AFB">
        <w:rPr>
          <w:rFonts w:ascii="Times New Roman" w:hAnsi="Times New Roman"/>
          <w:sz w:val="20"/>
          <w:szCs w:val="20"/>
        </w:rPr>
        <w:t xml:space="preserve"> </w:t>
      </w:r>
      <w:r w:rsidR="0033284C" w:rsidRPr="00E90AFB">
        <w:rPr>
          <w:rFonts w:ascii="Times New Roman" w:hAnsi="Times New Roman"/>
          <w:sz w:val="20"/>
          <w:szCs w:val="20"/>
          <w:lang w:val="en-US"/>
        </w:rPr>
        <w:t>&amp;</w:t>
      </w:r>
      <w:r w:rsidR="0033284C" w:rsidRPr="00E90AFB">
        <w:rPr>
          <w:rFonts w:ascii="Times New Roman" w:hAnsi="Times New Roman"/>
          <w:sz w:val="20"/>
          <w:szCs w:val="20"/>
        </w:rPr>
        <w:t xml:space="preserve"> Gershwin, H.E. 1999.</w:t>
      </w:r>
      <w:r w:rsidR="0033284C" w:rsidRPr="00E90AFB">
        <w:rPr>
          <w:rFonts w:ascii="Times New Roman" w:hAnsi="Times New Roman"/>
          <w:sz w:val="20"/>
          <w:szCs w:val="20"/>
          <w:lang w:val="en-US"/>
        </w:rPr>
        <w:t xml:space="preserve"> </w:t>
      </w:r>
    </w:p>
    <w:p w:rsidR="0033284C" w:rsidRPr="00E90AFB" w:rsidRDefault="0033284C" w:rsidP="00E90AFB">
      <w:pPr>
        <w:spacing w:after="0" w:line="240" w:lineRule="auto"/>
        <w:jc w:val="both"/>
        <w:rPr>
          <w:rFonts w:ascii="Times New Roman" w:hAnsi="Times New Roman"/>
          <w:sz w:val="20"/>
          <w:szCs w:val="20"/>
        </w:rPr>
      </w:pPr>
      <w:r w:rsidRPr="00E90AFB">
        <w:rPr>
          <w:rFonts w:ascii="Times New Roman" w:hAnsi="Times New Roman"/>
          <w:sz w:val="20"/>
          <w:szCs w:val="20"/>
          <w:lang w:val="en-US"/>
        </w:rPr>
        <w:t xml:space="preserve">             </w:t>
      </w:r>
      <w:r w:rsidRPr="00E90AFB">
        <w:rPr>
          <w:rFonts w:ascii="Times New Roman" w:hAnsi="Times New Roman"/>
          <w:sz w:val="20"/>
          <w:szCs w:val="20"/>
        </w:rPr>
        <w:t xml:space="preserve">Mushrooms, </w:t>
      </w:r>
      <w:proofErr w:type="spellStart"/>
      <w:r w:rsidRPr="00E90AFB">
        <w:rPr>
          <w:rFonts w:ascii="Times New Roman" w:hAnsi="Times New Roman"/>
          <w:sz w:val="20"/>
          <w:szCs w:val="20"/>
        </w:rPr>
        <w:t>tumors</w:t>
      </w:r>
      <w:proofErr w:type="spellEnd"/>
      <w:r w:rsidRPr="00E90AFB">
        <w:rPr>
          <w:rFonts w:ascii="Times New Roman" w:hAnsi="Times New Roman"/>
          <w:sz w:val="20"/>
          <w:szCs w:val="20"/>
        </w:rPr>
        <w:t xml:space="preserve"> and immunity. Proceedings of the Society for Experimental </w:t>
      </w:r>
    </w:p>
    <w:p w:rsidR="003154AE" w:rsidRPr="00E90AFB" w:rsidRDefault="0033284C" w:rsidP="00E90AFB">
      <w:pPr>
        <w:spacing w:after="0" w:line="240" w:lineRule="auto"/>
        <w:jc w:val="both"/>
        <w:rPr>
          <w:rFonts w:ascii="Times New Roman" w:hAnsi="Times New Roman"/>
          <w:sz w:val="20"/>
          <w:szCs w:val="20"/>
          <w:lang w:val="en-US"/>
        </w:rPr>
      </w:pPr>
      <w:r w:rsidRPr="00E90AFB">
        <w:rPr>
          <w:rFonts w:ascii="Times New Roman" w:hAnsi="Times New Roman"/>
          <w:sz w:val="20"/>
          <w:szCs w:val="20"/>
        </w:rPr>
        <w:t xml:space="preserve">              Biology and Medicine </w:t>
      </w:r>
      <w:r w:rsidRPr="00E90AFB">
        <w:rPr>
          <w:rFonts w:ascii="Times New Roman" w:hAnsi="Times New Roman"/>
          <w:b/>
          <w:sz w:val="20"/>
          <w:szCs w:val="20"/>
        </w:rPr>
        <w:t>221</w:t>
      </w:r>
      <w:r w:rsidRPr="00E90AFB">
        <w:rPr>
          <w:rFonts w:ascii="Times New Roman" w:hAnsi="Times New Roman"/>
          <w:sz w:val="20"/>
          <w:szCs w:val="20"/>
        </w:rPr>
        <w:t>, 281-293.</w:t>
      </w:r>
    </w:p>
    <w:p w:rsidR="001C29A1" w:rsidRPr="00E90AFB" w:rsidRDefault="001C29A1" w:rsidP="00E90AFB">
      <w:pPr>
        <w:spacing w:after="0" w:line="240" w:lineRule="auto"/>
        <w:ind w:left="567" w:hanging="567"/>
        <w:jc w:val="both"/>
        <w:rPr>
          <w:rFonts w:ascii="Times New Roman" w:hAnsi="Times New Roman" w:cs="Times New Roman"/>
          <w:i/>
          <w:iCs/>
          <w:sz w:val="20"/>
          <w:szCs w:val="20"/>
        </w:rPr>
      </w:pPr>
      <w:r w:rsidRPr="00E90AFB">
        <w:rPr>
          <w:rFonts w:ascii="Times New Roman" w:hAnsi="Times New Roman" w:cs="Times New Roman"/>
          <w:iCs/>
          <w:sz w:val="20"/>
          <w:szCs w:val="20"/>
        </w:rPr>
        <w:t>4.</w:t>
      </w:r>
      <w:r w:rsidR="003154AE" w:rsidRPr="00E90AFB">
        <w:rPr>
          <w:rFonts w:ascii="Times New Roman" w:hAnsi="Times New Roman" w:cs="Times New Roman"/>
          <w:iCs/>
          <w:sz w:val="20"/>
          <w:szCs w:val="20"/>
        </w:rPr>
        <w:t xml:space="preserve"> Chang, S. T. and </w:t>
      </w:r>
      <w:proofErr w:type="spellStart"/>
      <w:r w:rsidR="003154AE" w:rsidRPr="00E90AFB">
        <w:rPr>
          <w:rFonts w:ascii="Times New Roman" w:hAnsi="Times New Roman" w:cs="Times New Roman"/>
          <w:iCs/>
          <w:sz w:val="20"/>
          <w:szCs w:val="20"/>
        </w:rPr>
        <w:t>Buswell,J</w:t>
      </w:r>
      <w:proofErr w:type="spellEnd"/>
      <w:r w:rsidR="003154AE" w:rsidRPr="00E90AFB">
        <w:rPr>
          <w:rFonts w:ascii="Times New Roman" w:hAnsi="Times New Roman" w:cs="Times New Roman"/>
          <w:iCs/>
          <w:sz w:val="20"/>
          <w:szCs w:val="20"/>
        </w:rPr>
        <w:t xml:space="preserve">. A. 1996. Mushroom </w:t>
      </w:r>
      <w:proofErr w:type="spellStart"/>
      <w:r w:rsidR="003154AE" w:rsidRPr="00E90AFB">
        <w:rPr>
          <w:rFonts w:ascii="Times New Roman" w:hAnsi="Times New Roman" w:cs="Times New Roman"/>
          <w:iCs/>
          <w:sz w:val="20"/>
          <w:szCs w:val="20"/>
        </w:rPr>
        <w:t>nutriceuticals</w:t>
      </w:r>
      <w:proofErr w:type="spellEnd"/>
      <w:r w:rsidR="003154AE" w:rsidRPr="00E90AFB">
        <w:rPr>
          <w:rFonts w:ascii="Times New Roman" w:hAnsi="Times New Roman" w:cs="Times New Roman"/>
          <w:iCs/>
          <w:sz w:val="20"/>
          <w:szCs w:val="20"/>
        </w:rPr>
        <w:t xml:space="preserve">. </w:t>
      </w:r>
      <w:r w:rsidR="003154AE" w:rsidRPr="00E90AFB">
        <w:rPr>
          <w:rFonts w:ascii="Times New Roman" w:hAnsi="Times New Roman" w:cs="Times New Roman"/>
          <w:i/>
          <w:iCs/>
          <w:sz w:val="20"/>
          <w:szCs w:val="20"/>
        </w:rPr>
        <w:t>World</w:t>
      </w:r>
      <w:r w:rsidR="003154AE" w:rsidRPr="00E90AFB">
        <w:rPr>
          <w:rFonts w:ascii="Times New Roman" w:hAnsi="Times New Roman" w:cs="Times New Roman"/>
          <w:iCs/>
          <w:sz w:val="20"/>
          <w:szCs w:val="20"/>
        </w:rPr>
        <w:t xml:space="preserve"> </w:t>
      </w:r>
      <w:r w:rsidR="003154AE" w:rsidRPr="00E90AFB">
        <w:rPr>
          <w:rFonts w:ascii="Times New Roman" w:hAnsi="Times New Roman" w:cs="Times New Roman"/>
          <w:i/>
          <w:iCs/>
          <w:sz w:val="20"/>
          <w:szCs w:val="20"/>
        </w:rPr>
        <w:t>J</w:t>
      </w:r>
      <w:r w:rsidRPr="00E90AFB">
        <w:rPr>
          <w:rFonts w:ascii="Times New Roman" w:hAnsi="Times New Roman" w:cs="Times New Roman"/>
          <w:i/>
          <w:iCs/>
          <w:sz w:val="20"/>
          <w:szCs w:val="20"/>
        </w:rPr>
        <w:t xml:space="preserve">ournal of   </w:t>
      </w:r>
    </w:p>
    <w:p w:rsidR="00C31A6F" w:rsidRPr="00E90AFB" w:rsidRDefault="001C29A1" w:rsidP="00E90AFB">
      <w:pPr>
        <w:spacing w:after="0" w:line="240" w:lineRule="auto"/>
        <w:ind w:left="567" w:hanging="567"/>
        <w:jc w:val="both"/>
        <w:rPr>
          <w:rFonts w:ascii="Times New Roman" w:hAnsi="Times New Roman" w:cs="Times New Roman"/>
          <w:iCs/>
          <w:sz w:val="20"/>
          <w:szCs w:val="20"/>
        </w:rPr>
      </w:pPr>
      <w:r w:rsidRPr="00E90AFB">
        <w:rPr>
          <w:rFonts w:ascii="Times New Roman" w:hAnsi="Times New Roman" w:cs="Times New Roman"/>
          <w:i/>
          <w:iCs/>
          <w:sz w:val="20"/>
          <w:szCs w:val="20"/>
        </w:rPr>
        <w:t xml:space="preserve">            Microbiology</w:t>
      </w:r>
      <w:r w:rsidR="003154AE" w:rsidRPr="00E90AFB">
        <w:rPr>
          <w:rFonts w:ascii="Times New Roman" w:hAnsi="Times New Roman" w:cs="Times New Roman"/>
          <w:i/>
          <w:iCs/>
          <w:sz w:val="20"/>
          <w:szCs w:val="20"/>
        </w:rPr>
        <w:t xml:space="preserve"> </w:t>
      </w:r>
      <w:r w:rsidRPr="00E90AFB">
        <w:rPr>
          <w:rFonts w:ascii="Times New Roman" w:hAnsi="Times New Roman" w:cs="Times New Roman"/>
          <w:i/>
          <w:iCs/>
          <w:sz w:val="20"/>
          <w:szCs w:val="20"/>
        </w:rPr>
        <w:t xml:space="preserve">  </w:t>
      </w:r>
      <w:r w:rsidR="003154AE" w:rsidRPr="00E90AFB">
        <w:rPr>
          <w:rFonts w:ascii="Times New Roman" w:hAnsi="Times New Roman" w:cs="Times New Roman"/>
          <w:i/>
          <w:iCs/>
          <w:sz w:val="20"/>
          <w:szCs w:val="20"/>
        </w:rPr>
        <w:t>Biotech</w:t>
      </w:r>
      <w:r w:rsidRPr="00E90AFB">
        <w:rPr>
          <w:rFonts w:ascii="Times New Roman" w:hAnsi="Times New Roman" w:cs="Times New Roman"/>
          <w:i/>
          <w:iCs/>
          <w:sz w:val="20"/>
          <w:szCs w:val="20"/>
        </w:rPr>
        <w:t>nology</w:t>
      </w:r>
      <w:r w:rsidR="003154AE" w:rsidRPr="00E90AFB">
        <w:rPr>
          <w:rFonts w:ascii="Times New Roman" w:hAnsi="Times New Roman" w:cs="Times New Roman"/>
          <w:i/>
          <w:iCs/>
          <w:sz w:val="20"/>
          <w:szCs w:val="20"/>
        </w:rPr>
        <w:t>.</w:t>
      </w:r>
      <w:r w:rsidRPr="00E90AFB">
        <w:rPr>
          <w:rFonts w:ascii="Times New Roman" w:hAnsi="Times New Roman" w:cs="Times New Roman"/>
          <w:iCs/>
          <w:sz w:val="20"/>
          <w:szCs w:val="20"/>
        </w:rPr>
        <w:t xml:space="preserve"> </w:t>
      </w:r>
      <w:r w:rsidR="003154AE" w:rsidRPr="00E90AFB">
        <w:rPr>
          <w:rFonts w:ascii="Times New Roman" w:hAnsi="Times New Roman" w:cs="Times New Roman"/>
          <w:iCs/>
          <w:sz w:val="20"/>
          <w:szCs w:val="20"/>
        </w:rPr>
        <w:t>12: 473-476.</w:t>
      </w:r>
    </w:p>
    <w:p w:rsidR="009E3D53" w:rsidRPr="00E90AFB" w:rsidRDefault="001C29A1"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5. </w:t>
      </w:r>
      <w:r w:rsidR="00C31A6F" w:rsidRPr="00E90AFB">
        <w:rPr>
          <w:rFonts w:ascii="Times New Roman" w:hAnsi="Times New Roman" w:cs="Times New Roman"/>
          <w:sz w:val="20"/>
          <w:szCs w:val="20"/>
        </w:rPr>
        <w:t>Chi</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J</w:t>
      </w:r>
      <w:r w:rsidR="00CA3DC5" w:rsidRPr="00E90AFB">
        <w:rPr>
          <w:rFonts w:ascii="Times New Roman" w:hAnsi="Times New Roman" w:cs="Times New Roman"/>
          <w:sz w:val="20"/>
          <w:szCs w:val="20"/>
        </w:rPr>
        <w:t>.H;</w:t>
      </w:r>
      <w:r w:rsidR="00C31A6F" w:rsidRPr="00E90AFB">
        <w:rPr>
          <w:rFonts w:ascii="Times New Roman" w:hAnsi="Times New Roman" w:cs="Times New Roman"/>
          <w:sz w:val="20"/>
          <w:szCs w:val="20"/>
        </w:rPr>
        <w:t xml:space="preserve"> Ha</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T</w:t>
      </w:r>
      <w:r w:rsidR="00CA3DC5" w:rsidRPr="00E90AFB">
        <w:rPr>
          <w:rFonts w:ascii="Times New Roman" w:hAnsi="Times New Roman" w:cs="Times New Roman"/>
          <w:sz w:val="20"/>
          <w:szCs w:val="20"/>
        </w:rPr>
        <w:t>.M;</w:t>
      </w:r>
      <w:r w:rsidR="00C31A6F" w:rsidRPr="00E90AFB">
        <w:rPr>
          <w:rFonts w:ascii="Times New Roman" w:hAnsi="Times New Roman" w:cs="Times New Roman"/>
          <w:sz w:val="20"/>
          <w:szCs w:val="20"/>
        </w:rPr>
        <w:t xml:space="preserve"> Kim</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Y</w:t>
      </w:r>
      <w:r w:rsidR="00CA3DC5" w:rsidRPr="00E90AFB">
        <w:rPr>
          <w:rFonts w:ascii="Times New Roman" w:hAnsi="Times New Roman" w:cs="Times New Roman"/>
          <w:sz w:val="20"/>
          <w:szCs w:val="20"/>
        </w:rPr>
        <w:t xml:space="preserve">.H and </w:t>
      </w:r>
      <w:r w:rsidR="00C31A6F" w:rsidRPr="00E90AFB">
        <w:rPr>
          <w:rFonts w:ascii="Times New Roman" w:hAnsi="Times New Roman" w:cs="Times New Roman"/>
          <w:sz w:val="20"/>
          <w:szCs w:val="20"/>
        </w:rPr>
        <w:t>Rho</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Y</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D</w:t>
      </w:r>
      <w:r w:rsidR="00CA3DC5" w:rsidRPr="00E90AFB">
        <w:rPr>
          <w:rFonts w:ascii="Times New Roman" w:hAnsi="Times New Roman" w:cs="Times New Roman"/>
          <w:sz w:val="20"/>
          <w:szCs w:val="20"/>
        </w:rPr>
        <w:t>.</w:t>
      </w:r>
      <w:r w:rsidRPr="00E90AFB">
        <w:rPr>
          <w:rFonts w:ascii="Times New Roman" w:hAnsi="Times New Roman" w:cs="Times New Roman"/>
          <w:sz w:val="20"/>
          <w:szCs w:val="20"/>
        </w:rPr>
        <w:t xml:space="preserve"> 1996 </w:t>
      </w:r>
      <w:r w:rsidR="00C31A6F" w:rsidRPr="00E90AFB">
        <w:rPr>
          <w:rFonts w:ascii="Times New Roman" w:hAnsi="Times New Roman" w:cs="Times New Roman"/>
          <w:sz w:val="20"/>
          <w:szCs w:val="20"/>
        </w:rPr>
        <w:t xml:space="preserve">.Studies on the main factors affecting </w:t>
      </w:r>
    </w:p>
    <w:p w:rsidR="00C31A6F" w:rsidRPr="00E90AFB" w:rsidRDefault="009E3D53"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mycelial</w:t>
      </w:r>
      <w:proofErr w:type="spellEnd"/>
      <w:r w:rsidR="00C31A6F" w:rsidRPr="00E90AFB">
        <w:rPr>
          <w:rFonts w:ascii="Times New Roman" w:hAnsi="Times New Roman" w:cs="Times New Roman"/>
          <w:sz w:val="20"/>
          <w:szCs w:val="20"/>
        </w:rPr>
        <w:t xml:space="preserve"> growth of </w:t>
      </w:r>
      <w:proofErr w:type="spellStart"/>
      <w:r w:rsidR="00C31A6F" w:rsidRPr="00E90AFB">
        <w:rPr>
          <w:rFonts w:ascii="Times New Roman" w:hAnsi="Times New Roman" w:cs="Times New Roman"/>
          <w:i/>
          <w:sz w:val="20"/>
          <w:szCs w:val="20"/>
        </w:rPr>
        <w:t>Phellinus</w:t>
      </w:r>
      <w:proofErr w:type="spellEnd"/>
      <w:r w:rsidR="00C31A6F" w:rsidRPr="00E90AFB">
        <w:rPr>
          <w:rFonts w:ascii="Times New Roman" w:hAnsi="Times New Roman" w:cs="Times New Roman"/>
          <w:i/>
          <w:sz w:val="20"/>
          <w:szCs w:val="20"/>
        </w:rPr>
        <w:t xml:space="preserve"> </w:t>
      </w:r>
      <w:proofErr w:type="spellStart"/>
      <w:r w:rsidR="00C31A6F" w:rsidRPr="00E90AFB">
        <w:rPr>
          <w:rFonts w:ascii="Times New Roman" w:hAnsi="Times New Roman" w:cs="Times New Roman"/>
          <w:i/>
          <w:sz w:val="20"/>
          <w:szCs w:val="20"/>
        </w:rPr>
        <w:t>linteus</w:t>
      </w:r>
      <w:proofErr w:type="spellEnd"/>
      <w:r w:rsidR="00C31A6F" w:rsidRPr="00E90AFB">
        <w:rPr>
          <w:rFonts w:ascii="Times New Roman" w:hAnsi="Times New Roman" w:cs="Times New Roman"/>
          <w:sz w:val="20"/>
          <w:szCs w:val="20"/>
        </w:rPr>
        <w:t xml:space="preserve">. </w:t>
      </w:r>
      <w:r w:rsidR="00C31A6F" w:rsidRPr="00E90AFB">
        <w:rPr>
          <w:rFonts w:ascii="Times New Roman" w:hAnsi="Times New Roman" w:cs="Times New Roman"/>
          <w:i/>
          <w:sz w:val="20"/>
          <w:szCs w:val="20"/>
        </w:rPr>
        <w:t>Korean J</w:t>
      </w:r>
      <w:r w:rsidR="001C29A1" w:rsidRPr="00E90AFB">
        <w:rPr>
          <w:rFonts w:ascii="Times New Roman" w:hAnsi="Times New Roman" w:cs="Times New Roman"/>
          <w:i/>
          <w:sz w:val="20"/>
          <w:szCs w:val="20"/>
        </w:rPr>
        <w:t>ournal of  Mycology.</w:t>
      </w:r>
      <w:r w:rsidR="00C31A6F" w:rsidRPr="00E90AFB">
        <w:rPr>
          <w:rFonts w:ascii="Times New Roman" w:hAnsi="Times New Roman" w:cs="Times New Roman"/>
          <w:sz w:val="20"/>
          <w:szCs w:val="20"/>
        </w:rPr>
        <w:t>24:214-222.</w:t>
      </w:r>
    </w:p>
    <w:p w:rsidR="009E3D53" w:rsidRPr="00E90AFB" w:rsidRDefault="001C29A1"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6. </w:t>
      </w:r>
      <w:proofErr w:type="spellStart"/>
      <w:r w:rsidR="00C31A6F" w:rsidRPr="00E90AFB">
        <w:rPr>
          <w:rFonts w:ascii="Times New Roman" w:hAnsi="Times New Roman" w:cs="Times New Roman"/>
          <w:sz w:val="20"/>
          <w:szCs w:val="20"/>
        </w:rPr>
        <w:t>Gbolagade</w:t>
      </w:r>
      <w:proofErr w:type="spellEnd"/>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J</w:t>
      </w:r>
      <w:r w:rsidR="00CA3DC5" w:rsidRPr="00E90AFB">
        <w:rPr>
          <w:rFonts w:ascii="Times New Roman" w:hAnsi="Times New Roman" w:cs="Times New Roman"/>
          <w:sz w:val="20"/>
          <w:szCs w:val="20"/>
        </w:rPr>
        <w:t xml:space="preserve">.S; </w:t>
      </w:r>
      <w:proofErr w:type="spellStart"/>
      <w:r w:rsidR="00CA3DC5" w:rsidRPr="00E90AFB">
        <w:rPr>
          <w:rFonts w:ascii="Times New Roman" w:hAnsi="Times New Roman" w:cs="Times New Roman"/>
          <w:sz w:val="20"/>
          <w:szCs w:val="20"/>
        </w:rPr>
        <w:t>Fasidi</w:t>
      </w:r>
      <w:proofErr w:type="spellEnd"/>
      <w:r w:rsidR="00CA3DC5"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I</w:t>
      </w:r>
      <w:r w:rsidR="00CA3DC5" w:rsidRPr="00E90AFB">
        <w:rPr>
          <w:rFonts w:ascii="Times New Roman" w:hAnsi="Times New Roman" w:cs="Times New Roman"/>
          <w:sz w:val="20"/>
          <w:szCs w:val="20"/>
        </w:rPr>
        <w:t>.O;</w:t>
      </w:r>
      <w:r w:rsidR="00C31A6F"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Ajayi</w:t>
      </w:r>
      <w:proofErr w:type="spellEnd"/>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E</w:t>
      </w:r>
      <w:r w:rsidR="00CA3DC5" w:rsidRPr="00E90AFB">
        <w:rPr>
          <w:rFonts w:ascii="Times New Roman" w:hAnsi="Times New Roman" w:cs="Times New Roman"/>
          <w:sz w:val="20"/>
          <w:szCs w:val="20"/>
        </w:rPr>
        <w:t>.J.and</w:t>
      </w:r>
      <w:proofErr w:type="spellEnd"/>
      <w:r w:rsidR="00C31A6F"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Sobowale</w:t>
      </w:r>
      <w:proofErr w:type="spellEnd"/>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A</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A</w:t>
      </w:r>
      <w:r w:rsidR="00CA3DC5" w:rsidRPr="00E90AFB">
        <w:rPr>
          <w:rFonts w:ascii="Times New Roman" w:hAnsi="Times New Roman" w:cs="Times New Roman"/>
          <w:sz w:val="20"/>
          <w:szCs w:val="20"/>
        </w:rPr>
        <w:t>.</w:t>
      </w:r>
      <w:r w:rsidRPr="00E90AFB">
        <w:rPr>
          <w:rFonts w:ascii="Times New Roman" w:hAnsi="Times New Roman" w:cs="Times New Roman"/>
          <w:sz w:val="20"/>
          <w:szCs w:val="20"/>
        </w:rPr>
        <w:t xml:space="preserve"> 2006B</w:t>
      </w:r>
      <w:r w:rsidR="00C31A6F" w:rsidRPr="00E90AFB">
        <w:rPr>
          <w:rFonts w:ascii="Times New Roman" w:hAnsi="Times New Roman" w:cs="Times New Roman"/>
          <w:sz w:val="20"/>
          <w:szCs w:val="20"/>
        </w:rPr>
        <w:t xml:space="preserve">. Effects of </w:t>
      </w:r>
      <w:proofErr w:type="spellStart"/>
      <w:r w:rsidR="00C31A6F" w:rsidRPr="00E90AFB">
        <w:rPr>
          <w:rFonts w:ascii="Times New Roman" w:hAnsi="Times New Roman" w:cs="Times New Roman"/>
          <w:sz w:val="20"/>
          <w:szCs w:val="20"/>
        </w:rPr>
        <w:t>Physico</w:t>
      </w:r>
      <w:proofErr w:type="spellEnd"/>
      <w:r w:rsidR="00C31A6F" w:rsidRPr="00E90AFB">
        <w:rPr>
          <w:rFonts w:ascii="Times New Roman" w:hAnsi="Times New Roman" w:cs="Times New Roman"/>
          <w:sz w:val="20"/>
          <w:szCs w:val="20"/>
        </w:rPr>
        <w:t>-</w:t>
      </w:r>
    </w:p>
    <w:p w:rsidR="009E3D53" w:rsidRPr="00E90AFB" w:rsidRDefault="009E3D53"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 xml:space="preserve">chemical factors and semi-synthetic media on vegetative growth on </w:t>
      </w:r>
      <w:proofErr w:type="spellStart"/>
      <w:r w:rsidR="00CA3DC5" w:rsidRPr="00E90AFB">
        <w:rPr>
          <w:rFonts w:ascii="Times New Roman" w:hAnsi="Times New Roman" w:cs="Times New Roman"/>
          <w:i/>
          <w:sz w:val="20"/>
          <w:szCs w:val="20"/>
        </w:rPr>
        <w:t>L</w:t>
      </w:r>
      <w:r w:rsidR="00C31A6F" w:rsidRPr="00E90AFB">
        <w:rPr>
          <w:rFonts w:ascii="Times New Roman" w:hAnsi="Times New Roman" w:cs="Times New Roman"/>
          <w:i/>
          <w:sz w:val="20"/>
          <w:szCs w:val="20"/>
        </w:rPr>
        <w:t>entinus</w:t>
      </w:r>
      <w:proofErr w:type="spellEnd"/>
      <w:r w:rsidR="00C31A6F" w:rsidRPr="00E90AFB">
        <w:rPr>
          <w:rFonts w:ascii="Times New Roman" w:hAnsi="Times New Roman" w:cs="Times New Roman"/>
          <w:i/>
          <w:sz w:val="20"/>
          <w:szCs w:val="20"/>
        </w:rPr>
        <w:t xml:space="preserve"> </w:t>
      </w:r>
      <w:proofErr w:type="spellStart"/>
      <w:r w:rsidR="00C31A6F" w:rsidRPr="00E90AFB">
        <w:rPr>
          <w:rFonts w:ascii="Times New Roman" w:hAnsi="Times New Roman" w:cs="Times New Roman"/>
          <w:i/>
          <w:sz w:val="20"/>
          <w:szCs w:val="20"/>
        </w:rPr>
        <w:t>subnudus</w:t>
      </w:r>
      <w:proofErr w:type="spellEnd"/>
      <w:r w:rsidR="00C31A6F" w:rsidRPr="00E90AFB">
        <w:rPr>
          <w:rFonts w:ascii="Times New Roman" w:hAnsi="Times New Roman" w:cs="Times New Roman"/>
          <w:sz w:val="20"/>
          <w:szCs w:val="20"/>
        </w:rPr>
        <w:t xml:space="preserve"> </w:t>
      </w:r>
    </w:p>
    <w:p w:rsidR="00C31A6F" w:rsidRPr="00E90AFB" w:rsidRDefault="009E3D53"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(Berk). an edible mushroom from Nigeria</w:t>
      </w:r>
      <w:r w:rsidR="00CA3DC5" w:rsidRPr="00E90AFB">
        <w:rPr>
          <w:rFonts w:ascii="Times New Roman" w:hAnsi="Times New Roman" w:cs="Times New Roman"/>
          <w:sz w:val="20"/>
          <w:szCs w:val="20"/>
        </w:rPr>
        <w:t>.</w:t>
      </w:r>
      <w:r w:rsidR="00CA3DC5" w:rsidRPr="00E90AFB">
        <w:rPr>
          <w:rFonts w:ascii="Times New Roman" w:hAnsi="Times New Roman" w:cs="Times New Roman"/>
          <w:i/>
          <w:sz w:val="20"/>
          <w:szCs w:val="20"/>
        </w:rPr>
        <w:t xml:space="preserve"> Food C</w:t>
      </w:r>
      <w:r w:rsidR="00C31A6F" w:rsidRPr="00E90AFB">
        <w:rPr>
          <w:rFonts w:ascii="Times New Roman" w:hAnsi="Times New Roman" w:cs="Times New Roman"/>
          <w:i/>
          <w:sz w:val="20"/>
          <w:szCs w:val="20"/>
        </w:rPr>
        <w:t>hem</w:t>
      </w:r>
      <w:r w:rsidR="001C29A1" w:rsidRPr="00E90AFB">
        <w:rPr>
          <w:rFonts w:ascii="Times New Roman" w:hAnsi="Times New Roman" w:cs="Times New Roman"/>
          <w:i/>
          <w:sz w:val="20"/>
          <w:szCs w:val="20"/>
        </w:rPr>
        <w:t>istry</w:t>
      </w:r>
      <w:r w:rsidR="001C29A1" w:rsidRPr="00E90AFB">
        <w:rPr>
          <w:rFonts w:ascii="Times New Roman" w:hAnsi="Times New Roman" w:cs="Times New Roman"/>
          <w:sz w:val="20"/>
          <w:szCs w:val="20"/>
        </w:rPr>
        <w:t>.  99:</w:t>
      </w:r>
      <w:r w:rsidR="00C31A6F" w:rsidRPr="00E90AFB">
        <w:rPr>
          <w:rFonts w:ascii="Times New Roman" w:hAnsi="Times New Roman" w:cs="Times New Roman"/>
          <w:sz w:val="20"/>
          <w:szCs w:val="20"/>
        </w:rPr>
        <w:t>742-747.</w:t>
      </w:r>
    </w:p>
    <w:p w:rsidR="001C29A1" w:rsidRPr="00E90AFB" w:rsidRDefault="001C29A1"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7. </w:t>
      </w:r>
      <w:r w:rsidR="00C31A6F" w:rsidRPr="00E90AFB">
        <w:rPr>
          <w:rFonts w:ascii="Times New Roman" w:hAnsi="Times New Roman" w:cs="Times New Roman"/>
          <w:sz w:val="20"/>
          <w:szCs w:val="20"/>
        </w:rPr>
        <w:t xml:space="preserve">Jonathan </w:t>
      </w:r>
      <w:r w:rsidR="00CA3DC5" w:rsidRPr="00E90AFB">
        <w:rPr>
          <w:rFonts w:ascii="Times New Roman" w:hAnsi="Times New Roman" w:cs="Times New Roman"/>
          <w:sz w:val="20"/>
          <w:szCs w:val="20"/>
        </w:rPr>
        <w:t>,</w:t>
      </w:r>
      <w:proofErr w:type="spellStart"/>
      <w:r w:rsidR="00C31A6F" w:rsidRPr="00E90AFB">
        <w:rPr>
          <w:rFonts w:ascii="Times New Roman" w:hAnsi="Times New Roman" w:cs="Times New Roman"/>
          <w:sz w:val="20"/>
          <w:szCs w:val="20"/>
        </w:rPr>
        <w:t>S</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G</w:t>
      </w:r>
      <w:r w:rsidR="00CA3DC5" w:rsidRPr="00E90AFB">
        <w:rPr>
          <w:rFonts w:ascii="Times New Roman" w:hAnsi="Times New Roman" w:cs="Times New Roman"/>
          <w:sz w:val="20"/>
          <w:szCs w:val="20"/>
        </w:rPr>
        <w:t>.and</w:t>
      </w:r>
      <w:proofErr w:type="spellEnd"/>
      <w:r w:rsidR="00C31A6F"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Fasidi</w:t>
      </w:r>
      <w:proofErr w:type="spellEnd"/>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I</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O</w:t>
      </w:r>
      <w:r w:rsidR="00CA3DC5" w:rsidRPr="00E90AFB">
        <w:rPr>
          <w:rFonts w:ascii="Times New Roman" w:hAnsi="Times New Roman" w:cs="Times New Roman"/>
          <w:sz w:val="20"/>
          <w:szCs w:val="20"/>
        </w:rPr>
        <w:t>.</w:t>
      </w:r>
      <w:r w:rsidRPr="00E90AFB">
        <w:rPr>
          <w:rFonts w:ascii="Times New Roman" w:hAnsi="Times New Roman" w:cs="Times New Roman"/>
          <w:sz w:val="20"/>
          <w:szCs w:val="20"/>
        </w:rPr>
        <w:t xml:space="preserve"> 2003</w:t>
      </w:r>
      <w:r w:rsidR="00C31A6F" w:rsidRPr="00E90AFB">
        <w:rPr>
          <w:rFonts w:ascii="Times New Roman" w:hAnsi="Times New Roman" w:cs="Times New Roman"/>
          <w:sz w:val="20"/>
          <w:szCs w:val="20"/>
        </w:rPr>
        <w:t xml:space="preserve">.Studies on </w:t>
      </w:r>
      <w:proofErr w:type="spellStart"/>
      <w:r w:rsidR="00C31A6F" w:rsidRPr="00E90AFB">
        <w:rPr>
          <w:rFonts w:ascii="Times New Roman" w:hAnsi="Times New Roman" w:cs="Times New Roman"/>
          <w:i/>
          <w:sz w:val="20"/>
          <w:szCs w:val="20"/>
        </w:rPr>
        <w:t>Psathyerella</w:t>
      </w:r>
      <w:proofErr w:type="spellEnd"/>
      <w:r w:rsidR="00C31A6F" w:rsidRPr="00E90AFB">
        <w:rPr>
          <w:rFonts w:ascii="Times New Roman" w:hAnsi="Times New Roman" w:cs="Times New Roman"/>
          <w:i/>
          <w:sz w:val="20"/>
          <w:szCs w:val="20"/>
        </w:rPr>
        <w:t xml:space="preserve"> </w:t>
      </w:r>
      <w:proofErr w:type="spellStart"/>
      <w:r w:rsidR="00C31A6F" w:rsidRPr="00E90AFB">
        <w:rPr>
          <w:rFonts w:ascii="Times New Roman" w:hAnsi="Times New Roman" w:cs="Times New Roman"/>
          <w:i/>
          <w:sz w:val="20"/>
          <w:szCs w:val="20"/>
        </w:rPr>
        <w:t>atroumbonata</w:t>
      </w:r>
      <w:proofErr w:type="spellEnd"/>
      <w:r w:rsidR="00C31A6F" w:rsidRPr="00E90AFB">
        <w:rPr>
          <w:rFonts w:ascii="Times New Roman" w:hAnsi="Times New Roman" w:cs="Times New Roman"/>
          <w:sz w:val="20"/>
          <w:szCs w:val="20"/>
        </w:rPr>
        <w:t xml:space="preserve">, Nigerian </w:t>
      </w:r>
    </w:p>
    <w:p w:rsidR="00C31A6F" w:rsidRPr="00E90AFB" w:rsidRDefault="001C29A1"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edible fungus. Food Chem</w:t>
      </w:r>
      <w:r w:rsidRPr="00E90AFB">
        <w:rPr>
          <w:rFonts w:ascii="Times New Roman" w:hAnsi="Times New Roman" w:cs="Times New Roman"/>
          <w:sz w:val="20"/>
          <w:szCs w:val="20"/>
        </w:rPr>
        <w:t>istry.</w:t>
      </w:r>
      <w:r w:rsidR="00C31A6F" w:rsidRPr="00E90AFB">
        <w:rPr>
          <w:rFonts w:ascii="Times New Roman" w:hAnsi="Times New Roman" w:cs="Times New Roman"/>
          <w:sz w:val="20"/>
          <w:szCs w:val="20"/>
        </w:rPr>
        <w:t xml:space="preserve"> 81; 481-485</w:t>
      </w:r>
      <w:r w:rsidRPr="00E90AFB">
        <w:rPr>
          <w:rFonts w:ascii="Times New Roman" w:hAnsi="Times New Roman" w:cs="Times New Roman"/>
          <w:sz w:val="20"/>
          <w:szCs w:val="20"/>
        </w:rPr>
        <w:t>.</w:t>
      </w:r>
    </w:p>
    <w:p w:rsidR="009E3D53" w:rsidRPr="00E90AFB" w:rsidRDefault="001C29A1"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8.</w:t>
      </w:r>
      <w:r w:rsidR="004A2C6E"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Jonathan</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S</w:t>
      </w:r>
      <w:r w:rsidR="00CA3DC5" w:rsidRPr="00E90AFB">
        <w:rPr>
          <w:rFonts w:ascii="Times New Roman" w:hAnsi="Times New Roman" w:cs="Times New Roman"/>
          <w:sz w:val="20"/>
          <w:szCs w:val="20"/>
        </w:rPr>
        <w:t>.G;</w:t>
      </w:r>
      <w:r w:rsidR="00C31A6F"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Bawo</w:t>
      </w:r>
      <w:proofErr w:type="spellEnd"/>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D</w:t>
      </w:r>
      <w:r w:rsidR="00CA3DC5" w:rsidRPr="00E90AFB">
        <w:rPr>
          <w:rFonts w:ascii="Times New Roman" w:hAnsi="Times New Roman" w:cs="Times New Roman"/>
          <w:sz w:val="20"/>
          <w:szCs w:val="20"/>
        </w:rPr>
        <w:t>.D.;</w:t>
      </w:r>
      <w:r w:rsidR="00C31A6F"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Adejoye</w:t>
      </w:r>
      <w:proofErr w:type="spellEnd"/>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D</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O</w:t>
      </w:r>
      <w:r w:rsidR="00CA3DC5" w:rsidRPr="00E90AFB">
        <w:rPr>
          <w:rFonts w:ascii="Times New Roman" w:hAnsi="Times New Roman" w:cs="Times New Roman"/>
          <w:sz w:val="20"/>
          <w:szCs w:val="20"/>
        </w:rPr>
        <w:t>.and</w:t>
      </w:r>
      <w:proofErr w:type="spellEnd"/>
      <w:r w:rsidR="00C31A6F"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Briyai</w:t>
      </w:r>
      <w:proofErr w:type="spellEnd"/>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O</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F</w:t>
      </w:r>
      <w:r w:rsidR="00CA3DC5" w:rsidRPr="00E90AFB">
        <w:rPr>
          <w:rFonts w:ascii="Times New Roman" w:hAnsi="Times New Roman" w:cs="Times New Roman"/>
          <w:sz w:val="20"/>
          <w:szCs w:val="20"/>
        </w:rPr>
        <w:t>.</w:t>
      </w:r>
      <w:r w:rsidR="004A2C6E" w:rsidRPr="00E90AFB">
        <w:rPr>
          <w:rFonts w:ascii="Times New Roman" w:hAnsi="Times New Roman" w:cs="Times New Roman"/>
          <w:sz w:val="20"/>
          <w:szCs w:val="20"/>
        </w:rPr>
        <w:t xml:space="preserve"> 2009</w:t>
      </w:r>
      <w:r w:rsidR="00C31A6F" w:rsidRPr="00E90AFB">
        <w:rPr>
          <w:rFonts w:ascii="Times New Roman" w:hAnsi="Times New Roman" w:cs="Times New Roman"/>
          <w:sz w:val="20"/>
          <w:szCs w:val="20"/>
        </w:rPr>
        <w:t>. Studies on biomass</w:t>
      </w:r>
    </w:p>
    <w:p w:rsidR="009E3D53" w:rsidRPr="00E90AFB" w:rsidRDefault="009E3D53"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 xml:space="preserve"> </w:t>
      </w:r>
      <w:r w:rsidRPr="00E90AFB">
        <w:rPr>
          <w:rFonts w:ascii="Times New Roman" w:hAnsi="Times New Roman" w:cs="Times New Roman"/>
          <w:sz w:val="20"/>
          <w:szCs w:val="20"/>
        </w:rPr>
        <w:t xml:space="preserve"> </w:t>
      </w:r>
      <w:r w:rsidR="004A2C6E" w:rsidRPr="00E90AFB">
        <w:rPr>
          <w:rFonts w:ascii="Times New Roman" w:hAnsi="Times New Roman" w:cs="Times New Roman"/>
          <w:sz w:val="20"/>
          <w:szCs w:val="20"/>
        </w:rPr>
        <w:t xml:space="preserve"> </w:t>
      </w:r>
      <w:r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 xml:space="preserve">production in </w:t>
      </w:r>
      <w:proofErr w:type="spellStart"/>
      <w:r w:rsidR="00C31A6F" w:rsidRPr="00E90AFB">
        <w:rPr>
          <w:rFonts w:ascii="Times New Roman" w:eastAsia="Adobe Ming Std L" w:hAnsi="Times New Roman" w:cs="Times New Roman"/>
          <w:i/>
          <w:sz w:val="20"/>
          <w:szCs w:val="20"/>
        </w:rPr>
        <w:t>Auricularia</w:t>
      </w:r>
      <w:proofErr w:type="spellEnd"/>
      <w:r w:rsidR="00C31A6F" w:rsidRPr="00E90AFB">
        <w:rPr>
          <w:rFonts w:ascii="Times New Roman" w:eastAsia="Adobe Ming Std L" w:hAnsi="Times New Roman" w:cs="Times New Roman"/>
          <w:i/>
          <w:sz w:val="20"/>
          <w:szCs w:val="20"/>
        </w:rPr>
        <w:t xml:space="preserve"> </w:t>
      </w:r>
      <w:proofErr w:type="spellStart"/>
      <w:r w:rsidR="00C31A6F" w:rsidRPr="00E90AFB">
        <w:rPr>
          <w:rFonts w:ascii="Times New Roman" w:eastAsia="Adobe Ming Std L" w:hAnsi="Times New Roman" w:cs="Times New Roman"/>
          <w:i/>
          <w:sz w:val="20"/>
          <w:szCs w:val="20"/>
        </w:rPr>
        <w:t>polytricha</w:t>
      </w:r>
      <w:proofErr w:type="spellEnd"/>
      <w:r w:rsidR="00C31A6F" w:rsidRPr="00E90AFB">
        <w:rPr>
          <w:rFonts w:ascii="Times New Roman" w:hAnsi="Times New Roman" w:cs="Times New Roman"/>
          <w:sz w:val="20"/>
          <w:szCs w:val="20"/>
        </w:rPr>
        <w:t xml:space="preserve"> collected from Wilberforce Island, </w:t>
      </w:r>
      <w:proofErr w:type="spellStart"/>
      <w:r w:rsidR="00C31A6F" w:rsidRPr="00E90AFB">
        <w:rPr>
          <w:rFonts w:ascii="Times New Roman" w:hAnsi="Times New Roman" w:cs="Times New Roman"/>
          <w:sz w:val="20"/>
          <w:szCs w:val="20"/>
        </w:rPr>
        <w:t>Bayelsa</w:t>
      </w:r>
      <w:proofErr w:type="spellEnd"/>
      <w:r w:rsidR="00C31A6F" w:rsidRPr="00E90AFB">
        <w:rPr>
          <w:rFonts w:ascii="Times New Roman" w:hAnsi="Times New Roman" w:cs="Times New Roman"/>
          <w:sz w:val="20"/>
          <w:szCs w:val="20"/>
        </w:rPr>
        <w:t xml:space="preserve"> state, </w:t>
      </w:r>
    </w:p>
    <w:p w:rsidR="00C31A6F" w:rsidRPr="00E90AFB" w:rsidRDefault="009E3D53"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4A2C6E" w:rsidRPr="00E90AFB">
        <w:rPr>
          <w:rFonts w:ascii="Times New Roman" w:hAnsi="Times New Roman" w:cs="Times New Roman"/>
          <w:sz w:val="20"/>
          <w:szCs w:val="20"/>
        </w:rPr>
        <w:t xml:space="preserve"> </w:t>
      </w:r>
      <w:r w:rsidRPr="00E90AFB">
        <w:rPr>
          <w:rFonts w:ascii="Times New Roman" w:hAnsi="Times New Roman" w:cs="Times New Roman"/>
          <w:sz w:val="20"/>
          <w:szCs w:val="20"/>
        </w:rPr>
        <w:t xml:space="preserve"> </w:t>
      </w:r>
      <w:r w:rsidR="004A2C6E"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 xml:space="preserve">Nigeria. </w:t>
      </w:r>
      <w:r w:rsidR="00C31A6F" w:rsidRPr="00E90AFB">
        <w:rPr>
          <w:rFonts w:ascii="Times New Roman" w:hAnsi="Times New Roman" w:cs="Times New Roman"/>
          <w:i/>
          <w:sz w:val="20"/>
          <w:szCs w:val="20"/>
        </w:rPr>
        <w:t>Am</w:t>
      </w:r>
      <w:r w:rsidR="004A2C6E" w:rsidRPr="00E90AFB">
        <w:rPr>
          <w:rFonts w:ascii="Times New Roman" w:hAnsi="Times New Roman" w:cs="Times New Roman"/>
          <w:i/>
          <w:sz w:val="20"/>
          <w:szCs w:val="20"/>
        </w:rPr>
        <w:t>erican</w:t>
      </w:r>
      <w:r w:rsidR="00C31A6F" w:rsidRPr="00E90AFB">
        <w:rPr>
          <w:rFonts w:ascii="Times New Roman" w:hAnsi="Times New Roman" w:cs="Times New Roman"/>
          <w:i/>
          <w:sz w:val="20"/>
          <w:szCs w:val="20"/>
        </w:rPr>
        <w:t xml:space="preserve"> J</w:t>
      </w:r>
      <w:r w:rsidR="004A2C6E" w:rsidRPr="00E90AFB">
        <w:rPr>
          <w:rFonts w:ascii="Times New Roman" w:hAnsi="Times New Roman" w:cs="Times New Roman"/>
          <w:i/>
          <w:sz w:val="20"/>
          <w:szCs w:val="20"/>
        </w:rPr>
        <w:t>ournal of</w:t>
      </w:r>
      <w:r w:rsidR="00C31A6F" w:rsidRPr="00E90AFB">
        <w:rPr>
          <w:rFonts w:ascii="Times New Roman" w:hAnsi="Times New Roman" w:cs="Times New Roman"/>
          <w:i/>
          <w:sz w:val="20"/>
          <w:szCs w:val="20"/>
        </w:rPr>
        <w:t xml:space="preserve"> </w:t>
      </w:r>
      <w:proofErr w:type="spellStart"/>
      <w:r w:rsidR="00C31A6F" w:rsidRPr="00E90AFB">
        <w:rPr>
          <w:rFonts w:ascii="Times New Roman" w:hAnsi="Times New Roman" w:cs="Times New Roman"/>
          <w:i/>
          <w:sz w:val="20"/>
          <w:szCs w:val="20"/>
        </w:rPr>
        <w:t>Appl</w:t>
      </w:r>
      <w:r w:rsidR="004A2C6E" w:rsidRPr="00E90AFB">
        <w:rPr>
          <w:rFonts w:ascii="Times New Roman" w:hAnsi="Times New Roman" w:cs="Times New Roman"/>
          <w:i/>
          <w:sz w:val="20"/>
          <w:szCs w:val="20"/>
        </w:rPr>
        <w:t>ed</w:t>
      </w:r>
      <w:proofErr w:type="spellEnd"/>
      <w:r w:rsidR="004A2C6E" w:rsidRPr="00E90AFB">
        <w:rPr>
          <w:rFonts w:ascii="Times New Roman" w:hAnsi="Times New Roman" w:cs="Times New Roman"/>
          <w:i/>
          <w:sz w:val="20"/>
          <w:szCs w:val="20"/>
        </w:rPr>
        <w:t xml:space="preserve"> </w:t>
      </w:r>
      <w:r w:rsidR="00C31A6F" w:rsidRPr="00E90AFB">
        <w:rPr>
          <w:rFonts w:ascii="Times New Roman" w:hAnsi="Times New Roman" w:cs="Times New Roman"/>
          <w:i/>
          <w:sz w:val="20"/>
          <w:szCs w:val="20"/>
        </w:rPr>
        <w:t>sci</w:t>
      </w:r>
      <w:r w:rsidR="004A2C6E" w:rsidRPr="00E90AFB">
        <w:rPr>
          <w:rFonts w:ascii="Times New Roman" w:hAnsi="Times New Roman" w:cs="Times New Roman"/>
          <w:i/>
          <w:sz w:val="20"/>
          <w:szCs w:val="20"/>
        </w:rPr>
        <w:t>ence.</w:t>
      </w:r>
      <w:r w:rsidR="00C31A6F" w:rsidRPr="00E90AFB">
        <w:rPr>
          <w:rFonts w:ascii="Times New Roman" w:hAnsi="Times New Roman" w:cs="Times New Roman"/>
          <w:sz w:val="20"/>
          <w:szCs w:val="20"/>
        </w:rPr>
        <w:t xml:space="preserve"> 6(1):182-186.</w:t>
      </w:r>
    </w:p>
    <w:p w:rsidR="004A2C6E" w:rsidRPr="00E90AFB" w:rsidRDefault="004A2C6E" w:rsidP="00E90AFB">
      <w:pPr>
        <w:spacing w:after="0" w:line="240" w:lineRule="auto"/>
        <w:ind w:left="567" w:hanging="567"/>
        <w:jc w:val="both"/>
        <w:rPr>
          <w:rFonts w:ascii="Times New Roman" w:hAnsi="Times New Roman" w:cs="Times New Roman"/>
          <w:sz w:val="20"/>
          <w:szCs w:val="20"/>
        </w:rPr>
      </w:pPr>
      <w:r w:rsidRPr="00E90AFB">
        <w:rPr>
          <w:rFonts w:ascii="Times New Roman" w:hAnsi="Times New Roman" w:cs="Times New Roman"/>
          <w:sz w:val="20"/>
          <w:szCs w:val="20"/>
        </w:rPr>
        <w:lastRenderedPageBreak/>
        <w:t xml:space="preserve">9. </w:t>
      </w:r>
      <w:r w:rsidR="00C31A6F" w:rsidRPr="00E90AFB">
        <w:rPr>
          <w:rFonts w:ascii="Times New Roman" w:hAnsi="Times New Roman" w:cs="Times New Roman"/>
          <w:sz w:val="20"/>
          <w:szCs w:val="20"/>
        </w:rPr>
        <w:t>Hwang</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H</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J</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Kim</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S</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W</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Xu</w:t>
      </w:r>
      <w:proofErr w:type="spellEnd"/>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C</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P</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Choi</w:t>
      </w:r>
      <w:proofErr w:type="spellEnd"/>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J</w:t>
      </w:r>
      <w:r w:rsidR="00CA3DC5" w:rsidRPr="00E90AFB">
        <w:rPr>
          <w:rFonts w:ascii="Times New Roman" w:hAnsi="Times New Roman" w:cs="Times New Roman"/>
          <w:sz w:val="20"/>
          <w:szCs w:val="20"/>
        </w:rPr>
        <w:t>.W and</w:t>
      </w:r>
      <w:r w:rsidR="00C31A6F"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Yun</w:t>
      </w:r>
      <w:proofErr w:type="spellEnd"/>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J</w:t>
      </w:r>
      <w:r w:rsidR="00CA3DC5" w:rsidRPr="00E90AFB">
        <w:rPr>
          <w:rFonts w:ascii="Times New Roman" w:hAnsi="Times New Roman" w:cs="Times New Roman"/>
          <w:sz w:val="20"/>
          <w:szCs w:val="20"/>
        </w:rPr>
        <w:t>.</w:t>
      </w:r>
      <w:r w:rsidR="00C31A6F" w:rsidRPr="00E90AFB">
        <w:rPr>
          <w:rFonts w:ascii="Times New Roman" w:hAnsi="Times New Roman" w:cs="Times New Roman"/>
          <w:sz w:val="20"/>
          <w:szCs w:val="20"/>
        </w:rPr>
        <w:t>W</w:t>
      </w:r>
      <w:r w:rsidR="00CA3DC5" w:rsidRPr="00E90AFB">
        <w:rPr>
          <w:rFonts w:ascii="Times New Roman" w:hAnsi="Times New Roman" w:cs="Times New Roman"/>
          <w:sz w:val="20"/>
          <w:szCs w:val="20"/>
        </w:rPr>
        <w:t>.</w:t>
      </w:r>
      <w:r w:rsidRPr="00E90AFB">
        <w:rPr>
          <w:rFonts w:ascii="Times New Roman" w:hAnsi="Times New Roman" w:cs="Times New Roman"/>
          <w:sz w:val="20"/>
          <w:szCs w:val="20"/>
        </w:rPr>
        <w:t xml:space="preserve"> 2003</w:t>
      </w:r>
      <w:r w:rsidR="00C31A6F" w:rsidRPr="00E90AFB">
        <w:rPr>
          <w:rFonts w:ascii="Times New Roman" w:hAnsi="Times New Roman" w:cs="Times New Roman"/>
          <w:sz w:val="20"/>
          <w:szCs w:val="20"/>
        </w:rPr>
        <w:t xml:space="preserve">.Production and </w:t>
      </w:r>
    </w:p>
    <w:p w:rsidR="004A2C6E" w:rsidRPr="00E90AFB" w:rsidRDefault="004A2C6E" w:rsidP="00E90AFB">
      <w:pPr>
        <w:spacing w:after="0" w:line="240" w:lineRule="auto"/>
        <w:ind w:left="567" w:hanging="567"/>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 xml:space="preserve">molecular characteristics of four groups of </w:t>
      </w:r>
      <w:proofErr w:type="spellStart"/>
      <w:r w:rsidR="00C31A6F" w:rsidRPr="00E90AFB">
        <w:rPr>
          <w:rFonts w:ascii="Times New Roman" w:hAnsi="Times New Roman" w:cs="Times New Roman"/>
          <w:sz w:val="20"/>
          <w:szCs w:val="20"/>
        </w:rPr>
        <w:t>exopolysaccharides</w:t>
      </w:r>
      <w:proofErr w:type="spellEnd"/>
      <w:r w:rsidR="00C31A6F" w:rsidRPr="00E90AFB">
        <w:rPr>
          <w:rFonts w:ascii="Times New Roman" w:hAnsi="Times New Roman" w:cs="Times New Roman"/>
          <w:sz w:val="20"/>
          <w:szCs w:val="20"/>
        </w:rPr>
        <w:t xml:space="preserve"> from submerge</w:t>
      </w:r>
      <w:r w:rsidR="00142742" w:rsidRPr="00E90AFB">
        <w:rPr>
          <w:rFonts w:ascii="Times New Roman" w:hAnsi="Times New Roman" w:cs="Times New Roman"/>
          <w:sz w:val="20"/>
          <w:szCs w:val="20"/>
        </w:rPr>
        <w:t>d</w:t>
      </w:r>
      <w:r w:rsidR="00C31A6F" w:rsidRPr="00E90AFB">
        <w:rPr>
          <w:rFonts w:ascii="Times New Roman" w:hAnsi="Times New Roman" w:cs="Times New Roman"/>
          <w:sz w:val="20"/>
          <w:szCs w:val="20"/>
        </w:rPr>
        <w:t xml:space="preserve"> culture </w:t>
      </w:r>
    </w:p>
    <w:p w:rsidR="003154AE" w:rsidRPr="00E90AFB" w:rsidRDefault="004A2C6E" w:rsidP="00E90AFB">
      <w:pPr>
        <w:spacing w:after="0" w:line="240" w:lineRule="auto"/>
        <w:ind w:left="567" w:hanging="567"/>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 xml:space="preserve">of </w:t>
      </w:r>
      <w:proofErr w:type="spellStart"/>
      <w:r w:rsidR="00C31A6F" w:rsidRPr="00E90AFB">
        <w:rPr>
          <w:rFonts w:ascii="Times New Roman" w:hAnsi="Times New Roman" w:cs="Times New Roman"/>
          <w:i/>
          <w:sz w:val="20"/>
          <w:szCs w:val="20"/>
        </w:rPr>
        <w:t>Ph</w:t>
      </w:r>
      <w:r w:rsidR="00142742" w:rsidRPr="00E90AFB">
        <w:rPr>
          <w:rFonts w:ascii="Times New Roman" w:hAnsi="Times New Roman" w:cs="Times New Roman"/>
          <w:i/>
          <w:sz w:val="20"/>
          <w:szCs w:val="20"/>
        </w:rPr>
        <w:t>ellinus</w:t>
      </w:r>
      <w:proofErr w:type="spellEnd"/>
      <w:r w:rsidR="00142742" w:rsidRPr="00E90AFB">
        <w:rPr>
          <w:rFonts w:ascii="Times New Roman" w:hAnsi="Times New Roman" w:cs="Times New Roman"/>
          <w:i/>
          <w:sz w:val="20"/>
          <w:szCs w:val="20"/>
        </w:rPr>
        <w:t xml:space="preserve"> </w:t>
      </w:r>
      <w:proofErr w:type="spellStart"/>
      <w:r w:rsidR="00142742" w:rsidRPr="00E90AFB">
        <w:rPr>
          <w:rFonts w:ascii="Times New Roman" w:hAnsi="Times New Roman" w:cs="Times New Roman"/>
          <w:i/>
          <w:sz w:val="20"/>
          <w:szCs w:val="20"/>
        </w:rPr>
        <w:t>gilvus</w:t>
      </w:r>
      <w:proofErr w:type="spellEnd"/>
      <w:r w:rsidR="00142742" w:rsidRPr="00E90AFB">
        <w:rPr>
          <w:rFonts w:ascii="Times New Roman" w:hAnsi="Times New Roman" w:cs="Times New Roman"/>
          <w:sz w:val="20"/>
          <w:szCs w:val="20"/>
        </w:rPr>
        <w:t xml:space="preserve"> .</w:t>
      </w:r>
      <w:r w:rsidR="00142742" w:rsidRPr="00E90AFB">
        <w:rPr>
          <w:rFonts w:ascii="Times New Roman" w:hAnsi="Times New Roman" w:cs="Times New Roman"/>
          <w:i/>
          <w:sz w:val="20"/>
          <w:szCs w:val="20"/>
        </w:rPr>
        <w:t>J</w:t>
      </w:r>
      <w:r w:rsidRPr="00E90AFB">
        <w:rPr>
          <w:rFonts w:ascii="Times New Roman" w:hAnsi="Times New Roman" w:cs="Times New Roman"/>
          <w:i/>
          <w:sz w:val="20"/>
          <w:szCs w:val="20"/>
        </w:rPr>
        <w:t xml:space="preserve">ournal of </w:t>
      </w:r>
      <w:r w:rsidR="00142742" w:rsidRPr="00E90AFB">
        <w:rPr>
          <w:rFonts w:ascii="Times New Roman" w:hAnsi="Times New Roman" w:cs="Times New Roman"/>
          <w:i/>
          <w:sz w:val="20"/>
          <w:szCs w:val="20"/>
        </w:rPr>
        <w:t>Appl</w:t>
      </w:r>
      <w:r w:rsidRPr="00E90AFB">
        <w:rPr>
          <w:rFonts w:ascii="Times New Roman" w:hAnsi="Times New Roman" w:cs="Times New Roman"/>
          <w:i/>
          <w:sz w:val="20"/>
          <w:szCs w:val="20"/>
        </w:rPr>
        <w:t>ied</w:t>
      </w:r>
      <w:r w:rsidR="00142742" w:rsidRPr="00E90AFB">
        <w:rPr>
          <w:rFonts w:ascii="Times New Roman" w:hAnsi="Times New Roman" w:cs="Times New Roman"/>
          <w:i/>
          <w:sz w:val="20"/>
          <w:szCs w:val="20"/>
        </w:rPr>
        <w:t xml:space="preserve"> Microbio</w:t>
      </w:r>
      <w:r w:rsidR="00C31A6F" w:rsidRPr="00E90AFB">
        <w:rPr>
          <w:rFonts w:ascii="Times New Roman" w:hAnsi="Times New Roman" w:cs="Times New Roman"/>
          <w:i/>
          <w:sz w:val="20"/>
          <w:szCs w:val="20"/>
        </w:rPr>
        <w:t>l</w:t>
      </w:r>
      <w:r w:rsidRPr="00E90AFB">
        <w:rPr>
          <w:rFonts w:ascii="Times New Roman" w:hAnsi="Times New Roman" w:cs="Times New Roman"/>
          <w:i/>
          <w:sz w:val="20"/>
          <w:szCs w:val="20"/>
        </w:rPr>
        <w:t>ogy</w:t>
      </w:r>
      <w:r w:rsidR="00C31A6F" w:rsidRPr="00E90AFB">
        <w:rPr>
          <w:rFonts w:ascii="Times New Roman" w:hAnsi="Times New Roman" w:cs="Times New Roman"/>
          <w:i/>
          <w:sz w:val="20"/>
          <w:szCs w:val="20"/>
        </w:rPr>
        <w:t>.</w:t>
      </w:r>
      <w:r w:rsidR="00C31A6F" w:rsidRPr="00E90AFB">
        <w:rPr>
          <w:rFonts w:ascii="Times New Roman" w:hAnsi="Times New Roman" w:cs="Times New Roman"/>
          <w:sz w:val="20"/>
          <w:szCs w:val="20"/>
        </w:rPr>
        <w:t xml:space="preserve"> 94:708-719.</w:t>
      </w:r>
    </w:p>
    <w:p w:rsidR="004A2C6E" w:rsidRPr="00E90AFB" w:rsidRDefault="004A2C6E" w:rsidP="00E90AFB">
      <w:pPr>
        <w:spacing w:after="0" w:line="240" w:lineRule="auto"/>
        <w:ind w:left="567" w:hanging="567"/>
        <w:jc w:val="both"/>
        <w:rPr>
          <w:rFonts w:ascii="Times New Roman" w:hAnsi="Times New Roman" w:cs="Times New Roman"/>
          <w:sz w:val="20"/>
          <w:szCs w:val="20"/>
        </w:rPr>
      </w:pPr>
      <w:r w:rsidRPr="00E90AFB">
        <w:rPr>
          <w:rFonts w:ascii="Times New Roman" w:hAnsi="Times New Roman" w:cs="Times New Roman"/>
          <w:sz w:val="20"/>
          <w:szCs w:val="20"/>
        </w:rPr>
        <w:t>10.</w:t>
      </w:r>
      <w:r w:rsidR="003154AE" w:rsidRPr="00E90AFB">
        <w:rPr>
          <w:rFonts w:ascii="Times New Roman" w:hAnsi="Times New Roman" w:cs="Times New Roman"/>
          <w:sz w:val="20"/>
          <w:szCs w:val="20"/>
        </w:rPr>
        <w:t xml:space="preserve"> </w:t>
      </w:r>
      <w:proofErr w:type="spellStart"/>
      <w:r w:rsidR="003154AE" w:rsidRPr="00E90AFB">
        <w:rPr>
          <w:rFonts w:ascii="Times New Roman" w:hAnsi="Times New Roman" w:cs="Times New Roman"/>
          <w:sz w:val="20"/>
          <w:szCs w:val="20"/>
        </w:rPr>
        <w:t>Iwalokun</w:t>
      </w:r>
      <w:proofErr w:type="spellEnd"/>
      <w:r w:rsidR="003154AE" w:rsidRPr="00E90AFB">
        <w:rPr>
          <w:rFonts w:ascii="Times New Roman" w:hAnsi="Times New Roman" w:cs="Times New Roman"/>
          <w:sz w:val="20"/>
          <w:szCs w:val="20"/>
        </w:rPr>
        <w:t xml:space="preserve">, B. A., </w:t>
      </w:r>
      <w:proofErr w:type="spellStart"/>
      <w:r w:rsidR="003154AE" w:rsidRPr="00E90AFB">
        <w:rPr>
          <w:rFonts w:ascii="Times New Roman" w:hAnsi="Times New Roman" w:cs="Times New Roman"/>
          <w:sz w:val="20"/>
          <w:szCs w:val="20"/>
        </w:rPr>
        <w:t>Usen</w:t>
      </w:r>
      <w:proofErr w:type="spellEnd"/>
      <w:r w:rsidR="003154AE" w:rsidRPr="00E90AFB">
        <w:rPr>
          <w:rFonts w:ascii="Times New Roman" w:hAnsi="Times New Roman" w:cs="Times New Roman"/>
          <w:sz w:val="20"/>
          <w:szCs w:val="20"/>
        </w:rPr>
        <w:t xml:space="preserve">, U. A., </w:t>
      </w:r>
      <w:proofErr w:type="spellStart"/>
      <w:r w:rsidR="003154AE" w:rsidRPr="00E90AFB">
        <w:rPr>
          <w:rFonts w:ascii="Times New Roman" w:hAnsi="Times New Roman" w:cs="Times New Roman"/>
          <w:sz w:val="20"/>
          <w:szCs w:val="20"/>
        </w:rPr>
        <w:t>Otunba</w:t>
      </w:r>
      <w:proofErr w:type="spellEnd"/>
      <w:r w:rsidR="003154AE" w:rsidRPr="00E90AFB">
        <w:rPr>
          <w:rFonts w:ascii="Times New Roman" w:hAnsi="Times New Roman" w:cs="Times New Roman"/>
          <w:sz w:val="20"/>
          <w:szCs w:val="20"/>
        </w:rPr>
        <w:t xml:space="preserve">, A. A. and </w:t>
      </w:r>
      <w:proofErr w:type="spellStart"/>
      <w:r w:rsidR="003154AE" w:rsidRPr="00E90AFB">
        <w:rPr>
          <w:rFonts w:ascii="Times New Roman" w:hAnsi="Times New Roman" w:cs="Times New Roman"/>
          <w:sz w:val="20"/>
          <w:szCs w:val="20"/>
        </w:rPr>
        <w:t>Olukoya</w:t>
      </w:r>
      <w:proofErr w:type="spellEnd"/>
      <w:r w:rsidR="003154AE" w:rsidRPr="00E90AFB">
        <w:rPr>
          <w:rFonts w:ascii="Times New Roman" w:hAnsi="Times New Roman" w:cs="Times New Roman"/>
          <w:sz w:val="20"/>
          <w:szCs w:val="20"/>
        </w:rPr>
        <w:t xml:space="preserve">, D. K. 2007. Comparative </w:t>
      </w:r>
    </w:p>
    <w:p w:rsidR="004A2C6E" w:rsidRPr="00E90AFB" w:rsidRDefault="004A2C6E" w:rsidP="00E90AFB">
      <w:pPr>
        <w:spacing w:after="0" w:line="240" w:lineRule="auto"/>
        <w:ind w:left="567" w:hanging="567"/>
        <w:jc w:val="both"/>
        <w:rPr>
          <w:rFonts w:ascii="Times New Roman" w:hAnsi="Times New Roman" w:cs="Times New Roman"/>
          <w:i/>
          <w:sz w:val="20"/>
          <w:szCs w:val="20"/>
        </w:rPr>
      </w:pPr>
      <w:r w:rsidRPr="00E90AFB">
        <w:rPr>
          <w:rFonts w:ascii="Times New Roman" w:hAnsi="Times New Roman" w:cs="Times New Roman"/>
          <w:sz w:val="20"/>
          <w:szCs w:val="20"/>
        </w:rPr>
        <w:t xml:space="preserve">            </w:t>
      </w:r>
      <w:proofErr w:type="spellStart"/>
      <w:r w:rsidR="003154AE" w:rsidRPr="00E90AFB">
        <w:rPr>
          <w:rFonts w:ascii="Times New Roman" w:hAnsi="Times New Roman" w:cs="Times New Roman"/>
          <w:sz w:val="20"/>
          <w:szCs w:val="20"/>
        </w:rPr>
        <w:t>phtyochemical</w:t>
      </w:r>
      <w:proofErr w:type="spellEnd"/>
      <w:r w:rsidR="003154AE" w:rsidRPr="00E90AFB">
        <w:rPr>
          <w:rFonts w:ascii="Times New Roman" w:hAnsi="Times New Roman" w:cs="Times New Roman"/>
          <w:sz w:val="20"/>
          <w:szCs w:val="20"/>
        </w:rPr>
        <w:t xml:space="preserve"> evaluation, antimicrobial and antioxidant properties of </w:t>
      </w:r>
      <w:proofErr w:type="spellStart"/>
      <w:r w:rsidR="003154AE" w:rsidRPr="00E90AFB">
        <w:rPr>
          <w:rFonts w:ascii="Times New Roman" w:hAnsi="Times New Roman" w:cs="Times New Roman"/>
          <w:i/>
          <w:sz w:val="20"/>
          <w:szCs w:val="20"/>
        </w:rPr>
        <w:t>Pleurotus</w:t>
      </w:r>
      <w:proofErr w:type="spellEnd"/>
    </w:p>
    <w:p w:rsidR="00C31A6F" w:rsidRPr="00E90AFB" w:rsidRDefault="004A2C6E" w:rsidP="00E90AFB">
      <w:pPr>
        <w:spacing w:after="0" w:line="240" w:lineRule="auto"/>
        <w:ind w:left="567" w:hanging="567"/>
        <w:jc w:val="both"/>
        <w:rPr>
          <w:rFonts w:ascii="Times New Roman" w:hAnsi="Times New Roman" w:cs="Times New Roman"/>
          <w:sz w:val="20"/>
          <w:szCs w:val="20"/>
        </w:rPr>
      </w:pPr>
      <w:r w:rsidRPr="00E90AFB">
        <w:rPr>
          <w:rFonts w:ascii="Times New Roman" w:hAnsi="Times New Roman" w:cs="Times New Roman"/>
          <w:i/>
          <w:sz w:val="20"/>
          <w:szCs w:val="20"/>
        </w:rPr>
        <w:t xml:space="preserve">           </w:t>
      </w:r>
      <w:r w:rsidR="003154AE" w:rsidRPr="00E90AFB">
        <w:rPr>
          <w:rFonts w:ascii="Times New Roman" w:hAnsi="Times New Roman" w:cs="Times New Roman"/>
          <w:i/>
          <w:sz w:val="20"/>
          <w:szCs w:val="20"/>
        </w:rPr>
        <w:t xml:space="preserve"> </w:t>
      </w:r>
      <w:proofErr w:type="spellStart"/>
      <w:r w:rsidR="003154AE" w:rsidRPr="00E90AFB">
        <w:rPr>
          <w:rFonts w:ascii="Times New Roman" w:hAnsi="Times New Roman" w:cs="Times New Roman"/>
          <w:i/>
          <w:sz w:val="20"/>
          <w:szCs w:val="20"/>
        </w:rPr>
        <w:t>Ostreatus</w:t>
      </w:r>
      <w:proofErr w:type="spellEnd"/>
      <w:r w:rsidR="003154AE" w:rsidRPr="00E90AFB">
        <w:rPr>
          <w:rFonts w:ascii="Times New Roman" w:hAnsi="Times New Roman" w:cs="Times New Roman"/>
          <w:sz w:val="20"/>
          <w:szCs w:val="20"/>
        </w:rPr>
        <w:t xml:space="preserve">. </w:t>
      </w:r>
      <w:r w:rsidR="003154AE" w:rsidRPr="00E90AFB">
        <w:rPr>
          <w:rFonts w:ascii="Times New Roman" w:hAnsi="Times New Roman" w:cs="Times New Roman"/>
          <w:i/>
          <w:sz w:val="20"/>
          <w:szCs w:val="20"/>
        </w:rPr>
        <w:t>African Journal of Biotechnology</w:t>
      </w:r>
      <w:r w:rsidR="003154AE" w:rsidRPr="00E90AFB">
        <w:rPr>
          <w:rFonts w:ascii="Times New Roman" w:hAnsi="Times New Roman" w:cs="Times New Roman"/>
          <w:sz w:val="20"/>
          <w:szCs w:val="20"/>
        </w:rPr>
        <w:t>, 6 (15): 1732-1739.</w:t>
      </w:r>
    </w:p>
    <w:p w:rsidR="004A2C6E" w:rsidRPr="00E90AFB" w:rsidRDefault="004A2C6E"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11. </w:t>
      </w:r>
      <w:r w:rsidR="00C31A6F" w:rsidRPr="00E90AFB">
        <w:rPr>
          <w:rFonts w:ascii="Times New Roman" w:hAnsi="Times New Roman" w:cs="Times New Roman"/>
          <w:sz w:val="20"/>
          <w:szCs w:val="20"/>
        </w:rPr>
        <w:t>Kim</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S</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W</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Hwang</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H</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J</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XU</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C</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P</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Sung</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J</w:t>
      </w:r>
      <w:r w:rsidR="00142742" w:rsidRPr="00E90AFB">
        <w:rPr>
          <w:rFonts w:ascii="Times New Roman" w:hAnsi="Times New Roman" w:cs="Times New Roman"/>
          <w:sz w:val="20"/>
          <w:szCs w:val="20"/>
        </w:rPr>
        <w:t xml:space="preserve">.M.; </w:t>
      </w:r>
      <w:proofErr w:type="spellStart"/>
      <w:r w:rsidR="00C31A6F" w:rsidRPr="00E90AFB">
        <w:rPr>
          <w:rFonts w:ascii="Times New Roman" w:hAnsi="Times New Roman" w:cs="Times New Roman"/>
          <w:sz w:val="20"/>
          <w:szCs w:val="20"/>
        </w:rPr>
        <w:t>Choi</w:t>
      </w:r>
      <w:proofErr w:type="spellEnd"/>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J</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W</w:t>
      </w:r>
      <w:r w:rsidR="00142742" w:rsidRPr="00E90AFB">
        <w:rPr>
          <w:rFonts w:ascii="Times New Roman" w:hAnsi="Times New Roman" w:cs="Times New Roman"/>
          <w:sz w:val="20"/>
          <w:szCs w:val="20"/>
        </w:rPr>
        <w:t>.and</w:t>
      </w:r>
      <w:proofErr w:type="spellEnd"/>
      <w:r w:rsidR="00C31A6F" w:rsidRPr="00E90AFB">
        <w:rPr>
          <w:rFonts w:ascii="Times New Roman" w:hAnsi="Times New Roman" w:cs="Times New Roman"/>
          <w:sz w:val="20"/>
          <w:szCs w:val="20"/>
        </w:rPr>
        <w:t xml:space="preserve"> </w:t>
      </w:r>
      <w:proofErr w:type="spellStart"/>
      <w:r w:rsidR="00C31A6F" w:rsidRPr="00E90AFB">
        <w:rPr>
          <w:rFonts w:ascii="Times New Roman" w:hAnsi="Times New Roman" w:cs="Times New Roman"/>
          <w:sz w:val="20"/>
          <w:szCs w:val="20"/>
        </w:rPr>
        <w:t>Yun</w:t>
      </w:r>
      <w:proofErr w:type="spellEnd"/>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J</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W</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w:t>
      </w:r>
    </w:p>
    <w:p w:rsidR="004A2C6E" w:rsidRPr="00E90AFB" w:rsidRDefault="009E3D53"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4A2C6E" w:rsidRPr="00E90AFB">
        <w:rPr>
          <w:rFonts w:ascii="Times New Roman" w:hAnsi="Times New Roman" w:cs="Times New Roman"/>
          <w:sz w:val="20"/>
          <w:szCs w:val="20"/>
        </w:rPr>
        <w:t xml:space="preserve">      </w:t>
      </w:r>
      <w:r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2003.</w:t>
      </w:r>
      <w:r w:rsidR="00142742" w:rsidRPr="00E90AFB">
        <w:rPr>
          <w:rFonts w:ascii="Times New Roman" w:hAnsi="Times New Roman" w:cs="Times New Roman"/>
          <w:sz w:val="20"/>
          <w:szCs w:val="20"/>
        </w:rPr>
        <w:t xml:space="preserve">Optimization of submerged culture process for the production of </w:t>
      </w:r>
      <w:proofErr w:type="spellStart"/>
      <w:r w:rsidR="00142742" w:rsidRPr="00E90AFB">
        <w:rPr>
          <w:rFonts w:ascii="Times New Roman" w:hAnsi="Times New Roman" w:cs="Times New Roman"/>
          <w:sz w:val="20"/>
          <w:szCs w:val="20"/>
        </w:rPr>
        <w:t>mycelial</w:t>
      </w:r>
      <w:proofErr w:type="spellEnd"/>
      <w:r w:rsidR="00142742" w:rsidRPr="00E90AFB">
        <w:rPr>
          <w:rFonts w:ascii="Times New Roman" w:hAnsi="Times New Roman" w:cs="Times New Roman"/>
          <w:sz w:val="20"/>
          <w:szCs w:val="20"/>
        </w:rPr>
        <w:t xml:space="preserve"> </w:t>
      </w:r>
    </w:p>
    <w:p w:rsidR="004A2C6E" w:rsidRPr="00E90AFB" w:rsidRDefault="004A2C6E" w:rsidP="00E90AFB">
      <w:pPr>
        <w:spacing w:after="0" w:line="240" w:lineRule="auto"/>
        <w:jc w:val="both"/>
        <w:rPr>
          <w:rFonts w:ascii="Times New Roman" w:hAnsi="Times New Roman" w:cs="Times New Roman"/>
          <w:i/>
          <w:sz w:val="20"/>
          <w:szCs w:val="20"/>
        </w:rPr>
      </w:pPr>
      <w:r w:rsidRPr="00E90AFB">
        <w:rPr>
          <w:rFonts w:ascii="Times New Roman" w:hAnsi="Times New Roman" w:cs="Times New Roman"/>
          <w:sz w:val="20"/>
          <w:szCs w:val="20"/>
        </w:rPr>
        <w:t xml:space="preserve">             B</w:t>
      </w:r>
      <w:r w:rsidR="00142742" w:rsidRPr="00E90AFB">
        <w:rPr>
          <w:rFonts w:ascii="Times New Roman" w:hAnsi="Times New Roman" w:cs="Times New Roman"/>
          <w:sz w:val="20"/>
          <w:szCs w:val="20"/>
        </w:rPr>
        <w:t>iomass</w:t>
      </w:r>
      <w:r w:rsidRPr="00E90AFB">
        <w:rPr>
          <w:rFonts w:ascii="Times New Roman" w:hAnsi="Times New Roman" w:cs="Times New Roman"/>
          <w:sz w:val="20"/>
          <w:szCs w:val="20"/>
        </w:rPr>
        <w:t xml:space="preserve"> </w:t>
      </w:r>
      <w:r w:rsidR="00142742" w:rsidRPr="00E90AFB">
        <w:rPr>
          <w:rFonts w:ascii="Times New Roman" w:hAnsi="Times New Roman" w:cs="Times New Roman"/>
          <w:sz w:val="20"/>
          <w:szCs w:val="20"/>
        </w:rPr>
        <w:t xml:space="preserve">and </w:t>
      </w:r>
      <w:proofErr w:type="spellStart"/>
      <w:r w:rsidR="00142742" w:rsidRPr="00E90AFB">
        <w:rPr>
          <w:rFonts w:ascii="Times New Roman" w:hAnsi="Times New Roman" w:cs="Times New Roman"/>
          <w:sz w:val="20"/>
          <w:szCs w:val="20"/>
        </w:rPr>
        <w:t>exopolysaccharides</w:t>
      </w:r>
      <w:proofErr w:type="spellEnd"/>
      <w:r w:rsidR="00142742" w:rsidRPr="00E90AFB">
        <w:rPr>
          <w:rFonts w:ascii="Times New Roman" w:hAnsi="Times New Roman" w:cs="Times New Roman"/>
          <w:sz w:val="20"/>
          <w:szCs w:val="20"/>
        </w:rPr>
        <w:t xml:space="preserve"> by </w:t>
      </w:r>
      <w:proofErr w:type="spellStart"/>
      <w:r w:rsidR="00142742" w:rsidRPr="00E90AFB">
        <w:rPr>
          <w:rFonts w:ascii="Times New Roman" w:hAnsi="Times New Roman" w:cs="Times New Roman"/>
          <w:i/>
          <w:sz w:val="20"/>
          <w:szCs w:val="20"/>
        </w:rPr>
        <w:t>Cordyceps</w:t>
      </w:r>
      <w:proofErr w:type="spellEnd"/>
      <w:r w:rsidR="00142742" w:rsidRPr="00E90AFB">
        <w:rPr>
          <w:rFonts w:ascii="Times New Roman" w:hAnsi="Times New Roman" w:cs="Times New Roman"/>
          <w:i/>
          <w:sz w:val="20"/>
          <w:szCs w:val="20"/>
        </w:rPr>
        <w:t xml:space="preserve"> </w:t>
      </w:r>
      <w:proofErr w:type="spellStart"/>
      <w:r w:rsidR="00142742" w:rsidRPr="00E90AFB">
        <w:rPr>
          <w:rFonts w:ascii="Times New Roman" w:hAnsi="Times New Roman" w:cs="Times New Roman"/>
          <w:i/>
          <w:sz w:val="20"/>
          <w:szCs w:val="20"/>
        </w:rPr>
        <w:t>militaris</w:t>
      </w:r>
      <w:proofErr w:type="spellEnd"/>
      <w:r w:rsidR="00142742" w:rsidRPr="00E90AFB">
        <w:rPr>
          <w:rFonts w:ascii="Times New Roman" w:hAnsi="Times New Roman" w:cs="Times New Roman"/>
          <w:sz w:val="20"/>
          <w:szCs w:val="20"/>
        </w:rPr>
        <w:t xml:space="preserve"> C738.</w:t>
      </w:r>
      <w:r w:rsidR="00142742" w:rsidRPr="00E90AFB">
        <w:rPr>
          <w:rFonts w:ascii="Times New Roman" w:hAnsi="Times New Roman" w:cs="Times New Roman"/>
          <w:i/>
          <w:sz w:val="20"/>
          <w:szCs w:val="20"/>
        </w:rPr>
        <w:t>J</w:t>
      </w:r>
      <w:r w:rsidRPr="00E90AFB">
        <w:rPr>
          <w:rFonts w:ascii="Times New Roman" w:hAnsi="Times New Roman" w:cs="Times New Roman"/>
          <w:i/>
          <w:sz w:val="20"/>
          <w:szCs w:val="20"/>
        </w:rPr>
        <w:t xml:space="preserve">ournal of </w:t>
      </w:r>
      <w:r w:rsidR="00142742" w:rsidRPr="00E90AFB">
        <w:rPr>
          <w:rFonts w:ascii="Times New Roman" w:hAnsi="Times New Roman" w:cs="Times New Roman"/>
          <w:i/>
          <w:sz w:val="20"/>
          <w:szCs w:val="20"/>
        </w:rPr>
        <w:t>Appl</w:t>
      </w:r>
      <w:r w:rsidRPr="00E90AFB">
        <w:rPr>
          <w:rFonts w:ascii="Times New Roman" w:hAnsi="Times New Roman" w:cs="Times New Roman"/>
          <w:i/>
          <w:sz w:val="20"/>
          <w:szCs w:val="20"/>
        </w:rPr>
        <w:t xml:space="preserve">ied </w:t>
      </w:r>
    </w:p>
    <w:p w:rsidR="00C31A6F" w:rsidRPr="00E90AFB" w:rsidRDefault="004A2C6E"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i/>
          <w:sz w:val="20"/>
          <w:szCs w:val="20"/>
        </w:rPr>
        <w:t xml:space="preserve">            </w:t>
      </w:r>
      <w:r w:rsidR="00142742" w:rsidRPr="00E90AFB">
        <w:rPr>
          <w:rFonts w:ascii="Times New Roman" w:hAnsi="Times New Roman" w:cs="Times New Roman"/>
          <w:i/>
          <w:sz w:val="20"/>
          <w:szCs w:val="20"/>
        </w:rPr>
        <w:t>Microbiol</w:t>
      </w:r>
      <w:r w:rsidRPr="00E90AFB">
        <w:rPr>
          <w:rFonts w:ascii="Times New Roman" w:hAnsi="Times New Roman" w:cs="Times New Roman"/>
          <w:i/>
          <w:sz w:val="20"/>
          <w:szCs w:val="20"/>
        </w:rPr>
        <w:t xml:space="preserve">ogy  </w:t>
      </w:r>
      <w:r w:rsidRPr="00E90AFB">
        <w:rPr>
          <w:rFonts w:ascii="Times New Roman" w:hAnsi="Times New Roman" w:cs="Times New Roman"/>
          <w:sz w:val="20"/>
          <w:szCs w:val="20"/>
        </w:rPr>
        <w:t>.</w:t>
      </w:r>
      <w:r w:rsidR="00142742" w:rsidRPr="00E90AFB">
        <w:rPr>
          <w:rFonts w:ascii="Times New Roman" w:hAnsi="Times New Roman" w:cs="Times New Roman"/>
          <w:sz w:val="20"/>
          <w:szCs w:val="20"/>
        </w:rPr>
        <w:t>94:120-126.</w:t>
      </w:r>
    </w:p>
    <w:p w:rsidR="004A2C6E" w:rsidRPr="00E90AFB" w:rsidRDefault="004A2C6E"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12. </w:t>
      </w:r>
      <w:proofErr w:type="spellStart"/>
      <w:r w:rsidR="00C31A6F" w:rsidRPr="00E90AFB">
        <w:rPr>
          <w:rFonts w:ascii="Times New Roman" w:hAnsi="Times New Roman" w:cs="Times New Roman"/>
          <w:sz w:val="20"/>
          <w:szCs w:val="20"/>
        </w:rPr>
        <w:t>Kadiri</w:t>
      </w:r>
      <w:proofErr w:type="spellEnd"/>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M</w:t>
      </w:r>
      <w:r w:rsidR="00142742" w:rsidRPr="00E90AFB">
        <w:rPr>
          <w:rFonts w:ascii="Times New Roman" w:hAnsi="Times New Roman" w:cs="Times New Roman"/>
          <w:sz w:val="20"/>
          <w:szCs w:val="20"/>
        </w:rPr>
        <w:t>.</w:t>
      </w:r>
      <w:r w:rsidRPr="00E90AFB">
        <w:rPr>
          <w:rFonts w:ascii="Times New Roman" w:hAnsi="Times New Roman" w:cs="Times New Roman"/>
          <w:sz w:val="20"/>
          <w:szCs w:val="20"/>
        </w:rPr>
        <w:t>1990.</w:t>
      </w:r>
      <w:r w:rsidR="00C31A6F" w:rsidRPr="00E90AFB">
        <w:rPr>
          <w:rFonts w:ascii="Times New Roman" w:hAnsi="Times New Roman" w:cs="Times New Roman"/>
          <w:sz w:val="20"/>
          <w:szCs w:val="20"/>
        </w:rPr>
        <w:t xml:space="preserve">Physiological studies on some Nigerian mushrooms. PhD thesis </w:t>
      </w:r>
    </w:p>
    <w:p w:rsidR="00265820" w:rsidRPr="00E90AFB" w:rsidRDefault="004A2C6E"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.University</w:t>
      </w:r>
      <w:r w:rsidR="009E3D53" w:rsidRPr="00E90AFB">
        <w:rPr>
          <w:rFonts w:ascii="Times New Roman" w:hAnsi="Times New Roman" w:cs="Times New Roman"/>
          <w:sz w:val="20"/>
          <w:szCs w:val="20"/>
        </w:rPr>
        <w:t xml:space="preserve"> </w:t>
      </w:r>
      <w:r w:rsidR="00C31A6F" w:rsidRPr="00E90AFB">
        <w:rPr>
          <w:rFonts w:ascii="Times New Roman" w:hAnsi="Times New Roman" w:cs="Times New Roman"/>
          <w:sz w:val="20"/>
          <w:szCs w:val="20"/>
        </w:rPr>
        <w:t>of Ibadan, Nigeria</w:t>
      </w:r>
      <w:r w:rsidR="00142742" w:rsidRPr="00E90AFB">
        <w:rPr>
          <w:rFonts w:ascii="Times New Roman" w:hAnsi="Times New Roman" w:cs="Times New Roman"/>
          <w:sz w:val="20"/>
          <w:szCs w:val="20"/>
        </w:rPr>
        <w:t>.</w:t>
      </w:r>
      <w:r w:rsidR="00265820" w:rsidRPr="00E90AFB">
        <w:rPr>
          <w:rFonts w:ascii="Times New Roman" w:hAnsi="Times New Roman" w:cs="Times New Roman"/>
          <w:sz w:val="20"/>
          <w:szCs w:val="20"/>
        </w:rPr>
        <w:t xml:space="preserve"> </w:t>
      </w:r>
    </w:p>
    <w:p w:rsidR="004A2C6E" w:rsidRPr="00E90AFB" w:rsidRDefault="004A2C6E"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13. </w:t>
      </w:r>
      <w:proofErr w:type="spellStart"/>
      <w:r w:rsidR="00265820" w:rsidRPr="00E90AFB">
        <w:rPr>
          <w:rFonts w:ascii="Times New Roman" w:hAnsi="Times New Roman" w:cs="Times New Roman"/>
          <w:sz w:val="20"/>
          <w:szCs w:val="20"/>
        </w:rPr>
        <w:t>Nour</w:t>
      </w:r>
      <w:proofErr w:type="spellEnd"/>
      <w:r w:rsidR="00265820" w:rsidRPr="00E90AFB">
        <w:rPr>
          <w:rFonts w:ascii="Times New Roman" w:hAnsi="Times New Roman" w:cs="Times New Roman"/>
          <w:sz w:val="20"/>
          <w:szCs w:val="20"/>
        </w:rPr>
        <w:t xml:space="preserve">,  D.M.;  </w:t>
      </w:r>
      <w:proofErr w:type="spellStart"/>
      <w:r w:rsidR="00265820" w:rsidRPr="00E90AFB">
        <w:rPr>
          <w:rFonts w:ascii="Times New Roman" w:hAnsi="Times New Roman" w:cs="Times New Roman"/>
          <w:sz w:val="20"/>
          <w:szCs w:val="20"/>
        </w:rPr>
        <w:t>Fallal</w:t>
      </w:r>
      <w:proofErr w:type="spellEnd"/>
      <w:r w:rsidR="00265820" w:rsidRPr="00E90AFB">
        <w:rPr>
          <w:rFonts w:ascii="Times New Roman" w:hAnsi="Times New Roman" w:cs="Times New Roman"/>
          <w:sz w:val="20"/>
          <w:szCs w:val="20"/>
        </w:rPr>
        <w:t xml:space="preserve">,  A.A.;  </w:t>
      </w:r>
      <w:proofErr w:type="spellStart"/>
      <w:r w:rsidR="00265820" w:rsidRPr="00E90AFB">
        <w:rPr>
          <w:rFonts w:ascii="Times New Roman" w:hAnsi="Times New Roman" w:cs="Times New Roman"/>
          <w:sz w:val="20"/>
          <w:szCs w:val="20"/>
        </w:rPr>
        <w:t>Sha</w:t>
      </w:r>
      <w:r w:rsidRPr="00E90AFB">
        <w:rPr>
          <w:rFonts w:ascii="Times New Roman" w:hAnsi="Times New Roman" w:cs="Times New Roman"/>
          <w:sz w:val="20"/>
          <w:szCs w:val="20"/>
        </w:rPr>
        <w:t>hat</w:t>
      </w:r>
      <w:proofErr w:type="spellEnd"/>
      <w:r w:rsidRPr="00E90AFB">
        <w:rPr>
          <w:rFonts w:ascii="Times New Roman" w:hAnsi="Times New Roman" w:cs="Times New Roman"/>
          <w:sz w:val="20"/>
          <w:szCs w:val="20"/>
        </w:rPr>
        <w:t xml:space="preserve">,  A.T.  and </w:t>
      </w:r>
      <w:proofErr w:type="spellStart"/>
      <w:r w:rsidRPr="00E90AFB">
        <w:rPr>
          <w:rFonts w:ascii="Times New Roman" w:hAnsi="Times New Roman" w:cs="Times New Roman"/>
          <w:sz w:val="20"/>
          <w:szCs w:val="20"/>
        </w:rPr>
        <w:t>Hereher</w:t>
      </w:r>
      <w:proofErr w:type="spellEnd"/>
      <w:r w:rsidRPr="00E90AFB">
        <w:rPr>
          <w:rFonts w:ascii="Times New Roman" w:hAnsi="Times New Roman" w:cs="Times New Roman"/>
          <w:sz w:val="20"/>
          <w:szCs w:val="20"/>
        </w:rPr>
        <w:t>,  F.E. 2004</w:t>
      </w:r>
      <w:r w:rsidR="00265820" w:rsidRPr="00E90AFB">
        <w:rPr>
          <w:rFonts w:ascii="Times New Roman" w:hAnsi="Times New Roman" w:cs="Times New Roman"/>
          <w:sz w:val="20"/>
          <w:szCs w:val="20"/>
        </w:rPr>
        <w:t xml:space="preserve">.   </w:t>
      </w:r>
      <w:proofErr w:type="spellStart"/>
      <w:r w:rsidR="00265820" w:rsidRPr="00E90AFB">
        <w:rPr>
          <w:rFonts w:ascii="Times New Roman" w:hAnsi="Times New Roman" w:cs="Times New Roman"/>
          <w:sz w:val="20"/>
          <w:szCs w:val="20"/>
        </w:rPr>
        <w:t>Exopolysaccharides</w:t>
      </w:r>
      <w:proofErr w:type="spellEnd"/>
      <w:r w:rsidR="00265820" w:rsidRPr="00E90AFB">
        <w:rPr>
          <w:rFonts w:ascii="Times New Roman" w:hAnsi="Times New Roman" w:cs="Times New Roman"/>
          <w:sz w:val="20"/>
          <w:szCs w:val="20"/>
        </w:rPr>
        <w:t xml:space="preserve"> </w:t>
      </w:r>
    </w:p>
    <w:p w:rsidR="004A2C6E" w:rsidRPr="00E90AFB" w:rsidRDefault="009E3D53"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4A2C6E" w:rsidRPr="00E90AFB">
        <w:rPr>
          <w:rFonts w:ascii="Times New Roman" w:hAnsi="Times New Roman" w:cs="Times New Roman"/>
          <w:sz w:val="20"/>
          <w:szCs w:val="20"/>
        </w:rPr>
        <w:t xml:space="preserve">         </w:t>
      </w:r>
      <w:r w:rsidRPr="00E90AFB">
        <w:rPr>
          <w:rFonts w:ascii="Times New Roman" w:hAnsi="Times New Roman" w:cs="Times New Roman"/>
          <w:sz w:val="20"/>
          <w:szCs w:val="20"/>
        </w:rPr>
        <w:t xml:space="preserve"> </w:t>
      </w:r>
      <w:r w:rsidR="00265820" w:rsidRPr="00E90AFB">
        <w:rPr>
          <w:rFonts w:ascii="Times New Roman" w:hAnsi="Times New Roman" w:cs="Times New Roman"/>
          <w:sz w:val="20"/>
          <w:szCs w:val="20"/>
        </w:rPr>
        <w:t xml:space="preserve">production by </w:t>
      </w:r>
      <w:proofErr w:type="spellStart"/>
      <w:r w:rsidR="00265820" w:rsidRPr="00E90AFB">
        <w:rPr>
          <w:rFonts w:ascii="Times New Roman" w:hAnsi="Times New Roman" w:cs="Times New Roman"/>
          <w:i/>
          <w:sz w:val="20"/>
          <w:szCs w:val="20"/>
        </w:rPr>
        <w:t>Pleurotus</w:t>
      </w:r>
      <w:proofErr w:type="spellEnd"/>
      <w:r w:rsidR="00265820" w:rsidRPr="00E90AFB">
        <w:rPr>
          <w:rFonts w:ascii="Times New Roman" w:hAnsi="Times New Roman" w:cs="Times New Roman"/>
          <w:i/>
          <w:sz w:val="20"/>
          <w:szCs w:val="20"/>
        </w:rPr>
        <w:t xml:space="preserve"> </w:t>
      </w:r>
      <w:proofErr w:type="spellStart"/>
      <w:r w:rsidR="00265820" w:rsidRPr="00E90AFB">
        <w:rPr>
          <w:rFonts w:ascii="Times New Roman" w:hAnsi="Times New Roman" w:cs="Times New Roman"/>
          <w:i/>
          <w:sz w:val="20"/>
          <w:szCs w:val="20"/>
        </w:rPr>
        <w:t>pulmanarius</w:t>
      </w:r>
      <w:proofErr w:type="spellEnd"/>
      <w:r w:rsidR="00265820" w:rsidRPr="00E90AFB">
        <w:rPr>
          <w:rFonts w:ascii="Times New Roman" w:hAnsi="Times New Roman" w:cs="Times New Roman"/>
          <w:sz w:val="20"/>
          <w:szCs w:val="20"/>
        </w:rPr>
        <w:t xml:space="preserve">: factors affecting formation and their </w:t>
      </w:r>
    </w:p>
    <w:p w:rsidR="003154AE" w:rsidRPr="00E90AFB" w:rsidRDefault="004A2C6E"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265820" w:rsidRPr="00E90AFB">
        <w:rPr>
          <w:rFonts w:ascii="Times New Roman" w:hAnsi="Times New Roman" w:cs="Times New Roman"/>
          <w:sz w:val="20"/>
          <w:szCs w:val="20"/>
        </w:rPr>
        <w:t>structures.</w:t>
      </w:r>
      <w:r w:rsidR="009E3D53" w:rsidRPr="00E90AFB">
        <w:rPr>
          <w:rFonts w:ascii="Times New Roman" w:hAnsi="Times New Roman" w:cs="Times New Roman"/>
          <w:sz w:val="20"/>
          <w:szCs w:val="20"/>
        </w:rPr>
        <w:t xml:space="preserve"> </w:t>
      </w:r>
      <w:r w:rsidR="00265820" w:rsidRPr="00E90AFB">
        <w:rPr>
          <w:rFonts w:ascii="Times New Roman" w:hAnsi="Times New Roman" w:cs="Times New Roman"/>
          <w:i/>
          <w:sz w:val="20"/>
          <w:szCs w:val="20"/>
        </w:rPr>
        <w:t>Pak</w:t>
      </w:r>
      <w:r w:rsidRPr="00E90AFB">
        <w:rPr>
          <w:rFonts w:ascii="Times New Roman" w:hAnsi="Times New Roman" w:cs="Times New Roman"/>
          <w:i/>
          <w:sz w:val="20"/>
          <w:szCs w:val="20"/>
        </w:rPr>
        <w:t>istan</w:t>
      </w:r>
      <w:r w:rsidR="00265820" w:rsidRPr="00E90AFB">
        <w:rPr>
          <w:rFonts w:ascii="Times New Roman" w:hAnsi="Times New Roman" w:cs="Times New Roman"/>
          <w:i/>
          <w:sz w:val="20"/>
          <w:szCs w:val="20"/>
        </w:rPr>
        <w:t xml:space="preserve"> J</w:t>
      </w:r>
      <w:r w:rsidRPr="00E90AFB">
        <w:rPr>
          <w:rFonts w:ascii="Times New Roman" w:hAnsi="Times New Roman" w:cs="Times New Roman"/>
          <w:i/>
          <w:sz w:val="20"/>
          <w:szCs w:val="20"/>
        </w:rPr>
        <w:t xml:space="preserve">ournal of </w:t>
      </w:r>
      <w:r w:rsidR="00265820" w:rsidRPr="00E90AFB">
        <w:rPr>
          <w:rFonts w:ascii="Times New Roman" w:hAnsi="Times New Roman" w:cs="Times New Roman"/>
          <w:i/>
          <w:sz w:val="20"/>
          <w:szCs w:val="20"/>
        </w:rPr>
        <w:t xml:space="preserve"> Biol</w:t>
      </w:r>
      <w:r w:rsidRPr="00E90AFB">
        <w:rPr>
          <w:rFonts w:ascii="Times New Roman" w:hAnsi="Times New Roman" w:cs="Times New Roman"/>
          <w:i/>
          <w:sz w:val="20"/>
          <w:szCs w:val="20"/>
        </w:rPr>
        <w:t>ogical</w:t>
      </w:r>
      <w:r w:rsidR="00265820" w:rsidRPr="00E90AFB">
        <w:rPr>
          <w:rFonts w:ascii="Times New Roman" w:hAnsi="Times New Roman" w:cs="Times New Roman"/>
          <w:i/>
          <w:sz w:val="20"/>
          <w:szCs w:val="20"/>
        </w:rPr>
        <w:t xml:space="preserve"> Sci</w:t>
      </w:r>
      <w:r w:rsidRPr="00E90AFB">
        <w:rPr>
          <w:rFonts w:ascii="Times New Roman" w:hAnsi="Times New Roman" w:cs="Times New Roman"/>
          <w:i/>
          <w:sz w:val="20"/>
          <w:szCs w:val="20"/>
        </w:rPr>
        <w:t>ence</w:t>
      </w:r>
      <w:r w:rsidR="00265820" w:rsidRPr="00E90AFB">
        <w:rPr>
          <w:rFonts w:ascii="Times New Roman" w:hAnsi="Times New Roman" w:cs="Times New Roman"/>
          <w:sz w:val="20"/>
          <w:szCs w:val="20"/>
        </w:rPr>
        <w:t>. 7: 1078-1084</w:t>
      </w:r>
    </w:p>
    <w:p w:rsidR="004A2C6E" w:rsidRPr="00E90AFB" w:rsidRDefault="004A2C6E" w:rsidP="00E90AFB">
      <w:pPr>
        <w:autoSpaceDE w:val="0"/>
        <w:autoSpaceDN w:val="0"/>
        <w:adjustRightInd w:val="0"/>
        <w:spacing w:after="0" w:line="240" w:lineRule="auto"/>
        <w:ind w:left="567" w:hanging="567"/>
        <w:jc w:val="both"/>
        <w:rPr>
          <w:rFonts w:ascii="Times New Roman" w:hAnsi="Times New Roman" w:cs="Times New Roman"/>
          <w:sz w:val="20"/>
          <w:szCs w:val="20"/>
        </w:rPr>
      </w:pPr>
      <w:r w:rsidRPr="00E90AFB">
        <w:rPr>
          <w:rFonts w:ascii="Times New Roman" w:hAnsi="Times New Roman" w:cs="Times New Roman"/>
          <w:sz w:val="20"/>
          <w:szCs w:val="20"/>
        </w:rPr>
        <w:t>14.</w:t>
      </w:r>
      <w:r w:rsidR="003154AE" w:rsidRPr="00E90AFB">
        <w:rPr>
          <w:rFonts w:ascii="Times New Roman" w:hAnsi="Times New Roman" w:cs="Times New Roman"/>
          <w:sz w:val="20"/>
          <w:szCs w:val="20"/>
        </w:rPr>
        <w:t xml:space="preserve"> </w:t>
      </w:r>
      <w:proofErr w:type="spellStart"/>
      <w:r w:rsidR="003154AE" w:rsidRPr="00E90AFB">
        <w:rPr>
          <w:rFonts w:ascii="Times New Roman" w:hAnsi="Times New Roman" w:cs="Times New Roman"/>
          <w:sz w:val="20"/>
          <w:szCs w:val="20"/>
        </w:rPr>
        <w:t>Pilz</w:t>
      </w:r>
      <w:proofErr w:type="spellEnd"/>
      <w:r w:rsidR="003154AE" w:rsidRPr="00E90AFB">
        <w:rPr>
          <w:rFonts w:ascii="Times New Roman" w:hAnsi="Times New Roman" w:cs="Times New Roman"/>
          <w:sz w:val="20"/>
          <w:szCs w:val="20"/>
        </w:rPr>
        <w:t xml:space="preserve">, D., </w:t>
      </w:r>
      <w:proofErr w:type="spellStart"/>
      <w:r w:rsidR="003154AE" w:rsidRPr="00E90AFB">
        <w:rPr>
          <w:rFonts w:ascii="Times New Roman" w:hAnsi="Times New Roman" w:cs="Times New Roman"/>
          <w:sz w:val="20"/>
          <w:szCs w:val="20"/>
        </w:rPr>
        <w:t>Norvell</w:t>
      </w:r>
      <w:proofErr w:type="spellEnd"/>
      <w:r w:rsidR="003154AE" w:rsidRPr="00E90AFB">
        <w:rPr>
          <w:rFonts w:ascii="Times New Roman" w:hAnsi="Times New Roman" w:cs="Times New Roman"/>
          <w:sz w:val="20"/>
          <w:szCs w:val="20"/>
        </w:rPr>
        <w:t xml:space="preserve">, L., </w:t>
      </w:r>
      <w:proofErr w:type="spellStart"/>
      <w:r w:rsidR="003154AE" w:rsidRPr="00E90AFB">
        <w:rPr>
          <w:rFonts w:ascii="Times New Roman" w:hAnsi="Times New Roman" w:cs="Times New Roman"/>
          <w:sz w:val="20"/>
          <w:szCs w:val="20"/>
        </w:rPr>
        <w:t>Danell</w:t>
      </w:r>
      <w:proofErr w:type="spellEnd"/>
      <w:r w:rsidR="003154AE" w:rsidRPr="00E90AFB">
        <w:rPr>
          <w:rFonts w:ascii="Times New Roman" w:hAnsi="Times New Roman" w:cs="Times New Roman"/>
          <w:sz w:val="20"/>
          <w:szCs w:val="20"/>
        </w:rPr>
        <w:t xml:space="preserve">, E. and Molina, R. 2003. Ecology and management of </w:t>
      </w:r>
    </w:p>
    <w:p w:rsidR="004A2C6E" w:rsidRPr="00E90AFB" w:rsidRDefault="004A2C6E" w:rsidP="00E90AFB">
      <w:pPr>
        <w:autoSpaceDE w:val="0"/>
        <w:autoSpaceDN w:val="0"/>
        <w:adjustRightInd w:val="0"/>
        <w:spacing w:after="0" w:line="240" w:lineRule="auto"/>
        <w:ind w:left="567" w:hanging="567"/>
        <w:jc w:val="both"/>
        <w:rPr>
          <w:rFonts w:ascii="Times New Roman" w:eastAsia="ArialMT" w:hAnsi="Times New Roman" w:cs="Times New Roman"/>
          <w:i/>
          <w:color w:val="1C1C1A"/>
          <w:sz w:val="20"/>
          <w:szCs w:val="20"/>
        </w:rPr>
      </w:pPr>
      <w:r w:rsidRPr="00E90AFB">
        <w:rPr>
          <w:rFonts w:ascii="Times New Roman" w:hAnsi="Times New Roman" w:cs="Times New Roman"/>
          <w:sz w:val="20"/>
          <w:szCs w:val="20"/>
        </w:rPr>
        <w:t xml:space="preserve">            </w:t>
      </w:r>
      <w:r w:rsidR="003154AE" w:rsidRPr="00E90AFB">
        <w:rPr>
          <w:rFonts w:ascii="Times New Roman" w:hAnsi="Times New Roman" w:cs="Times New Roman"/>
          <w:sz w:val="20"/>
          <w:szCs w:val="20"/>
        </w:rPr>
        <w:t xml:space="preserve">commercially harvested </w:t>
      </w:r>
      <w:proofErr w:type="spellStart"/>
      <w:r w:rsidR="003154AE" w:rsidRPr="00E90AFB">
        <w:rPr>
          <w:rFonts w:ascii="Times New Roman" w:hAnsi="Times New Roman" w:cs="Times New Roman"/>
          <w:sz w:val="20"/>
          <w:szCs w:val="20"/>
        </w:rPr>
        <w:t>Chanterelle</w:t>
      </w:r>
      <w:proofErr w:type="spellEnd"/>
      <w:r w:rsidR="003154AE" w:rsidRPr="00E90AFB">
        <w:rPr>
          <w:rFonts w:ascii="Times New Roman" w:hAnsi="Times New Roman" w:cs="Times New Roman"/>
          <w:sz w:val="20"/>
          <w:szCs w:val="20"/>
        </w:rPr>
        <w:t xml:space="preserve"> mushrooms. </w:t>
      </w:r>
      <w:r w:rsidR="003154AE" w:rsidRPr="00E90AFB">
        <w:rPr>
          <w:rFonts w:ascii="Times New Roman" w:eastAsia="ArialMT" w:hAnsi="Times New Roman" w:cs="Times New Roman"/>
          <w:i/>
          <w:color w:val="1C1C1A"/>
          <w:sz w:val="20"/>
          <w:szCs w:val="20"/>
        </w:rPr>
        <w:t xml:space="preserve">Gen. Tech. Rep. PNW-GTR-576. </w:t>
      </w:r>
    </w:p>
    <w:p w:rsidR="004A2C6E" w:rsidRPr="00E90AFB" w:rsidRDefault="004A2C6E" w:rsidP="00E90AFB">
      <w:pPr>
        <w:autoSpaceDE w:val="0"/>
        <w:autoSpaceDN w:val="0"/>
        <w:adjustRightInd w:val="0"/>
        <w:spacing w:after="0" w:line="240" w:lineRule="auto"/>
        <w:ind w:left="567" w:hanging="567"/>
        <w:jc w:val="both"/>
        <w:rPr>
          <w:rFonts w:ascii="Times New Roman" w:eastAsia="ArialMT" w:hAnsi="Times New Roman" w:cs="Times New Roman"/>
          <w:i/>
          <w:color w:val="1C1C1A"/>
          <w:sz w:val="20"/>
          <w:szCs w:val="20"/>
        </w:rPr>
      </w:pPr>
      <w:r w:rsidRPr="00E90AFB">
        <w:rPr>
          <w:rFonts w:ascii="Times New Roman" w:eastAsia="ArialMT" w:hAnsi="Times New Roman" w:cs="Times New Roman"/>
          <w:i/>
          <w:color w:val="1C1C1A"/>
          <w:sz w:val="20"/>
          <w:szCs w:val="20"/>
        </w:rPr>
        <w:t xml:space="preserve">             </w:t>
      </w:r>
      <w:r w:rsidR="003154AE" w:rsidRPr="00E90AFB">
        <w:rPr>
          <w:rFonts w:ascii="Times New Roman" w:eastAsia="ArialMT" w:hAnsi="Times New Roman" w:cs="Times New Roman"/>
          <w:i/>
          <w:color w:val="1C1C1A"/>
          <w:sz w:val="20"/>
          <w:szCs w:val="20"/>
        </w:rPr>
        <w:t xml:space="preserve">Portland, OR: U.S. Department of Agriculture, Forest Service, Pacific Northwest </w:t>
      </w:r>
    </w:p>
    <w:p w:rsidR="003154AE" w:rsidRPr="00E90AFB" w:rsidRDefault="004A2C6E" w:rsidP="00E90AFB">
      <w:pPr>
        <w:autoSpaceDE w:val="0"/>
        <w:autoSpaceDN w:val="0"/>
        <w:adjustRightInd w:val="0"/>
        <w:spacing w:after="0" w:line="240" w:lineRule="auto"/>
        <w:ind w:left="567" w:hanging="567"/>
        <w:jc w:val="both"/>
        <w:rPr>
          <w:rFonts w:ascii="Times New Roman" w:hAnsi="Times New Roman" w:cs="Times New Roman"/>
          <w:iCs/>
          <w:sz w:val="20"/>
          <w:szCs w:val="20"/>
        </w:rPr>
      </w:pPr>
      <w:r w:rsidRPr="00E90AFB">
        <w:rPr>
          <w:rFonts w:ascii="Times New Roman" w:eastAsia="ArialMT" w:hAnsi="Times New Roman" w:cs="Times New Roman"/>
          <w:i/>
          <w:color w:val="1C1C1A"/>
          <w:sz w:val="20"/>
          <w:szCs w:val="20"/>
        </w:rPr>
        <w:t xml:space="preserve">             </w:t>
      </w:r>
      <w:r w:rsidR="003154AE" w:rsidRPr="00E90AFB">
        <w:rPr>
          <w:rFonts w:ascii="Times New Roman" w:eastAsia="ArialMT" w:hAnsi="Times New Roman" w:cs="Times New Roman"/>
          <w:i/>
          <w:color w:val="1C1C1A"/>
          <w:sz w:val="20"/>
          <w:szCs w:val="20"/>
        </w:rPr>
        <w:t>Research Station</w:t>
      </w:r>
      <w:r w:rsidR="003154AE" w:rsidRPr="00E90AFB">
        <w:rPr>
          <w:rFonts w:ascii="Times New Roman" w:eastAsia="ArialMT" w:hAnsi="Times New Roman" w:cs="Times New Roman"/>
          <w:color w:val="1C1C1A"/>
          <w:sz w:val="20"/>
          <w:szCs w:val="20"/>
        </w:rPr>
        <w:t>. Pp. 1-16.</w:t>
      </w:r>
    </w:p>
    <w:p w:rsidR="003154AE" w:rsidRPr="00E90AFB" w:rsidRDefault="004A2C6E" w:rsidP="00E90AFB">
      <w:pPr>
        <w:spacing w:after="0" w:line="240" w:lineRule="auto"/>
        <w:ind w:left="567" w:hanging="567"/>
        <w:jc w:val="both"/>
        <w:rPr>
          <w:rFonts w:ascii="Times New Roman" w:hAnsi="Times New Roman" w:cs="Times New Roman"/>
          <w:sz w:val="20"/>
          <w:szCs w:val="20"/>
        </w:rPr>
      </w:pPr>
      <w:r w:rsidRPr="00E90AFB">
        <w:rPr>
          <w:rFonts w:ascii="Times New Roman" w:hAnsi="Times New Roman" w:cs="Times New Roman"/>
          <w:sz w:val="20"/>
          <w:szCs w:val="20"/>
        </w:rPr>
        <w:t xml:space="preserve">15. </w:t>
      </w:r>
      <w:r w:rsidR="003154AE" w:rsidRPr="00E90AFB">
        <w:rPr>
          <w:rFonts w:ascii="Times New Roman" w:hAnsi="Times New Roman" w:cs="Times New Roman"/>
          <w:sz w:val="20"/>
          <w:szCs w:val="20"/>
        </w:rPr>
        <w:t xml:space="preserve">Prasad, Y. and </w:t>
      </w:r>
      <w:proofErr w:type="spellStart"/>
      <w:r w:rsidR="003154AE" w:rsidRPr="00E90AFB">
        <w:rPr>
          <w:rFonts w:ascii="Times New Roman" w:hAnsi="Times New Roman" w:cs="Times New Roman"/>
          <w:sz w:val="20"/>
          <w:szCs w:val="20"/>
        </w:rPr>
        <w:t>Wesely</w:t>
      </w:r>
      <w:proofErr w:type="spellEnd"/>
      <w:r w:rsidR="003154AE" w:rsidRPr="00E90AFB">
        <w:rPr>
          <w:rFonts w:ascii="Times New Roman" w:hAnsi="Times New Roman" w:cs="Times New Roman"/>
          <w:sz w:val="20"/>
          <w:szCs w:val="20"/>
        </w:rPr>
        <w:t>, W. E. G. 2008. Antibacterial activity of the bio-multidrug (</w:t>
      </w:r>
      <w:proofErr w:type="spellStart"/>
      <w:r w:rsidR="003154AE" w:rsidRPr="00E90AFB">
        <w:rPr>
          <w:rFonts w:ascii="Times New Roman" w:hAnsi="Times New Roman" w:cs="Times New Roman"/>
          <w:i/>
          <w:sz w:val="20"/>
          <w:szCs w:val="20"/>
        </w:rPr>
        <w:t>Ganoderma</w:t>
      </w:r>
      <w:proofErr w:type="spellEnd"/>
      <w:r w:rsidR="003154AE" w:rsidRPr="00E90AFB">
        <w:rPr>
          <w:rFonts w:ascii="Times New Roman" w:hAnsi="Times New Roman" w:cs="Times New Roman"/>
          <w:i/>
          <w:sz w:val="20"/>
          <w:szCs w:val="20"/>
        </w:rPr>
        <w:t xml:space="preserve"> </w:t>
      </w:r>
      <w:proofErr w:type="spellStart"/>
      <w:r w:rsidR="003154AE" w:rsidRPr="00E90AFB">
        <w:rPr>
          <w:rFonts w:ascii="Times New Roman" w:hAnsi="Times New Roman" w:cs="Times New Roman"/>
          <w:i/>
          <w:sz w:val="20"/>
          <w:szCs w:val="20"/>
        </w:rPr>
        <w:t>lucidum</w:t>
      </w:r>
      <w:proofErr w:type="spellEnd"/>
      <w:r w:rsidR="003154AE" w:rsidRPr="00E90AFB">
        <w:rPr>
          <w:rFonts w:ascii="Times New Roman" w:hAnsi="Times New Roman" w:cs="Times New Roman"/>
          <w:sz w:val="20"/>
          <w:szCs w:val="20"/>
        </w:rPr>
        <w:t xml:space="preserve">) on Multidrug resistant Staphylococcus </w:t>
      </w:r>
      <w:proofErr w:type="spellStart"/>
      <w:r w:rsidR="003154AE" w:rsidRPr="00E90AFB">
        <w:rPr>
          <w:rFonts w:ascii="Times New Roman" w:hAnsi="Times New Roman" w:cs="Times New Roman"/>
          <w:sz w:val="20"/>
          <w:szCs w:val="20"/>
        </w:rPr>
        <w:t>aureus</w:t>
      </w:r>
      <w:proofErr w:type="spellEnd"/>
      <w:r w:rsidR="003154AE" w:rsidRPr="00E90AFB">
        <w:rPr>
          <w:rFonts w:ascii="Times New Roman" w:hAnsi="Times New Roman" w:cs="Times New Roman"/>
          <w:sz w:val="20"/>
          <w:szCs w:val="20"/>
        </w:rPr>
        <w:t xml:space="preserve"> (MRSA). </w:t>
      </w:r>
      <w:r w:rsidR="003154AE" w:rsidRPr="00E90AFB">
        <w:rPr>
          <w:rFonts w:ascii="Times New Roman" w:hAnsi="Times New Roman" w:cs="Times New Roman"/>
          <w:i/>
          <w:sz w:val="20"/>
          <w:szCs w:val="20"/>
        </w:rPr>
        <w:t>Advanced Biotech</w:t>
      </w:r>
      <w:r w:rsidRPr="00E90AFB">
        <w:rPr>
          <w:rFonts w:ascii="Times New Roman" w:hAnsi="Times New Roman" w:cs="Times New Roman"/>
          <w:i/>
          <w:sz w:val="20"/>
          <w:szCs w:val="20"/>
        </w:rPr>
        <w:t>nology</w:t>
      </w:r>
      <w:r w:rsidRPr="00E90AFB">
        <w:rPr>
          <w:rFonts w:ascii="Times New Roman" w:hAnsi="Times New Roman" w:cs="Times New Roman"/>
          <w:sz w:val="20"/>
          <w:szCs w:val="20"/>
        </w:rPr>
        <w:t>.</w:t>
      </w:r>
      <w:r w:rsidR="003154AE" w:rsidRPr="00E90AFB">
        <w:rPr>
          <w:rFonts w:ascii="Times New Roman" w:hAnsi="Times New Roman" w:cs="Times New Roman"/>
          <w:sz w:val="20"/>
          <w:szCs w:val="20"/>
        </w:rPr>
        <w:t xml:space="preserve"> 10: 9-16.</w:t>
      </w:r>
    </w:p>
    <w:p w:rsidR="004A2C6E" w:rsidRPr="00E90AFB" w:rsidRDefault="004A2C6E" w:rsidP="00E90AFB">
      <w:pPr>
        <w:spacing w:after="0" w:line="240" w:lineRule="auto"/>
        <w:jc w:val="both"/>
        <w:rPr>
          <w:rFonts w:ascii="Times New Roman" w:hAnsi="Times New Roman" w:cs="Times New Roman"/>
          <w:iCs/>
          <w:sz w:val="20"/>
          <w:szCs w:val="20"/>
        </w:rPr>
      </w:pPr>
      <w:r w:rsidRPr="00E90AFB">
        <w:rPr>
          <w:rFonts w:ascii="Times New Roman" w:hAnsi="Times New Roman" w:cs="Times New Roman"/>
          <w:iCs/>
          <w:sz w:val="20"/>
          <w:szCs w:val="20"/>
        </w:rPr>
        <w:t xml:space="preserve">16. </w:t>
      </w:r>
      <w:proofErr w:type="spellStart"/>
      <w:r w:rsidR="003154AE" w:rsidRPr="00E90AFB">
        <w:rPr>
          <w:rFonts w:ascii="Times New Roman" w:hAnsi="Times New Roman" w:cs="Times New Roman"/>
          <w:iCs/>
          <w:sz w:val="20"/>
          <w:szCs w:val="20"/>
        </w:rPr>
        <w:t>Quereshi</w:t>
      </w:r>
      <w:proofErr w:type="spellEnd"/>
      <w:r w:rsidR="003154AE" w:rsidRPr="00E90AFB">
        <w:rPr>
          <w:rFonts w:ascii="Times New Roman" w:hAnsi="Times New Roman" w:cs="Times New Roman"/>
          <w:iCs/>
          <w:sz w:val="20"/>
          <w:szCs w:val="20"/>
        </w:rPr>
        <w:t xml:space="preserve">, S., </w:t>
      </w:r>
      <w:proofErr w:type="spellStart"/>
      <w:r w:rsidR="003154AE" w:rsidRPr="00E90AFB">
        <w:rPr>
          <w:rFonts w:ascii="Times New Roman" w:hAnsi="Times New Roman" w:cs="Times New Roman"/>
          <w:iCs/>
          <w:sz w:val="20"/>
          <w:szCs w:val="20"/>
        </w:rPr>
        <w:t>Pandey</w:t>
      </w:r>
      <w:proofErr w:type="spellEnd"/>
      <w:r w:rsidR="003154AE" w:rsidRPr="00E90AFB">
        <w:rPr>
          <w:rFonts w:ascii="Times New Roman" w:hAnsi="Times New Roman" w:cs="Times New Roman"/>
          <w:iCs/>
          <w:sz w:val="20"/>
          <w:szCs w:val="20"/>
        </w:rPr>
        <w:t xml:space="preserve">, A. K. and </w:t>
      </w:r>
      <w:proofErr w:type="spellStart"/>
      <w:r w:rsidR="003154AE" w:rsidRPr="00E90AFB">
        <w:rPr>
          <w:rFonts w:ascii="Times New Roman" w:hAnsi="Times New Roman" w:cs="Times New Roman"/>
          <w:iCs/>
          <w:sz w:val="20"/>
          <w:szCs w:val="20"/>
        </w:rPr>
        <w:t>Sandhu</w:t>
      </w:r>
      <w:proofErr w:type="spellEnd"/>
      <w:r w:rsidR="003154AE" w:rsidRPr="00E90AFB">
        <w:rPr>
          <w:rFonts w:ascii="Times New Roman" w:hAnsi="Times New Roman" w:cs="Times New Roman"/>
          <w:iCs/>
          <w:sz w:val="20"/>
          <w:szCs w:val="20"/>
        </w:rPr>
        <w:t>, S. S. 2010. Evaluation of antibacterial activity of</w:t>
      </w:r>
    </w:p>
    <w:p w:rsidR="00401DF3" w:rsidRPr="00E90AFB" w:rsidRDefault="009E3D53" w:rsidP="00E90AFB">
      <w:pPr>
        <w:autoSpaceDE w:val="0"/>
        <w:autoSpaceDN w:val="0"/>
        <w:adjustRightInd w:val="0"/>
        <w:spacing w:after="0" w:line="240" w:lineRule="auto"/>
        <w:jc w:val="both"/>
        <w:rPr>
          <w:rFonts w:ascii="Times New Roman" w:hAnsi="Times New Roman"/>
          <w:sz w:val="20"/>
          <w:szCs w:val="20"/>
        </w:rPr>
      </w:pPr>
      <w:r w:rsidRPr="00E90AFB">
        <w:rPr>
          <w:rFonts w:ascii="Times New Roman" w:hAnsi="Times New Roman" w:cs="Times New Roman"/>
          <w:iCs/>
          <w:sz w:val="20"/>
          <w:szCs w:val="20"/>
        </w:rPr>
        <w:t xml:space="preserve">     </w:t>
      </w:r>
      <w:r w:rsidR="003154AE" w:rsidRPr="00E90AFB">
        <w:rPr>
          <w:rFonts w:ascii="Times New Roman" w:hAnsi="Times New Roman" w:cs="Times New Roman"/>
          <w:iCs/>
          <w:sz w:val="20"/>
          <w:szCs w:val="20"/>
        </w:rPr>
        <w:t xml:space="preserve"> </w:t>
      </w:r>
      <w:r w:rsidR="004A2C6E" w:rsidRPr="00E90AFB">
        <w:rPr>
          <w:rFonts w:ascii="Times New Roman" w:hAnsi="Times New Roman" w:cs="Times New Roman"/>
          <w:iCs/>
          <w:sz w:val="20"/>
          <w:szCs w:val="20"/>
        </w:rPr>
        <w:t xml:space="preserve">      </w:t>
      </w:r>
      <w:r w:rsidR="003154AE" w:rsidRPr="00E90AFB">
        <w:rPr>
          <w:rFonts w:ascii="Times New Roman" w:hAnsi="Times New Roman" w:cs="Times New Roman"/>
          <w:iCs/>
          <w:sz w:val="20"/>
          <w:szCs w:val="20"/>
        </w:rPr>
        <w:t xml:space="preserve">different </w:t>
      </w:r>
      <w:proofErr w:type="spellStart"/>
      <w:r w:rsidR="003154AE" w:rsidRPr="00E90AFB">
        <w:rPr>
          <w:rFonts w:ascii="Times New Roman" w:hAnsi="Times New Roman" w:cs="Times New Roman"/>
          <w:i/>
          <w:iCs/>
          <w:sz w:val="20"/>
          <w:szCs w:val="20"/>
        </w:rPr>
        <w:t>Ganoderma</w:t>
      </w:r>
      <w:proofErr w:type="spellEnd"/>
      <w:r w:rsidR="003154AE" w:rsidRPr="00E90AFB">
        <w:rPr>
          <w:rFonts w:ascii="Times New Roman" w:hAnsi="Times New Roman" w:cs="Times New Roman"/>
          <w:i/>
          <w:iCs/>
          <w:sz w:val="20"/>
          <w:szCs w:val="20"/>
        </w:rPr>
        <w:t xml:space="preserve"> </w:t>
      </w:r>
      <w:proofErr w:type="spellStart"/>
      <w:r w:rsidR="003154AE" w:rsidRPr="00E90AFB">
        <w:rPr>
          <w:rFonts w:ascii="Times New Roman" w:hAnsi="Times New Roman" w:cs="Times New Roman"/>
          <w:i/>
          <w:iCs/>
          <w:sz w:val="20"/>
          <w:szCs w:val="20"/>
        </w:rPr>
        <w:t>lucidum</w:t>
      </w:r>
      <w:proofErr w:type="spellEnd"/>
      <w:r w:rsidR="003154AE" w:rsidRPr="00E90AFB">
        <w:rPr>
          <w:rFonts w:ascii="Times New Roman" w:hAnsi="Times New Roman" w:cs="Times New Roman"/>
          <w:iCs/>
          <w:sz w:val="20"/>
          <w:szCs w:val="20"/>
        </w:rPr>
        <w:t xml:space="preserve"> extracts. </w:t>
      </w:r>
      <w:r w:rsidR="003154AE" w:rsidRPr="00E90AFB">
        <w:rPr>
          <w:rFonts w:ascii="Times New Roman" w:hAnsi="Times New Roman" w:cs="Times New Roman"/>
          <w:i/>
          <w:iCs/>
          <w:sz w:val="20"/>
          <w:szCs w:val="20"/>
        </w:rPr>
        <w:t>People’s J. Scientific Res</w:t>
      </w:r>
      <w:r w:rsidR="003154AE" w:rsidRPr="00E90AFB">
        <w:rPr>
          <w:rFonts w:ascii="Times New Roman" w:hAnsi="Times New Roman" w:cs="Times New Roman"/>
          <w:iCs/>
          <w:sz w:val="20"/>
          <w:szCs w:val="20"/>
        </w:rPr>
        <w:t>., 3 (1): 9-14.</w:t>
      </w:r>
      <w:r w:rsidR="0033284C" w:rsidRPr="00E90AFB">
        <w:rPr>
          <w:rFonts w:ascii="Times New Roman" w:hAnsi="Times New Roman"/>
          <w:sz w:val="20"/>
          <w:szCs w:val="20"/>
        </w:rPr>
        <w:t xml:space="preserve"> </w:t>
      </w:r>
    </w:p>
    <w:p w:rsidR="00401DF3" w:rsidRPr="00E90AFB" w:rsidRDefault="004A2C6E" w:rsidP="00E90AFB">
      <w:pPr>
        <w:autoSpaceDE w:val="0"/>
        <w:autoSpaceDN w:val="0"/>
        <w:adjustRightInd w:val="0"/>
        <w:spacing w:after="0" w:line="240" w:lineRule="auto"/>
        <w:jc w:val="both"/>
        <w:rPr>
          <w:rFonts w:ascii="Times New Roman" w:hAnsi="Times New Roman"/>
          <w:i/>
          <w:iCs/>
          <w:color w:val="000000"/>
          <w:sz w:val="20"/>
          <w:szCs w:val="20"/>
        </w:rPr>
      </w:pPr>
      <w:r w:rsidRPr="00E90AFB">
        <w:rPr>
          <w:rFonts w:ascii="Times New Roman" w:hAnsi="Times New Roman"/>
          <w:color w:val="000000"/>
          <w:sz w:val="20"/>
          <w:szCs w:val="20"/>
        </w:rPr>
        <w:t xml:space="preserve">17.Rau, U., and Brandt, C. </w:t>
      </w:r>
      <w:r w:rsidR="00401DF3" w:rsidRPr="00E90AFB">
        <w:rPr>
          <w:rFonts w:ascii="Times New Roman" w:hAnsi="Times New Roman"/>
          <w:color w:val="000000"/>
          <w:sz w:val="20"/>
          <w:szCs w:val="20"/>
        </w:rPr>
        <w:t xml:space="preserve">1999. Oxygen controlled batch cultivations of </w:t>
      </w:r>
      <w:proofErr w:type="spellStart"/>
      <w:r w:rsidR="00401DF3" w:rsidRPr="00E90AFB">
        <w:rPr>
          <w:rFonts w:ascii="Times New Roman" w:hAnsi="Times New Roman"/>
          <w:i/>
          <w:iCs/>
          <w:color w:val="000000"/>
          <w:sz w:val="20"/>
          <w:szCs w:val="20"/>
        </w:rPr>
        <w:t>Schizophyllum</w:t>
      </w:r>
      <w:proofErr w:type="spellEnd"/>
    </w:p>
    <w:p w:rsidR="004A2C6E" w:rsidRPr="00E90AFB" w:rsidRDefault="00401DF3" w:rsidP="00E90AFB">
      <w:pPr>
        <w:autoSpaceDE w:val="0"/>
        <w:autoSpaceDN w:val="0"/>
        <w:adjustRightInd w:val="0"/>
        <w:spacing w:after="0" w:line="240" w:lineRule="auto"/>
        <w:jc w:val="both"/>
        <w:rPr>
          <w:rFonts w:ascii="Times New Roman" w:hAnsi="Times New Roman"/>
          <w:color w:val="000000"/>
          <w:sz w:val="20"/>
          <w:szCs w:val="20"/>
        </w:rPr>
      </w:pPr>
      <w:r w:rsidRPr="00E90AFB">
        <w:rPr>
          <w:rFonts w:ascii="Times New Roman" w:hAnsi="Times New Roman"/>
          <w:i/>
          <w:iCs/>
          <w:color w:val="000000"/>
          <w:sz w:val="20"/>
          <w:szCs w:val="20"/>
        </w:rPr>
        <w:t xml:space="preserve">     </w:t>
      </w:r>
      <w:r w:rsidR="004A2C6E" w:rsidRPr="00E90AFB">
        <w:rPr>
          <w:rFonts w:ascii="Times New Roman" w:hAnsi="Times New Roman"/>
          <w:i/>
          <w:iCs/>
          <w:color w:val="000000"/>
          <w:sz w:val="20"/>
          <w:szCs w:val="20"/>
        </w:rPr>
        <w:t xml:space="preserve">        </w:t>
      </w:r>
      <w:r w:rsidRPr="00E90AFB">
        <w:rPr>
          <w:rFonts w:ascii="Times New Roman" w:hAnsi="Times New Roman"/>
          <w:i/>
          <w:iCs/>
          <w:color w:val="000000"/>
          <w:sz w:val="20"/>
          <w:szCs w:val="20"/>
        </w:rPr>
        <w:t xml:space="preserve"> commune </w:t>
      </w:r>
      <w:r w:rsidRPr="00E90AFB">
        <w:rPr>
          <w:rFonts w:ascii="Times New Roman" w:hAnsi="Times New Roman"/>
          <w:color w:val="000000"/>
          <w:sz w:val="20"/>
          <w:szCs w:val="20"/>
        </w:rPr>
        <w:t>for enhanced production of bran</w:t>
      </w:r>
      <w:r w:rsidR="004A2C6E" w:rsidRPr="00E90AFB">
        <w:rPr>
          <w:rFonts w:ascii="Times New Roman" w:hAnsi="Times New Roman"/>
          <w:color w:val="000000"/>
          <w:sz w:val="20"/>
          <w:szCs w:val="20"/>
        </w:rPr>
        <w:t>ched £]-1,3-glucans. Bioprocess</w:t>
      </w:r>
    </w:p>
    <w:p w:rsidR="0033284C" w:rsidRPr="00E90AFB" w:rsidRDefault="004A2C6E" w:rsidP="00E90AFB">
      <w:pPr>
        <w:autoSpaceDE w:val="0"/>
        <w:autoSpaceDN w:val="0"/>
        <w:adjustRightInd w:val="0"/>
        <w:spacing w:after="0" w:line="240" w:lineRule="auto"/>
        <w:jc w:val="both"/>
        <w:rPr>
          <w:rFonts w:ascii="Times New Roman" w:hAnsi="Times New Roman"/>
          <w:i/>
          <w:iCs/>
          <w:color w:val="000000"/>
          <w:sz w:val="20"/>
          <w:szCs w:val="20"/>
        </w:rPr>
      </w:pPr>
      <w:r w:rsidRPr="00E90AFB">
        <w:rPr>
          <w:rFonts w:ascii="Times New Roman" w:hAnsi="Times New Roman"/>
          <w:color w:val="000000"/>
          <w:sz w:val="20"/>
          <w:szCs w:val="20"/>
        </w:rPr>
        <w:t xml:space="preserve">               </w:t>
      </w:r>
      <w:r w:rsidR="00401DF3" w:rsidRPr="00E90AFB">
        <w:rPr>
          <w:rFonts w:ascii="Times New Roman" w:hAnsi="Times New Roman"/>
          <w:color w:val="000000"/>
          <w:sz w:val="20"/>
          <w:szCs w:val="20"/>
        </w:rPr>
        <w:t>Engineering</w:t>
      </w:r>
      <w:r w:rsidR="00401DF3" w:rsidRPr="00E90AFB">
        <w:rPr>
          <w:rFonts w:ascii="Times New Roman" w:hAnsi="Times New Roman"/>
          <w:i/>
          <w:iCs/>
          <w:color w:val="000000"/>
          <w:sz w:val="20"/>
          <w:szCs w:val="20"/>
        </w:rPr>
        <w:t>,</w:t>
      </w:r>
      <w:r w:rsidR="00401DF3" w:rsidRPr="00E90AFB">
        <w:rPr>
          <w:rFonts w:ascii="Times New Roman" w:hAnsi="Times New Roman"/>
          <w:color w:val="000000"/>
          <w:sz w:val="20"/>
          <w:szCs w:val="20"/>
        </w:rPr>
        <w:t xml:space="preserve"> </w:t>
      </w:r>
      <w:r w:rsidR="00401DF3" w:rsidRPr="00E90AFB">
        <w:rPr>
          <w:rFonts w:ascii="Times New Roman" w:hAnsi="Times New Roman"/>
          <w:b/>
          <w:color w:val="000000"/>
          <w:sz w:val="20"/>
          <w:szCs w:val="20"/>
        </w:rPr>
        <w:t>16</w:t>
      </w:r>
      <w:r w:rsidR="00401DF3" w:rsidRPr="00E90AFB">
        <w:rPr>
          <w:rFonts w:ascii="Times New Roman" w:hAnsi="Times New Roman"/>
          <w:color w:val="000000"/>
          <w:sz w:val="20"/>
          <w:szCs w:val="20"/>
        </w:rPr>
        <w:t>, 161-165.</w:t>
      </w:r>
    </w:p>
    <w:p w:rsidR="0033284C" w:rsidRPr="00E90AFB" w:rsidRDefault="004A2C6E" w:rsidP="00E90AFB">
      <w:pPr>
        <w:spacing w:after="0" w:line="240" w:lineRule="auto"/>
        <w:jc w:val="both"/>
        <w:rPr>
          <w:rFonts w:ascii="Times New Roman" w:hAnsi="Times New Roman"/>
          <w:b/>
          <w:sz w:val="20"/>
          <w:szCs w:val="20"/>
        </w:rPr>
      </w:pPr>
      <w:r w:rsidRPr="00E90AFB">
        <w:rPr>
          <w:rFonts w:ascii="Times New Roman" w:hAnsi="Times New Roman"/>
          <w:sz w:val="20"/>
          <w:szCs w:val="20"/>
        </w:rPr>
        <w:t xml:space="preserve">18. </w:t>
      </w:r>
      <w:r w:rsidR="0033284C" w:rsidRPr="00E90AFB">
        <w:rPr>
          <w:rFonts w:ascii="Times New Roman" w:hAnsi="Times New Roman"/>
          <w:sz w:val="20"/>
          <w:szCs w:val="20"/>
        </w:rPr>
        <w:t>R</w:t>
      </w:r>
      <w:r w:rsidRPr="00E90AFB">
        <w:rPr>
          <w:rFonts w:ascii="Times New Roman" w:hAnsi="Times New Roman"/>
          <w:sz w:val="20"/>
          <w:szCs w:val="20"/>
        </w:rPr>
        <w:t>eyes, R. G. 2003</w:t>
      </w:r>
      <w:r w:rsidR="0033284C" w:rsidRPr="00E90AFB">
        <w:rPr>
          <w:rFonts w:ascii="Times New Roman" w:hAnsi="Times New Roman"/>
          <w:sz w:val="20"/>
          <w:szCs w:val="20"/>
        </w:rPr>
        <w:t xml:space="preserve">. </w:t>
      </w:r>
      <w:proofErr w:type="spellStart"/>
      <w:r w:rsidR="0033284C" w:rsidRPr="00E90AFB">
        <w:rPr>
          <w:rFonts w:ascii="Times New Roman" w:hAnsi="Times New Roman"/>
          <w:sz w:val="20"/>
          <w:szCs w:val="20"/>
        </w:rPr>
        <w:t>Schizophyllan</w:t>
      </w:r>
      <w:proofErr w:type="spellEnd"/>
      <w:r w:rsidR="0033284C" w:rsidRPr="00E90AFB">
        <w:rPr>
          <w:rFonts w:ascii="Times New Roman" w:hAnsi="Times New Roman"/>
          <w:sz w:val="20"/>
          <w:szCs w:val="20"/>
        </w:rPr>
        <w:t xml:space="preserve"> with Antibacterial activity. </w:t>
      </w:r>
      <w:r w:rsidR="0033284C" w:rsidRPr="00E90AFB">
        <w:rPr>
          <w:rFonts w:ascii="Times New Roman" w:hAnsi="Times New Roman"/>
          <w:i/>
          <w:sz w:val="20"/>
          <w:szCs w:val="20"/>
        </w:rPr>
        <w:t>Journal of Tropical Biology</w:t>
      </w:r>
      <w:r w:rsidR="0033284C" w:rsidRPr="00E90AFB">
        <w:rPr>
          <w:rFonts w:ascii="Times New Roman" w:hAnsi="Times New Roman"/>
          <w:sz w:val="20"/>
          <w:szCs w:val="20"/>
        </w:rPr>
        <w:t xml:space="preserve"> </w:t>
      </w:r>
      <w:r w:rsidR="0033284C" w:rsidRPr="00E90AFB">
        <w:rPr>
          <w:rFonts w:ascii="Times New Roman" w:hAnsi="Times New Roman"/>
          <w:b/>
          <w:sz w:val="20"/>
          <w:szCs w:val="20"/>
        </w:rPr>
        <w:t xml:space="preserve"> </w:t>
      </w:r>
    </w:p>
    <w:p w:rsidR="00C31A6F" w:rsidRPr="00E90AFB" w:rsidRDefault="0033284C" w:rsidP="00E90AFB">
      <w:pPr>
        <w:spacing w:after="0" w:line="240" w:lineRule="auto"/>
        <w:jc w:val="both"/>
        <w:rPr>
          <w:rFonts w:ascii="Times New Roman" w:hAnsi="Times New Roman"/>
          <w:sz w:val="20"/>
          <w:szCs w:val="20"/>
        </w:rPr>
      </w:pPr>
      <w:r w:rsidRPr="00E90AFB">
        <w:rPr>
          <w:rFonts w:ascii="Times New Roman" w:hAnsi="Times New Roman"/>
          <w:b/>
          <w:sz w:val="20"/>
          <w:szCs w:val="20"/>
        </w:rPr>
        <w:lastRenderedPageBreak/>
        <w:t xml:space="preserve">           </w:t>
      </w:r>
      <w:r w:rsidRPr="00E90AFB">
        <w:rPr>
          <w:rFonts w:ascii="Times New Roman" w:hAnsi="Times New Roman"/>
          <w:sz w:val="20"/>
          <w:szCs w:val="20"/>
        </w:rPr>
        <w:t>5: 1-50.</w:t>
      </w:r>
    </w:p>
    <w:p w:rsidR="0033284C" w:rsidRPr="00E90AFB" w:rsidRDefault="004A2C6E" w:rsidP="00E90AFB">
      <w:pPr>
        <w:tabs>
          <w:tab w:val="left" w:pos="567"/>
          <w:tab w:val="left" w:pos="600"/>
        </w:tabs>
        <w:spacing w:after="0" w:line="240" w:lineRule="auto"/>
        <w:ind w:left="851" w:hanging="851"/>
        <w:jc w:val="both"/>
        <w:rPr>
          <w:rFonts w:ascii="Times New Roman" w:hAnsi="Times New Roman" w:cs="Times New Roman"/>
          <w:sz w:val="20"/>
          <w:szCs w:val="20"/>
        </w:rPr>
      </w:pPr>
      <w:r w:rsidRPr="00E90AFB">
        <w:rPr>
          <w:rFonts w:ascii="Times New Roman" w:hAnsi="Times New Roman" w:cs="Times New Roman"/>
          <w:sz w:val="20"/>
          <w:szCs w:val="20"/>
        </w:rPr>
        <w:t xml:space="preserve">19. </w:t>
      </w:r>
      <w:proofErr w:type="spellStart"/>
      <w:r w:rsidR="00C31A6F" w:rsidRPr="00E90AFB">
        <w:rPr>
          <w:rFonts w:ascii="Times New Roman" w:hAnsi="Times New Roman" w:cs="Times New Roman"/>
          <w:sz w:val="20"/>
          <w:szCs w:val="20"/>
        </w:rPr>
        <w:t>Shu</w:t>
      </w:r>
      <w:proofErr w:type="spellEnd"/>
      <w:r w:rsidR="00C31A6F" w:rsidRPr="00E90AFB">
        <w:rPr>
          <w:rFonts w:ascii="Times New Roman" w:hAnsi="Times New Roman" w:cs="Times New Roman"/>
          <w:sz w:val="20"/>
          <w:szCs w:val="20"/>
        </w:rPr>
        <w:t xml:space="preserve"> </w:t>
      </w:r>
      <w:r w:rsidR="00142742" w:rsidRPr="00E90AFB">
        <w:rPr>
          <w:rFonts w:ascii="Times New Roman" w:hAnsi="Times New Roman" w:cs="Times New Roman"/>
          <w:sz w:val="20"/>
          <w:szCs w:val="20"/>
        </w:rPr>
        <w:t>,</w:t>
      </w:r>
      <w:proofErr w:type="spellStart"/>
      <w:r w:rsidR="00C31A6F" w:rsidRPr="00E90AFB">
        <w:rPr>
          <w:rFonts w:ascii="Times New Roman" w:hAnsi="Times New Roman" w:cs="Times New Roman"/>
          <w:sz w:val="20"/>
          <w:szCs w:val="20"/>
        </w:rPr>
        <w:t>C</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H</w:t>
      </w:r>
      <w:r w:rsidR="00142742" w:rsidRPr="00E90AFB">
        <w:rPr>
          <w:rFonts w:ascii="Times New Roman" w:hAnsi="Times New Roman" w:cs="Times New Roman"/>
          <w:sz w:val="20"/>
          <w:szCs w:val="20"/>
        </w:rPr>
        <w:t>.and</w:t>
      </w:r>
      <w:proofErr w:type="spellEnd"/>
      <w:r w:rsidR="00142742" w:rsidRPr="00E90AFB">
        <w:rPr>
          <w:rFonts w:ascii="Times New Roman" w:hAnsi="Times New Roman" w:cs="Times New Roman"/>
          <w:sz w:val="20"/>
          <w:szCs w:val="20"/>
        </w:rPr>
        <w:t xml:space="preserve"> L</w:t>
      </w:r>
      <w:r w:rsidR="00C31A6F" w:rsidRPr="00E90AFB">
        <w:rPr>
          <w:rFonts w:ascii="Times New Roman" w:hAnsi="Times New Roman" w:cs="Times New Roman"/>
          <w:sz w:val="20"/>
          <w:szCs w:val="20"/>
        </w:rPr>
        <w:t>ung</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 xml:space="preserve"> M</w:t>
      </w:r>
      <w:r w:rsidR="00142742" w:rsidRPr="00E90AFB">
        <w:rPr>
          <w:rFonts w:ascii="Times New Roman" w:hAnsi="Times New Roman" w:cs="Times New Roman"/>
          <w:sz w:val="20"/>
          <w:szCs w:val="20"/>
        </w:rPr>
        <w:t>.</w:t>
      </w:r>
      <w:r w:rsidR="00C31A6F" w:rsidRPr="00E90AFB">
        <w:rPr>
          <w:rFonts w:ascii="Times New Roman" w:hAnsi="Times New Roman" w:cs="Times New Roman"/>
          <w:sz w:val="20"/>
          <w:szCs w:val="20"/>
        </w:rPr>
        <w:t>Y</w:t>
      </w:r>
      <w:r w:rsidR="00142742" w:rsidRPr="00E90AFB">
        <w:rPr>
          <w:rFonts w:ascii="Times New Roman" w:hAnsi="Times New Roman" w:cs="Times New Roman"/>
          <w:sz w:val="20"/>
          <w:szCs w:val="20"/>
        </w:rPr>
        <w:t>.</w:t>
      </w:r>
      <w:r w:rsidR="000C2604" w:rsidRPr="00E90AFB">
        <w:rPr>
          <w:rFonts w:ascii="Times New Roman" w:hAnsi="Times New Roman" w:cs="Times New Roman"/>
          <w:sz w:val="20"/>
          <w:szCs w:val="20"/>
        </w:rPr>
        <w:t xml:space="preserve"> 2004.</w:t>
      </w:r>
      <w:r w:rsidR="00C31A6F" w:rsidRPr="00E90AFB">
        <w:rPr>
          <w:rFonts w:ascii="Times New Roman" w:hAnsi="Times New Roman" w:cs="Times New Roman"/>
          <w:sz w:val="20"/>
          <w:szCs w:val="20"/>
        </w:rPr>
        <w:t>Effect of</w:t>
      </w:r>
      <w:r w:rsidR="00573338" w:rsidRPr="00E90AFB">
        <w:rPr>
          <w:rFonts w:ascii="Times New Roman" w:hAnsi="Times New Roman" w:cs="Times New Roman"/>
          <w:sz w:val="20"/>
          <w:szCs w:val="20"/>
        </w:rPr>
        <w:t xml:space="preserve">  pH on the production </w:t>
      </w:r>
      <w:r w:rsidR="00C31A6F" w:rsidRPr="00E90AFB">
        <w:rPr>
          <w:rFonts w:ascii="Times New Roman" w:hAnsi="Times New Roman" w:cs="Times New Roman"/>
          <w:sz w:val="20"/>
          <w:szCs w:val="20"/>
        </w:rPr>
        <w:t xml:space="preserve"> and molecular weight distribution of polysaccharides by </w:t>
      </w:r>
      <w:proofErr w:type="spellStart"/>
      <w:r w:rsidR="00C31A6F" w:rsidRPr="00E90AFB">
        <w:rPr>
          <w:rFonts w:ascii="Times New Roman" w:hAnsi="Times New Roman" w:cs="Times New Roman"/>
          <w:i/>
          <w:sz w:val="20"/>
          <w:szCs w:val="20"/>
        </w:rPr>
        <w:t>Antrodia</w:t>
      </w:r>
      <w:proofErr w:type="spellEnd"/>
      <w:r w:rsidR="00C31A6F" w:rsidRPr="00E90AFB">
        <w:rPr>
          <w:rFonts w:ascii="Times New Roman" w:hAnsi="Times New Roman" w:cs="Times New Roman"/>
          <w:i/>
          <w:sz w:val="20"/>
          <w:szCs w:val="20"/>
        </w:rPr>
        <w:t xml:space="preserve"> </w:t>
      </w:r>
      <w:proofErr w:type="spellStart"/>
      <w:r w:rsidR="00C31A6F" w:rsidRPr="00E90AFB">
        <w:rPr>
          <w:rFonts w:ascii="Times New Roman" w:hAnsi="Times New Roman" w:cs="Times New Roman"/>
          <w:i/>
          <w:sz w:val="20"/>
          <w:szCs w:val="20"/>
        </w:rPr>
        <w:t>camphorat</w:t>
      </w:r>
      <w:r w:rsidR="00573338" w:rsidRPr="00E90AFB">
        <w:rPr>
          <w:rFonts w:ascii="Times New Roman" w:hAnsi="Times New Roman" w:cs="Times New Roman"/>
          <w:i/>
          <w:sz w:val="20"/>
          <w:szCs w:val="20"/>
        </w:rPr>
        <w:t>a</w:t>
      </w:r>
      <w:proofErr w:type="spellEnd"/>
      <w:r w:rsidR="00B711C4" w:rsidRPr="00E90AFB">
        <w:rPr>
          <w:rFonts w:ascii="Times New Roman" w:hAnsi="Times New Roman" w:cs="Times New Roman"/>
          <w:sz w:val="20"/>
          <w:szCs w:val="20"/>
        </w:rPr>
        <w:t xml:space="preserve"> in batch </w:t>
      </w:r>
      <w:proofErr w:type="spellStart"/>
      <w:r w:rsidR="00B711C4" w:rsidRPr="00E90AFB">
        <w:rPr>
          <w:rFonts w:ascii="Times New Roman" w:hAnsi="Times New Roman" w:cs="Times New Roman"/>
          <w:sz w:val="20"/>
          <w:szCs w:val="20"/>
        </w:rPr>
        <w:t>culture.</w:t>
      </w:r>
      <w:r w:rsidR="00C31A6F" w:rsidRPr="00E90AFB">
        <w:rPr>
          <w:rFonts w:ascii="Times New Roman" w:hAnsi="Times New Roman" w:cs="Times New Roman"/>
          <w:i/>
          <w:sz w:val="20"/>
          <w:szCs w:val="20"/>
        </w:rPr>
        <w:t>Process</w:t>
      </w:r>
      <w:proofErr w:type="spellEnd"/>
      <w:r w:rsidR="00C31A6F" w:rsidRPr="00E90AFB">
        <w:rPr>
          <w:rFonts w:ascii="Times New Roman" w:hAnsi="Times New Roman" w:cs="Times New Roman"/>
          <w:i/>
          <w:sz w:val="20"/>
          <w:szCs w:val="20"/>
        </w:rPr>
        <w:t xml:space="preserve"> Biochem</w:t>
      </w:r>
      <w:r w:rsidR="000C2604" w:rsidRPr="00E90AFB">
        <w:rPr>
          <w:rFonts w:ascii="Times New Roman" w:hAnsi="Times New Roman" w:cs="Times New Roman"/>
          <w:i/>
          <w:sz w:val="20"/>
          <w:szCs w:val="20"/>
        </w:rPr>
        <w:t>istry</w:t>
      </w:r>
      <w:r w:rsidR="00C31A6F" w:rsidRPr="00E90AFB">
        <w:rPr>
          <w:rFonts w:ascii="Times New Roman" w:hAnsi="Times New Roman" w:cs="Times New Roman"/>
          <w:sz w:val="20"/>
          <w:szCs w:val="20"/>
        </w:rPr>
        <w:t>. 39; 931-937</w:t>
      </w:r>
      <w:r w:rsidR="00B711C4" w:rsidRPr="00E90AFB">
        <w:rPr>
          <w:rFonts w:ascii="Times New Roman" w:hAnsi="Times New Roman" w:cs="Times New Roman"/>
          <w:sz w:val="20"/>
          <w:szCs w:val="20"/>
        </w:rPr>
        <w:t>.</w:t>
      </w:r>
    </w:p>
    <w:p w:rsidR="000C2604" w:rsidRPr="00E90AFB" w:rsidRDefault="0033284C" w:rsidP="00E90AFB">
      <w:pPr>
        <w:spacing w:after="0" w:line="240" w:lineRule="auto"/>
        <w:ind w:left="720" w:hanging="720"/>
        <w:jc w:val="both"/>
        <w:rPr>
          <w:rFonts w:ascii="Times New Roman" w:hAnsi="Times New Roman"/>
          <w:color w:val="000000"/>
          <w:sz w:val="20"/>
          <w:szCs w:val="20"/>
        </w:rPr>
      </w:pPr>
      <w:r w:rsidRPr="00E90AFB">
        <w:rPr>
          <w:rFonts w:ascii="Times New Roman" w:hAnsi="Times New Roman"/>
          <w:color w:val="000000"/>
          <w:sz w:val="20"/>
          <w:szCs w:val="20"/>
        </w:rPr>
        <w:t xml:space="preserve"> </w:t>
      </w:r>
      <w:r w:rsidR="000C2604" w:rsidRPr="00E90AFB">
        <w:rPr>
          <w:rFonts w:ascii="Times New Roman" w:hAnsi="Times New Roman"/>
          <w:color w:val="000000"/>
          <w:sz w:val="20"/>
          <w:szCs w:val="20"/>
        </w:rPr>
        <w:t xml:space="preserve">20. </w:t>
      </w:r>
      <w:proofErr w:type="spellStart"/>
      <w:r w:rsidRPr="00E90AFB">
        <w:rPr>
          <w:rFonts w:ascii="Times New Roman" w:hAnsi="Times New Roman"/>
          <w:color w:val="000000"/>
          <w:sz w:val="20"/>
          <w:szCs w:val="20"/>
        </w:rPr>
        <w:t>Tei</w:t>
      </w:r>
      <w:r w:rsidR="000C2604" w:rsidRPr="00E90AFB">
        <w:rPr>
          <w:rFonts w:ascii="Times New Roman" w:hAnsi="Times New Roman"/>
          <w:color w:val="000000"/>
          <w:sz w:val="20"/>
          <w:szCs w:val="20"/>
        </w:rPr>
        <w:t>ssedre</w:t>
      </w:r>
      <w:proofErr w:type="spellEnd"/>
      <w:r w:rsidR="000C2604" w:rsidRPr="00E90AFB">
        <w:rPr>
          <w:rFonts w:ascii="Times New Roman" w:hAnsi="Times New Roman"/>
          <w:color w:val="000000"/>
          <w:sz w:val="20"/>
          <w:szCs w:val="20"/>
        </w:rPr>
        <w:t xml:space="preserve">, P.L. and </w:t>
      </w:r>
      <w:proofErr w:type="spellStart"/>
      <w:r w:rsidR="000C2604" w:rsidRPr="00E90AFB">
        <w:rPr>
          <w:rFonts w:ascii="Times New Roman" w:hAnsi="Times New Roman"/>
          <w:color w:val="000000"/>
          <w:sz w:val="20"/>
          <w:szCs w:val="20"/>
        </w:rPr>
        <w:t>Laudrault</w:t>
      </w:r>
      <w:proofErr w:type="spellEnd"/>
      <w:r w:rsidR="000C2604" w:rsidRPr="00E90AFB">
        <w:rPr>
          <w:rFonts w:ascii="Times New Roman" w:hAnsi="Times New Roman"/>
          <w:color w:val="000000"/>
          <w:sz w:val="20"/>
          <w:szCs w:val="20"/>
        </w:rPr>
        <w:t>, N. 2000</w:t>
      </w:r>
      <w:r w:rsidRPr="00E90AFB">
        <w:rPr>
          <w:rFonts w:ascii="Times New Roman" w:hAnsi="Times New Roman"/>
          <w:color w:val="000000"/>
          <w:sz w:val="20"/>
          <w:szCs w:val="20"/>
        </w:rPr>
        <w:t xml:space="preserve">. Wine </w:t>
      </w:r>
      <w:proofErr w:type="spellStart"/>
      <w:r w:rsidRPr="00E90AFB">
        <w:rPr>
          <w:rFonts w:ascii="Times New Roman" w:hAnsi="Times New Roman"/>
          <w:color w:val="000000"/>
          <w:sz w:val="20"/>
          <w:szCs w:val="20"/>
        </w:rPr>
        <w:t>phenolics</w:t>
      </w:r>
      <w:proofErr w:type="spellEnd"/>
      <w:r w:rsidRPr="00E90AFB">
        <w:rPr>
          <w:rFonts w:ascii="Times New Roman" w:hAnsi="Times New Roman"/>
          <w:color w:val="000000"/>
          <w:sz w:val="20"/>
          <w:szCs w:val="20"/>
        </w:rPr>
        <w:t xml:space="preserve">: Contribution to dietary intake </w:t>
      </w:r>
    </w:p>
    <w:p w:rsidR="00ED6ABC" w:rsidRPr="00E90AFB" w:rsidRDefault="000C2604" w:rsidP="00E90AFB">
      <w:pPr>
        <w:spacing w:after="0" w:line="240" w:lineRule="auto"/>
        <w:ind w:left="720" w:hanging="720"/>
        <w:jc w:val="both"/>
        <w:rPr>
          <w:rFonts w:ascii="Times New Roman" w:hAnsi="Times New Roman"/>
          <w:color w:val="000000"/>
          <w:sz w:val="20"/>
          <w:szCs w:val="20"/>
        </w:rPr>
      </w:pPr>
      <w:r w:rsidRPr="00E90AFB">
        <w:rPr>
          <w:rFonts w:ascii="Times New Roman" w:hAnsi="Times New Roman"/>
          <w:color w:val="000000"/>
          <w:sz w:val="20"/>
          <w:szCs w:val="20"/>
        </w:rPr>
        <w:t xml:space="preserve">             </w:t>
      </w:r>
      <w:r w:rsidR="0033284C" w:rsidRPr="00E90AFB">
        <w:rPr>
          <w:rFonts w:ascii="Times New Roman" w:hAnsi="Times New Roman"/>
          <w:color w:val="000000"/>
          <w:sz w:val="20"/>
          <w:szCs w:val="20"/>
        </w:rPr>
        <w:t>and bioavailability.</w:t>
      </w:r>
      <w:r w:rsidR="0033284C" w:rsidRPr="00E90AFB">
        <w:rPr>
          <w:rFonts w:ascii="Times New Roman" w:hAnsi="Times New Roman"/>
          <w:i/>
          <w:color w:val="000000"/>
          <w:sz w:val="20"/>
          <w:szCs w:val="20"/>
        </w:rPr>
        <w:t xml:space="preserve"> Food Research International</w:t>
      </w:r>
      <w:r w:rsidR="0033284C" w:rsidRPr="00E90AFB">
        <w:rPr>
          <w:rFonts w:ascii="Times New Roman" w:hAnsi="Times New Roman"/>
          <w:color w:val="000000"/>
          <w:sz w:val="20"/>
          <w:szCs w:val="20"/>
        </w:rPr>
        <w:t xml:space="preserve">, </w:t>
      </w:r>
      <w:r w:rsidR="0033284C" w:rsidRPr="00E90AFB">
        <w:rPr>
          <w:rFonts w:ascii="Times New Roman" w:hAnsi="Times New Roman"/>
          <w:b/>
          <w:color w:val="000000"/>
          <w:sz w:val="20"/>
          <w:szCs w:val="20"/>
        </w:rPr>
        <w:t>33</w:t>
      </w:r>
      <w:r w:rsidR="0033284C" w:rsidRPr="00E90AFB">
        <w:rPr>
          <w:rFonts w:ascii="Times New Roman" w:hAnsi="Times New Roman"/>
          <w:color w:val="000000"/>
          <w:sz w:val="20"/>
          <w:szCs w:val="20"/>
        </w:rPr>
        <w:t>: 461-467.</w:t>
      </w:r>
    </w:p>
    <w:p w:rsidR="000C2604" w:rsidRPr="00E90AFB" w:rsidRDefault="000C2604" w:rsidP="00E90AFB">
      <w:pPr>
        <w:spacing w:after="0" w:line="240" w:lineRule="auto"/>
        <w:ind w:left="720" w:hanging="720"/>
        <w:jc w:val="both"/>
        <w:rPr>
          <w:rFonts w:ascii="Times New Roman" w:hAnsi="Times New Roman"/>
          <w:sz w:val="20"/>
          <w:szCs w:val="20"/>
        </w:rPr>
      </w:pPr>
      <w:r w:rsidRPr="00E90AFB">
        <w:rPr>
          <w:rFonts w:ascii="Times New Roman" w:hAnsi="Times New Roman"/>
          <w:sz w:val="20"/>
          <w:szCs w:val="20"/>
        </w:rPr>
        <w:t>21.</w:t>
      </w:r>
      <w:r w:rsidR="00ED6ABC" w:rsidRPr="00E90AFB">
        <w:rPr>
          <w:rFonts w:ascii="Times New Roman" w:hAnsi="Times New Roman"/>
          <w:sz w:val="20"/>
          <w:szCs w:val="20"/>
        </w:rPr>
        <w:t xml:space="preserve"> Wang, H., Liu, W., Ng</w:t>
      </w:r>
      <w:r w:rsidRPr="00E90AFB">
        <w:rPr>
          <w:rFonts w:ascii="Times New Roman" w:hAnsi="Times New Roman"/>
          <w:sz w:val="20"/>
          <w:szCs w:val="20"/>
        </w:rPr>
        <w:t xml:space="preserve">, T., </w:t>
      </w:r>
      <w:proofErr w:type="spellStart"/>
      <w:r w:rsidRPr="00E90AFB">
        <w:rPr>
          <w:rFonts w:ascii="Times New Roman" w:hAnsi="Times New Roman"/>
          <w:sz w:val="20"/>
          <w:szCs w:val="20"/>
        </w:rPr>
        <w:t>Ooi</w:t>
      </w:r>
      <w:proofErr w:type="spellEnd"/>
      <w:r w:rsidRPr="00E90AFB">
        <w:rPr>
          <w:rFonts w:ascii="Times New Roman" w:hAnsi="Times New Roman"/>
          <w:sz w:val="20"/>
          <w:szCs w:val="20"/>
        </w:rPr>
        <w:t xml:space="preserve">, V. and Chang, S. </w:t>
      </w:r>
      <w:r w:rsidR="00ED6ABC" w:rsidRPr="00E90AFB">
        <w:rPr>
          <w:rFonts w:ascii="Times New Roman" w:hAnsi="Times New Roman"/>
          <w:sz w:val="20"/>
          <w:szCs w:val="20"/>
        </w:rPr>
        <w:t>200</w:t>
      </w:r>
      <w:r w:rsidRPr="00E90AFB">
        <w:rPr>
          <w:rFonts w:ascii="Times New Roman" w:hAnsi="Times New Roman"/>
          <w:sz w:val="20"/>
          <w:szCs w:val="20"/>
        </w:rPr>
        <w:t>5</w:t>
      </w:r>
      <w:r w:rsidR="00ED6ABC" w:rsidRPr="00E90AFB">
        <w:rPr>
          <w:rFonts w:ascii="Times New Roman" w:hAnsi="Times New Roman"/>
          <w:sz w:val="20"/>
          <w:szCs w:val="20"/>
        </w:rPr>
        <w:t xml:space="preserve">. </w:t>
      </w:r>
      <w:proofErr w:type="spellStart"/>
      <w:r w:rsidR="00ED6ABC" w:rsidRPr="00E90AFB">
        <w:rPr>
          <w:rFonts w:ascii="Times New Roman" w:hAnsi="Times New Roman"/>
          <w:sz w:val="20"/>
          <w:szCs w:val="20"/>
        </w:rPr>
        <w:t>Immunomodulatory</w:t>
      </w:r>
      <w:proofErr w:type="spellEnd"/>
      <w:r w:rsidR="00ED6ABC" w:rsidRPr="00E90AFB">
        <w:rPr>
          <w:rFonts w:ascii="Times New Roman" w:hAnsi="Times New Roman"/>
          <w:sz w:val="20"/>
          <w:szCs w:val="20"/>
        </w:rPr>
        <w:t xml:space="preserve"> and </w:t>
      </w:r>
      <w:r w:rsidRPr="00E90AFB">
        <w:rPr>
          <w:rFonts w:ascii="Times New Roman" w:hAnsi="Times New Roman"/>
          <w:sz w:val="20"/>
          <w:szCs w:val="20"/>
        </w:rPr>
        <w:t xml:space="preserve">   </w:t>
      </w:r>
    </w:p>
    <w:p w:rsidR="00C31A6F" w:rsidRPr="00E90AFB" w:rsidRDefault="000C2604" w:rsidP="00E90AFB">
      <w:pPr>
        <w:spacing w:after="0" w:line="240" w:lineRule="auto"/>
        <w:ind w:left="720" w:hanging="720"/>
        <w:jc w:val="both"/>
        <w:rPr>
          <w:rFonts w:ascii="Times New Roman" w:hAnsi="Times New Roman"/>
          <w:i/>
          <w:sz w:val="20"/>
          <w:szCs w:val="20"/>
        </w:rPr>
      </w:pPr>
      <w:r w:rsidRPr="00E90AFB">
        <w:rPr>
          <w:rFonts w:ascii="Times New Roman" w:hAnsi="Times New Roman"/>
          <w:sz w:val="20"/>
          <w:szCs w:val="20"/>
        </w:rPr>
        <w:t xml:space="preserve">             </w:t>
      </w:r>
      <w:proofErr w:type="spellStart"/>
      <w:r w:rsidR="00ED6ABC" w:rsidRPr="00E90AFB">
        <w:rPr>
          <w:rFonts w:ascii="Times New Roman" w:hAnsi="Times New Roman"/>
          <w:sz w:val="20"/>
          <w:szCs w:val="20"/>
        </w:rPr>
        <w:t>antitumour</w:t>
      </w:r>
      <w:proofErr w:type="spellEnd"/>
      <w:r w:rsidR="00ED6ABC" w:rsidRPr="00E90AFB">
        <w:rPr>
          <w:rFonts w:ascii="Times New Roman" w:hAnsi="Times New Roman"/>
          <w:sz w:val="20"/>
          <w:szCs w:val="20"/>
        </w:rPr>
        <w:t xml:space="preserve"> activities of a polysaccharide – peptide complex from a </w:t>
      </w:r>
      <w:proofErr w:type="spellStart"/>
      <w:r w:rsidR="00ED6ABC" w:rsidRPr="00E90AFB">
        <w:rPr>
          <w:rFonts w:ascii="Times New Roman" w:hAnsi="Times New Roman"/>
          <w:sz w:val="20"/>
          <w:szCs w:val="20"/>
        </w:rPr>
        <w:t>mycelial</w:t>
      </w:r>
      <w:proofErr w:type="spellEnd"/>
      <w:r w:rsidR="00ED6ABC" w:rsidRPr="00E90AFB">
        <w:rPr>
          <w:rFonts w:ascii="Times New Roman" w:hAnsi="Times New Roman"/>
          <w:sz w:val="20"/>
          <w:szCs w:val="20"/>
        </w:rPr>
        <w:t xml:space="preserve"> culture of </w:t>
      </w:r>
      <w:proofErr w:type="spellStart"/>
      <w:r w:rsidR="00ED6ABC" w:rsidRPr="00E90AFB">
        <w:rPr>
          <w:rFonts w:ascii="Times New Roman" w:hAnsi="Times New Roman"/>
          <w:sz w:val="20"/>
          <w:szCs w:val="20"/>
        </w:rPr>
        <w:t>Tricholoma</w:t>
      </w:r>
      <w:proofErr w:type="spellEnd"/>
      <w:r w:rsidR="00ED6ABC" w:rsidRPr="00E90AFB">
        <w:rPr>
          <w:rFonts w:ascii="Times New Roman" w:hAnsi="Times New Roman"/>
          <w:sz w:val="20"/>
          <w:szCs w:val="20"/>
        </w:rPr>
        <w:t xml:space="preserve"> sp., a local edible mushroom. Life sciences. 57(9): 269 – 281.</w:t>
      </w:r>
    </w:p>
    <w:p w:rsidR="000C2604" w:rsidRPr="00E90AFB" w:rsidRDefault="000C2604" w:rsidP="00E90AFB">
      <w:pPr>
        <w:pStyle w:val="PlainText"/>
        <w:jc w:val="both"/>
        <w:rPr>
          <w:rFonts w:ascii="Times New Roman" w:hAnsi="Times New Roman"/>
          <w:sz w:val="20"/>
          <w:szCs w:val="20"/>
        </w:rPr>
      </w:pPr>
      <w:r w:rsidRPr="00E90AFB">
        <w:rPr>
          <w:rFonts w:ascii="Times New Roman" w:hAnsi="Times New Roman"/>
          <w:sz w:val="20"/>
          <w:szCs w:val="20"/>
        </w:rPr>
        <w:t xml:space="preserve">22. </w:t>
      </w:r>
      <w:r w:rsidR="00C31A6F" w:rsidRPr="00E90AFB">
        <w:rPr>
          <w:rFonts w:ascii="Times New Roman" w:hAnsi="Times New Roman"/>
          <w:sz w:val="20"/>
          <w:szCs w:val="20"/>
        </w:rPr>
        <w:t>Wang</w:t>
      </w:r>
      <w:r w:rsidR="00573338" w:rsidRPr="00E90AFB">
        <w:rPr>
          <w:rFonts w:ascii="Times New Roman" w:hAnsi="Times New Roman"/>
          <w:sz w:val="20"/>
          <w:szCs w:val="20"/>
        </w:rPr>
        <w:t>,</w:t>
      </w:r>
      <w:r w:rsidR="00C31A6F" w:rsidRPr="00E90AFB">
        <w:rPr>
          <w:rFonts w:ascii="Times New Roman" w:hAnsi="Times New Roman"/>
          <w:sz w:val="20"/>
          <w:szCs w:val="20"/>
        </w:rPr>
        <w:t xml:space="preserve"> </w:t>
      </w:r>
      <w:proofErr w:type="spellStart"/>
      <w:r w:rsidR="00C31A6F" w:rsidRPr="00E90AFB">
        <w:rPr>
          <w:rFonts w:ascii="Times New Roman" w:hAnsi="Times New Roman"/>
          <w:sz w:val="20"/>
          <w:szCs w:val="20"/>
        </w:rPr>
        <w:t>Y</w:t>
      </w:r>
      <w:r w:rsidR="00573338" w:rsidRPr="00E90AFB">
        <w:rPr>
          <w:rFonts w:ascii="Times New Roman" w:hAnsi="Times New Roman"/>
          <w:sz w:val="20"/>
          <w:szCs w:val="20"/>
        </w:rPr>
        <w:t>.and</w:t>
      </w:r>
      <w:proofErr w:type="spellEnd"/>
      <w:r w:rsidR="00C31A6F" w:rsidRPr="00E90AFB">
        <w:rPr>
          <w:rFonts w:ascii="Times New Roman" w:hAnsi="Times New Roman"/>
          <w:sz w:val="20"/>
          <w:szCs w:val="20"/>
        </w:rPr>
        <w:t xml:space="preserve"> McNeil</w:t>
      </w:r>
      <w:r w:rsidR="00573338" w:rsidRPr="00E90AFB">
        <w:rPr>
          <w:rFonts w:ascii="Times New Roman" w:hAnsi="Times New Roman"/>
          <w:sz w:val="20"/>
          <w:szCs w:val="20"/>
        </w:rPr>
        <w:t>,</w:t>
      </w:r>
      <w:r w:rsidR="00C31A6F" w:rsidRPr="00E90AFB">
        <w:rPr>
          <w:rFonts w:ascii="Times New Roman" w:hAnsi="Times New Roman"/>
          <w:sz w:val="20"/>
          <w:szCs w:val="20"/>
        </w:rPr>
        <w:t xml:space="preserve"> B </w:t>
      </w:r>
      <w:r w:rsidR="00573338" w:rsidRPr="00E90AFB">
        <w:rPr>
          <w:rFonts w:ascii="Times New Roman" w:hAnsi="Times New Roman"/>
          <w:sz w:val="20"/>
          <w:szCs w:val="20"/>
        </w:rPr>
        <w:t>.</w:t>
      </w:r>
      <w:r w:rsidRPr="00E90AFB">
        <w:rPr>
          <w:rFonts w:ascii="Times New Roman" w:hAnsi="Times New Roman"/>
          <w:sz w:val="20"/>
          <w:szCs w:val="20"/>
        </w:rPr>
        <w:t>1995</w:t>
      </w:r>
      <w:r w:rsidR="00C31A6F" w:rsidRPr="00E90AFB">
        <w:rPr>
          <w:rFonts w:ascii="Times New Roman" w:hAnsi="Times New Roman"/>
          <w:sz w:val="20"/>
          <w:szCs w:val="20"/>
        </w:rPr>
        <w:t xml:space="preserve">. pH effects on EPS and Oxalic acid production in culture </w:t>
      </w:r>
    </w:p>
    <w:p w:rsidR="0033284C" w:rsidRPr="00E90AFB" w:rsidRDefault="000C2604" w:rsidP="00E90AFB">
      <w:pPr>
        <w:pStyle w:val="PlainText"/>
        <w:jc w:val="both"/>
        <w:rPr>
          <w:rFonts w:ascii="Times New Roman" w:hAnsi="Times New Roman"/>
          <w:sz w:val="20"/>
          <w:szCs w:val="20"/>
        </w:rPr>
      </w:pPr>
      <w:r w:rsidRPr="00E90AFB">
        <w:rPr>
          <w:rFonts w:ascii="Times New Roman" w:hAnsi="Times New Roman"/>
          <w:sz w:val="20"/>
          <w:szCs w:val="20"/>
        </w:rPr>
        <w:t xml:space="preserve">              </w:t>
      </w:r>
      <w:r w:rsidR="00C31A6F" w:rsidRPr="00E90AFB">
        <w:rPr>
          <w:rFonts w:ascii="Times New Roman" w:hAnsi="Times New Roman"/>
          <w:sz w:val="20"/>
          <w:szCs w:val="20"/>
        </w:rPr>
        <w:t xml:space="preserve">of </w:t>
      </w:r>
      <w:r w:rsidRPr="00E90AFB">
        <w:rPr>
          <w:rFonts w:ascii="Times New Roman" w:hAnsi="Times New Roman"/>
          <w:sz w:val="20"/>
          <w:szCs w:val="20"/>
        </w:rPr>
        <w:t xml:space="preserve"> </w:t>
      </w:r>
      <w:proofErr w:type="spellStart"/>
      <w:r w:rsidR="00C31A6F" w:rsidRPr="00E90AFB">
        <w:rPr>
          <w:rFonts w:ascii="Times New Roman" w:hAnsi="Times New Roman"/>
          <w:i/>
          <w:sz w:val="20"/>
          <w:szCs w:val="20"/>
        </w:rPr>
        <w:t>Sclerotium</w:t>
      </w:r>
      <w:proofErr w:type="spellEnd"/>
      <w:r w:rsidR="00C31A6F" w:rsidRPr="00E90AFB">
        <w:rPr>
          <w:rFonts w:ascii="Times New Roman" w:hAnsi="Times New Roman"/>
          <w:i/>
          <w:sz w:val="20"/>
          <w:szCs w:val="20"/>
        </w:rPr>
        <w:t xml:space="preserve"> </w:t>
      </w:r>
      <w:proofErr w:type="spellStart"/>
      <w:r w:rsidR="00C31A6F" w:rsidRPr="00E90AFB">
        <w:rPr>
          <w:rFonts w:ascii="Times New Roman" w:hAnsi="Times New Roman"/>
          <w:i/>
          <w:sz w:val="20"/>
          <w:szCs w:val="20"/>
        </w:rPr>
        <w:t>gluconicum</w:t>
      </w:r>
      <w:proofErr w:type="spellEnd"/>
      <w:r w:rsidR="00C31A6F" w:rsidRPr="00E90AFB">
        <w:rPr>
          <w:rFonts w:ascii="Times New Roman" w:hAnsi="Times New Roman"/>
          <w:sz w:val="20"/>
          <w:szCs w:val="20"/>
        </w:rPr>
        <w:t xml:space="preserve">. </w:t>
      </w:r>
      <w:r w:rsidR="00B711C4" w:rsidRPr="00E90AFB">
        <w:rPr>
          <w:rFonts w:ascii="Times New Roman" w:hAnsi="Times New Roman"/>
          <w:i/>
          <w:sz w:val="20"/>
          <w:szCs w:val="20"/>
        </w:rPr>
        <w:t>Enz</w:t>
      </w:r>
      <w:r w:rsidRPr="00E90AFB">
        <w:rPr>
          <w:rFonts w:ascii="Times New Roman" w:hAnsi="Times New Roman"/>
          <w:i/>
          <w:sz w:val="20"/>
          <w:szCs w:val="20"/>
        </w:rPr>
        <w:t xml:space="preserve">yme </w:t>
      </w:r>
      <w:r w:rsidR="00B711C4" w:rsidRPr="00E90AFB">
        <w:rPr>
          <w:rFonts w:ascii="Times New Roman" w:hAnsi="Times New Roman"/>
          <w:i/>
          <w:sz w:val="20"/>
          <w:szCs w:val="20"/>
        </w:rPr>
        <w:t xml:space="preserve"> Microbio</w:t>
      </w:r>
      <w:r w:rsidRPr="00E90AFB">
        <w:rPr>
          <w:rFonts w:ascii="Times New Roman" w:hAnsi="Times New Roman"/>
          <w:i/>
          <w:sz w:val="20"/>
          <w:szCs w:val="20"/>
        </w:rPr>
        <w:t>logy</w:t>
      </w:r>
      <w:r w:rsidRPr="00E90AFB">
        <w:rPr>
          <w:rFonts w:ascii="Times New Roman" w:hAnsi="Times New Roman"/>
          <w:sz w:val="20"/>
          <w:szCs w:val="20"/>
        </w:rPr>
        <w:t xml:space="preserve"> </w:t>
      </w:r>
      <w:r w:rsidRPr="00E90AFB">
        <w:rPr>
          <w:rFonts w:ascii="Times New Roman" w:hAnsi="Times New Roman"/>
          <w:i/>
          <w:sz w:val="20"/>
          <w:szCs w:val="20"/>
        </w:rPr>
        <w:t>Technology</w:t>
      </w:r>
      <w:r w:rsidRPr="00E90AFB">
        <w:rPr>
          <w:rFonts w:ascii="Times New Roman" w:hAnsi="Times New Roman"/>
          <w:sz w:val="20"/>
          <w:szCs w:val="20"/>
        </w:rPr>
        <w:t>.</w:t>
      </w:r>
      <w:r w:rsidR="00C31A6F" w:rsidRPr="00E90AFB">
        <w:rPr>
          <w:rFonts w:ascii="Times New Roman" w:hAnsi="Times New Roman"/>
          <w:sz w:val="20"/>
          <w:szCs w:val="20"/>
        </w:rPr>
        <w:t xml:space="preserve"> 17:124-130.</w:t>
      </w:r>
    </w:p>
    <w:p w:rsidR="000C2604" w:rsidRPr="00E90AFB" w:rsidRDefault="000C2604" w:rsidP="00E90AFB">
      <w:pPr>
        <w:pStyle w:val="PlainText"/>
        <w:jc w:val="both"/>
        <w:rPr>
          <w:rFonts w:ascii="Times New Roman" w:hAnsi="Times New Roman"/>
          <w:sz w:val="20"/>
          <w:szCs w:val="20"/>
        </w:rPr>
      </w:pPr>
      <w:r w:rsidRPr="00E90AFB">
        <w:rPr>
          <w:rFonts w:ascii="Times New Roman" w:hAnsi="Times New Roman"/>
          <w:sz w:val="20"/>
          <w:szCs w:val="20"/>
        </w:rPr>
        <w:t>23.</w:t>
      </w:r>
      <w:r w:rsidR="00C31A6F" w:rsidRPr="00E90AFB">
        <w:rPr>
          <w:rFonts w:ascii="Times New Roman" w:hAnsi="Times New Roman"/>
          <w:sz w:val="20"/>
          <w:szCs w:val="20"/>
        </w:rPr>
        <w:t xml:space="preserve"> </w:t>
      </w:r>
      <w:proofErr w:type="spellStart"/>
      <w:r w:rsidR="0033284C" w:rsidRPr="00E90AFB">
        <w:rPr>
          <w:rFonts w:ascii="Times New Roman" w:hAnsi="Times New Roman"/>
          <w:sz w:val="20"/>
          <w:szCs w:val="20"/>
        </w:rPr>
        <w:t>Wasser</w:t>
      </w:r>
      <w:proofErr w:type="spellEnd"/>
      <w:r w:rsidR="0033284C" w:rsidRPr="00E90AFB">
        <w:rPr>
          <w:rFonts w:ascii="Times New Roman" w:hAnsi="Times New Roman"/>
          <w:sz w:val="20"/>
          <w:szCs w:val="20"/>
        </w:rPr>
        <w:t xml:space="preserve"> S. P., and Weis A. L. 1999</w:t>
      </w:r>
      <w:r w:rsidRPr="00E90AFB">
        <w:rPr>
          <w:rFonts w:ascii="Times New Roman" w:hAnsi="Times New Roman"/>
          <w:sz w:val="20"/>
          <w:szCs w:val="20"/>
        </w:rPr>
        <w:t>a</w:t>
      </w:r>
      <w:r w:rsidR="0033284C" w:rsidRPr="00E90AFB">
        <w:rPr>
          <w:rFonts w:ascii="Times New Roman" w:hAnsi="Times New Roman"/>
          <w:sz w:val="20"/>
          <w:szCs w:val="20"/>
        </w:rPr>
        <w:t xml:space="preserve">. Medicinal properties of substances occurring in </w:t>
      </w:r>
    </w:p>
    <w:p w:rsidR="000C2604" w:rsidRPr="00E90AFB" w:rsidRDefault="000C2604" w:rsidP="00E90AFB">
      <w:pPr>
        <w:pStyle w:val="PlainText"/>
        <w:jc w:val="both"/>
        <w:rPr>
          <w:rFonts w:ascii="Times New Roman" w:hAnsi="Times New Roman"/>
          <w:i/>
          <w:sz w:val="20"/>
          <w:szCs w:val="20"/>
        </w:rPr>
      </w:pPr>
      <w:r w:rsidRPr="00E90AFB">
        <w:rPr>
          <w:rFonts w:ascii="Times New Roman" w:hAnsi="Times New Roman"/>
          <w:sz w:val="20"/>
          <w:szCs w:val="20"/>
        </w:rPr>
        <w:t xml:space="preserve">             H</w:t>
      </w:r>
      <w:r w:rsidR="0033284C" w:rsidRPr="00E90AFB">
        <w:rPr>
          <w:rFonts w:ascii="Times New Roman" w:hAnsi="Times New Roman"/>
          <w:sz w:val="20"/>
          <w:szCs w:val="20"/>
        </w:rPr>
        <w:t>igher</w:t>
      </w:r>
      <w:r w:rsidRPr="00E90AFB">
        <w:rPr>
          <w:rFonts w:ascii="Times New Roman" w:hAnsi="Times New Roman"/>
          <w:sz w:val="20"/>
          <w:szCs w:val="20"/>
        </w:rPr>
        <w:t xml:space="preserve"> </w:t>
      </w:r>
      <w:proofErr w:type="spellStart"/>
      <w:r w:rsidR="0033284C" w:rsidRPr="00E90AFB">
        <w:rPr>
          <w:rFonts w:ascii="Times New Roman" w:hAnsi="Times New Roman"/>
          <w:sz w:val="20"/>
          <w:szCs w:val="20"/>
        </w:rPr>
        <w:t>basidiomycete</w:t>
      </w:r>
      <w:proofErr w:type="spellEnd"/>
      <w:r w:rsidR="0033284C" w:rsidRPr="00E90AFB">
        <w:rPr>
          <w:rFonts w:ascii="Times New Roman" w:hAnsi="Times New Roman"/>
          <w:sz w:val="20"/>
          <w:szCs w:val="20"/>
        </w:rPr>
        <w:t xml:space="preserve"> mushrooms: current perspectives (review). </w:t>
      </w:r>
      <w:r w:rsidR="0033284C" w:rsidRPr="00E90AFB">
        <w:rPr>
          <w:rFonts w:ascii="Times New Roman" w:hAnsi="Times New Roman"/>
          <w:i/>
          <w:sz w:val="20"/>
          <w:szCs w:val="20"/>
        </w:rPr>
        <w:t xml:space="preserve">International </w:t>
      </w:r>
    </w:p>
    <w:p w:rsidR="00265820" w:rsidRPr="00E90AFB" w:rsidRDefault="000C2604" w:rsidP="00E90AFB">
      <w:pPr>
        <w:pStyle w:val="PlainText"/>
        <w:jc w:val="both"/>
        <w:rPr>
          <w:rFonts w:ascii="Times New Roman" w:hAnsi="Times New Roman"/>
          <w:sz w:val="20"/>
          <w:szCs w:val="20"/>
        </w:rPr>
      </w:pPr>
      <w:r w:rsidRPr="00E90AFB">
        <w:rPr>
          <w:rFonts w:ascii="Times New Roman" w:hAnsi="Times New Roman"/>
          <w:i/>
          <w:sz w:val="20"/>
          <w:szCs w:val="20"/>
        </w:rPr>
        <w:t xml:space="preserve">            </w:t>
      </w:r>
      <w:r w:rsidR="0033284C" w:rsidRPr="00E90AFB">
        <w:rPr>
          <w:rFonts w:ascii="Times New Roman" w:hAnsi="Times New Roman"/>
          <w:i/>
          <w:sz w:val="20"/>
          <w:szCs w:val="20"/>
        </w:rPr>
        <w:t>Journal of Medicinal Mushrooms</w:t>
      </w:r>
      <w:r w:rsidR="0033284C" w:rsidRPr="00E90AFB">
        <w:rPr>
          <w:rFonts w:ascii="Times New Roman" w:hAnsi="Times New Roman"/>
          <w:sz w:val="20"/>
          <w:szCs w:val="20"/>
        </w:rPr>
        <w:t xml:space="preserve">, </w:t>
      </w:r>
      <w:r w:rsidR="0033284C" w:rsidRPr="00E90AFB">
        <w:rPr>
          <w:rFonts w:ascii="Times New Roman" w:hAnsi="Times New Roman"/>
          <w:b/>
          <w:sz w:val="20"/>
          <w:szCs w:val="20"/>
        </w:rPr>
        <w:t>1</w:t>
      </w:r>
      <w:r w:rsidR="0033284C" w:rsidRPr="00E90AFB">
        <w:rPr>
          <w:rFonts w:ascii="Times New Roman" w:hAnsi="Times New Roman"/>
          <w:sz w:val="20"/>
          <w:szCs w:val="20"/>
        </w:rPr>
        <w:t xml:space="preserve">, 31-62. </w:t>
      </w:r>
    </w:p>
    <w:p w:rsidR="009E3D53" w:rsidRPr="00E90AFB" w:rsidRDefault="000C2604"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23. </w:t>
      </w:r>
      <w:r w:rsidR="00265820" w:rsidRPr="00E90AFB">
        <w:rPr>
          <w:rFonts w:ascii="Times New Roman" w:hAnsi="Times New Roman" w:cs="Times New Roman"/>
          <w:sz w:val="20"/>
          <w:szCs w:val="20"/>
        </w:rPr>
        <w:t>Xiao, J.H.; Chen, DX ; Wan, WH ; Hi, X.J; Ying , Q and Liang ZQ</w:t>
      </w:r>
      <w:r w:rsidRPr="00E90AFB">
        <w:rPr>
          <w:rFonts w:ascii="Times New Roman" w:hAnsi="Times New Roman" w:cs="Times New Roman"/>
          <w:sz w:val="20"/>
          <w:szCs w:val="20"/>
        </w:rPr>
        <w:t xml:space="preserve"> .2006</w:t>
      </w:r>
      <w:r w:rsidR="00265820" w:rsidRPr="00E90AFB">
        <w:rPr>
          <w:rFonts w:ascii="Times New Roman" w:hAnsi="Times New Roman" w:cs="Times New Roman"/>
          <w:sz w:val="20"/>
          <w:szCs w:val="20"/>
        </w:rPr>
        <w:t xml:space="preserve">. </w:t>
      </w:r>
      <w:proofErr w:type="spellStart"/>
      <w:r w:rsidR="00265820" w:rsidRPr="00E90AFB">
        <w:rPr>
          <w:rFonts w:ascii="Times New Roman" w:hAnsi="Times New Roman" w:cs="Times New Roman"/>
          <w:sz w:val="20"/>
          <w:szCs w:val="20"/>
        </w:rPr>
        <w:t>Enhanched</w:t>
      </w:r>
      <w:proofErr w:type="spellEnd"/>
      <w:r w:rsidR="00265820" w:rsidRPr="00E90AFB">
        <w:rPr>
          <w:rFonts w:ascii="Times New Roman" w:hAnsi="Times New Roman" w:cs="Times New Roman"/>
          <w:sz w:val="20"/>
          <w:szCs w:val="20"/>
        </w:rPr>
        <w:t xml:space="preserve"> </w:t>
      </w:r>
    </w:p>
    <w:p w:rsidR="000C2604" w:rsidRPr="00E90AFB" w:rsidRDefault="009E3D53"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0C2604" w:rsidRPr="00E90AFB">
        <w:rPr>
          <w:rFonts w:ascii="Times New Roman" w:hAnsi="Times New Roman" w:cs="Times New Roman"/>
          <w:sz w:val="20"/>
          <w:szCs w:val="20"/>
        </w:rPr>
        <w:t xml:space="preserve">        </w:t>
      </w:r>
      <w:r w:rsidR="00265820" w:rsidRPr="00E90AFB">
        <w:rPr>
          <w:rFonts w:ascii="Times New Roman" w:hAnsi="Times New Roman" w:cs="Times New Roman"/>
          <w:sz w:val="20"/>
          <w:szCs w:val="20"/>
        </w:rPr>
        <w:t xml:space="preserve">simultaneous production of </w:t>
      </w:r>
      <w:proofErr w:type="spellStart"/>
      <w:r w:rsidR="00265820" w:rsidRPr="00E90AFB">
        <w:rPr>
          <w:rFonts w:ascii="Times New Roman" w:hAnsi="Times New Roman" w:cs="Times New Roman"/>
          <w:sz w:val="20"/>
          <w:szCs w:val="20"/>
        </w:rPr>
        <w:t>mycella</w:t>
      </w:r>
      <w:proofErr w:type="spellEnd"/>
      <w:r w:rsidR="00265820" w:rsidRPr="00E90AFB">
        <w:rPr>
          <w:rFonts w:ascii="Times New Roman" w:hAnsi="Times New Roman" w:cs="Times New Roman"/>
          <w:sz w:val="20"/>
          <w:szCs w:val="20"/>
        </w:rPr>
        <w:t xml:space="preserve"> and intracellular polysaccharides in submerged </w:t>
      </w:r>
    </w:p>
    <w:p w:rsidR="000C2604" w:rsidRPr="00E90AFB" w:rsidRDefault="009E3D53" w:rsidP="00E90AFB">
      <w:pPr>
        <w:spacing w:after="0" w:line="240" w:lineRule="auto"/>
        <w:jc w:val="both"/>
        <w:rPr>
          <w:rFonts w:ascii="Times New Roman" w:hAnsi="Times New Roman" w:cs="Times New Roman"/>
          <w:i/>
          <w:sz w:val="20"/>
          <w:szCs w:val="20"/>
        </w:rPr>
      </w:pPr>
      <w:r w:rsidRPr="00E90AFB">
        <w:rPr>
          <w:rFonts w:ascii="Times New Roman" w:hAnsi="Times New Roman" w:cs="Times New Roman"/>
          <w:sz w:val="20"/>
          <w:szCs w:val="20"/>
        </w:rPr>
        <w:t xml:space="preserve">       </w:t>
      </w:r>
      <w:r w:rsidR="000C2604" w:rsidRPr="00E90AFB">
        <w:rPr>
          <w:rFonts w:ascii="Times New Roman" w:hAnsi="Times New Roman" w:cs="Times New Roman"/>
          <w:sz w:val="20"/>
          <w:szCs w:val="20"/>
        </w:rPr>
        <w:t xml:space="preserve">     </w:t>
      </w:r>
      <w:r w:rsidR="00265820" w:rsidRPr="00E90AFB">
        <w:rPr>
          <w:rFonts w:ascii="Times New Roman" w:hAnsi="Times New Roman" w:cs="Times New Roman"/>
          <w:sz w:val="20"/>
          <w:szCs w:val="20"/>
        </w:rPr>
        <w:t xml:space="preserve">cultivation of </w:t>
      </w:r>
      <w:proofErr w:type="spellStart"/>
      <w:r w:rsidR="00265820" w:rsidRPr="00E90AFB">
        <w:rPr>
          <w:rFonts w:ascii="Times New Roman" w:hAnsi="Times New Roman" w:cs="Times New Roman"/>
          <w:i/>
          <w:sz w:val="20"/>
          <w:szCs w:val="20"/>
        </w:rPr>
        <w:t>Cordyceps</w:t>
      </w:r>
      <w:proofErr w:type="spellEnd"/>
      <w:r w:rsidR="00265820" w:rsidRPr="00E90AFB">
        <w:rPr>
          <w:rFonts w:ascii="Times New Roman" w:hAnsi="Times New Roman" w:cs="Times New Roman"/>
          <w:i/>
          <w:sz w:val="20"/>
          <w:szCs w:val="20"/>
        </w:rPr>
        <w:t xml:space="preserve">  </w:t>
      </w:r>
      <w:proofErr w:type="spellStart"/>
      <w:r w:rsidR="00265820" w:rsidRPr="00E90AFB">
        <w:rPr>
          <w:rFonts w:ascii="Times New Roman" w:hAnsi="Times New Roman" w:cs="Times New Roman"/>
          <w:i/>
          <w:sz w:val="20"/>
          <w:szCs w:val="20"/>
        </w:rPr>
        <w:t>jiangxiensis</w:t>
      </w:r>
      <w:proofErr w:type="spellEnd"/>
      <w:r w:rsidRPr="00E90AFB">
        <w:rPr>
          <w:rFonts w:ascii="Times New Roman" w:hAnsi="Times New Roman" w:cs="Times New Roman"/>
          <w:sz w:val="20"/>
          <w:szCs w:val="20"/>
        </w:rPr>
        <w:t xml:space="preserve"> using desirability </w:t>
      </w:r>
      <w:proofErr w:type="spellStart"/>
      <w:r w:rsidRPr="00E90AFB">
        <w:rPr>
          <w:rFonts w:ascii="Times New Roman" w:hAnsi="Times New Roman" w:cs="Times New Roman"/>
          <w:sz w:val="20"/>
          <w:szCs w:val="20"/>
        </w:rPr>
        <w:t>functions.</w:t>
      </w:r>
      <w:r w:rsidR="00265820" w:rsidRPr="00E90AFB">
        <w:rPr>
          <w:rFonts w:ascii="Times New Roman" w:hAnsi="Times New Roman" w:cs="Times New Roman"/>
          <w:i/>
          <w:sz w:val="20"/>
          <w:szCs w:val="20"/>
        </w:rPr>
        <w:t>Processes</w:t>
      </w:r>
      <w:proofErr w:type="spellEnd"/>
      <w:r w:rsidR="00265820" w:rsidRPr="00E90AFB">
        <w:rPr>
          <w:rFonts w:ascii="Times New Roman" w:hAnsi="Times New Roman" w:cs="Times New Roman"/>
          <w:i/>
          <w:sz w:val="20"/>
          <w:szCs w:val="20"/>
        </w:rPr>
        <w:t xml:space="preserve"> </w:t>
      </w:r>
    </w:p>
    <w:p w:rsidR="00265820" w:rsidRPr="00E90AFB" w:rsidRDefault="000C2604"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i/>
          <w:sz w:val="20"/>
          <w:szCs w:val="20"/>
        </w:rPr>
        <w:t xml:space="preserve">            </w:t>
      </w:r>
      <w:r w:rsidR="00265820" w:rsidRPr="00E90AFB">
        <w:rPr>
          <w:rFonts w:ascii="Times New Roman" w:hAnsi="Times New Roman" w:cs="Times New Roman"/>
          <w:i/>
          <w:sz w:val="20"/>
          <w:szCs w:val="20"/>
        </w:rPr>
        <w:t>biochemistry</w:t>
      </w:r>
      <w:r w:rsidR="00265820" w:rsidRPr="00E90AFB">
        <w:rPr>
          <w:rFonts w:ascii="Times New Roman" w:hAnsi="Times New Roman" w:cs="Times New Roman"/>
          <w:sz w:val="20"/>
          <w:szCs w:val="20"/>
        </w:rPr>
        <w:t xml:space="preserve"> ,41:1887-1893.</w:t>
      </w:r>
    </w:p>
    <w:p w:rsidR="000C2604" w:rsidRPr="00E90AFB" w:rsidRDefault="00C31A6F"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 </w:t>
      </w:r>
      <w:r w:rsidR="000C2604" w:rsidRPr="00E90AFB">
        <w:rPr>
          <w:rFonts w:ascii="Times New Roman" w:hAnsi="Times New Roman" w:cs="Times New Roman"/>
          <w:sz w:val="20"/>
          <w:szCs w:val="20"/>
        </w:rPr>
        <w:t xml:space="preserve">24. </w:t>
      </w:r>
      <w:r w:rsidR="00265820" w:rsidRPr="00E90AFB">
        <w:rPr>
          <w:rFonts w:ascii="Times New Roman" w:hAnsi="Times New Roman" w:cs="Times New Roman"/>
          <w:sz w:val="20"/>
          <w:szCs w:val="20"/>
        </w:rPr>
        <w:t xml:space="preserve">Yang , F.C and </w:t>
      </w:r>
      <w:proofErr w:type="spellStart"/>
      <w:r w:rsidR="00265820" w:rsidRPr="00E90AFB">
        <w:rPr>
          <w:rFonts w:ascii="Times New Roman" w:hAnsi="Times New Roman" w:cs="Times New Roman"/>
          <w:sz w:val="20"/>
          <w:szCs w:val="20"/>
        </w:rPr>
        <w:t>Liau</w:t>
      </w:r>
      <w:proofErr w:type="spellEnd"/>
      <w:r w:rsidR="00265820" w:rsidRPr="00E90AFB">
        <w:rPr>
          <w:rFonts w:ascii="Times New Roman" w:hAnsi="Times New Roman" w:cs="Times New Roman"/>
          <w:sz w:val="20"/>
          <w:szCs w:val="20"/>
        </w:rPr>
        <w:t xml:space="preserve">, C.B. </w:t>
      </w:r>
      <w:r w:rsidR="000C2604" w:rsidRPr="00E90AFB">
        <w:rPr>
          <w:rFonts w:ascii="Times New Roman" w:hAnsi="Times New Roman" w:cs="Times New Roman"/>
          <w:sz w:val="20"/>
          <w:szCs w:val="20"/>
        </w:rPr>
        <w:t>1998</w:t>
      </w:r>
      <w:r w:rsidR="00265820" w:rsidRPr="00E90AFB">
        <w:rPr>
          <w:rFonts w:ascii="Times New Roman" w:hAnsi="Times New Roman" w:cs="Times New Roman"/>
          <w:sz w:val="20"/>
          <w:szCs w:val="20"/>
        </w:rPr>
        <w:t xml:space="preserve">. The influence of environmental conditions on </w:t>
      </w:r>
    </w:p>
    <w:p w:rsidR="000C2604" w:rsidRPr="00E90AFB" w:rsidRDefault="009E3D53" w:rsidP="00E90AFB">
      <w:pPr>
        <w:spacing w:after="0" w:line="240" w:lineRule="auto"/>
        <w:jc w:val="both"/>
        <w:rPr>
          <w:rFonts w:ascii="Times New Roman" w:hAnsi="Times New Roman" w:cs="Times New Roman"/>
          <w:i/>
          <w:sz w:val="20"/>
          <w:szCs w:val="20"/>
        </w:rPr>
      </w:pPr>
      <w:r w:rsidRPr="00E90AFB">
        <w:rPr>
          <w:rFonts w:ascii="Times New Roman" w:hAnsi="Times New Roman" w:cs="Times New Roman"/>
          <w:sz w:val="20"/>
          <w:szCs w:val="20"/>
        </w:rPr>
        <w:t xml:space="preserve">      </w:t>
      </w:r>
      <w:r w:rsidR="000C2604" w:rsidRPr="00E90AFB">
        <w:rPr>
          <w:rFonts w:ascii="Times New Roman" w:hAnsi="Times New Roman" w:cs="Times New Roman"/>
          <w:sz w:val="20"/>
          <w:szCs w:val="20"/>
        </w:rPr>
        <w:t xml:space="preserve">          </w:t>
      </w:r>
      <w:r w:rsidRPr="00E90AFB">
        <w:rPr>
          <w:rFonts w:ascii="Times New Roman" w:hAnsi="Times New Roman" w:cs="Times New Roman"/>
          <w:sz w:val="20"/>
          <w:szCs w:val="20"/>
        </w:rPr>
        <w:t xml:space="preserve"> </w:t>
      </w:r>
      <w:r w:rsidR="00265820" w:rsidRPr="00E90AFB">
        <w:rPr>
          <w:rFonts w:ascii="Times New Roman" w:hAnsi="Times New Roman" w:cs="Times New Roman"/>
          <w:sz w:val="20"/>
          <w:szCs w:val="20"/>
        </w:rPr>
        <w:t xml:space="preserve">polysaccharide formation by </w:t>
      </w:r>
      <w:proofErr w:type="spellStart"/>
      <w:r w:rsidR="00265820" w:rsidRPr="00E90AFB">
        <w:rPr>
          <w:rFonts w:ascii="Times New Roman" w:hAnsi="Times New Roman" w:cs="Times New Roman"/>
          <w:i/>
          <w:sz w:val="20"/>
          <w:szCs w:val="20"/>
        </w:rPr>
        <w:t>Ganoderma</w:t>
      </w:r>
      <w:proofErr w:type="spellEnd"/>
      <w:r w:rsidR="00265820" w:rsidRPr="00E90AFB">
        <w:rPr>
          <w:rFonts w:ascii="Times New Roman" w:hAnsi="Times New Roman" w:cs="Times New Roman"/>
          <w:i/>
          <w:sz w:val="20"/>
          <w:szCs w:val="20"/>
        </w:rPr>
        <w:t xml:space="preserve"> </w:t>
      </w:r>
      <w:proofErr w:type="spellStart"/>
      <w:r w:rsidR="00265820" w:rsidRPr="00E90AFB">
        <w:rPr>
          <w:rFonts w:ascii="Times New Roman" w:hAnsi="Times New Roman" w:cs="Times New Roman"/>
          <w:i/>
          <w:sz w:val="20"/>
          <w:szCs w:val="20"/>
        </w:rPr>
        <w:t>lucidum</w:t>
      </w:r>
      <w:proofErr w:type="spellEnd"/>
      <w:r w:rsidR="00265820" w:rsidRPr="00E90AFB">
        <w:rPr>
          <w:rFonts w:ascii="Times New Roman" w:hAnsi="Times New Roman" w:cs="Times New Roman"/>
          <w:sz w:val="20"/>
          <w:szCs w:val="20"/>
        </w:rPr>
        <w:t xml:space="preserve"> in submerged cultures </w:t>
      </w:r>
      <w:proofErr w:type="spellStart"/>
      <w:r w:rsidR="00265820" w:rsidRPr="00E90AFB">
        <w:rPr>
          <w:rFonts w:ascii="Times New Roman" w:hAnsi="Times New Roman" w:cs="Times New Roman"/>
          <w:i/>
          <w:sz w:val="20"/>
          <w:szCs w:val="20"/>
        </w:rPr>
        <w:t>Processs</w:t>
      </w:r>
      <w:proofErr w:type="spellEnd"/>
      <w:r w:rsidR="00265820" w:rsidRPr="00E90AFB">
        <w:rPr>
          <w:rFonts w:ascii="Times New Roman" w:hAnsi="Times New Roman" w:cs="Times New Roman"/>
          <w:i/>
          <w:sz w:val="20"/>
          <w:szCs w:val="20"/>
        </w:rPr>
        <w:t xml:space="preserve"> </w:t>
      </w:r>
    </w:p>
    <w:p w:rsidR="00265820" w:rsidRPr="00E90AFB" w:rsidRDefault="009E3D53"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i/>
          <w:sz w:val="20"/>
          <w:szCs w:val="20"/>
        </w:rPr>
        <w:t xml:space="preserve">    </w:t>
      </w:r>
      <w:r w:rsidR="000C2604" w:rsidRPr="00E90AFB">
        <w:rPr>
          <w:rFonts w:ascii="Times New Roman" w:hAnsi="Times New Roman" w:cs="Times New Roman"/>
          <w:i/>
          <w:sz w:val="20"/>
          <w:szCs w:val="20"/>
        </w:rPr>
        <w:t xml:space="preserve">          </w:t>
      </w:r>
      <w:r w:rsidRPr="00E90AFB">
        <w:rPr>
          <w:rFonts w:ascii="Times New Roman" w:hAnsi="Times New Roman" w:cs="Times New Roman"/>
          <w:i/>
          <w:sz w:val="20"/>
          <w:szCs w:val="20"/>
        </w:rPr>
        <w:t xml:space="preserve">  </w:t>
      </w:r>
      <w:r w:rsidR="00265820" w:rsidRPr="00E90AFB">
        <w:rPr>
          <w:rFonts w:ascii="Times New Roman" w:hAnsi="Times New Roman" w:cs="Times New Roman"/>
          <w:i/>
          <w:sz w:val="20"/>
          <w:szCs w:val="20"/>
        </w:rPr>
        <w:t>Biochemistry</w:t>
      </w:r>
      <w:r w:rsidR="00265820" w:rsidRPr="00E90AFB">
        <w:rPr>
          <w:rFonts w:ascii="Times New Roman" w:hAnsi="Times New Roman" w:cs="Times New Roman"/>
          <w:sz w:val="20"/>
          <w:szCs w:val="20"/>
        </w:rPr>
        <w:t>, 33:547-553.</w:t>
      </w:r>
    </w:p>
    <w:p w:rsidR="000C2604" w:rsidRPr="00E90AFB" w:rsidRDefault="000C2604" w:rsidP="00E90AFB">
      <w:pPr>
        <w:spacing w:after="0" w:line="240" w:lineRule="auto"/>
        <w:jc w:val="both"/>
        <w:rPr>
          <w:rFonts w:ascii="Times New Roman" w:hAnsi="Times New Roman" w:cs="Times New Roman"/>
          <w:sz w:val="20"/>
          <w:szCs w:val="20"/>
        </w:rPr>
      </w:pPr>
      <w:r w:rsidRPr="00E90AFB">
        <w:rPr>
          <w:rFonts w:ascii="Times New Roman" w:hAnsi="Times New Roman" w:cs="Times New Roman"/>
          <w:sz w:val="20"/>
          <w:szCs w:val="20"/>
        </w:rPr>
        <w:t xml:space="preserve">25. </w:t>
      </w:r>
      <w:proofErr w:type="spellStart"/>
      <w:r w:rsidRPr="00E90AFB">
        <w:rPr>
          <w:rFonts w:ascii="Times New Roman" w:hAnsi="Times New Roman" w:cs="Times New Roman"/>
          <w:sz w:val="20"/>
          <w:szCs w:val="20"/>
        </w:rPr>
        <w:t>Yap,A.T</w:t>
      </w:r>
      <w:proofErr w:type="spellEnd"/>
      <w:r w:rsidRPr="00E90AFB">
        <w:rPr>
          <w:rFonts w:ascii="Times New Roman" w:hAnsi="Times New Roman" w:cs="Times New Roman"/>
          <w:sz w:val="20"/>
          <w:szCs w:val="20"/>
        </w:rPr>
        <w:t>. and Ng,M.L.2001</w:t>
      </w:r>
      <w:r w:rsidR="00EC5F81" w:rsidRPr="00E90AFB">
        <w:rPr>
          <w:rFonts w:ascii="Times New Roman" w:hAnsi="Times New Roman" w:cs="Times New Roman"/>
          <w:sz w:val="20"/>
          <w:szCs w:val="20"/>
        </w:rPr>
        <w:t>.</w:t>
      </w:r>
      <w:r w:rsidRPr="00E90AFB">
        <w:rPr>
          <w:rFonts w:ascii="Times New Roman" w:hAnsi="Times New Roman" w:cs="Times New Roman"/>
          <w:sz w:val="20"/>
          <w:szCs w:val="20"/>
        </w:rPr>
        <w:t xml:space="preserve"> </w:t>
      </w:r>
      <w:r w:rsidR="00EC5F81" w:rsidRPr="00E90AFB">
        <w:rPr>
          <w:rFonts w:ascii="Times New Roman" w:hAnsi="Times New Roman" w:cs="Times New Roman"/>
          <w:sz w:val="20"/>
          <w:szCs w:val="20"/>
        </w:rPr>
        <w:t xml:space="preserve">An improved method for the isolation of </w:t>
      </w:r>
      <w:proofErr w:type="spellStart"/>
      <w:r w:rsidR="00EC5F81" w:rsidRPr="00E90AFB">
        <w:rPr>
          <w:rFonts w:ascii="Times New Roman" w:hAnsi="Times New Roman" w:cs="Times New Roman"/>
          <w:sz w:val="20"/>
          <w:szCs w:val="20"/>
        </w:rPr>
        <w:t>lentinan</w:t>
      </w:r>
      <w:proofErr w:type="spellEnd"/>
      <w:r w:rsidR="00EC5F81" w:rsidRPr="00E90AFB">
        <w:rPr>
          <w:rFonts w:ascii="Times New Roman" w:hAnsi="Times New Roman" w:cs="Times New Roman"/>
          <w:sz w:val="20"/>
          <w:szCs w:val="20"/>
        </w:rPr>
        <w:t xml:space="preserve"> from </w:t>
      </w:r>
    </w:p>
    <w:p w:rsidR="000C2604" w:rsidRPr="00E90AFB" w:rsidRDefault="000C2604" w:rsidP="00E90AFB">
      <w:pPr>
        <w:spacing w:after="0" w:line="240" w:lineRule="auto"/>
        <w:jc w:val="both"/>
        <w:rPr>
          <w:rFonts w:ascii="Times New Roman" w:hAnsi="Times New Roman" w:cs="Times New Roman"/>
          <w:i/>
          <w:sz w:val="20"/>
          <w:szCs w:val="20"/>
        </w:rPr>
      </w:pPr>
      <w:r w:rsidRPr="00E90AFB">
        <w:rPr>
          <w:rFonts w:ascii="Times New Roman" w:hAnsi="Times New Roman" w:cs="Times New Roman"/>
          <w:sz w:val="20"/>
          <w:szCs w:val="20"/>
        </w:rPr>
        <w:t xml:space="preserve">            Edible </w:t>
      </w:r>
      <w:r w:rsidR="00EC5F81" w:rsidRPr="00E90AFB">
        <w:rPr>
          <w:rFonts w:ascii="Times New Roman" w:hAnsi="Times New Roman" w:cs="Times New Roman"/>
          <w:sz w:val="20"/>
          <w:szCs w:val="20"/>
        </w:rPr>
        <w:t>and medicinal shiitake mushroom,</w:t>
      </w:r>
      <w:r w:rsidR="006B536E" w:rsidRPr="00E90AFB">
        <w:rPr>
          <w:rFonts w:ascii="Times New Roman" w:hAnsi="Times New Roman" w:cs="Times New Roman"/>
          <w:sz w:val="20"/>
          <w:szCs w:val="20"/>
        </w:rPr>
        <w:t xml:space="preserve"> </w:t>
      </w:r>
      <w:proofErr w:type="spellStart"/>
      <w:r w:rsidR="00EC5F81" w:rsidRPr="00E90AFB">
        <w:rPr>
          <w:rFonts w:ascii="Times New Roman" w:hAnsi="Times New Roman" w:cs="Times New Roman"/>
          <w:i/>
          <w:sz w:val="20"/>
          <w:szCs w:val="20"/>
        </w:rPr>
        <w:t>Lentinus</w:t>
      </w:r>
      <w:proofErr w:type="spellEnd"/>
      <w:r w:rsidR="00EC5F81" w:rsidRPr="00E90AFB">
        <w:rPr>
          <w:rFonts w:ascii="Times New Roman" w:hAnsi="Times New Roman" w:cs="Times New Roman"/>
          <w:i/>
          <w:sz w:val="20"/>
          <w:szCs w:val="20"/>
        </w:rPr>
        <w:t xml:space="preserve"> </w:t>
      </w:r>
      <w:proofErr w:type="spellStart"/>
      <w:r w:rsidR="00EC5F81" w:rsidRPr="00E90AFB">
        <w:rPr>
          <w:rFonts w:ascii="Times New Roman" w:hAnsi="Times New Roman" w:cs="Times New Roman"/>
          <w:i/>
          <w:sz w:val="20"/>
          <w:szCs w:val="20"/>
        </w:rPr>
        <w:t>edodes</w:t>
      </w:r>
      <w:proofErr w:type="spellEnd"/>
      <w:r w:rsidR="006B536E" w:rsidRPr="00E90AFB">
        <w:rPr>
          <w:rFonts w:ascii="Times New Roman" w:hAnsi="Times New Roman" w:cs="Times New Roman"/>
          <w:i/>
          <w:sz w:val="20"/>
          <w:szCs w:val="20"/>
        </w:rPr>
        <w:t xml:space="preserve"> </w:t>
      </w:r>
    </w:p>
    <w:p w:rsidR="000C2604" w:rsidRPr="00E90AFB" w:rsidRDefault="000C2604" w:rsidP="00E90AFB">
      <w:pPr>
        <w:spacing w:after="0" w:line="240" w:lineRule="auto"/>
        <w:jc w:val="both"/>
        <w:rPr>
          <w:rFonts w:ascii="Times New Roman" w:hAnsi="Times New Roman" w:cs="Times New Roman"/>
          <w:i/>
          <w:sz w:val="20"/>
          <w:szCs w:val="20"/>
        </w:rPr>
      </w:pPr>
      <w:r w:rsidRPr="00E90AFB">
        <w:rPr>
          <w:rFonts w:ascii="Times New Roman" w:hAnsi="Times New Roman" w:cs="Times New Roman"/>
          <w:i/>
          <w:sz w:val="20"/>
          <w:szCs w:val="20"/>
        </w:rPr>
        <w:t xml:space="preserve">           </w:t>
      </w:r>
      <w:r w:rsidR="00EC5F81" w:rsidRPr="00E90AFB">
        <w:rPr>
          <w:rFonts w:ascii="Times New Roman" w:hAnsi="Times New Roman" w:cs="Times New Roman"/>
          <w:sz w:val="20"/>
          <w:szCs w:val="20"/>
        </w:rPr>
        <w:t>(Berk)Sing.(</w:t>
      </w:r>
      <w:proofErr w:type="spellStart"/>
      <w:r w:rsidR="00EC5F81" w:rsidRPr="00E90AFB">
        <w:rPr>
          <w:rFonts w:ascii="Times New Roman" w:hAnsi="Times New Roman" w:cs="Times New Roman"/>
          <w:sz w:val="20"/>
          <w:szCs w:val="20"/>
        </w:rPr>
        <w:t>Agaricomycetid</w:t>
      </w:r>
      <w:r w:rsidR="006B536E" w:rsidRPr="00E90AFB">
        <w:rPr>
          <w:rFonts w:ascii="Times New Roman" w:hAnsi="Times New Roman" w:cs="Times New Roman"/>
          <w:sz w:val="20"/>
          <w:szCs w:val="20"/>
        </w:rPr>
        <w:t>eae</w:t>
      </w:r>
      <w:proofErr w:type="spellEnd"/>
      <w:r w:rsidR="00EC5F81" w:rsidRPr="00E90AFB">
        <w:rPr>
          <w:rFonts w:ascii="Times New Roman" w:hAnsi="Times New Roman" w:cs="Times New Roman"/>
          <w:sz w:val="20"/>
          <w:szCs w:val="20"/>
        </w:rPr>
        <w:t>)</w:t>
      </w:r>
      <w:r w:rsidR="006B536E" w:rsidRPr="00E90AFB">
        <w:rPr>
          <w:rFonts w:ascii="Times New Roman" w:hAnsi="Times New Roman" w:cs="Times New Roman"/>
          <w:sz w:val="20"/>
          <w:szCs w:val="20"/>
        </w:rPr>
        <w:t>.Int</w:t>
      </w:r>
      <w:r w:rsidRPr="00E90AFB">
        <w:rPr>
          <w:rFonts w:ascii="Times New Roman" w:hAnsi="Times New Roman" w:cs="Times New Roman"/>
          <w:sz w:val="20"/>
          <w:szCs w:val="20"/>
        </w:rPr>
        <w:t xml:space="preserve">ernational </w:t>
      </w:r>
      <w:r w:rsidR="006B536E" w:rsidRPr="00E90AFB">
        <w:rPr>
          <w:rFonts w:ascii="Times New Roman" w:hAnsi="Times New Roman" w:cs="Times New Roman"/>
          <w:sz w:val="20"/>
          <w:szCs w:val="20"/>
        </w:rPr>
        <w:t>J</w:t>
      </w:r>
      <w:r w:rsidRPr="00E90AFB">
        <w:rPr>
          <w:rFonts w:ascii="Times New Roman" w:hAnsi="Times New Roman" w:cs="Times New Roman"/>
          <w:sz w:val="20"/>
          <w:szCs w:val="20"/>
        </w:rPr>
        <w:t xml:space="preserve">ournal of </w:t>
      </w:r>
      <w:r w:rsidR="006B536E" w:rsidRPr="00E90AFB">
        <w:rPr>
          <w:rFonts w:ascii="Times New Roman" w:hAnsi="Times New Roman" w:cs="Times New Roman"/>
          <w:sz w:val="20"/>
          <w:szCs w:val="20"/>
        </w:rPr>
        <w:t>Med</w:t>
      </w:r>
      <w:r w:rsidRPr="00E90AFB">
        <w:rPr>
          <w:rFonts w:ascii="Times New Roman" w:hAnsi="Times New Roman" w:cs="Times New Roman"/>
          <w:sz w:val="20"/>
          <w:szCs w:val="20"/>
        </w:rPr>
        <w:t xml:space="preserve">icinal </w:t>
      </w:r>
      <w:r w:rsidR="006B536E" w:rsidRPr="00E90AFB">
        <w:rPr>
          <w:rFonts w:ascii="Times New Roman" w:hAnsi="Times New Roman" w:cs="Times New Roman"/>
          <w:sz w:val="20"/>
          <w:szCs w:val="20"/>
        </w:rPr>
        <w:t>Mushr</w:t>
      </w:r>
      <w:r w:rsidRPr="00E90AFB">
        <w:rPr>
          <w:rFonts w:ascii="Times New Roman" w:hAnsi="Times New Roman" w:cs="Times New Roman"/>
          <w:sz w:val="20"/>
          <w:szCs w:val="20"/>
        </w:rPr>
        <w:t>oom.</w:t>
      </w:r>
      <w:r w:rsidR="006B536E" w:rsidRPr="00E90AFB">
        <w:rPr>
          <w:rFonts w:ascii="Times New Roman" w:hAnsi="Times New Roman" w:cs="Times New Roman"/>
          <w:sz w:val="20"/>
          <w:szCs w:val="20"/>
        </w:rPr>
        <w:t>3:6-19</w:t>
      </w:r>
      <w:r w:rsidRPr="00E90AFB">
        <w:rPr>
          <w:rFonts w:ascii="Times New Roman" w:hAnsi="Times New Roman" w:cs="Times New Roman"/>
          <w:sz w:val="20"/>
          <w:szCs w:val="20"/>
        </w:rPr>
        <w:t>.</w:t>
      </w:r>
    </w:p>
    <w:p w:rsidR="0033284C" w:rsidRPr="00E90AFB" w:rsidRDefault="000C2604" w:rsidP="00E90AFB">
      <w:pPr>
        <w:pStyle w:val="PlainText"/>
        <w:jc w:val="both"/>
        <w:rPr>
          <w:rFonts w:ascii="Times New Roman" w:hAnsi="Times New Roman"/>
          <w:sz w:val="20"/>
          <w:szCs w:val="20"/>
        </w:rPr>
      </w:pPr>
      <w:r w:rsidRPr="00E90AFB">
        <w:rPr>
          <w:rFonts w:ascii="Times New Roman" w:hAnsi="Times New Roman"/>
          <w:color w:val="000000"/>
          <w:sz w:val="20"/>
          <w:szCs w:val="20"/>
        </w:rPr>
        <w:t xml:space="preserve">26. </w:t>
      </w:r>
      <w:proofErr w:type="spellStart"/>
      <w:r w:rsidRPr="00E90AFB">
        <w:rPr>
          <w:rFonts w:ascii="Times New Roman" w:hAnsi="Times New Roman"/>
          <w:color w:val="000000"/>
          <w:sz w:val="20"/>
          <w:szCs w:val="20"/>
        </w:rPr>
        <w:t>Zoberi</w:t>
      </w:r>
      <w:proofErr w:type="spellEnd"/>
      <w:r w:rsidRPr="00E90AFB">
        <w:rPr>
          <w:rFonts w:ascii="Times New Roman" w:hAnsi="Times New Roman"/>
          <w:color w:val="000000"/>
          <w:sz w:val="20"/>
          <w:szCs w:val="20"/>
        </w:rPr>
        <w:t>, M.H. 1972</w:t>
      </w:r>
      <w:r w:rsidR="0033284C" w:rsidRPr="00E90AFB">
        <w:rPr>
          <w:rFonts w:ascii="Times New Roman" w:hAnsi="Times New Roman"/>
          <w:color w:val="000000"/>
          <w:sz w:val="20"/>
          <w:szCs w:val="20"/>
        </w:rPr>
        <w:t xml:space="preserve">. Tropical </w:t>
      </w:r>
      <w:proofErr w:type="spellStart"/>
      <w:r w:rsidR="0033284C" w:rsidRPr="00E90AFB">
        <w:rPr>
          <w:rFonts w:ascii="Times New Roman" w:hAnsi="Times New Roman"/>
          <w:color w:val="000000"/>
          <w:sz w:val="20"/>
          <w:szCs w:val="20"/>
        </w:rPr>
        <w:t>Macrofungi</w:t>
      </w:r>
      <w:proofErr w:type="spellEnd"/>
      <w:r w:rsidR="0033284C" w:rsidRPr="00E90AFB">
        <w:rPr>
          <w:rFonts w:ascii="Times New Roman" w:hAnsi="Times New Roman"/>
          <w:color w:val="000000"/>
          <w:sz w:val="20"/>
          <w:szCs w:val="20"/>
        </w:rPr>
        <w:t>. London: Macmillan.</w:t>
      </w:r>
      <w:r w:rsidR="0033284C" w:rsidRPr="00E90AFB">
        <w:rPr>
          <w:rFonts w:ascii="Times New Roman" w:hAnsi="Times New Roman"/>
          <w:sz w:val="20"/>
          <w:szCs w:val="20"/>
        </w:rPr>
        <w:t xml:space="preserve"> </w:t>
      </w:r>
      <w:proofErr w:type="spellStart"/>
      <w:r w:rsidR="0033284C" w:rsidRPr="00E90AFB">
        <w:rPr>
          <w:rFonts w:ascii="Times New Roman" w:hAnsi="Times New Roman"/>
          <w:sz w:val="20"/>
          <w:szCs w:val="20"/>
        </w:rPr>
        <w:t>Zhong</w:t>
      </w:r>
      <w:proofErr w:type="spellEnd"/>
      <w:r w:rsidR="0033284C" w:rsidRPr="00E90AFB">
        <w:rPr>
          <w:rFonts w:ascii="Times New Roman" w:hAnsi="Times New Roman"/>
          <w:sz w:val="20"/>
          <w:szCs w:val="20"/>
        </w:rPr>
        <w:t xml:space="preserve">, B-Z., </w:t>
      </w:r>
      <w:proofErr w:type="spellStart"/>
      <w:r w:rsidR="0033284C" w:rsidRPr="00E90AFB">
        <w:rPr>
          <w:rFonts w:ascii="Times New Roman" w:hAnsi="Times New Roman"/>
          <w:sz w:val="20"/>
          <w:szCs w:val="20"/>
        </w:rPr>
        <w:t>Zhon</w:t>
      </w:r>
      <w:proofErr w:type="spellEnd"/>
      <w:r w:rsidR="0033284C" w:rsidRPr="00E90AFB">
        <w:rPr>
          <w:rFonts w:ascii="Times New Roman" w:hAnsi="Times New Roman"/>
          <w:sz w:val="20"/>
          <w:szCs w:val="20"/>
        </w:rPr>
        <w:t xml:space="preserve">, Y.G. </w:t>
      </w:r>
    </w:p>
    <w:p w:rsidR="0033284C" w:rsidRPr="00E90AFB" w:rsidRDefault="0033284C" w:rsidP="00E90AFB">
      <w:pPr>
        <w:pStyle w:val="PlainText"/>
        <w:jc w:val="both"/>
        <w:rPr>
          <w:rFonts w:ascii="Times New Roman" w:hAnsi="Times New Roman"/>
          <w:sz w:val="20"/>
          <w:szCs w:val="20"/>
        </w:rPr>
      </w:pPr>
      <w:r w:rsidRPr="00E90AFB">
        <w:rPr>
          <w:rFonts w:ascii="Times New Roman" w:hAnsi="Times New Roman"/>
          <w:sz w:val="20"/>
          <w:szCs w:val="20"/>
        </w:rPr>
        <w:t xml:space="preserve">             (1999). Genetic toxicity test of </w:t>
      </w:r>
      <w:proofErr w:type="spellStart"/>
      <w:r w:rsidRPr="00E90AFB">
        <w:rPr>
          <w:rFonts w:ascii="Times New Roman" w:hAnsi="Times New Roman"/>
          <w:sz w:val="20"/>
          <w:szCs w:val="20"/>
        </w:rPr>
        <w:t>Yun</w:t>
      </w:r>
      <w:proofErr w:type="spellEnd"/>
      <w:r w:rsidRPr="00E90AFB">
        <w:rPr>
          <w:rFonts w:ascii="Times New Roman" w:hAnsi="Times New Roman"/>
          <w:sz w:val="20"/>
          <w:szCs w:val="20"/>
        </w:rPr>
        <w:t xml:space="preserve"> </w:t>
      </w:r>
      <w:proofErr w:type="spellStart"/>
      <w:r w:rsidRPr="00E90AFB">
        <w:rPr>
          <w:rFonts w:ascii="Times New Roman" w:hAnsi="Times New Roman"/>
          <w:sz w:val="20"/>
          <w:szCs w:val="20"/>
        </w:rPr>
        <w:t>Zhi</w:t>
      </w:r>
      <w:proofErr w:type="spellEnd"/>
      <w:r w:rsidRPr="00E90AFB">
        <w:rPr>
          <w:rFonts w:ascii="Times New Roman" w:hAnsi="Times New Roman"/>
          <w:sz w:val="20"/>
          <w:szCs w:val="20"/>
        </w:rPr>
        <w:t xml:space="preserve"> polysaccharide (PSP). In :</w:t>
      </w:r>
      <w:r w:rsidRPr="00E90AFB">
        <w:rPr>
          <w:rFonts w:ascii="Times New Roman" w:hAnsi="Times New Roman"/>
          <w:sz w:val="20"/>
          <w:szCs w:val="20"/>
        </w:rPr>
        <w:tab/>
        <w:t xml:space="preserve">Advanced       </w:t>
      </w:r>
    </w:p>
    <w:p w:rsidR="0033284C" w:rsidRPr="00E90AFB" w:rsidRDefault="0033284C" w:rsidP="00E90AFB">
      <w:pPr>
        <w:pStyle w:val="PlainText"/>
        <w:jc w:val="both"/>
        <w:rPr>
          <w:rFonts w:ascii="Times New Roman" w:hAnsi="Times New Roman"/>
          <w:sz w:val="20"/>
          <w:szCs w:val="20"/>
        </w:rPr>
      </w:pPr>
      <w:r w:rsidRPr="00E90AFB">
        <w:rPr>
          <w:rFonts w:ascii="Times New Roman" w:hAnsi="Times New Roman"/>
          <w:sz w:val="20"/>
          <w:szCs w:val="20"/>
        </w:rPr>
        <w:t xml:space="preserve">            Research in  PSP, 1999. Ed. Yang, Q-Y. The Hong Kong Association for Health Care </w:t>
      </w:r>
    </w:p>
    <w:p w:rsidR="0033284C" w:rsidRPr="00E90AFB" w:rsidRDefault="0033284C" w:rsidP="00E90AFB">
      <w:pPr>
        <w:spacing w:after="0" w:line="240" w:lineRule="auto"/>
        <w:jc w:val="both"/>
        <w:rPr>
          <w:rFonts w:ascii="Times New Roman" w:hAnsi="Times New Roman"/>
          <w:sz w:val="20"/>
          <w:szCs w:val="20"/>
        </w:rPr>
      </w:pPr>
      <w:r w:rsidRPr="00E90AFB">
        <w:rPr>
          <w:rFonts w:ascii="Times New Roman" w:hAnsi="Times New Roman"/>
          <w:sz w:val="20"/>
          <w:szCs w:val="20"/>
        </w:rPr>
        <w:t xml:space="preserve">            Ltd., pp. 285-294. </w:t>
      </w:r>
    </w:p>
    <w:p w:rsidR="00E90AFB" w:rsidRDefault="00E90AFB" w:rsidP="00E90AFB">
      <w:pPr>
        <w:spacing w:after="0" w:line="240" w:lineRule="auto"/>
        <w:jc w:val="both"/>
        <w:rPr>
          <w:rFonts w:ascii="Times New Roman" w:hAnsi="Times New Roman" w:cs="Times New Roman"/>
          <w:sz w:val="20"/>
          <w:szCs w:val="20"/>
        </w:rPr>
        <w:sectPr w:rsidR="00E90AFB" w:rsidSect="00E90AFB">
          <w:type w:val="continuous"/>
          <w:pgSz w:w="12240" w:h="15840" w:code="1"/>
          <w:pgMar w:top="1440" w:right="1440" w:bottom="1440" w:left="1440" w:header="706" w:footer="706" w:gutter="0"/>
          <w:cols w:num="2" w:space="576"/>
          <w:docGrid w:linePitch="360"/>
        </w:sectPr>
      </w:pPr>
    </w:p>
    <w:p w:rsidR="00C31A6F" w:rsidRPr="00E90AFB" w:rsidRDefault="00C31A6F" w:rsidP="00E90AFB">
      <w:pPr>
        <w:spacing w:after="0" w:line="240" w:lineRule="auto"/>
        <w:jc w:val="both"/>
        <w:rPr>
          <w:rFonts w:ascii="Times New Roman" w:hAnsi="Times New Roman" w:cs="Times New Roman"/>
          <w:sz w:val="20"/>
          <w:szCs w:val="20"/>
        </w:rPr>
      </w:pPr>
    </w:p>
    <w:p w:rsidR="003832BD" w:rsidRPr="00E90AFB" w:rsidRDefault="00E90AFB" w:rsidP="00E90A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7/8/2012</w:t>
      </w:r>
    </w:p>
    <w:sectPr w:rsidR="003832BD" w:rsidRPr="00E90AFB" w:rsidSect="00E90AFB">
      <w:type w:val="continuous"/>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05E" w:rsidRDefault="0016005E" w:rsidP="00E63B75">
      <w:pPr>
        <w:spacing w:after="0" w:line="240" w:lineRule="auto"/>
      </w:pPr>
      <w:r>
        <w:separator/>
      </w:r>
    </w:p>
  </w:endnote>
  <w:endnote w:type="continuationSeparator" w:id="0">
    <w:p w:rsidR="0016005E" w:rsidRDefault="0016005E" w:rsidP="00E63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Ming Std L">
    <w:panose1 w:val="00000000000000000000"/>
    <w:charset w:val="80"/>
    <w:family w:val="roman"/>
    <w:notTrueType/>
    <w:pitch w:val="variable"/>
    <w:sig w:usb0="00000203" w:usb1="1A0F1900" w:usb2="00000016" w:usb3="00000000" w:csb0="00120005"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7457"/>
      <w:docPartObj>
        <w:docPartGallery w:val="Page Numbers (Bottom of Page)"/>
        <w:docPartUnique/>
      </w:docPartObj>
    </w:sdtPr>
    <w:sdtContent>
      <w:p w:rsidR="0035749C" w:rsidRDefault="007D1881">
        <w:pPr>
          <w:pStyle w:val="Footer"/>
          <w:jc w:val="center"/>
        </w:pPr>
        <w:fldSimple w:instr=" PAGE   \* MERGEFORMAT ">
          <w:r w:rsidR="00474FD0">
            <w:rPr>
              <w:noProof/>
            </w:rPr>
            <w:t>82</w:t>
          </w:r>
        </w:fldSimple>
      </w:p>
    </w:sdtContent>
  </w:sdt>
  <w:p w:rsidR="0035749C" w:rsidRDefault="003574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05E" w:rsidRDefault="0016005E" w:rsidP="00E63B75">
      <w:pPr>
        <w:spacing w:after="0" w:line="240" w:lineRule="auto"/>
      </w:pPr>
      <w:r>
        <w:separator/>
      </w:r>
    </w:p>
  </w:footnote>
  <w:footnote w:type="continuationSeparator" w:id="0">
    <w:p w:rsidR="0016005E" w:rsidRDefault="0016005E" w:rsidP="00E63B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00" w:rsidRDefault="00A12200" w:rsidP="00A12200">
    <w:pPr>
      <w:pBdr>
        <w:bottom w:val="thinThickMediumGap" w:sz="12" w:space="1" w:color="auto"/>
      </w:pBdr>
      <w:tabs>
        <w:tab w:val="left" w:pos="9360"/>
      </w:tabs>
      <w:jc w:val="center"/>
      <w:rPr>
        <w:sz w:val="20"/>
        <w:szCs w:val="20"/>
        <w:lang w:eastAsia="zh-CN"/>
      </w:rPr>
    </w:pPr>
    <w:bookmarkStart w:id="2" w:name="_Hlk329638695"/>
    <w:bookmarkStart w:id="3" w:name="OLE_LINK10"/>
    <w:bookmarkStart w:id="4" w:name="OLE_LINK9"/>
    <w:bookmarkStart w:id="5" w:name="_Hlk329638694"/>
    <w:bookmarkStart w:id="6" w:name="OLE_LINK8"/>
    <w:bookmarkStart w:id="7" w:name="OLE_LINK7"/>
    <w:bookmarkStart w:id="8" w:name="_Hlk329638686"/>
    <w:bookmarkStart w:id="9" w:name="OLE_LINK6"/>
    <w:bookmarkStart w:id="10" w:name="OLE_LINK5"/>
    <w:bookmarkStart w:id="11" w:name="_Hlk329638675"/>
    <w:bookmarkStart w:id="12" w:name="OLE_LINK4"/>
    <w:bookmarkStart w:id="13" w:name="OLE_LINK3"/>
    <w:bookmarkStart w:id="14" w:name="_Hlk329638641"/>
    <w:bookmarkStart w:id="15" w:name="OLE_LINK2"/>
    <w:bookmarkStart w:id="16" w:name="OLE_LINK1"/>
    <w:r>
      <w:rPr>
        <w:sz w:val="20"/>
        <w:szCs w:val="20"/>
      </w:rPr>
      <w:t>Nature and Science 2012;10(</w:t>
    </w:r>
    <w:r>
      <w:rPr>
        <w:sz w:val="20"/>
        <w:szCs w:val="20"/>
        <w:lang w:eastAsia="zh-CN"/>
      </w:rPr>
      <w:t>10</w:t>
    </w:r>
    <w:r>
      <w:rPr>
        <w:sz w:val="20"/>
        <w:szCs w:val="20"/>
      </w:rPr>
      <w:t xml:space="preserve">) </w:t>
    </w:r>
    <w:r>
      <w:rPr>
        <w:color w:val="000000"/>
        <w:sz w:val="20"/>
        <w:szCs w:val="20"/>
      </w:rPr>
      <w:t xml:space="preserve">                                                   </w:t>
    </w:r>
    <w:hyperlink r:id="rId1" w:history="1">
      <w:r>
        <w:rPr>
          <w:rStyle w:val="Hyperlink"/>
          <w:sz w:val="20"/>
          <w:szCs w:val="20"/>
        </w:rPr>
        <w:t>http://www.sciencepub.net/nature</w:t>
      </w:r>
    </w:hyperlink>
    <w:r>
      <w:rPr>
        <w:color w:val="000000"/>
        <w:sz w:val="20"/>
        <w:szCs w:val="20"/>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12200" w:rsidRDefault="00A122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435CF"/>
    <w:multiLevelType w:val="hybridMultilevel"/>
    <w:tmpl w:val="13D08A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6A7E9D"/>
    <w:multiLevelType w:val="hybridMultilevel"/>
    <w:tmpl w:val="2206A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BC0F5E"/>
    <w:multiLevelType w:val="hybridMultilevel"/>
    <w:tmpl w:val="7978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CB3EF3"/>
    <w:multiLevelType w:val="hybridMultilevel"/>
    <w:tmpl w:val="428E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9E4486"/>
    <w:multiLevelType w:val="hybridMultilevel"/>
    <w:tmpl w:val="3ED6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373FA0"/>
    <w:rsid w:val="00020A21"/>
    <w:rsid w:val="000334F5"/>
    <w:rsid w:val="00040826"/>
    <w:rsid w:val="000424CC"/>
    <w:rsid w:val="00052F56"/>
    <w:rsid w:val="00065995"/>
    <w:rsid w:val="0009358E"/>
    <w:rsid w:val="000A67F6"/>
    <w:rsid w:val="000A6FCF"/>
    <w:rsid w:val="000C2604"/>
    <w:rsid w:val="000C3438"/>
    <w:rsid w:val="000C41C1"/>
    <w:rsid w:val="000C6ED4"/>
    <w:rsid w:val="000D2971"/>
    <w:rsid w:val="000D6CE4"/>
    <w:rsid w:val="000E4822"/>
    <w:rsid w:val="000F2411"/>
    <w:rsid w:val="00100470"/>
    <w:rsid w:val="00106A1E"/>
    <w:rsid w:val="00110AC9"/>
    <w:rsid w:val="00120DA2"/>
    <w:rsid w:val="001254CB"/>
    <w:rsid w:val="001265CA"/>
    <w:rsid w:val="00142742"/>
    <w:rsid w:val="00144FC0"/>
    <w:rsid w:val="0015294A"/>
    <w:rsid w:val="001548BB"/>
    <w:rsid w:val="0016005E"/>
    <w:rsid w:val="00164D98"/>
    <w:rsid w:val="00177932"/>
    <w:rsid w:val="00183164"/>
    <w:rsid w:val="0019011F"/>
    <w:rsid w:val="001A17B7"/>
    <w:rsid w:val="001A26BA"/>
    <w:rsid w:val="001B73D3"/>
    <w:rsid w:val="001C29A1"/>
    <w:rsid w:val="001E37EB"/>
    <w:rsid w:val="001E6398"/>
    <w:rsid w:val="001E6413"/>
    <w:rsid w:val="00213131"/>
    <w:rsid w:val="00245F67"/>
    <w:rsid w:val="0024687F"/>
    <w:rsid w:val="0026568B"/>
    <w:rsid w:val="00265820"/>
    <w:rsid w:val="00275A74"/>
    <w:rsid w:val="0029606C"/>
    <w:rsid w:val="002A07DB"/>
    <w:rsid w:val="002A1A4A"/>
    <w:rsid w:val="002A4368"/>
    <w:rsid w:val="002D1245"/>
    <w:rsid w:val="002D3067"/>
    <w:rsid w:val="002D5E3F"/>
    <w:rsid w:val="002E040A"/>
    <w:rsid w:val="002E0823"/>
    <w:rsid w:val="002E49C1"/>
    <w:rsid w:val="002F3D06"/>
    <w:rsid w:val="00305C07"/>
    <w:rsid w:val="003154AE"/>
    <w:rsid w:val="0032793E"/>
    <w:rsid w:val="00330DC2"/>
    <w:rsid w:val="0033284C"/>
    <w:rsid w:val="00332C7A"/>
    <w:rsid w:val="00333346"/>
    <w:rsid w:val="003470D0"/>
    <w:rsid w:val="00347563"/>
    <w:rsid w:val="00347D4B"/>
    <w:rsid w:val="0035749C"/>
    <w:rsid w:val="00373FA0"/>
    <w:rsid w:val="003832BD"/>
    <w:rsid w:val="00390022"/>
    <w:rsid w:val="003A4EC5"/>
    <w:rsid w:val="003C3E02"/>
    <w:rsid w:val="003E53F8"/>
    <w:rsid w:val="00401DF3"/>
    <w:rsid w:val="00406853"/>
    <w:rsid w:val="004150C1"/>
    <w:rsid w:val="0044583A"/>
    <w:rsid w:val="004478E1"/>
    <w:rsid w:val="00464668"/>
    <w:rsid w:val="00467C1D"/>
    <w:rsid w:val="00474FD0"/>
    <w:rsid w:val="00477532"/>
    <w:rsid w:val="004A2C6E"/>
    <w:rsid w:val="004A7786"/>
    <w:rsid w:val="004B3DA2"/>
    <w:rsid w:val="004D4343"/>
    <w:rsid w:val="004E1D22"/>
    <w:rsid w:val="004E66A5"/>
    <w:rsid w:val="00535C0F"/>
    <w:rsid w:val="005472A7"/>
    <w:rsid w:val="005562EE"/>
    <w:rsid w:val="00573338"/>
    <w:rsid w:val="00575783"/>
    <w:rsid w:val="005778F2"/>
    <w:rsid w:val="00577A6D"/>
    <w:rsid w:val="00594E98"/>
    <w:rsid w:val="005964D1"/>
    <w:rsid w:val="005B09C9"/>
    <w:rsid w:val="005C3970"/>
    <w:rsid w:val="005C55D8"/>
    <w:rsid w:val="005F5ADD"/>
    <w:rsid w:val="0060017B"/>
    <w:rsid w:val="00603C05"/>
    <w:rsid w:val="00613FBA"/>
    <w:rsid w:val="00625114"/>
    <w:rsid w:val="006251C0"/>
    <w:rsid w:val="006326DC"/>
    <w:rsid w:val="00635B43"/>
    <w:rsid w:val="0065270A"/>
    <w:rsid w:val="0066029D"/>
    <w:rsid w:val="006630C9"/>
    <w:rsid w:val="006854B2"/>
    <w:rsid w:val="00693A5F"/>
    <w:rsid w:val="006B536E"/>
    <w:rsid w:val="006C6BC6"/>
    <w:rsid w:val="006D4EDA"/>
    <w:rsid w:val="006D6797"/>
    <w:rsid w:val="006E20B3"/>
    <w:rsid w:val="006E3251"/>
    <w:rsid w:val="006F57D8"/>
    <w:rsid w:val="00713ECA"/>
    <w:rsid w:val="007147B7"/>
    <w:rsid w:val="00763959"/>
    <w:rsid w:val="00771274"/>
    <w:rsid w:val="00775A55"/>
    <w:rsid w:val="00776BAD"/>
    <w:rsid w:val="00780CC6"/>
    <w:rsid w:val="00786C7A"/>
    <w:rsid w:val="00791BB1"/>
    <w:rsid w:val="00792104"/>
    <w:rsid w:val="007B0BE3"/>
    <w:rsid w:val="007B363B"/>
    <w:rsid w:val="007B7045"/>
    <w:rsid w:val="007B7697"/>
    <w:rsid w:val="007C4188"/>
    <w:rsid w:val="007D1881"/>
    <w:rsid w:val="007E0FB3"/>
    <w:rsid w:val="007E1165"/>
    <w:rsid w:val="007F2D50"/>
    <w:rsid w:val="007F32E2"/>
    <w:rsid w:val="00800E1A"/>
    <w:rsid w:val="008106A1"/>
    <w:rsid w:val="008311F8"/>
    <w:rsid w:val="00835316"/>
    <w:rsid w:val="00835829"/>
    <w:rsid w:val="00845A9C"/>
    <w:rsid w:val="00861777"/>
    <w:rsid w:val="00867996"/>
    <w:rsid w:val="00894B16"/>
    <w:rsid w:val="008B27AF"/>
    <w:rsid w:val="008B27BC"/>
    <w:rsid w:val="008D0FD5"/>
    <w:rsid w:val="008E197F"/>
    <w:rsid w:val="008E36A7"/>
    <w:rsid w:val="0090018F"/>
    <w:rsid w:val="009227EF"/>
    <w:rsid w:val="00942D0D"/>
    <w:rsid w:val="009452D8"/>
    <w:rsid w:val="009559E7"/>
    <w:rsid w:val="009715C9"/>
    <w:rsid w:val="00987A61"/>
    <w:rsid w:val="0099017E"/>
    <w:rsid w:val="0099478B"/>
    <w:rsid w:val="0099766B"/>
    <w:rsid w:val="009C0FC3"/>
    <w:rsid w:val="009D1B15"/>
    <w:rsid w:val="009D7649"/>
    <w:rsid w:val="009E3D53"/>
    <w:rsid w:val="009F1F2B"/>
    <w:rsid w:val="00A05568"/>
    <w:rsid w:val="00A06C6B"/>
    <w:rsid w:val="00A12200"/>
    <w:rsid w:val="00A14052"/>
    <w:rsid w:val="00A208AE"/>
    <w:rsid w:val="00A40DFF"/>
    <w:rsid w:val="00A42451"/>
    <w:rsid w:val="00A524E5"/>
    <w:rsid w:val="00A5385C"/>
    <w:rsid w:val="00A645A8"/>
    <w:rsid w:val="00A759A8"/>
    <w:rsid w:val="00A77C45"/>
    <w:rsid w:val="00A91B3C"/>
    <w:rsid w:val="00A95ECC"/>
    <w:rsid w:val="00AA54B6"/>
    <w:rsid w:val="00AE2359"/>
    <w:rsid w:val="00AE3290"/>
    <w:rsid w:val="00AF0853"/>
    <w:rsid w:val="00AF085C"/>
    <w:rsid w:val="00AF16F0"/>
    <w:rsid w:val="00AF5387"/>
    <w:rsid w:val="00B11EBD"/>
    <w:rsid w:val="00B14A3A"/>
    <w:rsid w:val="00B17A1C"/>
    <w:rsid w:val="00B5116E"/>
    <w:rsid w:val="00B62BA5"/>
    <w:rsid w:val="00B711C4"/>
    <w:rsid w:val="00B718F6"/>
    <w:rsid w:val="00B7383F"/>
    <w:rsid w:val="00B927F8"/>
    <w:rsid w:val="00B96124"/>
    <w:rsid w:val="00B97758"/>
    <w:rsid w:val="00BA1753"/>
    <w:rsid w:val="00BB5055"/>
    <w:rsid w:val="00BB50C7"/>
    <w:rsid w:val="00BC1DC3"/>
    <w:rsid w:val="00BC5F4C"/>
    <w:rsid w:val="00BD243E"/>
    <w:rsid w:val="00BE3830"/>
    <w:rsid w:val="00BF1483"/>
    <w:rsid w:val="00BF51C1"/>
    <w:rsid w:val="00C31A6F"/>
    <w:rsid w:val="00C362D9"/>
    <w:rsid w:val="00C74F68"/>
    <w:rsid w:val="00C7687A"/>
    <w:rsid w:val="00C81E74"/>
    <w:rsid w:val="00CA1C69"/>
    <w:rsid w:val="00CA3DC5"/>
    <w:rsid w:val="00CB026C"/>
    <w:rsid w:val="00CC5086"/>
    <w:rsid w:val="00CE12F8"/>
    <w:rsid w:val="00CE3347"/>
    <w:rsid w:val="00CF15FC"/>
    <w:rsid w:val="00D20DDA"/>
    <w:rsid w:val="00D33BD0"/>
    <w:rsid w:val="00D50648"/>
    <w:rsid w:val="00D61EBF"/>
    <w:rsid w:val="00D9057E"/>
    <w:rsid w:val="00DA4922"/>
    <w:rsid w:val="00DA523E"/>
    <w:rsid w:val="00DA52ED"/>
    <w:rsid w:val="00DB2EA7"/>
    <w:rsid w:val="00DD2E59"/>
    <w:rsid w:val="00E00AAA"/>
    <w:rsid w:val="00E041A3"/>
    <w:rsid w:val="00E1611F"/>
    <w:rsid w:val="00E222C3"/>
    <w:rsid w:val="00E30C7F"/>
    <w:rsid w:val="00E3733B"/>
    <w:rsid w:val="00E419FC"/>
    <w:rsid w:val="00E63B75"/>
    <w:rsid w:val="00E6446E"/>
    <w:rsid w:val="00E905F6"/>
    <w:rsid w:val="00E90AFB"/>
    <w:rsid w:val="00E96C39"/>
    <w:rsid w:val="00EA3B67"/>
    <w:rsid w:val="00EB6C9F"/>
    <w:rsid w:val="00EC5F81"/>
    <w:rsid w:val="00ED6ABC"/>
    <w:rsid w:val="00F02BDF"/>
    <w:rsid w:val="00F12EB7"/>
    <w:rsid w:val="00F22514"/>
    <w:rsid w:val="00F30623"/>
    <w:rsid w:val="00F408E3"/>
    <w:rsid w:val="00F435F0"/>
    <w:rsid w:val="00F7328A"/>
    <w:rsid w:val="00F83B67"/>
    <w:rsid w:val="00F87A39"/>
    <w:rsid w:val="00FA167A"/>
    <w:rsid w:val="00FB595B"/>
    <w:rsid w:val="00FB5D7E"/>
    <w:rsid w:val="00FF2542"/>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4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FA0"/>
    <w:pPr>
      <w:ind w:left="720"/>
      <w:contextualSpacing/>
    </w:pPr>
  </w:style>
  <w:style w:type="table" w:customStyle="1" w:styleId="LightShading1">
    <w:name w:val="Light Shading1"/>
    <w:basedOn w:val="TableNormal"/>
    <w:uiPriority w:val="60"/>
    <w:rsid w:val="00373F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73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FA0"/>
    <w:rPr>
      <w:rFonts w:ascii="Tahoma" w:hAnsi="Tahoma" w:cs="Tahoma"/>
      <w:sz w:val="16"/>
      <w:szCs w:val="16"/>
    </w:rPr>
  </w:style>
  <w:style w:type="paragraph" w:styleId="Header">
    <w:name w:val="header"/>
    <w:basedOn w:val="Normal"/>
    <w:link w:val="HeaderChar"/>
    <w:uiPriority w:val="99"/>
    <w:unhideWhenUsed/>
    <w:rsid w:val="00373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FA0"/>
  </w:style>
  <w:style w:type="paragraph" w:styleId="Footer">
    <w:name w:val="footer"/>
    <w:basedOn w:val="Normal"/>
    <w:link w:val="FooterChar"/>
    <w:uiPriority w:val="99"/>
    <w:unhideWhenUsed/>
    <w:rsid w:val="00373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FA0"/>
  </w:style>
  <w:style w:type="character" w:styleId="Emphasis">
    <w:name w:val="Emphasis"/>
    <w:basedOn w:val="DefaultParagraphFont"/>
    <w:uiPriority w:val="20"/>
    <w:qFormat/>
    <w:rsid w:val="00373FA0"/>
    <w:rPr>
      <w:i/>
      <w:iCs/>
    </w:rPr>
  </w:style>
  <w:style w:type="character" w:styleId="Hyperlink">
    <w:name w:val="Hyperlink"/>
    <w:basedOn w:val="DefaultParagraphFont"/>
    <w:uiPriority w:val="99"/>
    <w:unhideWhenUsed/>
    <w:rsid w:val="00373FA0"/>
    <w:rPr>
      <w:color w:val="0000FF"/>
      <w:u w:val="single"/>
    </w:rPr>
  </w:style>
  <w:style w:type="paragraph" w:styleId="NormalWeb">
    <w:name w:val="Normal (Web)"/>
    <w:basedOn w:val="Normal"/>
    <w:uiPriority w:val="99"/>
    <w:unhideWhenUsed/>
    <w:rsid w:val="00120DA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06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3284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33284C"/>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728843588">
      <w:bodyDiv w:val="1"/>
      <w:marLeft w:val="0"/>
      <w:marRight w:val="0"/>
      <w:marTop w:val="0"/>
      <w:marBottom w:val="0"/>
      <w:divBdr>
        <w:top w:val="none" w:sz="0" w:space="0" w:color="auto"/>
        <w:left w:val="none" w:sz="0" w:space="0" w:color="auto"/>
        <w:bottom w:val="none" w:sz="0" w:space="0" w:color="auto"/>
        <w:right w:val="none" w:sz="0" w:space="0" w:color="auto"/>
      </w:divBdr>
    </w:div>
    <w:div w:id="1031343375">
      <w:bodyDiv w:val="1"/>
      <w:marLeft w:val="0"/>
      <w:marRight w:val="0"/>
      <w:marTop w:val="0"/>
      <w:marBottom w:val="0"/>
      <w:divBdr>
        <w:top w:val="none" w:sz="0" w:space="0" w:color="auto"/>
        <w:left w:val="none" w:sz="0" w:space="0" w:color="auto"/>
        <w:bottom w:val="none" w:sz="0" w:space="0" w:color="auto"/>
        <w:right w:val="none" w:sz="0" w:space="0" w:color="auto"/>
      </w:divBdr>
    </w:div>
    <w:div w:id="18189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Tel:.+234803-356-5433" TargetMode="Externa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aniel\Documents\Paper%201%20excel%20for%20publicat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cked"/>
        <c:ser>
          <c:idx val="0"/>
          <c:order val="0"/>
          <c:tx>
            <c:strRef>
              <c:f>Sheet1!$B$2</c:f>
              <c:strCache>
                <c:ptCount val="1"/>
                <c:pt idx="0">
                  <c:v>Mycelial yield  (g/100mls)</c:v>
                </c:pt>
              </c:strCache>
            </c:strRef>
          </c:tx>
          <c:cat>
            <c:strRef>
              <c:f>Sheet1!$A$3:$A$6</c:f>
              <c:strCache>
                <c:ptCount val="4"/>
                <c:pt idx="0">
                  <c:v>SCW</c:v>
                </c:pt>
                <c:pt idx="1">
                  <c:v>SCM 1</c:v>
                </c:pt>
                <c:pt idx="2">
                  <c:v>SCM 2</c:v>
                </c:pt>
                <c:pt idx="3">
                  <c:v>SCM 3</c:v>
                </c:pt>
              </c:strCache>
            </c:strRef>
          </c:cat>
          <c:val>
            <c:numRef>
              <c:f>Sheet1!$B$3:$B$6</c:f>
              <c:numCache>
                <c:formatCode>General</c:formatCode>
                <c:ptCount val="4"/>
                <c:pt idx="0">
                  <c:v>1.6400000000000001</c:v>
                </c:pt>
                <c:pt idx="1">
                  <c:v>2.9099999999999997</c:v>
                </c:pt>
                <c:pt idx="2">
                  <c:v>2.3499999999999988</c:v>
                </c:pt>
                <c:pt idx="3">
                  <c:v>2.7</c:v>
                </c:pt>
              </c:numCache>
            </c:numRef>
          </c:val>
        </c:ser>
        <c:ser>
          <c:idx val="1"/>
          <c:order val="1"/>
          <c:tx>
            <c:strRef>
              <c:f>Sheet1!$C$2</c:f>
              <c:strCache>
                <c:ptCount val="1"/>
                <c:pt idx="0">
                  <c:v>EPS(mg/ml)</c:v>
                </c:pt>
              </c:strCache>
            </c:strRef>
          </c:tx>
          <c:cat>
            <c:strRef>
              <c:f>Sheet1!$A$3:$A$6</c:f>
              <c:strCache>
                <c:ptCount val="4"/>
                <c:pt idx="0">
                  <c:v>SCW</c:v>
                </c:pt>
                <c:pt idx="1">
                  <c:v>SCM 1</c:v>
                </c:pt>
                <c:pt idx="2">
                  <c:v>SCM 2</c:v>
                </c:pt>
                <c:pt idx="3">
                  <c:v>SCM 3</c:v>
                </c:pt>
              </c:strCache>
            </c:strRef>
          </c:cat>
          <c:val>
            <c:numRef>
              <c:f>Sheet1!$C$3:$C$6</c:f>
              <c:numCache>
                <c:formatCode>General</c:formatCode>
                <c:ptCount val="4"/>
                <c:pt idx="0">
                  <c:v>2.2000000000000002</c:v>
                </c:pt>
                <c:pt idx="1">
                  <c:v>4.5999999999999996</c:v>
                </c:pt>
                <c:pt idx="2">
                  <c:v>2.1</c:v>
                </c:pt>
                <c:pt idx="3">
                  <c:v>2.1</c:v>
                </c:pt>
              </c:numCache>
            </c:numRef>
          </c:val>
        </c:ser>
        <c:marker val="1"/>
        <c:axId val="91288320"/>
        <c:axId val="91290624"/>
      </c:lineChart>
      <c:catAx>
        <c:axId val="91288320"/>
        <c:scaling>
          <c:orientation val="minMax"/>
        </c:scaling>
        <c:axPos val="b"/>
        <c:title>
          <c:tx>
            <c:rich>
              <a:bodyPr/>
              <a:lstStyle/>
              <a:p>
                <a:pPr>
                  <a:defRPr/>
                </a:pPr>
                <a:r>
                  <a:rPr lang="en-US" i="1"/>
                  <a:t>S.commune</a:t>
                </a:r>
                <a:r>
                  <a:rPr lang="en-US"/>
                  <a:t> strains</a:t>
                </a:r>
              </a:p>
            </c:rich>
          </c:tx>
          <c:layout/>
        </c:title>
        <c:majorTickMark val="none"/>
        <c:tickLblPos val="nextTo"/>
        <c:crossAx val="91290624"/>
        <c:crosses val="autoZero"/>
        <c:auto val="1"/>
        <c:lblAlgn val="ctr"/>
        <c:lblOffset val="100"/>
      </c:catAx>
      <c:valAx>
        <c:axId val="91290624"/>
        <c:scaling>
          <c:orientation val="minMax"/>
        </c:scaling>
        <c:axPos val="l"/>
        <c:majorGridlines/>
        <c:title>
          <c:tx>
            <c:rich>
              <a:bodyPr/>
              <a:lstStyle/>
              <a:p>
                <a:pPr>
                  <a:defRPr/>
                </a:pPr>
                <a:r>
                  <a:rPr lang="en-US"/>
                  <a:t>Mycelial yield/EPS</a:t>
                </a:r>
              </a:p>
            </c:rich>
          </c:tx>
          <c:layout/>
        </c:title>
        <c:numFmt formatCode="General" sourceLinked="1"/>
        <c:tickLblPos val="nextTo"/>
        <c:crossAx val="91288320"/>
        <c:crosses val="autoZero"/>
        <c:crossBetween val="between"/>
      </c:valAx>
      <c:spPr>
        <a:noFill/>
      </c:spPr>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Sheet2!$B$32</c:f>
              <c:strCache>
                <c:ptCount val="1"/>
                <c:pt idx="0">
                  <c:v>Mycelial yield  (g/100mls)</c:v>
                </c:pt>
              </c:strCache>
            </c:strRef>
          </c:tx>
          <c:cat>
            <c:strRef>
              <c:f>Sheet2!$A$33:$A$36</c:f>
              <c:strCache>
                <c:ptCount val="4"/>
                <c:pt idx="0">
                  <c:v>SCW</c:v>
                </c:pt>
                <c:pt idx="1">
                  <c:v>SCM 1</c:v>
                </c:pt>
                <c:pt idx="2">
                  <c:v>SCM 2</c:v>
                </c:pt>
                <c:pt idx="3">
                  <c:v>SCM 3</c:v>
                </c:pt>
              </c:strCache>
            </c:strRef>
          </c:cat>
          <c:val>
            <c:numRef>
              <c:f>Sheet2!$B$33:$B$36</c:f>
              <c:numCache>
                <c:formatCode>General</c:formatCode>
                <c:ptCount val="4"/>
                <c:pt idx="0">
                  <c:v>2.7</c:v>
                </c:pt>
                <c:pt idx="1">
                  <c:v>2</c:v>
                </c:pt>
                <c:pt idx="2">
                  <c:v>2.96</c:v>
                </c:pt>
                <c:pt idx="3">
                  <c:v>2.8</c:v>
                </c:pt>
              </c:numCache>
            </c:numRef>
          </c:val>
        </c:ser>
        <c:ser>
          <c:idx val="1"/>
          <c:order val="1"/>
          <c:tx>
            <c:strRef>
              <c:f>Sheet2!$C$32</c:f>
              <c:strCache>
                <c:ptCount val="1"/>
                <c:pt idx="0">
                  <c:v>EPS(mg/ml)</c:v>
                </c:pt>
              </c:strCache>
            </c:strRef>
          </c:tx>
          <c:cat>
            <c:strRef>
              <c:f>Sheet2!$A$33:$A$36</c:f>
              <c:strCache>
                <c:ptCount val="4"/>
                <c:pt idx="0">
                  <c:v>SCW</c:v>
                </c:pt>
                <c:pt idx="1">
                  <c:v>SCM 1</c:v>
                </c:pt>
                <c:pt idx="2">
                  <c:v>SCM 2</c:v>
                </c:pt>
                <c:pt idx="3">
                  <c:v>SCM 3</c:v>
                </c:pt>
              </c:strCache>
            </c:strRef>
          </c:cat>
          <c:val>
            <c:numRef>
              <c:f>Sheet2!$C$33:$C$36</c:f>
              <c:numCache>
                <c:formatCode>General</c:formatCode>
                <c:ptCount val="4"/>
                <c:pt idx="0">
                  <c:v>0</c:v>
                </c:pt>
                <c:pt idx="1">
                  <c:v>0</c:v>
                </c:pt>
                <c:pt idx="2">
                  <c:v>0</c:v>
                </c:pt>
                <c:pt idx="3">
                  <c:v>0</c:v>
                </c:pt>
              </c:numCache>
            </c:numRef>
          </c:val>
        </c:ser>
        <c:marker val="1"/>
        <c:axId val="108916096"/>
        <c:axId val="109008384"/>
      </c:lineChart>
      <c:catAx>
        <c:axId val="108916096"/>
        <c:scaling>
          <c:orientation val="minMax"/>
        </c:scaling>
        <c:axPos val="b"/>
        <c:title>
          <c:tx>
            <c:rich>
              <a:bodyPr/>
              <a:lstStyle/>
              <a:p>
                <a:pPr>
                  <a:defRPr/>
                </a:pPr>
                <a:r>
                  <a:rPr lang="en-US" i="1"/>
                  <a:t>S.commune</a:t>
                </a:r>
                <a:r>
                  <a:rPr lang="en-US" baseline="0"/>
                  <a:t> strains</a:t>
                </a:r>
                <a:endParaRPr lang="en-US"/>
              </a:p>
            </c:rich>
          </c:tx>
          <c:layout/>
        </c:title>
        <c:majorTickMark val="none"/>
        <c:tickLblPos val="nextTo"/>
        <c:crossAx val="109008384"/>
        <c:crosses val="autoZero"/>
        <c:auto val="1"/>
        <c:lblAlgn val="ctr"/>
        <c:lblOffset val="100"/>
      </c:catAx>
      <c:valAx>
        <c:axId val="109008384"/>
        <c:scaling>
          <c:orientation val="minMax"/>
        </c:scaling>
        <c:axPos val="l"/>
        <c:majorGridlines/>
        <c:title>
          <c:tx>
            <c:rich>
              <a:bodyPr/>
              <a:lstStyle/>
              <a:p>
                <a:pPr>
                  <a:defRPr/>
                </a:pPr>
                <a:r>
                  <a:rPr lang="en-GB"/>
                  <a:t>Mycelial</a:t>
                </a:r>
                <a:r>
                  <a:rPr lang="en-GB" baseline="0"/>
                  <a:t> yield/EPS</a:t>
                </a:r>
                <a:endParaRPr lang="en-GB"/>
              </a:p>
            </c:rich>
          </c:tx>
          <c:layout/>
        </c:title>
        <c:numFmt formatCode="General" sourceLinked="1"/>
        <c:tickLblPos val="nextTo"/>
        <c:crossAx val="108916096"/>
        <c:crosses val="autoZero"/>
        <c:crossBetween val="between"/>
      </c:valAx>
    </c:plotArea>
    <c:legend>
      <c:legendPos val="r"/>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Sheet3!$B$2</c:f>
              <c:strCache>
                <c:ptCount val="1"/>
                <c:pt idx="0">
                  <c:v>mycelial yield (g/100mls)</c:v>
                </c:pt>
              </c:strCache>
            </c:strRef>
          </c:tx>
          <c:cat>
            <c:strRef>
              <c:f>Sheet3!$A$3:$A$6</c:f>
              <c:strCache>
                <c:ptCount val="4"/>
                <c:pt idx="0">
                  <c:v>SCW</c:v>
                </c:pt>
                <c:pt idx="1">
                  <c:v>SCM 1</c:v>
                </c:pt>
                <c:pt idx="2">
                  <c:v>SCM 2</c:v>
                </c:pt>
                <c:pt idx="3">
                  <c:v>SCM 3</c:v>
                </c:pt>
              </c:strCache>
            </c:strRef>
          </c:cat>
          <c:val>
            <c:numRef>
              <c:f>Sheet3!$B$3:$B$6</c:f>
              <c:numCache>
                <c:formatCode>General</c:formatCode>
                <c:ptCount val="4"/>
                <c:pt idx="0">
                  <c:v>3.18</c:v>
                </c:pt>
                <c:pt idx="1">
                  <c:v>3.02</c:v>
                </c:pt>
                <c:pt idx="2">
                  <c:v>3.2</c:v>
                </c:pt>
                <c:pt idx="3">
                  <c:v>3.13</c:v>
                </c:pt>
              </c:numCache>
            </c:numRef>
          </c:val>
        </c:ser>
        <c:ser>
          <c:idx val="1"/>
          <c:order val="1"/>
          <c:tx>
            <c:strRef>
              <c:f>Sheet3!$C$2</c:f>
              <c:strCache>
                <c:ptCount val="1"/>
                <c:pt idx="0">
                  <c:v>EPS (mg/ml)</c:v>
                </c:pt>
              </c:strCache>
            </c:strRef>
          </c:tx>
          <c:cat>
            <c:strRef>
              <c:f>Sheet3!$A$3:$A$6</c:f>
              <c:strCache>
                <c:ptCount val="4"/>
                <c:pt idx="0">
                  <c:v>SCW</c:v>
                </c:pt>
                <c:pt idx="1">
                  <c:v>SCM 1</c:v>
                </c:pt>
                <c:pt idx="2">
                  <c:v>SCM 2</c:v>
                </c:pt>
                <c:pt idx="3">
                  <c:v>SCM 3</c:v>
                </c:pt>
              </c:strCache>
            </c:strRef>
          </c:cat>
          <c:val>
            <c:numRef>
              <c:f>Sheet3!$C$3:$C$6</c:f>
              <c:numCache>
                <c:formatCode>General</c:formatCode>
                <c:ptCount val="4"/>
                <c:pt idx="0">
                  <c:v>1.6</c:v>
                </c:pt>
                <c:pt idx="1">
                  <c:v>4</c:v>
                </c:pt>
                <c:pt idx="2">
                  <c:v>4.5</c:v>
                </c:pt>
                <c:pt idx="3">
                  <c:v>3.5</c:v>
                </c:pt>
              </c:numCache>
            </c:numRef>
          </c:val>
        </c:ser>
        <c:marker val="1"/>
        <c:axId val="109033344"/>
        <c:axId val="109047808"/>
      </c:lineChart>
      <c:catAx>
        <c:axId val="109033344"/>
        <c:scaling>
          <c:orientation val="minMax"/>
        </c:scaling>
        <c:axPos val="b"/>
        <c:title>
          <c:tx>
            <c:rich>
              <a:bodyPr/>
              <a:lstStyle/>
              <a:p>
                <a:pPr>
                  <a:defRPr/>
                </a:pPr>
                <a:r>
                  <a:rPr lang="en-GB" i="1"/>
                  <a:t>S.commune</a:t>
                </a:r>
                <a:r>
                  <a:rPr lang="en-GB" baseline="0"/>
                  <a:t> strains</a:t>
                </a:r>
                <a:endParaRPr lang="en-GB"/>
              </a:p>
            </c:rich>
          </c:tx>
          <c:layout/>
        </c:title>
        <c:majorTickMark val="none"/>
        <c:tickLblPos val="nextTo"/>
        <c:crossAx val="109047808"/>
        <c:crosses val="autoZero"/>
        <c:auto val="1"/>
        <c:lblAlgn val="ctr"/>
        <c:lblOffset val="100"/>
      </c:catAx>
      <c:valAx>
        <c:axId val="109047808"/>
        <c:scaling>
          <c:orientation val="minMax"/>
        </c:scaling>
        <c:axPos val="l"/>
        <c:majorGridlines/>
        <c:title>
          <c:tx>
            <c:rich>
              <a:bodyPr/>
              <a:lstStyle/>
              <a:p>
                <a:pPr>
                  <a:defRPr/>
                </a:pPr>
                <a:r>
                  <a:rPr lang="en-US"/>
                  <a:t>Mycelial yield/EPS</a:t>
                </a:r>
              </a:p>
            </c:rich>
          </c:tx>
          <c:layout/>
        </c:title>
        <c:numFmt formatCode="General" sourceLinked="1"/>
        <c:tickLblPos val="nextTo"/>
        <c:crossAx val="109033344"/>
        <c:crosses val="autoZero"/>
        <c:crossBetween val="between"/>
      </c:valAx>
    </c:plotArea>
    <c:legend>
      <c:legendPos val="r"/>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Sheet3!$B$10</c:f>
              <c:strCache>
                <c:ptCount val="1"/>
                <c:pt idx="0">
                  <c:v>mycelial yield (g/100mls)</c:v>
                </c:pt>
              </c:strCache>
            </c:strRef>
          </c:tx>
          <c:cat>
            <c:strRef>
              <c:f>Sheet3!$A$11:$A$14</c:f>
              <c:strCache>
                <c:ptCount val="4"/>
                <c:pt idx="0">
                  <c:v>SCW</c:v>
                </c:pt>
                <c:pt idx="1">
                  <c:v>SCM 1</c:v>
                </c:pt>
                <c:pt idx="2">
                  <c:v>SCM 2</c:v>
                </c:pt>
                <c:pt idx="3">
                  <c:v>SCM 3</c:v>
                </c:pt>
              </c:strCache>
            </c:strRef>
          </c:cat>
          <c:val>
            <c:numRef>
              <c:f>Sheet3!$B$11:$B$14</c:f>
              <c:numCache>
                <c:formatCode>General</c:formatCode>
                <c:ptCount val="4"/>
                <c:pt idx="0">
                  <c:v>1.81</c:v>
                </c:pt>
                <c:pt idx="1">
                  <c:v>2.6</c:v>
                </c:pt>
                <c:pt idx="2">
                  <c:v>3.04</c:v>
                </c:pt>
                <c:pt idx="3">
                  <c:v>2.5499999999999998</c:v>
                </c:pt>
              </c:numCache>
            </c:numRef>
          </c:val>
        </c:ser>
        <c:ser>
          <c:idx val="1"/>
          <c:order val="1"/>
          <c:tx>
            <c:strRef>
              <c:f>Sheet3!$C$10</c:f>
              <c:strCache>
                <c:ptCount val="1"/>
                <c:pt idx="0">
                  <c:v>EPS (mg/ml)</c:v>
                </c:pt>
              </c:strCache>
            </c:strRef>
          </c:tx>
          <c:cat>
            <c:strRef>
              <c:f>Sheet3!$A$11:$A$14</c:f>
              <c:strCache>
                <c:ptCount val="4"/>
                <c:pt idx="0">
                  <c:v>SCW</c:v>
                </c:pt>
                <c:pt idx="1">
                  <c:v>SCM 1</c:v>
                </c:pt>
                <c:pt idx="2">
                  <c:v>SCM 2</c:v>
                </c:pt>
                <c:pt idx="3">
                  <c:v>SCM 3</c:v>
                </c:pt>
              </c:strCache>
            </c:strRef>
          </c:cat>
          <c:val>
            <c:numRef>
              <c:f>Sheet3!$C$11:$C$14</c:f>
              <c:numCache>
                <c:formatCode>General</c:formatCode>
                <c:ptCount val="4"/>
                <c:pt idx="0">
                  <c:v>1</c:v>
                </c:pt>
                <c:pt idx="1">
                  <c:v>3.6</c:v>
                </c:pt>
                <c:pt idx="2">
                  <c:v>3.2</c:v>
                </c:pt>
                <c:pt idx="3">
                  <c:v>3.2</c:v>
                </c:pt>
              </c:numCache>
            </c:numRef>
          </c:val>
        </c:ser>
        <c:marker val="1"/>
        <c:axId val="108949888"/>
        <c:axId val="108951808"/>
      </c:lineChart>
      <c:catAx>
        <c:axId val="108949888"/>
        <c:scaling>
          <c:orientation val="minMax"/>
        </c:scaling>
        <c:axPos val="b"/>
        <c:title>
          <c:tx>
            <c:rich>
              <a:bodyPr/>
              <a:lstStyle/>
              <a:p>
                <a:pPr>
                  <a:defRPr/>
                </a:pPr>
                <a:r>
                  <a:rPr lang="en-US" i="1"/>
                  <a:t>S.commune</a:t>
                </a:r>
                <a:r>
                  <a:rPr lang="en-US"/>
                  <a:t> strains</a:t>
                </a:r>
              </a:p>
            </c:rich>
          </c:tx>
          <c:layout/>
        </c:title>
        <c:majorTickMark val="none"/>
        <c:tickLblPos val="nextTo"/>
        <c:crossAx val="108951808"/>
        <c:crosses val="autoZero"/>
        <c:auto val="1"/>
        <c:lblAlgn val="ctr"/>
        <c:lblOffset val="100"/>
      </c:catAx>
      <c:valAx>
        <c:axId val="108951808"/>
        <c:scaling>
          <c:orientation val="minMax"/>
        </c:scaling>
        <c:axPos val="l"/>
        <c:majorGridlines/>
        <c:title>
          <c:tx>
            <c:rich>
              <a:bodyPr/>
              <a:lstStyle/>
              <a:p>
                <a:pPr>
                  <a:defRPr/>
                </a:pPr>
                <a:r>
                  <a:rPr lang="en-US"/>
                  <a:t>Mycelial yield/EPS</a:t>
                </a:r>
              </a:p>
            </c:rich>
          </c:tx>
          <c:layout/>
        </c:title>
        <c:numFmt formatCode="General" sourceLinked="1"/>
        <c:tickLblPos val="nextTo"/>
        <c:crossAx val="108949888"/>
        <c:crosses val="autoZero"/>
        <c:crossBetween val="between"/>
      </c:valAx>
    </c:plotArea>
    <c:legend>
      <c:legendPos val="r"/>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Sheet3!$B$18</c:f>
              <c:strCache>
                <c:ptCount val="1"/>
                <c:pt idx="0">
                  <c:v>mycelial yield (g/100mls)</c:v>
                </c:pt>
              </c:strCache>
            </c:strRef>
          </c:tx>
          <c:cat>
            <c:strRef>
              <c:f>Sheet3!$A$19:$A$22</c:f>
              <c:strCache>
                <c:ptCount val="4"/>
                <c:pt idx="0">
                  <c:v>SCW</c:v>
                </c:pt>
                <c:pt idx="1">
                  <c:v>SCM 1</c:v>
                </c:pt>
                <c:pt idx="2">
                  <c:v>SCM 2</c:v>
                </c:pt>
                <c:pt idx="3">
                  <c:v>SCM 3</c:v>
                </c:pt>
              </c:strCache>
            </c:strRef>
          </c:cat>
          <c:val>
            <c:numRef>
              <c:f>Sheet3!$B$19:$B$22</c:f>
              <c:numCache>
                <c:formatCode>General</c:formatCode>
                <c:ptCount val="4"/>
                <c:pt idx="0">
                  <c:v>2.04</c:v>
                </c:pt>
                <c:pt idx="1">
                  <c:v>2.1800000000000002</c:v>
                </c:pt>
                <c:pt idx="2">
                  <c:v>2.54</c:v>
                </c:pt>
                <c:pt idx="3">
                  <c:v>1.9700000000000035</c:v>
                </c:pt>
              </c:numCache>
            </c:numRef>
          </c:val>
        </c:ser>
        <c:ser>
          <c:idx val="1"/>
          <c:order val="1"/>
          <c:tx>
            <c:strRef>
              <c:f>Sheet3!$C$18</c:f>
              <c:strCache>
                <c:ptCount val="1"/>
                <c:pt idx="0">
                  <c:v>EPS (mg/ml)</c:v>
                </c:pt>
              </c:strCache>
            </c:strRef>
          </c:tx>
          <c:cat>
            <c:strRef>
              <c:f>Sheet3!$A$19:$A$22</c:f>
              <c:strCache>
                <c:ptCount val="4"/>
                <c:pt idx="0">
                  <c:v>SCW</c:v>
                </c:pt>
                <c:pt idx="1">
                  <c:v>SCM 1</c:v>
                </c:pt>
                <c:pt idx="2">
                  <c:v>SCM 2</c:v>
                </c:pt>
                <c:pt idx="3">
                  <c:v>SCM 3</c:v>
                </c:pt>
              </c:strCache>
            </c:strRef>
          </c:cat>
          <c:val>
            <c:numRef>
              <c:f>Sheet3!$C$19:$C$22</c:f>
              <c:numCache>
                <c:formatCode>General</c:formatCode>
                <c:ptCount val="4"/>
                <c:pt idx="0">
                  <c:v>1.3</c:v>
                </c:pt>
                <c:pt idx="1">
                  <c:v>3.4</c:v>
                </c:pt>
                <c:pt idx="2">
                  <c:v>0.30000000000000032</c:v>
                </c:pt>
                <c:pt idx="3">
                  <c:v>2.4</c:v>
                </c:pt>
              </c:numCache>
            </c:numRef>
          </c:val>
        </c:ser>
        <c:marker val="1"/>
        <c:axId val="108969344"/>
        <c:axId val="109053440"/>
      </c:lineChart>
      <c:catAx>
        <c:axId val="108969344"/>
        <c:scaling>
          <c:orientation val="minMax"/>
        </c:scaling>
        <c:axPos val="b"/>
        <c:title>
          <c:tx>
            <c:rich>
              <a:bodyPr/>
              <a:lstStyle/>
              <a:p>
                <a:pPr>
                  <a:defRPr/>
                </a:pPr>
                <a:r>
                  <a:rPr lang="en-US" i="1"/>
                  <a:t>S.commune</a:t>
                </a:r>
                <a:r>
                  <a:rPr lang="en-US"/>
                  <a:t> strains</a:t>
                </a:r>
              </a:p>
            </c:rich>
          </c:tx>
          <c:layout/>
        </c:title>
        <c:majorTickMark val="none"/>
        <c:tickLblPos val="nextTo"/>
        <c:crossAx val="109053440"/>
        <c:crosses val="autoZero"/>
        <c:auto val="1"/>
        <c:lblAlgn val="ctr"/>
        <c:lblOffset val="100"/>
      </c:catAx>
      <c:valAx>
        <c:axId val="109053440"/>
        <c:scaling>
          <c:orientation val="minMax"/>
        </c:scaling>
        <c:axPos val="l"/>
        <c:majorGridlines/>
        <c:title>
          <c:tx>
            <c:rich>
              <a:bodyPr/>
              <a:lstStyle/>
              <a:p>
                <a:pPr>
                  <a:defRPr/>
                </a:pPr>
                <a:r>
                  <a:rPr lang="en-US"/>
                  <a:t>Mycelial yield/EPS</a:t>
                </a:r>
              </a:p>
            </c:rich>
          </c:tx>
          <c:layout/>
        </c:title>
        <c:numFmt formatCode="General" sourceLinked="1"/>
        <c:tickLblPos val="nextTo"/>
        <c:crossAx val="108969344"/>
        <c:crosses val="autoZero"/>
        <c:crossBetween val="between"/>
      </c:valAx>
    </c:plotArea>
    <c:legend>
      <c:legendPos val="r"/>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Sheet3!$B$26</c:f>
              <c:strCache>
                <c:ptCount val="1"/>
                <c:pt idx="0">
                  <c:v>mycelial yield (g/100mls)</c:v>
                </c:pt>
              </c:strCache>
            </c:strRef>
          </c:tx>
          <c:cat>
            <c:strRef>
              <c:f>Sheet3!$A$27:$A$30</c:f>
              <c:strCache>
                <c:ptCount val="4"/>
                <c:pt idx="0">
                  <c:v>SCW</c:v>
                </c:pt>
                <c:pt idx="1">
                  <c:v>SCM 1</c:v>
                </c:pt>
                <c:pt idx="2">
                  <c:v>SCM 2</c:v>
                </c:pt>
                <c:pt idx="3">
                  <c:v>SCM 3</c:v>
                </c:pt>
              </c:strCache>
            </c:strRef>
          </c:cat>
          <c:val>
            <c:numRef>
              <c:f>Sheet3!$B$27:$B$30</c:f>
              <c:numCache>
                <c:formatCode>General</c:formatCode>
                <c:ptCount val="4"/>
                <c:pt idx="0">
                  <c:v>1.84</c:v>
                </c:pt>
                <c:pt idx="1">
                  <c:v>2.17</c:v>
                </c:pt>
                <c:pt idx="2">
                  <c:v>2.4499999999999997</c:v>
                </c:pt>
                <c:pt idx="3">
                  <c:v>2.12</c:v>
                </c:pt>
              </c:numCache>
            </c:numRef>
          </c:val>
        </c:ser>
        <c:ser>
          <c:idx val="1"/>
          <c:order val="1"/>
          <c:tx>
            <c:strRef>
              <c:f>Sheet3!$C$26</c:f>
              <c:strCache>
                <c:ptCount val="1"/>
                <c:pt idx="0">
                  <c:v>EPS (mg/ml)</c:v>
                </c:pt>
              </c:strCache>
            </c:strRef>
          </c:tx>
          <c:cat>
            <c:strRef>
              <c:f>Sheet3!$A$27:$A$30</c:f>
              <c:strCache>
                <c:ptCount val="4"/>
                <c:pt idx="0">
                  <c:v>SCW</c:v>
                </c:pt>
                <c:pt idx="1">
                  <c:v>SCM 1</c:v>
                </c:pt>
                <c:pt idx="2">
                  <c:v>SCM 2</c:v>
                </c:pt>
                <c:pt idx="3">
                  <c:v>SCM 3</c:v>
                </c:pt>
              </c:strCache>
            </c:strRef>
          </c:cat>
          <c:val>
            <c:numRef>
              <c:f>Sheet3!$C$27:$C$30</c:f>
              <c:numCache>
                <c:formatCode>General</c:formatCode>
                <c:ptCount val="4"/>
                <c:pt idx="0">
                  <c:v>0</c:v>
                </c:pt>
                <c:pt idx="1">
                  <c:v>0</c:v>
                </c:pt>
                <c:pt idx="2">
                  <c:v>0</c:v>
                </c:pt>
                <c:pt idx="3">
                  <c:v>0</c:v>
                </c:pt>
              </c:numCache>
            </c:numRef>
          </c:val>
        </c:ser>
        <c:marker val="1"/>
        <c:axId val="109082880"/>
        <c:axId val="109085056"/>
      </c:lineChart>
      <c:catAx>
        <c:axId val="109082880"/>
        <c:scaling>
          <c:orientation val="minMax"/>
        </c:scaling>
        <c:axPos val="b"/>
        <c:title>
          <c:tx>
            <c:rich>
              <a:bodyPr/>
              <a:lstStyle/>
              <a:p>
                <a:pPr>
                  <a:defRPr/>
                </a:pPr>
                <a:r>
                  <a:rPr lang="en-US" i="1"/>
                  <a:t>S.commune</a:t>
                </a:r>
                <a:r>
                  <a:rPr lang="en-US"/>
                  <a:t> strains</a:t>
                </a:r>
              </a:p>
            </c:rich>
          </c:tx>
          <c:layout/>
        </c:title>
        <c:majorTickMark val="none"/>
        <c:tickLblPos val="nextTo"/>
        <c:crossAx val="109085056"/>
        <c:crosses val="autoZero"/>
        <c:auto val="1"/>
        <c:lblAlgn val="ctr"/>
        <c:lblOffset val="100"/>
      </c:catAx>
      <c:valAx>
        <c:axId val="109085056"/>
        <c:scaling>
          <c:orientation val="minMax"/>
        </c:scaling>
        <c:axPos val="l"/>
        <c:majorGridlines/>
        <c:title>
          <c:tx>
            <c:rich>
              <a:bodyPr/>
              <a:lstStyle/>
              <a:p>
                <a:pPr>
                  <a:defRPr/>
                </a:pPr>
                <a:r>
                  <a:rPr lang="en-US"/>
                  <a:t>Mycelial yieid/EPS</a:t>
                </a:r>
              </a:p>
            </c:rich>
          </c:tx>
          <c:layout/>
        </c:title>
        <c:numFmt formatCode="General" sourceLinked="1"/>
        <c:tickLblPos val="nextTo"/>
        <c:crossAx val="109082880"/>
        <c:crosses val="autoZero"/>
        <c:crossBetween val="between"/>
      </c:valAx>
    </c:plotArea>
    <c:legend>
      <c:legendPos val="r"/>
      <c:layou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Sheet3!$B$34</c:f>
              <c:strCache>
                <c:ptCount val="1"/>
                <c:pt idx="0">
                  <c:v>mycelial yield (g/100mls)</c:v>
                </c:pt>
              </c:strCache>
            </c:strRef>
          </c:tx>
          <c:cat>
            <c:strRef>
              <c:f>Sheet3!$A$35:$A$38</c:f>
              <c:strCache>
                <c:ptCount val="4"/>
                <c:pt idx="0">
                  <c:v>SCW</c:v>
                </c:pt>
                <c:pt idx="1">
                  <c:v>SCM 1</c:v>
                </c:pt>
                <c:pt idx="2">
                  <c:v>SCM 2</c:v>
                </c:pt>
                <c:pt idx="3">
                  <c:v>SCM 3</c:v>
                </c:pt>
              </c:strCache>
            </c:strRef>
          </c:cat>
          <c:val>
            <c:numRef>
              <c:f>Sheet3!$B$35:$B$38</c:f>
              <c:numCache>
                <c:formatCode>General</c:formatCode>
                <c:ptCount val="4"/>
                <c:pt idx="0">
                  <c:v>1.9000000000000001</c:v>
                </c:pt>
                <c:pt idx="1">
                  <c:v>2.19</c:v>
                </c:pt>
                <c:pt idx="2">
                  <c:v>2.73</c:v>
                </c:pt>
                <c:pt idx="3">
                  <c:v>2.5</c:v>
                </c:pt>
              </c:numCache>
            </c:numRef>
          </c:val>
        </c:ser>
        <c:ser>
          <c:idx val="1"/>
          <c:order val="1"/>
          <c:tx>
            <c:strRef>
              <c:f>Sheet3!$C$34</c:f>
              <c:strCache>
                <c:ptCount val="1"/>
                <c:pt idx="0">
                  <c:v>EPS (mg/ml)</c:v>
                </c:pt>
              </c:strCache>
            </c:strRef>
          </c:tx>
          <c:cat>
            <c:strRef>
              <c:f>Sheet3!$A$35:$A$38</c:f>
              <c:strCache>
                <c:ptCount val="4"/>
                <c:pt idx="0">
                  <c:v>SCW</c:v>
                </c:pt>
                <c:pt idx="1">
                  <c:v>SCM 1</c:v>
                </c:pt>
                <c:pt idx="2">
                  <c:v>SCM 2</c:v>
                </c:pt>
                <c:pt idx="3">
                  <c:v>SCM 3</c:v>
                </c:pt>
              </c:strCache>
            </c:strRef>
          </c:cat>
          <c:val>
            <c:numRef>
              <c:f>Sheet3!$C$35:$C$38</c:f>
              <c:numCache>
                <c:formatCode>General</c:formatCode>
                <c:ptCount val="4"/>
                <c:pt idx="0">
                  <c:v>1.1000000000000001</c:v>
                </c:pt>
                <c:pt idx="1">
                  <c:v>2.8</c:v>
                </c:pt>
                <c:pt idx="2">
                  <c:v>0.95000000000000062</c:v>
                </c:pt>
                <c:pt idx="3">
                  <c:v>1.5</c:v>
                </c:pt>
              </c:numCache>
            </c:numRef>
          </c:val>
        </c:ser>
        <c:marker val="1"/>
        <c:axId val="109126400"/>
        <c:axId val="109128320"/>
      </c:lineChart>
      <c:catAx>
        <c:axId val="109126400"/>
        <c:scaling>
          <c:orientation val="minMax"/>
        </c:scaling>
        <c:axPos val="b"/>
        <c:title>
          <c:tx>
            <c:rich>
              <a:bodyPr/>
              <a:lstStyle/>
              <a:p>
                <a:pPr>
                  <a:defRPr/>
                </a:pPr>
                <a:r>
                  <a:rPr lang="en-US" i="1"/>
                  <a:t>S.commune</a:t>
                </a:r>
                <a:r>
                  <a:rPr lang="en-US"/>
                  <a:t> strains</a:t>
                </a:r>
              </a:p>
            </c:rich>
          </c:tx>
          <c:layout/>
        </c:title>
        <c:majorTickMark val="none"/>
        <c:tickLblPos val="nextTo"/>
        <c:crossAx val="109128320"/>
        <c:crosses val="autoZero"/>
        <c:auto val="1"/>
        <c:lblAlgn val="ctr"/>
        <c:lblOffset val="100"/>
      </c:catAx>
      <c:valAx>
        <c:axId val="109128320"/>
        <c:scaling>
          <c:orientation val="minMax"/>
        </c:scaling>
        <c:axPos val="l"/>
        <c:majorGridlines/>
        <c:title>
          <c:tx>
            <c:rich>
              <a:bodyPr/>
              <a:lstStyle/>
              <a:p>
                <a:pPr>
                  <a:defRPr/>
                </a:pPr>
                <a:r>
                  <a:rPr lang="en-US"/>
                  <a:t>Mycelial yield/EPS</a:t>
                </a:r>
              </a:p>
            </c:rich>
          </c:tx>
          <c:layout/>
        </c:title>
        <c:numFmt formatCode="General" sourceLinked="1"/>
        <c:tickLblPos val="nextTo"/>
        <c:crossAx val="109126400"/>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Sheet1!$B$9</c:f>
              <c:strCache>
                <c:ptCount val="1"/>
                <c:pt idx="0">
                  <c:v>Mycelial yield  (g/100mls)</c:v>
                </c:pt>
              </c:strCache>
            </c:strRef>
          </c:tx>
          <c:cat>
            <c:strRef>
              <c:f>Sheet1!$A$10:$A$13</c:f>
              <c:strCache>
                <c:ptCount val="4"/>
                <c:pt idx="0">
                  <c:v>SCW</c:v>
                </c:pt>
                <c:pt idx="1">
                  <c:v>SCM 1</c:v>
                </c:pt>
                <c:pt idx="2">
                  <c:v>SCM 2</c:v>
                </c:pt>
                <c:pt idx="3">
                  <c:v>SCM 3</c:v>
                </c:pt>
              </c:strCache>
            </c:strRef>
          </c:cat>
          <c:val>
            <c:numRef>
              <c:f>Sheet1!$B$10:$B$13</c:f>
              <c:numCache>
                <c:formatCode>General</c:formatCode>
                <c:ptCount val="4"/>
                <c:pt idx="0">
                  <c:v>3.18</c:v>
                </c:pt>
                <c:pt idx="1">
                  <c:v>4.42</c:v>
                </c:pt>
                <c:pt idx="2">
                  <c:v>3.58</c:v>
                </c:pt>
                <c:pt idx="3">
                  <c:v>3.13</c:v>
                </c:pt>
              </c:numCache>
            </c:numRef>
          </c:val>
        </c:ser>
        <c:ser>
          <c:idx val="1"/>
          <c:order val="1"/>
          <c:tx>
            <c:strRef>
              <c:f>Sheet1!$C$9</c:f>
              <c:strCache>
                <c:ptCount val="1"/>
                <c:pt idx="0">
                  <c:v>EPS (mg/ml)</c:v>
                </c:pt>
              </c:strCache>
            </c:strRef>
          </c:tx>
          <c:cat>
            <c:strRef>
              <c:f>Sheet1!$A$10:$A$13</c:f>
              <c:strCache>
                <c:ptCount val="4"/>
                <c:pt idx="0">
                  <c:v>SCW</c:v>
                </c:pt>
                <c:pt idx="1">
                  <c:v>SCM 1</c:v>
                </c:pt>
                <c:pt idx="2">
                  <c:v>SCM 2</c:v>
                </c:pt>
                <c:pt idx="3">
                  <c:v>SCM 3</c:v>
                </c:pt>
              </c:strCache>
            </c:strRef>
          </c:cat>
          <c:val>
            <c:numRef>
              <c:f>Sheet1!$C$10:$C$13</c:f>
              <c:numCache>
                <c:formatCode>General</c:formatCode>
                <c:ptCount val="4"/>
                <c:pt idx="0">
                  <c:v>3.3</c:v>
                </c:pt>
                <c:pt idx="1">
                  <c:v>4.5999999999999996</c:v>
                </c:pt>
                <c:pt idx="2">
                  <c:v>4</c:v>
                </c:pt>
                <c:pt idx="3">
                  <c:v>2.9</c:v>
                </c:pt>
              </c:numCache>
            </c:numRef>
          </c:val>
        </c:ser>
        <c:marker val="1"/>
        <c:axId val="93249920"/>
        <c:axId val="93251840"/>
      </c:lineChart>
      <c:catAx>
        <c:axId val="93249920"/>
        <c:scaling>
          <c:orientation val="minMax"/>
        </c:scaling>
        <c:axPos val="b"/>
        <c:title>
          <c:tx>
            <c:rich>
              <a:bodyPr/>
              <a:lstStyle/>
              <a:p>
                <a:pPr>
                  <a:defRPr/>
                </a:pPr>
                <a:r>
                  <a:rPr lang="en-GB" i="1"/>
                  <a:t>S.commune</a:t>
                </a:r>
                <a:r>
                  <a:rPr lang="en-GB" baseline="0"/>
                  <a:t> strains</a:t>
                </a:r>
                <a:endParaRPr lang="en-GB"/>
              </a:p>
            </c:rich>
          </c:tx>
          <c:layout/>
        </c:title>
        <c:majorTickMark val="none"/>
        <c:tickLblPos val="nextTo"/>
        <c:crossAx val="93251840"/>
        <c:crosses val="autoZero"/>
        <c:auto val="1"/>
        <c:lblAlgn val="ctr"/>
        <c:lblOffset val="100"/>
      </c:catAx>
      <c:valAx>
        <c:axId val="93251840"/>
        <c:scaling>
          <c:orientation val="minMax"/>
        </c:scaling>
        <c:axPos val="l"/>
        <c:majorGridlines/>
        <c:title>
          <c:tx>
            <c:rich>
              <a:bodyPr/>
              <a:lstStyle/>
              <a:p>
                <a:pPr>
                  <a:defRPr/>
                </a:pPr>
                <a:r>
                  <a:rPr lang="en-US"/>
                  <a:t>Mycelial yield/EPS</a:t>
                </a:r>
              </a:p>
            </c:rich>
          </c:tx>
          <c:layout/>
        </c:title>
        <c:numFmt formatCode="General" sourceLinked="1"/>
        <c:tickLblPos val="nextTo"/>
        <c:crossAx val="9324992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cked"/>
        <c:ser>
          <c:idx val="0"/>
          <c:order val="0"/>
          <c:tx>
            <c:strRef>
              <c:f>Sheet1!$B$16</c:f>
              <c:strCache>
                <c:ptCount val="1"/>
                <c:pt idx="0">
                  <c:v>Mycelial yield  (g/100mls)</c:v>
                </c:pt>
              </c:strCache>
            </c:strRef>
          </c:tx>
          <c:cat>
            <c:strRef>
              <c:f>Sheet1!$A$17:$A$20</c:f>
              <c:strCache>
                <c:ptCount val="4"/>
                <c:pt idx="0">
                  <c:v>SCW</c:v>
                </c:pt>
                <c:pt idx="1">
                  <c:v>SCM 1</c:v>
                </c:pt>
                <c:pt idx="2">
                  <c:v>SCM 2</c:v>
                </c:pt>
                <c:pt idx="3">
                  <c:v>SCM 3</c:v>
                </c:pt>
              </c:strCache>
            </c:strRef>
          </c:cat>
          <c:val>
            <c:numRef>
              <c:f>Sheet1!$B$17:$B$20</c:f>
              <c:numCache>
                <c:formatCode>General</c:formatCode>
                <c:ptCount val="4"/>
                <c:pt idx="0">
                  <c:v>2.74</c:v>
                </c:pt>
                <c:pt idx="1">
                  <c:v>2.4499999999999997</c:v>
                </c:pt>
                <c:pt idx="2">
                  <c:v>3.04</c:v>
                </c:pt>
                <c:pt idx="3">
                  <c:v>3.03</c:v>
                </c:pt>
              </c:numCache>
            </c:numRef>
          </c:val>
        </c:ser>
        <c:ser>
          <c:idx val="1"/>
          <c:order val="1"/>
          <c:tx>
            <c:strRef>
              <c:f>Sheet1!$C$16</c:f>
              <c:strCache>
                <c:ptCount val="1"/>
                <c:pt idx="0">
                  <c:v>EPS (mg/ml)</c:v>
                </c:pt>
              </c:strCache>
            </c:strRef>
          </c:tx>
          <c:cat>
            <c:strRef>
              <c:f>Sheet1!$A$17:$A$20</c:f>
              <c:strCache>
                <c:ptCount val="4"/>
                <c:pt idx="0">
                  <c:v>SCW</c:v>
                </c:pt>
                <c:pt idx="1">
                  <c:v>SCM 1</c:v>
                </c:pt>
                <c:pt idx="2">
                  <c:v>SCM 2</c:v>
                </c:pt>
                <c:pt idx="3">
                  <c:v>SCM 3</c:v>
                </c:pt>
              </c:strCache>
            </c:strRef>
          </c:cat>
          <c:val>
            <c:numRef>
              <c:f>Sheet1!$C$17:$C$20</c:f>
              <c:numCache>
                <c:formatCode>General</c:formatCode>
                <c:ptCount val="4"/>
                <c:pt idx="0">
                  <c:v>2.5</c:v>
                </c:pt>
                <c:pt idx="1">
                  <c:v>3.5</c:v>
                </c:pt>
                <c:pt idx="2">
                  <c:v>3.1</c:v>
                </c:pt>
                <c:pt idx="3">
                  <c:v>2.8</c:v>
                </c:pt>
              </c:numCache>
            </c:numRef>
          </c:val>
        </c:ser>
        <c:marker val="1"/>
        <c:axId val="93280896"/>
        <c:axId val="93291264"/>
      </c:lineChart>
      <c:catAx>
        <c:axId val="93280896"/>
        <c:scaling>
          <c:orientation val="minMax"/>
        </c:scaling>
        <c:axPos val="b"/>
        <c:title>
          <c:tx>
            <c:rich>
              <a:bodyPr/>
              <a:lstStyle/>
              <a:p>
                <a:pPr>
                  <a:defRPr/>
                </a:pPr>
                <a:r>
                  <a:rPr lang="en-GB" i="1"/>
                  <a:t>S.commune</a:t>
                </a:r>
                <a:r>
                  <a:rPr lang="en-GB" baseline="0"/>
                  <a:t> strains</a:t>
                </a:r>
                <a:endParaRPr lang="en-GB"/>
              </a:p>
            </c:rich>
          </c:tx>
          <c:layout/>
        </c:title>
        <c:majorTickMark val="none"/>
        <c:tickLblPos val="nextTo"/>
        <c:crossAx val="93291264"/>
        <c:crosses val="autoZero"/>
        <c:auto val="1"/>
        <c:lblAlgn val="ctr"/>
        <c:lblOffset val="100"/>
      </c:catAx>
      <c:valAx>
        <c:axId val="93291264"/>
        <c:scaling>
          <c:orientation val="minMax"/>
        </c:scaling>
        <c:axPos val="l"/>
        <c:majorGridlines/>
        <c:title>
          <c:tx>
            <c:rich>
              <a:bodyPr/>
              <a:lstStyle/>
              <a:p>
                <a:pPr>
                  <a:defRPr/>
                </a:pPr>
                <a:r>
                  <a:rPr lang="en-GB"/>
                  <a:t>Mycelial</a:t>
                </a:r>
                <a:r>
                  <a:rPr lang="en-GB" baseline="0"/>
                  <a:t> yield/EPS</a:t>
                </a:r>
                <a:endParaRPr lang="en-GB"/>
              </a:p>
            </c:rich>
          </c:tx>
          <c:layout/>
        </c:title>
        <c:numFmt formatCode="General" sourceLinked="1"/>
        <c:tickLblPos val="nextTo"/>
        <c:crossAx val="9328089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Sheet1!$B$23</c:f>
              <c:strCache>
                <c:ptCount val="1"/>
                <c:pt idx="0">
                  <c:v>Mycelial yield  (g/100mls)</c:v>
                </c:pt>
              </c:strCache>
            </c:strRef>
          </c:tx>
          <c:cat>
            <c:strRef>
              <c:f>Sheet1!$A$24:$A$27</c:f>
              <c:strCache>
                <c:ptCount val="4"/>
                <c:pt idx="0">
                  <c:v>SCW</c:v>
                </c:pt>
                <c:pt idx="1">
                  <c:v>SCM 1</c:v>
                </c:pt>
                <c:pt idx="2">
                  <c:v>SCM 2</c:v>
                </c:pt>
                <c:pt idx="3">
                  <c:v>SCM 3</c:v>
                </c:pt>
              </c:strCache>
            </c:strRef>
          </c:cat>
          <c:val>
            <c:numRef>
              <c:f>Sheet1!$B$24:$B$27</c:f>
              <c:numCache>
                <c:formatCode>General</c:formatCode>
                <c:ptCount val="4"/>
                <c:pt idx="0">
                  <c:v>2.8</c:v>
                </c:pt>
                <c:pt idx="1">
                  <c:v>2.0299999999999998</c:v>
                </c:pt>
                <c:pt idx="2">
                  <c:v>2.9</c:v>
                </c:pt>
                <c:pt idx="3">
                  <c:v>2.8899999999999997</c:v>
                </c:pt>
              </c:numCache>
            </c:numRef>
          </c:val>
        </c:ser>
        <c:ser>
          <c:idx val="1"/>
          <c:order val="1"/>
          <c:tx>
            <c:strRef>
              <c:f>Sheet1!$C$23</c:f>
              <c:strCache>
                <c:ptCount val="1"/>
                <c:pt idx="0">
                  <c:v>EPS (mg/ml)</c:v>
                </c:pt>
              </c:strCache>
            </c:strRef>
          </c:tx>
          <c:cat>
            <c:strRef>
              <c:f>Sheet1!$A$24:$A$27</c:f>
              <c:strCache>
                <c:ptCount val="4"/>
                <c:pt idx="0">
                  <c:v>SCW</c:v>
                </c:pt>
                <c:pt idx="1">
                  <c:v>SCM 1</c:v>
                </c:pt>
                <c:pt idx="2">
                  <c:v>SCM 2</c:v>
                </c:pt>
                <c:pt idx="3">
                  <c:v>SCM 3</c:v>
                </c:pt>
              </c:strCache>
            </c:strRef>
          </c:cat>
          <c:val>
            <c:numRef>
              <c:f>Sheet1!$C$24:$C$27</c:f>
              <c:numCache>
                <c:formatCode>General</c:formatCode>
                <c:ptCount val="4"/>
                <c:pt idx="0">
                  <c:v>3.3</c:v>
                </c:pt>
                <c:pt idx="1">
                  <c:v>2.8</c:v>
                </c:pt>
                <c:pt idx="2">
                  <c:v>1.8</c:v>
                </c:pt>
                <c:pt idx="3">
                  <c:v>1.1000000000000001</c:v>
                </c:pt>
              </c:numCache>
            </c:numRef>
          </c:val>
        </c:ser>
        <c:marker val="1"/>
        <c:axId val="93316224"/>
        <c:axId val="93318144"/>
      </c:lineChart>
      <c:catAx>
        <c:axId val="93316224"/>
        <c:scaling>
          <c:orientation val="minMax"/>
        </c:scaling>
        <c:axPos val="b"/>
        <c:title>
          <c:tx>
            <c:rich>
              <a:bodyPr/>
              <a:lstStyle/>
              <a:p>
                <a:pPr>
                  <a:defRPr/>
                </a:pPr>
                <a:r>
                  <a:rPr lang="en-US" i="1"/>
                  <a:t>S.commune</a:t>
                </a:r>
                <a:r>
                  <a:rPr lang="en-US"/>
                  <a:t> strains</a:t>
                </a:r>
              </a:p>
            </c:rich>
          </c:tx>
          <c:layout/>
        </c:title>
        <c:majorTickMark val="none"/>
        <c:tickLblPos val="nextTo"/>
        <c:crossAx val="93318144"/>
        <c:crosses val="autoZero"/>
        <c:auto val="1"/>
        <c:lblAlgn val="ctr"/>
        <c:lblOffset val="100"/>
      </c:catAx>
      <c:valAx>
        <c:axId val="93318144"/>
        <c:scaling>
          <c:orientation val="minMax"/>
        </c:scaling>
        <c:axPos val="l"/>
        <c:majorGridlines/>
        <c:title>
          <c:tx>
            <c:rich>
              <a:bodyPr/>
              <a:lstStyle/>
              <a:p>
                <a:pPr>
                  <a:defRPr/>
                </a:pPr>
                <a:r>
                  <a:rPr lang="en-GB"/>
                  <a:t>Mycelial yieid/EPS</a:t>
                </a:r>
              </a:p>
            </c:rich>
          </c:tx>
          <c:layout/>
        </c:title>
        <c:numFmt formatCode="General" sourceLinked="1"/>
        <c:tickLblPos val="nextTo"/>
        <c:crossAx val="93316224"/>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Sheet1!$B$30</c:f>
              <c:strCache>
                <c:ptCount val="1"/>
                <c:pt idx="0">
                  <c:v>Mycelial yield  (g/100mls)</c:v>
                </c:pt>
              </c:strCache>
            </c:strRef>
          </c:tx>
          <c:cat>
            <c:strRef>
              <c:f>Sheet1!$A$31:$A$34</c:f>
              <c:strCache>
                <c:ptCount val="4"/>
                <c:pt idx="0">
                  <c:v>SCW</c:v>
                </c:pt>
                <c:pt idx="1">
                  <c:v>SCM 1</c:v>
                </c:pt>
                <c:pt idx="2">
                  <c:v>SCM 2</c:v>
                </c:pt>
                <c:pt idx="3">
                  <c:v>SCM 3</c:v>
                </c:pt>
              </c:strCache>
            </c:strRef>
          </c:cat>
          <c:val>
            <c:numRef>
              <c:f>Sheet1!$B$31:$B$34</c:f>
              <c:numCache>
                <c:formatCode>General</c:formatCode>
                <c:ptCount val="4"/>
                <c:pt idx="0">
                  <c:v>2.5</c:v>
                </c:pt>
                <c:pt idx="1">
                  <c:v>1.9500000000000035</c:v>
                </c:pt>
                <c:pt idx="2">
                  <c:v>1.9000000000000001</c:v>
                </c:pt>
                <c:pt idx="3">
                  <c:v>2.6</c:v>
                </c:pt>
              </c:numCache>
            </c:numRef>
          </c:val>
        </c:ser>
        <c:ser>
          <c:idx val="1"/>
          <c:order val="1"/>
          <c:tx>
            <c:strRef>
              <c:f>Sheet1!$C$30</c:f>
              <c:strCache>
                <c:ptCount val="1"/>
                <c:pt idx="0">
                  <c:v>EPS(mg/ml)</c:v>
                </c:pt>
              </c:strCache>
            </c:strRef>
          </c:tx>
          <c:cat>
            <c:strRef>
              <c:f>Sheet1!$A$31:$A$34</c:f>
              <c:strCache>
                <c:ptCount val="4"/>
                <c:pt idx="0">
                  <c:v>SCW</c:v>
                </c:pt>
                <c:pt idx="1">
                  <c:v>SCM 1</c:v>
                </c:pt>
                <c:pt idx="2">
                  <c:v>SCM 2</c:v>
                </c:pt>
                <c:pt idx="3">
                  <c:v>SCM 3</c:v>
                </c:pt>
              </c:strCache>
            </c:strRef>
          </c:cat>
          <c:val>
            <c:numRef>
              <c:f>Sheet1!$C$31:$C$34</c:f>
              <c:numCache>
                <c:formatCode>General</c:formatCode>
                <c:ptCount val="4"/>
                <c:pt idx="0">
                  <c:v>3.1</c:v>
                </c:pt>
                <c:pt idx="1">
                  <c:v>2.7</c:v>
                </c:pt>
                <c:pt idx="2">
                  <c:v>1.7</c:v>
                </c:pt>
                <c:pt idx="3">
                  <c:v>1</c:v>
                </c:pt>
              </c:numCache>
            </c:numRef>
          </c:val>
        </c:ser>
        <c:marker val="1"/>
        <c:axId val="104615296"/>
        <c:axId val="104629760"/>
      </c:lineChart>
      <c:catAx>
        <c:axId val="104615296"/>
        <c:scaling>
          <c:orientation val="minMax"/>
        </c:scaling>
        <c:axPos val="b"/>
        <c:title>
          <c:tx>
            <c:rich>
              <a:bodyPr/>
              <a:lstStyle/>
              <a:p>
                <a:pPr>
                  <a:defRPr/>
                </a:pPr>
                <a:r>
                  <a:rPr lang="en-GB" i="1"/>
                  <a:t>S.commune</a:t>
                </a:r>
                <a:r>
                  <a:rPr lang="en-GB" baseline="0"/>
                  <a:t> strains</a:t>
                </a:r>
                <a:endParaRPr lang="en-GB"/>
              </a:p>
            </c:rich>
          </c:tx>
          <c:layout/>
        </c:title>
        <c:majorTickMark val="none"/>
        <c:tickLblPos val="nextTo"/>
        <c:crossAx val="104629760"/>
        <c:crosses val="autoZero"/>
        <c:auto val="1"/>
        <c:lblAlgn val="ctr"/>
        <c:lblOffset val="100"/>
      </c:catAx>
      <c:valAx>
        <c:axId val="104629760"/>
        <c:scaling>
          <c:orientation val="minMax"/>
        </c:scaling>
        <c:axPos val="l"/>
        <c:majorGridlines/>
        <c:title>
          <c:tx>
            <c:rich>
              <a:bodyPr/>
              <a:lstStyle/>
              <a:p>
                <a:pPr>
                  <a:defRPr/>
                </a:pPr>
                <a:r>
                  <a:rPr lang="en-US"/>
                  <a:t>Mycelial</a:t>
                </a:r>
                <a:r>
                  <a:rPr lang="en-US" baseline="0"/>
                  <a:t> yield/EPS</a:t>
                </a:r>
                <a:endParaRPr lang="en-US"/>
              </a:p>
            </c:rich>
          </c:tx>
          <c:layout/>
        </c:title>
        <c:numFmt formatCode="General" sourceLinked="1"/>
        <c:tickLblPos val="nextTo"/>
        <c:crossAx val="104615296"/>
        <c:crosses val="autoZero"/>
        <c:crossBetween val="between"/>
      </c:valAx>
      <c:spPr>
        <a:noFill/>
        <a:ln w="25400">
          <a:noFill/>
        </a:ln>
      </c:spPr>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cat>
            <c:strRef>
              <c:f>Sheet2!$A$4:$A$7</c:f>
              <c:strCache>
                <c:ptCount val="4"/>
                <c:pt idx="0">
                  <c:v>SCW</c:v>
                </c:pt>
                <c:pt idx="1">
                  <c:v>SCM 1</c:v>
                </c:pt>
                <c:pt idx="2">
                  <c:v>SCM 2</c:v>
                </c:pt>
                <c:pt idx="3">
                  <c:v>SCM 3</c:v>
                </c:pt>
              </c:strCache>
            </c:strRef>
          </c:cat>
          <c:val>
            <c:numRef>
              <c:f>Sheet2!$B$4:$B$7</c:f>
              <c:numCache>
                <c:formatCode>General</c:formatCode>
                <c:ptCount val="4"/>
                <c:pt idx="0">
                  <c:v>2.75</c:v>
                </c:pt>
                <c:pt idx="1">
                  <c:v>2.6</c:v>
                </c:pt>
                <c:pt idx="2">
                  <c:v>2.96</c:v>
                </c:pt>
                <c:pt idx="3">
                  <c:v>3.07</c:v>
                </c:pt>
              </c:numCache>
            </c:numRef>
          </c:val>
        </c:ser>
        <c:ser>
          <c:idx val="1"/>
          <c:order val="1"/>
          <c:cat>
            <c:strRef>
              <c:f>Sheet2!$A$4:$A$7</c:f>
              <c:strCache>
                <c:ptCount val="4"/>
                <c:pt idx="0">
                  <c:v>SCW</c:v>
                </c:pt>
                <c:pt idx="1">
                  <c:v>SCM 1</c:v>
                </c:pt>
                <c:pt idx="2">
                  <c:v>SCM 2</c:v>
                </c:pt>
                <c:pt idx="3">
                  <c:v>SCM 3</c:v>
                </c:pt>
              </c:strCache>
            </c:strRef>
          </c:cat>
          <c:val>
            <c:numRef>
              <c:f>Sheet2!$C$4:$C$7</c:f>
              <c:numCache>
                <c:formatCode>General</c:formatCode>
                <c:ptCount val="4"/>
                <c:pt idx="0">
                  <c:v>0</c:v>
                </c:pt>
                <c:pt idx="1">
                  <c:v>0</c:v>
                </c:pt>
                <c:pt idx="2">
                  <c:v>0</c:v>
                </c:pt>
                <c:pt idx="3">
                  <c:v>0</c:v>
                </c:pt>
              </c:numCache>
            </c:numRef>
          </c:val>
        </c:ser>
        <c:marker val="1"/>
        <c:axId val="108660608"/>
        <c:axId val="108666880"/>
      </c:lineChart>
      <c:catAx>
        <c:axId val="108660608"/>
        <c:scaling>
          <c:orientation val="minMax"/>
        </c:scaling>
        <c:axPos val="b"/>
        <c:title>
          <c:tx>
            <c:rich>
              <a:bodyPr/>
              <a:lstStyle/>
              <a:p>
                <a:pPr>
                  <a:defRPr/>
                </a:pPr>
                <a:r>
                  <a:rPr lang="en-GB" i="1"/>
                  <a:t>S.commune</a:t>
                </a:r>
                <a:r>
                  <a:rPr lang="en-GB" baseline="0"/>
                  <a:t> strains</a:t>
                </a:r>
                <a:endParaRPr lang="en-GB"/>
              </a:p>
            </c:rich>
          </c:tx>
          <c:layout/>
        </c:title>
        <c:majorTickMark val="none"/>
        <c:tickLblPos val="nextTo"/>
        <c:crossAx val="108666880"/>
        <c:crosses val="autoZero"/>
        <c:auto val="1"/>
        <c:lblAlgn val="ctr"/>
        <c:lblOffset val="100"/>
      </c:catAx>
      <c:valAx>
        <c:axId val="108666880"/>
        <c:scaling>
          <c:orientation val="minMax"/>
        </c:scaling>
        <c:axPos val="l"/>
        <c:majorGridlines/>
        <c:title>
          <c:tx>
            <c:rich>
              <a:bodyPr/>
              <a:lstStyle/>
              <a:p>
                <a:pPr>
                  <a:defRPr/>
                </a:pPr>
                <a:r>
                  <a:rPr lang="en-GB"/>
                  <a:t>Mycelial</a:t>
                </a:r>
                <a:r>
                  <a:rPr lang="en-GB" baseline="0"/>
                  <a:t> yield/EPS</a:t>
                </a:r>
                <a:endParaRPr lang="en-GB"/>
              </a:p>
            </c:rich>
          </c:tx>
          <c:layout/>
        </c:title>
        <c:numFmt formatCode="General" sourceLinked="1"/>
        <c:tickLblPos val="nextTo"/>
        <c:crossAx val="10866060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Sheet2!$B$3</c:f>
              <c:strCache>
                <c:ptCount val="1"/>
                <c:pt idx="0">
                  <c:v>Mycelial yield  (g/100mls)</c:v>
                </c:pt>
              </c:strCache>
            </c:strRef>
          </c:tx>
          <c:cat>
            <c:strRef>
              <c:f>Sheet2!$A$4:$A$7</c:f>
              <c:strCache>
                <c:ptCount val="4"/>
                <c:pt idx="0">
                  <c:v>SCW</c:v>
                </c:pt>
                <c:pt idx="1">
                  <c:v>SCM 1</c:v>
                </c:pt>
                <c:pt idx="2">
                  <c:v>SCM 2</c:v>
                </c:pt>
                <c:pt idx="3">
                  <c:v>SCM 3</c:v>
                </c:pt>
              </c:strCache>
            </c:strRef>
          </c:cat>
          <c:val>
            <c:numRef>
              <c:f>Sheet2!$B$4:$B$7</c:f>
              <c:numCache>
                <c:formatCode>General</c:formatCode>
                <c:ptCount val="4"/>
                <c:pt idx="0">
                  <c:v>2.75</c:v>
                </c:pt>
                <c:pt idx="1">
                  <c:v>2.6</c:v>
                </c:pt>
                <c:pt idx="2">
                  <c:v>2.96</c:v>
                </c:pt>
                <c:pt idx="3">
                  <c:v>3.07</c:v>
                </c:pt>
              </c:numCache>
            </c:numRef>
          </c:val>
        </c:ser>
        <c:ser>
          <c:idx val="1"/>
          <c:order val="1"/>
          <c:tx>
            <c:strRef>
              <c:f>Sheet2!$C$3</c:f>
              <c:strCache>
                <c:ptCount val="1"/>
                <c:pt idx="0">
                  <c:v>EPS(mg/ml)</c:v>
                </c:pt>
              </c:strCache>
            </c:strRef>
          </c:tx>
          <c:cat>
            <c:strRef>
              <c:f>Sheet2!$A$4:$A$7</c:f>
              <c:strCache>
                <c:ptCount val="4"/>
                <c:pt idx="0">
                  <c:v>SCW</c:v>
                </c:pt>
                <c:pt idx="1">
                  <c:v>SCM 1</c:v>
                </c:pt>
                <c:pt idx="2">
                  <c:v>SCM 2</c:v>
                </c:pt>
                <c:pt idx="3">
                  <c:v>SCM 3</c:v>
                </c:pt>
              </c:strCache>
            </c:strRef>
          </c:cat>
          <c:val>
            <c:numRef>
              <c:f>Sheet2!$C$4:$C$7</c:f>
              <c:numCache>
                <c:formatCode>General</c:formatCode>
                <c:ptCount val="4"/>
                <c:pt idx="0">
                  <c:v>0</c:v>
                </c:pt>
                <c:pt idx="1">
                  <c:v>0</c:v>
                </c:pt>
                <c:pt idx="2">
                  <c:v>0</c:v>
                </c:pt>
                <c:pt idx="3">
                  <c:v>0</c:v>
                </c:pt>
              </c:numCache>
            </c:numRef>
          </c:val>
        </c:ser>
        <c:marker val="1"/>
        <c:axId val="108687360"/>
        <c:axId val="108689280"/>
      </c:lineChart>
      <c:catAx>
        <c:axId val="108687360"/>
        <c:scaling>
          <c:orientation val="minMax"/>
        </c:scaling>
        <c:axPos val="b"/>
        <c:title>
          <c:tx>
            <c:rich>
              <a:bodyPr/>
              <a:lstStyle/>
              <a:p>
                <a:pPr>
                  <a:defRPr/>
                </a:pPr>
                <a:r>
                  <a:rPr lang="en-GB" i="1"/>
                  <a:t>S.commune</a:t>
                </a:r>
                <a:r>
                  <a:rPr lang="en-GB" baseline="0"/>
                  <a:t> strains</a:t>
                </a:r>
                <a:endParaRPr lang="en-GB"/>
              </a:p>
            </c:rich>
          </c:tx>
          <c:layout/>
        </c:title>
        <c:majorTickMark val="none"/>
        <c:tickLblPos val="nextTo"/>
        <c:crossAx val="108689280"/>
        <c:crosses val="autoZero"/>
        <c:auto val="1"/>
        <c:lblAlgn val="ctr"/>
        <c:lblOffset val="100"/>
      </c:catAx>
      <c:valAx>
        <c:axId val="108689280"/>
        <c:scaling>
          <c:orientation val="minMax"/>
        </c:scaling>
        <c:axPos val="l"/>
        <c:majorGridlines/>
        <c:title>
          <c:tx>
            <c:rich>
              <a:bodyPr/>
              <a:lstStyle/>
              <a:p>
                <a:pPr>
                  <a:defRPr/>
                </a:pPr>
                <a:r>
                  <a:rPr lang="en-US"/>
                  <a:t>Mycelial yield/EPS</a:t>
                </a:r>
              </a:p>
            </c:rich>
          </c:tx>
          <c:layout/>
        </c:title>
        <c:numFmt formatCode="General" sourceLinked="1"/>
        <c:tickLblPos val="nextTo"/>
        <c:crossAx val="108687360"/>
        <c:crosses val="autoZero"/>
        <c:crossBetween val="between"/>
      </c:valAx>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Sheet2!$B$10</c:f>
              <c:strCache>
                <c:ptCount val="1"/>
                <c:pt idx="0">
                  <c:v>Mycelial yield  (g/100mls)</c:v>
                </c:pt>
              </c:strCache>
            </c:strRef>
          </c:tx>
          <c:cat>
            <c:strRef>
              <c:f>Sheet2!$A$11:$A$14</c:f>
              <c:strCache>
                <c:ptCount val="4"/>
                <c:pt idx="0">
                  <c:v>SCW</c:v>
                </c:pt>
                <c:pt idx="1">
                  <c:v>SCM 1</c:v>
                </c:pt>
                <c:pt idx="2">
                  <c:v>SCM 2</c:v>
                </c:pt>
                <c:pt idx="3">
                  <c:v>SCM 3</c:v>
                </c:pt>
              </c:strCache>
            </c:strRef>
          </c:cat>
          <c:val>
            <c:numRef>
              <c:f>Sheet2!$B$11:$B$14</c:f>
              <c:numCache>
                <c:formatCode>General</c:formatCode>
                <c:ptCount val="4"/>
                <c:pt idx="0">
                  <c:v>3.18</c:v>
                </c:pt>
                <c:pt idx="1">
                  <c:v>3.02</c:v>
                </c:pt>
                <c:pt idx="2">
                  <c:v>3.4</c:v>
                </c:pt>
                <c:pt idx="3">
                  <c:v>3.09</c:v>
                </c:pt>
              </c:numCache>
            </c:numRef>
          </c:val>
        </c:ser>
        <c:ser>
          <c:idx val="1"/>
          <c:order val="1"/>
          <c:tx>
            <c:strRef>
              <c:f>Sheet2!$C$10</c:f>
              <c:strCache>
                <c:ptCount val="1"/>
                <c:pt idx="0">
                  <c:v>EPS(mg/ml)</c:v>
                </c:pt>
              </c:strCache>
            </c:strRef>
          </c:tx>
          <c:cat>
            <c:strRef>
              <c:f>Sheet2!$A$11:$A$14</c:f>
              <c:strCache>
                <c:ptCount val="4"/>
                <c:pt idx="0">
                  <c:v>SCW</c:v>
                </c:pt>
                <c:pt idx="1">
                  <c:v>SCM 1</c:v>
                </c:pt>
                <c:pt idx="2">
                  <c:v>SCM 2</c:v>
                </c:pt>
                <c:pt idx="3">
                  <c:v>SCM 3</c:v>
                </c:pt>
              </c:strCache>
            </c:strRef>
          </c:cat>
          <c:val>
            <c:numRef>
              <c:f>Sheet2!$C$11:$C$14</c:f>
              <c:numCache>
                <c:formatCode>General</c:formatCode>
                <c:ptCount val="4"/>
                <c:pt idx="0">
                  <c:v>1.8</c:v>
                </c:pt>
                <c:pt idx="1">
                  <c:v>4</c:v>
                </c:pt>
                <c:pt idx="2">
                  <c:v>4.0999999999999996</c:v>
                </c:pt>
                <c:pt idx="3">
                  <c:v>1</c:v>
                </c:pt>
              </c:numCache>
            </c:numRef>
          </c:val>
        </c:ser>
        <c:marker val="1"/>
        <c:axId val="108858368"/>
        <c:axId val="108876928"/>
      </c:lineChart>
      <c:catAx>
        <c:axId val="108858368"/>
        <c:scaling>
          <c:orientation val="minMax"/>
        </c:scaling>
        <c:axPos val="b"/>
        <c:title>
          <c:tx>
            <c:rich>
              <a:bodyPr/>
              <a:lstStyle/>
              <a:p>
                <a:pPr>
                  <a:defRPr/>
                </a:pPr>
                <a:r>
                  <a:rPr lang="en-GB" i="1"/>
                  <a:t>S.commune</a:t>
                </a:r>
                <a:r>
                  <a:rPr lang="en-GB" baseline="0"/>
                  <a:t> strains</a:t>
                </a:r>
                <a:endParaRPr lang="en-GB"/>
              </a:p>
            </c:rich>
          </c:tx>
          <c:layout/>
        </c:title>
        <c:majorTickMark val="none"/>
        <c:tickLblPos val="nextTo"/>
        <c:crossAx val="108876928"/>
        <c:crosses val="autoZero"/>
        <c:auto val="1"/>
        <c:lblAlgn val="ctr"/>
        <c:lblOffset val="100"/>
      </c:catAx>
      <c:valAx>
        <c:axId val="108876928"/>
        <c:scaling>
          <c:orientation val="minMax"/>
        </c:scaling>
        <c:axPos val="l"/>
        <c:majorGridlines/>
        <c:title>
          <c:tx>
            <c:rich>
              <a:bodyPr/>
              <a:lstStyle/>
              <a:p>
                <a:pPr>
                  <a:defRPr/>
                </a:pPr>
                <a:r>
                  <a:rPr lang="en-GB"/>
                  <a:t>Mycelial</a:t>
                </a:r>
                <a:r>
                  <a:rPr lang="en-GB" baseline="0"/>
                  <a:t> yield/EPS</a:t>
                </a:r>
                <a:endParaRPr lang="en-GB"/>
              </a:p>
            </c:rich>
          </c:tx>
          <c:layout/>
        </c:title>
        <c:numFmt formatCode="General" sourceLinked="1"/>
        <c:tickLblPos val="nextTo"/>
        <c:crossAx val="108858368"/>
        <c:crosses val="autoZero"/>
        <c:crossBetween val="between"/>
      </c:valAx>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Sheet2!$B$25</c:f>
              <c:strCache>
                <c:ptCount val="1"/>
                <c:pt idx="0">
                  <c:v>Mycelial yield  (g/100mls)</c:v>
                </c:pt>
              </c:strCache>
            </c:strRef>
          </c:tx>
          <c:cat>
            <c:strRef>
              <c:f>Sheet2!$A$26:$A$29</c:f>
              <c:strCache>
                <c:ptCount val="4"/>
                <c:pt idx="0">
                  <c:v>SCW</c:v>
                </c:pt>
                <c:pt idx="1">
                  <c:v>SCM 1</c:v>
                </c:pt>
                <c:pt idx="2">
                  <c:v>SCM 2</c:v>
                </c:pt>
                <c:pt idx="3">
                  <c:v>SCM 3</c:v>
                </c:pt>
              </c:strCache>
            </c:strRef>
          </c:cat>
          <c:val>
            <c:numRef>
              <c:f>Sheet2!$B$26:$B$29</c:f>
              <c:numCache>
                <c:formatCode>General</c:formatCode>
                <c:ptCount val="4"/>
                <c:pt idx="0">
                  <c:v>2.72</c:v>
                </c:pt>
                <c:pt idx="1">
                  <c:v>2.17</c:v>
                </c:pt>
                <c:pt idx="2">
                  <c:v>3.04</c:v>
                </c:pt>
                <c:pt idx="3">
                  <c:v>3.08</c:v>
                </c:pt>
              </c:numCache>
            </c:numRef>
          </c:val>
        </c:ser>
        <c:ser>
          <c:idx val="1"/>
          <c:order val="1"/>
          <c:tx>
            <c:strRef>
              <c:f>Sheet2!$C$25</c:f>
              <c:strCache>
                <c:ptCount val="1"/>
                <c:pt idx="0">
                  <c:v>EPS(mg/ml)</c:v>
                </c:pt>
              </c:strCache>
            </c:strRef>
          </c:tx>
          <c:cat>
            <c:strRef>
              <c:f>Sheet2!$A$26:$A$29</c:f>
              <c:strCache>
                <c:ptCount val="4"/>
                <c:pt idx="0">
                  <c:v>SCW</c:v>
                </c:pt>
                <c:pt idx="1">
                  <c:v>SCM 1</c:v>
                </c:pt>
                <c:pt idx="2">
                  <c:v>SCM 2</c:v>
                </c:pt>
                <c:pt idx="3">
                  <c:v>SCM 3</c:v>
                </c:pt>
              </c:strCache>
            </c:strRef>
          </c:cat>
          <c:val>
            <c:numRef>
              <c:f>Sheet2!$C$26:$C$29</c:f>
              <c:numCache>
                <c:formatCode>General</c:formatCode>
                <c:ptCount val="4"/>
                <c:pt idx="0">
                  <c:v>0</c:v>
                </c:pt>
                <c:pt idx="1">
                  <c:v>0</c:v>
                </c:pt>
                <c:pt idx="2">
                  <c:v>4</c:v>
                </c:pt>
                <c:pt idx="3">
                  <c:v>0.8</c:v>
                </c:pt>
              </c:numCache>
            </c:numRef>
          </c:val>
        </c:ser>
        <c:marker val="1"/>
        <c:axId val="108901888"/>
        <c:axId val="108903808"/>
      </c:lineChart>
      <c:catAx>
        <c:axId val="108901888"/>
        <c:scaling>
          <c:orientation val="minMax"/>
        </c:scaling>
        <c:axPos val="b"/>
        <c:title>
          <c:tx>
            <c:rich>
              <a:bodyPr/>
              <a:lstStyle/>
              <a:p>
                <a:pPr>
                  <a:defRPr/>
                </a:pPr>
                <a:r>
                  <a:rPr lang="en-GB" i="1"/>
                  <a:t>S.commune</a:t>
                </a:r>
                <a:r>
                  <a:rPr lang="en-GB" baseline="0"/>
                  <a:t> strains</a:t>
                </a:r>
                <a:endParaRPr lang="en-GB"/>
              </a:p>
            </c:rich>
          </c:tx>
          <c:layout/>
        </c:title>
        <c:majorTickMark val="none"/>
        <c:tickLblPos val="nextTo"/>
        <c:crossAx val="108903808"/>
        <c:crosses val="autoZero"/>
        <c:auto val="1"/>
        <c:lblAlgn val="ctr"/>
        <c:lblOffset val="100"/>
      </c:catAx>
      <c:valAx>
        <c:axId val="108903808"/>
        <c:scaling>
          <c:orientation val="minMax"/>
        </c:scaling>
        <c:axPos val="l"/>
        <c:majorGridlines/>
        <c:title>
          <c:tx>
            <c:rich>
              <a:bodyPr/>
              <a:lstStyle/>
              <a:p>
                <a:pPr>
                  <a:defRPr/>
                </a:pPr>
                <a:r>
                  <a:rPr lang="en-US"/>
                  <a:t>Mycelial yield/EPS</a:t>
                </a:r>
              </a:p>
            </c:rich>
          </c:tx>
          <c:layout/>
        </c:title>
        <c:numFmt formatCode="General" sourceLinked="1"/>
        <c:tickLblPos val="nextTo"/>
        <c:crossAx val="10890188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96FCD-3132-41B4-B8F5-2F75BE45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4468</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moyor</dc:creator>
  <cp:lastModifiedBy>Administrator</cp:lastModifiedBy>
  <cp:revision>7</cp:revision>
  <dcterms:created xsi:type="dcterms:W3CDTF">2012-07-17T01:10:00Z</dcterms:created>
  <dcterms:modified xsi:type="dcterms:W3CDTF">2012-07-17T07:27:00Z</dcterms:modified>
</cp:coreProperties>
</file>