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83C" w:rsidRPr="00C87450" w:rsidRDefault="008C483C" w:rsidP="00C87450">
      <w:pPr>
        <w:spacing w:after="0" w:line="240" w:lineRule="auto"/>
        <w:jc w:val="center"/>
        <w:rPr>
          <w:rFonts w:ascii="Times New Roman" w:hAnsi="Times New Roman" w:cs="Times New Roman"/>
          <w:sz w:val="20"/>
          <w:szCs w:val="20"/>
        </w:rPr>
      </w:pPr>
      <w:r w:rsidRPr="00C87450">
        <w:rPr>
          <w:rFonts w:ascii="Times New Roman" w:hAnsi="Times New Roman" w:cs="Times New Roman"/>
          <w:b/>
          <w:sz w:val="20"/>
          <w:szCs w:val="20"/>
        </w:rPr>
        <w:t>C</w:t>
      </w:r>
      <w:r w:rsidR="00A2020B" w:rsidRPr="00C87450">
        <w:rPr>
          <w:rFonts w:ascii="Times New Roman" w:hAnsi="Times New Roman" w:cs="Times New Roman"/>
          <w:b/>
          <w:sz w:val="20"/>
          <w:szCs w:val="20"/>
        </w:rPr>
        <w:t>omputer K</w:t>
      </w:r>
      <w:r w:rsidRPr="00C87450">
        <w:rPr>
          <w:rFonts w:ascii="Times New Roman" w:hAnsi="Times New Roman" w:cs="Times New Roman"/>
          <w:b/>
          <w:sz w:val="20"/>
          <w:szCs w:val="20"/>
        </w:rPr>
        <w:t xml:space="preserve">eyboard and </w:t>
      </w:r>
      <w:r w:rsidR="00A2020B" w:rsidRPr="00C87450">
        <w:rPr>
          <w:rFonts w:ascii="Times New Roman" w:hAnsi="Times New Roman" w:cs="Times New Roman"/>
          <w:b/>
          <w:sz w:val="20"/>
          <w:szCs w:val="20"/>
        </w:rPr>
        <w:t>M</w:t>
      </w:r>
      <w:r w:rsidRPr="00C87450">
        <w:rPr>
          <w:rFonts w:ascii="Times New Roman" w:hAnsi="Times New Roman" w:cs="Times New Roman"/>
          <w:b/>
          <w:sz w:val="20"/>
          <w:szCs w:val="20"/>
        </w:rPr>
        <w:t>ouse</w:t>
      </w:r>
      <w:r w:rsidR="00A2020B" w:rsidRPr="00C87450">
        <w:rPr>
          <w:rFonts w:ascii="Times New Roman" w:hAnsi="Times New Roman" w:cs="Times New Roman"/>
          <w:b/>
          <w:sz w:val="20"/>
          <w:szCs w:val="20"/>
        </w:rPr>
        <w:t>: Etiologic Agents for Microbial I</w:t>
      </w:r>
      <w:r w:rsidRPr="00C87450">
        <w:rPr>
          <w:rFonts w:ascii="Times New Roman" w:hAnsi="Times New Roman" w:cs="Times New Roman"/>
          <w:b/>
          <w:sz w:val="20"/>
          <w:szCs w:val="20"/>
        </w:rPr>
        <w:t>nfections</w:t>
      </w:r>
    </w:p>
    <w:p w:rsidR="008C483C" w:rsidRPr="00C87450" w:rsidRDefault="008C483C" w:rsidP="00C87450">
      <w:pPr>
        <w:spacing w:after="0" w:line="240" w:lineRule="auto"/>
        <w:jc w:val="center"/>
        <w:rPr>
          <w:rFonts w:ascii="Times New Roman" w:hAnsi="Times New Roman" w:cs="Times New Roman"/>
          <w:b/>
          <w:sz w:val="20"/>
          <w:szCs w:val="20"/>
        </w:rPr>
      </w:pPr>
    </w:p>
    <w:p w:rsidR="008C483C" w:rsidRPr="00C87450" w:rsidRDefault="00935307" w:rsidP="00C87450">
      <w:pPr>
        <w:spacing w:after="0" w:line="240" w:lineRule="auto"/>
        <w:jc w:val="center"/>
        <w:rPr>
          <w:rFonts w:ascii="Times New Roman" w:hAnsi="Times New Roman" w:cs="Times New Roman"/>
          <w:sz w:val="20"/>
          <w:szCs w:val="20"/>
        </w:rPr>
      </w:pPr>
      <w:r w:rsidRPr="00C87450">
        <w:rPr>
          <w:rFonts w:ascii="Times New Roman" w:hAnsi="Times New Roman" w:cs="Times New Roman"/>
          <w:sz w:val="20"/>
          <w:szCs w:val="20"/>
        </w:rPr>
        <w:t>Obinna O. Nwankiti</w:t>
      </w:r>
      <w:r w:rsidR="00A41B6D" w:rsidRPr="00C87450">
        <w:rPr>
          <w:rFonts w:ascii="Times New Roman" w:hAnsi="Times New Roman" w:cs="Times New Roman"/>
          <w:sz w:val="20"/>
          <w:szCs w:val="20"/>
        </w:rPr>
        <w:t xml:space="preserve"> </w:t>
      </w:r>
      <w:r w:rsidRPr="00C87450">
        <w:rPr>
          <w:rFonts w:ascii="Times New Roman" w:hAnsi="Times New Roman" w:cs="Times New Roman"/>
          <w:sz w:val="20"/>
          <w:szCs w:val="20"/>
          <w:vertAlign w:val="superscript"/>
        </w:rPr>
        <w:t>1</w:t>
      </w:r>
      <w:r w:rsidR="008C483C" w:rsidRPr="00C87450">
        <w:rPr>
          <w:rFonts w:ascii="Times New Roman" w:hAnsi="Times New Roman" w:cs="Times New Roman"/>
          <w:sz w:val="20"/>
          <w:szCs w:val="20"/>
        </w:rPr>
        <w:t xml:space="preserve">, </w:t>
      </w:r>
      <w:r w:rsidRPr="00C87450">
        <w:rPr>
          <w:rFonts w:ascii="Times New Roman" w:hAnsi="Times New Roman" w:cs="Times New Roman"/>
          <w:sz w:val="20"/>
          <w:szCs w:val="20"/>
        </w:rPr>
        <w:t>James A. Ndako</w:t>
      </w:r>
      <w:r w:rsidR="00A41B6D" w:rsidRPr="00C87450">
        <w:rPr>
          <w:rFonts w:ascii="Times New Roman" w:hAnsi="Times New Roman" w:cs="Times New Roman"/>
          <w:sz w:val="20"/>
          <w:szCs w:val="20"/>
        </w:rPr>
        <w:t xml:space="preserve"> </w:t>
      </w:r>
      <w:r w:rsidRPr="00C87450">
        <w:rPr>
          <w:rFonts w:ascii="Times New Roman" w:hAnsi="Times New Roman" w:cs="Times New Roman"/>
          <w:sz w:val="20"/>
          <w:szCs w:val="20"/>
          <w:vertAlign w:val="superscript"/>
        </w:rPr>
        <w:t>2</w:t>
      </w:r>
      <w:r w:rsidRPr="00C87450">
        <w:rPr>
          <w:rFonts w:ascii="Times New Roman" w:hAnsi="Times New Roman" w:cs="Times New Roman"/>
          <w:sz w:val="20"/>
          <w:szCs w:val="20"/>
        </w:rPr>
        <w:t>, Amarachi, J. Nwankiti</w:t>
      </w:r>
      <w:r w:rsidR="00A41B6D" w:rsidRPr="00C87450">
        <w:rPr>
          <w:rFonts w:ascii="Times New Roman" w:hAnsi="Times New Roman" w:cs="Times New Roman"/>
          <w:sz w:val="20"/>
          <w:szCs w:val="20"/>
        </w:rPr>
        <w:t xml:space="preserve"> </w:t>
      </w:r>
      <w:r w:rsidRPr="00C87450">
        <w:rPr>
          <w:rFonts w:ascii="Times New Roman" w:hAnsi="Times New Roman" w:cs="Times New Roman"/>
          <w:sz w:val="20"/>
          <w:szCs w:val="20"/>
          <w:vertAlign w:val="superscript"/>
        </w:rPr>
        <w:t>2</w:t>
      </w:r>
      <w:r w:rsidRPr="00C87450">
        <w:rPr>
          <w:rFonts w:ascii="Times New Roman" w:hAnsi="Times New Roman" w:cs="Times New Roman"/>
          <w:sz w:val="20"/>
          <w:szCs w:val="20"/>
        </w:rPr>
        <w:t xml:space="preserve">, </w:t>
      </w:r>
      <w:r w:rsidR="008C483C" w:rsidRPr="00C87450">
        <w:rPr>
          <w:rFonts w:ascii="Times New Roman" w:hAnsi="Times New Roman" w:cs="Times New Roman"/>
          <w:sz w:val="20"/>
          <w:szCs w:val="20"/>
        </w:rPr>
        <w:t>Ikenna, O. Okeke</w:t>
      </w:r>
      <w:r w:rsidR="00A41B6D" w:rsidRPr="00C87450">
        <w:rPr>
          <w:rFonts w:ascii="Times New Roman" w:hAnsi="Times New Roman" w:cs="Times New Roman"/>
          <w:sz w:val="20"/>
          <w:szCs w:val="20"/>
        </w:rPr>
        <w:t xml:space="preserve"> </w:t>
      </w:r>
      <w:r w:rsidRPr="00C87450">
        <w:rPr>
          <w:rFonts w:ascii="Times New Roman" w:hAnsi="Times New Roman" w:cs="Times New Roman"/>
          <w:sz w:val="20"/>
          <w:szCs w:val="20"/>
          <w:vertAlign w:val="superscript"/>
        </w:rPr>
        <w:t>2</w:t>
      </w:r>
      <w:r w:rsidR="008C483C" w:rsidRPr="00C87450">
        <w:rPr>
          <w:rFonts w:ascii="Times New Roman" w:hAnsi="Times New Roman" w:cs="Times New Roman"/>
          <w:sz w:val="20"/>
          <w:szCs w:val="20"/>
        </w:rPr>
        <w:t xml:space="preserve">, </w:t>
      </w:r>
      <w:r w:rsidR="0084664F" w:rsidRPr="00C87450">
        <w:rPr>
          <w:rFonts w:ascii="Times New Roman" w:hAnsi="Times New Roman" w:cs="Times New Roman"/>
          <w:sz w:val="20"/>
          <w:szCs w:val="20"/>
        </w:rPr>
        <w:t xml:space="preserve">Adanma R. Uzoechina </w:t>
      </w:r>
      <w:r w:rsidR="0084664F" w:rsidRPr="00C87450">
        <w:rPr>
          <w:rFonts w:ascii="Times New Roman" w:hAnsi="Times New Roman" w:cs="Times New Roman"/>
          <w:sz w:val="20"/>
          <w:szCs w:val="20"/>
          <w:vertAlign w:val="superscript"/>
        </w:rPr>
        <w:t>2</w:t>
      </w:r>
      <w:r w:rsidR="0084664F" w:rsidRPr="00C87450">
        <w:rPr>
          <w:rFonts w:ascii="Times New Roman" w:hAnsi="Times New Roman" w:cs="Times New Roman"/>
          <w:sz w:val="20"/>
          <w:szCs w:val="20"/>
        </w:rPr>
        <w:t xml:space="preserve">, </w:t>
      </w:r>
      <w:r w:rsidRPr="00C87450">
        <w:rPr>
          <w:rFonts w:ascii="Times New Roman" w:hAnsi="Times New Roman" w:cs="Times New Roman"/>
          <w:sz w:val="20"/>
          <w:szCs w:val="20"/>
        </w:rPr>
        <w:t>Godwin O. Agada</w:t>
      </w:r>
      <w:r w:rsidR="00A41B6D" w:rsidRPr="00C87450">
        <w:rPr>
          <w:rFonts w:ascii="Times New Roman" w:hAnsi="Times New Roman" w:cs="Times New Roman"/>
          <w:sz w:val="20"/>
          <w:szCs w:val="20"/>
        </w:rPr>
        <w:t xml:space="preserve"> </w:t>
      </w:r>
      <w:r w:rsidRPr="00C87450">
        <w:rPr>
          <w:rFonts w:ascii="Times New Roman" w:hAnsi="Times New Roman" w:cs="Times New Roman"/>
          <w:sz w:val="20"/>
          <w:szCs w:val="20"/>
          <w:vertAlign w:val="superscript"/>
        </w:rPr>
        <w:t>2</w:t>
      </w:r>
    </w:p>
    <w:p w:rsidR="008C483C" w:rsidRPr="00C87450" w:rsidRDefault="008C483C" w:rsidP="00C87450">
      <w:pPr>
        <w:spacing w:after="0" w:line="240" w:lineRule="auto"/>
        <w:jc w:val="center"/>
        <w:rPr>
          <w:rFonts w:ascii="Times New Roman" w:hAnsi="Times New Roman" w:cs="Times New Roman"/>
          <w:sz w:val="20"/>
          <w:szCs w:val="20"/>
        </w:rPr>
      </w:pPr>
    </w:p>
    <w:p w:rsidR="008C483C" w:rsidRPr="00C87450" w:rsidRDefault="00935307" w:rsidP="00C87450">
      <w:pPr>
        <w:spacing w:after="0" w:line="240" w:lineRule="auto"/>
        <w:jc w:val="center"/>
        <w:rPr>
          <w:rFonts w:ascii="Times New Roman" w:hAnsi="Times New Roman" w:cs="Times New Roman"/>
          <w:sz w:val="20"/>
          <w:szCs w:val="20"/>
        </w:rPr>
      </w:pPr>
      <w:proofErr w:type="gramStart"/>
      <w:r w:rsidRPr="00C87450">
        <w:rPr>
          <w:rFonts w:ascii="Times New Roman" w:hAnsi="Times New Roman" w:cs="Times New Roman"/>
          <w:b/>
          <w:sz w:val="20"/>
          <w:szCs w:val="20"/>
          <w:vertAlign w:val="superscript"/>
        </w:rPr>
        <w:t>1</w:t>
      </w:r>
      <w:r w:rsidR="008C483C" w:rsidRPr="00C87450">
        <w:rPr>
          <w:rFonts w:ascii="Times New Roman" w:hAnsi="Times New Roman" w:cs="Times New Roman"/>
          <w:sz w:val="20"/>
          <w:szCs w:val="20"/>
        </w:rPr>
        <w:t xml:space="preserve">National Veterinary Research Institute Vom, </w:t>
      </w:r>
      <w:r w:rsidR="00CF5D79" w:rsidRPr="00C87450">
        <w:rPr>
          <w:rFonts w:ascii="Times New Roman" w:hAnsi="Times New Roman" w:cs="Times New Roman"/>
          <w:sz w:val="20"/>
          <w:szCs w:val="20"/>
        </w:rPr>
        <w:t xml:space="preserve">Plateau State, </w:t>
      </w:r>
      <w:r w:rsidR="008C483C" w:rsidRPr="00C87450">
        <w:rPr>
          <w:rFonts w:ascii="Times New Roman" w:hAnsi="Times New Roman" w:cs="Times New Roman"/>
          <w:sz w:val="20"/>
          <w:szCs w:val="20"/>
        </w:rPr>
        <w:t>Nigeria.</w:t>
      </w:r>
      <w:proofErr w:type="gramEnd"/>
    </w:p>
    <w:p w:rsidR="008C483C" w:rsidRPr="00C87450" w:rsidRDefault="00935307" w:rsidP="00C87450">
      <w:pPr>
        <w:spacing w:after="0" w:line="240" w:lineRule="auto"/>
        <w:jc w:val="center"/>
        <w:rPr>
          <w:rFonts w:ascii="Times New Roman" w:hAnsi="Times New Roman" w:cs="Times New Roman"/>
          <w:sz w:val="20"/>
          <w:szCs w:val="20"/>
        </w:rPr>
      </w:pPr>
      <w:proofErr w:type="gramStart"/>
      <w:r w:rsidRPr="00C87450">
        <w:rPr>
          <w:rFonts w:ascii="Times New Roman" w:hAnsi="Times New Roman" w:cs="Times New Roman"/>
          <w:b/>
          <w:sz w:val="20"/>
          <w:szCs w:val="20"/>
          <w:vertAlign w:val="superscript"/>
        </w:rPr>
        <w:t>2</w:t>
      </w:r>
      <w:r w:rsidR="008C483C" w:rsidRPr="00C87450">
        <w:rPr>
          <w:rFonts w:ascii="Times New Roman" w:hAnsi="Times New Roman" w:cs="Times New Roman"/>
          <w:sz w:val="20"/>
          <w:szCs w:val="20"/>
        </w:rPr>
        <w:t xml:space="preserve">Federal College of Veterinary and Medical Laboratory Technology, National Veterinary Research Institute Vom, </w:t>
      </w:r>
      <w:r w:rsidR="00CF5D79" w:rsidRPr="00C87450">
        <w:rPr>
          <w:rFonts w:ascii="Times New Roman" w:hAnsi="Times New Roman" w:cs="Times New Roman"/>
          <w:sz w:val="20"/>
          <w:szCs w:val="20"/>
        </w:rPr>
        <w:t xml:space="preserve">Plateau State, </w:t>
      </w:r>
      <w:r w:rsidR="008C483C" w:rsidRPr="00C87450">
        <w:rPr>
          <w:rFonts w:ascii="Times New Roman" w:hAnsi="Times New Roman" w:cs="Times New Roman"/>
          <w:sz w:val="20"/>
          <w:szCs w:val="20"/>
        </w:rPr>
        <w:t>Nigeria.</w:t>
      </w:r>
      <w:proofErr w:type="gramEnd"/>
    </w:p>
    <w:p w:rsidR="00A41B6D" w:rsidRPr="00C87450" w:rsidRDefault="00A41B6D" w:rsidP="00C87450">
      <w:pPr>
        <w:spacing w:after="0" w:line="240" w:lineRule="auto"/>
        <w:jc w:val="center"/>
        <w:rPr>
          <w:rFonts w:ascii="Times New Roman" w:hAnsi="Times New Roman" w:cs="Times New Roman"/>
          <w:sz w:val="20"/>
          <w:szCs w:val="20"/>
        </w:rPr>
      </w:pPr>
      <w:r w:rsidRPr="00C87450">
        <w:rPr>
          <w:rFonts w:ascii="Times New Roman" w:hAnsi="Times New Roman" w:cs="Times New Roman"/>
          <w:sz w:val="20"/>
          <w:szCs w:val="20"/>
        </w:rPr>
        <w:t xml:space="preserve"> </w:t>
      </w:r>
      <w:hyperlink r:id="rId7" w:history="1">
        <w:r w:rsidRPr="00C87450">
          <w:rPr>
            <w:rStyle w:val="Hyperlink"/>
            <w:rFonts w:ascii="Times New Roman" w:hAnsi="Times New Roman" w:cs="Times New Roman"/>
            <w:sz w:val="20"/>
            <w:szCs w:val="20"/>
          </w:rPr>
          <w:t>obee_nwankiti@yahoo.com</w:t>
        </w:r>
      </w:hyperlink>
    </w:p>
    <w:p w:rsidR="008C483C" w:rsidRPr="00C87450" w:rsidRDefault="008C483C" w:rsidP="00C87450">
      <w:pPr>
        <w:spacing w:after="0" w:line="240" w:lineRule="auto"/>
        <w:jc w:val="both"/>
        <w:rPr>
          <w:rFonts w:ascii="Times New Roman" w:hAnsi="Times New Roman" w:cs="Times New Roman"/>
          <w:b/>
          <w:sz w:val="20"/>
          <w:szCs w:val="20"/>
        </w:rPr>
      </w:pPr>
    </w:p>
    <w:p w:rsidR="008C483C" w:rsidRPr="00C87450" w:rsidRDefault="008C483C" w:rsidP="00C87450">
      <w:pPr>
        <w:spacing w:after="0" w:line="240" w:lineRule="auto"/>
        <w:jc w:val="both"/>
        <w:rPr>
          <w:rFonts w:ascii="Times New Roman" w:hAnsi="Times New Roman" w:cs="Times New Roman"/>
          <w:sz w:val="20"/>
          <w:szCs w:val="20"/>
        </w:rPr>
      </w:pPr>
      <w:r w:rsidRPr="00C87450">
        <w:rPr>
          <w:rFonts w:ascii="Times New Roman" w:hAnsi="Times New Roman" w:cs="Times New Roman"/>
          <w:b/>
          <w:sz w:val="20"/>
          <w:szCs w:val="20"/>
        </w:rPr>
        <w:t>Abstract:</w:t>
      </w:r>
      <w:r w:rsidR="00417CFA" w:rsidRPr="00C87450">
        <w:rPr>
          <w:rFonts w:ascii="Times New Roman" w:hAnsi="Times New Roman" w:cs="Times New Roman" w:hint="eastAsia"/>
          <w:b/>
          <w:sz w:val="20"/>
          <w:szCs w:val="20"/>
          <w:lang w:eastAsia="zh-CN"/>
        </w:rPr>
        <w:t xml:space="preserve"> </w:t>
      </w:r>
      <w:r w:rsidRPr="00C87450">
        <w:rPr>
          <w:rFonts w:ascii="Times New Roman" w:hAnsi="Times New Roman" w:cs="Times New Roman"/>
          <w:sz w:val="20"/>
          <w:szCs w:val="20"/>
        </w:rPr>
        <w:t xml:space="preserve">Surface bio-contamination is a problem that contributes to outbreaks of community-acquired and nosocomial/environmental infections through episodic fomite transmission of disease and persistent fomitic reservoirs. Public user interfaces like computer keyboard and mouse have been shown to be reservoirs and transmitters of microorganisms. The purpose of this study therefore was to examine computer keyboards and mouse in National Veterinary Research Institute’s cyber café in Vom, Plateau State, Nigeria for contamination by microorganisms. Bacteria isolated include: </w:t>
      </w:r>
      <w:r w:rsidRPr="00C87450">
        <w:rPr>
          <w:rFonts w:ascii="Times New Roman" w:hAnsi="Times New Roman" w:cs="Times New Roman"/>
          <w:i/>
          <w:sz w:val="20"/>
          <w:szCs w:val="20"/>
        </w:rPr>
        <w:t xml:space="preserve">Bacillus species, Escherichia coli, Staphylococcus aureus, S. albus, Streptococcus epidermidis </w:t>
      </w:r>
      <w:r w:rsidRPr="00C87450">
        <w:rPr>
          <w:rFonts w:ascii="Times New Roman" w:hAnsi="Times New Roman" w:cs="Times New Roman"/>
          <w:sz w:val="20"/>
          <w:szCs w:val="20"/>
        </w:rPr>
        <w:t xml:space="preserve">and </w:t>
      </w:r>
      <w:r w:rsidRPr="00C87450">
        <w:rPr>
          <w:rFonts w:ascii="Times New Roman" w:hAnsi="Times New Roman" w:cs="Times New Roman"/>
          <w:i/>
          <w:sz w:val="20"/>
          <w:szCs w:val="20"/>
        </w:rPr>
        <w:t>Diptheroids</w:t>
      </w:r>
      <w:r w:rsidRPr="00C87450">
        <w:rPr>
          <w:rFonts w:ascii="Times New Roman" w:hAnsi="Times New Roman" w:cs="Times New Roman"/>
          <w:sz w:val="20"/>
          <w:szCs w:val="20"/>
        </w:rPr>
        <w:t xml:space="preserve">.  </w:t>
      </w:r>
      <w:r w:rsidRPr="00C87450">
        <w:rPr>
          <w:rFonts w:ascii="Times New Roman" w:hAnsi="Times New Roman" w:cs="Times New Roman"/>
          <w:i/>
          <w:sz w:val="20"/>
          <w:szCs w:val="20"/>
        </w:rPr>
        <w:t xml:space="preserve">Trychophyton species, Aspergilus species </w:t>
      </w:r>
      <w:r w:rsidRPr="00C87450">
        <w:rPr>
          <w:rFonts w:ascii="Times New Roman" w:hAnsi="Times New Roman" w:cs="Times New Roman"/>
          <w:sz w:val="20"/>
          <w:szCs w:val="20"/>
        </w:rPr>
        <w:t xml:space="preserve">and </w:t>
      </w:r>
      <w:r w:rsidRPr="00C87450">
        <w:rPr>
          <w:rFonts w:ascii="Times New Roman" w:hAnsi="Times New Roman" w:cs="Times New Roman"/>
          <w:i/>
          <w:sz w:val="20"/>
          <w:szCs w:val="20"/>
        </w:rPr>
        <w:t xml:space="preserve">Candida albicans </w:t>
      </w:r>
      <w:r w:rsidRPr="00C87450">
        <w:rPr>
          <w:rFonts w:ascii="Times New Roman" w:hAnsi="Times New Roman" w:cs="Times New Roman"/>
          <w:sz w:val="20"/>
          <w:szCs w:val="20"/>
        </w:rPr>
        <w:t>were the fungi/mould isolated</w:t>
      </w:r>
      <w:r w:rsidRPr="00C87450">
        <w:rPr>
          <w:rFonts w:ascii="Times New Roman" w:hAnsi="Times New Roman" w:cs="Times New Roman"/>
          <w:i/>
          <w:sz w:val="20"/>
          <w:szCs w:val="20"/>
        </w:rPr>
        <w:t xml:space="preserve">. Bacillus species </w:t>
      </w:r>
      <w:r w:rsidRPr="00C87450">
        <w:rPr>
          <w:rFonts w:ascii="Times New Roman" w:hAnsi="Times New Roman" w:cs="Times New Roman"/>
          <w:sz w:val="20"/>
          <w:szCs w:val="20"/>
        </w:rPr>
        <w:t>(84%) was the most isolated bacteria. All fungi were isolated in equal percentages (45.0%). Most of these isolates were traditional skin flora and probably dust associated. It is suggested that routine cleaning of keyboards and mice or the use of transparent plastic covers alongside hand hygiene may aid the fight against infection transmission via fomites.</w:t>
      </w:r>
    </w:p>
    <w:p w:rsidR="00BD7DBD" w:rsidRPr="00C87450" w:rsidRDefault="00417CFA" w:rsidP="00C87450">
      <w:pPr>
        <w:spacing w:after="0" w:line="240" w:lineRule="auto"/>
        <w:jc w:val="both"/>
        <w:rPr>
          <w:rFonts w:ascii="Times New Roman" w:hAnsi="Times New Roman" w:cs="Times New Roman"/>
          <w:sz w:val="20"/>
          <w:szCs w:val="20"/>
          <w:lang w:eastAsia="zh-CN"/>
        </w:rPr>
      </w:pPr>
      <w:r w:rsidRPr="00C87450">
        <w:rPr>
          <w:rFonts w:ascii="Times New Roman" w:hAnsi="Times New Roman" w:cs="Times New Roman" w:hint="eastAsia"/>
          <w:sz w:val="20"/>
          <w:szCs w:val="20"/>
          <w:lang w:eastAsia="zh-CN"/>
        </w:rPr>
        <w:t>[</w:t>
      </w:r>
      <w:r w:rsidR="00BD7DBD" w:rsidRPr="00C87450">
        <w:rPr>
          <w:rFonts w:ascii="Times New Roman" w:hAnsi="Times New Roman" w:cs="Times New Roman"/>
          <w:sz w:val="20"/>
          <w:szCs w:val="20"/>
        </w:rPr>
        <w:t>Nwankiti</w:t>
      </w:r>
      <w:r w:rsidR="00E66FE9" w:rsidRPr="00C87450">
        <w:rPr>
          <w:rFonts w:ascii="Times New Roman" w:hAnsi="Times New Roman" w:cs="Times New Roman"/>
          <w:sz w:val="20"/>
          <w:szCs w:val="20"/>
        </w:rPr>
        <w:t xml:space="preserve"> O.</w:t>
      </w:r>
      <w:r w:rsidR="00AF71CE" w:rsidRPr="00C87450">
        <w:rPr>
          <w:rFonts w:ascii="Times New Roman" w:hAnsi="Times New Roman" w:cs="Times New Roman"/>
          <w:sz w:val="20"/>
          <w:szCs w:val="20"/>
        </w:rPr>
        <w:t xml:space="preserve">O, </w:t>
      </w:r>
      <w:r w:rsidR="00BD7DBD" w:rsidRPr="00C87450">
        <w:rPr>
          <w:rFonts w:ascii="Times New Roman" w:hAnsi="Times New Roman" w:cs="Times New Roman"/>
          <w:sz w:val="20"/>
          <w:szCs w:val="20"/>
        </w:rPr>
        <w:t>Ndako</w:t>
      </w:r>
      <w:r w:rsidR="00AF71CE" w:rsidRPr="00C87450">
        <w:rPr>
          <w:rFonts w:ascii="Times New Roman" w:hAnsi="Times New Roman" w:cs="Times New Roman"/>
          <w:sz w:val="20"/>
          <w:szCs w:val="20"/>
        </w:rPr>
        <w:t xml:space="preserve"> J.A</w:t>
      </w:r>
      <w:r w:rsidR="00BD7DBD" w:rsidRPr="00C87450">
        <w:rPr>
          <w:rFonts w:ascii="Times New Roman" w:hAnsi="Times New Roman" w:cs="Times New Roman"/>
          <w:sz w:val="20"/>
          <w:szCs w:val="20"/>
        </w:rPr>
        <w:t>, Nwankiti</w:t>
      </w:r>
      <w:r w:rsidR="00AF71CE" w:rsidRPr="00C87450">
        <w:rPr>
          <w:rFonts w:ascii="Times New Roman" w:hAnsi="Times New Roman" w:cs="Times New Roman"/>
          <w:sz w:val="20"/>
          <w:szCs w:val="20"/>
        </w:rPr>
        <w:t xml:space="preserve"> A.J</w:t>
      </w:r>
      <w:r w:rsidR="00BD7DBD" w:rsidRPr="00C87450">
        <w:rPr>
          <w:rFonts w:ascii="Times New Roman" w:hAnsi="Times New Roman" w:cs="Times New Roman"/>
          <w:sz w:val="20"/>
          <w:szCs w:val="20"/>
        </w:rPr>
        <w:t xml:space="preserve">, </w:t>
      </w:r>
      <w:r w:rsidR="0084664F" w:rsidRPr="00C87450">
        <w:rPr>
          <w:rFonts w:ascii="Times New Roman" w:hAnsi="Times New Roman" w:cs="Times New Roman"/>
          <w:sz w:val="20"/>
          <w:szCs w:val="20"/>
        </w:rPr>
        <w:t xml:space="preserve">Okeke O.I, </w:t>
      </w:r>
      <w:r w:rsidR="00BD7DBD" w:rsidRPr="00C87450">
        <w:rPr>
          <w:rFonts w:ascii="Times New Roman" w:hAnsi="Times New Roman" w:cs="Times New Roman"/>
          <w:sz w:val="20"/>
          <w:szCs w:val="20"/>
        </w:rPr>
        <w:t>Uzoechina</w:t>
      </w:r>
      <w:r w:rsidR="00AF71CE" w:rsidRPr="00C87450">
        <w:rPr>
          <w:rFonts w:ascii="Times New Roman" w:hAnsi="Times New Roman" w:cs="Times New Roman"/>
          <w:sz w:val="20"/>
          <w:szCs w:val="20"/>
        </w:rPr>
        <w:t xml:space="preserve"> A.R</w:t>
      </w:r>
      <w:r w:rsidR="00BD7DBD" w:rsidRPr="00C87450">
        <w:rPr>
          <w:rFonts w:ascii="Times New Roman" w:hAnsi="Times New Roman" w:cs="Times New Roman"/>
          <w:sz w:val="20"/>
          <w:szCs w:val="20"/>
        </w:rPr>
        <w:t>,  Agada</w:t>
      </w:r>
      <w:r w:rsidR="0084664F" w:rsidRPr="00C87450">
        <w:rPr>
          <w:rFonts w:ascii="Times New Roman" w:hAnsi="Times New Roman" w:cs="Times New Roman"/>
          <w:sz w:val="20"/>
          <w:szCs w:val="20"/>
        </w:rPr>
        <w:t>, G.O.</w:t>
      </w:r>
      <w:r w:rsidR="00BD7DBD" w:rsidRPr="00C87450">
        <w:rPr>
          <w:rFonts w:ascii="Times New Roman" w:hAnsi="Times New Roman" w:cs="Times New Roman"/>
          <w:b/>
          <w:sz w:val="20"/>
          <w:szCs w:val="20"/>
        </w:rPr>
        <w:t xml:space="preserve"> </w:t>
      </w:r>
      <w:r w:rsidR="00D46B89" w:rsidRPr="00C87450">
        <w:rPr>
          <w:rFonts w:ascii="Times New Roman" w:hAnsi="Times New Roman" w:cs="Times New Roman"/>
          <w:b/>
          <w:sz w:val="20"/>
          <w:szCs w:val="20"/>
        </w:rPr>
        <w:t xml:space="preserve">Computer Keyboard and Mouse: Etiologic Agents for Microbial Infections. </w:t>
      </w:r>
      <w:r w:rsidR="00BD7DBD" w:rsidRPr="00C87450">
        <w:rPr>
          <w:rFonts w:ascii="Times New Roman" w:eastAsia="Times New Roman" w:hAnsi="Times New Roman" w:cs="Times New Roman"/>
          <w:bCs/>
          <w:i/>
          <w:sz w:val="20"/>
          <w:szCs w:val="20"/>
        </w:rPr>
        <w:t>Nat Sci</w:t>
      </w:r>
      <w:r w:rsidR="00BD7DBD" w:rsidRPr="00C87450">
        <w:rPr>
          <w:rFonts w:ascii="Times New Roman" w:eastAsia="Times New Roman" w:hAnsi="Times New Roman" w:cs="Times New Roman"/>
          <w:bCs/>
          <w:sz w:val="20"/>
          <w:szCs w:val="20"/>
        </w:rPr>
        <w:t xml:space="preserve"> </w:t>
      </w:r>
      <w:r w:rsidR="00BD7DBD" w:rsidRPr="00C87450">
        <w:rPr>
          <w:rFonts w:ascii="Times New Roman" w:hAnsi="Times New Roman" w:cs="Times New Roman"/>
          <w:sz w:val="20"/>
          <w:szCs w:val="20"/>
        </w:rPr>
        <w:t>2012</w:t>
      </w:r>
      <w:proofErr w:type="gramStart"/>
      <w:r w:rsidR="00BD7DBD" w:rsidRPr="00C87450">
        <w:rPr>
          <w:rFonts w:ascii="Times New Roman" w:hAnsi="Times New Roman" w:cs="Times New Roman"/>
          <w:sz w:val="20"/>
          <w:szCs w:val="20"/>
        </w:rPr>
        <w:t>;10</w:t>
      </w:r>
      <w:proofErr w:type="gramEnd"/>
      <w:r w:rsidR="00BD7DBD" w:rsidRPr="00C87450">
        <w:rPr>
          <w:rFonts w:ascii="Times New Roman" w:hAnsi="Times New Roman" w:cs="Times New Roman"/>
          <w:sz w:val="20"/>
          <w:szCs w:val="20"/>
        </w:rPr>
        <w:t>(</w:t>
      </w:r>
      <w:r w:rsidRPr="00C87450">
        <w:rPr>
          <w:rFonts w:ascii="Times New Roman" w:hAnsi="Times New Roman" w:cs="Times New Roman" w:hint="eastAsia"/>
          <w:sz w:val="20"/>
          <w:szCs w:val="20"/>
          <w:lang w:eastAsia="zh-CN"/>
        </w:rPr>
        <w:t>10</w:t>
      </w:r>
      <w:r w:rsidR="001A2F18">
        <w:rPr>
          <w:rFonts w:ascii="Times New Roman" w:hAnsi="Times New Roman" w:cs="Times New Roman" w:hint="eastAsia"/>
          <w:sz w:val="20"/>
          <w:szCs w:val="20"/>
          <w:lang w:eastAsia="zh-CN"/>
        </w:rPr>
        <w:t>)</w:t>
      </w:r>
      <w:r w:rsidR="00BD7DBD" w:rsidRPr="00C87450">
        <w:rPr>
          <w:rFonts w:ascii="Times New Roman" w:hAnsi="Times New Roman" w:cs="Times New Roman"/>
          <w:sz w:val="20"/>
          <w:szCs w:val="20"/>
        </w:rPr>
        <w:t>:</w:t>
      </w:r>
      <w:r w:rsidRPr="00C87450">
        <w:rPr>
          <w:rFonts w:ascii="Times New Roman" w:hAnsi="Times New Roman" w:cs="Times New Roman" w:hint="eastAsia"/>
          <w:sz w:val="20"/>
          <w:szCs w:val="20"/>
          <w:lang w:eastAsia="zh-CN"/>
        </w:rPr>
        <w:t>162</w:t>
      </w:r>
      <w:r w:rsidR="00BD7DBD" w:rsidRPr="00C87450">
        <w:rPr>
          <w:rFonts w:ascii="Times New Roman" w:hAnsi="Times New Roman" w:cs="Times New Roman"/>
          <w:sz w:val="20"/>
          <w:szCs w:val="20"/>
        </w:rPr>
        <w:t>-</w:t>
      </w:r>
      <w:r w:rsidRPr="00C87450">
        <w:rPr>
          <w:rFonts w:ascii="Times New Roman" w:hAnsi="Times New Roman" w:cs="Times New Roman" w:hint="eastAsia"/>
          <w:sz w:val="20"/>
          <w:szCs w:val="20"/>
          <w:lang w:eastAsia="zh-CN"/>
        </w:rPr>
        <w:t>1</w:t>
      </w:r>
      <w:r w:rsidR="00C87450">
        <w:rPr>
          <w:rFonts w:ascii="Times New Roman" w:hAnsi="Times New Roman" w:cs="Times New Roman" w:hint="eastAsia"/>
          <w:sz w:val="20"/>
          <w:szCs w:val="20"/>
          <w:lang w:eastAsia="zh-CN"/>
        </w:rPr>
        <w:t>66</w:t>
      </w:r>
      <w:r w:rsidR="00BD7DBD" w:rsidRPr="00C87450">
        <w:rPr>
          <w:rFonts w:ascii="Times New Roman" w:hAnsi="Times New Roman" w:cs="Times New Roman"/>
          <w:sz w:val="20"/>
          <w:szCs w:val="20"/>
        </w:rPr>
        <w:t xml:space="preserve">]. (ISSN: 1545-0740). </w:t>
      </w:r>
      <w:hyperlink r:id="rId8" w:history="1">
        <w:r w:rsidR="00023618" w:rsidRPr="00D65004">
          <w:rPr>
            <w:rStyle w:val="Hyperlink"/>
            <w:rFonts w:ascii="Times New Roman" w:hAnsi="Times New Roman" w:cs="Times New Roman"/>
            <w:sz w:val="20"/>
            <w:szCs w:val="20"/>
          </w:rPr>
          <w:t>http://www.sciencepub.net/nature</w:t>
        </w:r>
      </w:hyperlink>
      <w:r w:rsidRPr="00023618">
        <w:rPr>
          <w:rFonts w:ascii="Times New Roman" w:hAnsi="Times New Roman" w:cs="Times New Roman"/>
          <w:sz w:val="20"/>
          <w:szCs w:val="20"/>
        </w:rPr>
        <w:t xml:space="preserve">. </w:t>
      </w:r>
      <w:r w:rsidRPr="00023618">
        <w:rPr>
          <w:rFonts w:ascii="Times New Roman" w:hAnsi="Times New Roman" w:cs="Times New Roman" w:hint="eastAsia"/>
          <w:sz w:val="20"/>
          <w:szCs w:val="20"/>
          <w:lang w:eastAsia="zh-CN"/>
        </w:rPr>
        <w:t>23</w:t>
      </w:r>
    </w:p>
    <w:p w:rsidR="00417CFA" w:rsidRPr="00C87450" w:rsidRDefault="00417CFA" w:rsidP="00C87450">
      <w:pPr>
        <w:spacing w:after="0" w:line="240" w:lineRule="auto"/>
        <w:jc w:val="both"/>
        <w:rPr>
          <w:rFonts w:ascii="Times New Roman" w:hAnsi="Times New Roman" w:cs="Times New Roman"/>
          <w:sz w:val="20"/>
          <w:szCs w:val="20"/>
          <w:lang w:eastAsia="zh-CN"/>
        </w:rPr>
      </w:pPr>
    </w:p>
    <w:p w:rsidR="009751FC" w:rsidRPr="00C87450" w:rsidRDefault="009751FC" w:rsidP="00C87450">
      <w:pPr>
        <w:spacing w:after="0" w:line="240" w:lineRule="auto"/>
        <w:rPr>
          <w:rFonts w:ascii="Times New Roman" w:hAnsi="Times New Roman" w:cs="Times New Roman"/>
          <w:sz w:val="20"/>
          <w:szCs w:val="20"/>
        </w:rPr>
      </w:pPr>
      <w:r w:rsidRPr="00C87450">
        <w:rPr>
          <w:rFonts w:ascii="Times New Roman" w:hAnsi="Times New Roman" w:cs="Times New Roman"/>
          <w:b/>
          <w:sz w:val="20"/>
          <w:szCs w:val="20"/>
        </w:rPr>
        <w:t xml:space="preserve">Keywords: </w:t>
      </w:r>
      <w:r w:rsidRPr="00C87450">
        <w:rPr>
          <w:rFonts w:ascii="Times New Roman" w:hAnsi="Times New Roman" w:cs="Times New Roman"/>
          <w:sz w:val="20"/>
          <w:szCs w:val="20"/>
        </w:rPr>
        <w:t xml:space="preserve">Surface bio-contamination, fomites, infections. </w:t>
      </w:r>
    </w:p>
    <w:p w:rsidR="008C483C" w:rsidRPr="00C87450" w:rsidRDefault="008C483C" w:rsidP="00C87450">
      <w:pPr>
        <w:spacing w:after="0" w:line="240" w:lineRule="auto"/>
        <w:jc w:val="both"/>
        <w:rPr>
          <w:rFonts w:ascii="Times New Roman" w:hAnsi="Times New Roman" w:cs="Times New Roman"/>
          <w:b/>
          <w:sz w:val="20"/>
          <w:szCs w:val="20"/>
        </w:rPr>
      </w:pPr>
    </w:p>
    <w:p w:rsidR="00F61FD3" w:rsidRPr="00C87450" w:rsidRDefault="00F61FD3" w:rsidP="00C87450">
      <w:pPr>
        <w:spacing w:after="0" w:line="240" w:lineRule="auto"/>
        <w:jc w:val="both"/>
        <w:rPr>
          <w:rFonts w:ascii="Times New Roman" w:hAnsi="Times New Roman" w:cs="Times New Roman"/>
          <w:b/>
          <w:sz w:val="20"/>
          <w:szCs w:val="20"/>
        </w:rPr>
        <w:sectPr w:rsidR="00F61FD3" w:rsidRPr="00C87450" w:rsidSect="00C87450">
          <w:headerReference w:type="default" r:id="rId9"/>
          <w:footerReference w:type="default" r:id="rId10"/>
          <w:pgSz w:w="12240" w:h="15840" w:code="1"/>
          <w:pgMar w:top="1440" w:right="1440" w:bottom="1440" w:left="1440" w:header="720" w:footer="720" w:gutter="0"/>
          <w:pgNumType w:start="162"/>
          <w:cols w:space="720"/>
          <w:docGrid w:linePitch="360"/>
        </w:sectPr>
      </w:pPr>
    </w:p>
    <w:p w:rsidR="008C483C" w:rsidRPr="00C87450" w:rsidRDefault="003820A6" w:rsidP="00C87450">
      <w:pPr>
        <w:spacing w:after="0" w:line="240" w:lineRule="auto"/>
        <w:jc w:val="both"/>
        <w:rPr>
          <w:rFonts w:ascii="Times New Roman" w:hAnsi="Times New Roman" w:cs="Times New Roman"/>
          <w:b/>
          <w:sz w:val="20"/>
          <w:szCs w:val="20"/>
        </w:rPr>
      </w:pPr>
      <w:r w:rsidRPr="00C87450">
        <w:rPr>
          <w:rFonts w:ascii="Times New Roman" w:hAnsi="Times New Roman" w:cs="Times New Roman"/>
          <w:b/>
          <w:sz w:val="20"/>
          <w:szCs w:val="20"/>
        </w:rPr>
        <w:lastRenderedPageBreak/>
        <w:t xml:space="preserve">1. </w:t>
      </w:r>
      <w:r w:rsidR="00143FE0" w:rsidRPr="00C87450">
        <w:rPr>
          <w:rFonts w:ascii="Times New Roman" w:hAnsi="Times New Roman" w:cs="Times New Roman"/>
          <w:b/>
          <w:sz w:val="20"/>
          <w:szCs w:val="20"/>
        </w:rPr>
        <w:t>Introduction</w:t>
      </w:r>
    </w:p>
    <w:p w:rsidR="008C483C" w:rsidRPr="00C87450" w:rsidRDefault="008C483C" w:rsidP="00C87450">
      <w:pPr>
        <w:autoSpaceDE w:val="0"/>
        <w:autoSpaceDN w:val="0"/>
        <w:adjustRightInd w:val="0"/>
        <w:spacing w:after="0" w:line="240" w:lineRule="auto"/>
        <w:ind w:firstLine="720"/>
        <w:jc w:val="both"/>
        <w:rPr>
          <w:rFonts w:ascii="Times New Roman" w:hAnsi="Times New Roman" w:cs="Times New Roman"/>
          <w:sz w:val="20"/>
          <w:szCs w:val="20"/>
        </w:rPr>
      </w:pPr>
      <w:r w:rsidRPr="00C87450">
        <w:rPr>
          <w:rFonts w:ascii="Times New Roman" w:hAnsi="Times New Roman" w:cs="Times New Roman"/>
          <w:sz w:val="20"/>
          <w:szCs w:val="20"/>
        </w:rPr>
        <w:t xml:space="preserve">Surface bio-contamination is a problem that has been shown to aid outbreaks of community-acquired and nosocomial infections through episodic fomite transmission of disease and persistent fomitic reservoirs. The extent to which fomitic reservoirs contribute to the overall extent of nosocomial or environmental infections is unknown, but fomites are known to play some role in the transmission of many diseases </w:t>
      </w:r>
      <w:r w:rsidR="00A47D44" w:rsidRPr="00C87450">
        <w:rPr>
          <w:rFonts w:ascii="Times New Roman" w:hAnsi="Times New Roman" w:cs="Times New Roman"/>
          <w:sz w:val="20"/>
          <w:szCs w:val="20"/>
        </w:rPr>
        <w:t>(Feied, 2004)</w:t>
      </w:r>
      <w:r w:rsidRPr="00C87450">
        <w:rPr>
          <w:rFonts w:ascii="Times New Roman" w:hAnsi="Times New Roman" w:cs="Times New Roman"/>
          <w:sz w:val="20"/>
          <w:szCs w:val="20"/>
        </w:rPr>
        <w:t>.</w:t>
      </w:r>
    </w:p>
    <w:p w:rsidR="00355F9B" w:rsidRPr="00C87450" w:rsidRDefault="008C483C" w:rsidP="00C87450">
      <w:pPr>
        <w:spacing w:after="0" w:line="240" w:lineRule="auto"/>
        <w:ind w:firstLine="720"/>
        <w:jc w:val="both"/>
        <w:rPr>
          <w:rFonts w:ascii="Times New Roman" w:hAnsi="Times New Roman" w:cs="Times New Roman"/>
          <w:bCs/>
          <w:sz w:val="20"/>
          <w:szCs w:val="20"/>
        </w:rPr>
      </w:pPr>
      <w:r w:rsidRPr="00C87450">
        <w:rPr>
          <w:rFonts w:ascii="Times New Roman" w:hAnsi="Times New Roman" w:cs="Times New Roman"/>
          <w:sz w:val="20"/>
          <w:szCs w:val="20"/>
        </w:rPr>
        <w:t xml:space="preserve">Fomites consist of both porous and nonporous surfaces or objects that can become contaminated with pathogenic microorganisms and serve as vehicles of transmission of these disease agents </w:t>
      </w:r>
      <w:r w:rsidR="007216DD" w:rsidRPr="00C87450">
        <w:rPr>
          <w:rFonts w:ascii="Times New Roman" w:hAnsi="Times New Roman" w:cs="Times New Roman"/>
          <w:sz w:val="20"/>
          <w:szCs w:val="20"/>
        </w:rPr>
        <w:t>(</w:t>
      </w:r>
      <w:r w:rsidR="007216DD" w:rsidRPr="00C87450">
        <w:rPr>
          <w:rFonts w:ascii="Times New Roman" w:hAnsi="Times New Roman" w:cs="Times New Roman"/>
          <w:bCs/>
          <w:sz w:val="20"/>
          <w:szCs w:val="20"/>
        </w:rPr>
        <w:t>England, 1982)</w:t>
      </w:r>
      <w:r w:rsidRPr="00C87450">
        <w:rPr>
          <w:rFonts w:ascii="Times New Roman" w:hAnsi="Times New Roman" w:cs="Times New Roman"/>
          <w:sz w:val="20"/>
          <w:szCs w:val="20"/>
        </w:rPr>
        <w:t>. Fomites become contaminated with organisms by direct contact with body secretions or fluids, contact with soiled hands, contact with aerosolized virus (large droplet spread) generated via talking, sneezing, coughing, vomiting or with airborne organisms that</w:t>
      </w:r>
      <w:r w:rsidR="004A7AF7" w:rsidRPr="00C87450">
        <w:rPr>
          <w:rFonts w:ascii="Times New Roman" w:hAnsi="Times New Roman" w:cs="Times New Roman"/>
          <w:sz w:val="20"/>
          <w:szCs w:val="20"/>
        </w:rPr>
        <w:t xml:space="preserve"> settles after disturbance of a </w:t>
      </w:r>
      <w:r w:rsidRPr="00C87450">
        <w:rPr>
          <w:rFonts w:ascii="Times New Roman" w:hAnsi="Times New Roman" w:cs="Times New Roman"/>
          <w:sz w:val="20"/>
          <w:szCs w:val="20"/>
        </w:rPr>
        <w:t xml:space="preserve">contaminated material (i.e. shaking a contaminated material close to it) </w:t>
      </w:r>
      <w:r w:rsidR="00355F9B" w:rsidRPr="00C87450">
        <w:rPr>
          <w:rFonts w:ascii="Times New Roman" w:hAnsi="Times New Roman" w:cs="Times New Roman"/>
          <w:sz w:val="20"/>
          <w:szCs w:val="20"/>
        </w:rPr>
        <w:t>(</w:t>
      </w:r>
      <w:r w:rsidR="00355F9B" w:rsidRPr="00C87450">
        <w:rPr>
          <w:rFonts w:ascii="Times New Roman" w:hAnsi="Times New Roman" w:cs="Times New Roman"/>
          <w:bCs/>
          <w:sz w:val="20"/>
          <w:szCs w:val="20"/>
        </w:rPr>
        <w:t xml:space="preserve">Goldmann, 2000 &amp; Reynolds et al., 2005). </w:t>
      </w:r>
    </w:p>
    <w:p w:rsidR="008C483C" w:rsidRPr="00C87450" w:rsidRDefault="008C483C" w:rsidP="00C87450">
      <w:pPr>
        <w:spacing w:after="0" w:line="240" w:lineRule="auto"/>
        <w:ind w:firstLine="720"/>
        <w:jc w:val="both"/>
        <w:rPr>
          <w:rFonts w:ascii="Times New Roman" w:hAnsi="Times New Roman" w:cs="Times New Roman"/>
          <w:sz w:val="20"/>
          <w:szCs w:val="20"/>
        </w:rPr>
      </w:pPr>
      <w:r w:rsidRPr="00C87450">
        <w:rPr>
          <w:rFonts w:ascii="Times New Roman" w:hAnsi="Times New Roman" w:cs="Times New Roman"/>
          <w:sz w:val="20"/>
          <w:szCs w:val="20"/>
        </w:rPr>
        <w:t xml:space="preserve">Diseases that commonly spread by means of fomites include the common colds, cold sores, conjunctivitis, coxsackievirus (hand-foot-mouth disease), croup, E. coli and Staphyloccocal infections, fifth disease (“slap cheek”), Giardia infection, impetigo, influenza, lice, meningitis, pinworms, </w:t>
      </w:r>
      <w:r w:rsidRPr="00C87450">
        <w:rPr>
          <w:rFonts w:ascii="Times New Roman" w:hAnsi="Times New Roman" w:cs="Times New Roman"/>
          <w:sz w:val="20"/>
          <w:szCs w:val="20"/>
        </w:rPr>
        <w:lastRenderedPageBreak/>
        <w:t xml:space="preserve">rotavirus diarrhea, and Respiratory Syncetia Virus to mention but a few. Once a fomite is contaminated, the transfer of infectious organisms may readily occur between inanimate and animate objects, or vice versa, and between two separate fomites (if brought together) </w:t>
      </w:r>
      <w:r w:rsidR="007B1132" w:rsidRPr="00C87450">
        <w:rPr>
          <w:rFonts w:ascii="Times New Roman" w:hAnsi="Times New Roman" w:cs="Times New Roman"/>
          <w:sz w:val="20"/>
          <w:szCs w:val="20"/>
        </w:rPr>
        <w:t>(</w:t>
      </w:r>
      <w:r w:rsidR="007B1132" w:rsidRPr="00C87450">
        <w:rPr>
          <w:rFonts w:ascii="Times New Roman" w:hAnsi="Times New Roman" w:cs="Times New Roman"/>
          <w:bCs/>
          <w:sz w:val="20"/>
          <w:szCs w:val="20"/>
        </w:rPr>
        <w:t>Sattar, 2001)</w:t>
      </w:r>
      <w:r w:rsidRPr="00C87450">
        <w:rPr>
          <w:rFonts w:ascii="Times New Roman" w:hAnsi="Times New Roman" w:cs="Times New Roman"/>
          <w:sz w:val="20"/>
          <w:szCs w:val="20"/>
        </w:rPr>
        <w:t>. In the chain of infection, fomites can serve as the reservoir, with pathogens being spread from the inanimate environment to an animate environment via the hands.</w:t>
      </w:r>
    </w:p>
    <w:p w:rsidR="008C483C" w:rsidRPr="00C87450" w:rsidRDefault="008C483C" w:rsidP="00C87450">
      <w:pPr>
        <w:spacing w:after="0" w:line="240" w:lineRule="auto"/>
        <w:ind w:firstLine="720"/>
        <w:jc w:val="both"/>
        <w:rPr>
          <w:rFonts w:ascii="Times New Roman" w:hAnsi="Times New Roman" w:cs="Times New Roman"/>
          <w:sz w:val="20"/>
          <w:szCs w:val="20"/>
        </w:rPr>
      </w:pPr>
      <w:r w:rsidRPr="00C87450">
        <w:rPr>
          <w:rFonts w:ascii="Times New Roman" w:hAnsi="Times New Roman" w:cs="Times New Roman"/>
          <w:sz w:val="20"/>
          <w:szCs w:val="20"/>
        </w:rPr>
        <w:t xml:space="preserve">The role of surface contamination of public user interface systems in the spread of disease raises a lot of questions though research findings have shown a lot of evidence in support of their active role in this regard. Public user interfaces like computer keyboard and mouse (being fomites in close and regular contact with hands), may serve as reservoirs for the transmission of microorganisms </w:t>
      </w:r>
      <w:r w:rsidR="00D871F6" w:rsidRPr="00C87450">
        <w:rPr>
          <w:rFonts w:ascii="Times New Roman" w:hAnsi="Times New Roman" w:cs="Times New Roman"/>
          <w:sz w:val="20"/>
          <w:szCs w:val="20"/>
        </w:rPr>
        <w:t>(Kassem, 2007)</w:t>
      </w:r>
      <w:r w:rsidRPr="00C87450">
        <w:rPr>
          <w:rFonts w:ascii="Times New Roman" w:hAnsi="Times New Roman" w:cs="Times New Roman"/>
          <w:sz w:val="20"/>
          <w:szCs w:val="20"/>
        </w:rPr>
        <w:t xml:space="preserve">. Pathogens may be transferred via the hands of a user to subsequent users of the same computer leading to infection(s). A contaminated personal computer has been implicated in transmission of methicillin-resistant </w:t>
      </w:r>
      <w:r w:rsidRPr="00C87450">
        <w:rPr>
          <w:rFonts w:ascii="Times New Roman" w:hAnsi="Times New Roman" w:cs="Times New Roman"/>
          <w:i/>
          <w:sz w:val="20"/>
          <w:szCs w:val="20"/>
        </w:rPr>
        <w:t>Staphylococcus aureus</w:t>
      </w:r>
      <w:r w:rsidRPr="00C87450">
        <w:rPr>
          <w:rFonts w:ascii="Times New Roman" w:hAnsi="Times New Roman" w:cs="Times New Roman"/>
          <w:sz w:val="20"/>
          <w:szCs w:val="20"/>
        </w:rPr>
        <w:t xml:space="preserve"> to a nurse. Computer keyboards have been contaminated with staphylococci and Pseudomonas spp. </w:t>
      </w:r>
      <w:r w:rsidR="00D35FAD" w:rsidRPr="00C87450">
        <w:rPr>
          <w:rFonts w:ascii="Times New Roman" w:hAnsi="Times New Roman" w:cs="Times New Roman"/>
          <w:sz w:val="20"/>
          <w:szCs w:val="20"/>
        </w:rPr>
        <w:t>(Isaacs et al., 1998).</w:t>
      </w:r>
      <w:r w:rsidRPr="00C87450">
        <w:rPr>
          <w:rFonts w:ascii="Times New Roman" w:hAnsi="Times New Roman" w:cs="Times New Roman"/>
          <w:sz w:val="20"/>
          <w:szCs w:val="20"/>
        </w:rPr>
        <w:t xml:space="preserve"> Keyboards also have been implicated in nosocomial </w:t>
      </w:r>
      <w:r w:rsidRPr="00C87450">
        <w:rPr>
          <w:rFonts w:ascii="Times New Roman" w:hAnsi="Times New Roman" w:cs="Times New Roman"/>
          <w:i/>
          <w:sz w:val="20"/>
          <w:szCs w:val="20"/>
        </w:rPr>
        <w:t>A. baumannii</w:t>
      </w:r>
      <w:r w:rsidRPr="00C87450">
        <w:rPr>
          <w:rFonts w:ascii="Times New Roman" w:hAnsi="Times New Roman" w:cs="Times New Roman"/>
          <w:sz w:val="20"/>
          <w:szCs w:val="20"/>
        </w:rPr>
        <w:t xml:space="preserve"> infection in burn units and ICUs </w:t>
      </w:r>
      <w:r w:rsidR="00D35FAD" w:rsidRPr="00C87450">
        <w:rPr>
          <w:rFonts w:ascii="Times New Roman" w:hAnsi="Times New Roman" w:cs="Times New Roman"/>
          <w:sz w:val="20"/>
          <w:szCs w:val="20"/>
        </w:rPr>
        <w:t xml:space="preserve">(Neely et al., 1999) </w:t>
      </w:r>
      <w:r w:rsidRPr="00C87450">
        <w:rPr>
          <w:rFonts w:ascii="Times New Roman" w:hAnsi="Times New Roman" w:cs="Times New Roman"/>
          <w:sz w:val="20"/>
          <w:szCs w:val="20"/>
        </w:rPr>
        <w:t xml:space="preserve">and have been contaminated with enterococci and Enterobacter spp. </w:t>
      </w:r>
      <w:r w:rsidRPr="00C87450">
        <w:rPr>
          <w:rFonts w:ascii="Times New Roman" w:hAnsi="Times New Roman" w:cs="Times New Roman"/>
          <w:sz w:val="20"/>
          <w:szCs w:val="20"/>
        </w:rPr>
        <w:lastRenderedPageBreak/>
        <w:t xml:space="preserve">with a genetically identical methicillin-resistant </w:t>
      </w:r>
      <w:r w:rsidRPr="00C87450">
        <w:rPr>
          <w:rFonts w:ascii="Times New Roman" w:hAnsi="Times New Roman" w:cs="Times New Roman"/>
          <w:i/>
          <w:sz w:val="20"/>
          <w:szCs w:val="20"/>
        </w:rPr>
        <w:t>S. aureus</w:t>
      </w:r>
      <w:r w:rsidRPr="00C87450">
        <w:rPr>
          <w:rFonts w:ascii="Times New Roman" w:hAnsi="Times New Roman" w:cs="Times New Roman"/>
          <w:sz w:val="20"/>
          <w:szCs w:val="20"/>
        </w:rPr>
        <w:t xml:space="preserve"> strain </w:t>
      </w:r>
      <w:r w:rsidR="00D35FAD" w:rsidRPr="00C87450">
        <w:rPr>
          <w:rFonts w:ascii="Times New Roman" w:hAnsi="Times New Roman" w:cs="Times New Roman"/>
          <w:sz w:val="20"/>
          <w:szCs w:val="20"/>
        </w:rPr>
        <w:t>(Bures et al., 2000)</w:t>
      </w:r>
      <w:r w:rsidRPr="00C87450">
        <w:rPr>
          <w:rFonts w:ascii="Times New Roman" w:hAnsi="Times New Roman" w:cs="Times New Roman"/>
          <w:sz w:val="20"/>
          <w:szCs w:val="20"/>
        </w:rPr>
        <w:t xml:space="preserve">. </w:t>
      </w:r>
    </w:p>
    <w:p w:rsidR="008C483C" w:rsidRPr="00C87450" w:rsidRDefault="008C483C" w:rsidP="00C87450">
      <w:pPr>
        <w:pStyle w:val="Default"/>
        <w:ind w:firstLine="720"/>
        <w:jc w:val="both"/>
        <w:rPr>
          <w:sz w:val="20"/>
          <w:szCs w:val="20"/>
        </w:rPr>
      </w:pPr>
      <w:r w:rsidRPr="00C87450">
        <w:rPr>
          <w:sz w:val="20"/>
          <w:szCs w:val="20"/>
        </w:rPr>
        <w:t xml:space="preserve">For public centres like cyber café’s, computer components that attract a wide user interface cannot be ruled out as a potential etiologic agent for some of these organisms going by the unhygienic practises of </w:t>
      </w:r>
      <w:r w:rsidR="00E91D3E" w:rsidRPr="00C87450">
        <w:rPr>
          <w:sz w:val="20"/>
          <w:szCs w:val="20"/>
        </w:rPr>
        <w:t xml:space="preserve">users </w:t>
      </w:r>
      <w:r w:rsidRPr="00C87450">
        <w:rPr>
          <w:sz w:val="20"/>
          <w:szCs w:val="20"/>
        </w:rPr>
        <w:t xml:space="preserve">viz-a-viz sneezing, nose picking, unhygienic use of rest rooms, eating habits, etc as elucidated by Goldmann </w:t>
      </w:r>
      <w:r w:rsidR="001B0178" w:rsidRPr="00C87450">
        <w:rPr>
          <w:sz w:val="20"/>
          <w:szCs w:val="20"/>
        </w:rPr>
        <w:t>(</w:t>
      </w:r>
      <w:r w:rsidR="001B0178" w:rsidRPr="00C87450">
        <w:rPr>
          <w:bCs/>
          <w:sz w:val="20"/>
          <w:szCs w:val="20"/>
        </w:rPr>
        <w:t xml:space="preserve"> 2000)</w:t>
      </w:r>
      <w:r w:rsidRPr="00C87450">
        <w:rPr>
          <w:sz w:val="20"/>
          <w:szCs w:val="20"/>
        </w:rPr>
        <w:t xml:space="preserve">. Of increasing concern, is the role of keyboards and mice as pathogen reservoirs because of frequent dermal contact by numerous users. Computer keyboards have been shown to harbour methicillin resistant </w:t>
      </w:r>
      <w:r w:rsidRPr="00C87450">
        <w:rPr>
          <w:i/>
          <w:sz w:val="20"/>
          <w:szCs w:val="20"/>
        </w:rPr>
        <w:t>Staphylococcus aureus</w:t>
      </w:r>
      <w:r w:rsidRPr="00C87450">
        <w:rPr>
          <w:sz w:val="20"/>
          <w:szCs w:val="20"/>
        </w:rPr>
        <w:t xml:space="preserve"> (MRSA) </w:t>
      </w:r>
      <w:r w:rsidR="00D35FAD" w:rsidRPr="00C87450">
        <w:rPr>
          <w:sz w:val="20"/>
          <w:szCs w:val="20"/>
        </w:rPr>
        <w:t>(Bures et al., 2000 &amp; Wilson et al., 2006)</w:t>
      </w:r>
      <w:r w:rsidRPr="00C87450">
        <w:rPr>
          <w:sz w:val="20"/>
          <w:szCs w:val="20"/>
        </w:rPr>
        <w:t>.</w:t>
      </w:r>
    </w:p>
    <w:p w:rsidR="008C483C" w:rsidRPr="00C87450" w:rsidRDefault="008C483C" w:rsidP="00C87450">
      <w:pPr>
        <w:pStyle w:val="Default"/>
        <w:ind w:firstLine="720"/>
        <w:jc w:val="both"/>
        <w:rPr>
          <w:sz w:val="20"/>
          <w:szCs w:val="20"/>
        </w:rPr>
      </w:pPr>
      <w:r w:rsidRPr="00C87450">
        <w:rPr>
          <w:sz w:val="20"/>
          <w:szCs w:val="20"/>
        </w:rPr>
        <w:t xml:space="preserve">According to the work of Weber </w:t>
      </w:r>
      <w:r w:rsidR="00D35FAD" w:rsidRPr="00C87450">
        <w:rPr>
          <w:sz w:val="20"/>
          <w:szCs w:val="20"/>
        </w:rPr>
        <w:t>(2005)</w:t>
      </w:r>
      <w:r w:rsidR="003344F6" w:rsidRPr="00C87450">
        <w:rPr>
          <w:sz w:val="20"/>
          <w:szCs w:val="20"/>
        </w:rPr>
        <w:t xml:space="preserve"> "t</w:t>
      </w:r>
      <w:r w:rsidRPr="00C87450">
        <w:rPr>
          <w:sz w:val="20"/>
          <w:szCs w:val="20"/>
        </w:rPr>
        <w:t xml:space="preserve">he acquisition of pathogens depends on a complex interplay of the host, pathogen and environment." Breaches in the host's skin integrity allows microbes to invade, while microorganisms must be present in a minimum inoculating dose sufficient to trigger infection, virulence, infectivity and the ability to produce a latent infection. Nosocomial and environmental infections can result from endogenous or exogenous </w:t>
      </w:r>
      <w:r w:rsidR="00BD4524" w:rsidRPr="00C87450">
        <w:rPr>
          <w:sz w:val="20"/>
          <w:szCs w:val="20"/>
        </w:rPr>
        <w:t>floras, with the latter often present</w:t>
      </w:r>
      <w:r w:rsidRPr="00C87450">
        <w:rPr>
          <w:sz w:val="20"/>
          <w:szCs w:val="20"/>
        </w:rPr>
        <w:t xml:space="preserve"> on an environmental reservoir or fomite like </w:t>
      </w:r>
      <w:r w:rsidR="00FE59B7" w:rsidRPr="00C87450">
        <w:rPr>
          <w:sz w:val="20"/>
          <w:szCs w:val="20"/>
        </w:rPr>
        <w:t xml:space="preserve">a </w:t>
      </w:r>
      <w:r w:rsidRPr="00C87450">
        <w:rPr>
          <w:sz w:val="20"/>
          <w:szCs w:val="20"/>
        </w:rPr>
        <w:t xml:space="preserve">computer keyboard </w:t>
      </w:r>
      <w:r w:rsidR="00FE59B7" w:rsidRPr="00C87450">
        <w:rPr>
          <w:sz w:val="20"/>
          <w:szCs w:val="20"/>
        </w:rPr>
        <w:t>or</w:t>
      </w:r>
      <w:r w:rsidRPr="00C87450">
        <w:rPr>
          <w:sz w:val="20"/>
          <w:szCs w:val="20"/>
        </w:rPr>
        <w:t xml:space="preserve"> mouse. </w:t>
      </w:r>
    </w:p>
    <w:p w:rsidR="008C483C" w:rsidRPr="00C87450" w:rsidRDefault="008C483C" w:rsidP="00C87450">
      <w:pPr>
        <w:autoSpaceDE w:val="0"/>
        <w:autoSpaceDN w:val="0"/>
        <w:adjustRightInd w:val="0"/>
        <w:spacing w:after="0" w:line="240" w:lineRule="auto"/>
        <w:ind w:firstLine="720"/>
        <w:jc w:val="both"/>
        <w:rPr>
          <w:rFonts w:ascii="Times New Roman" w:hAnsi="Times New Roman" w:cs="Times New Roman"/>
          <w:sz w:val="20"/>
          <w:szCs w:val="20"/>
        </w:rPr>
      </w:pPr>
      <w:r w:rsidRPr="00C87450">
        <w:rPr>
          <w:rFonts w:ascii="Times New Roman" w:hAnsi="Times New Roman" w:cs="Times New Roman"/>
          <w:sz w:val="20"/>
          <w:szCs w:val="20"/>
        </w:rPr>
        <w:t xml:space="preserve">The prevalence of bacterial infections in humans is increasing </w:t>
      </w:r>
      <w:r w:rsidR="00010864">
        <w:rPr>
          <w:rFonts w:ascii="Times New Roman" w:hAnsi="Times New Roman" w:cs="Times New Roman"/>
          <w:sz w:val="20"/>
          <w:szCs w:val="20"/>
        </w:rPr>
        <w:t>(</w:t>
      </w:r>
      <w:r w:rsidR="001464B1" w:rsidRPr="00C87450">
        <w:rPr>
          <w:rFonts w:ascii="Times New Roman" w:hAnsi="Times New Roman" w:cs="Times New Roman"/>
          <w:sz w:val="20"/>
          <w:szCs w:val="20"/>
        </w:rPr>
        <w:t>Weber, 2005 &amp; Eguia and Chambers, 2003)</w:t>
      </w:r>
      <w:r w:rsidRPr="00C87450">
        <w:rPr>
          <w:rFonts w:ascii="Times New Roman" w:hAnsi="Times New Roman" w:cs="Times New Roman"/>
          <w:sz w:val="20"/>
          <w:szCs w:val="20"/>
        </w:rPr>
        <w:t xml:space="preserve">. Because the asymptomatic carriage of some bacteria like MRSA in humans is increasing alongside other pathogenic organisms </w:t>
      </w:r>
      <w:r w:rsidR="00577D42" w:rsidRPr="00C87450">
        <w:rPr>
          <w:rFonts w:ascii="Times New Roman" w:hAnsi="Times New Roman" w:cs="Times New Roman"/>
          <w:sz w:val="20"/>
          <w:szCs w:val="20"/>
        </w:rPr>
        <w:t xml:space="preserve">(Creech et al., 2005 &amp; Hidron et al., 2005) </w:t>
      </w:r>
      <w:r w:rsidRPr="00C87450">
        <w:rPr>
          <w:rFonts w:ascii="Times New Roman" w:hAnsi="Times New Roman" w:cs="Times New Roman"/>
          <w:sz w:val="20"/>
          <w:szCs w:val="20"/>
        </w:rPr>
        <w:t xml:space="preserve">along with the occurrence of community-associated infections </w:t>
      </w:r>
      <w:r w:rsidR="00577D42" w:rsidRPr="00C87450">
        <w:rPr>
          <w:rFonts w:ascii="Times New Roman" w:hAnsi="Times New Roman" w:cs="Times New Roman"/>
          <w:sz w:val="20"/>
          <w:szCs w:val="20"/>
        </w:rPr>
        <w:t>(Purcell and Fergie, 2005)</w:t>
      </w:r>
      <w:r w:rsidRPr="00C87450">
        <w:rPr>
          <w:rFonts w:ascii="Times New Roman" w:hAnsi="Times New Roman" w:cs="Times New Roman"/>
          <w:sz w:val="20"/>
          <w:szCs w:val="20"/>
        </w:rPr>
        <w:t xml:space="preserve">, it follows that the ubiquitous sharing of public computers by a broad user base might facilitate increased transmission and prevalence of these pathogens throughout the community </w:t>
      </w:r>
      <w:r w:rsidR="00B46C07" w:rsidRPr="00C87450">
        <w:rPr>
          <w:rFonts w:ascii="Times New Roman" w:hAnsi="Times New Roman" w:cs="Times New Roman"/>
          <w:sz w:val="20"/>
          <w:szCs w:val="20"/>
        </w:rPr>
        <w:t>(Kassem et al., 2007)</w:t>
      </w:r>
      <w:r w:rsidRPr="00C87450">
        <w:rPr>
          <w:rFonts w:ascii="Times New Roman" w:hAnsi="Times New Roman" w:cs="Times New Roman"/>
          <w:sz w:val="20"/>
          <w:szCs w:val="20"/>
        </w:rPr>
        <w:t xml:space="preserve">. </w:t>
      </w:r>
      <w:r w:rsidR="004876DE" w:rsidRPr="00C87450">
        <w:rPr>
          <w:rFonts w:ascii="Times New Roman" w:hAnsi="Times New Roman" w:cs="Times New Roman"/>
          <w:sz w:val="20"/>
          <w:szCs w:val="20"/>
        </w:rPr>
        <w:t>Their</w:t>
      </w:r>
      <w:r w:rsidRPr="00C87450">
        <w:rPr>
          <w:rFonts w:ascii="Times New Roman" w:hAnsi="Times New Roman" w:cs="Times New Roman"/>
          <w:sz w:val="20"/>
          <w:szCs w:val="20"/>
        </w:rPr>
        <w:t xml:space="preserve"> preponderance as etiologic agent</w:t>
      </w:r>
      <w:r w:rsidR="004876DE" w:rsidRPr="00C87450">
        <w:rPr>
          <w:rFonts w:ascii="Times New Roman" w:hAnsi="Times New Roman" w:cs="Times New Roman"/>
          <w:sz w:val="20"/>
          <w:szCs w:val="20"/>
        </w:rPr>
        <w:t>s</w:t>
      </w:r>
      <w:r w:rsidRPr="00C87450">
        <w:rPr>
          <w:rFonts w:ascii="Times New Roman" w:hAnsi="Times New Roman" w:cs="Times New Roman"/>
          <w:sz w:val="20"/>
          <w:szCs w:val="20"/>
        </w:rPr>
        <w:t xml:space="preserve"> for some </w:t>
      </w:r>
      <w:r w:rsidR="00515A11" w:rsidRPr="00C87450">
        <w:rPr>
          <w:rFonts w:ascii="Times New Roman" w:hAnsi="Times New Roman" w:cs="Times New Roman"/>
          <w:sz w:val="20"/>
          <w:szCs w:val="20"/>
        </w:rPr>
        <w:t>afore mentioned</w:t>
      </w:r>
      <w:r w:rsidRPr="00C87450">
        <w:rPr>
          <w:rFonts w:ascii="Times New Roman" w:hAnsi="Times New Roman" w:cs="Times New Roman"/>
          <w:sz w:val="20"/>
          <w:szCs w:val="20"/>
        </w:rPr>
        <w:t xml:space="preserve"> infections in </w:t>
      </w:r>
      <w:r w:rsidR="00515A11" w:rsidRPr="00C87450">
        <w:rPr>
          <w:rFonts w:ascii="Times New Roman" w:hAnsi="Times New Roman" w:cs="Times New Roman"/>
          <w:sz w:val="20"/>
          <w:szCs w:val="20"/>
        </w:rPr>
        <w:t>the study area</w:t>
      </w:r>
      <w:r w:rsidR="004876DE" w:rsidRPr="00C87450">
        <w:rPr>
          <w:rFonts w:ascii="Times New Roman" w:hAnsi="Times New Roman" w:cs="Times New Roman"/>
          <w:sz w:val="20"/>
          <w:szCs w:val="20"/>
        </w:rPr>
        <w:t>,</w:t>
      </w:r>
      <w:r w:rsidR="00515A11" w:rsidRPr="00C87450">
        <w:rPr>
          <w:rFonts w:ascii="Times New Roman" w:hAnsi="Times New Roman" w:cs="Times New Roman"/>
          <w:sz w:val="20"/>
          <w:szCs w:val="20"/>
        </w:rPr>
        <w:t xml:space="preserve"> </w:t>
      </w:r>
      <w:r w:rsidRPr="00C87450">
        <w:rPr>
          <w:rFonts w:ascii="Times New Roman" w:hAnsi="Times New Roman" w:cs="Times New Roman"/>
          <w:sz w:val="20"/>
          <w:szCs w:val="20"/>
        </w:rPr>
        <w:t>cannot be ruled out.</w:t>
      </w:r>
    </w:p>
    <w:p w:rsidR="008C483C" w:rsidRPr="00C87450" w:rsidRDefault="008C483C" w:rsidP="00C87450">
      <w:pPr>
        <w:autoSpaceDE w:val="0"/>
        <w:autoSpaceDN w:val="0"/>
        <w:adjustRightInd w:val="0"/>
        <w:spacing w:after="0" w:line="240" w:lineRule="auto"/>
        <w:ind w:firstLine="720"/>
        <w:jc w:val="both"/>
        <w:rPr>
          <w:rFonts w:ascii="Times New Roman" w:hAnsi="Times New Roman" w:cs="Times New Roman"/>
          <w:sz w:val="20"/>
          <w:szCs w:val="20"/>
        </w:rPr>
      </w:pPr>
      <w:r w:rsidRPr="00C87450">
        <w:rPr>
          <w:rFonts w:ascii="Times New Roman" w:hAnsi="Times New Roman" w:cs="Times New Roman"/>
          <w:sz w:val="20"/>
          <w:szCs w:val="20"/>
        </w:rPr>
        <w:t>The purpose of this study therefore is to examine the microbial colonization of computer keyboard and</w:t>
      </w:r>
      <w:r w:rsidR="005C3D47" w:rsidRPr="00C87450">
        <w:rPr>
          <w:rFonts w:ascii="Times New Roman" w:hAnsi="Times New Roman" w:cs="Times New Roman"/>
          <w:sz w:val="20"/>
          <w:szCs w:val="20"/>
        </w:rPr>
        <w:t xml:space="preserve"> mouse; components of computers</w:t>
      </w:r>
      <w:r w:rsidRPr="00C87450">
        <w:rPr>
          <w:rFonts w:ascii="Times New Roman" w:hAnsi="Times New Roman" w:cs="Times New Roman"/>
          <w:sz w:val="20"/>
          <w:szCs w:val="20"/>
        </w:rPr>
        <w:t xml:space="preserve"> which serve as public user interfaces in a cyber café. </w:t>
      </w:r>
    </w:p>
    <w:p w:rsidR="00F61FD3" w:rsidRPr="00C87450" w:rsidRDefault="00F61FD3" w:rsidP="00C87450">
      <w:pPr>
        <w:autoSpaceDE w:val="0"/>
        <w:autoSpaceDN w:val="0"/>
        <w:adjustRightInd w:val="0"/>
        <w:spacing w:after="0" w:line="240" w:lineRule="auto"/>
        <w:jc w:val="both"/>
        <w:rPr>
          <w:rFonts w:ascii="Times New Roman" w:hAnsi="Times New Roman" w:cs="Times New Roman"/>
          <w:sz w:val="20"/>
          <w:szCs w:val="20"/>
        </w:rPr>
      </w:pPr>
    </w:p>
    <w:p w:rsidR="008C483C" w:rsidRPr="00C87450" w:rsidRDefault="0099617B" w:rsidP="00C87450">
      <w:pPr>
        <w:pStyle w:val="ListParagraph"/>
        <w:numPr>
          <w:ilvl w:val="0"/>
          <w:numId w:val="3"/>
        </w:numPr>
        <w:autoSpaceDE w:val="0"/>
        <w:autoSpaceDN w:val="0"/>
        <w:adjustRightInd w:val="0"/>
        <w:spacing w:after="0" w:line="240" w:lineRule="auto"/>
        <w:ind w:left="284" w:hanging="284"/>
        <w:jc w:val="both"/>
        <w:rPr>
          <w:rFonts w:ascii="Times New Roman" w:hAnsi="Times New Roman" w:cs="Times New Roman"/>
          <w:b/>
          <w:sz w:val="20"/>
          <w:szCs w:val="20"/>
        </w:rPr>
      </w:pPr>
      <w:r w:rsidRPr="00C87450">
        <w:rPr>
          <w:rFonts w:ascii="Times New Roman" w:hAnsi="Times New Roman" w:cs="Times New Roman"/>
          <w:b/>
          <w:sz w:val="20"/>
          <w:szCs w:val="20"/>
        </w:rPr>
        <w:t>Materials</w:t>
      </w:r>
      <w:r w:rsidR="0061526E" w:rsidRPr="00C87450">
        <w:rPr>
          <w:rFonts w:ascii="Times New Roman" w:hAnsi="Times New Roman" w:cs="Times New Roman"/>
          <w:b/>
          <w:sz w:val="20"/>
          <w:szCs w:val="20"/>
        </w:rPr>
        <w:t>/</w:t>
      </w:r>
      <w:r w:rsidR="008C483C" w:rsidRPr="00C87450">
        <w:rPr>
          <w:rFonts w:ascii="Times New Roman" w:hAnsi="Times New Roman" w:cs="Times New Roman"/>
          <w:b/>
          <w:sz w:val="20"/>
          <w:szCs w:val="20"/>
        </w:rPr>
        <w:t>Methods:</w:t>
      </w:r>
    </w:p>
    <w:p w:rsidR="008C483C" w:rsidRPr="00C87450" w:rsidRDefault="0099617B" w:rsidP="00C87450">
      <w:pPr>
        <w:autoSpaceDE w:val="0"/>
        <w:autoSpaceDN w:val="0"/>
        <w:adjustRightInd w:val="0"/>
        <w:spacing w:after="0" w:line="240" w:lineRule="auto"/>
        <w:jc w:val="both"/>
        <w:rPr>
          <w:rFonts w:ascii="Times New Roman" w:hAnsi="Times New Roman" w:cs="Times New Roman"/>
          <w:b/>
          <w:sz w:val="20"/>
          <w:szCs w:val="20"/>
        </w:rPr>
      </w:pPr>
      <w:r w:rsidRPr="00C87450">
        <w:rPr>
          <w:rFonts w:ascii="Times New Roman" w:hAnsi="Times New Roman" w:cs="Times New Roman"/>
          <w:b/>
          <w:sz w:val="20"/>
          <w:szCs w:val="20"/>
        </w:rPr>
        <w:t>Study area/location</w:t>
      </w:r>
    </w:p>
    <w:p w:rsidR="008C483C" w:rsidRPr="00C87450" w:rsidRDefault="008C483C" w:rsidP="00C87450">
      <w:pPr>
        <w:autoSpaceDE w:val="0"/>
        <w:autoSpaceDN w:val="0"/>
        <w:adjustRightInd w:val="0"/>
        <w:spacing w:after="0" w:line="240" w:lineRule="auto"/>
        <w:ind w:firstLine="720"/>
        <w:jc w:val="both"/>
        <w:rPr>
          <w:rFonts w:ascii="Times New Roman" w:hAnsi="Times New Roman" w:cs="Times New Roman"/>
          <w:sz w:val="20"/>
          <w:szCs w:val="20"/>
        </w:rPr>
      </w:pPr>
      <w:r w:rsidRPr="00C87450">
        <w:rPr>
          <w:rFonts w:ascii="Times New Roman" w:hAnsi="Times New Roman" w:cs="Times New Roman"/>
          <w:sz w:val="20"/>
          <w:szCs w:val="20"/>
        </w:rPr>
        <w:t>National Veterinary Research Institute’s Cyber Café located in Vom, Plateau State.</w:t>
      </w:r>
    </w:p>
    <w:p w:rsidR="008C483C" w:rsidRPr="00C87450" w:rsidRDefault="008C483C" w:rsidP="00C87450">
      <w:pPr>
        <w:autoSpaceDE w:val="0"/>
        <w:autoSpaceDN w:val="0"/>
        <w:adjustRightInd w:val="0"/>
        <w:spacing w:after="0" w:line="240" w:lineRule="auto"/>
        <w:jc w:val="both"/>
        <w:rPr>
          <w:rFonts w:ascii="Times New Roman" w:hAnsi="Times New Roman" w:cs="Times New Roman"/>
          <w:sz w:val="20"/>
          <w:szCs w:val="20"/>
        </w:rPr>
      </w:pPr>
    </w:p>
    <w:p w:rsidR="008C483C" w:rsidRPr="00C87450" w:rsidRDefault="00783D6B" w:rsidP="00C87450">
      <w:pPr>
        <w:autoSpaceDE w:val="0"/>
        <w:autoSpaceDN w:val="0"/>
        <w:adjustRightInd w:val="0"/>
        <w:spacing w:after="0" w:line="240" w:lineRule="auto"/>
        <w:jc w:val="both"/>
        <w:rPr>
          <w:rFonts w:ascii="Times New Roman" w:hAnsi="Times New Roman" w:cs="Times New Roman"/>
          <w:b/>
          <w:sz w:val="20"/>
          <w:szCs w:val="20"/>
        </w:rPr>
      </w:pPr>
      <w:r w:rsidRPr="00C87450">
        <w:rPr>
          <w:rFonts w:ascii="Times New Roman" w:hAnsi="Times New Roman" w:cs="Times New Roman"/>
          <w:b/>
          <w:sz w:val="20"/>
          <w:szCs w:val="20"/>
        </w:rPr>
        <w:t>Sample</w:t>
      </w:r>
      <w:r w:rsidR="00A47562" w:rsidRPr="00C87450">
        <w:rPr>
          <w:rFonts w:ascii="Times New Roman" w:hAnsi="Times New Roman" w:cs="Times New Roman"/>
          <w:b/>
          <w:sz w:val="20"/>
          <w:szCs w:val="20"/>
        </w:rPr>
        <w:t>s</w:t>
      </w:r>
      <w:r w:rsidR="008C483C" w:rsidRPr="00C87450">
        <w:rPr>
          <w:rFonts w:ascii="Times New Roman" w:hAnsi="Times New Roman" w:cs="Times New Roman"/>
          <w:b/>
          <w:sz w:val="20"/>
          <w:szCs w:val="20"/>
        </w:rPr>
        <w:t xml:space="preserve"> </w:t>
      </w:r>
    </w:p>
    <w:p w:rsidR="008C483C" w:rsidRPr="00C87450" w:rsidRDefault="003277AA" w:rsidP="00C87450">
      <w:pPr>
        <w:autoSpaceDE w:val="0"/>
        <w:autoSpaceDN w:val="0"/>
        <w:adjustRightInd w:val="0"/>
        <w:spacing w:after="0" w:line="240" w:lineRule="auto"/>
        <w:ind w:firstLine="720"/>
        <w:jc w:val="both"/>
        <w:rPr>
          <w:rFonts w:ascii="Times New Roman" w:hAnsi="Times New Roman" w:cs="Times New Roman"/>
          <w:sz w:val="20"/>
          <w:szCs w:val="20"/>
        </w:rPr>
      </w:pPr>
      <w:r w:rsidRPr="00C87450">
        <w:rPr>
          <w:rFonts w:ascii="Times New Roman" w:hAnsi="Times New Roman" w:cs="Times New Roman"/>
          <w:sz w:val="20"/>
          <w:szCs w:val="20"/>
        </w:rPr>
        <w:t>Samples consist</w:t>
      </w:r>
      <w:r w:rsidR="00A47562" w:rsidRPr="00C87450">
        <w:rPr>
          <w:rFonts w:ascii="Times New Roman" w:hAnsi="Times New Roman" w:cs="Times New Roman"/>
          <w:sz w:val="20"/>
          <w:szCs w:val="20"/>
        </w:rPr>
        <w:t xml:space="preserve"> of </w:t>
      </w:r>
      <w:r w:rsidR="001C4AB5" w:rsidRPr="00C87450">
        <w:rPr>
          <w:rFonts w:ascii="Times New Roman" w:hAnsi="Times New Roman" w:cs="Times New Roman"/>
          <w:sz w:val="20"/>
          <w:szCs w:val="20"/>
        </w:rPr>
        <w:t xml:space="preserve">50 </w:t>
      </w:r>
      <w:r w:rsidR="00A47562" w:rsidRPr="00C87450">
        <w:rPr>
          <w:rFonts w:ascii="Times New Roman" w:hAnsi="Times New Roman" w:cs="Times New Roman"/>
          <w:sz w:val="20"/>
          <w:szCs w:val="20"/>
        </w:rPr>
        <w:t>s</w:t>
      </w:r>
      <w:r w:rsidR="008C483C" w:rsidRPr="00C87450">
        <w:rPr>
          <w:rFonts w:ascii="Times New Roman" w:hAnsi="Times New Roman" w:cs="Times New Roman"/>
          <w:sz w:val="20"/>
          <w:szCs w:val="20"/>
        </w:rPr>
        <w:t xml:space="preserve">wabs taken from keyboard and mouse </w:t>
      </w:r>
      <w:r w:rsidR="001C4AB5" w:rsidRPr="00C87450">
        <w:rPr>
          <w:rFonts w:ascii="Times New Roman" w:hAnsi="Times New Roman" w:cs="Times New Roman"/>
          <w:sz w:val="20"/>
          <w:szCs w:val="20"/>
        </w:rPr>
        <w:t xml:space="preserve">in active use </w:t>
      </w:r>
      <w:r w:rsidR="008C483C" w:rsidRPr="00C87450">
        <w:rPr>
          <w:rFonts w:ascii="Times New Roman" w:hAnsi="Times New Roman" w:cs="Times New Roman"/>
          <w:sz w:val="20"/>
          <w:szCs w:val="20"/>
        </w:rPr>
        <w:t xml:space="preserve">in the café. 22 keyboards and 22 mice were sampled from multiple </w:t>
      </w:r>
      <w:r w:rsidR="008C483C" w:rsidRPr="00C87450">
        <w:rPr>
          <w:rFonts w:ascii="Times New Roman" w:hAnsi="Times New Roman" w:cs="Times New Roman"/>
          <w:sz w:val="20"/>
          <w:szCs w:val="20"/>
        </w:rPr>
        <w:lastRenderedPageBreak/>
        <w:t>user computers. 3 keyboards and 3 mice were sampled from the Café Manager’s room as single user computers.</w:t>
      </w:r>
    </w:p>
    <w:p w:rsidR="008C483C" w:rsidRPr="00C87450" w:rsidRDefault="008C483C" w:rsidP="00C87450">
      <w:pPr>
        <w:autoSpaceDE w:val="0"/>
        <w:autoSpaceDN w:val="0"/>
        <w:adjustRightInd w:val="0"/>
        <w:spacing w:after="0" w:line="240" w:lineRule="auto"/>
        <w:jc w:val="both"/>
        <w:rPr>
          <w:rFonts w:ascii="Times New Roman" w:hAnsi="Times New Roman" w:cs="Times New Roman"/>
          <w:sz w:val="20"/>
          <w:szCs w:val="20"/>
        </w:rPr>
      </w:pPr>
      <w:r w:rsidRPr="00C87450">
        <w:rPr>
          <w:rFonts w:ascii="Times New Roman" w:hAnsi="Times New Roman" w:cs="Times New Roman"/>
          <w:sz w:val="20"/>
          <w:szCs w:val="20"/>
        </w:rPr>
        <w:t xml:space="preserve"> </w:t>
      </w:r>
    </w:p>
    <w:p w:rsidR="008C483C" w:rsidRPr="00C87450" w:rsidRDefault="008C483C" w:rsidP="00C87450">
      <w:pPr>
        <w:autoSpaceDE w:val="0"/>
        <w:autoSpaceDN w:val="0"/>
        <w:adjustRightInd w:val="0"/>
        <w:spacing w:after="0" w:line="240" w:lineRule="auto"/>
        <w:jc w:val="both"/>
        <w:rPr>
          <w:rFonts w:ascii="Times New Roman" w:hAnsi="Times New Roman" w:cs="Times New Roman"/>
          <w:b/>
          <w:sz w:val="20"/>
          <w:szCs w:val="20"/>
        </w:rPr>
      </w:pPr>
      <w:r w:rsidRPr="00C87450">
        <w:rPr>
          <w:rFonts w:ascii="Times New Roman" w:hAnsi="Times New Roman" w:cs="Times New Roman"/>
          <w:b/>
          <w:sz w:val="20"/>
          <w:szCs w:val="20"/>
        </w:rPr>
        <w:t xml:space="preserve">Sample collection and processing </w:t>
      </w:r>
    </w:p>
    <w:p w:rsidR="008C483C" w:rsidRPr="00C87450" w:rsidRDefault="008C483C" w:rsidP="00C87450">
      <w:pPr>
        <w:autoSpaceDE w:val="0"/>
        <w:autoSpaceDN w:val="0"/>
        <w:adjustRightInd w:val="0"/>
        <w:spacing w:after="0" w:line="240" w:lineRule="auto"/>
        <w:ind w:firstLine="720"/>
        <w:jc w:val="both"/>
        <w:rPr>
          <w:rFonts w:ascii="Times New Roman" w:hAnsi="Times New Roman" w:cs="Times New Roman"/>
          <w:sz w:val="20"/>
          <w:szCs w:val="20"/>
        </w:rPr>
      </w:pPr>
      <w:r w:rsidRPr="00C87450">
        <w:rPr>
          <w:rFonts w:ascii="Times New Roman" w:hAnsi="Times New Roman" w:cs="Times New Roman"/>
          <w:sz w:val="20"/>
          <w:szCs w:val="20"/>
        </w:rPr>
        <w:t xml:space="preserve">A single sterile swab per component (keyboard </w:t>
      </w:r>
      <w:r w:rsidR="0099617B" w:rsidRPr="00C87450">
        <w:rPr>
          <w:rFonts w:ascii="Times New Roman" w:hAnsi="Times New Roman" w:cs="Times New Roman"/>
          <w:sz w:val="20"/>
          <w:szCs w:val="20"/>
        </w:rPr>
        <w:t>or</w:t>
      </w:r>
      <w:r w:rsidR="00C17AA3" w:rsidRPr="00C87450">
        <w:rPr>
          <w:rFonts w:ascii="Times New Roman" w:hAnsi="Times New Roman" w:cs="Times New Roman"/>
          <w:sz w:val="20"/>
          <w:szCs w:val="20"/>
        </w:rPr>
        <w:t xml:space="preserve"> mouse)</w:t>
      </w:r>
      <w:r w:rsidRPr="00C87450">
        <w:rPr>
          <w:rFonts w:ascii="Times New Roman" w:hAnsi="Times New Roman" w:cs="Times New Roman"/>
          <w:sz w:val="20"/>
          <w:szCs w:val="20"/>
        </w:rPr>
        <w:t xml:space="preserve"> moistened by dipping it in </w:t>
      </w:r>
      <w:r w:rsidR="00AC5A20" w:rsidRPr="00C87450">
        <w:rPr>
          <w:rFonts w:ascii="Times New Roman" w:hAnsi="Times New Roman" w:cs="Times New Roman"/>
          <w:sz w:val="20"/>
          <w:szCs w:val="20"/>
        </w:rPr>
        <w:t xml:space="preserve">sterile </w:t>
      </w:r>
      <w:r w:rsidR="00D46929" w:rsidRPr="00C87450">
        <w:rPr>
          <w:rFonts w:ascii="Times New Roman" w:hAnsi="Times New Roman" w:cs="Times New Roman"/>
          <w:sz w:val="20"/>
          <w:szCs w:val="20"/>
        </w:rPr>
        <w:t>Tryptic Soy B</w:t>
      </w:r>
      <w:r w:rsidR="00A7674E" w:rsidRPr="00C87450">
        <w:rPr>
          <w:rFonts w:ascii="Times New Roman" w:hAnsi="Times New Roman" w:cs="Times New Roman"/>
          <w:sz w:val="20"/>
          <w:szCs w:val="20"/>
        </w:rPr>
        <w:t>roth (</w:t>
      </w:r>
      <w:r w:rsidR="005A717C" w:rsidRPr="00C87450">
        <w:rPr>
          <w:rFonts w:ascii="Times New Roman" w:hAnsi="Times New Roman" w:cs="Times New Roman"/>
          <w:sz w:val="20"/>
          <w:szCs w:val="20"/>
        </w:rPr>
        <w:t>BD</w:t>
      </w:r>
      <w:r w:rsidR="005A717C" w:rsidRPr="00C87450">
        <w:rPr>
          <w:rFonts w:ascii="Times New Roman" w:hAnsi="Times New Roman" w:cs="Times New Roman"/>
          <w:sz w:val="20"/>
          <w:szCs w:val="20"/>
          <w:vertAlign w:val="superscript"/>
        </w:rPr>
        <w:t>TM</w:t>
      </w:r>
      <w:r w:rsidR="005A717C" w:rsidRPr="00C87450">
        <w:rPr>
          <w:rFonts w:ascii="Times New Roman" w:hAnsi="Times New Roman" w:cs="Times New Roman"/>
          <w:sz w:val="20"/>
          <w:szCs w:val="20"/>
        </w:rPr>
        <w:t xml:space="preserve"> Tryptic Soy Broth</w:t>
      </w:r>
      <w:r w:rsidR="00034139" w:rsidRPr="00C87450">
        <w:rPr>
          <w:rFonts w:ascii="Times New Roman" w:hAnsi="Times New Roman" w:cs="Times New Roman"/>
          <w:sz w:val="20"/>
          <w:szCs w:val="20"/>
        </w:rPr>
        <w:t>:</w:t>
      </w:r>
      <w:r w:rsidR="005A717C" w:rsidRPr="00C87450">
        <w:rPr>
          <w:rFonts w:ascii="Times New Roman" w:hAnsi="Times New Roman" w:cs="Times New Roman"/>
          <w:sz w:val="20"/>
          <w:szCs w:val="20"/>
        </w:rPr>
        <w:t xml:space="preserve"> BA-257107.03</w:t>
      </w:r>
      <w:r w:rsidR="00315F9A" w:rsidRPr="00C87450">
        <w:rPr>
          <w:rFonts w:ascii="Times New Roman" w:hAnsi="Times New Roman" w:cs="Times New Roman"/>
          <w:sz w:val="20"/>
          <w:szCs w:val="20"/>
        </w:rPr>
        <w:t>,</w:t>
      </w:r>
      <w:r w:rsidR="005A717C" w:rsidRPr="00C87450">
        <w:rPr>
          <w:rFonts w:ascii="Times New Roman" w:hAnsi="Times New Roman" w:cs="Times New Roman"/>
          <w:sz w:val="20"/>
          <w:szCs w:val="20"/>
        </w:rPr>
        <w:t xml:space="preserve"> </w:t>
      </w:r>
      <w:r w:rsidR="00A7674E" w:rsidRPr="00C87450">
        <w:rPr>
          <w:rFonts w:ascii="Times New Roman" w:hAnsi="Times New Roman" w:cs="Times New Roman"/>
          <w:sz w:val="20"/>
          <w:szCs w:val="20"/>
        </w:rPr>
        <w:t>TS</w:t>
      </w:r>
      <w:r w:rsidRPr="00C87450">
        <w:rPr>
          <w:rFonts w:ascii="Times New Roman" w:hAnsi="Times New Roman" w:cs="Times New Roman"/>
          <w:sz w:val="20"/>
          <w:szCs w:val="20"/>
        </w:rPr>
        <w:t>B)</w:t>
      </w:r>
      <w:r w:rsidR="00C17AA3" w:rsidRPr="00C87450">
        <w:rPr>
          <w:rFonts w:ascii="Times New Roman" w:hAnsi="Times New Roman" w:cs="Times New Roman"/>
          <w:sz w:val="20"/>
          <w:szCs w:val="20"/>
        </w:rPr>
        <w:t>,</w:t>
      </w:r>
      <w:r w:rsidRPr="00C87450">
        <w:rPr>
          <w:rFonts w:ascii="Times New Roman" w:hAnsi="Times New Roman" w:cs="Times New Roman"/>
          <w:sz w:val="20"/>
          <w:szCs w:val="20"/>
        </w:rPr>
        <w:t xml:space="preserve"> was rolled over the entire component surface. The swabs were placed back in their holders and taken to the </w:t>
      </w:r>
      <w:r w:rsidR="00C14B9E" w:rsidRPr="00C87450">
        <w:rPr>
          <w:rFonts w:ascii="Times New Roman" w:hAnsi="Times New Roman" w:cs="Times New Roman"/>
          <w:sz w:val="20"/>
          <w:szCs w:val="20"/>
        </w:rPr>
        <w:t xml:space="preserve">Microbiology </w:t>
      </w:r>
      <w:r w:rsidRPr="00C87450">
        <w:rPr>
          <w:rFonts w:ascii="Times New Roman" w:hAnsi="Times New Roman" w:cs="Times New Roman"/>
          <w:sz w:val="20"/>
          <w:szCs w:val="20"/>
        </w:rPr>
        <w:t xml:space="preserve">laboratory </w:t>
      </w:r>
      <w:r w:rsidR="00C14B9E" w:rsidRPr="00C87450">
        <w:rPr>
          <w:rFonts w:ascii="Times New Roman" w:hAnsi="Times New Roman" w:cs="Times New Roman"/>
          <w:sz w:val="20"/>
          <w:szCs w:val="20"/>
        </w:rPr>
        <w:t>of Federal College of Veterinary and Medical Laboratory Technology, Vom (</w:t>
      </w:r>
      <w:r w:rsidRPr="00C87450">
        <w:rPr>
          <w:rFonts w:ascii="Times New Roman" w:hAnsi="Times New Roman" w:cs="Times New Roman"/>
          <w:sz w:val="20"/>
          <w:szCs w:val="20"/>
        </w:rPr>
        <w:t>which was within 3 minutes walking distance from the café</w:t>
      </w:r>
      <w:r w:rsidR="00C14B9E" w:rsidRPr="00C87450">
        <w:rPr>
          <w:rFonts w:ascii="Times New Roman" w:hAnsi="Times New Roman" w:cs="Times New Roman"/>
          <w:sz w:val="20"/>
          <w:szCs w:val="20"/>
        </w:rPr>
        <w:t>)</w:t>
      </w:r>
      <w:r w:rsidRPr="00C87450">
        <w:rPr>
          <w:rFonts w:ascii="Times New Roman" w:hAnsi="Times New Roman" w:cs="Times New Roman"/>
          <w:sz w:val="20"/>
          <w:szCs w:val="20"/>
        </w:rPr>
        <w:t xml:space="preserve">. All swabbed keyboards and mice were disinfected with 70% alcohol. </w:t>
      </w:r>
    </w:p>
    <w:p w:rsidR="008C483C" w:rsidRPr="00C87450" w:rsidRDefault="008C483C" w:rsidP="00C87450">
      <w:pPr>
        <w:autoSpaceDE w:val="0"/>
        <w:autoSpaceDN w:val="0"/>
        <w:adjustRightInd w:val="0"/>
        <w:spacing w:after="0" w:line="240" w:lineRule="auto"/>
        <w:jc w:val="both"/>
        <w:rPr>
          <w:rFonts w:ascii="Times New Roman" w:hAnsi="Times New Roman" w:cs="Times New Roman"/>
          <w:sz w:val="20"/>
          <w:szCs w:val="20"/>
        </w:rPr>
      </w:pPr>
    </w:p>
    <w:p w:rsidR="008C483C" w:rsidRPr="00C87450" w:rsidRDefault="008C483C" w:rsidP="00C87450">
      <w:pPr>
        <w:autoSpaceDE w:val="0"/>
        <w:autoSpaceDN w:val="0"/>
        <w:adjustRightInd w:val="0"/>
        <w:spacing w:after="0" w:line="240" w:lineRule="auto"/>
        <w:jc w:val="both"/>
        <w:rPr>
          <w:rFonts w:ascii="Times New Roman" w:hAnsi="Times New Roman" w:cs="Times New Roman"/>
          <w:b/>
          <w:sz w:val="20"/>
          <w:szCs w:val="20"/>
        </w:rPr>
      </w:pPr>
      <w:r w:rsidRPr="00C87450">
        <w:rPr>
          <w:rFonts w:ascii="Times New Roman" w:hAnsi="Times New Roman" w:cs="Times New Roman"/>
          <w:b/>
          <w:sz w:val="20"/>
          <w:szCs w:val="20"/>
        </w:rPr>
        <w:t>Culture and isolation</w:t>
      </w:r>
    </w:p>
    <w:p w:rsidR="008C483C" w:rsidRPr="00C87450" w:rsidRDefault="008C483C" w:rsidP="00C87450">
      <w:pPr>
        <w:autoSpaceDE w:val="0"/>
        <w:autoSpaceDN w:val="0"/>
        <w:adjustRightInd w:val="0"/>
        <w:spacing w:after="0" w:line="240" w:lineRule="auto"/>
        <w:ind w:firstLine="720"/>
        <w:jc w:val="both"/>
        <w:rPr>
          <w:rFonts w:ascii="Times New Roman" w:hAnsi="Times New Roman" w:cs="Times New Roman"/>
          <w:sz w:val="20"/>
          <w:szCs w:val="20"/>
        </w:rPr>
      </w:pPr>
      <w:r w:rsidRPr="00C87450">
        <w:rPr>
          <w:rFonts w:ascii="Times New Roman" w:hAnsi="Times New Roman" w:cs="Times New Roman"/>
          <w:sz w:val="20"/>
          <w:szCs w:val="20"/>
        </w:rPr>
        <w:t>In the laboratory, each swab head was aseptically cut off and dropped into a separate sample bottle containin</w:t>
      </w:r>
      <w:r w:rsidR="00A7674E" w:rsidRPr="00C87450">
        <w:rPr>
          <w:rFonts w:ascii="Times New Roman" w:hAnsi="Times New Roman" w:cs="Times New Roman"/>
          <w:sz w:val="20"/>
          <w:szCs w:val="20"/>
        </w:rPr>
        <w:t>g 5 ml of TS</w:t>
      </w:r>
      <w:r w:rsidRPr="00C87450">
        <w:rPr>
          <w:rFonts w:ascii="Times New Roman" w:hAnsi="Times New Roman" w:cs="Times New Roman"/>
          <w:sz w:val="20"/>
          <w:szCs w:val="20"/>
        </w:rPr>
        <w:t>B. These were incubated at 37</w:t>
      </w:r>
      <w:r w:rsidRPr="00C87450">
        <w:rPr>
          <w:rFonts w:ascii="Times New Roman" w:hAnsi="Times New Roman" w:cs="Times New Roman"/>
          <w:sz w:val="20"/>
          <w:szCs w:val="20"/>
          <w:vertAlign w:val="superscript"/>
        </w:rPr>
        <w:t>o</w:t>
      </w:r>
      <w:r w:rsidRPr="00C87450">
        <w:rPr>
          <w:rFonts w:ascii="Times New Roman" w:hAnsi="Times New Roman" w:cs="Times New Roman"/>
          <w:sz w:val="20"/>
          <w:szCs w:val="20"/>
        </w:rPr>
        <w:t>C.  After 24 hours, each sample in TSB was aseptically sub-cultured on blood agar (BA), McConkey agar (MCA). After 48</w:t>
      </w:r>
      <w:r w:rsidR="00414A75" w:rsidRPr="00C87450">
        <w:rPr>
          <w:rFonts w:ascii="Times New Roman" w:hAnsi="Times New Roman" w:cs="Times New Roman"/>
          <w:sz w:val="20"/>
          <w:szCs w:val="20"/>
        </w:rPr>
        <w:t xml:space="preserve"> </w:t>
      </w:r>
      <w:r w:rsidRPr="00C87450">
        <w:rPr>
          <w:rFonts w:ascii="Times New Roman" w:hAnsi="Times New Roman" w:cs="Times New Roman"/>
          <w:sz w:val="20"/>
          <w:szCs w:val="20"/>
        </w:rPr>
        <w:t>hours, they were subcultured onto sabouraud dextrose agar (SDA) slope. The cultures on BA and MCA were incubated at 37</w:t>
      </w:r>
      <w:r w:rsidRPr="00C87450">
        <w:rPr>
          <w:rFonts w:ascii="Times New Roman" w:hAnsi="Times New Roman" w:cs="Times New Roman"/>
          <w:sz w:val="20"/>
          <w:szCs w:val="20"/>
          <w:vertAlign w:val="superscript"/>
        </w:rPr>
        <w:t>o</w:t>
      </w:r>
      <w:r w:rsidRPr="00C87450">
        <w:rPr>
          <w:rFonts w:ascii="Times New Roman" w:hAnsi="Times New Roman" w:cs="Times New Roman"/>
          <w:sz w:val="20"/>
          <w:szCs w:val="20"/>
        </w:rPr>
        <w:t>C for 24 hours while those on SDA were incubated for 21 days at 25</w:t>
      </w:r>
      <w:r w:rsidRPr="00C87450">
        <w:rPr>
          <w:rFonts w:ascii="Times New Roman" w:hAnsi="Times New Roman" w:cs="Times New Roman"/>
          <w:sz w:val="20"/>
          <w:szCs w:val="20"/>
          <w:vertAlign w:val="superscript"/>
        </w:rPr>
        <w:t xml:space="preserve"> o</w:t>
      </w:r>
      <w:r w:rsidRPr="00C87450">
        <w:rPr>
          <w:rFonts w:ascii="Times New Roman" w:hAnsi="Times New Roman" w:cs="Times New Roman"/>
          <w:sz w:val="20"/>
          <w:szCs w:val="20"/>
        </w:rPr>
        <w:t>C. Cultures that yielded bacterial growth were sub-cultured for purification on another set of BA and MCA plates</w:t>
      </w:r>
      <w:r w:rsidR="00481899" w:rsidRPr="00C87450">
        <w:rPr>
          <w:rFonts w:ascii="Times New Roman" w:hAnsi="Times New Roman" w:cs="Times New Roman"/>
          <w:sz w:val="20"/>
          <w:szCs w:val="20"/>
        </w:rPr>
        <w:t>. Same was done for</w:t>
      </w:r>
      <w:r w:rsidRPr="00C87450">
        <w:rPr>
          <w:rFonts w:ascii="Times New Roman" w:hAnsi="Times New Roman" w:cs="Times New Roman"/>
          <w:sz w:val="20"/>
          <w:szCs w:val="20"/>
        </w:rPr>
        <w:t xml:space="preserve"> fungal growths. </w:t>
      </w:r>
    </w:p>
    <w:p w:rsidR="008C483C" w:rsidRPr="00C87450" w:rsidRDefault="008C483C" w:rsidP="00C87450">
      <w:pPr>
        <w:autoSpaceDE w:val="0"/>
        <w:autoSpaceDN w:val="0"/>
        <w:adjustRightInd w:val="0"/>
        <w:spacing w:after="0" w:line="240" w:lineRule="auto"/>
        <w:jc w:val="both"/>
        <w:rPr>
          <w:rFonts w:ascii="Times New Roman" w:hAnsi="Times New Roman" w:cs="Times New Roman"/>
          <w:b/>
          <w:sz w:val="20"/>
          <w:szCs w:val="20"/>
        </w:rPr>
      </w:pPr>
    </w:p>
    <w:p w:rsidR="008C483C" w:rsidRPr="00C87450" w:rsidRDefault="008C483C" w:rsidP="00C87450">
      <w:pPr>
        <w:autoSpaceDE w:val="0"/>
        <w:autoSpaceDN w:val="0"/>
        <w:adjustRightInd w:val="0"/>
        <w:spacing w:after="0" w:line="240" w:lineRule="auto"/>
        <w:jc w:val="both"/>
        <w:rPr>
          <w:rFonts w:ascii="Times New Roman" w:hAnsi="Times New Roman" w:cs="Times New Roman"/>
          <w:b/>
          <w:sz w:val="20"/>
          <w:szCs w:val="20"/>
        </w:rPr>
      </w:pPr>
      <w:r w:rsidRPr="00C87450">
        <w:rPr>
          <w:rFonts w:ascii="Times New Roman" w:hAnsi="Times New Roman" w:cs="Times New Roman"/>
          <w:b/>
          <w:sz w:val="20"/>
          <w:szCs w:val="20"/>
        </w:rPr>
        <w:t>Identification of isolates</w:t>
      </w:r>
    </w:p>
    <w:p w:rsidR="008C483C" w:rsidRDefault="008C483C" w:rsidP="00C87450">
      <w:pPr>
        <w:autoSpaceDE w:val="0"/>
        <w:autoSpaceDN w:val="0"/>
        <w:adjustRightInd w:val="0"/>
        <w:spacing w:after="0" w:line="240" w:lineRule="auto"/>
        <w:jc w:val="both"/>
        <w:rPr>
          <w:rFonts w:ascii="Times New Roman" w:hAnsi="Times New Roman" w:cs="Times New Roman"/>
          <w:sz w:val="20"/>
          <w:szCs w:val="20"/>
          <w:lang w:eastAsia="zh-CN"/>
        </w:rPr>
      </w:pPr>
      <w:r w:rsidRPr="00C87450">
        <w:rPr>
          <w:rFonts w:ascii="Times New Roman" w:hAnsi="Times New Roman" w:cs="Times New Roman"/>
          <w:sz w:val="20"/>
          <w:szCs w:val="20"/>
        </w:rPr>
        <w:t xml:space="preserve"> </w:t>
      </w:r>
      <w:r w:rsidRPr="00C87450">
        <w:rPr>
          <w:rFonts w:ascii="Times New Roman" w:hAnsi="Times New Roman" w:cs="Times New Roman"/>
          <w:b/>
          <w:sz w:val="20"/>
          <w:szCs w:val="20"/>
        </w:rPr>
        <w:t>Bacteria</w:t>
      </w:r>
      <w:r w:rsidRPr="00C87450">
        <w:rPr>
          <w:rFonts w:ascii="Times New Roman" w:hAnsi="Times New Roman" w:cs="Times New Roman"/>
          <w:sz w:val="20"/>
          <w:szCs w:val="20"/>
        </w:rPr>
        <w:t xml:space="preserve">: Isolates were identified on the basis of cultural characteristics on growth media (which include: colony size, colour, opacity, consistency, hemolysis on blood agar, colony pigmentation, elevation, swarming and odour). Identification materials, reagents and protocols according to Cowan and Steel </w:t>
      </w:r>
      <w:r w:rsidR="00577D42" w:rsidRPr="00C87450">
        <w:rPr>
          <w:rFonts w:ascii="Times New Roman" w:hAnsi="Times New Roman" w:cs="Times New Roman"/>
          <w:sz w:val="20"/>
          <w:szCs w:val="20"/>
        </w:rPr>
        <w:t xml:space="preserve">(Hartmann et al., 2004) </w:t>
      </w:r>
      <w:r w:rsidRPr="00C87450">
        <w:rPr>
          <w:rFonts w:ascii="Times New Roman" w:hAnsi="Times New Roman" w:cs="Times New Roman"/>
          <w:sz w:val="20"/>
          <w:szCs w:val="20"/>
        </w:rPr>
        <w:t>were used to identify discrete colonies from purity plates of subcultured isolates. The identification methods include Gram staining, followed by other tests: catalase and coagulase test, biochemical tests (indole</w:t>
      </w:r>
      <w:r w:rsidR="00202338" w:rsidRPr="00C87450">
        <w:rPr>
          <w:rFonts w:ascii="Times New Roman" w:hAnsi="Times New Roman" w:cs="Times New Roman"/>
          <w:sz w:val="20"/>
          <w:szCs w:val="20"/>
        </w:rPr>
        <w:t xml:space="preserve"> and methyl</w:t>
      </w:r>
      <w:r w:rsidRPr="00C87450">
        <w:rPr>
          <w:rFonts w:ascii="Times New Roman" w:hAnsi="Times New Roman" w:cs="Times New Roman"/>
          <w:sz w:val="20"/>
          <w:szCs w:val="20"/>
        </w:rPr>
        <w:t>red</w:t>
      </w:r>
      <w:r w:rsidR="00202338" w:rsidRPr="00C87450">
        <w:rPr>
          <w:rFonts w:ascii="Times New Roman" w:hAnsi="Times New Roman" w:cs="Times New Roman"/>
          <w:sz w:val="20"/>
          <w:szCs w:val="20"/>
        </w:rPr>
        <w:t xml:space="preserve"> production</w:t>
      </w:r>
      <w:r w:rsidRPr="00C87450">
        <w:rPr>
          <w:rFonts w:ascii="Times New Roman" w:hAnsi="Times New Roman" w:cs="Times New Roman"/>
          <w:sz w:val="20"/>
          <w:szCs w:val="20"/>
        </w:rPr>
        <w:t>, Voges-proskauer reacti</w:t>
      </w:r>
      <w:r w:rsidR="00202338" w:rsidRPr="00C87450">
        <w:rPr>
          <w:rFonts w:ascii="Times New Roman" w:hAnsi="Times New Roman" w:cs="Times New Roman"/>
          <w:sz w:val="20"/>
          <w:szCs w:val="20"/>
        </w:rPr>
        <w:t>on, citrate and urease activity</w:t>
      </w:r>
      <w:r w:rsidRPr="00C87450">
        <w:rPr>
          <w:rFonts w:ascii="Times New Roman" w:hAnsi="Times New Roman" w:cs="Times New Roman"/>
          <w:sz w:val="20"/>
          <w:szCs w:val="20"/>
        </w:rPr>
        <w:t xml:space="preserve"> and sugar fermentation tests for all isolates, including Triple sugar ion agar (TSIA) tests.</w:t>
      </w:r>
    </w:p>
    <w:p w:rsidR="00C87450" w:rsidRPr="00C87450" w:rsidRDefault="00C87450" w:rsidP="00C87450">
      <w:pPr>
        <w:autoSpaceDE w:val="0"/>
        <w:autoSpaceDN w:val="0"/>
        <w:adjustRightInd w:val="0"/>
        <w:spacing w:after="0" w:line="240" w:lineRule="auto"/>
        <w:jc w:val="both"/>
        <w:rPr>
          <w:rFonts w:ascii="Times New Roman" w:hAnsi="Times New Roman" w:cs="Times New Roman"/>
          <w:sz w:val="20"/>
          <w:szCs w:val="20"/>
          <w:lang w:eastAsia="zh-CN"/>
        </w:rPr>
      </w:pPr>
    </w:p>
    <w:p w:rsidR="008C483C" w:rsidRPr="00C87450" w:rsidRDefault="008C483C" w:rsidP="00C87450">
      <w:pPr>
        <w:autoSpaceDE w:val="0"/>
        <w:autoSpaceDN w:val="0"/>
        <w:adjustRightInd w:val="0"/>
        <w:spacing w:after="0" w:line="240" w:lineRule="auto"/>
        <w:jc w:val="both"/>
        <w:rPr>
          <w:rFonts w:ascii="Times New Roman" w:hAnsi="Times New Roman" w:cs="Times New Roman"/>
          <w:sz w:val="20"/>
          <w:szCs w:val="20"/>
        </w:rPr>
      </w:pPr>
      <w:r w:rsidRPr="00C87450">
        <w:rPr>
          <w:rFonts w:ascii="Times New Roman" w:hAnsi="Times New Roman" w:cs="Times New Roman"/>
          <w:b/>
          <w:sz w:val="20"/>
          <w:szCs w:val="20"/>
        </w:rPr>
        <w:t>Fungi</w:t>
      </w:r>
      <w:r w:rsidRPr="00C87450">
        <w:rPr>
          <w:rFonts w:ascii="Times New Roman" w:hAnsi="Times New Roman" w:cs="Times New Roman"/>
          <w:sz w:val="20"/>
          <w:szCs w:val="20"/>
        </w:rPr>
        <w:t xml:space="preserve">: </w:t>
      </w:r>
      <w:r w:rsidR="008D202D" w:rsidRPr="00C87450">
        <w:rPr>
          <w:rFonts w:ascii="Times New Roman" w:hAnsi="Times New Roman" w:cs="Times New Roman"/>
          <w:sz w:val="20"/>
          <w:szCs w:val="20"/>
        </w:rPr>
        <w:t>Identification protocols according to Larone (Cowan and Steel, 1995) were</w:t>
      </w:r>
      <w:r w:rsidRPr="00C87450">
        <w:rPr>
          <w:rFonts w:ascii="Times New Roman" w:hAnsi="Times New Roman" w:cs="Times New Roman"/>
          <w:sz w:val="20"/>
          <w:szCs w:val="20"/>
        </w:rPr>
        <w:t xml:space="preserve"> used to identify fungal isolates. </w:t>
      </w:r>
    </w:p>
    <w:p w:rsidR="00F61FD3" w:rsidRPr="00C87450" w:rsidRDefault="00F61FD3" w:rsidP="00C87450">
      <w:pPr>
        <w:autoSpaceDE w:val="0"/>
        <w:autoSpaceDN w:val="0"/>
        <w:adjustRightInd w:val="0"/>
        <w:spacing w:after="0" w:line="240" w:lineRule="auto"/>
        <w:jc w:val="both"/>
        <w:rPr>
          <w:rFonts w:ascii="Times New Roman" w:hAnsi="Times New Roman" w:cs="Times New Roman"/>
          <w:b/>
          <w:sz w:val="20"/>
          <w:szCs w:val="20"/>
        </w:rPr>
      </w:pPr>
    </w:p>
    <w:p w:rsidR="008C483C" w:rsidRPr="00C87450" w:rsidRDefault="008C483C" w:rsidP="00C87450">
      <w:pPr>
        <w:pStyle w:val="ListParagraph"/>
        <w:numPr>
          <w:ilvl w:val="0"/>
          <w:numId w:val="3"/>
        </w:numPr>
        <w:autoSpaceDE w:val="0"/>
        <w:autoSpaceDN w:val="0"/>
        <w:adjustRightInd w:val="0"/>
        <w:spacing w:after="0" w:line="240" w:lineRule="auto"/>
        <w:ind w:left="284" w:hanging="284"/>
        <w:jc w:val="both"/>
        <w:rPr>
          <w:rFonts w:ascii="Times New Roman" w:hAnsi="Times New Roman" w:cs="Times New Roman"/>
          <w:b/>
          <w:sz w:val="20"/>
          <w:szCs w:val="20"/>
        </w:rPr>
      </w:pPr>
      <w:r w:rsidRPr="00C87450">
        <w:rPr>
          <w:rFonts w:ascii="Times New Roman" w:hAnsi="Times New Roman" w:cs="Times New Roman"/>
          <w:b/>
          <w:sz w:val="20"/>
          <w:szCs w:val="20"/>
        </w:rPr>
        <w:t xml:space="preserve">Results </w:t>
      </w:r>
    </w:p>
    <w:p w:rsidR="008C483C" w:rsidRPr="00C87450" w:rsidRDefault="008C483C" w:rsidP="00C87450">
      <w:pPr>
        <w:autoSpaceDE w:val="0"/>
        <w:autoSpaceDN w:val="0"/>
        <w:adjustRightInd w:val="0"/>
        <w:spacing w:after="0" w:line="240" w:lineRule="auto"/>
        <w:ind w:firstLine="720"/>
        <w:jc w:val="both"/>
        <w:rPr>
          <w:rFonts w:ascii="Times New Roman" w:hAnsi="Times New Roman" w:cs="Times New Roman"/>
          <w:i/>
          <w:sz w:val="20"/>
          <w:szCs w:val="20"/>
        </w:rPr>
      </w:pPr>
      <w:r w:rsidRPr="00C87450">
        <w:rPr>
          <w:rFonts w:ascii="Times New Roman" w:hAnsi="Times New Roman" w:cs="Times New Roman"/>
          <w:sz w:val="20"/>
          <w:szCs w:val="20"/>
        </w:rPr>
        <w:t xml:space="preserve">The following bacteria were isolated: </w:t>
      </w:r>
      <w:r w:rsidRPr="00C87450">
        <w:rPr>
          <w:rFonts w:ascii="Times New Roman" w:hAnsi="Times New Roman" w:cs="Times New Roman"/>
          <w:i/>
          <w:sz w:val="20"/>
          <w:szCs w:val="20"/>
        </w:rPr>
        <w:t xml:space="preserve">Bacillus species, Escherichia coli, </w:t>
      </w:r>
      <w:r w:rsidR="00501B06" w:rsidRPr="00C87450">
        <w:rPr>
          <w:rFonts w:ascii="Times New Roman" w:hAnsi="Times New Roman" w:cs="Times New Roman"/>
          <w:i/>
          <w:sz w:val="20"/>
          <w:szCs w:val="20"/>
        </w:rPr>
        <w:t xml:space="preserve">Coagulase positive </w:t>
      </w:r>
      <w:r w:rsidRPr="00C87450">
        <w:rPr>
          <w:rFonts w:ascii="Times New Roman" w:hAnsi="Times New Roman" w:cs="Times New Roman"/>
          <w:i/>
          <w:sz w:val="20"/>
          <w:szCs w:val="20"/>
        </w:rPr>
        <w:lastRenderedPageBreak/>
        <w:t xml:space="preserve">Staphylococcus, </w:t>
      </w:r>
      <w:r w:rsidR="00501B06" w:rsidRPr="00C87450">
        <w:rPr>
          <w:rFonts w:ascii="Times New Roman" w:hAnsi="Times New Roman" w:cs="Times New Roman"/>
          <w:i/>
          <w:sz w:val="20"/>
          <w:szCs w:val="20"/>
        </w:rPr>
        <w:t xml:space="preserve">Coagulase negative </w:t>
      </w:r>
      <w:r w:rsidRPr="00C87450">
        <w:rPr>
          <w:rFonts w:ascii="Times New Roman" w:hAnsi="Times New Roman" w:cs="Times New Roman"/>
          <w:i/>
          <w:sz w:val="20"/>
          <w:szCs w:val="20"/>
        </w:rPr>
        <w:t xml:space="preserve">Staphylococcus, Streptococcus </w:t>
      </w:r>
      <w:r w:rsidR="00501B06" w:rsidRPr="00C87450">
        <w:rPr>
          <w:rFonts w:ascii="Times New Roman" w:hAnsi="Times New Roman" w:cs="Times New Roman"/>
          <w:i/>
          <w:sz w:val="20"/>
          <w:szCs w:val="20"/>
        </w:rPr>
        <w:t>sp</w:t>
      </w:r>
      <w:r w:rsidR="00B47403" w:rsidRPr="00C87450">
        <w:rPr>
          <w:rFonts w:ascii="Times New Roman" w:hAnsi="Times New Roman" w:cs="Times New Roman"/>
          <w:i/>
          <w:sz w:val="20"/>
          <w:szCs w:val="20"/>
        </w:rPr>
        <w:t>ecies</w:t>
      </w:r>
      <w:r w:rsidRPr="00C87450">
        <w:rPr>
          <w:rFonts w:ascii="Times New Roman" w:hAnsi="Times New Roman" w:cs="Times New Roman"/>
          <w:i/>
          <w:sz w:val="20"/>
          <w:szCs w:val="20"/>
        </w:rPr>
        <w:t xml:space="preserve"> </w:t>
      </w:r>
      <w:r w:rsidRPr="00C87450">
        <w:rPr>
          <w:rFonts w:ascii="Times New Roman" w:hAnsi="Times New Roman" w:cs="Times New Roman"/>
          <w:sz w:val="20"/>
          <w:szCs w:val="20"/>
        </w:rPr>
        <w:t xml:space="preserve">and </w:t>
      </w:r>
      <w:r w:rsidRPr="00C87450">
        <w:rPr>
          <w:rFonts w:ascii="Times New Roman" w:hAnsi="Times New Roman" w:cs="Times New Roman"/>
          <w:i/>
          <w:sz w:val="20"/>
          <w:szCs w:val="20"/>
        </w:rPr>
        <w:t>Diptheroids</w:t>
      </w:r>
      <w:r w:rsidRPr="00C87450">
        <w:rPr>
          <w:rFonts w:ascii="Times New Roman" w:hAnsi="Times New Roman" w:cs="Times New Roman"/>
          <w:sz w:val="20"/>
          <w:szCs w:val="20"/>
        </w:rPr>
        <w:t xml:space="preserve">.  </w:t>
      </w:r>
      <w:r w:rsidR="00B47403" w:rsidRPr="00C87450">
        <w:rPr>
          <w:rFonts w:ascii="Times New Roman" w:hAnsi="Times New Roman" w:cs="Times New Roman"/>
          <w:sz w:val="20"/>
          <w:szCs w:val="20"/>
        </w:rPr>
        <w:t>T</w:t>
      </w:r>
      <w:r w:rsidRPr="00C87450">
        <w:rPr>
          <w:rFonts w:ascii="Times New Roman" w:hAnsi="Times New Roman" w:cs="Times New Roman"/>
          <w:sz w:val="20"/>
          <w:szCs w:val="20"/>
        </w:rPr>
        <w:t xml:space="preserve">he following fungi/moulds were isolated: </w:t>
      </w:r>
      <w:r w:rsidRPr="00C87450">
        <w:rPr>
          <w:rFonts w:ascii="Times New Roman" w:hAnsi="Times New Roman" w:cs="Times New Roman"/>
          <w:i/>
          <w:sz w:val="20"/>
          <w:szCs w:val="20"/>
        </w:rPr>
        <w:t xml:space="preserve">Trychophyton species, Aspergilus species </w:t>
      </w:r>
      <w:r w:rsidRPr="00C87450">
        <w:rPr>
          <w:rFonts w:ascii="Times New Roman" w:hAnsi="Times New Roman" w:cs="Times New Roman"/>
          <w:sz w:val="20"/>
          <w:szCs w:val="20"/>
        </w:rPr>
        <w:t xml:space="preserve">and </w:t>
      </w:r>
      <w:r w:rsidRPr="00C87450">
        <w:rPr>
          <w:rFonts w:ascii="Times New Roman" w:hAnsi="Times New Roman" w:cs="Times New Roman"/>
          <w:i/>
          <w:sz w:val="20"/>
          <w:szCs w:val="20"/>
        </w:rPr>
        <w:t xml:space="preserve">Candida albicans </w:t>
      </w:r>
      <w:r w:rsidRPr="00C87450">
        <w:rPr>
          <w:rFonts w:ascii="Times New Roman" w:hAnsi="Times New Roman" w:cs="Times New Roman"/>
          <w:sz w:val="20"/>
          <w:szCs w:val="20"/>
        </w:rPr>
        <w:t>as</w:t>
      </w:r>
      <w:r w:rsidRPr="00C87450">
        <w:rPr>
          <w:rFonts w:ascii="Times New Roman" w:hAnsi="Times New Roman" w:cs="Times New Roman"/>
          <w:i/>
          <w:sz w:val="20"/>
          <w:szCs w:val="20"/>
        </w:rPr>
        <w:t xml:space="preserve"> </w:t>
      </w:r>
      <w:r w:rsidRPr="00C87450">
        <w:rPr>
          <w:rFonts w:ascii="Times New Roman" w:hAnsi="Times New Roman" w:cs="Times New Roman"/>
          <w:sz w:val="20"/>
          <w:szCs w:val="20"/>
        </w:rPr>
        <w:t>reported in table 1</w:t>
      </w:r>
      <w:r w:rsidRPr="00C87450">
        <w:rPr>
          <w:rFonts w:ascii="Times New Roman" w:hAnsi="Times New Roman" w:cs="Times New Roman"/>
          <w:i/>
          <w:sz w:val="20"/>
          <w:szCs w:val="20"/>
        </w:rPr>
        <w:t xml:space="preserve">. </w:t>
      </w:r>
    </w:p>
    <w:p w:rsidR="00A2020B" w:rsidRPr="00C87450" w:rsidRDefault="008C483C" w:rsidP="00C87450">
      <w:pPr>
        <w:autoSpaceDE w:val="0"/>
        <w:autoSpaceDN w:val="0"/>
        <w:adjustRightInd w:val="0"/>
        <w:spacing w:after="0" w:line="240" w:lineRule="auto"/>
        <w:ind w:firstLine="720"/>
        <w:jc w:val="both"/>
        <w:rPr>
          <w:rFonts w:ascii="Times New Roman" w:hAnsi="Times New Roman" w:cs="Times New Roman"/>
          <w:b/>
          <w:sz w:val="20"/>
          <w:szCs w:val="20"/>
        </w:rPr>
      </w:pPr>
      <w:r w:rsidRPr="00C87450">
        <w:rPr>
          <w:rFonts w:ascii="Times New Roman" w:hAnsi="Times New Roman" w:cs="Times New Roman"/>
          <w:i/>
          <w:sz w:val="20"/>
          <w:szCs w:val="20"/>
        </w:rPr>
        <w:t xml:space="preserve">Bacillus species </w:t>
      </w:r>
      <w:r w:rsidRPr="00C87450">
        <w:rPr>
          <w:rFonts w:ascii="Times New Roman" w:hAnsi="Times New Roman" w:cs="Times New Roman"/>
          <w:sz w:val="20"/>
          <w:szCs w:val="20"/>
        </w:rPr>
        <w:t xml:space="preserve">(84%) were the most isolated bacteria in both keyboards and mice as presented in table 1. Only two bacterial species </w:t>
      </w:r>
      <w:r w:rsidRPr="00C87450">
        <w:rPr>
          <w:rFonts w:ascii="Times New Roman" w:hAnsi="Times New Roman" w:cs="Times New Roman"/>
          <w:sz w:val="20"/>
          <w:szCs w:val="20"/>
        </w:rPr>
        <w:lastRenderedPageBreak/>
        <w:t>(</w:t>
      </w:r>
      <w:r w:rsidRPr="00C87450">
        <w:rPr>
          <w:rFonts w:ascii="Times New Roman" w:hAnsi="Times New Roman" w:cs="Times New Roman"/>
          <w:i/>
          <w:sz w:val="20"/>
          <w:szCs w:val="20"/>
        </w:rPr>
        <w:t xml:space="preserve">Bacillus species and </w:t>
      </w:r>
      <w:r w:rsidR="001409A3">
        <w:rPr>
          <w:rFonts w:ascii="Times New Roman" w:hAnsi="Times New Roman" w:cs="Times New Roman"/>
          <w:i/>
          <w:sz w:val="20"/>
          <w:szCs w:val="20"/>
        </w:rPr>
        <w:t xml:space="preserve">Coagulase positive </w:t>
      </w:r>
      <w:r w:rsidRPr="00C87450">
        <w:rPr>
          <w:rFonts w:ascii="Times New Roman" w:hAnsi="Times New Roman" w:cs="Times New Roman"/>
          <w:i/>
          <w:sz w:val="20"/>
          <w:szCs w:val="20"/>
        </w:rPr>
        <w:t>Stphylococcus</w:t>
      </w:r>
      <w:r w:rsidRPr="00C87450">
        <w:rPr>
          <w:rFonts w:ascii="Times New Roman" w:hAnsi="Times New Roman" w:cs="Times New Roman"/>
          <w:sz w:val="20"/>
          <w:szCs w:val="20"/>
        </w:rPr>
        <w:t>)</w:t>
      </w:r>
      <w:r w:rsidRPr="00C87450">
        <w:rPr>
          <w:rFonts w:ascii="Times New Roman" w:hAnsi="Times New Roman" w:cs="Times New Roman"/>
          <w:i/>
          <w:sz w:val="20"/>
          <w:szCs w:val="20"/>
        </w:rPr>
        <w:t xml:space="preserve"> </w:t>
      </w:r>
      <w:r w:rsidRPr="00C87450">
        <w:rPr>
          <w:rFonts w:ascii="Times New Roman" w:hAnsi="Times New Roman" w:cs="Times New Roman"/>
          <w:sz w:val="20"/>
          <w:szCs w:val="20"/>
        </w:rPr>
        <w:t xml:space="preserve">were isolated from the single user computers (as presented in table 3) as against six isolated from multiple user computers as presented in table 2. All fungi mentioned above were isolated in equal percentages from public user computers. </w:t>
      </w:r>
      <w:r w:rsidRPr="00C87450">
        <w:rPr>
          <w:rFonts w:ascii="Times New Roman" w:hAnsi="Times New Roman" w:cs="Times New Roman"/>
          <w:i/>
          <w:sz w:val="20"/>
          <w:szCs w:val="20"/>
        </w:rPr>
        <w:t xml:space="preserve">Trychophyton species </w:t>
      </w:r>
      <w:r w:rsidRPr="00C87450">
        <w:rPr>
          <w:rFonts w:ascii="Times New Roman" w:hAnsi="Times New Roman" w:cs="Times New Roman"/>
          <w:sz w:val="20"/>
          <w:szCs w:val="20"/>
        </w:rPr>
        <w:t>was isolated from all single user keyboards and mice.</w:t>
      </w:r>
      <w:r w:rsidR="00C87450">
        <w:rPr>
          <w:rFonts w:ascii="Times New Roman" w:hAnsi="Times New Roman" w:cs="Times New Roman" w:hint="eastAsia"/>
          <w:sz w:val="20"/>
          <w:szCs w:val="20"/>
          <w:lang w:eastAsia="zh-CN"/>
        </w:rPr>
        <w:t xml:space="preserve"> </w:t>
      </w:r>
    </w:p>
    <w:p w:rsidR="00C87450" w:rsidRDefault="00C87450" w:rsidP="00C87450">
      <w:pPr>
        <w:autoSpaceDE w:val="0"/>
        <w:autoSpaceDN w:val="0"/>
        <w:adjustRightInd w:val="0"/>
        <w:spacing w:after="0" w:line="240" w:lineRule="auto"/>
        <w:jc w:val="both"/>
        <w:rPr>
          <w:rFonts w:ascii="Times New Roman" w:hAnsi="Times New Roman" w:cs="Times New Roman"/>
          <w:b/>
          <w:sz w:val="20"/>
          <w:szCs w:val="20"/>
        </w:rPr>
        <w:sectPr w:rsidR="00C87450" w:rsidSect="00357127">
          <w:type w:val="continuous"/>
          <w:pgSz w:w="12240" w:h="15840" w:code="1"/>
          <w:pgMar w:top="1440" w:right="1440" w:bottom="1440" w:left="1440" w:header="720" w:footer="720" w:gutter="0"/>
          <w:cols w:num="2" w:space="720"/>
          <w:docGrid w:linePitch="360"/>
        </w:sectPr>
      </w:pPr>
    </w:p>
    <w:p w:rsidR="00C87450" w:rsidRDefault="00C87450" w:rsidP="00C87450">
      <w:pPr>
        <w:autoSpaceDE w:val="0"/>
        <w:autoSpaceDN w:val="0"/>
        <w:adjustRightInd w:val="0"/>
        <w:spacing w:after="0" w:line="240" w:lineRule="auto"/>
        <w:jc w:val="both"/>
        <w:rPr>
          <w:rFonts w:ascii="Times New Roman" w:hAnsi="Times New Roman" w:cs="Times New Roman"/>
          <w:b/>
          <w:sz w:val="20"/>
          <w:szCs w:val="20"/>
          <w:lang w:eastAsia="zh-CN"/>
        </w:rPr>
      </w:pPr>
    </w:p>
    <w:p w:rsidR="00A2020B" w:rsidRPr="00C87450" w:rsidRDefault="00A2020B" w:rsidP="00C87450">
      <w:pPr>
        <w:autoSpaceDE w:val="0"/>
        <w:autoSpaceDN w:val="0"/>
        <w:adjustRightInd w:val="0"/>
        <w:spacing w:after="0" w:line="240" w:lineRule="auto"/>
        <w:jc w:val="both"/>
        <w:rPr>
          <w:rFonts w:ascii="Times New Roman" w:hAnsi="Times New Roman" w:cs="Times New Roman"/>
          <w:b/>
          <w:sz w:val="20"/>
          <w:szCs w:val="20"/>
        </w:rPr>
      </w:pPr>
      <w:r w:rsidRPr="00C87450">
        <w:rPr>
          <w:rFonts w:ascii="Times New Roman" w:hAnsi="Times New Roman" w:cs="Times New Roman"/>
          <w:b/>
          <w:sz w:val="20"/>
          <w:szCs w:val="20"/>
        </w:rPr>
        <w:t xml:space="preserve">Table 1: Microbial contamination in all keyboards and </w:t>
      </w:r>
      <w:r w:rsidR="002276AE" w:rsidRPr="00C87450">
        <w:rPr>
          <w:rFonts w:ascii="Times New Roman" w:hAnsi="Times New Roman" w:cs="Times New Roman"/>
          <w:b/>
          <w:sz w:val="20"/>
          <w:szCs w:val="20"/>
        </w:rPr>
        <w:t>mouse</w:t>
      </w:r>
      <w:r w:rsidRPr="00C87450">
        <w:rPr>
          <w:rFonts w:ascii="Times New Roman" w:hAnsi="Times New Roman" w:cs="Times New Roman"/>
          <w:b/>
          <w:sz w:val="20"/>
          <w:szCs w:val="20"/>
        </w:rPr>
        <w:t xml:space="preserve"> sampled. </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2972"/>
        <w:gridCol w:w="3436"/>
      </w:tblGrid>
      <w:tr w:rsidR="00A2020B" w:rsidRPr="00C87450" w:rsidTr="00C87450">
        <w:tc>
          <w:tcPr>
            <w:tcW w:w="1654" w:type="pct"/>
          </w:tcPr>
          <w:p w:rsidR="00A2020B" w:rsidRPr="00C87450" w:rsidRDefault="00A2020B" w:rsidP="00C87450">
            <w:pPr>
              <w:autoSpaceDE w:val="0"/>
              <w:autoSpaceDN w:val="0"/>
              <w:adjustRightInd w:val="0"/>
              <w:jc w:val="both"/>
              <w:rPr>
                <w:rFonts w:ascii="Times New Roman" w:hAnsi="Times New Roman" w:cs="Times New Roman"/>
                <w:b/>
                <w:sz w:val="20"/>
                <w:szCs w:val="20"/>
              </w:rPr>
            </w:pPr>
            <w:r w:rsidRPr="00C87450">
              <w:rPr>
                <w:rFonts w:ascii="Times New Roman" w:hAnsi="Times New Roman" w:cs="Times New Roman"/>
                <w:b/>
                <w:sz w:val="20"/>
                <w:szCs w:val="20"/>
              </w:rPr>
              <w:t>Organisms</w:t>
            </w:r>
          </w:p>
        </w:tc>
        <w:tc>
          <w:tcPr>
            <w:tcW w:w="1552" w:type="pct"/>
          </w:tcPr>
          <w:p w:rsidR="00A2020B" w:rsidRPr="00C87450" w:rsidRDefault="00A2020B" w:rsidP="00C87450">
            <w:pPr>
              <w:autoSpaceDE w:val="0"/>
              <w:autoSpaceDN w:val="0"/>
              <w:adjustRightInd w:val="0"/>
              <w:jc w:val="both"/>
              <w:rPr>
                <w:rFonts w:ascii="Times New Roman" w:hAnsi="Times New Roman" w:cs="Times New Roman"/>
                <w:b/>
                <w:sz w:val="20"/>
                <w:szCs w:val="20"/>
              </w:rPr>
            </w:pPr>
            <w:r w:rsidRPr="00C87450">
              <w:rPr>
                <w:rFonts w:ascii="Times New Roman" w:hAnsi="Times New Roman" w:cs="Times New Roman"/>
                <w:b/>
                <w:sz w:val="20"/>
                <w:szCs w:val="20"/>
              </w:rPr>
              <w:t>No. (%) of keyboards positive for contamination (n=25)</w:t>
            </w:r>
          </w:p>
        </w:tc>
        <w:tc>
          <w:tcPr>
            <w:tcW w:w="1794" w:type="pct"/>
          </w:tcPr>
          <w:p w:rsidR="00A2020B" w:rsidRPr="00C87450" w:rsidRDefault="00A2020B" w:rsidP="00C87450">
            <w:pPr>
              <w:autoSpaceDE w:val="0"/>
              <w:autoSpaceDN w:val="0"/>
              <w:adjustRightInd w:val="0"/>
              <w:jc w:val="both"/>
              <w:rPr>
                <w:rFonts w:ascii="Times New Roman" w:hAnsi="Times New Roman" w:cs="Times New Roman"/>
                <w:b/>
                <w:sz w:val="20"/>
                <w:szCs w:val="20"/>
              </w:rPr>
            </w:pPr>
            <w:r w:rsidRPr="00C87450">
              <w:rPr>
                <w:rFonts w:ascii="Times New Roman" w:hAnsi="Times New Roman" w:cs="Times New Roman"/>
                <w:b/>
                <w:sz w:val="20"/>
                <w:szCs w:val="20"/>
              </w:rPr>
              <w:t xml:space="preserve">No. (%) of </w:t>
            </w:r>
            <w:r w:rsidR="003607B8" w:rsidRPr="00C87450">
              <w:rPr>
                <w:rFonts w:ascii="Times New Roman" w:hAnsi="Times New Roman" w:cs="Times New Roman"/>
                <w:b/>
                <w:sz w:val="20"/>
                <w:szCs w:val="20"/>
              </w:rPr>
              <w:t>mouse</w:t>
            </w:r>
            <w:r w:rsidRPr="00C87450">
              <w:rPr>
                <w:rFonts w:ascii="Times New Roman" w:hAnsi="Times New Roman" w:cs="Times New Roman"/>
                <w:b/>
                <w:sz w:val="20"/>
                <w:szCs w:val="20"/>
              </w:rPr>
              <w:t xml:space="preserve"> positive for contamination (n=25)</w:t>
            </w:r>
          </w:p>
        </w:tc>
      </w:tr>
      <w:tr w:rsidR="00A2020B" w:rsidRPr="00C87450" w:rsidTr="00C87450">
        <w:tc>
          <w:tcPr>
            <w:tcW w:w="1654" w:type="pct"/>
          </w:tcPr>
          <w:p w:rsidR="00A2020B" w:rsidRPr="00C87450" w:rsidRDefault="00A2020B" w:rsidP="00C87450">
            <w:pPr>
              <w:autoSpaceDE w:val="0"/>
              <w:autoSpaceDN w:val="0"/>
              <w:adjustRightInd w:val="0"/>
              <w:jc w:val="both"/>
              <w:rPr>
                <w:rFonts w:ascii="Times New Roman" w:hAnsi="Times New Roman" w:cs="Times New Roman"/>
                <w:b/>
                <w:sz w:val="20"/>
                <w:szCs w:val="20"/>
              </w:rPr>
            </w:pPr>
            <w:r w:rsidRPr="00C87450">
              <w:rPr>
                <w:rFonts w:ascii="Times New Roman" w:hAnsi="Times New Roman" w:cs="Times New Roman"/>
                <w:b/>
                <w:sz w:val="20"/>
                <w:szCs w:val="20"/>
              </w:rPr>
              <w:t>Bacteria</w:t>
            </w:r>
          </w:p>
        </w:tc>
        <w:tc>
          <w:tcPr>
            <w:tcW w:w="1552" w:type="pct"/>
          </w:tcPr>
          <w:p w:rsidR="00A2020B" w:rsidRPr="00C87450" w:rsidRDefault="00A2020B" w:rsidP="00C87450">
            <w:pPr>
              <w:autoSpaceDE w:val="0"/>
              <w:autoSpaceDN w:val="0"/>
              <w:adjustRightInd w:val="0"/>
              <w:jc w:val="both"/>
              <w:rPr>
                <w:rFonts w:ascii="Times New Roman" w:hAnsi="Times New Roman" w:cs="Times New Roman"/>
                <w:sz w:val="20"/>
                <w:szCs w:val="20"/>
              </w:rPr>
            </w:pPr>
          </w:p>
        </w:tc>
        <w:tc>
          <w:tcPr>
            <w:tcW w:w="1794" w:type="pct"/>
          </w:tcPr>
          <w:p w:rsidR="00A2020B" w:rsidRPr="00C87450" w:rsidRDefault="00A2020B" w:rsidP="00C87450">
            <w:pPr>
              <w:autoSpaceDE w:val="0"/>
              <w:autoSpaceDN w:val="0"/>
              <w:adjustRightInd w:val="0"/>
              <w:jc w:val="both"/>
              <w:rPr>
                <w:rFonts w:ascii="Times New Roman" w:hAnsi="Times New Roman" w:cs="Times New Roman"/>
                <w:sz w:val="20"/>
                <w:szCs w:val="20"/>
              </w:rPr>
            </w:pPr>
          </w:p>
        </w:tc>
      </w:tr>
      <w:tr w:rsidR="00A2020B" w:rsidRPr="00C87450" w:rsidTr="00C87450">
        <w:tc>
          <w:tcPr>
            <w:tcW w:w="1654" w:type="pct"/>
          </w:tcPr>
          <w:p w:rsidR="00A2020B" w:rsidRPr="00C87450" w:rsidRDefault="00A2020B" w:rsidP="00C87450">
            <w:pPr>
              <w:autoSpaceDE w:val="0"/>
              <w:autoSpaceDN w:val="0"/>
              <w:adjustRightInd w:val="0"/>
              <w:jc w:val="both"/>
              <w:rPr>
                <w:rFonts w:ascii="Times New Roman" w:hAnsi="Times New Roman" w:cs="Times New Roman"/>
                <w:i/>
                <w:sz w:val="20"/>
                <w:szCs w:val="20"/>
              </w:rPr>
            </w:pPr>
            <w:r w:rsidRPr="00C87450">
              <w:rPr>
                <w:rFonts w:ascii="Times New Roman" w:hAnsi="Times New Roman" w:cs="Times New Roman"/>
                <w:i/>
                <w:sz w:val="20"/>
                <w:szCs w:val="20"/>
              </w:rPr>
              <w:t>Bacillus species</w:t>
            </w:r>
          </w:p>
        </w:tc>
        <w:tc>
          <w:tcPr>
            <w:tcW w:w="1552" w:type="pct"/>
          </w:tcPr>
          <w:p w:rsidR="00A2020B" w:rsidRPr="00C87450" w:rsidRDefault="00A2020B"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21 (84.0)</w:t>
            </w:r>
          </w:p>
        </w:tc>
        <w:tc>
          <w:tcPr>
            <w:tcW w:w="1794" w:type="pct"/>
          </w:tcPr>
          <w:p w:rsidR="00A2020B" w:rsidRPr="00C87450" w:rsidRDefault="00A2020B"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19 (76.0)</w:t>
            </w:r>
          </w:p>
        </w:tc>
      </w:tr>
      <w:tr w:rsidR="00A2020B" w:rsidRPr="00C87450" w:rsidTr="00C87450">
        <w:tc>
          <w:tcPr>
            <w:tcW w:w="1654" w:type="pct"/>
          </w:tcPr>
          <w:p w:rsidR="00A2020B" w:rsidRPr="00C87450" w:rsidRDefault="00A2020B" w:rsidP="00C87450">
            <w:pPr>
              <w:autoSpaceDE w:val="0"/>
              <w:autoSpaceDN w:val="0"/>
              <w:adjustRightInd w:val="0"/>
              <w:jc w:val="both"/>
              <w:rPr>
                <w:rFonts w:ascii="Times New Roman" w:hAnsi="Times New Roman" w:cs="Times New Roman"/>
                <w:i/>
                <w:sz w:val="20"/>
                <w:szCs w:val="20"/>
              </w:rPr>
            </w:pPr>
            <w:r w:rsidRPr="00C87450">
              <w:rPr>
                <w:rFonts w:ascii="Times New Roman" w:hAnsi="Times New Roman" w:cs="Times New Roman"/>
                <w:i/>
                <w:sz w:val="20"/>
                <w:szCs w:val="20"/>
              </w:rPr>
              <w:t>Escherichia coli</w:t>
            </w:r>
          </w:p>
        </w:tc>
        <w:tc>
          <w:tcPr>
            <w:tcW w:w="1552" w:type="pct"/>
          </w:tcPr>
          <w:p w:rsidR="00A2020B" w:rsidRPr="00C87450" w:rsidRDefault="00A2020B"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5 (20.0)</w:t>
            </w:r>
          </w:p>
        </w:tc>
        <w:tc>
          <w:tcPr>
            <w:tcW w:w="1794" w:type="pct"/>
          </w:tcPr>
          <w:p w:rsidR="00A2020B" w:rsidRPr="00C87450" w:rsidRDefault="00A2020B"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4 (16.0)</w:t>
            </w:r>
          </w:p>
        </w:tc>
      </w:tr>
      <w:tr w:rsidR="00A2020B" w:rsidRPr="00C87450" w:rsidTr="00C87450">
        <w:tc>
          <w:tcPr>
            <w:tcW w:w="1654" w:type="pct"/>
          </w:tcPr>
          <w:p w:rsidR="00A2020B" w:rsidRPr="00C87450" w:rsidRDefault="00EE74F4" w:rsidP="00C87450">
            <w:pPr>
              <w:autoSpaceDE w:val="0"/>
              <w:autoSpaceDN w:val="0"/>
              <w:adjustRightInd w:val="0"/>
              <w:jc w:val="both"/>
              <w:rPr>
                <w:rFonts w:ascii="Times New Roman" w:hAnsi="Times New Roman" w:cs="Times New Roman"/>
                <w:i/>
                <w:sz w:val="20"/>
                <w:szCs w:val="20"/>
              </w:rPr>
            </w:pPr>
            <w:r w:rsidRPr="00C87450">
              <w:rPr>
                <w:rFonts w:ascii="Times New Roman" w:hAnsi="Times New Roman" w:cs="Times New Roman"/>
                <w:i/>
                <w:sz w:val="20"/>
                <w:szCs w:val="20"/>
              </w:rPr>
              <w:t xml:space="preserve">Coagulase positive </w:t>
            </w:r>
            <w:r w:rsidR="00A2020B" w:rsidRPr="00C87450">
              <w:rPr>
                <w:rFonts w:ascii="Times New Roman" w:hAnsi="Times New Roman" w:cs="Times New Roman"/>
                <w:i/>
                <w:sz w:val="20"/>
                <w:szCs w:val="20"/>
              </w:rPr>
              <w:t xml:space="preserve">Staphylococcus </w:t>
            </w:r>
          </w:p>
        </w:tc>
        <w:tc>
          <w:tcPr>
            <w:tcW w:w="1552" w:type="pct"/>
          </w:tcPr>
          <w:p w:rsidR="00A2020B" w:rsidRPr="00C87450" w:rsidRDefault="00A2020B"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7 (28.0)</w:t>
            </w:r>
          </w:p>
        </w:tc>
        <w:tc>
          <w:tcPr>
            <w:tcW w:w="1794" w:type="pct"/>
          </w:tcPr>
          <w:p w:rsidR="00A2020B" w:rsidRPr="00C87450" w:rsidRDefault="00A2020B"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10 (40.0)</w:t>
            </w:r>
          </w:p>
        </w:tc>
      </w:tr>
      <w:tr w:rsidR="00A2020B" w:rsidRPr="00C87450" w:rsidTr="00C87450">
        <w:tc>
          <w:tcPr>
            <w:tcW w:w="1654" w:type="pct"/>
          </w:tcPr>
          <w:p w:rsidR="00A2020B" w:rsidRPr="00C87450" w:rsidRDefault="00EE74F4" w:rsidP="00C87450">
            <w:pPr>
              <w:autoSpaceDE w:val="0"/>
              <w:autoSpaceDN w:val="0"/>
              <w:adjustRightInd w:val="0"/>
              <w:jc w:val="both"/>
              <w:rPr>
                <w:rFonts w:ascii="Times New Roman" w:hAnsi="Times New Roman" w:cs="Times New Roman"/>
                <w:i/>
                <w:sz w:val="20"/>
                <w:szCs w:val="20"/>
              </w:rPr>
            </w:pPr>
            <w:r w:rsidRPr="00C87450">
              <w:rPr>
                <w:rFonts w:ascii="Times New Roman" w:hAnsi="Times New Roman" w:cs="Times New Roman"/>
                <w:i/>
                <w:sz w:val="20"/>
                <w:szCs w:val="20"/>
              </w:rPr>
              <w:t xml:space="preserve">Coagulase negative </w:t>
            </w:r>
            <w:r w:rsidR="00A2020B" w:rsidRPr="00C87450">
              <w:rPr>
                <w:rFonts w:ascii="Times New Roman" w:hAnsi="Times New Roman" w:cs="Times New Roman"/>
                <w:i/>
                <w:sz w:val="20"/>
                <w:szCs w:val="20"/>
              </w:rPr>
              <w:t xml:space="preserve">Staphylococcus </w:t>
            </w:r>
          </w:p>
        </w:tc>
        <w:tc>
          <w:tcPr>
            <w:tcW w:w="1552" w:type="pct"/>
          </w:tcPr>
          <w:p w:rsidR="00A2020B" w:rsidRPr="00C87450" w:rsidRDefault="00A2020B"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1 (4.0)</w:t>
            </w:r>
          </w:p>
        </w:tc>
        <w:tc>
          <w:tcPr>
            <w:tcW w:w="1794" w:type="pct"/>
          </w:tcPr>
          <w:p w:rsidR="00A2020B" w:rsidRPr="00C87450" w:rsidRDefault="00A2020B"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2 (8.0)</w:t>
            </w:r>
          </w:p>
        </w:tc>
      </w:tr>
      <w:tr w:rsidR="00A2020B" w:rsidRPr="00C87450" w:rsidTr="00C87450">
        <w:tc>
          <w:tcPr>
            <w:tcW w:w="1654" w:type="pct"/>
          </w:tcPr>
          <w:p w:rsidR="00A2020B" w:rsidRPr="00C87450" w:rsidRDefault="00A2020B" w:rsidP="00C87450">
            <w:pPr>
              <w:autoSpaceDE w:val="0"/>
              <w:autoSpaceDN w:val="0"/>
              <w:adjustRightInd w:val="0"/>
              <w:jc w:val="both"/>
              <w:rPr>
                <w:rFonts w:ascii="Times New Roman" w:hAnsi="Times New Roman" w:cs="Times New Roman"/>
                <w:i/>
                <w:sz w:val="20"/>
                <w:szCs w:val="20"/>
              </w:rPr>
            </w:pPr>
            <w:r w:rsidRPr="00C87450">
              <w:rPr>
                <w:rFonts w:ascii="Times New Roman" w:hAnsi="Times New Roman" w:cs="Times New Roman"/>
                <w:i/>
                <w:sz w:val="20"/>
                <w:szCs w:val="20"/>
              </w:rPr>
              <w:t>Streptococcus species</w:t>
            </w:r>
          </w:p>
        </w:tc>
        <w:tc>
          <w:tcPr>
            <w:tcW w:w="1552" w:type="pct"/>
          </w:tcPr>
          <w:p w:rsidR="00A2020B" w:rsidRPr="00C87450" w:rsidRDefault="00A2020B"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2 (8.0)</w:t>
            </w:r>
          </w:p>
        </w:tc>
        <w:tc>
          <w:tcPr>
            <w:tcW w:w="1794" w:type="pct"/>
          </w:tcPr>
          <w:p w:rsidR="00A2020B" w:rsidRPr="00C87450" w:rsidRDefault="00A2020B"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4 (16.0)</w:t>
            </w:r>
          </w:p>
        </w:tc>
      </w:tr>
      <w:tr w:rsidR="00A2020B" w:rsidRPr="00C87450" w:rsidTr="00C87450">
        <w:tc>
          <w:tcPr>
            <w:tcW w:w="1654" w:type="pct"/>
          </w:tcPr>
          <w:p w:rsidR="00A2020B" w:rsidRPr="00C87450" w:rsidRDefault="00A2020B" w:rsidP="00C87450">
            <w:pPr>
              <w:autoSpaceDE w:val="0"/>
              <w:autoSpaceDN w:val="0"/>
              <w:adjustRightInd w:val="0"/>
              <w:jc w:val="both"/>
              <w:rPr>
                <w:rFonts w:ascii="Times New Roman" w:hAnsi="Times New Roman" w:cs="Times New Roman"/>
                <w:i/>
                <w:sz w:val="20"/>
                <w:szCs w:val="20"/>
              </w:rPr>
            </w:pPr>
            <w:r w:rsidRPr="00C87450">
              <w:rPr>
                <w:rFonts w:ascii="Times New Roman" w:hAnsi="Times New Roman" w:cs="Times New Roman"/>
                <w:i/>
                <w:sz w:val="20"/>
                <w:szCs w:val="20"/>
              </w:rPr>
              <w:t>Diptheroids</w:t>
            </w:r>
          </w:p>
        </w:tc>
        <w:tc>
          <w:tcPr>
            <w:tcW w:w="1552" w:type="pct"/>
          </w:tcPr>
          <w:p w:rsidR="00A2020B" w:rsidRPr="00C87450" w:rsidRDefault="00A2020B"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3 (12.0)</w:t>
            </w:r>
          </w:p>
        </w:tc>
        <w:tc>
          <w:tcPr>
            <w:tcW w:w="1794" w:type="pct"/>
          </w:tcPr>
          <w:p w:rsidR="00A2020B" w:rsidRPr="00C87450" w:rsidRDefault="00A2020B"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3 (12.0)</w:t>
            </w:r>
          </w:p>
        </w:tc>
      </w:tr>
      <w:tr w:rsidR="00A2020B" w:rsidRPr="00C87450" w:rsidTr="00C87450">
        <w:tc>
          <w:tcPr>
            <w:tcW w:w="1654" w:type="pct"/>
          </w:tcPr>
          <w:p w:rsidR="00A2020B" w:rsidRPr="00C87450" w:rsidRDefault="00A2020B" w:rsidP="00C87450">
            <w:pPr>
              <w:autoSpaceDE w:val="0"/>
              <w:autoSpaceDN w:val="0"/>
              <w:adjustRightInd w:val="0"/>
              <w:jc w:val="both"/>
              <w:rPr>
                <w:rFonts w:ascii="Times New Roman" w:hAnsi="Times New Roman" w:cs="Times New Roman"/>
                <w:b/>
                <w:sz w:val="20"/>
                <w:szCs w:val="20"/>
              </w:rPr>
            </w:pPr>
            <w:r w:rsidRPr="00C87450">
              <w:rPr>
                <w:rFonts w:ascii="Times New Roman" w:hAnsi="Times New Roman" w:cs="Times New Roman"/>
                <w:b/>
                <w:sz w:val="20"/>
                <w:szCs w:val="20"/>
              </w:rPr>
              <w:t>Fungi/Mould</w:t>
            </w:r>
          </w:p>
        </w:tc>
        <w:tc>
          <w:tcPr>
            <w:tcW w:w="1552" w:type="pct"/>
          </w:tcPr>
          <w:p w:rsidR="00A2020B" w:rsidRPr="00C87450" w:rsidRDefault="00A2020B" w:rsidP="00C87450">
            <w:pPr>
              <w:autoSpaceDE w:val="0"/>
              <w:autoSpaceDN w:val="0"/>
              <w:adjustRightInd w:val="0"/>
              <w:jc w:val="both"/>
              <w:rPr>
                <w:rFonts w:ascii="Times New Roman" w:hAnsi="Times New Roman" w:cs="Times New Roman"/>
                <w:sz w:val="20"/>
                <w:szCs w:val="20"/>
              </w:rPr>
            </w:pPr>
          </w:p>
        </w:tc>
        <w:tc>
          <w:tcPr>
            <w:tcW w:w="1794" w:type="pct"/>
          </w:tcPr>
          <w:p w:rsidR="00A2020B" w:rsidRPr="00C87450" w:rsidRDefault="00A2020B" w:rsidP="00C87450">
            <w:pPr>
              <w:autoSpaceDE w:val="0"/>
              <w:autoSpaceDN w:val="0"/>
              <w:adjustRightInd w:val="0"/>
              <w:jc w:val="both"/>
              <w:rPr>
                <w:rFonts w:ascii="Times New Roman" w:hAnsi="Times New Roman" w:cs="Times New Roman"/>
                <w:sz w:val="20"/>
                <w:szCs w:val="20"/>
              </w:rPr>
            </w:pPr>
          </w:p>
        </w:tc>
      </w:tr>
      <w:tr w:rsidR="00A2020B" w:rsidRPr="00C87450" w:rsidTr="00C87450">
        <w:tc>
          <w:tcPr>
            <w:tcW w:w="1654" w:type="pct"/>
          </w:tcPr>
          <w:p w:rsidR="00A2020B" w:rsidRPr="00C87450" w:rsidRDefault="00A2020B" w:rsidP="00C87450">
            <w:pPr>
              <w:autoSpaceDE w:val="0"/>
              <w:autoSpaceDN w:val="0"/>
              <w:adjustRightInd w:val="0"/>
              <w:jc w:val="both"/>
              <w:rPr>
                <w:rFonts w:ascii="Times New Roman" w:hAnsi="Times New Roman" w:cs="Times New Roman"/>
                <w:i/>
                <w:sz w:val="20"/>
                <w:szCs w:val="20"/>
              </w:rPr>
            </w:pPr>
            <w:r w:rsidRPr="00C87450">
              <w:rPr>
                <w:rFonts w:ascii="Times New Roman" w:hAnsi="Times New Roman" w:cs="Times New Roman"/>
                <w:i/>
                <w:sz w:val="20"/>
                <w:szCs w:val="20"/>
              </w:rPr>
              <w:t>Trychophyton species</w:t>
            </w:r>
          </w:p>
        </w:tc>
        <w:tc>
          <w:tcPr>
            <w:tcW w:w="1552" w:type="pct"/>
          </w:tcPr>
          <w:p w:rsidR="00A2020B" w:rsidRPr="00C87450" w:rsidRDefault="00A2020B"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2 (8.0)</w:t>
            </w:r>
          </w:p>
        </w:tc>
        <w:tc>
          <w:tcPr>
            <w:tcW w:w="1794" w:type="pct"/>
          </w:tcPr>
          <w:p w:rsidR="00A2020B" w:rsidRPr="00C87450" w:rsidRDefault="00A2020B"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0 (0.0)</w:t>
            </w:r>
          </w:p>
        </w:tc>
      </w:tr>
      <w:tr w:rsidR="00A2020B" w:rsidRPr="00C87450" w:rsidTr="00C87450">
        <w:tc>
          <w:tcPr>
            <w:tcW w:w="1654" w:type="pct"/>
          </w:tcPr>
          <w:p w:rsidR="00A2020B" w:rsidRPr="00C87450" w:rsidRDefault="00A2020B" w:rsidP="00C87450">
            <w:pPr>
              <w:autoSpaceDE w:val="0"/>
              <w:autoSpaceDN w:val="0"/>
              <w:adjustRightInd w:val="0"/>
              <w:jc w:val="both"/>
              <w:rPr>
                <w:rFonts w:ascii="Times New Roman" w:hAnsi="Times New Roman" w:cs="Times New Roman"/>
                <w:i/>
                <w:sz w:val="20"/>
                <w:szCs w:val="20"/>
              </w:rPr>
            </w:pPr>
            <w:r w:rsidRPr="00C87450">
              <w:rPr>
                <w:rFonts w:ascii="Times New Roman" w:hAnsi="Times New Roman" w:cs="Times New Roman"/>
                <w:i/>
                <w:sz w:val="20"/>
                <w:szCs w:val="20"/>
              </w:rPr>
              <w:t>Aspergilus species</w:t>
            </w:r>
          </w:p>
        </w:tc>
        <w:tc>
          <w:tcPr>
            <w:tcW w:w="1552" w:type="pct"/>
          </w:tcPr>
          <w:p w:rsidR="00A2020B" w:rsidRPr="00C87450" w:rsidRDefault="00A2020B"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0 (0.0)</w:t>
            </w:r>
          </w:p>
        </w:tc>
        <w:tc>
          <w:tcPr>
            <w:tcW w:w="1794" w:type="pct"/>
          </w:tcPr>
          <w:p w:rsidR="00A2020B" w:rsidRPr="00C87450" w:rsidRDefault="00A2020B"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1 (4.0)</w:t>
            </w:r>
          </w:p>
        </w:tc>
      </w:tr>
      <w:tr w:rsidR="00A2020B" w:rsidRPr="00C87450" w:rsidTr="00C87450">
        <w:tc>
          <w:tcPr>
            <w:tcW w:w="1654" w:type="pct"/>
          </w:tcPr>
          <w:p w:rsidR="00A2020B" w:rsidRPr="00C87450" w:rsidRDefault="00A2020B" w:rsidP="00C87450">
            <w:pPr>
              <w:autoSpaceDE w:val="0"/>
              <w:autoSpaceDN w:val="0"/>
              <w:adjustRightInd w:val="0"/>
              <w:jc w:val="both"/>
              <w:rPr>
                <w:rFonts w:ascii="Times New Roman" w:hAnsi="Times New Roman" w:cs="Times New Roman"/>
                <w:i/>
                <w:sz w:val="20"/>
                <w:szCs w:val="20"/>
              </w:rPr>
            </w:pPr>
            <w:r w:rsidRPr="00C87450">
              <w:rPr>
                <w:rFonts w:ascii="Times New Roman" w:hAnsi="Times New Roman" w:cs="Times New Roman"/>
                <w:i/>
                <w:sz w:val="20"/>
                <w:szCs w:val="20"/>
              </w:rPr>
              <w:t>Candida albicans</w:t>
            </w:r>
          </w:p>
        </w:tc>
        <w:tc>
          <w:tcPr>
            <w:tcW w:w="1552" w:type="pct"/>
          </w:tcPr>
          <w:p w:rsidR="00A2020B" w:rsidRPr="00C87450" w:rsidRDefault="00A2020B"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1 (4.0)</w:t>
            </w:r>
          </w:p>
        </w:tc>
        <w:tc>
          <w:tcPr>
            <w:tcW w:w="1794" w:type="pct"/>
          </w:tcPr>
          <w:p w:rsidR="00A2020B" w:rsidRPr="00C87450" w:rsidRDefault="00A2020B"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0 (0.0)</w:t>
            </w:r>
          </w:p>
        </w:tc>
      </w:tr>
    </w:tbl>
    <w:p w:rsidR="00BC6ABF" w:rsidRPr="00C87450" w:rsidRDefault="00BC6ABF" w:rsidP="00C87450">
      <w:pPr>
        <w:autoSpaceDE w:val="0"/>
        <w:autoSpaceDN w:val="0"/>
        <w:adjustRightInd w:val="0"/>
        <w:spacing w:after="0" w:line="240" w:lineRule="auto"/>
        <w:jc w:val="both"/>
        <w:rPr>
          <w:rFonts w:ascii="Times New Roman" w:hAnsi="Times New Roman" w:cs="Times New Roman"/>
          <w:b/>
          <w:sz w:val="20"/>
          <w:szCs w:val="20"/>
        </w:rPr>
      </w:pPr>
    </w:p>
    <w:p w:rsidR="00882604" w:rsidRPr="00C87450" w:rsidRDefault="00882604" w:rsidP="00C87450">
      <w:pPr>
        <w:autoSpaceDE w:val="0"/>
        <w:autoSpaceDN w:val="0"/>
        <w:adjustRightInd w:val="0"/>
        <w:spacing w:after="0" w:line="240" w:lineRule="auto"/>
        <w:jc w:val="both"/>
        <w:rPr>
          <w:rFonts w:ascii="Times New Roman" w:hAnsi="Times New Roman" w:cs="Times New Roman"/>
          <w:b/>
          <w:sz w:val="20"/>
          <w:szCs w:val="20"/>
        </w:rPr>
      </w:pPr>
      <w:proofErr w:type="gramStart"/>
      <w:r w:rsidRPr="00C87450">
        <w:rPr>
          <w:rFonts w:ascii="Times New Roman" w:hAnsi="Times New Roman" w:cs="Times New Roman"/>
          <w:b/>
          <w:sz w:val="20"/>
          <w:szCs w:val="20"/>
        </w:rPr>
        <w:t xml:space="preserve">Table 2: Microbial contamination in multiple user keyboards and </w:t>
      </w:r>
      <w:r w:rsidR="002276AE" w:rsidRPr="00C87450">
        <w:rPr>
          <w:rFonts w:ascii="Times New Roman" w:hAnsi="Times New Roman" w:cs="Times New Roman"/>
          <w:b/>
          <w:sz w:val="20"/>
          <w:szCs w:val="20"/>
        </w:rPr>
        <w:t>mouse</w:t>
      </w:r>
      <w:r w:rsidRPr="00C87450">
        <w:rPr>
          <w:rFonts w:ascii="Times New Roman" w:hAnsi="Times New Roman" w:cs="Times New Roman"/>
          <w:b/>
          <w:sz w:val="20"/>
          <w:szCs w:val="20"/>
        </w:rPr>
        <w:t>.</w:t>
      </w:r>
      <w:proofErr w:type="gramEnd"/>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8"/>
        <w:gridCol w:w="2970"/>
        <w:gridCol w:w="3168"/>
      </w:tblGrid>
      <w:tr w:rsidR="00882604" w:rsidRPr="00C87450" w:rsidTr="00C87450">
        <w:tc>
          <w:tcPr>
            <w:tcW w:w="3438" w:type="dxa"/>
          </w:tcPr>
          <w:p w:rsidR="00882604" w:rsidRPr="00C87450" w:rsidRDefault="00882604" w:rsidP="00C87450">
            <w:pPr>
              <w:autoSpaceDE w:val="0"/>
              <w:autoSpaceDN w:val="0"/>
              <w:adjustRightInd w:val="0"/>
              <w:jc w:val="both"/>
              <w:rPr>
                <w:rFonts w:ascii="Times New Roman" w:hAnsi="Times New Roman" w:cs="Times New Roman"/>
                <w:b/>
                <w:sz w:val="20"/>
                <w:szCs w:val="20"/>
              </w:rPr>
            </w:pPr>
            <w:r w:rsidRPr="00C87450">
              <w:rPr>
                <w:rFonts w:ascii="Times New Roman" w:hAnsi="Times New Roman" w:cs="Times New Roman"/>
                <w:b/>
                <w:sz w:val="20"/>
                <w:szCs w:val="20"/>
              </w:rPr>
              <w:t>Organisms</w:t>
            </w:r>
          </w:p>
        </w:tc>
        <w:tc>
          <w:tcPr>
            <w:tcW w:w="2970" w:type="dxa"/>
          </w:tcPr>
          <w:p w:rsidR="00882604" w:rsidRPr="00C87450" w:rsidRDefault="00882604" w:rsidP="00C87450">
            <w:pPr>
              <w:autoSpaceDE w:val="0"/>
              <w:autoSpaceDN w:val="0"/>
              <w:adjustRightInd w:val="0"/>
              <w:jc w:val="both"/>
              <w:rPr>
                <w:rFonts w:ascii="Times New Roman" w:hAnsi="Times New Roman" w:cs="Times New Roman"/>
                <w:b/>
                <w:sz w:val="20"/>
                <w:szCs w:val="20"/>
              </w:rPr>
            </w:pPr>
            <w:r w:rsidRPr="00C87450">
              <w:rPr>
                <w:rFonts w:ascii="Times New Roman" w:hAnsi="Times New Roman" w:cs="Times New Roman"/>
                <w:b/>
                <w:sz w:val="20"/>
                <w:szCs w:val="20"/>
              </w:rPr>
              <w:t xml:space="preserve">No. (%) of keyboards positive for contamination </w:t>
            </w:r>
            <w:r w:rsidR="00C87450">
              <w:rPr>
                <w:rFonts w:ascii="Times New Roman" w:hAnsi="Times New Roman" w:cs="Times New Roman" w:hint="eastAsia"/>
                <w:b/>
                <w:sz w:val="20"/>
                <w:szCs w:val="20"/>
                <w:lang w:eastAsia="zh-CN"/>
              </w:rPr>
              <w:t>(</w:t>
            </w:r>
            <w:r w:rsidRPr="00C87450">
              <w:rPr>
                <w:rFonts w:ascii="Times New Roman" w:hAnsi="Times New Roman" w:cs="Times New Roman"/>
                <w:b/>
                <w:sz w:val="20"/>
                <w:szCs w:val="20"/>
              </w:rPr>
              <w:t>n=22)</w:t>
            </w:r>
          </w:p>
        </w:tc>
        <w:tc>
          <w:tcPr>
            <w:tcW w:w="3168" w:type="dxa"/>
          </w:tcPr>
          <w:p w:rsidR="00882604" w:rsidRPr="00C87450" w:rsidRDefault="00882604" w:rsidP="00C87450">
            <w:pPr>
              <w:autoSpaceDE w:val="0"/>
              <w:autoSpaceDN w:val="0"/>
              <w:adjustRightInd w:val="0"/>
              <w:jc w:val="both"/>
              <w:rPr>
                <w:rFonts w:ascii="Times New Roman" w:hAnsi="Times New Roman" w:cs="Times New Roman"/>
                <w:b/>
                <w:sz w:val="20"/>
                <w:szCs w:val="20"/>
              </w:rPr>
            </w:pPr>
            <w:r w:rsidRPr="00C87450">
              <w:rPr>
                <w:rFonts w:ascii="Times New Roman" w:hAnsi="Times New Roman" w:cs="Times New Roman"/>
                <w:b/>
                <w:sz w:val="20"/>
                <w:szCs w:val="20"/>
              </w:rPr>
              <w:t xml:space="preserve">No. (%) of </w:t>
            </w:r>
            <w:r w:rsidR="00223084" w:rsidRPr="00C87450">
              <w:rPr>
                <w:rFonts w:ascii="Times New Roman" w:hAnsi="Times New Roman" w:cs="Times New Roman"/>
                <w:b/>
                <w:sz w:val="20"/>
                <w:szCs w:val="20"/>
              </w:rPr>
              <w:t>mouse</w:t>
            </w:r>
            <w:r w:rsidRPr="00C87450">
              <w:rPr>
                <w:rFonts w:ascii="Times New Roman" w:hAnsi="Times New Roman" w:cs="Times New Roman"/>
                <w:b/>
                <w:sz w:val="20"/>
                <w:szCs w:val="20"/>
              </w:rPr>
              <w:t xml:space="preserve"> positive for contamination (n=22)</w:t>
            </w:r>
          </w:p>
        </w:tc>
      </w:tr>
      <w:tr w:rsidR="00882604" w:rsidRPr="00C87450" w:rsidTr="00C87450">
        <w:tc>
          <w:tcPr>
            <w:tcW w:w="3438" w:type="dxa"/>
          </w:tcPr>
          <w:p w:rsidR="00882604" w:rsidRPr="00C87450" w:rsidRDefault="00882604" w:rsidP="00C87450">
            <w:pPr>
              <w:autoSpaceDE w:val="0"/>
              <w:autoSpaceDN w:val="0"/>
              <w:adjustRightInd w:val="0"/>
              <w:jc w:val="both"/>
              <w:rPr>
                <w:rFonts w:ascii="Times New Roman" w:hAnsi="Times New Roman" w:cs="Times New Roman"/>
                <w:b/>
                <w:sz w:val="20"/>
                <w:szCs w:val="20"/>
              </w:rPr>
            </w:pPr>
            <w:r w:rsidRPr="00C87450">
              <w:rPr>
                <w:rFonts w:ascii="Times New Roman" w:hAnsi="Times New Roman" w:cs="Times New Roman"/>
                <w:b/>
                <w:sz w:val="20"/>
                <w:szCs w:val="20"/>
              </w:rPr>
              <w:t>Bacteria</w:t>
            </w:r>
          </w:p>
        </w:tc>
        <w:tc>
          <w:tcPr>
            <w:tcW w:w="2970" w:type="dxa"/>
          </w:tcPr>
          <w:p w:rsidR="00882604" w:rsidRPr="00C87450" w:rsidRDefault="00882604" w:rsidP="00C87450">
            <w:pPr>
              <w:autoSpaceDE w:val="0"/>
              <w:autoSpaceDN w:val="0"/>
              <w:adjustRightInd w:val="0"/>
              <w:jc w:val="both"/>
              <w:rPr>
                <w:rFonts w:ascii="Times New Roman" w:hAnsi="Times New Roman" w:cs="Times New Roman"/>
                <w:sz w:val="20"/>
                <w:szCs w:val="20"/>
              </w:rPr>
            </w:pPr>
          </w:p>
        </w:tc>
        <w:tc>
          <w:tcPr>
            <w:tcW w:w="3168" w:type="dxa"/>
          </w:tcPr>
          <w:p w:rsidR="00882604" w:rsidRPr="00C87450" w:rsidRDefault="00882604" w:rsidP="00C87450">
            <w:pPr>
              <w:autoSpaceDE w:val="0"/>
              <w:autoSpaceDN w:val="0"/>
              <w:adjustRightInd w:val="0"/>
              <w:jc w:val="both"/>
              <w:rPr>
                <w:rFonts w:ascii="Times New Roman" w:hAnsi="Times New Roman" w:cs="Times New Roman"/>
                <w:sz w:val="20"/>
                <w:szCs w:val="20"/>
              </w:rPr>
            </w:pPr>
          </w:p>
        </w:tc>
      </w:tr>
      <w:tr w:rsidR="00882604" w:rsidRPr="00C87450" w:rsidTr="00C87450">
        <w:tc>
          <w:tcPr>
            <w:tcW w:w="3438" w:type="dxa"/>
          </w:tcPr>
          <w:p w:rsidR="00882604" w:rsidRPr="00C87450" w:rsidRDefault="00882604" w:rsidP="00C87450">
            <w:pPr>
              <w:autoSpaceDE w:val="0"/>
              <w:autoSpaceDN w:val="0"/>
              <w:adjustRightInd w:val="0"/>
              <w:jc w:val="both"/>
              <w:rPr>
                <w:rFonts w:ascii="Times New Roman" w:hAnsi="Times New Roman" w:cs="Times New Roman"/>
                <w:i/>
                <w:sz w:val="20"/>
                <w:szCs w:val="20"/>
              </w:rPr>
            </w:pPr>
            <w:r w:rsidRPr="00C87450">
              <w:rPr>
                <w:rFonts w:ascii="Times New Roman" w:hAnsi="Times New Roman" w:cs="Times New Roman"/>
                <w:i/>
                <w:sz w:val="20"/>
                <w:szCs w:val="20"/>
              </w:rPr>
              <w:t>Bacillus species</w:t>
            </w:r>
          </w:p>
        </w:tc>
        <w:tc>
          <w:tcPr>
            <w:tcW w:w="2970" w:type="dxa"/>
          </w:tcPr>
          <w:p w:rsidR="00882604" w:rsidRPr="00C87450" w:rsidRDefault="00882604" w:rsidP="00C87450">
            <w:pPr>
              <w:autoSpaceDE w:val="0"/>
              <w:autoSpaceDN w:val="0"/>
              <w:adjustRightInd w:val="0"/>
              <w:rPr>
                <w:rFonts w:ascii="Times New Roman" w:hAnsi="Times New Roman" w:cs="Times New Roman"/>
                <w:sz w:val="20"/>
                <w:szCs w:val="20"/>
              </w:rPr>
            </w:pPr>
            <w:r w:rsidRPr="00C87450">
              <w:rPr>
                <w:rFonts w:ascii="Times New Roman" w:hAnsi="Times New Roman" w:cs="Times New Roman"/>
                <w:sz w:val="20"/>
                <w:szCs w:val="20"/>
              </w:rPr>
              <w:t>18 (81.8)</w:t>
            </w:r>
          </w:p>
        </w:tc>
        <w:tc>
          <w:tcPr>
            <w:tcW w:w="3168" w:type="dxa"/>
          </w:tcPr>
          <w:p w:rsidR="00882604" w:rsidRPr="00C87450" w:rsidRDefault="00882604"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16 (72.7)</w:t>
            </w:r>
          </w:p>
        </w:tc>
      </w:tr>
      <w:tr w:rsidR="00882604" w:rsidRPr="00C87450" w:rsidTr="00C87450">
        <w:tc>
          <w:tcPr>
            <w:tcW w:w="3438" w:type="dxa"/>
          </w:tcPr>
          <w:p w:rsidR="00882604" w:rsidRPr="00C87450" w:rsidRDefault="00882604" w:rsidP="00C87450">
            <w:pPr>
              <w:autoSpaceDE w:val="0"/>
              <w:autoSpaceDN w:val="0"/>
              <w:adjustRightInd w:val="0"/>
              <w:jc w:val="both"/>
              <w:rPr>
                <w:rFonts w:ascii="Times New Roman" w:hAnsi="Times New Roman" w:cs="Times New Roman"/>
                <w:i/>
                <w:sz w:val="20"/>
                <w:szCs w:val="20"/>
              </w:rPr>
            </w:pPr>
            <w:r w:rsidRPr="00C87450">
              <w:rPr>
                <w:rFonts w:ascii="Times New Roman" w:hAnsi="Times New Roman" w:cs="Times New Roman"/>
                <w:i/>
                <w:sz w:val="20"/>
                <w:szCs w:val="20"/>
              </w:rPr>
              <w:t>Escherichia coli</w:t>
            </w:r>
          </w:p>
        </w:tc>
        <w:tc>
          <w:tcPr>
            <w:tcW w:w="2970" w:type="dxa"/>
          </w:tcPr>
          <w:p w:rsidR="00882604" w:rsidRPr="00C87450" w:rsidRDefault="00882604" w:rsidP="00C87450">
            <w:pPr>
              <w:autoSpaceDE w:val="0"/>
              <w:autoSpaceDN w:val="0"/>
              <w:adjustRightInd w:val="0"/>
              <w:rPr>
                <w:rFonts w:ascii="Times New Roman" w:hAnsi="Times New Roman" w:cs="Times New Roman"/>
                <w:sz w:val="20"/>
                <w:szCs w:val="20"/>
              </w:rPr>
            </w:pPr>
            <w:r w:rsidRPr="00C87450">
              <w:rPr>
                <w:rFonts w:ascii="Times New Roman" w:hAnsi="Times New Roman" w:cs="Times New Roman"/>
                <w:sz w:val="20"/>
                <w:szCs w:val="20"/>
              </w:rPr>
              <w:t>5 (22.7)</w:t>
            </w:r>
          </w:p>
        </w:tc>
        <w:tc>
          <w:tcPr>
            <w:tcW w:w="3168" w:type="dxa"/>
          </w:tcPr>
          <w:p w:rsidR="00882604" w:rsidRPr="00C87450" w:rsidRDefault="00882604"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5 (22.7)</w:t>
            </w:r>
          </w:p>
        </w:tc>
      </w:tr>
      <w:tr w:rsidR="00882604" w:rsidRPr="00C87450" w:rsidTr="00C87450">
        <w:tc>
          <w:tcPr>
            <w:tcW w:w="3438" w:type="dxa"/>
          </w:tcPr>
          <w:p w:rsidR="00882604" w:rsidRPr="00C87450" w:rsidRDefault="00882604" w:rsidP="00C87450">
            <w:pPr>
              <w:autoSpaceDE w:val="0"/>
              <w:autoSpaceDN w:val="0"/>
              <w:adjustRightInd w:val="0"/>
              <w:jc w:val="both"/>
              <w:rPr>
                <w:rFonts w:ascii="Times New Roman" w:hAnsi="Times New Roman" w:cs="Times New Roman"/>
                <w:i/>
                <w:sz w:val="20"/>
                <w:szCs w:val="20"/>
              </w:rPr>
            </w:pPr>
            <w:r w:rsidRPr="00C87450">
              <w:rPr>
                <w:rFonts w:ascii="Times New Roman" w:hAnsi="Times New Roman" w:cs="Times New Roman"/>
                <w:i/>
                <w:sz w:val="20"/>
                <w:szCs w:val="20"/>
              </w:rPr>
              <w:t xml:space="preserve">Coagulase positive Staphylococcus </w:t>
            </w:r>
          </w:p>
        </w:tc>
        <w:tc>
          <w:tcPr>
            <w:tcW w:w="2970" w:type="dxa"/>
          </w:tcPr>
          <w:p w:rsidR="00882604" w:rsidRPr="00C87450" w:rsidRDefault="00882604" w:rsidP="00C87450">
            <w:pPr>
              <w:autoSpaceDE w:val="0"/>
              <w:autoSpaceDN w:val="0"/>
              <w:adjustRightInd w:val="0"/>
              <w:rPr>
                <w:rFonts w:ascii="Times New Roman" w:hAnsi="Times New Roman" w:cs="Times New Roman"/>
                <w:sz w:val="20"/>
                <w:szCs w:val="20"/>
              </w:rPr>
            </w:pPr>
            <w:r w:rsidRPr="00C87450">
              <w:rPr>
                <w:rFonts w:ascii="Times New Roman" w:hAnsi="Times New Roman" w:cs="Times New Roman"/>
                <w:sz w:val="20"/>
                <w:szCs w:val="20"/>
              </w:rPr>
              <w:t>5 (22.7)</w:t>
            </w:r>
          </w:p>
        </w:tc>
        <w:tc>
          <w:tcPr>
            <w:tcW w:w="3168" w:type="dxa"/>
          </w:tcPr>
          <w:p w:rsidR="00882604" w:rsidRPr="00C87450" w:rsidRDefault="00882604"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9 (40.9)</w:t>
            </w:r>
          </w:p>
        </w:tc>
      </w:tr>
      <w:tr w:rsidR="00882604" w:rsidRPr="00C87450" w:rsidTr="00C87450">
        <w:tc>
          <w:tcPr>
            <w:tcW w:w="3438" w:type="dxa"/>
          </w:tcPr>
          <w:p w:rsidR="00882604" w:rsidRPr="00C87450" w:rsidRDefault="00882604" w:rsidP="00C87450">
            <w:pPr>
              <w:autoSpaceDE w:val="0"/>
              <w:autoSpaceDN w:val="0"/>
              <w:adjustRightInd w:val="0"/>
              <w:jc w:val="both"/>
              <w:rPr>
                <w:rFonts w:ascii="Times New Roman" w:hAnsi="Times New Roman" w:cs="Times New Roman"/>
                <w:i/>
                <w:sz w:val="20"/>
                <w:szCs w:val="20"/>
              </w:rPr>
            </w:pPr>
            <w:r w:rsidRPr="00C87450">
              <w:rPr>
                <w:rFonts w:ascii="Times New Roman" w:hAnsi="Times New Roman" w:cs="Times New Roman"/>
                <w:i/>
                <w:sz w:val="20"/>
                <w:szCs w:val="20"/>
              </w:rPr>
              <w:t xml:space="preserve">Coagulase negative Staphylococcus </w:t>
            </w:r>
          </w:p>
        </w:tc>
        <w:tc>
          <w:tcPr>
            <w:tcW w:w="2970" w:type="dxa"/>
          </w:tcPr>
          <w:p w:rsidR="00882604" w:rsidRPr="00C87450" w:rsidRDefault="00882604" w:rsidP="00C87450">
            <w:pPr>
              <w:autoSpaceDE w:val="0"/>
              <w:autoSpaceDN w:val="0"/>
              <w:adjustRightInd w:val="0"/>
              <w:rPr>
                <w:rFonts w:ascii="Times New Roman" w:hAnsi="Times New Roman" w:cs="Times New Roman"/>
                <w:sz w:val="20"/>
                <w:szCs w:val="20"/>
              </w:rPr>
            </w:pPr>
            <w:r w:rsidRPr="00C87450">
              <w:rPr>
                <w:rFonts w:ascii="Times New Roman" w:hAnsi="Times New Roman" w:cs="Times New Roman"/>
                <w:sz w:val="20"/>
                <w:szCs w:val="20"/>
              </w:rPr>
              <w:t>1 (4.5)</w:t>
            </w:r>
          </w:p>
        </w:tc>
        <w:tc>
          <w:tcPr>
            <w:tcW w:w="3168" w:type="dxa"/>
          </w:tcPr>
          <w:p w:rsidR="00882604" w:rsidRPr="00C87450" w:rsidRDefault="00882604"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2 (4.5)</w:t>
            </w:r>
          </w:p>
        </w:tc>
      </w:tr>
      <w:tr w:rsidR="00882604" w:rsidRPr="00C87450" w:rsidTr="00C87450">
        <w:tc>
          <w:tcPr>
            <w:tcW w:w="3438" w:type="dxa"/>
          </w:tcPr>
          <w:p w:rsidR="00882604" w:rsidRPr="00C87450" w:rsidRDefault="00882604" w:rsidP="00C87450">
            <w:pPr>
              <w:autoSpaceDE w:val="0"/>
              <w:autoSpaceDN w:val="0"/>
              <w:adjustRightInd w:val="0"/>
              <w:jc w:val="both"/>
              <w:rPr>
                <w:rFonts w:ascii="Times New Roman" w:hAnsi="Times New Roman" w:cs="Times New Roman"/>
                <w:i/>
                <w:sz w:val="20"/>
                <w:szCs w:val="20"/>
              </w:rPr>
            </w:pPr>
            <w:r w:rsidRPr="00C87450">
              <w:rPr>
                <w:rFonts w:ascii="Times New Roman" w:hAnsi="Times New Roman" w:cs="Times New Roman"/>
                <w:i/>
                <w:sz w:val="20"/>
                <w:szCs w:val="20"/>
              </w:rPr>
              <w:t>Streptococcus species</w:t>
            </w:r>
          </w:p>
        </w:tc>
        <w:tc>
          <w:tcPr>
            <w:tcW w:w="2970" w:type="dxa"/>
          </w:tcPr>
          <w:p w:rsidR="00882604" w:rsidRPr="00C87450" w:rsidRDefault="00882604" w:rsidP="00C87450">
            <w:pPr>
              <w:autoSpaceDE w:val="0"/>
              <w:autoSpaceDN w:val="0"/>
              <w:adjustRightInd w:val="0"/>
              <w:rPr>
                <w:rFonts w:ascii="Times New Roman" w:hAnsi="Times New Roman" w:cs="Times New Roman"/>
                <w:sz w:val="20"/>
                <w:szCs w:val="20"/>
              </w:rPr>
            </w:pPr>
            <w:r w:rsidRPr="00C87450">
              <w:rPr>
                <w:rFonts w:ascii="Times New Roman" w:hAnsi="Times New Roman" w:cs="Times New Roman"/>
                <w:sz w:val="20"/>
                <w:szCs w:val="20"/>
              </w:rPr>
              <w:t>2 (9.1)</w:t>
            </w:r>
          </w:p>
        </w:tc>
        <w:tc>
          <w:tcPr>
            <w:tcW w:w="3168" w:type="dxa"/>
          </w:tcPr>
          <w:p w:rsidR="00882604" w:rsidRPr="00C87450" w:rsidRDefault="00882604"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4 (18.2)</w:t>
            </w:r>
          </w:p>
        </w:tc>
      </w:tr>
      <w:tr w:rsidR="00882604" w:rsidRPr="00C87450" w:rsidTr="00C87450">
        <w:tc>
          <w:tcPr>
            <w:tcW w:w="3438" w:type="dxa"/>
          </w:tcPr>
          <w:p w:rsidR="00882604" w:rsidRPr="00C87450" w:rsidRDefault="00882604" w:rsidP="00C87450">
            <w:pPr>
              <w:autoSpaceDE w:val="0"/>
              <w:autoSpaceDN w:val="0"/>
              <w:adjustRightInd w:val="0"/>
              <w:jc w:val="both"/>
              <w:rPr>
                <w:rFonts w:ascii="Times New Roman" w:hAnsi="Times New Roman" w:cs="Times New Roman"/>
                <w:i/>
                <w:sz w:val="20"/>
                <w:szCs w:val="20"/>
              </w:rPr>
            </w:pPr>
            <w:r w:rsidRPr="00C87450">
              <w:rPr>
                <w:rFonts w:ascii="Times New Roman" w:hAnsi="Times New Roman" w:cs="Times New Roman"/>
                <w:i/>
                <w:sz w:val="20"/>
                <w:szCs w:val="20"/>
              </w:rPr>
              <w:t>Diptheroids</w:t>
            </w:r>
          </w:p>
        </w:tc>
        <w:tc>
          <w:tcPr>
            <w:tcW w:w="2970" w:type="dxa"/>
          </w:tcPr>
          <w:p w:rsidR="00882604" w:rsidRPr="00C87450" w:rsidRDefault="00882604" w:rsidP="00C87450">
            <w:pPr>
              <w:autoSpaceDE w:val="0"/>
              <w:autoSpaceDN w:val="0"/>
              <w:adjustRightInd w:val="0"/>
              <w:rPr>
                <w:rFonts w:ascii="Times New Roman" w:hAnsi="Times New Roman" w:cs="Times New Roman"/>
                <w:sz w:val="20"/>
                <w:szCs w:val="20"/>
              </w:rPr>
            </w:pPr>
            <w:r w:rsidRPr="00C87450">
              <w:rPr>
                <w:rFonts w:ascii="Times New Roman" w:hAnsi="Times New Roman" w:cs="Times New Roman"/>
                <w:sz w:val="20"/>
                <w:szCs w:val="20"/>
              </w:rPr>
              <w:t>0 (0.0)</w:t>
            </w:r>
          </w:p>
        </w:tc>
        <w:tc>
          <w:tcPr>
            <w:tcW w:w="3168" w:type="dxa"/>
          </w:tcPr>
          <w:p w:rsidR="00882604" w:rsidRPr="00C87450" w:rsidRDefault="00882604"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0 (0.0)</w:t>
            </w:r>
          </w:p>
        </w:tc>
      </w:tr>
      <w:tr w:rsidR="00882604" w:rsidRPr="00C87450" w:rsidTr="00C87450">
        <w:tc>
          <w:tcPr>
            <w:tcW w:w="3438" w:type="dxa"/>
          </w:tcPr>
          <w:p w:rsidR="00882604" w:rsidRPr="00C87450" w:rsidRDefault="00882604" w:rsidP="00C87450">
            <w:pPr>
              <w:autoSpaceDE w:val="0"/>
              <w:autoSpaceDN w:val="0"/>
              <w:adjustRightInd w:val="0"/>
              <w:jc w:val="both"/>
              <w:rPr>
                <w:rFonts w:ascii="Times New Roman" w:hAnsi="Times New Roman" w:cs="Times New Roman"/>
                <w:b/>
                <w:sz w:val="20"/>
                <w:szCs w:val="20"/>
              </w:rPr>
            </w:pPr>
            <w:r w:rsidRPr="00C87450">
              <w:rPr>
                <w:rFonts w:ascii="Times New Roman" w:hAnsi="Times New Roman" w:cs="Times New Roman"/>
                <w:b/>
                <w:sz w:val="20"/>
                <w:szCs w:val="20"/>
              </w:rPr>
              <w:t>Fungi</w:t>
            </w:r>
          </w:p>
        </w:tc>
        <w:tc>
          <w:tcPr>
            <w:tcW w:w="2970" w:type="dxa"/>
          </w:tcPr>
          <w:p w:rsidR="00882604" w:rsidRPr="00C87450" w:rsidRDefault="00882604" w:rsidP="00C87450">
            <w:pPr>
              <w:autoSpaceDE w:val="0"/>
              <w:autoSpaceDN w:val="0"/>
              <w:adjustRightInd w:val="0"/>
              <w:rPr>
                <w:rFonts w:ascii="Times New Roman" w:hAnsi="Times New Roman" w:cs="Times New Roman"/>
                <w:sz w:val="20"/>
                <w:szCs w:val="20"/>
              </w:rPr>
            </w:pPr>
          </w:p>
        </w:tc>
        <w:tc>
          <w:tcPr>
            <w:tcW w:w="3168" w:type="dxa"/>
          </w:tcPr>
          <w:p w:rsidR="00882604" w:rsidRPr="00C87450" w:rsidRDefault="00882604" w:rsidP="00C87450">
            <w:pPr>
              <w:autoSpaceDE w:val="0"/>
              <w:autoSpaceDN w:val="0"/>
              <w:adjustRightInd w:val="0"/>
              <w:jc w:val="both"/>
              <w:rPr>
                <w:rFonts w:ascii="Times New Roman" w:hAnsi="Times New Roman" w:cs="Times New Roman"/>
                <w:sz w:val="20"/>
                <w:szCs w:val="20"/>
              </w:rPr>
            </w:pPr>
          </w:p>
        </w:tc>
      </w:tr>
      <w:tr w:rsidR="00882604" w:rsidRPr="00C87450" w:rsidTr="00C87450">
        <w:tc>
          <w:tcPr>
            <w:tcW w:w="3438" w:type="dxa"/>
          </w:tcPr>
          <w:p w:rsidR="00882604" w:rsidRPr="00C87450" w:rsidRDefault="00882604" w:rsidP="00C87450">
            <w:pPr>
              <w:autoSpaceDE w:val="0"/>
              <w:autoSpaceDN w:val="0"/>
              <w:adjustRightInd w:val="0"/>
              <w:jc w:val="both"/>
              <w:rPr>
                <w:rFonts w:ascii="Times New Roman" w:hAnsi="Times New Roman" w:cs="Times New Roman"/>
                <w:i/>
                <w:sz w:val="20"/>
                <w:szCs w:val="20"/>
              </w:rPr>
            </w:pPr>
            <w:r w:rsidRPr="00C87450">
              <w:rPr>
                <w:rFonts w:ascii="Times New Roman" w:hAnsi="Times New Roman" w:cs="Times New Roman"/>
                <w:i/>
                <w:sz w:val="20"/>
                <w:szCs w:val="20"/>
              </w:rPr>
              <w:t>Trychophyton species</w:t>
            </w:r>
          </w:p>
        </w:tc>
        <w:tc>
          <w:tcPr>
            <w:tcW w:w="2970" w:type="dxa"/>
          </w:tcPr>
          <w:p w:rsidR="00882604" w:rsidRPr="00C87450" w:rsidRDefault="00882604" w:rsidP="00C87450">
            <w:pPr>
              <w:autoSpaceDE w:val="0"/>
              <w:autoSpaceDN w:val="0"/>
              <w:adjustRightInd w:val="0"/>
              <w:rPr>
                <w:rFonts w:ascii="Times New Roman" w:hAnsi="Times New Roman" w:cs="Times New Roman"/>
                <w:sz w:val="20"/>
                <w:szCs w:val="20"/>
              </w:rPr>
            </w:pPr>
            <w:r w:rsidRPr="00C87450">
              <w:rPr>
                <w:rFonts w:ascii="Times New Roman" w:hAnsi="Times New Roman" w:cs="Times New Roman"/>
                <w:sz w:val="20"/>
                <w:szCs w:val="20"/>
              </w:rPr>
              <w:t>1 (4.5)</w:t>
            </w:r>
          </w:p>
        </w:tc>
        <w:tc>
          <w:tcPr>
            <w:tcW w:w="3168" w:type="dxa"/>
          </w:tcPr>
          <w:p w:rsidR="00882604" w:rsidRPr="00C87450" w:rsidRDefault="00882604"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0 (0.0)</w:t>
            </w:r>
          </w:p>
        </w:tc>
      </w:tr>
      <w:tr w:rsidR="00882604" w:rsidRPr="00C87450" w:rsidTr="00C87450">
        <w:tc>
          <w:tcPr>
            <w:tcW w:w="3438" w:type="dxa"/>
          </w:tcPr>
          <w:p w:rsidR="00882604" w:rsidRPr="00C87450" w:rsidRDefault="00882604" w:rsidP="00C87450">
            <w:pPr>
              <w:autoSpaceDE w:val="0"/>
              <w:autoSpaceDN w:val="0"/>
              <w:adjustRightInd w:val="0"/>
              <w:jc w:val="both"/>
              <w:rPr>
                <w:rFonts w:ascii="Times New Roman" w:hAnsi="Times New Roman" w:cs="Times New Roman"/>
                <w:i/>
                <w:sz w:val="20"/>
                <w:szCs w:val="20"/>
              </w:rPr>
            </w:pPr>
            <w:r w:rsidRPr="00C87450">
              <w:rPr>
                <w:rFonts w:ascii="Times New Roman" w:hAnsi="Times New Roman" w:cs="Times New Roman"/>
                <w:i/>
                <w:sz w:val="20"/>
                <w:szCs w:val="20"/>
              </w:rPr>
              <w:t>Aspergilus species</w:t>
            </w:r>
          </w:p>
        </w:tc>
        <w:tc>
          <w:tcPr>
            <w:tcW w:w="2970" w:type="dxa"/>
          </w:tcPr>
          <w:p w:rsidR="00882604" w:rsidRPr="00C87450" w:rsidRDefault="00882604" w:rsidP="00C87450">
            <w:pPr>
              <w:autoSpaceDE w:val="0"/>
              <w:autoSpaceDN w:val="0"/>
              <w:adjustRightInd w:val="0"/>
              <w:rPr>
                <w:rFonts w:ascii="Times New Roman" w:hAnsi="Times New Roman" w:cs="Times New Roman"/>
                <w:sz w:val="20"/>
                <w:szCs w:val="20"/>
              </w:rPr>
            </w:pPr>
            <w:r w:rsidRPr="00C87450">
              <w:rPr>
                <w:rFonts w:ascii="Times New Roman" w:hAnsi="Times New Roman" w:cs="Times New Roman"/>
                <w:sz w:val="20"/>
                <w:szCs w:val="20"/>
              </w:rPr>
              <w:t>0 (0.0)</w:t>
            </w:r>
          </w:p>
        </w:tc>
        <w:tc>
          <w:tcPr>
            <w:tcW w:w="3168" w:type="dxa"/>
          </w:tcPr>
          <w:p w:rsidR="00882604" w:rsidRPr="00C87450" w:rsidRDefault="00882604"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1 (4.5)</w:t>
            </w:r>
          </w:p>
        </w:tc>
      </w:tr>
      <w:tr w:rsidR="00882604" w:rsidRPr="00C87450" w:rsidTr="00C87450">
        <w:tc>
          <w:tcPr>
            <w:tcW w:w="3438" w:type="dxa"/>
          </w:tcPr>
          <w:p w:rsidR="00882604" w:rsidRPr="00C87450" w:rsidRDefault="00882604" w:rsidP="00C87450">
            <w:pPr>
              <w:autoSpaceDE w:val="0"/>
              <w:autoSpaceDN w:val="0"/>
              <w:adjustRightInd w:val="0"/>
              <w:jc w:val="both"/>
              <w:rPr>
                <w:rFonts w:ascii="Times New Roman" w:hAnsi="Times New Roman" w:cs="Times New Roman"/>
                <w:i/>
                <w:sz w:val="20"/>
                <w:szCs w:val="20"/>
              </w:rPr>
            </w:pPr>
            <w:r w:rsidRPr="00C87450">
              <w:rPr>
                <w:rFonts w:ascii="Times New Roman" w:hAnsi="Times New Roman" w:cs="Times New Roman"/>
                <w:i/>
                <w:sz w:val="20"/>
                <w:szCs w:val="20"/>
              </w:rPr>
              <w:t>Candida albicans</w:t>
            </w:r>
          </w:p>
        </w:tc>
        <w:tc>
          <w:tcPr>
            <w:tcW w:w="2970" w:type="dxa"/>
          </w:tcPr>
          <w:p w:rsidR="00882604" w:rsidRPr="00C87450" w:rsidRDefault="00882604" w:rsidP="00C87450">
            <w:pPr>
              <w:autoSpaceDE w:val="0"/>
              <w:autoSpaceDN w:val="0"/>
              <w:adjustRightInd w:val="0"/>
              <w:rPr>
                <w:rFonts w:ascii="Times New Roman" w:hAnsi="Times New Roman" w:cs="Times New Roman"/>
                <w:sz w:val="20"/>
                <w:szCs w:val="20"/>
              </w:rPr>
            </w:pPr>
            <w:r w:rsidRPr="00C87450">
              <w:rPr>
                <w:rFonts w:ascii="Times New Roman" w:hAnsi="Times New Roman" w:cs="Times New Roman"/>
                <w:sz w:val="20"/>
                <w:szCs w:val="20"/>
              </w:rPr>
              <w:t>1 (4.5)</w:t>
            </w:r>
          </w:p>
        </w:tc>
        <w:tc>
          <w:tcPr>
            <w:tcW w:w="3168" w:type="dxa"/>
          </w:tcPr>
          <w:p w:rsidR="00882604" w:rsidRPr="00C87450" w:rsidRDefault="00882604"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0 (0.0)</w:t>
            </w:r>
          </w:p>
        </w:tc>
      </w:tr>
    </w:tbl>
    <w:p w:rsidR="00882604" w:rsidRPr="00C87450" w:rsidRDefault="00882604" w:rsidP="00C87450">
      <w:pPr>
        <w:spacing w:after="0" w:line="240" w:lineRule="auto"/>
        <w:rPr>
          <w:sz w:val="20"/>
          <w:szCs w:val="20"/>
        </w:rPr>
      </w:pPr>
    </w:p>
    <w:p w:rsidR="00A2020B" w:rsidRPr="00C87450" w:rsidRDefault="00A2020B" w:rsidP="00C87450">
      <w:pPr>
        <w:autoSpaceDE w:val="0"/>
        <w:autoSpaceDN w:val="0"/>
        <w:adjustRightInd w:val="0"/>
        <w:spacing w:after="0" w:line="240" w:lineRule="auto"/>
        <w:jc w:val="both"/>
        <w:rPr>
          <w:rFonts w:ascii="Times New Roman" w:hAnsi="Times New Roman" w:cs="Times New Roman"/>
          <w:b/>
          <w:sz w:val="20"/>
          <w:szCs w:val="20"/>
        </w:rPr>
      </w:pPr>
      <w:proofErr w:type="gramStart"/>
      <w:r w:rsidRPr="00C87450">
        <w:rPr>
          <w:rFonts w:ascii="Times New Roman" w:hAnsi="Times New Roman" w:cs="Times New Roman"/>
          <w:b/>
          <w:sz w:val="20"/>
          <w:szCs w:val="20"/>
        </w:rPr>
        <w:t xml:space="preserve">Table 3: Microbial contamination in single user keyboards and </w:t>
      </w:r>
      <w:r w:rsidR="002276AE" w:rsidRPr="00C87450">
        <w:rPr>
          <w:rFonts w:ascii="Times New Roman" w:hAnsi="Times New Roman" w:cs="Times New Roman"/>
          <w:b/>
          <w:sz w:val="20"/>
          <w:szCs w:val="20"/>
        </w:rPr>
        <w:t>mouse</w:t>
      </w:r>
      <w:r w:rsidRPr="00C87450">
        <w:rPr>
          <w:rFonts w:ascii="Times New Roman" w:hAnsi="Times New Roman" w:cs="Times New Roman"/>
          <w:b/>
          <w:sz w:val="20"/>
          <w:szCs w:val="20"/>
        </w:rPr>
        <w:t>.</w:t>
      </w:r>
      <w:proofErr w:type="gramEnd"/>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5"/>
        <w:gridCol w:w="3279"/>
        <w:gridCol w:w="2932"/>
      </w:tblGrid>
      <w:tr w:rsidR="00A2020B" w:rsidRPr="00C87450" w:rsidTr="00C87450">
        <w:tc>
          <w:tcPr>
            <w:tcW w:w="1757" w:type="pct"/>
          </w:tcPr>
          <w:p w:rsidR="00A2020B" w:rsidRPr="00C87450" w:rsidRDefault="00A2020B" w:rsidP="00C87450">
            <w:pPr>
              <w:autoSpaceDE w:val="0"/>
              <w:autoSpaceDN w:val="0"/>
              <w:adjustRightInd w:val="0"/>
              <w:jc w:val="both"/>
              <w:rPr>
                <w:rFonts w:ascii="Times New Roman" w:hAnsi="Times New Roman" w:cs="Times New Roman"/>
                <w:b/>
                <w:sz w:val="20"/>
                <w:szCs w:val="20"/>
              </w:rPr>
            </w:pPr>
            <w:r w:rsidRPr="00C87450">
              <w:rPr>
                <w:rFonts w:ascii="Times New Roman" w:hAnsi="Times New Roman" w:cs="Times New Roman"/>
                <w:b/>
                <w:sz w:val="20"/>
                <w:szCs w:val="20"/>
              </w:rPr>
              <w:t>Organisms</w:t>
            </w:r>
          </w:p>
        </w:tc>
        <w:tc>
          <w:tcPr>
            <w:tcW w:w="1712" w:type="pct"/>
          </w:tcPr>
          <w:p w:rsidR="00A2020B" w:rsidRPr="00C87450" w:rsidRDefault="00A2020B" w:rsidP="00C87450">
            <w:pPr>
              <w:autoSpaceDE w:val="0"/>
              <w:autoSpaceDN w:val="0"/>
              <w:adjustRightInd w:val="0"/>
              <w:jc w:val="both"/>
              <w:rPr>
                <w:rFonts w:ascii="Times New Roman" w:hAnsi="Times New Roman" w:cs="Times New Roman"/>
                <w:b/>
                <w:sz w:val="20"/>
                <w:szCs w:val="20"/>
              </w:rPr>
            </w:pPr>
            <w:r w:rsidRPr="00C87450">
              <w:rPr>
                <w:rFonts w:ascii="Times New Roman" w:hAnsi="Times New Roman" w:cs="Times New Roman"/>
                <w:b/>
                <w:sz w:val="20"/>
                <w:szCs w:val="20"/>
              </w:rPr>
              <w:t>No. (%) of keyboards positive for contamination (n=3)</w:t>
            </w:r>
          </w:p>
        </w:tc>
        <w:tc>
          <w:tcPr>
            <w:tcW w:w="1532" w:type="pct"/>
          </w:tcPr>
          <w:p w:rsidR="00A2020B" w:rsidRPr="00C87450" w:rsidRDefault="00A2020B" w:rsidP="00C87450">
            <w:pPr>
              <w:autoSpaceDE w:val="0"/>
              <w:autoSpaceDN w:val="0"/>
              <w:adjustRightInd w:val="0"/>
              <w:jc w:val="both"/>
              <w:rPr>
                <w:rFonts w:ascii="Times New Roman" w:hAnsi="Times New Roman" w:cs="Times New Roman"/>
                <w:b/>
                <w:sz w:val="20"/>
                <w:szCs w:val="20"/>
              </w:rPr>
            </w:pPr>
            <w:r w:rsidRPr="00C87450">
              <w:rPr>
                <w:rFonts w:ascii="Times New Roman" w:hAnsi="Times New Roman" w:cs="Times New Roman"/>
                <w:b/>
                <w:sz w:val="20"/>
                <w:szCs w:val="20"/>
              </w:rPr>
              <w:t xml:space="preserve">No. (%) of </w:t>
            </w:r>
            <w:r w:rsidR="00223084" w:rsidRPr="00C87450">
              <w:rPr>
                <w:rFonts w:ascii="Times New Roman" w:hAnsi="Times New Roman" w:cs="Times New Roman"/>
                <w:b/>
                <w:sz w:val="20"/>
                <w:szCs w:val="20"/>
              </w:rPr>
              <w:t>mouse</w:t>
            </w:r>
            <w:r w:rsidRPr="00C87450">
              <w:rPr>
                <w:rFonts w:ascii="Times New Roman" w:hAnsi="Times New Roman" w:cs="Times New Roman"/>
                <w:b/>
                <w:sz w:val="20"/>
                <w:szCs w:val="20"/>
              </w:rPr>
              <w:t xml:space="preserve"> positive for contamination (n=3)</w:t>
            </w:r>
          </w:p>
        </w:tc>
      </w:tr>
      <w:tr w:rsidR="00A2020B" w:rsidRPr="00C87450" w:rsidTr="00C87450">
        <w:tc>
          <w:tcPr>
            <w:tcW w:w="1757" w:type="pct"/>
          </w:tcPr>
          <w:p w:rsidR="00A2020B" w:rsidRPr="00C87450" w:rsidRDefault="00A2020B" w:rsidP="00C87450">
            <w:pPr>
              <w:autoSpaceDE w:val="0"/>
              <w:autoSpaceDN w:val="0"/>
              <w:adjustRightInd w:val="0"/>
              <w:jc w:val="both"/>
              <w:rPr>
                <w:rFonts w:ascii="Times New Roman" w:hAnsi="Times New Roman" w:cs="Times New Roman"/>
                <w:b/>
                <w:sz w:val="20"/>
                <w:szCs w:val="20"/>
              </w:rPr>
            </w:pPr>
            <w:r w:rsidRPr="00C87450">
              <w:rPr>
                <w:rFonts w:ascii="Times New Roman" w:hAnsi="Times New Roman" w:cs="Times New Roman"/>
                <w:b/>
                <w:sz w:val="20"/>
                <w:szCs w:val="20"/>
              </w:rPr>
              <w:t>Bacteria</w:t>
            </w:r>
          </w:p>
        </w:tc>
        <w:tc>
          <w:tcPr>
            <w:tcW w:w="1712" w:type="pct"/>
          </w:tcPr>
          <w:p w:rsidR="00A2020B" w:rsidRPr="00C87450" w:rsidRDefault="00A2020B" w:rsidP="00C87450">
            <w:pPr>
              <w:autoSpaceDE w:val="0"/>
              <w:autoSpaceDN w:val="0"/>
              <w:adjustRightInd w:val="0"/>
              <w:jc w:val="both"/>
              <w:rPr>
                <w:rFonts w:ascii="Times New Roman" w:hAnsi="Times New Roman" w:cs="Times New Roman"/>
                <w:sz w:val="20"/>
                <w:szCs w:val="20"/>
              </w:rPr>
            </w:pPr>
          </w:p>
        </w:tc>
        <w:tc>
          <w:tcPr>
            <w:tcW w:w="1532" w:type="pct"/>
          </w:tcPr>
          <w:p w:rsidR="00A2020B" w:rsidRPr="00C87450" w:rsidRDefault="00A2020B" w:rsidP="00C87450">
            <w:pPr>
              <w:autoSpaceDE w:val="0"/>
              <w:autoSpaceDN w:val="0"/>
              <w:adjustRightInd w:val="0"/>
              <w:jc w:val="both"/>
              <w:rPr>
                <w:rFonts w:ascii="Times New Roman" w:hAnsi="Times New Roman" w:cs="Times New Roman"/>
                <w:sz w:val="20"/>
                <w:szCs w:val="20"/>
              </w:rPr>
            </w:pPr>
          </w:p>
        </w:tc>
      </w:tr>
      <w:tr w:rsidR="00A2020B" w:rsidRPr="00C87450" w:rsidTr="00C87450">
        <w:tc>
          <w:tcPr>
            <w:tcW w:w="1757" w:type="pct"/>
          </w:tcPr>
          <w:p w:rsidR="00A2020B" w:rsidRPr="00C87450" w:rsidRDefault="00A2020B" w:rsidP="00C87450">
            <w:pPr>
              <w:autoSpaceDE w:val="0"/>
              <w:autoSpaceDN w:val="0"/>
              <w:adjustRightInd w:val="0"/>
              <w:jc w:val="both"/>
              <w:rPr>
                <w:rFonts w:ascii="Times New Roman" w:hAnsi="Times New Roman" w:cs="Times New Roman"/>
                <w:b/>
                <w:i/>
                <w:sz w:val="20"/>
                <w:szCs w:val="20"/>
              </w:rPr>
            </w:pPr>
            <w:r w:rsidRPr="00C87450">
              <w:rPr>
                <w:rFonts w:ascii="Times New Roman" w:hAnsi="Times New Roman" w:cs="Times New Roman"/>
                <w:i/>
                <w:sz w:val="20"/>
                <w:szCs w:val="20"/>
              </w:rPr>
              <w:t>Bacillus species</w:t>
            </w:r>
          </w:p>
        </w:tc>
        <w:tc>
          <w:tcPr>
            <w:tcW w:w="1712" w:type="pct"/>
          </w:tcPr>
          <w:p w:rsidR="00A2020B" w:rsidRPr="00C87450" w:rsidRDefault="00A2020B"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 xml:space="preserve">3 (100.0) </w:t>
            </w:r>
          </w:p>
        </w:tc>
        <w:tc>
          <w:tcPr>
            <w:tcW w:w="1532" w:type="pct"/>
          </w:tcPr>
          <w:p w:rsidR="00A2020B" w:rsidRPr="00C87450" w:rsidRDefault="00A2020B"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3 (100.0)</w:t>
            </w:r>
          </w:p>
        </w:tc>
      </w:tr>
      <w:tr w:rsidR="00A2020B" w:rsidRPr="00C87450" w:rsidTr="00C87450">
        <w:tc>
          <w:tcPr>
            <w:tcW w:w="1757" w:type="pct"/>
          </w:tcPr>
          <w:p w:rsidR="00A2020B" w:rsidRPr="00C87450" w:rsidRDefault="00105717" w:rsidP="00C87450">
            <w:pPr>
              <w:autoSpaceDE w:val="0"/>
              <w:autoSpaceDN w:val="0"/>
              <w:adjustRightInd w:val="0"/>
              <w:jc w:val="both"/>
              <w:rPr>
                <w:rFonts w:ascii="Times New Roman" w:hAnsi="Times New Roman" w:cs="Times New Roman"/>
                <w:b/>
                <w:i/>
                <w:sz w:val="20"/>
                <w:szCs w:val="20"/>
              </w:rPr>
            </w:pPr>
            <w:r w:rsidRPr="00C87450">
              <w:rPr>
                <w:rFonts w:ascii="Times New Roman" w:hAnsi="Times New Roman" w:cs="Times New Roman"/>
                <w:i/>
                <w:sz w:val="20"/>
                <w:szCs w:val="20"/>
              </w:rPr>
              <w:t xml:space="preserve">Coagulase positive </w:t>
            </w:r>
            <w:r w:rsidR="00A2020B" w:rsidRPr="00C87450">
              <w:rPr>
                <w:rFonts w:ascii="Times New Roman" w:hAnsi="Times New Roman" w:cs="Times New Roman"/>
                <w:i/>
                <w:sz w:val="20"/>
                <w:szCs w:val="20"/>
              </w:rPr>
              <w:t xml:space="preserve">Staphylococcus </w:t>
            </w:r>
          </w:p>
        </w:tc>
        <w:tc>
          <w:tcPr>
            <w:tcW w:w="1712" w:type="pct"/>
          </w:tcPr>
          <w:p w:rsidR="00A2020B" w:rsidRPr="00C87450" w:rsidRDefault="00A2020B"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1 (33.3)</w:t>
            </w:r>
          </w:p>
        </w:tc>
        <w:tc>
          <w:tcPr>
            <w:tcW w:w="1532" w:type="pct"/>
          </w:tcPr>
          <w:p w:rsidR="00A2020B" w:rsidRPr="00C87450" w:rsidRDefault="00A2020B"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1 (33.3)</w:t>
            </w:r>
          </w:p>
        </w:tc>
      </w:tr>
      <w:tr w:rsidR="00A2020B" w:rsidRPr="00C87450" w:rsidTr="00C87450">
        <w:tc>
          <w:tcPr>
            <w:tcW w:w="1757" w:type="pct"/>
          </w:tcPr>
          <w:p w:rsidR="00A2020B" w:rsidRPr="00C87450" w:rsidRDefault="00A2020B" w:rsidP="00C87450">
            <w:pPr>
              <w:autoSpaceDE w:val="0"/>
              <w:autoSpaceDN w:val="0"/>
              <w:adjustRightInd w:val="0"/>
              <w:jc w:val="both"/>
              <w:rPr>
                <w:rFonts w:ascii="Times New Roman" w:hAnsi="Times New Roman" w:cs="Times New Roman"/>
                <w:b/>
                <w:sz w:val="20"/>
                <w:szCs w:val="20"/>
              </w:rPr>
            </w:pPr>
            <w:r w:rsidRPr="00C87450">
              <w:rPr>
                <w:rFonts w:ascii="Times New Roman" w:hAnsi="Times New Roman" w:cs="Times New Roman"/>
                <w:b/>
                <w:sz w:val="20"/>
                <w:szCs w:val="20"/>
              </w:rPr>
              <w:t>Fungi</w:t>
            </w:r>
          </w:p>
        </w:tc>
        <w:tc>
          <w:tcPr>
            <w:tcW w:w="1712" w:type="pct"/>
          </w:tcPr>
          <w:p w:rsidR="00A2020B" w:rsidRPr="00C87450" w:rsidRDefault="00A2020B" w:rsidP="00C87450">
            <w:pPr>
              <w:autoSpaceDE w:val="0"/>
              <w:autoSpaceDN w:val="0"/>
              <w:adjustRightInd w:val="0"/>
              <w:jc w:val="both"/>
              <w:rPr>
                <w:rFonts w:ascii="Times New Roman" w:hAnsi="Times New Roman" w:cs="Times New Roman"/>
                <w:sz w:val="20"/>
                <w:szCs w:val="20"/>
              </w:rPr>
            </w:pPr>
          </w:p>
        </w:tc>
        <w:tc>
          <w:tcPr>
            <w:tcW w:w="1532" w:type="pct"/>
          </w:tcPr>
          <w:p w:rsidR="00A2020B" w:rsidRPr="00C87450" w:rsidRDefault="00A2020B" w:rsidP="00C87450">
            <w:pPr>
              <w:autoSpaceDE w:val="0"/>
              <w:autoSpaceDN w:val="0"/>
              <w:adjustRightInd w:val="0"/>
              <w:jc w:val="both"/>
              <w:rPr>
                <w:rFonts w:ascii="Times New Roman" w:hAnsi="Times New Roman" w:cs="Times New Roman"/>
                <w:sz w:val="20"/>
                <w:szCs w:val="20"/>
              </w:rPr>
            </w:pPr>
          </w:p>
        </w:tc>
      </w:tr>
      <w:tr w:rsidR="00A2020B" w:rsidRPr="00C87450" w:rsidTr="00C87450">
        <w:tc>
          <w:tcPr>
            <w:tcW w:w="1757" w:type="pct"/>
          </w:tcPr>
          <w:p w:rsidR="00A2020B" w:rsidRPr="00C87450" w:rsidRDefault="00A2020B" w:rsidP="00C87450">
            <w:pPr>
              <w:autoSpaceDE w:val="0"/>
              <w:autoSpaceDN w:val="0"/>
              <w:adjustRightInd w:val="0"/>
              <w:jc w:val="both"/>
              <w:rPr>
                <w:rFonts w:ascii="Times New Roman" w:hAnsi="Times New Roman" w:cs="Times New Roman"/>
                <w:i/>
                <w:sz w:val="20"/>
                <w:szCs w:val="20"/>
              </w:rPr>
            </w:pPr>
            <w:r w:rsidRPr="00C87450">
              <w:rPr>
                <w:rFonts w:ascii="Times New Roman" w:hAnsi="Times New Roman" w:cs="Times New Roman"/>
                <w:i/>
                <w:sz w:val="20"/>
                <w:szCs w:val="20"/>
              </w:rPr>
              <w:t>Trychophyton species</w:t>
            </w:r>
          </w:p>
        </w:tc>
        <w:tc>
          <w:tcPr>
            <w:tcW w:w="1712" w:type="pct"/>
          </w:tcPr>
          <w:p w:rsidR="00A2020B" w:rsidRPr="00C87450" w:rsidRDefault="00A2020B"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1 (33.3)</w:t>
            </w:r>
          </w:p>
        </w:tc>
        <w:tc>
          <w:tcPr>
            <w:tcW w:w="1532" w:type="pct"/>
          </w:tcPr>
          <w:p w:rsidR="00A2020B" w:rsidRPr="00C87450" w:rsidRDefault="00A2020B" w:rsidP="00C87450">
            <w:pPr>
              <w:autoSpaceDE w:val="0"/>
              <w:autoSpaceDN w:val="0"/>
              <w:adjustRightInd w:val="0"/>
              <w:jc w:val="both"/>
              <w:rPr>
                <w:rFonts w:ascii="Times New Roman" w:hAnsi="Times New Roman" w:cs="Times New Roman"/>
                <w:sz w:val="20"/>
                <w:szCs w:val="20"/>
              </w:rPr>
            </w:pPr>
            <w:r w:rsidRPr="00C87450">
              <w:rPr>
                <w:rFonts w:ascii="Times New Roman" w:hAnsi="Times New Roman" w:cs="Times New Roman"/>
                <w:sz w:val="20"/>
                <w:szCs w:val="20"/>
              </w:rPr>
              <w:t>0 (0.0)</w:t>
            </w:r>
          </w:p>
        </w:tc>
      </w:tr>
    </w:tbl>
    <w:p w:rsidR="00A2020B" w:rsidRPr="00C87450" w:rsidRDefault="00A2020B" w:rsidP="00C87450">
      <w:pPr>
        <w:spacing w:after="0" w:line="240" w:lineRule="auto"/>
        <w:jc w:val="both"/>
        <w:rPr>
          <w:rFonts w:ascii="Times New Roman" w:hAnsi="Times New Roman" w:cs="Times New Roman"/>
          <w:sz w:val="20"/>
          <w:szCs w:val="20"/>
        </w:rPr>
      </w:pPr>
    </w:p>
    <w:p w:rsidR="00C87450" w:rsidRDefault="00C87450" w:rsidP="00C87450">
      <w:pPr>
        <w:autoSpaceDE w:val="0"/>
        <w:autoSpaceDN w:val="0"/>
        <w:adjustRightInd w:val="0"/>
        <w:spacing w:after="0" w:line="240" w:lineRule="auto"/>
        <w:jc w:val="both"/>
        <w:rPr>
          <w:rFonts w:ascii="Times New Roman" w:hAnsi="Times New Roman" w:cs="Times New Roman"/>
          <w:b/>
          <w:sz w:val="20"/>
          <w:szCs w:val="20"/>
        </w:rPr>
        <w:sectPr w:rsidR="00C87450" w:rsidSect="00C87450">
          <w:type w:val="continuous"/>
          <w:pgSz w:w="12240" w:h="15840" w:code="1"/>
          <w:pgMar w:top="1440" w:right="1440" w:bottom="1440" w:left="1440" w:header="720" w:footer="720" w:gutter="0"/>
          <w:cols w:space="720"/>
          <w:docGrid w:linePitch="360"/>
        </w:sectPr>
      </w:pPr>
    </w:p>
    <w:p w:rsidR="00C87450" w:rsidRPr="00C87450" w:rsidRDefault="00C87450" w:rsidP="00C87450">
      <w:pPr>
        <w:pStyle w:val="ListParagraph"/>
        <w:numPr>
          <w:ilvl w:val="0"/>
          <w:numId w:val="3"/>
        </w:numPr>
        <w:autoSpaceDE w:val="0"/>
        <w:autoSpaceDN w:val="0"/>
        <w:adjustRightInd w:val="0"/>
        <w:spacing w:after="0" w:line="240" w:lineRule="auto"/>
        <w:ind w:left="284" w:hanging="284"/>
        <w:jc w:val="both"/>
        <w:rPr>
          <w:rFonts w:ascii="Times New Roman" w:hAnsi="Times New Roman" w:cs="Times New Roman"/>
          <w:b/>
          <w:sz w:val="20"/>
          <w:szCs w:val="20"/>
        </w:rPr>
      </w:pPr>
      <w:r w:rsidRPr="00C87450">
        <w:rPr>
          <w:rFonts w:ascii="Times New Roman" w:hAnsi="Times New Roman" w:cs="Times New Roman"/>
          <w:b/>
          <w:sz w:val="20"/>
          <w:szCs w:val="20"/>
        </w:rPr>
        <w:lastRenderedPageBreak/>
        <w:t>Discussion</w:t>
      </w:r>
    </w:p>
    <w:p w:rsidR="00C87450" w:rsidRPr="00C87450" w:rsidRDefault="00C87450" w:rsidP="00C87450">
      <w:pPr>
        <w:autoSpaceDE w:val="0"/>
        <w:autoSpaceDN w:val="0"/>
        <w:adjustRightInd w:val="0"/>
        <w:spacing w:after="0" w:line="240" w:lineRule="auto"/>
        <w:ind w:firstLine="720"/>
        <w:jc w:val="both"/>
        <w:rPr>
          <w:rFonts w:ascii="Times New Roman" w:hAnsi="Times New Roman" w:cs="Times New Roman"/>
          <w:sz w:val="20"/>
          <w:szCs w:val="20"/>
        </w:rPr>
      </w:pPr>
      <w:r w:rsidRPr="00C87450">
        <w:rPr>
          <w:rFonts w:ascii="Times New Roman" w:hAnsi="Times New Roman" w:cs="Times New Roman"/>
          <w:sz w:val="20"/>
          <w:szCs w:val="20"/>
        </w:rPr>
        <w:t xml:space="preserve">We found out that all computer keyboards and mice were positive for microbial colonization (100% colonization respectively). Most of these isolates were traditional skin flora and probably dust associated organisms especially those isolated from </w:t>
      </w:r>
      <w:r w:rsidRPr="00C87450">
        <w:rPr>
          <w:rFonts w:ascii="Times New Roman" w:hAnsi="Times New Roman" w:cs="Times New Roman"/>
          <w:sz w:val="20"/>
          <w:szCs w:val="20"/>
        </w:rPr>
        <w:lastRenderedPageBreak/>
        <w:t xml:space="preserve">keyboards. In addition, other organisms such as gram positive rods, cocci and mould, revealed a general level of colonization of these widely used equipments. </w:t>
      </w:r>
      <w:r w:rsidRPr="00C87450">
        <w:rPr>
          <w:rFonts w:ascii="Times New Roman" w:hAnsi="Times New Roman" w:cs="Times New Roman"/>
          <w:i/>
          <w:sz w:val="20"/>
          <w:szCs w:val="20"/>
        </w:rPr>
        <w:t xml:space="preserve">Coagulase negative Staphylococcus </w:t>
      </w:r>
      <w:r w:rsidRPr="00C87450">
        <w:rPr>
          <w:rFonts w:ascii="Times New Roman" w:hAnsi="Times New Roman" w:cs="Times New Roman"/>
          <w:sz w:val="20"/>
          <w:szCs w:val="20"/>
        </w:rPr>
        <w:t xml:space="preserve">has been shown to comprise a significant proportion of bacteria associated with humans (Larone, 2002). The isolation </w:t>
      </w:r>
      <w:r w:rsidRPr="00C87450">
        <w:rPr>
          <w:rFonts w:ascii="Times New Roman" w:hAnsi="Times New Roman" w:cs="Times New Roman"/>
          <w:sz w:val="20"/>
          <w:szCs w:val="20"/>
        </w:rPr>
        <w:lastRenderedPageBreak/>
        <w:t xml:space="preserve">of these from keyboards was not surprising. However, increased virulence of </w:t>
      </w:r>
      <w:r w:rsidRPr="00C87450">
        <w:rPr>
          <w:rFonts w:ascii="Times New Roman" w:hAnsi="Times New Roman" w:cs="Times New Roman"/>
          <w:i/>
          <w:sz w:val="20"/>
          <w:szCs w:val="20"/>
        </w:rPr>
        <w:t xml:space="preserve">Coagulase negative Staphylococcus </w:t>
      </w:r>
      <w:r w:rsidRPr="00C87450">
        <w:rPr>
          <w:rFonts w:ascii="Times New Roman" w:hAnsi="Times New Roman" w:cs="Times New Roman"/>
          <w:sz w:val="20"/>
          <w:szCs w:val="20"/>
        </w:rPr>
        <w:t xml:space="preserve">resulting from the acquisition of methicillin resistance has been recognized in isolates from keyboards (Ben-Saida et al., 2006). This reinforces our assertion of the role of keyboards as etiologic agents for infectious pathogens. </w:t>
      </w:r>
    </w:p>
    <w:p w:rsidR="008C483C" w:rsidRPr="00C87450" w:rsidRDefault="008C483C" w:rsidP="00C87450">
      <w:pPr>
        <w:spacing w:after="0" w:line="240" w:lineRule="auto"/>
        <w:ind w:firstLine="720"/>
        <w:jc w:val="both"/>
        <w:rPr>
          <w:rFonts w:ascii="Times New Roman" w:hAnsi="Times New Roman" w:cs="Times New Roman"/>
          <w:sz w:val="20"/>
          <w:szCs w:val="20"/>
        </w:rPr>
      </w:pPr>
      <w:r w:rsidRPr="00C87450">
        <w:rPr>
          <w:rFonts w:ascii="Times New Roman" w:hAnsi="Times New Roman" w:cs="Times New Roman"/>
          <w:sz w:val="20"/>
          <w:szCs w:val="20"/>
        </w:rPr>
        <w:t xml:space="preserve">Our findings are similar with those of Hartmann </w:t>
      </w:r>
      <w:r w:rsidRPr="00C87450">
        <w:rPr>
          <w:rFonts w:ascii="Times New Roman" w:hAnsi="Times New Roman" w:cs="Times New Roman"/>
          <w:i/>
          <w:iCs/>
          <w:sz w:val="20"/>
          <w:szCs w:val="20"/>
        </w:rPr>
        <w:t xml:space="preserve">et al. </w:t>
      </w:r>
      <w:r w:rsidR="00B50ECD" w:rsidRPr="00C87450">
        <w:rPr>
          <w:rFonts w:ascii="Times New Roman" w:hAnsi="Times New Roman" w:cs="Times New Roman"/>
          <w:sz w:val="20"/>
          <w:szCs w:val="20"/>
        </w:rPr>
        <w:t>(Blum and Rodvold, 1987</w:t>
      </w:r>
      <w:r w:rsidR="00B61C9D" w:rsidRPr="00C87450">
        <w:rPr>
          <w:rFonts w:ascii="Times New Roman" w:hAnsi="Times New Roman" w:cs="Times New Roman"/>
          <w:sz w:val="20"/>
          <w:szCs w:val="20"/>
        </w:rPr>
        <w:t>)</w:t>
      </w:r>
      <w:r w:rsidR="00B50ECD" w:rsidRPr="00C87450">
        <w:rPr>
          <w:rFonts w:ascii="Times New Roman" w:hAnsi="Times New Roman" w:cs="Times New Roman"/>
          <w:sz w:val="20"/>
          <w:szCs w:val="20"/>
        </w:rPr>
        <w:t xml:space="preserve"> </w:t>
      </w:r>
      <w:r w:rsidRPr="00C87450">
        <w:rPr>
          <w:rFonts w:ascii="Times New Roman" w:hAnsi="Times New Roman" w:cs="Times New Roman"/>
          <w:sz w:val="20"/>
          <w:szCs w:val="20"/>
        </w:rPr>
        <w:t xml:space="preserve">who isolated </w:t>
      </w:r>
      <w:r w:rsidRPr="00C87450">
        <w:rPr>
          <w:rFonts w:ascii="Times New Roman" w:hAnsi="Times New Roman" w:cs="Times New Roman"/>
          <w:i/>
          <w:iCs/>
          <w:sz w:val="20"/>
          <w:szCs w:val="20"/>
        </w:rPr>
        <w:t xml:space="preserve">Staphylococcus epidermidis </w:t>
      </w:r>
      <w:r w:rsidRPr="00C87450">
        <w:rPr>
          <w:rFonts w:ascii="Times New Roman" w:hAnsi="Times New Roman" w:cs="Times New Roman"/>
          <w:sz w:val="20"/>
          <w:szCs w:val="20"/>
        </w:rPr>
        <w:t xml:space="preserve">from keyboards in intensive care units on multiple user computers. They also revealed that the highest rate of colonization in patient’s rooms in a screened hospital was found on computer keyboards (with 5.9% occurrence of </w:t>
      </w:r>
      <w:r w:rsidRPr="00C87450">
        <w:rPr>
          <w:rFonts w:ascii="Times New Roman" w:hAnsi="Times New Roman" w:cs="Times New Roman"/>
          <w:i/>
          <w:iCs/>
          <w:sz w:val="20"/>
          <w:szCs w:val="20"/>
        </w:rPr>
        <w:t>Staphylococcus aureus</w:t>
      </w:r>
      <w:r w:rsidR="00105F05" w:rsidRPr="00C87450">
        <w:rPr>
          <w:rFonts w:ascii="Times New Roman" w:hAnsi="Times New Roman" w:cs="Times New Roman"/>
          <w:sz w:val="20"/>
          <w:szCs w:val="20"/>
        </w:rPr>
        <w:t>). As is reported</w:t>
      </w:r>
      <w:r w:rsidRPr="00C87450">
        <w:rPr>
          <w:rFonts w:ascii="Times New Roman" w:hAnsi="Times New Roman" w:cs="Times New Roman"/>
          <w:sz w:val="20"/>
          <w:szCs w:val="20"/>
        </w:rPr>
        <w:t xml:space="preserve"> </w:t>
      </w:r>
      <w:r w:rsidR="00105F05" w:rsidRPr="00C87450">
        <w:rPr>
          <w:rFonts w:ascii="Times New Roman" w:hAnsi="Times New Roman" w:cs="Times New Roman"/>
          <w:i/>
          <w:sz w:val="20"/>
          <w:szCs w:val="20"/>
        </w:rPr>
        <w:t xml:space="preserve">Coagulase positive Staphylococcus </w:t>
      </w:r>
      <w:r w:rsidRPr="00C87450">
        <w:rPr>
          <w:rFonts w:ascii="Times New Roman" w:hAnsi="Times New Roman" w:cs="Times New Roman"/>
          <w:iCs/>
          <w:sz w:val="20"/>
          <w:szCs w:val="20"/>
        </w:rPr>
        <w:t xml:space="preserve">gave a percentage colonization of 22.7% in multiple user computer keyboards. This raises an alarm as </w:t>
      </w:r>
      <w:r w:rsidR="00105F05" w:rsidRPr="00C87450">
        <w:rPr>
          <w:rFonts w:ascii="Times New Roman" w:hAnsi="Times New Roman" w:cs="Times New Roman"/>
          <w:i/>
          <w:sz w:val="20"/>
          <w:szCs w:val="20"/>
        </w:rPr>
        <w:t xml:space="preserve">Coagulase positive Staphylococcus </w:t>
      </w:r>
      <w:r w:rsidRPr="00C87450">
        <w:rPr>
          <w:rFonts w:ascii="Times New Roman" w:hAnsi="Times New Roman" w:cs="Times New Roman"/>
          <w:iCs/>
          <w:sz w:val="20"/>
          <w:szCs w:val="20"/>
        </w:rPr>
        <w:t xml:space="preserve">is a potential pathogen when given the right environment. </w:t>
      </w:r>
      <w:r w:rsidRPr="00C87450">
        <w:rPr>
          <w:rFonts w:ascii="Times New Roman" w:hAnsi="Times New Roman" w:cs="Times New Roman"/>
          <w:sz w:val="20"/>
          <w:szCs w:val="20"/>
        </w:rPr>
        <w:t xml:space="preserve">In this study, the source(s) of the colonizing microbes on the keyboards and mouse are unknown. However, the widespread nasal carriage of staphylococci by humans </w:t>
      </w:r>
      <w:r w:rsidR="00B50ECD" w:rsidRPr="00C87450">
        <w:rPr>
          <w:rFonts w:ascii="Times New Roman" w:hAnsi="Times New Roman" w:cs="Times New Roman"/>
          <w:sz w:val="20"/>
          <w:szCs w:val="20"/>
        </w:rPr>
        <w:t>(Graham et al., 2006)</w:t>
      </w:r>
      <w:r w:rsidRPr="00C87450">
        <w:rPr>
          <w:rFonts w:ascii="Times New Roman" w:hAnsi="Times New Roman" w:cs="Times New Roman"/>
          <w:sz w:val="20"/>
          <w:szCs w:val="20"/>
        </w:rPr>
        <w:t xml:space="preserve"> likely facilitated the colonization via (i) hand-to-mouth or hand-to-nose contact while using the keyboard or mouse, and/or (ii) poor hand-washing habits </w:t>
      </w:r>
      <w:r w:rsidR="000414DB" w:rsidRPr="00C87450">
        <w:rPr>
          <w:rFonts w:ascii="Times New Roman" w:hAnsi="Times New Roman" w:cs="Times New Roman"/>
          <w:sz w:val="20"/>
          <w:szCs w:val="20"/>
        </w:rPr>
        <w:t>(ASM, 2005).</w:t>
      </w:r>
      <w:r w:rsidR="0012501E" w:rsidRPr="00C87450">
        <w:rPr>
          <w:rFonts w:ascii="Times New Roman" w:hAnsi="Times New Roman" w:cs="Times New Roman"/>
          <w:sz w:val="20"/>
          <w:szCs w:val="20"/>
        </w:rPr>
        <w:t xml:space="preserve"> </w:t>
      </w:r>
      <w:r w:rsidRPr="00C87450">
        <w:rPr>
          <w:rFonts w:ascii="Times New Roman" w:hAnsi="Times New Roman" w:cs="Times New Roman"/>
          <w:sz w:val="20"/>
          <w:szCs w:val="20"/>
        </w:rPr>
        <w:t xml:space="preserve">Rutala </w:t>
      </w:r>
      <w:r w:rsidRPr="00C87450">
        <w:rPr>
          <w:rFonts w:ascii="Times New Roman" w:hAnsi="Times New Roman" w:cs="Times New Roman"/>
          <w:i/>
          <w:iCs/>
          <w:sz w:val="20"/>
          <w:szCs w:val="20"/>
        </w:rPr>
        <w:t xml:space="preserve">et al. </w:t>
      </w:r>
      <w:r w:rsidR="000414DB" w:rsidRPr="00C87450">
        <w:rPr>
          <w:rFonts w:ascii="Times New Roman" w:hAnsi="Times New Roman" w:cs="Times New Roman"/>
          <w:iCs/>
          <w:sz w:val="20"/>
          <w:szCs w:val="20"/>
        </w:rPr>
        <w:t>(</w:t>
      </w:r>
      <w:r w:rsidR="000414DB" w:rsidRPr="00C87450">
        <w:rPr>
          <w:rFonts w:ascii="Times New Roman" w:hAnsi="Times New Roman" w:cs="Times New Roman"/>
          <w:sz w:val="20"/>
          <w:szCs w:val="20"/>
        </w:rPr>
        <w:t xml:space="preserve">2006) </w:t>
      </w:r>
      <w:r w:rsidRPr="00C87450">
        <w:rPr>
          <w:rFonts w:ascii="Times New Roman" w:hAnsi="Times New Roman" w:cs="Times New Roman"/>
          <w:sz w:val="20"/>
          <w:szCs w:val="20"/>
        </w:rPr>
        <w:t xml:space="preserve">showed that on testing 25 computer keyboards, they contained 64% of </w:t>
      </w:r>
      <w:r w:rsidRPr="00C87450">
        <w:rPr>
          <w:rFonts w:ascii="Times New Roman" w:hAnsi="Times New Roman" w:cs="Times New Roman"/>
          <w:i/>
          <w:iCs/>
          <w:sz w:val="20"/>
          <w:szCs w:val="20"/>
        </w:rPr>
        <w:t xml:space="preserve">Bacillus </w:t>
      </w:r>
      <w:r w:rsidRPr="00C87450">
        <w:rPr>
          <w:rFonts w:ascii="Times New Roman" w:hAnsi="Times New Roman" w:cs="Times New Roman"/>
          <w:sz w:val="20"/>
          <w:szCs w:val="20"/>
        </w:rPr>
        <w:t xml:space="preserve">species. This does not differ so much from the 72% recorded for </w:t>
      </w:r>
      <w:r w:rsidRPr="00C87450">
        <w:rPr>
          <w:rFonts w:ascii="Times New Roman" w:hAnsi="Times New Roman" w:cs="Times New Roman"/>
          <w:i/>
          <w:iCs/>
          <w:sz w:val="20"/>
          <w:szCs w:val="20"/>
        </w:rPr>
        <w:t xml:space="preserve">Bacillus </w:t>
      </w:r>
      <w:r w:rsidRPr="00C87450">
        <w:rPr>
          <w:rFonts w:ascii="Times New Roman" w:hAnsi="Times New Roman" w:cs="Times New Roman"/>
          <w:sz w:val="20"/>
          <w:szCs w:val="20"/>
        </w:rPr>
        <w:t xml:space="preserve">sp on multiple user computers in this work. The isolation of </w:t>
      </w:r>
      <w:r w:rsidRPr="00C87450">
        <w:rPr>
          <w:rFonts w:ascii="Times New Roman" w:hAnsi="Times New Roman" w:cs="Times New Roman"/>
          <w:i/>
          <w:sz w:val="20"/>
          <w:szCs w:val="20"/>
        </w:rPr>
        <w:t xml:space="preserve">Streptococcus species </w:t>
      </w:r>
      <w:r w:rsidRPr="00C87450">
        <w:rPr>
          <w:rFonts w:ascii="Times New Roman" w:hAnsi="Times New Roman" w:cs="Times New Roman"/>
          <w:sz w:val="20"/>
          <w:szCs w:val="20"/>
        </w:rPr>
        <w:t>indicates the possibility of mouth contamination.</w:t>
      </w:r>
    </w:p>
    <w:p w:rsidR="008C483C" w:rsidRPr="00C87450" w:rsidRDefault="008C483C" w:rsidP="00C87450">
      <w:pPr>
        <w:autoSpaceDE w:val="0"/>
        <w:autoSpaceDN w:val="0"/>
        <w:adjustRightInd w:val="0"/>
        <w:spacing w:after="0" w:line="240" w:lineRule="auto"/>
        <w:ind w:firstLine="720"/>
        <w:jc w:val="both"/>
        <w:rPr>
          <w:rFonts w:ascii="Times New Roman" w:hAnsi="Times New Roman" w:cs="Times New Roman"/>
          <w:sz w:val="20"/>
          <w:szCs w:val="20"/>
        </w:rPr>
      </w:pPr>
      <w:r w:rsidRPr="00C87450">
        <w:rPr>
          <w:rFonts w:ascii="Times New Roman" w:hAnsi="Times New Roman" w:cs="Times New Roman"/>
          <w:sz w:val="20"/>
          <w:szCs w:val="20"/>
        </w:rPr>
        <w:t xml:space="preserve">As reported, the wide gap in the number of colonizing isolates and their rates of isolation from multiple user keyboards and mice as compared to the single user ones shows a higher degree of colonization for multiple user computers. It therefore means that any user of a multiple user appliance should be more hygiene conscious to prevent self or cross infection via </w:t>
      </w:r>
      <w:r w:rsidR="00575746" w:rsidRPr="00C87450">
        <w:rPr>
          <w:rFonts w:ascii="Times New Roman" w:hAnsi="Times New Roman" w:cs="Times New Roman"/>
          <w:sz w:val="20"/>
          <w:szCs w:val="20"/>
        </w:rPr>
        <w:t>its use</w:t>
      </w:r>
      <w:r w:rsidRPr="00C87450">
        <w:rPr>
          <w:rFonts w:ascii="Times New Roman" w:hAnsi="Times New Roman" w:cs="Times New Roman"/>
          <w:sz w:val="20"/>
          <w:szCs w:val="20"/>
        </w:rPr>
        <w:t xml:space="preserve">. </w:t>
      </w:r>
      <w:r w:rsidR="00335187" w:rsidRPr="00C87450">
        <w:rPr>
          <w:rFonts w:ascii="Times New Roman" w:hAnsi="Times New Roman" w:cs="Times New Roman"/>
          <w:sz w:val="20"/>
          <w:szCs w:val="20"/>
        </w:rPr>
        <w:t xml:space="preserve">We recorded </w:t>
      </w:r>
      <w:r w:rsidRPr="00C87450">
        <w:rPr>
          <w:rFonts w:ascii="Times New Roman" w:hAnsi="Times New Roman" w:cs="Times New Roman"/>
          <w:sz w:val="20"/>
          <w:szCs w:val="20"/>
        </w:rPr>
        <w:t xml:space="preserve">a higher percentage (100%) of </w:t>
      </w:r>
      <w:r w:rsidRPr="00C87450">
        <w:rPr>
          <w:rFonts w:ascii="Times New Roman" w:hAnsi="Times New Roman" w:cs="Times New Roman"/>
          <w:i/>
          <w:iCs/>
          <w:sz w:val="20"/>
          <w:szCs w:val="20"/>
        </w:rPr>
        <w:t xml:space="preserve">Bacillus </w:t>
      </w:r>
      <w:r w:rsidRPr="00C87450">
        <w:rPr>
          <w:rFonts w:ascii="Times New Roman" w:hAnsi="Times New Roman" w:cs="Times New Roman"/>
          <w:sz w:val="20"/>
          <w:szCs w:val="20"/>
        </w:rPr>
        <w:t xml:space="preserve">species from single use computers. This does not mean that they were more exposed to contamination. Rather, it may be because the single user </w:t>
      </w:r>
      <w:r w:rsidR="00335187" w:rsidRPr="00C87450">
        <w:rPr>
          <w:rFonts w:ascii="Times New Roman" w:hAnsi="Times New Roman" w:cs="Times New Roman"/>
          <w:sz w:val="20"/>
          <w:szCs w:val="20"/>
        </w:rPr>
        <w:t xml:space="preserve">computer is </w:t>
      </w:r>
      <w:r w:rsidRPr="00C87450">
        <w:rPr>
          <w:rFonts w:ascii="Times New Roman" w:hAnsi="Times New Roman" w:cs="Times New Roman"/>
          <w:sz w:val="20"/>
          <w:szCs w:val="20"/>
        </w:rPr>
        <w:t>not clean</w:t>
      </w:r>
      <w:r w:rsidR="00335187" w:rsidRPr="00C87450">
        <w:rPr>
          <w:rFonts w:ascii="Times New Roman" w:hAnsi="Times New Roman" w:cs="Times New Roman"/>
          <w:sz w:val="20"/>
          <w:szCs w:val="20"/>
        </w:rPr>
        <w:t>ed</w:t>
      </w:r>
      <w:r w:rsidRPr="00C87450">
        <w:rPr>
          <w:rFonts w:ascii="Times New Roman" w:hAnsi="Times New Roman" w:cs="Times New Roman"/>
          <w:sz w:val="20"/>
          <w:szCs w:val="20"/>
        </w:rPr>
        <w:t xml:space="preserve"> regularly as the ones in the main café so dust accumulation may have </w:t>
      </w:r>
      <w:r w:rsidR="00335187" w:rsidRPr="00C87450">
        <w:rPr>
          <w:rFonts w:ascii="Times New Roman" w:hAnsi="Times New Roman" w:cs="Times New Roman"/>
          <w:sz w:val="20"/>
          <w:szCs w:val="20"/>
        </w:rPr>
        <w:t xml:space="preserve">been responsible for </w:t>
      </w:r>
      <w:r w:rsidRPr="00C87450">
        <w:rPr>
          <w:rFonts w:ascii="Times New Roman" w:hAnsi="Times New Roman" w:cs="Times New Roman"/>
          <w:sz w:val="20"/>
          <w:szCs w:val="20"/>
        </w:rPr>
        <w:t>the high</w:t>
      </w:r>
      <w:r w:rsidR="00335187" w:rsidRPr="00C87450">
        <w:rPr>
          <w:rFonts w:ascii="Times New Roman" w:hAnsi="Times New Roman" w:cs="Times New Roman"/>
          <w:sz w:val="20"/>
          <w:szCs w:val="20"/>
        </w:rPr>
        <w:t>er</w:t>
      </w:r>
      <w:r w:rsidRPr="00C87450">
        <w:rPr>
          <w:rFonts w:ascii="Times New Roman" w:hAnsi="Times New Roman" w:cs="Times New Roman"/>
          <w:sz w:val="20"/>
          <w:szCs w:val="20"/>
        </w:rPr>
        <w:t xml:space="preserve"> isolation rate.</w:t>
      </w:r>
    </w:p>
    <w:p w:rsidR="008C483C" w:rsidRPr="00C87450" w:rsidRDefault="008C483C" w:rsidP="00C87450">
      <w:pPr>
        <w:spacing w:after="0" w:line="240" w:lineRule="auto"/>
        <w:ind w:firstLine="720"/>
        <w:jc w:val="both"/>
        <w:rPr>
          <w:rFonts w:ascii="Times New Roman" w:hAnsi="Times New Roman" w:cs="Times New Roman"/>
          <w:sz w:val="20"/>
          <w:szCs w:val="20"/>
        </w:rPr>
      </w:pPr>
      <w:r w:rsidRPr="00C87450">
        <w:rPr>
          <w:rFonts w:ascii="Times New Roman" w:hAnsi="Times New Roman" w:cs="Times New Roman"/>
          <w:i/>
          <w:sz w:val="20"/>
          <w:szCs w:val="20"/>
        </w:rPr>
        <w:t>Aspergillus</w:t>
      </w:r>
      <w:r w:rsidRPr="00C87450">
        <w:rPr>
          <w:rFonts w:ascii="Times New Roman" w:hAnsi="Times New Roman" w:cs="Times New Roman"/>
          <w:sz w:val="20"/>
          <w:szCs w:val="20"/>
        </w:rPr>
        <w:t xml:space="preserve"> species are ubiquitous in the environment in most countries of the world. The fungus grows well on a variety of substrates, including stored hay or grain, decaying vegetation, soil and dung. </w:t>
      </w:r>
      <w:r w:rsidRPr="00C87450">
        <w:rPr>
          <w:rFonts w:ascii="Times New Roman" w:hAnsi="Times New Roman" w:cs="Times New Roman"/>
          <w:i/>
          <w:sz w:val="20"/>
          <w:szCs w:val="20"/>
        </w:rPr>
        <w:t>Aspergillus</w:t>
      </w:r>
      <w:r w:rsidRPr="00C87450">
        <w:rPr>
          <w:rFonts w:ascii="Times New Roman" w:hAnsi="Times New Roman" w:cs="Times New Roman"/>
          <w:sz w:val="20"/>
          <w:szCs w:val="20"/>
        </w:rPr>
        <w:t xml:space="preserve"> is usually nonpathogenic, but can act as opportunistic pathogen in populations with compromised immune system </w:t>
      </w:r>
      <w:r w:rsidR="000414DB" w:rsidRPr="00C87450">
        <w:rPr>
          <w:rFonts w:ascii="Times New Roman" w:hAnsi="Times New Roman" w:cs="Times New Roman"/>
          <w:sz w:val="20"/>
          <w:szCs w:val="20"/>
        </w:rPr>
        <w:t>(Fridkin and Jarvis, 1996)</w:t>
      </w:r>
      <w:r w:rsidRPr="00C87450">
        <w:rPr>
          <w:rFonts w:ascii="Times New Roman" w:hAnsi="Times New Roman" w:cs="Times New Roman"/>
          <w:sz w:val="20"/>
          <w:szCs w:val="20"/>
        </w:rPr>
        <w:t xml:space="preserve">. It is thought that the transmission of </w:t>
      </w:r>
      <w:r w:rsidRPr="00C87450">
        <w:rPr>
          <w:rFonts w:ascii="Times New Roman" w:hAnsi="Times New Roman" w:cs="Times New Roman"/>
          <w:sz w:val="20"/>
          <w:szCs w:val="20"/>
        </w:rPr>
        <w:lastRenderedPageBreak/>
        <w:t xml:space="preserve">aspergillosis is airborne: the </w:t>
      </w:r>
      <w:r w:rsidRPr="00C87450">
        <w:rPr>
          <w:rFonts w:ascii="Times New Roman" w:hAnsi="Times New Roman" w:cs="Times New Roman"/>
          <w:i/>
          <w:sz w:val="20"/>
          <w:szCs w:val="20"/>
        </w:rPr>
        <w:t>Aspergillus</w:t>
      </w:r>
      <w:r w:rsidRPr="00C87450">
        <w:rPr>
          <w:rFonts w:ascii="Times New Roman" w:hAnsi="Times New Roman" w:cs="Times New Roman"/>
          <w:sz w:val="20"/>
          <w:szCs w:val="20"/>
        </w:rPr>
        <w:t xml:space="preserve"> enters the patients by airborne conidia that are small enough (2.5-3.5 µm) to reach the alveoli upon inhalation and hardy enough to survive for prolonged periods on fomites. In this research, the finding of </w:t>
      </w:r>
      <w:r w:rsidRPr="00C87450">
        <w:rPr>
          <w:rFonts w:ascii="Times New Roman" w:hAnsi="Times New Roman" w:cs="Times New Roman"/>
          <w:i/>
          <w:sz w:val="20"/>
          <w:szCs w:val="20"/>
        </w:rPr>
        <w:t>Aspergillus</w:t>
      </w:r>
      <w:r w:rsidRPr="00C87450">
        <w:rPr>
          <w:rFonts w:ascii="Times New Roman" w:hAnsi="Times New Roman" w:cs="Times New Roman"/>
          <w:sz w:val="20"/>
          <w:szCs w:val="20"/>
        </w:rPr>
        <w:t xml:space="preserve"> species on a mouse may be due to soil deposits on the mice and hand to mouth contact after its use may lead to aspergillosis.</w:t>
      </w:r>
    </w:p>
    <w:p w:rsidR="008C483C" w:rsidRPr="00C87450" w:rsidRDefault="008C483C" w:rsidP="00C87450">
      <w:pPr>
        <w:spacing w:after="0" w:line="240" w:lineRule="auto"/>
        <w:ind w:firstLine="720"/>
        <w:jc w:val="both"/>
        <w:rPr>
          <w:rFonts w:ascii="Times New Roman" w:hAnsi="Times New Roman" w:cs="Times New Roman"/>
          <w:sz w:val="20"/>
          <w:szCs w:val="20"/>
        </w:rPr>
      </w:pPr>
      <w:r w:rsidRPr="00C87450">
        <w:rPr>
          <w:rFonts w:ascii="Times New Roman" w:hAnsi="Times New Roman" w:cs="Times New Roman"/>
          <w:sz w:val="20"/>
          <w:szCs w:val="20"/>
        </w:rPr>
        <w:t xml:space="preserve">In like manner, the isolation of </w:t>
      </w:r>
      <w:r w:rsidRPr="00C87450">
        <w:rPr>
          <w:rFonts w:ascii="Times New Roman" w:hAnsi="Times New Roman" w:cs="Times New Roman"/>
          <w:i/>
          <w:sz w:val="20"/>
          <w:szCs w:val="20"/>
        </w:rPr>
        <w:t xml:space="preserve">Trychophyton </w:t>
      </w:r>
      <w:r w:rsidRPr="00C87450">
        <w:rPr>
          <w:rFonts w:ascii="Times New Roman" w:hAnsi="Times New Roman" w:cs="Times New Roman"/>
          <w:sz w:val="20"/>
          <w:szCs w:val="20"/>
        </w:rPr>
        <w:t xml:space="preserve">species may be a pointer towards the transmission of Tinea infections especially to children/pupils who use these computers regularly. Though the diseases are more common in low socioeconomic groups, transmission is primarily due to fomites; computer keyboards and mice not being exceptions. </w:t>
      </w:r>
    </w:p>
    <w:p w:rsidR="008C483C" w:rsidRPr="00C87450" w:rsidRDefault="008C483C" w:rsidP="00C87450">
      <w:pPr>
        <w:autoSpaceDE w:val="0"/>
        <w:autoSpaceDN w:val="0"/>
        <w:adjustRightInd w:val="0"/>
        <w:spacing w:after="0" w:line="240" w:lineRule="auto"/>
        <w:jc w:val="both"/>
        <w:rPr>
          <w:rFonts w:ascii="Times New Roman" w:hAnsi="Times New Roman" w:cs="Times New Roman"/>
          <w:sz w:val="20"/>
          <w:szCs w:val="20"/>
        </w:rPr>
      </w:pPr>
    </w:p>
    <w:p w:rsidR="008C483C" w:rsidRPr="00C87450" w:rsidRDefault="008C483C" w:rsidP="00C87450">
      <w:pPr>
        <w:autoSpaceDE w:val="0"/>
        <w:autoSpaceDN w:val="0"/>
        <w:adjustRightInd w:val="0"/>
        <w:spacing w:after="0" w:line="240" w:lineRule="auto"/>
        <w:jc w:val="both"/>
        <w:rPr>
          <w:rFonts w:ascii="Times New Roman" w:hAnsi="Times New Roman" w:cs="Times New Roman"/>
          <w:b/>
          <w:sz w:val="20"/>
          <w:szCs w:val="20"/>
        </w:rPr>
      </w:pPr>
      <w:r w:rsidRPr="00C87450">
        <w:rPr>
          <w:rFonts w:ascii="Times New Roman" w:hAnsi="Times New Roman" w:cs="Times New Roman"/>
          <w:b/>
          <w:sz w:val="20"/>
          <w:szCs w:val="20"/>
        </w:rPr>
        <w:t>Conclusion:</w:t>
      </w:r>
    </w:p>
    <w:p w:rsidR="008C483C" w:rsidRPr="00C87450" w:rsidRDefault="008C483C" w:rsidP="00C87450">
      <w:pPr>
        <w:autoSpaceDE w:val="0"/>
        <w:autoSpaceDN w:val="0"/>
        <w:adjustRightInd w:val="0"/>
        <w:spacing w:after="0" w:line="240" w:lineRule="auto"/>
        <w:ind w:firstLine="720"/>
        <w:jc w:val="both"/>
        <w:rPr>
          <w:rFonts w:ascii="Times New Roman" w:hAnsi="Times New Roman" w:cs="Times New Roman"/>
          <w:sz w:val="20"/>
          <w:szCs w:val="20"/>
        </w:rPr>
      </w:pPr>
      <w:r w:rsidRPr="00C87450">
        <w:rPr>
          <w:rFonts w:ascii="Times New Roman" w:hAnsi="Times New Roman" w:cs="Times New Roman"/>
          <w:sz w:val="20"/>
          <w:szCs w:val="20"/>
        </w:rPr>
        <w:t xml:space="preserve">In this study, we found that there was a high colonization rate of computer user interfaces like keyboard and mouse. The colonization rates of non pathogenic bacteria and moulds were higher than pathogenic organisms. On the basis of these findings, it is suggested that routine cleaning of keyboards and mice or transparent plastic covers may aid the fight against infection. Also, hand washing before and after contact with keyboards and mice should be practised to significantly reduce the risk of infection and cross transmission. </w:t>
      </w:r>
      <w:proofErr w:type="gramStart"/>
      <w:r w:rsidRPr="00C87450">
        <w:rPr>
          <w:rFonts w:ascii="Times New Roman" w:hAnsi="Times New Roman" w:cs="Times New Roman"/>
          <w:sz w:val="20"/>
          <w:szCs w:val="20"/>
        </w:rPr>
        <w:t>W</w:t>
      </w:r>
      <w:r w:rsidR="00CA4074">
        <w:rPr>
          <w:rFonts w:ascii="Times New Roman" w:hAnsi="Times New Roman" w:cs="Times New Roman"/>
          <w:sz w:val="20"/>
          <w:szCs w:val="20"/>
        </w:rPr>
        <w:t>h</w:t>
      </w:r>
      <w:r w:rsidRPr="00C87450">
        <w:rPr>
          <w:rFonts w:ascii="Times New Roman" w:hAnsi="Times New Roman" w:cs="Times New Roman"/>
          <w:sz w:val="20"/>
          <w:szCs w:val="20"/>
        </w:rPr>
        <w:t>ere affordable, washable keyboards and mice should be used in cafés so that periodic washing and proper disinfection can be undertaken.</w:t>
      </w:r>
      <w:proofErr w:type="gramEnd"/>
    </w:p>
    <w:p w:rsidR="00613342" w:rsidRPr="00C87450" w:rsidRDefault="00613342" w:rsidP="00C87450">
      <w:pPr>
        <w:autoSpaceDE w:val="0"/>
        <w:autoSpaceDN w:val="0"/>
        <w:adjustRightInd w:val="0"/>
        <w:spacing w:after="0" w:line="240" w:lineRule="auto"/>
        <w:jc w:val="both"/>
        <w:rPr>
          <w:rFonts w:ascii="Times New Roman" w:hAnsi="Times New Roman" w:cs="Times New Roman"/>
          <w:b/>
          <w:bCs/>
          <w:sz w:val="20"/>
          <w:szCs w:val="20"/>
        </w:rPr>
      </w:pPr>
    </w:p>
    <w:p w:rsidR="008A620A" w:rsidRPr="00C87450" w:rsidRDefault="008A620A" w:rsidP="00C87450">
      <w:pPr>
        <w:autoSpaceDE w:val="0"/>
        <w:autoSpaceDN w:val="0"/>
        <w:adjustRightInd w:val="0"/>
        <w:spacing w:after="0" w:line="240" w:lineRule="auto"/>
        <w:jc w:val="both"/>
        <w:rPr>
          <w:rFonts w:ascii="Times New Roman" w:hAnsi="Times New Roman" w:cs="Times New Roman"/>
          <w:b/>
          <w:bCs/>
          <w:sz w:val="20"/>
          <w:szCs w:val="20"/>
        </w:rPr>
      </w:pPr>
      <w:r w:rsidRPr="00C87450">
        <w:rPr>
          <w:rFonts w:ascii="Times New Roman" w:hAnsi="Times New Roman" w:cs="Times New Roman"/>
          <w:b/>
          <w:bCs/>
          <w:sz w:val="20"/>
          <w:szCs w:val="20"/>
        </w:rPr>
        <w:t>Acknowledgment</w:t>
      </w:r>
      <w:r w:rsidR="002D7B65" w:rsidRPr="00C87450">
        <w:rPr>
          <w:rFonts w:ascii="Times New Roman" w:hAnsi="Times New Roman" w:cs="Times New Roman"/>
          <w:b/>
          <w:bCs/>
          <w:sz w:val="20"/>
          <w:szCs w:val="20"/>
        </w:rPr>
        <w:t>s</w:t>
      </w:r>
      <w:r w:rsidRPr="00C87450">
        <w:rPr>
          <w:rFonts w:ascii="Times New Roman" w:hAnsi="Times New Roman" w:cs="Times New Roman"/>
          <w:b/>
          <w:bCs/>
          <w:sz w:val="20"/>
          <w:szCs w:val="20"/>
        </w:rPr>
        <w:t>:</w:t>
      </w:r>
    </w:p>
    <w:p w:rsidR="00747F9F" w:rsidRPr="00C87450" w:rsidRDefault="00747F9F" w:rsidP="00C87450">
      <w:pPr>
        <w:autoSpaceDE w:val="0"/>
        <w:autoSpaceDN w:val="0"/>
        <w:adjustRightInd w:val="0"/>
        <w:spacing w:after="0" w:line="240" w:lineRule="auto"/>
        <w:ind w:firstLine="720"/>
        <w:jc w:val="both"/>
        <w:rPr>
          <w:rFonts w:ascii="Times New Roman" w:hAnsi="Times New Roman" w:cs="Times New Roman"/>
          <w:sz w:val="20"/>
          <w:szCs w:val="20"/>
        </w:rPr>
      </w:pPr>
      <w:r w:rsidRPr="00C87450">
        <w:rPr>
          <w:rFonts w:ascii="Times New Roman" w:hAnsi="Times New Roman" w:cs="Times New Roman"/>
          <w:sz w:val="20"/>
          <w:szCs w:val="20"/>
        </w:rPr>
        <w:t>We acknowledge the Management</w:t>
      </w:r>
      <w:r w:rsidR="00894CB1" w:rsidRPr="00C87450">
        <w:rPr>
          <w:rFonts w:ascii="Times New Roman" w:hAnsi="Times New Roman" w:cs="Times New Roman"/>
          <w:sz w:val="20"/>
          <w:szCs w:val="20"/>
        </w:rPr>
        <w:t xml:space="preserve"> of</w:t>
      </w:r>
      <w:r w:rsidRPr="00C87450">
        <w:rPr>
          <w:rFonts w:ascii="Times New Roman" w:hAnsi="Times New Roman" w:cs="Times New Roman"/>
          <w:sz w:val="20"/>
          <w:szCs w:val="20"/>
        </w:rPr>
        <w:t xml:space="preserve"> National Veterinary Research Institute Vom, Plateau State, Nigeria for supporting this research</w:t>
      </w:r>
      <w:proofErr w:type="gramStart"/>
      <w:r w:rsidRPr="00C87450">
        <w:rPr>
          <w:rFonts w:ascii="Times New Roman" w:hAnsi="Times New Roman" w:cs="Times New Roman"/>
          <w:sz w:val="20"/>
          <w:szCs w:val="20"/>
        </w:rPr>
        <w:t>..</w:t>
      </w:r>
      <w:proofErr w:type="gramEnd"/>
      <w:r w:rsidRPr="00C87450">
        <w:rPr>
          <w:rFonts w:ascii="Times New Roman" w:hAnsi="Times New Roman" w:cs="Times New Roman"/>
          <w:sz w:val="20"/>
          <w:szCs w:val="20"/>
        </w:rPr>
        <w:t xml:space="preserve"> We also thank the Management of Federal College of Veterinary and Medical laboratory Technology, National Veterinary Research Institute Vom, Plateau State, Nigeria. We thank especially the staff of Microbiology Department of the College for assistance rendered.</w:t>
      </w:r>
    </w:p>
    <w:p w:rsidR="008C483C" w:rsidRPr="00C87450" w:rsidRDefault="008C483C" w:rsidP="00C87450">
      <w:pPr>
        <w:spacing w:after="0" w:line="240" w:lineRule="auto"/>
        <w:jc w:val="both"/>
        <w:rPr>
          <w:rFonts w:ascii="Times New Roman" w:hAnsi="Times New Roman" w:cs="Times New Roman"/>
          <w:b/>
          <w:sz w:val="20"/>
          <w:szCs w:val="20"/>
        </w:rPr>
      </w:pPr>
    </w:p>
    <w:p w:rsidR="00D22024" w:rsidRPr="00C87450" w:rsidRDefault="00D22024" w:rsidP="00C87450">
      <w:pPr>
        <w:spacing w:after="0" w:line="240" w:lineRule="auto"/>
        <w:jc w:val="both"/>
        <w:rPr>
          <w:rFonts w:ascii="Times New Roman" w:hAnsi="Times New Roman" w:cs="Times New Roman"/>
          <w:b/>
          <w:sz w:val="20"/>
          <w:szCs w:val="20"/>
        </w:rPr>
      </w:pPr>
      <w:r w:rsidRPr="00C87450">
        <w:rPr>
          <w:rFonts w:ascii="Times New Roman" w:hAnsi="Times New Roman" w:cs="Times New Roman"/>
          <w:b/>
          <w:sz w:val="20"/>
          <w:szCs w:val="20"/>
        </w:rPr>
        <w:t xml:space="preserve">Corresponding </w:t>
      </w:r>
      <w:r w:rsidR="002D7B65" w:rsidRPr="00C87450">
        <w:rPr>
          <w:rFonts w:ascii="Times New Roman" w:hAnsi="Times New Roman" w:cs="Times New Roman"/>
          <w:b/>
          <w:sz w:val="20"/>
          <w:szCs w:val="20"/>
        </w:rPr>
        <w:t>Author</w:t>
      </w:r>
      <w:r w:rsidRPr="00C87450">
        <w:rPr>
          <w:rFonts w:ascii="Times New Roman" w:hAnsi="Times New Roman" w:cs="Times New Roman"/>
          <w:b/>
          <w:sz w:val="20"/>
          <w:szCs w:val="20"/>
        </w:rPr>
        <w:t xml:space="preserve">: </w:t>
      </w:r>
    </w:p>
    <w:p w:rsidR="00D22024" w:rsidRPr="00C87450" w:rsidRDefault="00D22024" w:rsidP="00C87450">
      <w:pPr>
        <w:spacing w:after="0" w:line="240" w:lineRule="auto"/>
        <w:jc w:val="both"/>
        <w:rPr>
          <w:rFonts w:ascii="Times New Roman" w:hAnsi="Times New Roman" w:cs="Times New Roman"/>
          <w:sz w:val="20"/>
          <w:szCs w:val="20"/>
        </w:rPr>
      </w:pPr>
      <w:r w:rsidRPr="00C87450">
        <w:rPr>
          <w:rFonts w:ascii="Times New Roman" w:hAnsi="Times New Roman" w:cs="Times New Roman"/>
          <w:sz w:val="20"/>
          <w:szCs w:val="20"/>
        </w:rPr>
        <w:t>Obinna O.</w:t>
      </w:r>
      <w:r w:rsidRPr="00C87450">
        <w:rPr>
          <w:rFonts w:ascii="Times New Roman" w:hAnsi="Times New Roman" w:cs="Times New Roman"/>
          <w:b/>
          <w:sz w:val="20"/>
          <w:szCs w:val="20"/>
        </w:rPr>
        <w:t xml:space="preserve"> </w:t>
      </w:r>
      <w:r w:rsidRPr="00C87450">
        <w:rPr>
          <w:rFonts w:ascii="Times New Roman" w:hAnsi="Times New Roman" w:cs="Times New Roman"/>
          <w:sz w:val="20"/>
          <w:szCs w:val="20"/>
        </w:rPr>
        <w:t>Nwankiti</w:t>
      </w:r>
    </w:p>
    <w:p w:rsidR="00D22024" w:rsidRPr="00C87450" w:rsidRDefault="00D22024" w:rsidP="00C87450">
      <w:pPr>
        <w:spacing w:after="0" w:line="240" w:lineRule="auto"/>
        <w:jc w:val="both"/>
        <w:rPr>
          <w:rFonts w:ascii="Times New Roman" w:hAnsi="Times New Roman" w:cs="Times New Roman"/>
          <w:sz w:val="20"/>
          <w:szCs w:val="20"/>
        </w:rPr>
      </w:pPr>
      <w:r w:rsidRPr="00C87450">
        <w:rPr>
          <w:rFonts w:ascii="Times New Roman" w:hAnsi="Times New Roman" w:cs="Times New Roman"/>
          <w:sz w:val="20"/>
          <w:szCs w:val="20"/>
        </w:rPr>
        <w:t>Bacteriology Department</w:t>
      </w:r>
    </w:p>
    <w:p w:rsidR="00D22024" w:rsidRPr="00C87450" w:rsidRDefault="00D22024" w:rsidP="00C87450">
      <w:pPr>
        <w:spacing w:after="0" w:line="240" w:lineRule="auto"/>
        <w:jc w:val="both"/>
        <w:rPr>
          <w:rFonts w:ascii="Times New Roman" w:hAnsi="Times New Roman" w:cs="Times New Roman"/>
          <w:sz w:val="20"/>
          <w:szCs w:val="20"/>
        </w:rPr>
      </w:pPr>
      <w:r w:rsidRPr="00C87450">
        <w:rPr>
          <w:rFonts w:ascii="Times New Roman" w:hAnsi="Times New Roman" w:cs="Times New Roman"/>
          <w:sz w:val="20"/>
          <w:szCs w:val="20"/>
        </w:rPr>
        <w:t>National Veterinary Research Institute Vom, Plateau State, Nigeria</w:t>
      </w:r>
    </w:p>
    <w:p w:rsidR="00D22024" w:rsidRPr="00C87450" w:rsidRDefault="00D22024" w:rsidP="00C87450">
      <w:pPr>
        <w:spacing w:after="0" w:line="240" w:lineRule="auto"/>
        <w:jc w:val="both"/>
        <w:rPr>
          <w:rFonts w:ascii="Times New Roman" w:hAnsi="Times New Roman" w:cs="Times New Roman"/>
          <w:b/>
          <w:sz w:val="20"/>
          <w:szCs w:val="20"/>
        </w:rPr>
      </w:pPr>
      <w:r w:rsidRPr="00C87450">
        <w:rPr>
          <w:rFonts w:ascii="Times New Roman" w:hAnsi="Times New Roman" w:cs="Times New Roman"/>
          <w:sz w:val="20"/>
          <w:szCs w:val="20"/>
        </w:rPr>
        <w:t xml:space="preserve">Email: </w:t>
      </w:r>
      <w:hyperlink r:id="rId11" w:history="1">
        <w:r w:rsidRPr="00C87450">
          <w:rPr>
            <w:rStyle w:val="Hyperlink"/>
            <w:rFonts w:ascii="Times New Roman" w:hAnsi="Times New Roman" w:cs="Times New Roman"/>
            <w:sz w:val="20"/>
            <w:szCs w:val="20"/>
          </w:rPr>
          <w:t>obee_nwankiti@yahoo.com</w:t>
        </w:r>
      </w:hyperlink>
    </w:p>
    <w:p w:rsidR="008C483C" w:rsidRPr="00C87450" w:rsidRDefault="008C483C" w:rsidP="00C87450">
      <w:pPr>
        <w:autoSpaceDE w:val="0"/>
        <w:autoSpaceDN w:val="0"/>
        <w:adjustRightInd w:val="0"/>
        <w:spacing w:after="0" w:line="240" w:lineRule="auto"/>
        <w:jc w:val="both"/>
        <w:rPr>
          <w:rFonts w:ascii="Times New Roman" w:hAnsi="Times New Roman" w:cs="Times New Roman"/>
          <w:b/>
          <w:sz w:val="20"/>
          <w:szCs w:val="20"/>
        </w:rPr>
      </w:pPr>
    </w:p>
    <w:p w:rsidR="008C483C" w:rsidRPr="00C87450" w:rsidRDefault="008C483C" w:rsidP="00C87450">
      <w:pPr>
        <w:autoSpaceDE w:val="0"/>
        <w:autoSpaceDN w:val="0"/>
        <w:adjustRightInd w:val="0"/>
        <w:spacing w:after="0" w:line="240" w:lineRule="auto"/>
        <w:jc w:val="both"/>
        <w:rPr>
          <w:rFonts w:ascii="Times New Roman" w:hAnsi="Times New Roman" w:cs="Times New Roman"/>
          <w:b/>
          <w:sz w:val="20"/>
          <w:szCs w:val="20"/>
        </w:rPr>
      </w:pPr>
      <w:r w:rsidRPr="00C87450">
        <w:rPr>
          <w:rFonts w:ascii="Times New Roman" w:hAnsi="Times New Roman" w:cs="Times New Roman"/>
          <w:b/>
          <w:sz w:val="20"/>
          <w:szCs w:val="20"/>
        </w:rPr>
        <w:t>References</w:t>
      </w:r>
    </w:p>
    <w:p w:rsidR="008C483C" w:rsidRPr="00C87450" w:rsidRDefault="008C483C" w:rsidP="00C87450">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0"/>
          <w:szCs w:val="20"/>
        </w:rPr>
      </w:pPr>
      <w:r w:rsidRPr="00C87450">
        <w:rPr>
          <w:rFonts w:ascii="Times New Roman" w:hAnsi="Times New Roman" w:cs="Times New Roman"/>
          <w:sz w:val="20"/>
          <w:szCs w:val="20"/>
        </w:rPr>
        <w:t xml:space="preserve">Feied, C.F. Novel Antimicrobial Surface Coatings and the Potential for Reduced Fomite Transmission of SARS </w:t>
      </w:r>
      <w:proofErr w:type="gramStart"/>
      <w:r w:rsidRPr="00C87450">
        <w:rPr>
          <w:rFonts w:ascii="Times New Roman" w:hAnsi="Times New Roman" w:cs="Times New Roman"/>
          <w:sz w:val="20"/>
          <w:szCs w:val="20"/>
        </w:rPr>
        <w:t>And</w:t>
      </w:r>
      <w:proofErr w:type="gramEnd"/>
      <w:r w:rsidRPr="00C87450">
        <w:rPr>
          <w:rFonts w:ascii="Times New Roman" w:hAnsi="Times New Roman" w:cs="Times New Roman"/>
          <w:sz w:val="20"/>
          <w:szCs w:val="20"/>
        </w:rPr>
        <w:t xml:space="preserve"> Other Pathogens, 2004.</w:t>
      </w:r>
    </w:p>
    <w:p w:rsidR="008C483C" w:rsidRPr="00C87450" w:rsidRDefault="008C483C" w:rsidP="00C87450">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0"/>
          <w:szCs w:val="20"/>
        </w:rPr>
      </w:pPr>
      <w:r w:rsidRPr="00C87450">
        <w:rPr>
          <w:rFonts w:ascii="Times New Roman" w:hAnsi="Times New Roman" w:cs="Times New Roman"/>
          <w:bCs/>
          <w:sz w:val="20"/>
          <w:szCs w:val="20"/>
        </w:rPr>
        <w:lastRenderedPageBreak/>
        <w:t>England, B.L.</w:t>
      </w:r>
      <w:r w:rsidRPr="00C87450">
        <w:rPr>
          <w:rFonts w:ascii="Times New Roman" w:hAnsi="Times New Roman" w:cs="Times New Roman"/>
          <w:b/>
          <w:bCs/>
          <w:sz w:val="20"/>
          <w:szCs w:val="20"/>
        </w:rPr>
        <w:t xml:space="preserve"> </w:t>
      </w:r>
      <w:r w:rsidRPr="00C87450">
        <w:rPr>
          <w:rFonts w:ascii="Times New Roman" w:hAnsi="Times New Roman" w:cs="Times New Roman"/>
          <w:sz w:val="20"/>
          <w:szCs w:val="20"/>
        </w:rPr>
        <w:t xml:space="preserve">Detection of viruses on fomites. </w:t>
      </w:r>
      <w:r w:rsidRPr="00C87450">
        <w:rPr>
          <w:rFonts w:ascii="Times New Roman" w:hAnsi="Times New Roman" w:cs="Times New Roman"/>
          <w:i/>
          <w:iCs/>
          <w:sz w:val="20"/>
          <w:szCs w:val="20"/>
        </w:rPr>
        <w:t>In</w:t>
      </w:r>
      <w:r w:rsidRPr="00C87450">
        <w:rPr>
          <w:rFonts w:ascii="Times New Roman" w:hAnsi="Times New Roman" w:cs="Times New Roman"/>
          <w:iCs/>
          <w:sz w:val="20"/>
          <w:szCs w:val="20"/>
        </w:rPr>
        <w:t>:</w:t>
      </w:r>
      <w:r w:rsidRPr="00C87450">
        <w:rPr>
          <w:rFonts w:ascii="Times New Roman" w:hAnsi="Times New Roman" w:cs="Times New Roman"/>
          <w:i/>
          <w:iCs/>
          <w:sz w:val="20"/>
          <w:szCs w:val="20"/>
        </w:rPr>
        <w:t xml:space="preserve"> </w:t>
      </w:r>
      <w:r w:rsidRPr="00C87450">
        <w:rPr>
          <w:rFonts w:ascii="Times New Roman" w:hAnsi="Times New Roman" w:cs="Times New Roman"/>
          <w:sz w:val="20"/>
          <w:szCs w:val="20"/>
        </w:rPr>
        <w:t xml:space="preserve">C. P. Gerba and S. M. Goyal (ed.), </w:t>
      </w:r>
      <w:r w:rsidRPr="00C87450">
        <w:rPr>
          <w:rFonts w:ascii="Times New Roman" w:hAnsi="Times New Roman" w:cs="Times New Roman"/>
          <w:i/>
          <w:sz w:val="20"/>
          <w:szCs w:val="20"/>
        </w:rPr>
        <w:t>Methods in environmental virology</w:t>
      </w:r>
      <w:r w:rsidRPr="00C87450">
        <w:rPr>
          <w:rFonts w:ascii="Times New Roman" w:hAnsi="Times New Roman" w:cs="Times New Roman"/>
          <w:sz w:val="20"/>
          <w:szCs w:val="20"/>
        </w:rPr>
        <w:t>. Marcel Dekker, Inc., New York, N.Y. 1982. pg. 179–220.</w:t>
      </w:r>
    </w:p>
    <w:p w:rsidR="008C483C" w:rsidRPr="00C87450" w:rsidRDefault="008C483C" w:rsidP="00C87450">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0"/>
          <w:szCs w:val="20"/>
        </w:rPr>
      </w:pPr>
      <w:r w:rsidRPr="00C87450">
        <w:rPr>
          <w:rFonts w:ascii="Times New Roman" w:hAnsi="Times New Roman" w:cs="Times New Roman"/>
          <w:bCs/>
          <w:sz w:val="20"/>
          <w:szCs w:val="20"/>
        </w:rPr>
        <w:t>Goldmann, D.A.</w:t>
      </w:r>
      <w:r w:rsidRPr="00C87450">
        <w:rPr>
          <w:rFonts w:ascii="Times New Roman" w:hAnsi="Times New Roman" w:cs="Times New Roman"/>
          <w:b/>
          <w:bCs/>
          <w:sz w:val="20"/>
          <w:szCs w:val="20"/>
        </w:rPr>
        <w:t xml:space="preserve"> </w:t>
      </w:r>
      <w:r w:rsidRPr="00C87450">
        <w:rPr>
          <w:rFonts w:ascii="Times New Roman" w:hAnsi="Times New Roman" w:cs="Times New Roman"/>
          <w:sz w:val="20"/>
          <w:szCs w:val="20"/>
        </w:rPr>
        <w:t xml:space="preserve">Transmission of viral respiratory infections in the home. </w:t>
      </w:r>
      <w:r w:rsidRPr="00C87450">
        <w:rPr>
          <w:rFonts w:ascii="Times New Roman" w:hAnsi="Times New Roman" w:cs="Times New Roman"/>
          <w:i/>
          <w:sz w:val="20"/>
          <w:szCs w:val="20"/>
        </w:rPr>
        <w:t>Pediatric Infection and Disease Journal</w:t>
      </w:r>
      <w:r w:rsidRPr="00C87450">
        <w:rPr>
          <w:rFonts w:ascii="Times New Roman" w:hAnsi="Times New Roman" w:cs="Times New Roman"/>
          <w:sz w:val="20"/>
          <w:szCs w:val="20"/>
        </w:rPr>
        <w:t xml:space="preserve">, 2000. </w:t>
      </w:r>
      <w:r w:rsidRPr="00C87450">
        <w:rPr>
          <w:rFonts w:ascii="Times New Roman" w:hAnsi="Times New Roman" w:cs="Times New Roman"/>
          <w:bCs/>
          <w:sz w:val="20"/>
          <w:szCs w:val="20"/>
        </w:rPr>
        <w:t>19</w:t>
      </w:r>
      <w:r w:rsidRPr="00C87450">
        <w:rPr>
          <w:rFonts w:ascii="Times New Roman" w:hAnsi="Times New Roman" w:cs="Times New Roman"/>
          <w:sz w:val="20"/>
          <w:szCs w:val="20"/>
        </w:rPr>
        <w:t>(10)</w:t>
      </w:r>
      <w:r w:rsidRPr="00C87450">
        <w:rPr>
          <w:rFonts w:ascii="Times New Roman" w:hAnsi="Times New Roman" w:cs="Times New Roman"/>
          <w:bCs/>
          <w:sz w:val="20"/>
          <w:szCs w:val="20"/>
        </w:rPr>
        <w:t>:</w:t>
      </w:r>
      <w:r w:rsidRPr="00C87450">
        <w:rPr>
          <w:rFonts w:ascii="Times New Roman" w:hAnsi="Times New Roman" w:cs="Times New Roman"/>
          <w:b/>
          <w:bCs/>
          <w:sz w:val="20"/>
          <w:szCs w:val="20"/>
        </w:rPr>
        <w:t xml:space="preserve"> </w:t>
      </w:r>
      <w:r w:rsidRPr="00C87450">
        <w:rPr>
          <w:rFonts w:ascii="Times New Roman" w:hAnsi="Times New Roman" w:cs="Times New Roman"/>
          <w:sz w:val="20"/>
          <w:szCs w:val="20"/>
        </w:rPr>
        <w:t>97–102.</w:t>
      </w:r>
    </w:p>
    <w:p w:rsidR="008C483C" w:rsidRPr="00C87450" w:rsidRDefault="008C483C" w:rsidP="00C87450">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0"/>
          <w:szCs w:val="20"/>
        </w:rPr>
      </w:pPr>
      <w:r w:rsidRPr="00C87450">
        <w:rPr>
          <w:rFonts w:ascii="Times New Roman" w:hAnsi="Times New Roman" w:cs="Times New Roman"/>
          <w:bCs/>
          <w:sz w:val="20"/>
          <w:szCs w:val="20"/>
        </w:rPr>
        <w:t>Reynolds, K. A., Watts, P., Boone, S. A. and Gerba, C. P.</w:t>
      </w:r>
      <w:r w:rsidRPr="00C87450">
        <w:rPr>
          <w:rFonts w:ascii="Times New Roman" w:hAnsi="Times New Roman" w:cs="Times New Roman"/>
          <w:b/>
          <w:bCs/>
          <w:sz w:val="20"/>
          <w:szCs w:val="20"/>
        </w:rPr>
        <w:t xml:space="preserve"> </w:t>
      </w:r>
      <w:r w:rsidRPr="00C87450">
        <w:rPr>
          <w:rFonts w:ascii="Times New Roman" w:hAnsi="Times New Roman" w:cs="Times New Roman"/>
          <w:sz w:val="20"/>
          <w:szCs w:val="20"/>
        </w:rPr>
        <w:t xml:space="preserve">Occurrence of bacteria and biochemical biomarkers on public surfaces. </w:t>
      </w:r>
      <w:r w:rsidRPr="00C87450">
        <w:rPr>
          <w:rStyle w:val="apple-style-span"/>
          <w:rFonts w:ascii="Times New Roman" w:hAnsi="Times New Roman" w:cs="Times New Roman"/>
          <w:bCs/>
          <w:color w:val="000000"/>
          <w:sz w:val="20"/>
          <w:szCs w:val="20"/>
        </w:rPr>
        <w:t>International Journal of Environmental Health Research</w:t>
      </w:r>
      <w:r w:rsidRPr="00C87450">
        <w:rPr>
          <w:rFonts w:ascii="Times New Roman" w:hAnsi="Times New Roman" w:cs="Times New Roman"/>
          <w:sz w:val="20"/>
          <w:szCs w:val="20"/>
        </w:rPr>
        <w:t xml:space="preserve">, 2005. </w:t>
      </w:r>
      <w:r w:rsidRPr="00C87450">
        <w:rPr>
          <w:rFonts w:ascii="Times New Roman" w:hAnsi="Times New Roman" w:cs="Times New Roman"/>
          <w:bCs/>
          <w:sz w:val="20"/>
          <w:szCs w:val="20"/>
        </w:rPr>
        <w:t>15:</w:t>
      </w:r>
      <w:r w:rsidRPr="00C87450">
        <w:rPr>
          <w:rFonts w:ascii="Times New Roman" w:hAnsi="Times New Roman" w:cs="Times New Roman"/>
          <w:b/>
          <w:bCs/>
          <w:sz w:val="20"/>
          <w:szCs w:val="20"/>
        </w:rPr>
        <w:t xml:space="preserve"> </w:t>
      </w:r>
      <w:r w:rsidRPr="00C87450">
        <w:rPr>
          <w:rFonts w:ascii="Times New Roman" w:hAnsi="Times New Roman" w:cs="Times New Roman"/>
          <w:sz w:val="20"/>
          <w:szCs w:val="20"/>
        </w:rPr>
        <w:t>225–234.</w:t>
      </w:r>
    </w:p>
    <w:p w:rsidR="008C483C" w:rsidRPr="00C87450" w:rsidRDefault="008C483C" w:rsidP="00C87450">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0"/>
          <w:szCs w:val="20"/>
        </w:rPr>
      </w:pPr>
      <w:r w:rsidRPr="00C87450">
        <w:rPr>
          <w:rFonts w:ascii="Times New Roman" w:hAnsi="Times New Roman" w:cs="Times New Roman"/>
          <w:bCs/>
          <w:sz w:val="20"/>
          <w:szCs w:val="20"/>
        </w:rPr>
        <w:t>Sattar, S. A.</w:t>
      </w:r>
      <w:r w:rsidRPr="00C87450">
        <w:rPr>
          <w:rFonts w:ascii="Times New Roman" w:hAnsi="Times New Roman" w:cs="Times New Roman"/>
          <w:sz w:val="20"/>
          <w:szCs w:val="20"/>
        </w:rPr>
        <w:t xml:space="preserve"> Survival of microorganisms on animate and inanimate surfaces and their disinfection, 2001 pg. 195–205. </w:t>
      </w:r>
      <w:r w:rsidRPr="00C87450">
        <w:rPr>
          <w:rFonts w:ascii="Times New Roman" w:hAnsi="Times New Roman" w:cs="Times New Roman"/>
          <w:i/>
          <w:iCs/>
          <w:sz w:val="20"/>
          <w:szCs w:val="20"/>
        </w:rPr>
        <w:t xml:space="preserve">In </w:t>
      </w:r>
      <w:r w:rsidRPr="00C87450">
        <w:rPr>
          <w:rFonts w:ascii="Times New Roman" w:hAnsi="Times New Roman" w:cs="Times New Roman"/>
          <w:sz w:val="20"/>
          <w:szCs w:val="20"/>
        </w:rPr>
        <w:t>W. A. Rutala (ed.), Disinfection, sterilization and antisepsis: principles and practices in healthcare facilities. Association for Professionals in Infection Control and Epidemiology, Inc., Washington, D.C.</w:t>
      </w:r>
    </w:p>
    <w:p w:rsidR="008C483C" w:rsidRPr="00C87450" w:rsidRDefault="008C483C" w:rsidP="00C87450">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0"/>
          <w:szCs w:val="20"/>
        </w:rPr>
      </w:pPr>
      <w:r w:rsidRPr="00C87450">
        <w:rPr>
          <w:rFonts w:ascii="Times New Roman" w:hAnsi="Times New Roman" w:cs="Times New Roman"/>
          <w:sz w:val="20"/>
          <w:szCs w:val="20"/>
        </w:rPr>
        <w:t>Kassem, I.I.</w:t>
      </w:r>
      <w:r w:rsidR="00D871F6" w:rsidRPr="00C87450">
        <w:rPr>
          <w:rFonts w:ascii="Times New Roman" w:hAnsi="Times New Roman" w:cs="Times New Roman"/>
          <w:sz w:val="20"/>
          <w:szCs w:val="20"/>
        </w:rPr>
        <w:t>, Sigler, V. and Esseili, M.A.</w:t>
      </w:r>
      <w:r w:rsidRPr="00C87450">
        <w:rPr>
          <w:rFonts w:ascii="Times New Roman" w:hAnsi="Times New Roman" w:cs="Times New Roman"/>
          <w:sz w:val="20"/>
          <w:szCs w:val="20"/>
        </w:rPr>
        <w:t xml:space="preserve"> Public computer surfaces are reservoirs for methicillin-resistant staphylococci. </w:t>
      </w:r>
      <w:r w:rsidRPr="00C87450">
        <w:rPr>
          <w:rFonts w:ascii="Times New Roman" w:hAnsi="Times New Roman" w:cs="Times New Roman"/>
          <w:i/>
          <w:sz w:val="20"/>
          <w:szCs w:val="20"/>
        </w:rPr>
        <w:t>International Society for Microbial Ecology Journal</w:t>
      </w:r>
      <w:r w:rsidRPr="00C87450">
        <w:rPr>
          <w:rFonts w:ascii="Times New Roman" w:hAnsi="Times New Roman" w:cs="Times New Roman"/>
          <w:sz w:val="20"/>
          <w:szCs w:val="20"/>
        </w:rPr>
        <w:t>, 2007. 1: 265–268</w:t>
      </w:r>
    </w:p>
    <w:p w:rsidR="008C483C" w:rsidRPr="00C87450" w:rsidRDefault="008C483C" w:rsidP="00C87450">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0"/>
          <w:szCs w:val="20"/>
        </w:rPr>
      </w:pPr>
      <w:r w:rsidRPr="00C87450">
        <w:rPr>
          <w:rFonts w:ascii="Times New Roman" w:hAnsi="Times New Roman" w:cs="Times New Roman"/>
          <w:sz w:val="20"/>
          <w:szCs w:val="20"/>
        </w:rPr>
        <w:t xml:space="preserve">Isaacs, D., Daley, A. and Dalton, D. Swabbing computers in search of nosocomial bacteria. </w:t>
      </w:r>
      <w:r w:rsidRPr="00C87450">
        <w:rPr>
          <w:rFonts w:ascii="Times New Roman" w:hAnsi="Times New Roman" w:cs="Times New Roman"/>
          <w:i/>
          <w:sz w:val="20"/>
          <w:szCs w:val="20"/>
        </w:rPr>
        <w:t>Pediatric Infection Disease Journal</w:t>
      </w:r>
      <w:r w:rsidRPr="00C87450">
        <w:rPr>
          <w:rFonts w:ascii="Times New Roman" w:hAnsi="Times New Roman" w:cs="Times New Roman"/>
          <w:sz w:val="20"/>
          <w:szCs w:val="20"/>
        </w:rPr>
        <w:t>, 1998. 17:533.</w:t>
      </w:r>
    </w:p>
    <w:p w:rsidR="008C483C" w:rsidRPr="00C87450" w:rsidRDefault="008C483C" w:rsidP="00C87450">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0"/>
          <w:szCs w:val="20"/>
        </w:rPr>
      </w:pPr>
      <w:r w:rsidRPr="00C87450">
        <w:rPr>
          <w:rFonts w:ascii="Times New Roman" w:hAnsi="Times New Roman" w:cs="Times New Roman"/>
          <w:sz w:val="20"/>
          <w:szCs w:val="20"/>
        </w:rPr>
        <w:t xml:space="preserve">Neely, A.N., Maley, M.P., and Warden, G.D. Computer keyboards as reservoirs for </w:t>
      </w:r>
      <w:r w:rsidRPr="00C87450">
        <w:rPr>
          <w:rFonts w:ascii="Times New Roman" w:hAnsi="Times New Roman" w:cs="Times New Roman"/>
          <w:i/>
          <w:sz w:val="20"/>
          <w:szCs w:val="20"/>
        </w:rPr>
        <w:t>Acinetobacter baumannii</w:t>
      </w:r>
      <w:r w:rsidRPr="00C87450">
        <w:rPr>
          <w:rFonts w:ascii="Times New Roman" w:hAnsi="Times New Roman" w:cs="Times New Roman"/>
          <w:sz w:val="20"/>
          <w:szCs w:val="20"/>
        </w:rPr>
        <w:t xml:space="preserve"> in a burn hospital. </w:t>
      </w:r>
      <w:r w:rsidRPr="00C87450">
        <w:rPr>
          <w:rFonts w:ascii="Times New Roman" w:hAnsi="Times New Roman" w:cs="Times New Roman"/>
          <w:i/>
          <w:sz w:val="20"/>
          <w:szCs w:val="20"/>
        </w:rPr>
        <w:t>Clinical Infectious Diseases</w:t>
      </w:r>
      <w:r w:rsidRPr="00C87450">
        <w:rPr>
          <w:rFonts w:ascii="Times New Roman" w:hAnsi="Times New Roman" w:cs="Times New Roman"/>
          <w:sz w:val="20"/>
          <w:szCs w:val="20"/>
        </w:rPr>
        <w:t xml:space="preserve">, 1999. </w:t>
      </w:r>
      <w:r w:rsidRPr="00C87450">
        <w:rPr>
          <w:rFonts w:ascii="Times New Roman" w:hAnsi="Times New Roman" w:cs="Times New Roman"/>
          <w:b/>
          <w:sz w:val="20"/>
          <w:szCs w:val="20"/>
        </w:rPr>
        <w:t>29</w:t>
      </w:r>
      <w:r w:rsidRPr="00C87450">
        <w:rPr>
          <w:rFonts w:ascii="Times New Roman" w:hAnsi="Times New Roman" w:cs="Times New Roman"/>
          <w:sz w:val="20"/>
          <w:szCs w:val="20"/>
        </w:rPr>
        <w:t>:1358-60</w:t>
      </w:r>
      <w:r w:rsidR="00C87450">
        <w:rPr>
          <w:rFonts w:ascii="Times New Roman" w:hAnsi="Times New Roman" w:cs="Times New Roman" w:hint="eastAsia"/>
          <w:sz w:val="20"/>
          <w:szCs w:val="20"/>
          <w:lang w:eastAsia="zh-CN"/>
        </w:rPr>
        <w:t>.</w:t>
      </w:r>
    </w:p>
    <w:p w:rsidR="008C483C" w:rsidRPr="00C87450" w:rsidRDefault="008C483C" w:rsidP="00C87450">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0"/>
          <w:szCs w:val="20"/>
        </w:rPr>
      </w:pPr>
      <w:r w:rsidRPr="00C87450">
        <w:rPr>
          <w:rFonts w:ascii="Times New Roman" w:hAnsi="Times New Roman" w:cs="Times New Roman"/>
          <w:sz w:val="20"/>
          <w:szCs w:val="20"/>
        </w:rPr>
        <w:t xml:space="preserve">Bures, S., Fishbain, J.T., Uyehara, C.F., Parker, J.M. and Berg, B.W. Computer keyboards and faucet handles as reservoirs of nosocomial pathogens in the intensive care unit. </w:t>
      </w:r>
      <w:r w:rsidRPr="00C87450">
        <w:rPr>
          <w:rFonts w:ascii="Times New Roman" w:hAnsi="Times New Roman" w:cs="Times New Roman"/>
          <w:i/>
          <w:sz w:val="20"/>
          <w:szCs w:val="20"/>
        </w:rPr>
        <w:t>American Journal of Infection Control</w:t>
      </w:r>
      <w:r w:rsidRPr="00C87450">
        <w:rPr>
          <w:rFonts w:ascii="Times New Roman" w:hAnsi="Times New Roman" w:cs="Times New Roman"/>
          <w:sz w:val="20"/>
          <w:szCs w:val="20"/>
        </w:rPr>
        <w:t>, 2000. 28: 465–471</w:t>
      </w:r>
    </w:p>
    <w:p w:rsidR="008C483C" w:rsidRPr="00C87450" w:rsidRDefault="008C483C" w:rsidP="00C87450">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0"/>
          <w:szCs w:val="20"/>
        </w:rPr>
      </w:pPr>
      <w:r w:rsidRPr="00C87450">
        <w:rPr>
          <w:rFonts w:ascii="Times New Roman" w:hAnsi="Times New Roman" w:cs="Times New Roman"/>
          <w:sz w:val="20"/>
          <w:szCs w:val="20"/>
        </w:rPr>
        <w:t xml:space="preserve">Wilson, A. P., S. Hayman, P. Folan, P. T. Ostro, A. Birkett and S. Batson, </w:t>
      </w:r>
      <w:r w:rsidRPr="00C87450">
        <w:rPr>
          <w:rFonts w:ascii="Times New Roman" w:hAnsi="Times New Roman" w:cs="Times New Roman"/>
          <w:iCs/>
          <w:sz w:val="20"/>
          <w:szCs w:val="20"/>
        </w:rPr>
        <w:t xml:space="preserve">M. Singer,  M., and Bellingan, G. </w:t>
      </w:r>
      <w:r w:rsidRPr="00C87450">
        <w:rPr>
          <w:rFonts w:ascii="Times New Roman" w:hAnsi="Times New Roman" w:cs="Times New Roman"/>
          <w:sz w:val="20"/>
          <w:szCs w:val="20"/>
        </w:rPr>
        <w:t xml:space="preserve">Computer keyboards and the spread of MRSA. </w:t>
      </w:r>
      <w:r w:rsidRPr="00C87450">
        <w:rPr>
          <w:rFonts w:ascii="Times New Roman" w:hAnsi="Times New Roman" w:cs="Times New Roman"/>
          <w:i/>
          <w:sz w:val="20"/>
          <w:szCs w:val="20"/>
        </w:rPr>
        <w:t>Journal of Hospital Infections</w:t>
      </w:r>
      <w:r w:rsidRPr="00C87450">
        <w:rPr>
          <w:rFonts w:ascii="Times New Roman" w:hAnsi="Times New Roman" w:cs="Times New Roman"/>
          <w:sz w:val="20"/>
          <w:szCs w:val="20"/>
        </w:rPr>
        <w:t>, 2006. 62: 390-392.</w:t>
      </w:r>
    </w:p>
    <w:p w:rsidR="008C483C" w:rsidRPr="00C87450" w:rsidRDefault="008C483C" w:rsidP="00C87450">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0"/>
          <w:szCs w:val="20"/>
        </w:rPr>
      </w:pPr>
      <w:r w:rsidRPr="00C87450">
        <w:rPr>
          <w:rFonts w:ascii="Times New Roman" w:hAnsi="Times New Roman" w:cs="Times New Roman"/>
          <w:sz w:val="20"/>
          <w:szCs w:val="20"/>
        </w:rPr>
        <w:t xml:space="preserve">Weber, J.T. Community-associated methicillin resistant Staphylococcus aureus. </w:t>
      </w:r>
      <w:r w:rsidRPr="00C87450">
        <w:rPr>
          <w:rFonts w:ascii="Times New Roman" w:hAnsi="Times New Roman" w:cs="Times New Roman"/>
          <w:i/>
          <w:sz w:val="20"/>
          <w:szCs w:val="20"/>
        </w:rPr>
        <w:t>Clinical Infectious Disease</w:t>
      </w:r>
      <w:r w:rsidRPr="00C87450">
        <w:rPr>
          <w:rFonts w:ascii="Times New Roman" w:hAnsi="Times New Roman" w:cs="Times New Roman"/>
          <w:sz w:val="20"/>
          <w:szCs w:val="20"/>
        </w:rPr>
        <w:t>, 2005. 4: 269–272.</w:t>
      </w:r>
    </w:p>
    <w:p w:rsidR="008C483C" w:rsidRPr="00C87450" w:rsidRDefault="008C483C" w:rsidP="00C87450">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0"/>
          <w:szCs w:val="20"/>
        </w:rPr>
      </w:pPr>
      <w:r w:rsidRPr="00C87450">
        <w:rPr>
          <w:rFonts w:ascii="Times New Roman" w:hAnsi="Times New Roman" w:cs="Times New Roman"/>
          <w:sz w:val="20"/>
          <w:szCs w:val="20"/>
        </w:rPr>
        <w:t xml:space="preserve">Eguia, J.M. and Chambers, H.F. Community-acquired methicillin-resistant </w:t>
      </w:r>
      <w:r w:rsidRPr="00C87450">
        <w:rPr>
          <w:rFonts w:ascii="Times New Roman" w:hAnsi="Times New Roman" w:cs="Times New Roman"/>
          <w:i/>
          <w:sz w:val="20"/>
          <w:szCs w:val="20"/>
        </w:rPr>
        <w:t>Staphylococcus aureus</w:t>
      </w:r>
      <w:r w:rsidRPr="00C87450">
        <w:rPr>
          <w:rFonts w:ascii="Times New Roman" w:hAnsi="Times New Roman" w:cs="Times New Roman"/>
          <w:sz w:val="20"/>
          <w:szCs w:val="20"/>
        </w:rPr>
        <w:t xml:space="preserve">: epidemiology and potential virulence factors. </w:t>
      </w:r>
      <w:r w:rsidRPr="00C87450">
        <w:rPr>
          <w:rFonts w:ascii="Times New Roman" w:hAnsi="Times New Roman" w:cs="Times New Roman"/>
          <w:i/>
          <w:sz w:val="20"/>
          <w:szCs w:val="20"/>
        </w:rPr>
        <w:t>Current Infectious Disease Reports</w:t>
      </w:r>
      <w:r w:rsidRPr="00C87450">
        <w:rPr>
          <w:rFonts w:ascii="Times New Roman" w:hAnsi="Times New Roman" w:cs="Times New Roman"/>
          <w:sz w:val="20"/>
          <w:szCs w:val="20"/>
        </w:rPr>
        <w:t xml:space="preserve">, 2003. </w:t>
      </w:r>
      <w:r w:rsidRPr="00C87450">
        <w:rPr>
          <w:rFonts w:ascii="Times New Roman" w:hAnsi="Times New Roman" w:cs="Times New Roman"/>
          <w:b/>
          <w:sz w:val="20"/>
          <w:szCs w:val="20"/>
        </w:rPr>
        <w:t>5</w:t>
      </w:r>
      <w:r w:rsidRPr="00C87450">
        <w:rPr>
          <w:rFonts w:ascii="Times New Roman" w:hAnsi="Times New Roman" w:cs="Times New Roman"/>
          <w:sz w:val="20"/>
          <w:szCs w:val="20"/>
        </w:rPr>
        <w:t>: 459–466.</w:t>
      </w:r>
    </w:p>
    <w:p w:rsidR="008C483C" w:rsidRPr="00C87450" w:rsidRDefault="008C483C" w:rsidP="00C87450">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0"/>
          <w:szCs w:val="20"/>
        </w:rPr>
      </w:pPr>
      <w:r w:rsidRPr="00C87450">
        <w:rPr>
          <w:rFonts w:ascii="Times New Roman" w:hAnsi="Times New Roman" w:cs="Times New Roman"/>
          <w:sz w:val="20"/>
          <w:szCs w:val="20"/>
        </w:rPr>
        <w:t xml:space="preserve">Creech II, C.B., Kernodle, D.S., Alsentzer A., Wilson, C. and Edwards, K.M. Increasing rates of nasal carriage of methicillin-resistant Staphylococcus aureus in healthy children. </w:t>
      </w:r>
      <w:r w:rsidRPr="00C87450">
        <w:rPr>
          <w:rFonts w:ascii="Times New Roman" w:hAnsi="Times New Roman" w:cs="Times New Roman"/>
          <w:i/>
          <w:sz w:val="20"/>
          <w:szCs w:val="20"/>
        </w:rPr>
        <w:t>Pediatric Infectious Disease Journal</w:t>
      </w:r>
      <w:r w:rsidRPr="00C87450">
        <w:rPr>
          <w:rFonts w:ascii="Times New Roman" w:hAnsi="Times New Roman" w:cs="Times New Roman"/>
          <w:sz w:val="20"/>
          <w:szCs w:val="20"/>
        </w:rPr>
        <w:t>, 2005. 24: 617–621.</w:t>
      </w:r>
    </w:p>
    <w:p w:rsidR="008C483C" w:rsidRPr="00C87450" w:rsidRDefault="008C483C" w:rsidP="00C87450">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0"/>
          <w:szCs w:val="20"/>
        </w:rPr>
      </w:pPr>
      <w:r w:rsidRPr="00C87450">
        <w:rPr>
          <w:rFonts w:ascii="Times New Roman" w:hAnsi="Times New Roman" w:cs="Times New Roman"/>
          <w:sz w:val="20"/>
          <w:szCs w:val="20"/>
        </w:rPr>
        <w:t xml:space="preserve">Hidron, A.L., Kourbatova, E.V., Halvosa, J., Terrell, B.J., McDougal, L.K., Tenover, F.C.,  </w:t>
      </w:r>
      <w:r w:rsidRPr="00C87450">
        <w:rPr>
          <w:rFonts w:ascii="Times New Roman" w:hAnsi="Times New Roman" w:cs="Times New Roman"/>
          <w:iCs/>
          <w:sz w:val="20"/>
          <w:szCs w:val="20"/>
        </w:rPr>
        <w:lastRenderedPageBreak/>
        <w:t>Blumberg, H.M., King, M.D. and Karchmer, T.B.</w:t>
      </w:r>
      <w:r w:rsidRPr="00C87450">
        <w:rPr>
          <w:rFonts w:ascii="Times New Roman" w:hAnsi="Times New Roman" w:cs="Times New Roman"/>
          <w:sz w:val="20"/>
          <w:szCs w:val="20"/>
        </w:rPr>
        <w:t xml:space="preserve"> Risk factors for colonization with methicillin- resistant </w:t>
      </w:r>
      <w:r w:rsidRPr="00C87450">
        <w:rPr>
          <w:rFonts w:ascii="Times New Roman" w:hAnsi="Times New Roman" w:cs="Times New Roman"/>
          <w:i/>
          <w:iCs/>
          <w:sz w:val="20"/>
          <w:szCs w:val="20"/>
        </w:rPr>
        <w:t xml:space="preserve">Staphylococcus aureus </w:t>
      </w:r>
      <w:r w:rsidRPr="00C87450">
        <w:rPr>
          <w:rFonts w:ascii="Times New Roman" w:hAnsi="Times New Roman" w:cs="Times New Roman"/>
          <w:sz w:val="20"/>
          <w:szCs w:val="20"/>
        </w:rPr>
        <w:t xml:space="preserve">(MRSA) in patients admitted to an urban hospital; emergence of community-associated MRSA nasal carriage. </w:t>
      </w:r>
      <w:r w:rsidRPr="00C87450">
        <w:rPr>
          <w:rFonts w:ascii="Times New Roman" w:hAnsi="Times New Roman" w:cs="Times New Roman"/>
          <w:i/>
          <w:sz w:val="20"/>
          <w:szCs w:val="20"/>
        </w:rPr>
        <w:t>Clinical Infectious Disease</w:t>
      </w:r>
      <w:r w:rsidRPr="00C87450">
        <w:rPr>
          <w:rFonts w:ascii="Times New Roman" w:hAnsi="Times New Roman" w:cs="Times New Roman"/>
          <w:sz w:val="20"/>
          <w:szCs w:val="20"/>
        </w:rPr>
        <w:t>, 2005. 41: 159-166.</w:t>
      </w:r>
    </w:p>
    <w:p w:rsidR="008C483C" w:rsidRPr="00C87450" w:rsidRDefault="008C483C" w:rsidP="00C87450">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0"/>
          <w:szCs w:val="20"/>
        </w:rPr>
      </w:pPr>
      <w:r w:rsidRPr="00C87450">
        <w:rPr>
          <w:rFonts w:ascii="Times New Roman" w:hAnsi="Times New Roman" w:cs="Times New Roman"/>
          <w:sz w:val="20"/>
          <w:szCs w:val="20"/>
        </w:rPr>
        <w:t xml:space="preserve">Purcell, K. and J. Fergie, Epidemic of community-acquired methicillin-resistant </w:t>
      </w:r>
      <w:r w:rsidRPr="00C87450">
        <w:rPr>
          <w:rFonts w:ascii="Times New Roman" w:hAnsi="Times New Roman" w:cs="Times New Roman"/>
          <w:i/>
          <w:iCs/>
          <w:sz w:val="20"/>
          <w:szCs w:val="20"/>
        </w:rPr>
        <w:t>Staphylococcus aureus</w:t>
      </w:r>
      <w:r w:rsidRPr="00C87450">
        <w:rPr>
          <w:rFonts w:ascii="Times New Roman" w:hAnsi="Times New Roman" w:cs="Times New Roman"/>
          <w:sz w:val="20"/>
          <w:szCs w:val="20"/>
        </w:rPr>
        <w:t xml:space="preserve">. </w:t>
      </w:r>
      <w:r w:rsidRPr="00C87450">
        <w:rPr>
          <w:rFonts w:ascii="Times New Roman" w:hAnsi="Times New Roman" w:cs="Times New Roman"/>
          <w:i/>
          <w:sz w:val="20"/>
          <w:szCs w:val="20"/>
        </w:rPr>
        <w:t>Clinical Infectious Disease</w:t>
      </w:r>
      <w:r w:rsidRPr="00C87450">
        <w:rPr>
          <w:rFonts w:ascii="Times New Roman" w:hAnsi="Times New Roman" w:cs="Times New Roman"/>
          <w:sz w:val="20"/>
          <w:szCs w:val="20"/>
        </w:rPr>
        <w:t>, 2005. 4: 269-272</w:t>
      </w:r>
    </w:p>
    <w:p w:rsidR="008C483C" w:rsidRPr="00C87450" w:rsidRDefault="008C483C" w:rsidP="00C87450">
      <w:pPr>
        <w:pStyle w:val="ListParagraph"/>
        <w:numPr>
          <w:ilvl w:val="0"/>
          <w:numId w:val="1"/>
        </w:numPr>
        <w:spacing w:after="0" w:line="240" w:lineRule="auto"/>
        <w:ind w:left="284" w:hanging="284"/>
        <w:jc w:val="both"/>
        <w:rPr>
          <w:rFonts w:ascii="Times New Roman" w:hAnsi="Times New Roman" w:cs="Times New Roman"/>
          <w:sz w:val="20"/>
          <w:szCs w:val="20"/>
        </w:rPr>
      </w:pPr>
      <w:r w:rsidRPr="00C87450">
        <w:rPr>
          <w:rFonts w:ascii="Times New Roman" w:hAnsi="Times New Roman" w:cs="Times New Roman"/>
          <w:sz w:val="20"/>
          <w:szCs w:val="20"/>
        </w:rPr>
        <w:t xml:space="preserve">Hartmann, B., Benson, M., Junger, A., Quinzio, L., Rohrig, R., Fengler, B., Farber, U.W., Wille, B. and Hempelmann, G. Computer keyboard and mouse as a reservoir of pathogens in an intensive care unit. </w:t>
      </w:r>
      <w:r w:rsidRPr="00C87450">
        <w:rPr>
          <w:rStyle w:val="apple-style-span"/>
          <w:rFonts w:ascii="Times New Roman" w:hAnsi="Times New Roman" w:cs="Times New Roman"/>
          <w:color w:val="000000"/>
          <w:sz w:val="20"/>
          <w:szCs w:val="20"/>
        </w:rPr>
        <w:t>Journal of</w:t>
      </w:r>
      <w:r w:rsidRPr="00C87450">
        <w:rPr>
          <w:rStyle w:val="apple-converted-space"/>
          <w:rFonts w:ascii="Times New Roman" w:hAnsi="Times New Roman" w:cs="Times New Roman"/>
          <w:i/>
          <w:color w:val="000000"/>
          <w:sz w:val="20"/>
          <w:szCs w:val="20"/>
        </w:rPr>
        <w:t> </w:t>
      </w:r>
      <w:r w:rsidRPr="00C87450">
        <w:rPr>
          <w:rStyle w:val="Emphasis"/>
          <w:rFonts w:ascii="Times New Roman" w:hAnsi="Times New Roman" w:cs="Times New Roman"/>
          <w:bCs/>
          <w:color w:val="000000"/>
          <w:sz w:val="20"/>
          <w:szCs w:val="20"/>
        </w:rPr>
        <w:t>Clinical</w:t>
      </w:r>
      <w:r w:rsidRPr="00C87450">
        <w:rPr>
          <w:rStyle w:val="apple-converted-space"/>
          <w:rFonts w:ascii="Times New Roman" w:hAnsi="Times New Roman" w:cs="Times New Roman"/>
          <w:i/>
          <w:color w:val="000000"/>
          <w:sz w:val="20"/>
          <w:szCs w:val="20"/>
        </w:rPr>
        <w:t> </w:t>
      </w:r>
      <w:r w:rsidRPr="00C87450">
        <w:rPr>
          <w:rStyle w:val="apple-style-span"/>
          <w:rFonts w:ascii="Times New Roman" w:hAnsi="Times New Roman" w:cs="Times New Roman"/>
          <w:color w:val="000000"/>
          <w:sz w:val="20"/>
          <w:szCs w:val="20"/>
        </w:rPr>
        <w:t>Monitoring and</w:t>
      </w:r>
      <w:r w:rsidRPr="00C87450">
        <w:rPr>
          <w:rStyle w:val="apple-converted-space"/>
          <w:rFonts w:ascii="Times New Roman" w:hAnsi="Times New Roman" w:cs="Times New Roman"/>
          <w:i/>
          <w:color w:val="000000"/>
          <w:sz w:val="20"/>
          <w:szCs w:val="20"/>
        </w:rPr>
        <w:t> </w:t>
      </w:r>
      <w:r w:rsidRPr="00C87450">
        <w:rPr>
          <w:rStyle w:val="Emphasis"/>
          <w:rFonts w:ascii="Times New Roman" w:hAnsi="Times New Roman" w:cs="Times New Roman"/>
          <w:bCs/>
          <w:color w:val="000000"/>
          <w:sz w:val="20"/>
          <w:szCs w:val="20"/>
        </w:rPr>
        <w:t>Computing</w:t>
      </w:r>
      <w:r w:rsidRPr="00C87450">
        <w:rPr>
          <w:rFonts w:ascii="Times New Roman" w:hAnsi="Times New Roman" w:cs="Times New Roman"/>
          <w:i/>
          <w:sz w:val="20"/>
          <w:szCs w:val="20"/>
        </w:rPr>
        <w:t xml:space="preserve">, </w:t>
      </w:r>
      <w:r w:rsidRPr="00C87450">
        <w:rPr>
          <w:rFonts w:ascii="Times New Roman" w:hAnsi="Times New Roman" w:cs="Times New Roman"/>
          <w:sz w:val="20"/>
          <w:szCs w:val="20"/>
        </w:rPr>
        <w:t>2004. 18(1): 7-12.</w:t>
      </w:r>
    </w:p>
    <w:p w:rsidR="008C483C" w:rsidRPr="00C87450" w:rsidRDefault="008C483C" w:rsidP="00C87450">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0"/>
          <w:szCs w:val="20"/>
        </w:rPr>
      </w:pPr>
      <w:r w:rsidRPr="00C87450">
        <w:rPr>
          <w:rFonts w:ascii="Times New Roman" w:hAnsi="Times New Roman" w:cs="Times New Roman"/>
          <w:sz w:val="20"/>
          <w:szCs w:val="20"/>
        </w:rPr>
        <w:t>Cowan, S.T. and Steel, K.J. Manual for the identification of bacteria. 3</w:t>
      </w:r>
      <w:r w:rsidRPr="00C87450">
        <w:rPr>
          <w:rFonts w:ascii="Times New Roman" w:hAnsi="Times New Roman" w:cs="Times New Roman"/>
          <w:sz w:val="20"/>
          <w:szCs w:val="20"/>
          <w:vertAlign w:val="superscript"/>
        </w:rPr>
        <w:t>rd</w:t>
      </w:r>
      <w:r w:rsidRPr="00C87450">
        <w:rPr>
          <w:rFonts w:ascii="Times New Roman" w:hAnsi="Times New Roman" w:cs="Times New Roman"/>
          <w:sz w:val="20"/>
          <w:szCs w:val="20"/>
        </w:rPr>
        <w:t xml:space="preserve"> edition. Cambridge University Press, London, 1995.</w:t>
      </w:r>
    </w:p>
    <w:p w:rsidR="008C483C" w:rsidRPr="00C87450" w:rsidRDefault="008C483C" w:rsidP="00C87450">
      <w:pPr>
        <w:pStyle w:val="ListParagraph"/>
        <w:numPr>
          <w:ilvl w:val="0"/>
          <w:numId w:val="1"/>
        </w:numPr>
        <w:spacing w:after="0" w:line="240" w:lineRule="auto"/>
        <w:ind w:left="284" w:hanging="284"/>
        <w:jc w:val="both"/>
        <w:rPr>
          <w:rFonts w:ascii="Times New Roman" w:hAnsi="Times New Roman" w:cs="Times New Roman"/>
          <w:sz w:val="20"/>
          <w:szCs w:val="20"/>
        </w:rPr>
      </w:pPr>
      <w:r w:rsidRPr="00C87450">
        <w:rPr>
          <w:rFonts w:ascii="Times New Roman" w:hAnsi="Times New Roman" w:cs="Times New Roman"/>
          <w:sz w:val="20"/>
          <w:szCs w:val="20"/>
        </w:rPr>
        <w:t>Larone, D.H.  Medically Important Fungi: A Guide to Identification, 4th Edition. ASM Press 2002.</w:t>
      </w:r>
    </w:p>
    <w:p w:rsidR="008C483C" w:rsidRPr="00C87450" w:rsidRDefault="008C483C" w:rsidP="00C87450">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0"/>
          <w:szCs w:val="20"/>
        </w:rPr>
      </w:pPr>
      <w:r w:rsidRPr="00C87450">
        <w:rPr>
          <w:rFonts w:ascii="Times New Roman" w:hAnsi="Times New Roman" w:cs="Times New Roman"/>
          <w:sz w:val="20"/>
          <w:szCs w:val="20"/>
        </w:rPr>
        <w:t xml:space="preserve">Ben-Saida, N., Ferjeni A, Benhadjtaher N, Monastiri K, Boukadida J. Clonality of clinical methicillin resistant Staphylococcus epidermidis isolates in a neonatal intensive care unit. </w:t>
      </w:r>
      <w:r w:rsidRPr="00C87450">
        <w:rPr>
          <w:rFonts w:ascii="Times New Roman" w:hAnsi="Times New Roman" w:cs="Times New Roman"/>
          <w:i/>
          <w:sz w:val="20"/>
          <w:szCs w:val="20"/>
        </w:rPr>
        <w:t>Pathololoy and Biolology</w:t>
      </w:r>
      <w:r w:rsidRPr="00C87450">
        <w:rPr>
          <w:rFonts w:ascii="Times New Roman" w:hAnsi="Times New Roman" w:cs="Times New Roman"/>
          <w:sz w:val="20"/>
          <w:szCs w:val="20"/>
        </w:rPr>
        <w:t>, 2006. 54: 337–342.</w:t>
      </w:r>
    </w:p>
    <w:p w:rsidR="008C483C" w:rsidRPr="00C87450" w:rsidRDefault="008C483C" w:rsidP="00C87450">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0"/>
          <w:szCs w:val="20"/>
        </w:rPr>
      </w:pPr>
      <w:r w:rsidRPr="00C87450">
        <w:rPr>
          <w:rFonts w:ascii="Times New Roman" w:hAnsi="Times New Roman" w:cs="Times New Roman"/>
          <w:sz w:val="20"/>
          <w:szCs w:val="20"/>
        </w:rPr>
        <w:t xml:space="preserve">Blum, R.A. and Rodvold KA. Recognition and importance of Staphylococcus epidermidis infections. </w:t>
      </w:r>
      <w:r w:rsidRPr="00C87450">
        <w:rPr>
          <w:rFonts w:ascii="Times New Roman" w:hAnsi="Times New Roman" w:cs="Times New Roman"/>
          <w:i/>
          <w:sz w:val="20"/>
          <w:szCs w:val="20"/>
        </w:rPr>
        <w:t>Clinical Pharmacology</w:t>
      </w:r>
      <w:r w:rsidRPr="00C87450">
        <w:rPr>
          <w:rFonts w:ascii="Times New Roman" w:hAnsi="Times New Roman" w:cs="Times New Roman"/>
          <w:sz w:val="20"/>
          <w:szCs w:val="20"/>
        </w:rPr>
        <w:t>, 1987. 6: 464–475.</w:t>
      </w:r>
    </w:p>
    <w:p w:rsidR="008C483C" w:rsidRPr="00C87450" w:rsidRDefault="008C483C" w:rsidP="00C87450">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0"/>
          <w:szCs w:val="20"/>
        </w:rPr>
      </w:pPr>
      <w:r w:rsidRPr="00C87450">
        <w:rPr>
          <w:rFonts w:ascii="Times New Roman" w:hAnsi="Times New Roman" w:cs="Times New Roman"/>
          <w:sz w:val="20"/>
          <w:szCs w:val="20"/>
        </w:rPr>
        <w:t xml:space="preserve">Graham P, Lin S, Larson EA. US population-based survey of Staphylococcus aureus colonization. </w:t>
      </w:r>
      <w:r w:rsidRPr="00C87450">
        <w:rPr>
          <w:rFonts w:ascii="Times New Roman" w:hAnsi="Times New Roman" w:cs="Times New Roman"/>
          <w:i/>
          <w:sz w:val="20"/>
          <w:szCs w:val="20"/>
        </w:rPr>
        <w:t>Annals of Internal Medicine</w:t>
      </w:r>
      <w:r w:rsidRPr="00C87450">
        <w:rPr>
          <w:rFonts w:ascii="Times New Roman" w:hAnsi="Times New Roman" w:cs="Times New Roman"/>
          <w:sz w:val="20"/>
          <w:szCs w:val="20"/>
        </w:rPr>
        <w:t>, 2006. 144: 318–325.</w:t>
      </w:r>
    </w:p>
    <w:p w:rsidR="008C483C" w:rsidRPr="00C87450" w:rsidRDefault="008C483C" w:rsidP="00C87450">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0"/>
          <w:szCs w:val="20"/>
        </w:rPr>
      </w:pPr>
      <w:r w:rsidRPr="00C87450">
        <w:rPr>
          <w:rFonts w:ascii="Times New Roman" w:hAnsi="Times New Roman" w:cs="Times New Roman"/>
          <w:sz w:val="20"/>
          <w:szCs w:val="20"/>
        </w:rPr>
        <w:t>American Society for Microbiology</w:t>
      </w:r>
      <w:r w:rsidR="000414DB" w:rsidRPr="00C87450">
        <w:rPr>
          <w:rFonts w:ascii="Times New Roman" w:hAnsi="Times New Roman" w:cs="Times New Roman"/>
          <w:sz w:val="20"/>
          <w:szCs w:val="20"/>
        </w:rPr>
        <w:t xml:space="preserve"> (ASM)</w:t>
      </w:r>
      <w:r w:rsidRPr="00C87450">
        <w:rPr>
          <w:rFonts w:ascii="Times New Roman" w:hAnsi="Times New Roman" w:cs="Times New Roman"/>
          <w:sz w:val="20"/>
          <w:szCs w:val="20"/>
        </w:rPr>
        <w:t xml:space="preserve">. Women Better at Hand Hygiene Habits, Hands Down. ASM Press Releases: 2005 Washington, DC. [Online] </w:t>
      </w:r>
      <w:hyperlink r:id="rId12" w:history="1">
        <w:r w:rsidRPr="00C87450">
          <w:rPr>
            <w:rStyle w:val="Hyperlink"/>
            <w:rFonts w:ascii="Times New Roman" w:hAnsi="Times New Roman" w:cs="Times New Roman"/>
            <w:sz w:val="20"/>
            <w:szCs w:val="20"/>
          </w:rPr>
          <w:t>http://www</w:t>
        </w:r>
      </w:hyperlink>
      <w:r w:rsidRPr="00C87450">
        <w:rPr>
          <w:rFonts w:ascii="Times New Roman" w:hAnsi="Times New Roman" w:cs="Times New Roman"/>
          <w:sz w:val="20"/>
          <w:szCs w:val="20"/>
        </w:rPr>
        <w:t>. asm.org/Media/index.asp?bid¼38075.</w:t>
      </w:r>
    </w:p>
    <w:p w:rsidR="008C483C" w:rsidRPr="00C87450" w:rsidRDefault="008C483C" w:rsidP="00C87450">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0"/>
          <w:szCs w:val="20"/>
        </w:rPr>
      </w:pPr>
      <w:r w:rsidRPr="00C87450">
        <w:rPr>
          <w:rFonts w:ascii="Times New Roman" w:hAnsi="Times New Roman" w:cs="Times New Roman"/>
          <w:bCs/>
          <w:sz w:val="20"/>
          <w:szCs w:val="20"/>
        </w:rPr>
        <w:t xml:space="preserve">Rutala, W.A., White, M.S., Maria F. Gergen, M.F. and Weber, D.J. Bacterial Contamination of Keyboards: Efficacy and Functional Impact of Disinfectants. </w:t>
      </w:r>
      <w:r w:rsidRPr="00C87450">
        <w:rPr>
          <w:rFonts w:ascii="Times New Roman" w:hAnsi="Times New Roman" w:cs="Times New Roman"/>
          <w:i/>
          <w:sz w:val="20"/>
          <w:szCs w:val="20"/>
        </w:rPr>
        <w:t>Infection Control and Hospital Epidemiology</w:t>
      </w:r>
      <w:r w:rsidRPr="00C87450">
        <w:rPr>
          <w:rFonts w:ascii="Times New Roman" w:hAnsi="Times New Roman" w:cs="Times New Roman"/>
          <w:sz w:val="20"/>
          <w:szCs w:val="20"/>
        </w:rPr>
        <w:t>, 2006. 27: 4.</w:t>
      </w:r>
    </w:p>
    <w:p w:rsidR="00DC1BC3" w:rsidRDefault="008C483C" w:rsidP="00C87450">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0"/>
          <w:szCs w:val="20"/>
        </w:rPr>
      </w:pPr>
      <w:r w:rsidRPr="00C87450">
        <w:rPr>
          <w:rFonts w:ascii="Times New Roman" w:hAnsi="Times New Roman" w:cs="Times New Roman"/>
          <w:sz w:val="20"/>
          <w:szCs w:val="20"/>
        </w:rPr>
        <w:t xml:space="preserve">Fridkin, S.K. and Jarvis, W.R. Epidemiology of nosocomial fungal infections. </w:t>
      </w:r>
      <w:r w:rsidRPr="00C87450">
        <w:rPr>
          <w:rFonts w:ascii="Times New Roman" w:hAnsi="Times New Roman" w:cs="Times New Roman"/>
          <w:i/>
          <w:sz w:val="20"/>
          <w:szCs w:val="20"/>
        </w:rPr>
        <w:t>Clinical Microbiology Reviews</w:t>
      </w:r>
      <w:r w:rsidRPr="00C87450">
        <w:rPr>
          <w:rFonts w:ascii="Times New Roman" w:hAnsi="Times New Roman" w:cs="Times New Roman"/>
          <w:sz w:val="20"/>
          <w:szCs w:val="20"/>
        </w:rPr>
        <w:t>, 1996. 9(4):</w:t>
      </w:r>
      <w:r w:rsidRPr="00C87450">
        <w:rPr>
          <w:rFonts w:ascii="Times New Roman" w:hAnsi="Times New Roman" w:cs="Times New Roman"/>
          <w:b/>
          <w:sz w:val="20"/>
          <w:szCs w:val="20"/>
        </w:rPr>
        <w:t xml:space="preserve"> </w:t>
      </w:r>
      <w:r w:rsidRPr="00C87450">
        <w:rPr>
          <w:rFonts w:ascii="Times New Roman" w:hAnsi="Times New Roman" w:cs="Times New Roman"/>
          <w:sz w:val="20"/>
          <w:szCs w:val="20"/>
        </w:rPr>
        <w:t>499.</w:t>
      </w:r>
    </w:p>
    <w:p w:rsidR="00C87450" w:rsidRDefault="00C87450" w:rsidP="00C87450">
      <w:pPr>
        <w:autoSpaceDE w:val="0"/>
        <w:autoSpaceDN w:val="0"/>
        <w:adjustRightInd w:val="0"/>
        <w:spacing w:after="0" w:line="240" w:lineRule="auto"/>
        <w:jc w:val="both"/>
        <w:rPr>
          <w:rFonts w:ascii="Times New Roman" w:hAnsi="Times New Roman" w:cs="Times New Roman"/>
          <w:sz w:val="20"/>
          <w:szCs w:val="20"/>
          <w:lang w:eastAsia="zh-CN"/>
        </w:rPr>
      </w:pPr>
    </w:p>
    <w:p w:rsidR="00C87450" w:rsidRDefault="00C87450" w:rsidP="00C87450">
      <w:pPr>
        <w:autoSpaceDE w:val="0"/>
        <w:autoSpaceDN w:val="0"/>
        <w:adjustRightInd w:val="0"/>
        <w:spacing w:after="0" w:line="240" w:lineRule="auto"/>
        <w:jc w:val="both"/>
        <w:rPr>
          <w:rFonts w:ascii="Times New Roman" w:hAnsi="Times New Roman" w:cs="Times New Roman"/>
          <w:sz w:val="20"/>
          <w:szCs w:val="20"/>
          <w:lang w:eastAsia="zh-CN"/>
        </w:rPr>
      </w:pPr>
    </w:p>
    <w:p w:rsidR="00C87450" w:rsidRPr="00C87450" w:rsidRDefault="00C87450" w:rsidP="00C87450">
      <w:pPr>
        <w:autoSpaceDE w:val="0"/>
        <w:autoSpaceDN w:val="0"/>
        <w:adjustRightIn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8/22/2012</w:t>
      </w:r>
    </w:p>
    <w:sectPr w:rsidR="00C87450" w:rsidRPr="00C87450" w:rsidSect="00357127">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704" w:rsidRDefault="00785704" w:rsidP="00101690">
      <w:pPr>
        <w:spacing w:after="0" w:line="240" w:lineRule="auto"/>
      </w:pPr>
      <w:r>
        <w:separator/>
      </w:r>
    </w:p>
  </w:endnote>
  <w:endnote w:type="continuationSeparator" w:id="0">
    <w:p w:rsidR="00785704" w:rsidRDefault="00785704" w:rsidP="001016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3181"/>
      <w:docPartObj>
        <w:docPartGallery w:val="Page Numbers (Bottom of Page)"/>
        <w:docPartUnique/>
      </w:docPartObj>
    </w:sdtPr>
    <w:sdtContent>
      <w:p w:rsidR="00C87450" w:rsidRDefault="00222248">
        <w:pPr>
          <w:pStyle w:val="Footer"/>
          <w:jc w:val="center"/>
        </w:pPr>
        <w:fldSimple w:instr=" PAGE   \* MERGEFORMAT ">
          <w:r w:rsidR="001E7AF7">
            <w:rPr>
              <w:noProof/>
            </w:rPr>
            <w:t>166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704" w:rsidRDefault="00785704" w:rsidP="00101690">
      <w:pPr>
        <w:spacing w:after="0" w:line="240" w:lineRule="auto"/>
      </w:pPr>
      <w:r>
        <w:separator/>
      </w:r>
    </w:p>
  </w:footnote>
  <w:footnote w:type="continuationSeparator" w:id="0">
    <w:p w:rsidR="00785704" w:rsidRDefault="00785704" w:rsidP="001016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SimSun" w:hAnsi="Times New Roman" w:cs="Times New Roman"/>
        <w:sz w:val="20"/>
        <w:szCs w:val="20"/>
        <w:lang w:val="en-US" w:eastAsia="ar-SA"/>
      </w:rPr>
      <w:alias w:val="Title"/>
      <w:id w:val="77738743"/>
      <w:placeholder>
        <w:docPart w:val="746D40A2F6834F1DA8C4A2821A508B16"/>
      </w:placeholder>
      <w:dataBinding w:prefixMappings="xmlns:ns0='http://schemas.openxmlformats.org/package/2006/metadata/core-properties' xmlns:ns1='http://purl.org/dc/elements/1.1/'" w:xpath="/ns0:coreProperties[1]/ns1:title[1]" w:storeItemID="{6C3C8BC8-F283-45AE-878A-BAB7291924A1}"/>
      <w:text/>
    </w:sdtPr>
    <w:sdtContent>
      <w:p w:rsidR="00101690" w:rsidRDefault="0010169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101690">
          <w:rPr>
            <w:rFonts w:ascii="Times New Roman" w:eastAsia="SimSun" w:hAnsi="Times New Roman" w:cs="Times New Roman"/>
            <w:sz w:val="20"/>
            <w:szCs w:val="20"/>
            <w:lang w:val="en-US" w:eastAsia="ar-SA"/>
          </w:rPr>
          <w:t>Nature and Science 2012</w:t>
        </w:r>
        <w:proofErr w:type="gramStart"/>
        <w:r w:rsidRPr="00101690">
          <w:rPr>
            <w:rFonts w:ascii="Times New Roman" w:eastAsia="SimSun" w:hAnsi="Times New Roman" w:cs="Times New Roman"/>
            <w:sz w:val="20"/>
            <w:szCs w:val="20"/>
            <w:lang w:val="en-US" w:eastAsia="ar-SA"/>
          </w:rPr>
          <w:t>;10</w:t>
        </w:r>
        <w:proofErr w:type="gramEnd"/>
        <w:r w:rsidRPr="00101690">
          <w:rPr>
            <w:rFonts w:ascii="Times New Roman" w:eastAsia="SimSun" w:hAnsi="Times New Roman" w:cs="Times New Roman"/>
            <w:sz w:val="20"/>
            <w:szCs w:val="20"/>
            <w:lang w:val="en-US" w:eastAsia="ar-SA"/>
          </w:rPr>
          <w:t>(</w:t>
        </w:r>
        <w:r w:rsidR="00417CFA">
          <w:rPr>
            <w:rFonts w:ascii="Times New Roman" w:hAnsi="Times New Roman" w:cs="Times New Roman" w:hint="eastAsia"/>
            <w:sz w:val="20"/>
            <w:szCs w:val="20"/>
            <w:lang w:val="en-US" w:eastAsia="zh-CN"/>
          </w:rPr>
          <w:t>10</w:t>
        </w:r>
        <w:r w:rsidRPr="00101690">
          <w:rPr>
            <w:rFonts w:ascii="Times New Roman" w:eastAsia="SimSun" w:hAnsi="Times New Roman" w:cs="Times New Roman"/>
            <w:sz w:val="20"/>
            <w:szCs w:val="20"/>
            <w:lang w:val="en-US" w:eastAsia="ar-SA"/>
          </w:rPr>
          <w:t>)                                                    http://www.sciencepub.net/nature</w:t>
        </w:r>
      </w:p>
    </w:sdtContent>
  </w:sdt>
  <w:p w:rsidR="00101690" w:rsidRDefault="001016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F1EF2"/>
    <w:multiLevelType w:val="hybridMultilevel"/>
    <w:tmpl w:val="A170E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E206B3"/>
    <w:multiLevelType w:val="hybridMultilevel"/>
    <w:tmpl w:val="DA6AD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BA75710"/>
    <w:multiLevelType w:val="hybridMultilevel"/>
    <w:tmpl w:val="E4F63F2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useFELayout/>
  </w:compat>
  <w:rsids>
    <w:rsidRoot w:val="008C483C"/>
    <w:rsid w:val="00010864"/>
    <w:rsid w:val="00023618"/>
    <w:rsid w:val="00034139"/>
    <w:rsid w:val="000414DB"/>
    <w:rsid w:val="00052851"/>
    <w:rsid w:val="00070EBE"/>
    <w:rsid w:val="000766A0"/>
    <w:rsid w:val="000C7CFA"/>
    <w:rsid w:val="000D2A45"/>
    <w:rsid w:val="000D5C70"/>
    <w:rsid w:val="00101690"/>
    <w:rsid w:val="00105717"/>
    <w:rsid w:val="00105F05"/>
    <w:rsid w:val="001106F1"/>
    <w:rsid w:val="0012501E"/>
    <w:rsid w:val="001409A3"/>
    <w:rsid w:val="00143FE0"/>
    <w:rsid w:val="001464B1"/>
    <w:rsid w:val="001A2F18"/>
    <w:rsid w:val="001B0178"/>
    <w:rsid w:val="001C4AA6"/>
    <w:rsid w:val="001C4AB5"/>
    <w:rsid w:val="001E7AF7"/>
    <w:rsid w:val="00202338"/>
    <w:rsid w:val="00222248"/>
    <w:rsid w:val="00223084"/>
    <w:rsid w:val="002276AE"/>
    <w:rsid w:val="00236563"/>
    <w:rsid w:val="002D7B65"/>
    <w:rsid w:val="00315F9A"/>
    <w:rsid w:val="003277AA"/>
    <w:rsid w:val="003344F6"/>
    <w:rsid w:val="00335187"/>
    <w:rsid w:val="00350124"/>
    <w:rsid w:val="003523C3"/>
    <w:rsid w:val="00355F9B"/>
    <w:rsid w:val="00357127"/>
    <w:rsid w:val="003607B8"/>
    <w:rsid w:val="00366991"/>
    <w:rsid w:val="003820A6"/>
    <w:rsid w:val="003A6B8A"/>
    <w:rsid w:val="003C26DD"/>
    <w:rsid w:val="004003B6"/>
    <w:rsid w:val="00414A75"/>
    <w:rsid w:val="00417CFA"/>
    <w:rsid w:val="00481899"/>
    <w:rsid w:val="004876DE"/>
    <w:rsid w:val="00494A70"/>
    <w:rsid w:val="004A7AF7"/>
    <w:rsid w:val="004E5F2D"/>
    <w:rsid w:val="004F5729"/>
    <w:rsid w:val="00501B06"/>
    <w:rsid w:val="00502CDB"/>
    <w:rsid w:val="00505E95"/>
    <w:rsid w:val="00510678"/>
    <w:rsid w:val="00515A11"/>
    <w:rsid w:val="00575746"/>
    <w:rsid w:val="00577D42"/>
    <w:rsid w:val="005A717C"/>
    <w:rsid w:val="005C3D47"/>
    <w:rsid w:val="00613342"/>
    <w:rsid w:val="0061526E"/>
    <w:rsid w:val="006B657A"/>
    <w:rsid w:val="007216DD"/>
    <w:rsid w:val="00726940"/>
    <w:rsid w:val="00726E4A"/>
    <w:rsid w:val="00745490"/>
    <w:rsid w:val="00747F9F"/>
    <w:rsid w:val="0076178E"/>
    <w:rsid w:val="0077148D"/>
    <w:rsid w:val="00783D6B"/>
    <w:rsid w:val="00785704"/>
    <w:rsid w:val="007860DD"/>
    <w:rsid w:val="007A271F"/>
    <w:rsid w:val="007B1132"/>
    <w:rsid w:val="007E3910"/>
    <w:rsid w:val="0084664F"/>
    <w:rsid w:val="00870405"/>
    <w:rsid w:val="00882604"/>
    <w:rsid w:val="00894CB1"/>
    <w:rsid w:val="008A620A"/>
    <w:rsid w:val="008C483C"/>
    <w:rsid w:val="008D202D"/>
    <w:rsid w:val="008D63D3"/>
    <w:rsid w:val="00935307"/>
    <w:rsid w:val="009751FC"/>
    <w:rsid w:val="0099617B"/>
    <w:rsid w:val="009B067D"/>
    <w:rsid w:val="009D62DC"/>
    <w:rsid w:val="009D7B4E"/>
    <w:rsid w:val="009F7934"/>
    <w:rsid w:val="00A2020B"/>
    <w:rsid w:val="00A21D96"/>
    <w:rsid w:val="00A35CBF"/>
    <w:rsid w:val="00A41B6D"/>
    <w:rsid w:val="00A47562"/>
    <w:rsid w:val="00A47D44"/>
    <w:rsid w:val="00A50250"/>
    <w:rsid w:val="00A7674E"/>
    <w:rsid w:val="00A7783F"/>
    <w:rsid w:val="00AC5A20"/>
    <w:rsid w:val="00AF71CE"/>
    <w:rsid w:val="00B20E7D"/>
    <w:rsid w:val="00B23ED1"/>
    <w:rsid w:val="00B253A2"/>
    <w:rsid w:val="00B46C07"/>
    <w:rsid w:val="00B47403"/>
    <w:rsid w:val="00B50ECD"/>
    <w:rsid w:val="00B61C9D"/>
    <w:rsid w:val="00B8009A"/>
    <w:rsid w:val="00BC6ABF"/>
    <w:rsid w:val="00BD4524"/>
    <w:rsid w:val="00BD7DBD"/>
    <w:rsid w:val="00C12BCB"/>
    <w:rsid w:val="00C14B9E"/>
    <w:rsid w:val="00C17AA3"/>
    <w:rsid w:val="00C263FE"/>
    <w:rsid w:val="00C63D5F"/>
    <w:rsid w:val="00C74588"/>
    <w:rsid w:val="00C87450"/>
    <w:rsid w:val="00C904B5"/>
    <w:rsid w:val="00CA0694"/>
    <w:rsid w:val="00CA4074"/>
    <w:rsid w:val="00CC32BD"/>
    <w:rsid w:val="00CE270A"/>
    <w:rsid w:val="00CF5D79"/>
    <w:rsid w:val="00D22024"/>
    <w:rsid w:val="00D24111"/>
    <w:rsid w:val="00D35FAD"/>
    <w:rsid w:val="00D46929"/>
    <w:rsid w:val="00D46B89"/>
    <w:rsid w:val="00D67574"/>
    <w:rsid w:val="00D75233"/>
    <w:rsid w:val="00D871F6"/>
    <w:rsid w:val="00DA269D"/>
    <w:rsid w:val="00DC1BC3"/>
    <w:rsid w:val="00E66FE9"/>
    <w:rsid w:val="00E91D3E"/>
    <w:rsid w:val="00EB4F8E"/>
    <w:rsid w:val="00EB7A95"/>
    <w:rsid w:val="00EE74F4"/>
    <w:rsid w:val="00F00EFE"/>
    <w:rsid w:val="00F307F2"/>
    <w:rsid w:val="00F61FD3"/>
    <w:rsid w:val="00FA3742"/>
    <w:rsid w:val="00FE59B7"/>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8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483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C483C"/>
    <w:rPr>
      <w:color w:val="0000FF" w:themeColor="hyperlink"/>
      <w:u w:val="single"/>
    </w:rPr>
  </w:style>
  <w:style w:type="paragraph" w:styleId="ListParagraph">
    <w:name w:val="List Paragraph"/>
    <w:basedOn w:val="Normal"/>
    <w:uiPriority w:val="34"/>
    <w:qFormat/>
    <w:rsid w:val="008C483C"/>
    <w:pPr>
      <w:ind w:left="720"/>
      <w:contextualSpacing/>
    </w:pPr>
  </w:style>
  <w:style w:type="table" w:styleId="TableGrid">
    <w:name w:val="Table Grid"/>
    <w:basedOn w:val="TableNormal"/>
    <w:uiPriority w:val="59"/>
    <w:rsid w:val="008C48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8C483C"/>
  </w:style>
  <w:style w:type="character" w:customStyle="1" w:styleId="apple-converted-space">
    <w:name w:val="apple-converted-space"/>
    <w:basedOn w:val="DefaultParagraphFont"/>
    <w:rsid w:val="008C483C"/>
  </w:style>
  <w:style w:type="character" w:styleId="Emphasis">
    <w:name w:val="Emphasis"/>
    <w:basedOn w:val="DefaultParagraphFont"/>
    <w:uiPriority w:val="20"/>
    <w:qFormat/>
    <w:rsid w:val="008C483C"/>
    <w:rPr>
      <w:i/>
      <w:iCs/>
    </w:rPr>
  </w:style>
  <w:style w:type="paragraph" w:styleId="Header">
    <w:name w:val="header"/>
    <w:basedOn w:val="Normal"/>
    <w:link w:val="HeaderChar"/>
    <w:uiPriority w:val="99"/>
    <w:unhideWhenUsed/>
    <w:rsid w:val="00101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690"/>
  </w:style>
  <w:style w:type="paragraph" w:styleId="Footer">
    <w:name w:val="footer"/>
    <w:basedOn w:val="Normal"/>
    <w:link w:val="FooterChar"/>
    <w:uiPriority w:val="99"/>
    <w:unhideWhenUsed/>
    <w:rsid w:val="00101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690"/>
  </w:style>
  <w:style w:type="paragraph" w:styleId="BalloonText">
    <w:name w:val="Balloon Text"/>
    <w:basedOn w:val="Normal"/>
    <w:link w:val="BalloonTextChar"/>
    <w:uiPriority w:val="99"/>
    <w:semiHidden/>
    <w:unhideWhenUsed/>
    <w:rsid w:val="00101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6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bee_nwankiti@yahoo.com" TargetMode="External"/><Relationship Id="rId12"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bee_nwankiti@yaho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46D40A2F6834F1DA8C4A2821A508B16"/>
        <w:category>
          <w:name w:val="General"/>
          <w:gallery w:val="placeholder"/>
        </w:category>
        <w:types>
          <w:type w:val="bbPlcHdr"/>
        </w:types>
        <w:behaviors>
          <w:behavior w:val="content"/>
        </w:behaviors>
        <w:guid w:val="{22E51D80-689C-48FC-B4E3-B33130320C5F}"/>
      </w:docPartPr>
      <w:docPartBody>
        <w:p w:rsidR="00A90FAC" w:rsidRDefault="0090600E" w:rsidP="0090600E">
          <w:pPr>
            <w:pStyle w:val="746D40A2F6834F1DA8C4A2821A508B1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720"/>
  <w:characterSpacingControl w:val="doNotCompress"/>
  <w:compat>
    <w:useFELayout/>
  </w:compat>
  <w:rsids>
    <w:rsidRoot w:val="0090600E"/>
    <w:rsid w:val="002D4295"/>
    <w:rsid w:val="006C4944"/>
    <w:rsid w:val="00756B50"/>
    <w:rsid w:val="00793B86"/>
    <w:rsid w:val="008B1E53"/>
    <w:rsid w:val="0090600E"/>
    <w:rsid w:val="00A90FAC"/>
    <w:rsid w:val="00B835B6"/>
    <w:rsid w:val="00DB383A"/>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F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6D40A2F6834F1DA8C4A2821A508B16">
    <w:name w:val="746D40A2F6834F1DA8C4A2821A508B16"/>
    <w:rsid w:val="0090600E"/>
  </w:style>
  <w:style w:type="paragraph" w:customStyle="1" w:styleId="1F243B082C34483EB6DB5229B54CEBE7">
    <w:name w:val="1F243B082C34483EB6DB5229B54CEBE7"/>
    <w:rsid w:val="0090600E"/>
  </w:style>
  <w:style w:type="paragraph" w:customStyle="1" w:styleId="D0E176AF15634FB2A50F2ED08E0BADE1">
    <w:name w:val="D0E176AF15634FB2A50F2ED08E0BADE1"/>
    <w:rsid w:val="0090600E"/>
  </w:style>
  <w:style w:type="paragraph" w:customStyle="1" w:styleId="888072067944479DB40672984A87261C">
    <w:name w:val="888072067944479DB40672984A87261C"/>
    <w:rsid w:val="0090600E"/>
  </w:style>
  <w:style w:type="paragraph" w:customStyle="1" w:styleId="2038A0C0D0B0431E8E482FB14461538F">
    <w:name w:val="2038A0C0D0B0431E8E482FB14461538F"/>
    <w:rsid w:val="0090600E"/>
  </w:style>
  <w:style w:type="paragraph" w:customStyle="1" w:styleId="E2F59AD006794F5B832693A2C855FC1D">
    <w:name w:val="E2F59AD006794F5B832693A2C855FC1D"/>
    <w:rsid w:val="0090600E"/>
  </w:style>
  <w:style w:type="paragraph" w:customStyle="1" w:styleId="6511C3F0CDB744939C39C0463D613C88">
    <w:name w:val="6511C3F0CDB744939C39C0463D613C88"/>
    <w:rsid w:val="0090600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3196</Words>
  <Characters>18222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 2012;10(10)                                                    http://www.sciencepub.net/nature</dc:title>
  <dc:creator>Nwankiti</dc:creator>
  <cp:lastModifiedBy>Ma</cp:lastModifiedBy>
  <cp:revision>2</cp:revision>
  <cp:lastPrinted>2012-08-24T07:38:00Z</cp:lastPrinted>
  <dcterms:created xsi:type="dcterms:W3CDTF">2012-08-25T17:26:00Z</dcterms:created>
  <dcterms:modified xsi:type="dcterms:W3CDTF">2012-08-25T17:26:00Z</dcterms:modified>
</cp:coreProperties>
</file>