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9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8"/>
      </w:tblGrid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20"/>
            <w:r w:rsidRPr="00315A2D">
              <w:rPr>
                <w:b/>
                <w:bCs/>
                <w:sz w:val="20"/>
                <w:szCs w:val="20"/>
              </w:rPr>
              <w:t>Omega-3 fatty acids composition and lipid content from liver and muscle tissues of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i/>
                <w:iCs/>
                <w:sz w:val="20"/>
                <w:szCs w:val="20"/>
              </w:rPr>
              <w:t>Rutilus rutilus caspicus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sz w:val="20"/>
                <w:szCs w:val="20"/>
              </w:rPr>
              <w:t>in the south of Caspian Sea</w:t>
            </w:r>
            <w:bookmarkEnd w:id="0"/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sz w:val="20"/>
                <w:szCs w:val="20"/>
              </w:rPr>
              <w:t>in Iran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color w:val="FF0000"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Keivandokht Samiee,</w:t>
            </w:r>
            <w:r w:rsidRPr="00315A2D">
              <w:rPr>
                <w:rStyle w:val="hps"/>
                <w:sz w:val="20"/>
                <w:szCs w:val="20"/>
              </w:rPr>
              <w:t>Abdolhossein Rustaiyan</w:t>
            </w:r>
            <w:r w:rsidRPr="00315A2D">
              <w:rPr>
                <w:sz w:val="20"/>
                <w:szCs w:val="20"/>
              </w:rPr>
              <w:t>, Fatemeh Ghulamali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5A2D" w:rsidRPr="00315A2D" w:rsidRDefault="00315A2D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1-5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Distribution Pattern of the Fresh Water Invertebrate Biota of Ago-Iwoye, Nigeria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Olagunju Akeem Agboola, Stephen Oluwagbemiga Owa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5A2D" w:rsidRPr="00315A2D" w:rsidRDefault="00315A2D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6-9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Modeling the Irrigation Schedule on Wheat under Climate Change Conditions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  <w:rtl/>
                <w:lang w:bidi="ar-EG"/>
              </w:rPr>
              <w:t> </w:t>
            </w:r>
            <w:r w:rsidRPr="00315A2D">
              <w:rPr>
                <w:sz w:val="20"/>
                <w:szCs w:val="20"/>
              </w:rPr>
              <w:t>M.  A. A. Abdrabbo</w:t>
            </w:r>
            <w:r w:rsidRPr="00315A2D">
              <w:rPr>
                <w:rStyle w:val="apple-converted-space"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Samiha Ouda and Tahany Noreldin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5A2D" w:rsidRPr="00315A2D" w:rsidRDefault="00315A2D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10-18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The Distance from Maternal Perineum to Fetal Head as a Predictive of Successful Induction of Labor</w:t>
            </w:r>
          </w:p>
          <w:p w:rsidR="00315A2D" w:rsidRPr="00315A2D" w:rsidRDefault="00315A2D" w:rsidP="00315A2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Mohamed S. Ali, Mohamed A. Abdelhafeez and Medhat A. El-Sayed</w:t>
            </w:r>
          </w:p>
          <w:p w:rsidR="00315A2D" w:rsidRPr="00315A2D" w:rsidRDefault="00315A2D" w:rsidP="00315A2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15A2D" w:rsidRPr="00315A2D" w:rsidRDefault="00315A2D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19-25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Study Influence 0f Elemental Sulpher Compared with Foliar Spray Fertilizers on Productivity and Maintenance Calcareous Soil.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Azza R. Ahmed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15A2D" w:rsidRPr="00315A2D" w:rsidRDefault="00315A2D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26-34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Genetic and Pathogenic characterization of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sz w:val="20"/>
                <w:szCs w:val="20"/>
              </w:rPr>
              <w:t>avian influenza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sz w:val="20"/>
                <w:szCs w:val="20"/>
              </w:rPr>
              <w:t>H5N1 isolated from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sz w:val="20"/>
                <w:szCs w:val="20"/>
              </w:rPr>
              <w:t>duck in Egypt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Salama, S. S, Afaf,</w:t>
            </w:r>
            <w:r w:rsidRPr="00315A2D">
              <w:rPr>
                <w:rStyle w:val="apple-converted-space"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A. Khedr,</w:t>
            </w:r>
            <w:r w:rsidRPr="00315A2D">
              <w:rPr>
                <w:rStyle w:val="apple-converted-space"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Hayam, Farouk and Laila A.</w:t>
            </w:r>
            <w:r w:rsidRPr="00315A2D">
              <w:rPr>
                <w:rStyle w:val="apple-converted-space"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A.Sadeek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15A2D" w:rsidRPr="00315A2D" w:rsidRDefault="00315A2D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color w:val="000000"/>
                <w:sz w:val="20"/>
                <w:szCs w:val="20"/>
              </w:rPr>
              <w:t>35-46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Relationship between total viable bacterial counts, fungal counts and the intrinsic parameters of garri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B. T. Thomas, R. Kolawole, O. M. Adebayo</w:t>
            </w:r>
            <w:r w:rsidRPr="00315A2D">
              <w:rPr>
                <w:sz w:val="20"/>
                <w:szCs w:val="20"/>
                <w:vertAlign w:val="subscript"/>
              </w:rPr>
              <w:t>,</w:t>
            </w:r>
            <w:r w:rsidRPr="00315A2D">
              <w:rPr>
                <w:rStyle w:val="apple-converted-space"/>
                <w:sz w:val="20"/>
                <w:szCs w:val="20"/>
                <w:vertAlign w:val="subscript"/>
              </w:rPr>
              <w:t> </w:t>
            </w:r>
            <w:r w:rsidRPr="00315A2D">
              <w:rPr>
                <w:sz w:val="20"/>
                <w:szCs w:val="20"/>
              </w:rPr>
              <w:t>S. O. Makanjuola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5A2D" w:rsidRPr="00315A2D" w:rsidRDefault="00315A2D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47-50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color w:val="000000"/>
                <w:sz w:val="20"/>
                <w:szCs w:val="20"/>
              </w:rPr>
              <w:t>Concept and foundations</w:t>
            </w:r>
            <w:r w:rsidRPr="00315A2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315A2D">
              <w:rPr>
                <w:b/>
                <w:bCs/>
                <w:color w:val="000000"/>
                <w:sz w:val="20"/>
                <w:szCs w:val="20"/>
              </w:rPr>
              <w:t>of promotion, to promote methods and factors affecting it.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Mohammednour Eltahir Ahmed Abdelgadir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5A2D" w:rsidRPr="00315A2D" w:rsidRDefault="00315A2D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51-59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pStyle w:val="30"/>
              <w:adjustRightInd w:val="0"/>
              <w:snapToGrid w:val="0"/>
              <w:spacing w:after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Utility of Fluorescent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i/>
                <w:iCs/>
                <w:sz w:val="20"/>
                <w:szCs w:val="20"/>
              </w:rPr>
              <w:t>in Situ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sz w:val="20"/>
                <w:szCs w:val="20"/>
              </w:rPr>
              <w:t>Hybridization for Detection of Trisomy 8 in Chronic Myeloid Leukemia Patients</w:t>
            </w:r>
          </w:p>
          <w:p w:rsidR="00315A2D" w:rsidRDefault="00315A2D" w:rsidP="00315A2D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 Abdou S., Elshabrawy D., Kamal H., Tolba F</w:t>
            </w:r>
            <w:r w:rsidRPr="00315A2D">
              <w:rPr>
                <w:rStyle w:val="apple-converted-space"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Salem H.</w:t>
            </w:r>
            <w:r w:rsidRPr="00315A2D">
              <w:rPr>
                <w:rStyle w:val="apple-converted-space"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and El-Shebiney M.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315A2D" w:rsidRPr="00315A2D" w:rsidRDefault="00315A2D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60-66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Advantages and Barriers of E-Banking in Iran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Farshad Sameni Kievani, Mohsen Khodadadi, Mohammad Jouzbarkand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15A2D" w:rsidRPr="00315A2D" w:rsidRDefault="00315A2D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67-70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The effect of supplementation with flaxseed and its extract on bone health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Elbostany. A.Nahla, Hala A. Thab</w:t>
            </w:r>
            <w:r w:rsidRPr="00315A2D">
              <w:rPr>
                <w:sz w:val="20"/>
                <w:szCs w:val="20"/>
                <w:lang w:val="en-GB"/>
              </w:rPr>
              <w:t>e</w:t>
            </w:r>
            <w:r w:rsidRPr="00315A2D">
              <w:rPr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15A2D">
              <w:rPr>
                <w:sz w:val="20"/>
                <w:szCs w:val="20"/>
              </w:rPr>
              <w:t>and Hanan. F. Ahmed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5A2D" w:rsidRPr="00315A2D" w:rsidRDefault="00315A2D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71-80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Molluscicidal Activity of Bait formulation in attractant food pellets against vector snail,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i/>
                <w:iCs/>
                <w:sz w:val="20"/>
                <w:szCs w:val="20"/>
              </w:rPr>
              <w:t>Indoplanorbis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i/>
                <w:iCs/>
                <w:sz w:val="20"/>
                <w:szCs w:val="20"/>
              </w:rPr>
              <w:t>exustus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Farindra Tiwari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15A2D" w:rsidRPr="00315A2D" w:rsidRDefault="00315A2D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81-85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25"/>
            <w:r w:rsidRPr="00315A2D">
              <w:rPr>
                <w:b/>
                <w:bCs/>
                <w:sz w:val="20"/>
                <w:szCs w:val="20"/>
              </w:rPr>
              <w:t>Biodegradation of Gamalin-20 by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i/>
                <w:iCs/>
                <w:sz w:val="20"/>
                <w:szCs w:val="20"/>
              </w:rPr>
              <w:t>Micrococcus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sz w:val="20"/>
                <w:szCs w:val="20"/>
              </w:rPr>
              <w:t>sp (Strain 189) in the Coastal Soils of Southeastern Nigeria</w:t>
            </w:r>
            <w:bookmarkEnd w:id="1"/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</w:t>
            </w:r>
            <w:bookmarkStart w:id="2" w:name="OLE_LINK26"/>
            <w:r w:rsidRPr="00315A2D">
              <w:rPr>
                <w:sz w:val="20"/>
                <w:szCs w:val="20"/>
              </w:rPr>
              <w:t>I.K. Ugwa;  A. F. Ukponu;  V.I. Omorusi and C.L. Igeleke</w:t>
            </w:r>
            <w:bookmarkEnd w:id="2"/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5A2D" w:rsidRPr="00315A2D" w:rsidRDefault="00315A2D" w:rsidP="00896294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86-90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Phytochemical Screening for Bioactive Chemical Constituents in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i/>
                <w:iCs/>
                <w:sz w:val="20"/>
                <w:szCs w:val="20"/>
              </w:rPr>
              <w:t>Detarium microcarpum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sz w:val="20"/>
                <w:szCs w:val="20"/>
              </w:rPr>
              <w:t>Guill &amp; Perr Stem Bark.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lastRenderedPageBreak/>
              <w:t> </w:t>
            </w:r>
            <w:r w:rsidRPr="00315A2D">
              <w:rPr>
                <w:sz w:val="20"/>
                <w:szCs w:val="20"/>
              </w:rPr>
              <w:t>Reuben, K. D. and</w:t>
            </w:r>
            <w:r w:rsidRPr="00315A2D">
              <w:rPr>
                <w:rStyle w:val="apple-converted-space"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Jada, M. Y.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15A2D" w:rsidRPr="00315A2D" w:rsidRDefault="00315A2D" w:rsidP="00896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91-94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The Effect of a Nigerian Brewery Effluent on Two Receiving Streams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Fakorede Cecilia Nireti</w:t>
            </w:r>
            <w:r w:rsidRPr="00315A2D">
              <w:rPr>
                <w:rStyle w:val="apple-converted-space"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, Igbeneghu Oluwatoyin Abimbola, Odeyemi Olu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15A2D" w:rsidRPr="00315A2D" w:rsidRDefault="00315A2D" w:rsidP="0089629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95-102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Production and Characterization of Biosurfactants Produced by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i/>
                <w:iCs/>
                <w:sz w:val="20"/>
                <w:szCs w:val="20"/>
              </w:rPr>
              <w:t>Bacillus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sz w:val="20"/>
                <w:szCs w:val="20"/>
              </w:rPr>
              <w:t>spp and</w:t>
            </w:r>
            <w:r w:rsidRPr="00315A2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315A2D">
              <w:rPr>
                <w:b/>
                <w:bCs/>
                <w:i/>
                <w:iCs/>
                <w:sz w:val="20"/>
                <w:szCs w:val="20"/>
              </w:rPr>
              <w:t>Pseudomonas</w:t>
            </w:r>
            <w:r w:rsidRPr="00315A2D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315A2D">
              <w:rPr>
                <w:b/>
                <w:bCs/>
                <w:sz w:val="20"/>
                <w:szCs w:val="20"/>
              </w:rPr>
              <w:t>spp Isolated from the Rhizosphere Soil of an Egyptian Salt Marsh Plant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Ali Diab and Shereen Gamal El Din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15A2D" w:rsidRPr="00315A2D" w:rsidRDefault="00315A2D" w:rsidP="0089629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color w:val="000000"/>
                <w:sz w:val="20"/>
                <w:szCs w:val="20"/>
              </w:rPr>
              <w:t>103-112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Biochemical Changes in Serum Lipid Fractions, Calcium, Magnesium and Phosphorus Levels in Women with Subclinical Hypothyroidism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M.M. Abbas,</w:t>
            </w:r>
            <w:r w:rsidRPr="00315A2D">
              <w:rPr>
                <w:rStyle w:val="apple-converted-space"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A.H. Mahmoud and</w:t>
            </w:r>
            <w:r w:rsidRPr="00315A2D">
              <w:rPr>
                <w:rStyle w:val="apple-converted-space"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W. El-Desouky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15A2D" w:rsidRPr="00315A2D" w:rsidRDefault="00315A2D" w:rsidP="0089629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113-118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pStyle w:val="a9"/>
              <w:adjustRightInd w:val="0"/>
              <w:snapToGrid w:val="0"/>
              <w:spacing w:after="0"/>
              <w:jc w:val="left"/>
              <w:rPr>
                <w:sz w:val="20"/>
                <w:u w:val="none"/>
              </w:rPr>
            </w:pPr>
            <w:r w:rsidRPr="00315A2D">
              <w:rPr>
                <w:b w:val="0"/>
                <w:sz w:val="20"/>
                <w:u w:val="none"/>
              </w:rPr>
              <w:t>Modern</w:t>
            </w:r>
            <w:r w:rsidRPr="00315A2D">
              <w:rPr>
                <w:rStyle w:val="apple-converted-space"/>
                <w:b w:val="0"/>
                <w:sz w:val="20"/>
                <w:u w:val="none"/>
              </w:rPr>
              <w:t> </w:t>
            </w:r>
            <w:r w:rsidRPr="00315A2D">
              <w:rPr>
                <w:sz w:val="20"/>
                <w:u w:val="none"/>
              </w:rPr>
              <w:t>T</w:t>
            </w:r>
            <w:r w:rsidRPr="00315A2D">
              <w:rPr>
                <w:b w:val="0"/>
                <w:sz w:val="20"/>
                <w:u w:val="none"/>
              </w:rPr>
              <w:t>rend</w:t>
            </w:r>
            <w:r w:rsidRPr="00315A2D">
              <w:rPr>
                <w:sz w:val="20"/>
                <w:u w:val="none"/>
              </w:rPr>
              <w:t>s</w:t>
            </w:r>
            <w:r w:rsidRPr="00315A2D">
              <w:rPr>
                <w:rStyle w:val="apple-converted-space"/>
                <w:b w:val="0"/>
                <w:sz w:val="20"/>
                <w:u w:val="none"/>
              </w:rPr>
              <w:t> </w:t>
            </w:r>
            <w:r w:rsidRPr="00315A2D">
              <w:rPr>
                <w:b w:val="0"/>
                <w:sz w:val="20"/>
                <w:u w:val="none"/>
              </w:rPr>
              <w:t>for</w:t>
            </w:r>
            <w:r w:rsidRPr="00315A2D">
              <w:rPr>
                <w:rStyle w:val="apple-converted-space"/>
                <w:b w:val="0"/>
                <w:sz w:val="20"/>
                <w:u w:val="none"/>
              </w:rPr>
              <w:t> </w:t>
            </w:r>
            <w:r w:rsidRPr="00315A2D">
              <w:rPr>
                <w:sz w:val="20"/>
                <w:u w:val="none"/>
              </w:rPr>
              <w:t>N</w:t>
            </w:r>
            <w:r w:rsidRPr="00315A2D">
              <w:rPr>
                <w:b w:val="0"/>
                <w:sz w:val="20"/>
                <w:u w:val="none"/>
              </w:rPr>
              <w:t>eutron</w:t>
            </w:r>
            <w:r w:rsidRPr="00315A2D">
              <w:rPr>
                <w:rStyle w:val="apple-converted-space"/>
                <w:b w:val="0"/>
                <w:sz w:val="20"/>
                <w:u w:val="none"/>
              </w:rPr>
              <w:t> </w:t>
            </w:r>
            <w:r w:rsidRPr="00315A2D">
              <w:rPr>
                <w:sz w:val="20"/>
                <w:u w:val="none"/>
              </w:rPr>
              <w:t>M</w:t>
            </w:r>
            <w:r w:rsidRPr="00315A2D">
              <w:rPr>
                <w:b w:val="0"/>
                <w:sz w:val="20"/>
                <w:u w:val="none"/>
              </w:rPr>
              <w:t>onitoring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 Z.M. Badawy, Ahmed H.M. Solieman and M. Fayez-Hassan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15A2D" w:rsidRPr="00315A2D" w:rsidRDefault="00315A2D" w:rsidP="0089629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119-125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color w:val="000000"/>
                <w:sz w:val="20"/>
                <w:szCs w:val="20"/>
              </w:rPr>
              <w:t>Sinonasal Irrigation using Ceftriaxone-Saline Solution ameliorates Chronic Rhinosinusitis Clinical Severity and Improves Patients’ Quality of Life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15A2D">
              <w:rPr>
                <w:color w:val="000000"/>
                <w:sz w:val="20"/>
                <w:szCs w:val="20"/>
              </w:rPr>
              <w:t>Mohamed F. Shindy and  Bkr E Ras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5A2D" w:rsidRPr="00315A2D" w:rsidRDefault="00315A2D" w:rsidP="0089629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color w:val="000000"/>
                <w:sz w:val="20"/>
                <w:szCs w:val="20"/>
              </w:rPr>
              <w:t>126-132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Screening Of Bacterial Strains For Beta-Mannanases Production In Solid State Fermentation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Oladipo O. Olaniyi, Festus O. Igbe</w:t>
            </w:r>
            <w:r w:rsidRPr="00315A2D">
              <w:rPr>
                <w:rStyle w:val="apple-converted-space"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,Temitope C. Ekundayo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15A2D">
              <w:rPr>
                <w:sz w:val="20"/>
                <w:szCs w:val="20"/>
              </w:rPr>
              <w:t>and Kehinde J. Ayantola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15A2D" w:rsidRPr="00315A2D" w:rsidRDefault="00315A2D" w:rsidP="0089629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134-140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  <w:lang w:val="en-GB"/>
              </w:rPr>
              <w:t>Biological Activities of Characterized Isolates of n-Hexane Extract of Azadirachta Indica A.Juss (Neem) Leaves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315A2D">
              <w:rPr>
                <w:sz w:val="20"/>
                <w:szCs w:val="20"/>
                <w:lang w:val="en-GB"/>
              </w:rPr>
              <w:t>A.Akpuaka, M.M. Ekwenchi, D.A. Dashak, A. Dildar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15A2D" w:rsidRPr="00315A2D" w:rsidRDefault="00315A2D" w:rsidP="0089629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  <w:lang w:val="en-GB"/>
              </w:rPr>
              <w:t>141-147</w:t>
            </w:r>
          </w:p>
        </w:tc>
      </w:tr>
      <w:tr w:rsidR="00315A2D" w:rsidRPr="00315A2D" w:rsidTr="00315A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483" w:type="dxa"/>
            <w:vAlign w:val="center"/>
          </w:tcPr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b/>
                <w:bCs/>
                <w:sz w:val="20"/>
                <w:szCs w:val="20"/>
              </w:rPr>
              <w:t>Characterization of Iron Sodium Phosphate Glasses Doped Ba</w:t>
            </w:r>
            <w:r w:rsidRPr="00315A2D">
              <w:rPr>
                <w:b/>
                <w:bCs/>
                <w:sz w:val="20"/>
                <w:szCs w:val="20"/>
                <w:vertAlign w:val="superscript"/>
              </w:rPr>
              <w:t>2+</w:t>
            </w:r>
            <w:r w:rsidRPr="00315A2D">
              <w:rPr>
                <w:rStyle w:val="apple-converted-space"/>
                <w:b/>
                <w:bCs/>
                <w:sz w:val="20"/>
                <w:szCs w:val="20"/>
                <w:vertAlign w:val="subscript"/>
              </w:rPr>
              <w:t> </w:t>
            </w:r>
            <w:r w:rsidRPr="00315A2D">
              <w:rPr>
                <w:b/>
                <w:bCs/>
                <w:sz w:val="20"/>
                <w:szCs w:val="20"/>
              </w:rPr>
              <w:t>Cations for Using as Radioactive Waste Encapsulation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A.G. Mostafa</w:t>
            </w:r>
            <w:r w:rsidRPr="00315A2D">
              <w:rPr>
                <w:rStyle w:val="apple-converted-space"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, M.Y. Hassaan</w:t>
            </w:r>
            <w:r w:rsidRPr="00315A2D">
              <w:rPr>
                <w:rStyle w:val="apple-converted-space"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, A.B. Ramadan</w:t>
            </w:r>
            <w:r w:rsidRPr="00315A2D">
              <w:rPr>
                <w:rStyle w:val="apple-converted-space"/>
                <w:sz w:val="20"/>
                <w:szCs w:val="20"/>
              </w:rPr>
              <w:t> </w:t>
            </w:r>
            <w:r w:rsidRPr="00315A2D">
              <w:rPr>
                <w:sz w:val="20"/>
                <w:szCs w:val="20"/>
              </w:rPr>
              <w:t>, A.Z. Hussein</w:t>
            </w:r>
            <w:r w:rsidRPr="00315A2D">
              <w:rPr>
                <w:rStyle w:val="apple-converted-space"/>
                <w:sz w:val="20"/>
                <w:szCs w:val="20"/>
              </w:rPr>
              <w:t>  </w:t>
            </w:r>
            <w:r w:rsidRPr="00315A2D">
              <w:rPr>
                <w:sz w:val="20"/>
                <w:szCs w:val="20"/>
              </w:rPr>
              <w:t>and A.Y. Abdel-Haseib</w:t>
            </w:r>
          </w:p>
          <w:p w:rsidR="00315A2D" w:rsidRPr="00315A2D" w:rsidRDefault="00315A2D" w:rsidP="00315A2D">
            <w:pPr>
              <w:adjustRightInd w:val="0"/>
              <w:snapToGrid w:val="0"/>
              <w:rPr>
                <w:sz w:val="20"/>
                <w:szCs w:val="20"/>
              </w:rPr>
            </w:pPr>
            <w:r w:rsidRPr="00315A2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315A2D" w:rsidRPr="00315A2D" w:rsidRDefault="00315A2D" w:rsidP="00896294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15A2D" w:rsidRPr="00315A2D" w:rsidRDefault="00315A2D" w:rsidP="00315A2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15A2D">
              <w:rPr>
                <w:b/>
                <w:sz w:val="20"/>
                <w:szCs w:val="20"/>
              </w:rPr>
              <w:t>148-155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8E6" w:rsidRDefault="002F08E6" w:rsidP="009A14FB">
      <w:r>
        <w:separator/>
      </w:r>
    </w:p>
  </w:endnote>
  <w:endnote w:type="continuationSeparator" w:id="1">
    <w:p w:rsidR="002F08E6" w:rsidRDefault="002F08E6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681B9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15A2D" w:rsidRPr="00315A2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8E6" w:rsidRDefault="002F08E6" w:rsidP="009A14FB">
      <w:r>
        <w:separator/>
      </w:r>
    </w:p>
  </w:footnote>
  <w:footnote w:type="continuationSeparator" w:id="1">
    <w:p w:rsidR="002F08E6" w:rsidRDefault="002F08E6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4766BA">
      <w:rPr>
        <w:rFonts w:hint="eastAsia"/>
        <w:sz w:val="20"/>
        <w:szCs w:val="20"/>
      </w:rPr>
      <w:t>3</w:t>
    </w:r>
    <w:r w:rsidRPr="001F3F6D">
      <w:rPr>
        <w:sz w:val="20"/>
        <w:szCs w:val="20"/>
      </w:rPr>
      <w:t>;</w:t>
    </w:r>
    <w:r>
      <w:rPr>
        <w:sz w:val="20"/>
        <w:szCs w:val="20"/>
      </w:rPr>
      <w:t>1</w:t>
    </w:r>
    <w:r w:rsidR="004766BA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(</w:t>
    </w:r>
    <w:r w:rsidR="008A5F88">
      <w:rPr>
        <w:rFonts w:hint="eastAsia"/>
        <w:sz w:val="20"/>
        <w:szCs w:val="20"/>
      </w:rPr>
      <w:t>5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A7D2C"/>
    <w:rsid w:val="001C26DF"/>
    <w:rsid w:val="001E4DE4"/>
    <w:rsid w:val="0029705B"/>
    <w:rsid w:val="002A0A7D"/>
    <w:rsid w:val="002E53EC"/>
    <w:rsid w:val="002F08E6"/>
    <w:rsid w:val="002F6CC6"/>
    <w:rsid w:val="00315A2D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766BA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81B99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A5F88"/>
    <w:rsid w:val="008B3DB7"/>
    <w:rsid w:val="008C559E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uiPriority w:val="99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uiPriority w:val="99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546</Words>
  <Characters>3117</Characters>
  <Application>Microsoft Office Word</Application>
  <DocSecurity>0</DocSecurity>
  <Lines>25</Lines>
  <Paragraphs>7</Paragraphs>
  <ScaleCrop>false</ScaleCrop>
  <Company>微软中国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2013-09-05T01:35:00Z</dcterms:created>
  <dcterms:modified xsi:type="dcterms:W3CDTF">2013-09-05T01:45:00Z</dcterms:modified>
</cp:coreProperties>
</file>