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56A" w:rsidRDefault="00C87F61" w:rsidP="005A3643">
      <w:pPr>
        <w:adjustRightInd w:val="0"/>
        <w:snapToGrid w:val="0"/>
        <w:spacing w:after="0" w:line="240" w:lineRule="auto"/>
        <w:jc w:val="center"/>
        <w:rPr>
          <w:rFonts w:ascii="Times New Roman" w:hAnsi="Times New Roman"/>
          <w:sz w:val="20"/>
          <w:szCs w:val="20"/>
          <w:lang w:eastAsia="zh-CN"/>
        </w:rPr>
      </w:pPr>
      <w:r w:rsidRPr="006957C5">
        <w:rPr>
          <w:rFonts w:ascii="Times New Roman" w:hAnsi="Times New Roman"/>
          <w:b/>
          <w:sz w:val="20"/>
          <w:szCs w:val="20"/>
        </w:rPr>
        <w:t xml:space="preserve">The Occurrence and </w:t>
      </w:r>
      <w:r w:rsidR="008A42EF" w:rsidRPr="006957C5">
        <w:rPr>
          <w:rFonts w:ascii="Times New Roman" w:hAnsi="Times New Roman"/>
          <w:b/>
          <w:sz w:val="20"/>
          <w:szCs w:val="20"/>
        </w:rPr>
        <w:t>Modified Method f</w:t>
      </w:r>
      <w:r w:rsidR="006309E7" w:rsidRPr="006957C5">
        <w:rPr>
          <w:rFonts w:ascii="Times New Roman" w:hAnsi="Times New Roman"/>
          <w:b/>
          <w:sz w:val="20"/>
          <w:szCs w:val="20"/>
        </w:rPr>
        <w:t>or Phenotypic Identification o</w:t>
      </w:r>
      <w:r w:rsidRPr="006957C5">
        <w:rPr>
          <w:rFonts w:ascii="Times New Roman" w:hAnsi="Times New Roman"/>
          <w:b/>
          <w:sz w:val="20"/>
          <w:szCs w:val="20"/>
        </w:rPr>
        <w:t xml:space="preserve">f Ambler Group </w:t>
      </w:r>
      <w:r w:rsidR="006309E7" w:rsidRPr="006957C5">
        <w:rPr>
          <w:rFonts w:ascii="Times New Roman" w:hAnsi="Times New Roman"/>
          <w:b/>
          <w:sz w:val="20"/>
          <w:szCs w:val="20"/>
        </w:rPr>
        <w:t xml:space="preserve">A </w:t>
      </w:r>
      <w:r w:rsidRPr="006957C5">
        <w:rPr>
          <w:rFonts w:ascii="Times New Roman" w:hAnsi="Times New Roman"/>
          <w:b/>
          <w:sz w:val="20"/>
          <w:szCs w:val="20"/>
        </w:rPr>
        <w:t>and B</w:t>
      </w:r>
      <w:r w:rsidR="006309E7" w:rsidRPr="006957C5">
        <w:rPr>
          <w:rFonts w:ascii="Times New Roman" w:hAnsi="Times New Roman"/>
          <w:b/>
          <w:sz w:val="20"/>
          <w:szCs w:val="20"/>
        </w:rPr>
        <w:t xml:space="preserve"> Extended Spectrum β</w:t>
      </w:r>
      <w:r w:rsidRPr="006957C5">
        <w:rPr>
          <w:rFonts w:ascii="Times New Roman" w:hAnsi="Times New Roman"/>
          <w:b/>
          <w:sz w:val="20"/>
          <w:szCs w:val="20"/>
        </w:rPr>
        <w:t>-</w:t>
      </w:r>
      <w:proofErr w:type="spellStart"/>
      <w:r w:rsidRPr="006957C5">
        <w:rPr>
          <w:rFonts w:ascii="Times New Roman" w:hAnsi="Times New Roman"/>
          <w:b/>
          <w:sz w:val="20"/>
          <w:szCs w:val="20"/>
        </w:rPr>
        <w:t>Lactamases</w:t>
      </w:r>
      <w:proofErr w:type="spellEnd"/>
      <w:r w:rsidRPr="006957C5">
        <w:rPr>
          <w:rFonts w:ascii="Times New Roman" w:hAnsi="Times New Roman"/>
          <w:b/>
          <w:sz w:val="20"/>
          <w:szCs w:val="20"/>
        </w:rPr>
        <w:t xml:space="preserve"> Production in </w:t>
      </w:r>
      <w:proofErr w:type="spellStart"/>
      <w:r w:rsidRPr="006957C5">
        <w:rPr>
          <w:rFonts w:ascii="Times New Roman" w:hAnsi="Times New Roman"/>
          <w:b/>
          <w:sz w:val="20"/>
          <w:szCs w:val="20"/>
        </w:rPr>
        <w:t>Urino</w:t>
      </w:r>
      <w:proofErr w:type="spellEnd"/>
      <w:r w:rsidRPr="006957C5">
        <w:rPr>
          <w:rFonts w:ascii="Times New Roman" w:hAnsi="Times New Roman"/>
          <w:b/>
          <w:sz w:val="20"/>
          <w:szCs w:val="20"/>
        </w:rPr>
        <w:t>-Genital Gr</w:t>
      </w:r>
      <w:r w:rsidR="006309E7" w:rsidRPr="006957C5">
        <w:rPr>
          <w:rFonts w:ascii="Times New Roman" w:hAnsi="Times New Roman"/>
          <w:b/>
          <w:sz w:val="20"/>
          <w:szCs w:val="20"/>
        </w:rPr>
        <w:t>am Negative Bacterial Isolates f</w:t>
      </w:r>
      <w:r w:rsidRPr="006957C5">
        <w:rPr>
          <w:rFonts w:ascii="Times New Roman" w:hAnsi="Times New Roman"/>
          <w:b/>
          <w:sz w:val="20"/>
          <w:szCs w:val="20"/>
        </w:rPr>
        <w:t>rom, Nigeria</w:t>
      </w:r>
      <w:r w:rsidR="00B760D7" w:rsidRPr="006957C5">
        <w:rPr>
          <w:rFonts w:ascii="Times New Roman" w:hAnsi="Times New Roman"/>
          <w:sz w:val="20"/>
          <w:szCs w:val="20"/>
        </w:rPr>
        <w:t>.</w:t>
      </w:r>
    </w:p>
    <w:p w:rsidR="006D7253" w:rsidRPr="006957C5" w:rsidRDefault="006D7253" w:rsidP="005A3643">
      <w:pPr>
        <w:adjustRightInd w:val="0"/>
        <w:snapToGrid w:val="0"/>
        <w:spacing w:after="0" w:line="240" w:lineRule="auto"/>
        <w:jc w:val="center"/>
        <w:rPr>
          <w:rFonts w:ascii="Times New Roman" w:hAnsi="Times New Roman"/>
          <w:sz w:val="20"/>
          <w:szCs w:val="20"/>
          <w:lang w:eastAsia="zh-CN"/>
        </w:rPr>
      </w:pPr>
    </w:p>
    <w:p w:rsidR="00551470" w:rsidRDefault="008A42EF" w:rsidP="005A3643">
      <w:pPr>
        <w:adjustRightInd w:val="0"/>
        <w:snapToGrid w:val="0"/>
        <w:spacing w:after="0" w:line="240" w:lineRule="auto"/>
        <w:jc w:val="center"/>
        <w:rPr>
          <w:rFonts w:ascii="Times New Roman" w:hAnsi="Times New Roman"/>
          <w:sz w:val="20"/>
          <w:szCs w:val="20"/>
          <w:vertAlign w:val="superscript"/>
          <w:lang w:eastAsia="zh-CN"/>
        </w:rPr>
      </w:pPr>
      <w:r w:rsidRPr="006957C5">
        <w:rPr>
          <w:rFonts w:ascii="Times New Roman" w:hAnsi="Times New Roman"/>
          <w:sz w:val="20"/>
          <w:szCs w:val="20"/>
        </w:rPr>
        <w:t xml:space="preserve">Christian </w:t>
      </w:r>
      <w:proofErr w:type="spellStart"/>
      <w:r w:rsidRPr="006957C5">
        <w:rPr>
          <w:rFonts w:ascii="Times New Roman" w:hAnsi="Times New Roman"/>
          <w:sz w:val="20"/>
          <w:szCs w:val="20"/>
        </w:rPr>
        <w:t>Azubike</w:t>
      </w:r>
      <w:proofErr w:type="spellEnd"/>
      <w:r w:rsidRPr="006957C5">
        <w:rPr>
          <w:rFonts w:ascii="Times New Roman" w:hAnsi="Times New Roman"/>
          <w:sz w:val="20"/>
          <w:szCs w:val="20"/>
        </w:rPr>
        <w:t xml:space="preserve"> </w:t>
      </w:r>
      <w:r w:rsidR="00551470" w:rsidRPr="006957C5">
        <w:rPr>
          <w:rFonts w:ascii="Times New Roman" w:hAnsi="Times New Roman"/>
          <w:sz w:val="20"/>
          <w:szCs w:val="20"/>
        </w:rPr>
        <w:t>E</w:t>
      </w:r>
      <w:r w:rsidRPr="006957C5">
        <w:rPr>
          <w:rFonts w:ascii="Times New Roman" w:hAnsi="Times New Roman"/>
          <w:sz w:val="20"/>
          <w:szCs w:val="20"/>
        </w:rPr>
        <w:t>nwuru</w:t>
      </w:r>
      <w:r w:rsidR="00551470" w:rsidRPr="006957C5">
        <w:rPr>
          <w:rFonts w:ascii="Times New Roman" w:hAnsi="Times New Roman"/>
          <w:sz w:val="20"/>
          <w:szCs w:val="20"/>
          <w:vertAlign w:val="superscript"/>
        </w:rPr>
        <w:t>1</w:t>
      </w:r>
      <w:r w:rsidRPr="006957C5">
        <w:rPr>
          <w:rFonts w:ascii="Times New Roman" w:hAnsi="Times New Roman"/>
          <w:sz w:val="20"/>
          <w:szCs w:val="20"/>
        </w:rPr>
        <w:t xml:space="preserve">, </w:t>
      </w:r>
      <w:proofErr w:type="spellStart"/>
      <w:r w:rsidR="005427F3" w:rsidRPr="006957C5">
        <w:rPr>
          <w:rFonts w:ascii="Times New Roman" w:hAnsi="Times New Roman"/>
          <w:sz w:val="20"/>
          <w:szCs w:val="20"/>
        </w:rPr>
        <w:t>Bamidele</w:t>
      </w:r>
      <w:proofErr w:type="spellEnd"/>
      <w:r w:rsidR="005427F3" w:rsidRPr="006957C5">
        <w:rPr>
          <w:rFonts w:ascii="Times New Roman" w:hAnsi="Times New Roman"/>
          <w:sz w:val="20"/>
          <w:szCs w:val="20"/>
        </w:rPr>
        <w:t xml:space="preserve"> </w:t>
      </w:r>
      <w:proofErr w:type="spellStart"/>
      <w:r w:rsidR="005427F3" w:rsidRPr="006957C5">
        <w:rPr>
          <w:rFonts w:ascii="Times New Roman" w:hAnsi="Times New Roman"/>
          <w:sz w:val="20"/>
          <w:szCs w:val="20"/>
        </w:rPr>
        <w:t>Iwalokun</w:t>
      </w:r>
      <w:proofErr w:type="spellEnd"/>
      <w:r w:rsidRPr="006957C5">
        <w:rPr>
          <w:rFonts w:ascii="Times New Roman" w:hAnsi="Times New Roman"/>
          <w:sz w:val="20"/>
          <w:szCs w:val="20"/>
        </w:rPr>
        <w:t xml:space="preserve"> </w:t>
      </w:r>
      <w:r w:rsidR="00551470" w:rsidRPr="006957C5">
        <w:rPr>
          <w:rFonts w:ascii="Times New Roman" w:hAnsi="Times New Roman"/>
          <w:sz w:val="20"/>
          <w:szCs w:val="20"/>
          <w:vertAlign w:val="superscript"/>
        </w:rPr>
        <w:t>1</w:t>
      </w:r>
      <w:r w:rsidR="00551470" w:rsidRPr="006957C5">
        <w:rPr>
          <w:rFonts w:ascii="Times New Roman" w:hAnsi="Times New Roman"/>
          <w:sz w:val="20"/>
          <w:szCs w:val="20"/>
        </w:rPr>
        <w:t xml:space="preserve">, </w:t>
      </w:r>
      <w:proofErr w:type="spellStart"/>
      <w:r w:rsidRPr="006957C5">
        <w:rPr>
          <w:rFonts w:ascii="Times New Roman" w:hAnsi="Times New Roman"/>
          <w:sz w:val="20"/>
          <w:szCs w:val="20"/>
        </w:rPr>
        <w:t>Nkech</w:t>
      </w:r>
      <w:r w:rsidR="006563BA" w:rsidRPr="006957C5">
        <w:rPr>
          <w:rFonts w:ascii="Times New Roman" w:hAnsi="Times New Roman"/>
          <w:sz w:val="20"/>
          <w:szCs w:val="20"/>
        </w:rPr>
        <w:t>i</w:t>
      </w:r>
      <w:proofErr w:type="spellEnd"/>
      <w:r w:rsidRPr="006957C5">
        <w:rPr>
          <w:rFonts w:ascii="Times New Roman" w:hAnsi="Times New Roman"/>
          <w:sz w:val="20"/>
          <w:szCs w:val="20"/>
        </w:rPr>
        <w:t xml:space="preserve"> Veronica </w:t>
      </w:r>
      <w:proofErr w:type="spellStart"/>
      <w:r w:rsidR="00551470" w:rsidRPr="006957C5">
        <w:rPr>
          <w:rFonts w:ascii="Times New Roman" w:hAnsi="Times New Roman"/>
          <w:sz w:val="20"/>
          <w:szCs w:val="20"/>
        </w:rPr>
        <w:t>E</w:t>
      </w:r>
      <w:r w:rsidRPr="006957C5">
        <w:rPr>
          <w:rFonts w:ascii="Times New Roman" w:hAnsi="Times New Roman"/>
          <w:sz w:val="20"/>
          <w:szCs w:val="20"/>
        </w:rPr>
        <w:t>nwuru</w:t>
      </w:r>
      <w:proofErr w:type="spellEnd"/>
      <w:r w:rsidRPr="006957C5">
        <w:rPr>
          <w:rFonts w:ascii="Times New Roman" w:hAnsi="Times New Roman"/>
          <w:sz w:val="20"/>
          <w:szCs w:val="20"/>
        </w:rPr>
        <w:t xml:space="preserve"> </w:t>
      </w:r>
      <w:r w:rsidR="00551470" w:rsidRPr="006957C5">
        <w:rPr>
          <w:rFonts w:ascii="Times New Roman" w:hAnsi="Times New Roman"/>
          <w:sz w:val="20"/>
          <w:szCs w:val="20"/>
          <w:vertAlign w:val="superscript"/>
        </w:rPr>
        <w:t>2</w:t>
      </w:r>
      <w:r w:rsidR="00551470" w:rsidRPr="006957C5">
        <w:rPr>
          <w:rFonts w:ascii="Times New Roman" w:hAnsi="Times New Roman"/>
          <w:sz w:val="20"/>
          <w:szCs w:val="20"/>
        </w:rPr>
        <w:t xml:space="preserve">, </w:t>
      </w:r>
      <w:r w:rsidRPr="006957C5">
        <w:rPr>
          <w:rFonts w:ascii="Times New Roman" w:hAnsi="Times New Roman"/>
          <w:sz w:val="20"/>
          <w:szCs w:val="20"/>
        </w:rPr>
        <w:t xml:space="preserve">Oliver </w:t>
      </w:r>
      <w:proofErr w:type="spellStart"/>
      <w:r w:rsidR="00551470" w:rsidRPr="006957C5">
        <w:rPr>
          <w:rFonts w:ascii="Times New Roman" w:hAnsi="Times New Roman"/>
          <w:sz w:val="20"/>
          <w:szCs w:val="20"/>
        </w:rPr>
        <w:t>E</w:t>
      </w:r>
      <w:r w:rsidRPr="006957C5">
        <w:rPr>
          <w:rFonts w:ascii="Times New Roman" w:hAnsi="Times New Roman"/>
          <w:sz w:val="20"/>
          <w:szCs w:val="20"/>
        </w:rPr>
        <w:t>zechi</w:t>
      </w:r>
      <w:proofErr w:type="spellEnd"/>
      <w:r w:rsidRPr="006957C5">
        <w:rPr>
          <w:rFonts w:ascii="Times New Roman" w:hAnsi="Times New Roman"/>
          <w:sz w:val="20"/>
          <w:szCs w:val="20"/>
        </w:rPr>
        <w:t xml:space="preserve"> </w:t>
      </w:r>
      <w:r w:rsidR="00551470" w:rsidRPr="006957C5">
        <w:rPr>
          <w:rFonts w:ascii="Times New Roman" w:hAnsi="Times New Roman"/>
          <w:sz w:val="20"/>
          <w:szCs w:val="20"/>
          <w:vertAlign w:val="superscript"/>
        </w:rPr>
        <w:t>1</w:t>
      </w:r>
      <w:r w:rsidR="00551470" w:rsidRPr="006957C5">
        <w:rPr>
          <w:rFonts w:ascii="Times New Roman" w:hAnsi="Times New Roman"/>
          <w:sz w:val="20"/>
          <w:szCs w:val="20"/>
        </w:rPr>
        <w:t xml:space="preserve">, </w:t>
      </w:r>
      <w:proofErr w:type="spellStart"/>
      <w:r w:rsidRPr="006957C5">
        <w:rPr>
          <w:rFonts w:ascii="Times New Roman" w:hAnsi="Times New Roman"/>
          <w:sz w:val="20"/>
          <w:szCs w:val="20"/>
        </w:rPr>
        <w:t>NneomaIdika</w:t>
      </w:r>
      <w:proofErr w:type="spellEnd"/>
      <w:r w:rsidRPr="006957C5">
        <w:rPr>
          <w:rFonts w:ascii="Times New Roman" w:hAnsi="Times New Roman"/>
          <w:sz w:val="20"/>
          <w:szCs w:val="20"/>
        </w:rPr>
        <w:t xml:space="preserve"> </w:t>
      </w:r>
      <w:r w:rsidR="00551470" w:rsidRPr="006957C5">
        <w:rPr>
          <w:rFonts w:ascii="Times New Roman" w:hAnsi="Times New Roman"/>
          <w:sz w:val="20"/>
          <w:szCs w:val="20"/>
          <w:vertAlign w:val="superscript"/>
        </w:rPr>
        <w:t>1</w:t>
      </w:r>
      <w:r w:rsidRPr="006957C5">
        <w:rPr>
          <w:rFonts w:ascii="Times New Roman" w:hAnsi="Times New Roman"/>
          <w:sz w:val="20"/>
          <w:szCs w:val="20"/>
        </w:rPr>
        <w:t>,</w:t>
      </w:r>
      <w:r w:rsidR="00551470" w:rsidRPr="006957C5">
        <w:rPr>
          <w:rFonts w:ascii="Times New Roman" w:hAnsi="Times New Roman"/>
          <w:sz w:val="20"/>
          <w:szCs w:val="20"/>
        </w:rPr>
        <w:t xml:space="preserve"> </w:t>
      </w:r>
      <w:proofErr w:type="spellStart"/>
      <w:r w:rsidRPr="006957C5">
        <w:rPr>
          <w:rFonts w:ascii="Times New Roman" w:hAnsi="Times New Roman"/>
          <w:sz w:val="20"/>
          <w:szCs w:val="20"/>
        </w:rPr>
        <w:t>Afolabi</w:t>
      </w:r>
      <w:proofErr w:type="spellEnd"/>
      <w:r w:rsidRPr="006957C5">
        <w:rPr>
          <w:rFonts w:ascii="Times New Roman" w:hAnsi="Times New Roman"/>
          <w:sz w:val="20"/>
          <w:szCs w:val="20"/>
        </w:rPr>
        <w:t xml:space="preserve"> </w:t>
      </w:r>
      <w:proofErr w:type="spellStart"/>
      <w:r w:rsidR="00551470" w:rsidRPr="006957C5">
        <w:rPr>
          <w:rFonts w:ascii="Times New Roman" w:hAnsi="Times New Roman"/>
          <w:sz w:val="20"/>
          <w:szCs w:val="20"/>
        </w:rPr>
        <w:t>O</w:t>
      </w:r>
      <w:r w:rsidRPr="006957C5">
        <w:rPr>
          <w:rFonts w:ascii="Times New Roman" w:hAnsi="Times New Roman"/>
          <w:sz w:val="20"/>
          <w:szCs w:val="20"/>
        </w:rPr>
        <w:t>luwadun</w:t>
      </w:r>
      <w:proofErr w:type="spellEnd"/>
      <w:r w:rsidRPr="006957C5">
        <w:rPr>
          <w:rFonts w:ascii="Times New Roman" w:hAnsi="Times New Roman"/>
          <w:sz w:val="20"/>
          <w:szCs w:val="20"/>
        </w:rPr>
        <w:t xml:space="preserve"> </w:t>
      </w:r>
      <w:r w:rsidR="00551470" w:rsidRPr="006957C5">
        <w:rPr>
          <w:rFonts w:ascii="Times New Roman" w:hAnsi="Times New Roman"/>
          <w:sz w:val="20"/>
          <w:szCs w:val="20"/>
          <w:vertAlign w:val="superscript"/>
        </w:rPr>
        <w:t>3</w:t>
      </w:r>
    </w:p>
    <w:p w:rsidR="006D7253" w:rsidRPr="006957C5" w:rsidRDefault="006D7253" w:rsidP="005A3643">
      <w:pPr>
        <w:adjustRightInd w:val="0"/>
        <w:snapToGrid w:val="0"/>
        <w:spacing w:after="0" w:line="240" w:lineRule="auto"/>
        <w:jc w:val="center"/>
        <w:rPr>
          <w:rFonts w:ascii="Times New Roman" w:hAnsi="Times New Roman"/>
          <w:sz w:val="20"/>
          <w:szCs w:val="20"/>
          <w:lang w:eastAsia="zh-CN"/>
        </w:rPr>
      </w:pPr>
    </w:p>
    <w:p w:rsidR="00551470" w:rsidRPr="006957C5" w:rsidRDefault="006563BA" w:rsidP="005A3643">
      <w:pPr>
        <w:adjustRightInd w:val="0"/>
        <w:snapToGrid w:val="0"/>
        <w:spacing w:after="0" w:line="240" w:lineRule="auto"/>
        <w:jc w:val="center"/>
        <w:rPr>
          <w:rFonts w:ascii="Times New Roman" w:hAnsi="Times New Roman"/>
          <w:sz w:val="20"/>
          <w:szCs w:val="20"/>
        </w:rPr>
      </w:pPr>
      <w:r w:rsidRPr="006957C5">
        <w:rPr>
          <w:rFonts w:ascii="Times New Roman" w:hAnsi="Times New Roman"/>
          <w:sz w:val="20"/>
          <w:szCs w:val="20"/>
        </w:rPr>
        <w:t>1. Nigerian</w:t>
      </w:r>
      <w:r w:rsidR="00551470" w:rsidRPr="006957C5">
        <w:rPr>
          <w:rFonts w:ascii="Times New Roman" w:hAnsi="Times New Roman"/>
          <w:sz w:val="20"/>
          <w:szCs w:val="20"/>
        </w:rPr>
        <w:t xml:space="preserve"> Institute of Medical Research, Yaba, Lagos</w:t>
      </w:r>
      <w:r w:rsidR="0055336F">
        <w:rPr>
          <w:rFonts w:ascii="Times New Roman" w:hAnsi="Times New Roman"/>
          <w:sz w:val="20"/>
          <w:szCs w:val="20"/>
        </w:rPr>
        <w:t>, Nigeria.</w:t>
      </w:r>
    </w:p>
    <w:p w:rsidR="00551470" w:rsidRPr="006957C5" w:rsidRDefault="006563BA" w:rsidP="005A3643">
      <w:pPr>
        <w:adjustRightInd w:val="0"/>
        <w:snapToGrid w:val="0"/>
        <w:spacing w:after="0" w:line="240" w:lineRule="auto"/>
        <w:jc w:val="center"/>
        <w:rPr>
          <w:rFonts w:ascii="Times New Roman" w:hAnsi="Times New Roman"/>
          <w:sz w:val="20"/>
          <w:szCs w:val="20"/>
        </w:rPr>
      </w:pPr>
      <w:r w:rsidRPr="006957C5">
        <w:rPr>
          <w:rFonts w:ascii="Times New Roman" w:hAnsi="Times New Roman"/>
          <w:sz w:val="20"/>
          <w:szCs w:val="20"/>
        </w:rPr>
        <w:t>2. Faculty</w:t>
      </w:r>
      <w:r w:rsidR="00551470" w:rsidRPr="006957C5">
        <w:rPr>
          <w:rFonts w:ascii="Times New Roman" w:hAnsi="Times New Roman"/>
          <w:sz w:val="20"/>
          <w:szCs w:val="20"/>
        </w:rPr>
        <w:t xml:space="preserve"> of pharmacy, University of Lagos, </w:t>
      </w:r>
      <w:proofErr w:type="spellStart"/>
      <w:r w:rsidR="00551470" w:rsidRPr="006957C5">
        <w:rPr>
          <w:rFonts w:ascii="Times New Roman" w:hAnsi="Times New Roman"/>
          <w:sz w:val="20"/>
          <w:szCs w:val="20"/>
        </w:rPr>
        <w:t>Idiaraba</w:t>
      </w:r>
      <w:proofErr w:type="spellEnd"/>
      <w:r w:rsidR="00551470" w:rsidRPr="006957C5">
        <w:rPr>
          <w:rFonts w:ascii="Times New Roman" w:hAnsi="Times New Roman"/>
          <w:sz w:val="20"/>
          <w:szCs w:val="20"/>
        </w:rPr>
        <w:t>, Lagos</w:t>
      </w:r>
      <w:r w:rsidR="0055336F">
        <w:rPr>
          <w:rFonts w:ascii="Times New Roman" w:hAnsi="Times New Roman"/>
          <w:sz w:val="20"/>
          <w:szCs w:val="20"/>
        </w:rPr>
        <w:t>, Nigeria.</w:t>
      </w:r>
    </w:p>
    <w:p w:rsidR="00551470" w:rsidRPr="006957C5" w:rsidRDefault="006563BA" w:rsidP="005A3643">
      <w:pPr>
        <w:adjustRightInd w:val="0"/>
        <w:snapToGrid w:val="0"/>
        <w:spacing w:after="0" w:line="240" w:lineRule="auto"/>
        <w:jc w:val="center"/>
        <w:rPr>
          <w:rFonts w:ascii="Times New Roman" w:hAnsi="Times New Roman"/>
          <w:sz w:val="20"/>
          <w:szCs w:val="20"/>
        </w:rPr>
      </w:pPr>
      <w:r w:rsidRPr="006957C5">
        <w:rPr>
          <w:rFonts w:ascii="Times New Roman" w:hAnsi="Times New Roman"/>
          <w:sz w:val="20"/>
          <w:szCs w:val="20"/>
        </w:rPr>
        <w:t>3. College</w:t>
      </w:r>
      <w:r w:rsidR="00551470" w:rsidRPr="006957C5">
        <w:rPr>
          <w:rFonts w:ascii="Times New Roman" w:hAnsi="Times New Roman"/>
          <w:sz w:val="20"/>
          <w:szCs w:val="20"/>
        </w:rPr>
        <w:t xml:space="preserve"> of Health Sciences, Dept. of Microbiology and </w:t>
      </w:r>
      <w:proofErr w:type="spellStart"/>
      <w:r w:rsidR="00551470" w:rsidRPr="006957C5">
        <w:rPr>
          <w:rFonts w:ascii="Times New Roman" w:hAnsi="Times New Roman"/>
          <w:sz w:val="20"/>
          <w:szCs w:val="20"/>
        </w:rPr>
        <w:t>Parasitology</w:t>
      </w:r>
      <w:proofErr w:type="spellEnd"/>
      <w:r w:rsidR="00551470" w:rsidRPr="006957C5">
        <w:rPr>
          <w:rFonts w:ascii="Times New Roman" w:hAnsi="Times New Roman"/>
          <w:sz w:val="20"/>
          <w:szCs w:val="20"/>
        </w:rPr>
        <w:t xml:space="preserve"> OOU, </w:t>
      </w:r>
      <w:proofErr w:type="spellStart"/>
      <w:r w:rsidR="00551470" w:rsidRPr="006957C5">
        <w:rPr>
          <w:rFonts w:ascii="Times New Roman" w:hAnsi="Times New Roman"/>
          <w:sz w:val="20"/>
          <w:szCs w:val="20"/>
        </w:rPr>
        <w:t>Sagamu</w:t>
      </w:r>
      <w:proofErr w:type="spellEnd"/>
      <w:r w:rsidR="00551470" w:rsidRPr="006957C5">
        <w:rPr>
          <w:rFonts w:ascii="Times New Roman" w:hAnsi="Times New Roman"/>
          <w:sz w:val="20"/>
          <w:szCs w:val="20"/>
        </w:rPr>
        <w:t xml:space="preserve">, </w:t>
      </w:r>
      <w:proofErr w:type="spellStart"/>
      <w:r w:rsidR="00551470" w:rsidRPr="006957C5">
        <w:rPr>
          <w:rFonts w:ascii="Times New Roman" w:hAnsi="Times New Roman"/>
          <w:sz w:val="20"/>
          <w:szCs w:val="20"/>
        </w:rPr>
        <w:t>Ogun</w:t>
      </w:r>
      <w:proofErr w:type="spellEnd"/>
      <w:r w:rsidR="00551470" w:rsidRPr="006957C5">
        <w:rPr>
          <w:rFonts w:ascii="Times New Roman" w:hAnsi="Times New Roman"/>
          <w:sz w:val="20"/>
          <w:szCs w:val="20"/>
        </w:rPr>
        <w:t xml:space="preserve"> state</w:t>
      </w:r>
      <w:r w:rsidR="0055336F">
        <w:rPr>
          <w:rFonts w:ascii="Times New Roman" w:hAnsi="Times New Roman"/>
          <w:sz w:val="20"/>
          <w:szCs w:val="20"/>
        </w:rPr>
        <w:t>, Nigeria</w:t>
      </w:r>
      <w:r w:rsidR="00551470" w:rsidRPr="006957C5">
        <w:rPr>
          <w:rFonts w:ascii="Times New Roman" w:hAnsi="Times New Roman"/>
          <w:sz w:val="20"/>
          <w:szCs w:val="20"/>
        </w:rPr>
        <w:t>.</w:t>
      </w:r>
    </w:p>
    <w:p w:rsidR="00551470" w:rsidRDefault="00646C12" w:rsidP="005A3643">
      <w:pPr>
        <w:adjustRightInd w:val="0"/>
        <w:snapToGrid w:val="0"/>
        <w:spacing w:after="0" w:line="240" w:lineRule="auto"/>
        <w:jc w:val="center"/>
        <w:rPr>
          <w:rFonts w:ascii="Times New Roman" w:hAnsi="Times New Roman"/>
          <w:sz w:val="20"/>
          <w:szCs w:val="20"/>
          <w:lang w:eastAsia="zh-CN"/>
        </w:rPr>
      </w:pPr>
      <w:hyperlink r:id="rId8" w:history="1">
        <w:r w:rsidR="006D7253" w:rsidRPr="00B72758">
          <w:rPr>
            <w:rStyle w:val="Hyperlink"/>
            <w:rFonts w:ascii="Times New Roman" w:hAnsi="Times New Roman"/>
            <w:sz w:val="20"/>
            <w:szCs w:val="20"/>
          </w:rPr>
          <w:t>enwuru@ymail.com</w:t>
        </w:r>
      </w:hyperlink>
    </w:p>
    <w:p w:rsidR="006D7253" w:rsidRPr="006957C5" w:rsidRDefault="006D7253" w:rsidP="006D7253">
      <w:pPr>
        <w:adjustRightInd w:val="0"/>
        <w:snapToGrid w:val="0"/>
        <w:spacing w:after="0" w:line="240" w:lineRule="auto"/>
        <w:ind w:left="2880" w:firstLine="720"/>
        <w:jc w:val="both"/>
        <w:rPr>
          <w:rFonts w:ascii="Times New Roman" w:hAnsi="Times New Roman"/>
          <w:sz w:val="20"/>
          <w:szCs w:val="20"/>
        </w:rPr>
      </w:pPr>
    </w:p>
    <w:p w:rsidR="006309E7" w:rsidRPr="006957C5" w:rsidRDefault="00005C92" w:rsidP="006D7253">
      <w:pPr>
        <w:adjustRightInd w:val="0"/>
        <w:snapToGrid w:val="0"/>
        <w:spacing w:after="0" w:line="240" w:lineRule="auto"/>
        <w:jc w:val="both"/>
        <w:rPr>
          <w:rFonts w:ascii="Times New Roman" w:hAnsi="Times New Roman"/>
          <w:sz w:val="20"/>
          <w:szCs w:val="20"/>
        </w:rPr>
      </w:pPr>
      <w:r w:rsidRPr="006957C5">
        <w:rPr>
          <w:rFonts w:ascii="Times New Roman" w:hAnsi="Times New Roman"/>
          <w:b/>
          <w:sz w:val="20"/>
          <w:szCs w:val="20"/>
        </w:rPr>
        <w:t xml:space="preserve">Abstract: </w:t>
      </w:r>
      <w:r w:rsidR="00551470" w:rsidRPr="006957C5">
        <w:rPr>
          <w:rFonts w:ascii="Times New Roman" w:hAnsi="Times New Roman"/>
          <w:sz w:val="20"/>
          <w:szCs w:val="20"/>
        </w:rPr>
        <w:t>Beta lactamase enzymes production in gram negative bacteria (GNB) grouped into four Ambler classe: A – D,</w:t>
      </w:r>
      <w:r w:rsidR="00A81E06" w:rsidRPr="006957C5">
        <w:rPr>
          <w:rFonts w:ascii="Times New Roman" w:hAnsi="Times New Roman"/>
          <w:sz w:val="20"/>
          <w:szCs w:val="20"/>
        </w:rPr>
        <w:t xml:space="preserve"> </w:t>
      </w:r>
      <w:r w:rsidR="00551470" w:rsidRPr="006957C5">
        <w:rPr>
          <w:rFonts w:ascii="Times New Roman" w:hAnsi="Times New Roman"/>
          <w:sz w:val="20"/>
          <w:szCs w:val="20"/>
        </w:rPr>
        <w:t>remains a formidable threat to therapeutic intervention</w:t>
      </w:r>
      <w:r w:rsidR="00DB1DA2" w:rsidRPr="006957C5">
        <w:rPr>
          <w:rFonts w:ascii="Times New Roman" w:hAnsi="Times New Roman"/>
          <w:sz w:val="20"/>
          <w:szCs w:val="20"/>
        </w:rPr>
        <w:t>s</w:t>
      </w:r>
      <w:r w:rsidR="00551470" w:rsidRPr="006957C5">
        <w:rPr>
          <w:rFonts w:ascii="Times New Roman" w:hAnsi="Times New Roman"/>
          <w:sz w:val="20"/>
          <w:szCs w:val="20"/>
        </w:rPr>
        <w:t xml:space="preserve"> and impact negatively on the course and outcome of infections in patients worldwide. Routine </w:t>
      </w:r>
      <w:r w:rsidR="00DB1DA2" w:rsidRPr="006957C5">
        <w:rPr>
          <w:rFonts w:ascii="Times New Roman" w:hAnsi="Times New Roman"/>
          <w:sz w:val="20"/>
          <w:szCs w:val="20"/>
        </w:rPr>
        <w:t>β</w:t>
      </w:r>
      <w:r w:rsidR="00DB1DA2" w:rsidRPr="006957C5" w:rsidDel="00DB1DA2">
        <w:rPr>
          <w:rFonts w:ascii="Times New Roman" w:hAnsi="Times New Roman"/>
          <w:sz w:val="20"/>
          <w:szCs w:val="20"/>
        </w:rPr>
        <w:t xml:space="preserve"> </w:t>
      </w:r>
      <w:r w:rsidR="00551470" w:rsidRPr="006957C5">
        <w:rPr>
          <w:rFonts w:ascii="Times New Roman" w:hAnsi="Times New Roman"/>
          <w:sz w:val="20"/>
          <w:szCs w:val="20"/>
        </w:rPr>
        <w:t xml:space="preserve">-lactamase screening is a standard for clinical bacteriology laboratories especially for gram negative pathogens of extra-intestinal origin medicated </w:t>
      </w:r>
      <w:r w:rsidR="00FE2973" w:rsidRPr="006957C5">
        <w:rPr>
          <w:rFonts w:ascii="Times New Roman" w:hAnsi="Times New Roman"/>
          <w:sz w:val="20"/>
          <w:szCs w:val="20"/>
        </w:rPr>
        <w:t>often with</w:t>
      </w:r>
      <w:r w:rsidR="00551470" w:rsidRPr="006957C5">
        <w:rPr>
          <w:rFonts w:ascii="Times New Roman" w:hAnsi="Times New Roman"/>
          <w:sz w:val="20"/>
          <w:szCs w:val="20"/>
        </w:rPr>
        <w:t xml:space="preserve"> third and fourth generation cephalosporins. However, routine phenotypic screening</w:t>
      </w:r>
      <w:r w:rsidR="002E5ED6" w:rsidRPr="006957C5">
        <w:rPr>
          <w:rFonts w:ascii="Times New Roman" w:hAnsi="Times New Roman"/>
          <w:sz w:val="20"/>
          <w:szCs w:val="20"/>
        </w:rPr>
        <w:t xml:space="preserve"> method</w:t>
      </w:r>
      <w:r w:rsidR="008E0C31" w:rsidRPr="006957C5">
        <w:rPr>
          <w:rFonts w:ascii="Times New Roman" w:hAnsi="Times New Roman"/>
          <w:sz w:val="20"/>
          <w:szCs w:val="20"/>
        </w:rPr>
        <w:t>s</w:t>
      </w:r>
      <w:r w:rsidR="00551470" w:rsidRPr="006957C5">
        <w:rPr>
          <w:rFonts w:ascii="Times New Roman" w:hAnsi="Times New Roman"/>
          <w:sz w:val="20"/>
          <w:szCs w:val="20"/>
        </w:rPr>
        <w:t xml:space="preserve"> </w:t>
      </w:r>
      <w:r w:rsidR="008E0C31" w:rsidRPr="006957C5">
        <w:rPr>
          <w:rFonts w:ascii="Times New Roman" w:hAnsi="Times New Roman"/>
          <w:sz w:val="20"/>
          <w:szCs w:val="20"/>
        </w:rPr>
        <w:t xml:space="preserve">(DDT and DDST) </w:t>
      </w:r>
      <w:r w:rsidR="00551470" w:rsidRPr="006957C5">
        <w:rPr>
          <w:rFonts w:ascii="Times New Roman" w:hAnsi="Times New Roman"/>
          <w:sz w:val="20"/>
          <w:szCs w:val="20"/>
        </w:rPr>
        <w:t xml:space="preserve">as recommended by CLSI </w:t>
      </w:r>
      <w:r w:rsidR="008E0C31" w:rsidRPr="006957C5">
        <w:rPr>
          <w:rFonts w:ascii="Times New Roman" w:hAnsi="Times New Roman"/>
          <w:sz w:val="20"/>
          <w:szCs w:val="20"/>
        </w:rPr>
        <w:t xml:space="preserve">for class A and B respectively </w:t>
      </w:r>
      <w:r w:rsidR="0042608E">
        <w:rPr>
          <w:rFonts w:ascii="Times New Roman" w:hAnsi="Times New Roman"/>
          <w:sz w:val="20"/>
          <w:szCs w:val="20"/>
        </w:rPr>
        <w:t>have</w:t>
      </w:r>
      <w:r w:rsidR="00551470" w:rsidRPr="006957C5">
        <w:rPr>
          <w:rFonts w:ascii="Times New Roman" w:hAnsi="Times New Roman"/>
          <w:sz w:val="20"/>
          <w:szCs w:val="20"/>
        </w:rPr>
        <w:t xml:space="preserve"> been found not sustainable in resource poor settings such as Nigeria</w:t>
      </w:r>
      <w:r w:rsidR="0042608E">
        <w:rPr>
          <w:rFonts w:ascii="Times New Roman" w:hAnsi="Times New Roman"/>
          <w:sz w:val="20"/>
          <w:szCs w:val="20"/>
        </w:rPr>
        <w:t>,</w:t>
      </w:r>
      <w:r w:rsidR="00917AC3" w:rsidRPr="006957C5">
        <w:rPr>
          <w:rFonts w:ascii="Times New Roman" w:hAnsi="Times New Roman"/>
          <w:sz w:val="20"/>
          <w:szCs w:val="20"/>
        </w:rPr>
        <w:t xml:space="preserve"> as a result of cost and cumbersomeness</w:t>
      </w:r>
      <w:r w:rsidR="00551470" w:rsidRPr="006957C5">
        <w:rPr>
          <w:rFonts w:ascii="Times New Roman" w:hAnsi="Times New Roman"/>
          <w:sz w:val="20"/>
          <w:szCs w:val="20"/>
        </w:rPr>
        <w:t xml:space="preserve">. This study was designed to </w:t>
      </w:r>
      <w:r w:rsidR="002E5ED6" w:rsidRPr="006957C5">
        <w:rPr>
          <w:rFonts w:ascii="Times New Roman" w:hAnsi="Times New Roman"/>
          <w:sz w:val="20"/>
          <w:szCs w:val="20"/>
        </w:rPr>
        <w:t xml:space="preserve">study </w:t>
      </w:r>
      <w:r w:rsidR="00551470" w:rsidRPr="006957C5">
        <w:rPr>
          <w:rFonts w:ascii="Times New Roman" w:hAnsi="Times New Roman"/>
          <w:sz w:val="20"/>
          <w:szCs w:val="20"/>
        </w:rPr>
        <w:t xml:space="preserve">the </w:t>
      </w:r>
      <w:r w:rsidR="002E5ED6" w:rsidRPr="006957C5">
        <w:rPr>
          <w:rFonts w:ascii="Times New Roman" w:hAnsi="Times New Roman"/>
          <w:sz w:val="20"/>
          <w:szCs w:val="20"/>
        </w:rPr>
        <w:t>occurrence</w:t>
      </w:r>
      <w:r w:rsidR="00A81E06" w:rsidRPr="006957C5">
        <w:rPr>
          <w:rFonts w:ascii="Times New Roman" w:hAnsi="Times New Roman"/>
          <w:sz w:val="20"/>
          <w:szCs w:val="20"/>
        </w:rPr>
        <w:t xml:space="preserve"> and </w:t>
      </w:r>
      <w:r w:rsidR="002E5ED6" w:rsidRPr="006957C5">
        <w:rPr>
          <w:rFonts w:ascii="Times New Roman" w:hAnsi="Times New Roman"/>
          <w:sz w:val="20"/>
          <w:szCs w:val="20"/>
        </w:rPr>
        <w:t xml:space="preserve">evaluate the </w:t>
      </w:r>
      <w:r w:rsidR="00551470" w:rsidRPr="006957C5">
        <w:rPr>
          <w:rFonts w:ascii="Times New Roman" w:hAnsi="Times New Roman"/>
          <w:sz w:val="20"/>
          <w:szCs w:val="20"/>
        </w:rPr>
        <w:t xml:space="preserve">performance of a modified </w:t>
      </w:r>
      <w:r w:rsidR="006275B3" w:rsidRPr="006957C5">
        <w:rPr>
          <w:rFonts w:ascii="Times New Roman" w:hAnsi="Times New Roman"/>
          <w:sz w:val="20"/>
          <w:szCs w:val="20"/>
        </w:rPr>
        <w:t xml:space="preserve">DDT and DDST </w:t>
      </w:r>
      <w:r w:rsidR="00551470" w:rsidRPr="006957C5">
        <w:rPr>
          <w:rFonts w:ascii="Times New Roman" w:hAnsi="Times New Roman"/>
          <w:sz w:val="20"/>
          <w:szCs w:val="20"/>
        </w:rPr>
        <w:t>method</w:t>
      </w:r>
      <w:r w:rsidR="006275B3" w:rsidRPr="006957C5">
        <w:rPr>
          <w:rFonts w:ascii="Times New Roman" w:hAnsi="Times New Roman"/>
          <w:sz w:val="20"/>
          <w:szCs w:val="20"/>
        </w:rPr>
        <w:t>s</w:t>
      </w:r>
      <w:r w:rsidR="00551470" w:rsidRPr="006957C5">
        <w:rPr>
          <w:rFonts w:ascii="Times New Roman" w:hAnsi="Times New Roman"/>
          <w:sz w:val="20"/>
          <w:szCs w:val="20"/>
        </w:rPr>
        <w:t xml:space="preserve"> for phenotypic identification of Ambler </w:t>
      </w:r>
      <w:r w:rsidR="003E589A" w:rsidRPr="006957C5">
        <w:rPr>
          <w:rFonts w:ascii="Times New Roman" w:hAnsi="Times New Roman"/>
          <w:sz w:val="20"/>
          <w:szCs w:val="20"/>
        </w:rPr>
        <w:t>class A</w:t>
      </w:r>
      <w:r w:rsidR="00551470" w:rsidRPr="006957C5">
        <w:rPr>
          <w:rFonts w:ascii="Times New Roman" w:hAnsi="Times New Roman"/>
          <w:sz w:val="20"/>
          <w:szCs w:val="20"/>
        </w:rPr>
        <w:t xml:space="preserve"> and B - β-lactamase produc</w:t>
      </w:r>
      <w:r w:rsidR="00DB1DA2" w:rsidRPr="006957C5">
        <w:rPr>
          <w:rFonts w:ascii="Times New Roman" w:hAnsi="Times New Roman"/>
          <w:sz w:val="20"/>
          <w:szCs w:val="20"/>
        </w:rPr>
        <w:t>tion in</w:t>
      </w:r>
      <w:r w:rsidR="00551470" w:rsidRPr="006957C5">
        <w:rPr>
          <w:rFonts w:ascii="Times New Roman" w:hAnsi="Times New Roman"/>
          <w:sz w:val="20"/>
          <w:szCs w:val="20"/>
        </w:rPr>
        <w:t xml:space="preserve"> GNB for routine use in the </w:t>
      </w:r>
      <w:r w:rsidR="00891506" w:rsidRPr="006957C5">
        <w:rPr>
          <w:rFonts w:ascii="Times New Roman" w:hAnsi="Times New Roman"/>
          <w:sz w:val="20"/>
          <w:szCs w:val="20"/>
        </w:rPr>
        <w:t xml:space="preserve">clinical </w:t>
      </w:r>
      <w:r w:rsidR="00551470" w:rsidRPr="006957C5">
        <w:rPr>
          <w:rFonts w:ascii="Times New Roman" w:hAnsi="Times New Roman"/>
          <w:sz w:val="20"/>
          <w:szCs w:val="20"/>
        </w:rPr>
        <w:t>laboratories. A total of 63 consecutive non-repetitive gram-negative bacterial isolates from urino-genital specimens of men attending fertility clinic were studied. There were 10 different species of bacteria</w:t>
      </w:r>
      <w:r w:rsidR="00DB1DA2" w:rsidRPr="006957C5">
        <w:rPr>
          <w:rFonts w:ascii="Times New Roman" w:hAnsi="Times New Roman"/>
          <w:sz w:val="20"/>
          <w:szCs w:val="20"/>
        </w:rPr>
        <w:t>:</w:t>
      </w:r>
      <w:r w:rsidR="00551470" w:rsidRPr="006957C5">
        <w:rPr>
          <w:rFonts w:ascii="Times New Roman" w:hAnsi="Times New Roman"/>
          <w:sz w:val="20"/>
          <w:szCs w:val="20"/>
        </w:rPr>
        <w:t xml:space="preserve"> with </w:t>
      </w:r>
      <w:r w:rsidR="00551470" w:rsidRPr="006957C5">
        <w:rPr>
          <w:rFonts w:ascii="Times New Roman" w:hAnsi="Times New Roman"/>
          <w:i/>
          <w:sz w:val="20"/>
          <w:szCs w:val="20"/>
        </w:rPr>
        <w:t xml:space="preserve">E. coli </w:t>
      </w:r>
      <w:r w:rsidR="00551470" w:rsidRPr="006957C5">
        <w:rPr>
          <w:rFonts w:ascii="Times New Roman" w:hAnsi="Times New Roman"/>
          <w:sz w:val="20"/>
          <w:szCs w:val="20"/>
        </w:rPr>
        <w:t xml:space="preserve">23/63 (36.5%) and </w:t>
      </w:r>
      <w:r w:rsidR="00551470" w:rsidRPr="006957C5">
        <w:rPr>
          <w:rFonts w:ascii="Times New Roman" w:hAnsi="Times New Roman"/>
          <w:i/>
          <w:sz w:val="20"/>
          <w:szCs w:val="20"/>
        </w:rPr>
        <w:t>Enterobacter sp</w:t>
      </w:r>
      <w:r w:rsidR="002E5ED6" w:rsidRPr="006957C5">
        <w:rPr>
          <w:rFonts w:ascii="Times New Roman" w:hAnsi="Times New Roman"/>
          <w:i/>
          <w:sz w:val="20"/>
          <w:szCs w:val="20"/>
        </w:rPr>
        <w:t>p</w:t>
      </w:r>
      <w:r w:rsidR="00551470" w:rsidRPr="006957C5">
        <w:rPr>
          <w:rFonts w:ascii="Times New Roman" w:hAnsi="Times New Roman"/>
          <w:i/>
          <w:sz w:val="20"/>
          <w:szCs w:val="20"/>
        </w:rPr>
        <w:t xml:space="preserve">. </w:t>
      </w:r>
      <w:r w:rsidR="00551470" w:rsidRPr="006957C5">
        <w:rPr>
          <w:rFonts w:ascii="Times New Roman" w:hAnsi="Times New Roman"/>
          <w:sz w:val="20"/>
          <w:szCs w:val="20"/>
        </w:rPr>
        <w:t xml:space="preserve">12/63 (19%) having the highest </w:t>
      </w:r>
      <w:r w:rsidR="00A22453" w:rsidRPr="006957C5">
        <w:rPr>
          <w:rFonts w:ascii="Times New Roman" w:hAnsi="Times New Roman"/>
          <w:sz w:val="20"/>
          <w:szCs w:val="20"/>
        </w:rPr>
        <w:t>occurrence</w:t>
      </w:r>
      <w:r w:rsidR="00551470" w:rsidRPr="006957C5">
        <w:rPr>
          <w:rFonts w:ascii="Times New Roman" w:hAnsi="Times New Roman"/>
          <w:sz w:val="20"/>
          <w:szCs w:val="20"/>
        </w:rPr>
        <w:t>. Groups A and B β-Lactamases were screened</w:t>
      </w:r>
      <w:r w:rsidR="00A81E06" w:rsidRPr="006957C5">
        <w:rPr>
          <w:rFonts w:ascii="Times New Roman" w:hAnsi="Times New Roman"/>
          <w:sz w:val="20"/>
          <w:szCs w:val="20"/>
        </w:rPr>
        <w:t xml:space="preserve"> with CLIS </w:t>
      </w:r>
      <w:r w:rsidR="000E64FC" w:rsidRPr="006957C5">
        <w:rPr>
          <w:rFonts w:ascii="Times New Roman" w:hAnsi="Times New Roman"/>
          <w:sz w:val="20"/>
          <w:szCs w:val="20"/>
        </w:rPr>
        <w:t xml:space="preserve">recommended </w:t>
      </w:r>
      <w:r w:rsidR="00A81E06" w:rsidRPr="006957C5">
        <w:rPr>
          <w:rFonts w:ascii="Times New Roman" w:hAnsi="Times New Roman"/>
          <w:sz w:val="20"/>
          <w:szCs w:val="20"/>
        </w:rPr>
        <w:t>phenotypic method</w:t>
      </w:r>
      <w:r w:rsidR="000E64FC" w:rsidRPr="006957C5">
        <w:rPr>
          <w:rFonts w:ascii="Times New Roman" w:hAnsi="Times New Roman"/>
          <w:sz w:val="20"/>
          <w:szCs w:val="20"/>
        </w:rPr>
        <w:t>s</w:t>
      </w:r>
      <w:r w:rsidR="00A81E06" w:rsidRPr="006957C5">
        <w:rPr>
          <w:rFonts w:ascii="Times New Roman" w:hAnsi="Times New Roman"/>
          <w:sz w:val="20"/>
          <w:szCs w:val="20"/>
        </w:rPr>
        <w:t xml:space="preserve"> (DDT and DDST</w:t>
      </w:r>
      <w:r w:rsidR="00A22453" w:rsidRPr="006957C5">
        <w:rPr>
          <w:rFonts w:ascii="Times New Roman" w:hAnsi="Times New Roman"/>
          <w:sz w:val="20"/>
          <w:szCs w:val="20"/>
        </w:rPr>
        <w:t xml:space="preserve"> respectively</w:t>
      </w:r>
      <w:r w:rsidR="00A81E06" w:rsidRPr="006957C5">
        <w:rPr>
          <w:rFonts w:ascii="Times New Roman" w:hAnsi="Times New Roman"/>
          <w:sz w:val="20"/>
          <w:szCs w:val="20"/>
        </w:rPr>
        <w:t>)</w:t>
      </w:r>
      <w:r w:rsidR="00D24CFA" w:rsidRPr="006957C5">
        <w:rPr>
          <w:rFonts w:ascii="Times New Roman" w:hAnsi="Times New Roman"/>
          <w:sz w:val="20"/>
          <w:szCs w:val="20"/>
        </w:rPr>
        <w:t xml:space="preserve"> for Enterobacteriaceae </w:t>
      </w:r>
      <w:r w:rsidR="00A81E06" w:rsidRPr="006957C5">
        <w:rPr>
          <w:rFonts w:ascii="Times New Roman" w:hAnsi="Times New Roman"/>
          <w:sz w:val="20"/>
          <w:szCs w:val="20"/>
        </w:rPr>
        <w:t>and</w:t>
      </w:r>
      <w:r w:rsidR="00551470" w:rsidRPr="006957C5">
        <w:rPr>
          <w:rFonts w:ascii="Times New Roman" w:hAnsi="Times New Roman"/>
          <w:sz w:val="20"/>
          <w:szCs w:val="20"/>
        </w:rPr>
        <w:t xml:space="preserve"> a modified agar plate</w:t>
      </w:r>
      <w:r w:rsidR="00D24CFA" w:rsidRPr="006957C5">
        <w:rPr>
          <w:rFonts w:ascii="Times New Roman" w:hAnsi="Times New Roman"/>
          <w:sz w:val="20"/>
          <w:szCs w:val="20"/>
        </w:rPr>
        <w:t xml:space="preserve"> (</w:t>
      </w:r>
      <w:r w:rsidR="00891506" w:rsidRPr="006957C5">
        <w:rPr>
          <w:rFonts w:ascii="Times New Roman" w:hAnsi="Times New Roman"/>
          <w:sz w:val="20"/>
          <w:szCs w:val="20"/>
        </w:rPr>
        <w:t>co-detect</w:t>
      </w:r>
      <w:r w:rsidR="000E64FC" w:rsidRPr="006957C5">
        <w:rPr>
          <w:rFonts w:ascii="Times New Roman" w:hAnsi="Times New Roman"/>
          <w:sz w:val="20"/>
          <w:szCs w:val="20"/>
        </w:rPr>
        <w:t>ion</w:t>
      </w:r>
      <w:r w:rsidR="00891506" w:rsidRPr="006957C5">
        <w:rPr>
          <w:rFonts w:ascii="Times New Roman" w:hAnsi="Times New Roman"/>
          <w:sz w:val="20"/>
          <w:szCs w:val="20"/>
        </w:rPr>
        <w:t xml:space="preserve"> in a single lawn</w:t>
      </w:r>
      <w:r w:rsidR="00D24CFA" w:rsidRPr="006957C5">
        <w:rPr>
          <w:rFonts w:ascii="Times New Roman" w:hAnsi="Times New Roman"/>
          <w:sz w:val="20"/>
          <w:szCs w:val="20"/>
        </w:rPr>
        <w:t xml:space="preserve"> culture plate)</w:t>
      </w:r>
      <w:r w:rsidR="00271441" w:rsidRPr="006957C5">
        <w:rPr>
          <w:rFonts w:ascii="Times New Roman" w:hAnsi="Times New Roman"/>
          <w:sz w:val="20"/>
          <w:szCs w:val="20"/>
        </w:rPr>
        <w:t xml:space="preserve"> and t</w:t>
      </w:r>
      <w:r w:rsidR="00551470" w:rsidRPr="006957C5">
        <w:rPr>
          <w:rFonts w:ascii="Times New Roman" w:hAnsi="Times New Roman"/>
          <w:sz w:val="20"/>
          <w:szCs w:val="20"/>
        </w:rPr>
        <w:t>h</w:t>
      </w:r>
      <w:r w:rsidR="00A81E06" w:rsidRPr="006957C5">
        <w:rPr>
          <w:rFonts w:ascii="Times New Roman" w:hAnsi="Times New Roman"/>
          <w:sz w:val="20"/>
          <w:szCs w:val="20"/>
        </w:rPr>
        <w:t>e results</w:t>
      </w:r>
      <w:r w:rsidR="00551470" w:rsidRPr="006957C5">
        <w:rPr>
          <w:rFonts w:ascii="Times New Roman" w:hAnsi="Times New Roman"/>
          <w:sz w:val="20"/>
          <w:szCs w:val="20"/>
        </w:rPr>
        <w:t xml:space="preserve"> w</w:t>
      </w:r>
      <w:r w:rsidR="00A81E06" w:rsidRPr="006957C5">
        <w:rPr>
          <w:rFonts w:ascii="Times New Roman" w:hAnsi="Times New Roman"/>
          <w:sz w:val="20"/>
          <w:szCs w:val="20"/>
        </w:rPr>
        <w:t>ere</w:t>
      </w:r>
      <w:r w:rsidR="00551470" w:rsidRPr="006957C5">
        <w:rPr>
          <w:rFonts w:ascii="Times New Roman" w:hAnsi="Times New Roman"/>
          <w:sz w:val="20"/>
          <w:szCs w:val="20"/>
        </w:rPr>
        <w:t xml:space="preserve"> compared</w:t>
      </w:r>
      <w:r w:rsidR="00271441" w:rsidRPr="006957C5">
        <w:rPr>
          <w:rFonts w:ascii="Times New Roman" w:hAnsi="Times New Roman"/>
          <w:sz w:val="20"/>
          <w:szCs w:val="20"/>
        </w:rPr>
        <w:t>.</w:t>
      </w:r>
      <w:r w:rsidR="006D7253">
        <w:rPr>
          <w:rFonts w:ascii="Times New Roman" w:hAnsi="Times New Roman"/>
          <w:sz w:val="20"/>
          <w:szCs w:val="20"/>
        </w:rPr>
        <w:t xml:space="preserve"> </w:t>
      </w:r>
      <w:r w:rsidR="00551470" w:rsidRPr="006957C5">
        <w:rPr>
          <w:rFonts w:ascii="Times New Roman" w:hAnsi="Times New Roman"/>
          <w:sz w:val="20"/>
          <w:szCs w:val="20"/>
        </w:rPr>
        <w:t xml:space="preserve">Of the 63 bacteria screened, 18 (29%) </w:t>
      </w:r>
      <w:r w:rsidR="003A3A6F" w:rsidRPr="006957C5">
        <w:rPr>
          <w:rFonts w:ascii="Times New Roman" w:hAnsi="Times New Roman"/>
          <w:sz w:val="20"/>
          <w:szCs w:val="20"/>
        </w:rPr>
        <w:t xml:space="preserve">produced </w:t>
      </w:r>
      <w:r w:rsidR="00551470" w:rsidRPr="006957C5">
        <w:rPr>
          <w:rFonts w:ascii="Times New Roman" w:hAnsi="Times New Roman"/>
          <w:sz w:val="20"/>
          <w:szCs w:val="20"/>
        </w:rPr>
        <w:t xml:space="preserve">Ambler group A </w:t>
      </w:r>
      <w:r w:rsidR="003A3A6F" w:rsidRPr="006957C5">
        <w:rPr>
          <w:rFonts w:ascii="Times New Roman" w:hAnsi="Times New Roman"/>
          <w:sz w:val="20"/>
          <w:szCs w:val="20"/>
        </w:rPr>
        <w:t>and 7 (11%) demonstrated hetero-resistant sub-population. Eleven</w:t>
      </w:r>
      <w:r w:rsidR="00551470" w:rsidRPr="006957C5">
        <w:rPr>
          <w:rFonts w:ascii="Times New Roman" w:hAnsi="Times New Roman"/>
          <w:sz w:val="20"/>
          <w:szCs w:val="20"/>
        </w:rPr>
        <w:t xml:space="preserve"> (17.5%) were Ambler group B </w:t>
      </w:r>
      <w:r w:rsidR="003A3A6F" w:rsidRPr="006957C5">
        <w:rPr>
          <w:rFonts w:ascii="Times New Roman" w:hAnsi="Times New Roman"/>
          <w:sz w:val="20"/>
          <w:szCs w:val="20"/>
        </w:rPr>
        <w:t>positive</w:t>
      </w:r>
      <w:r w:rsidR="00551470" w:rsidRPr="006957C5">
        <w:rPr>
          <w:rFonts w:ascii="Times New Roman" w:hAnsi="Times New Roman"/>
          <w:sz w:val="20"/>
          <w:szCs w:val="20"/>
        </w:rPr>
        <w:t>.</w:t>
      </w:r>
      <w:r w:rsidR="006D7253">
        <w:rPr>
          <w:rFonts w:ascii="Times New Roman" w:hAnsi="Times New Roman"/>
          <w:sz w:val="20"/>
          <w:szCs w:val="20"/>
        </w:rPr>
        <w:t xml:space="preserve"> </w:t>
      </w:r>
      <w:r w:rsidR="00551470" w:rsidRPr="006957C5">
        <w:rPr>
          <w:rFonts w:ascii="Times New Roman" w:hAnsi="Times New Roman"/>
          <w:sz w:val="20"/>
          <w:szCs w:val="20"/>
        </w:rPr>
        <w:t xml:space="preserve">One (1.5 %) strain showed hetero-resistant subpopulation and negative for Metallo β-Lactamase production. Out of </w:t>
      </w:r>
      <w:r w:rsidR="00A22453" w:rsidRPr="006957C5">
        <w:rPr>
          <w:rFonts w:ascii="Times New Roman" w:hAnsi="Times New Roman"/>
          <w:sz w:val="20"/>
          <w:szCs w:val="20"/>
        </w:rPr>
        <w:t xml:space="preserve">the </w:t>
      </w:r>
      <w:r w:rsidR="00551470" w:rsidRPr="006957C5">
        <w:rPr>
          <w:rFonts w:ascii="Times New Roman" w:hAnsi="Times New Roman"/>
          <w:sz w:val="20"/>
          <w:szCs w:val="20"/>
        </w:rPr>
        <w:t xml:space="preserve">18 group A and 11 group B </w:t>
      </w:r>
      <w:r w:rsidR="00F41C0F" w:rsidRPr="006957C5">
        <w:rPr>
          <w:rFonts w:ascii="Times New Roman" w:hAnsi="Times New Roman"/>
          <w:sz w:val="20"/>
          <w:szCs w:val="20"/>
        </w:rPr>
        <w:t xml:space="preserve">ESBLs </w:t>
      </w:r>
      <w:r w:rsidR="00A22453" w:rsidRPr="006957C5">
        <w:rPr>
          <w:rFonts w:ascii="Times New Roman" w:hAnsi="Times New Roman"/>
          <w:sz w:val="20"/>
          <w:szCs w:val="20"/>
        </w:rPr>
        <w:t>producing</w:t>
      </w:r>
      <w:r w:rsidR="00551470" w:rsidRPr="006957C5">
        <w:rPr>
          <w:rFonts w:ascii="Times New Roman" w:hAnsi="Times New Roman"/>
          <w:sz w:val="20"/>
          <w:szCs w:val="20"/>
        </w:rPr>
        <w:t xml:space="preserve"> isolates </w:t>
      </w:r>
      <w:r w:rsidR="00BC3542" w:rsidRPr="006957C5">
        <w:rPr>
          <w:rFonts w:ascii="Times New Roman" w:hAnsi="Times New Roman"/>
          <w:sz w:val="20"/>
          <w:szCs w:val="20"/>
        </w:rPr>
        <w:t>by standard</w:t>
      </w:r>
      <w:r w:rsidR="00551470" w:rsidRPr="006957C5">
        <w:rPr>
          <w:rFonts w:ascii="Times New Roman" w:hAnsi="Times New Roman"/>
          <w:sz w:val="20"/>
          <w:szCs w:val="20"/>
        </w:rPr>
        <w:t xml:space="preserve"> methods, 16 (89 %) and 10 (91%) were positive on the modified method respectively. The sensitivity and specificity were 88.9 % and 100% for group A and 91% and 100% for group B β-Lactamases, respectively. The positive predictive values of 100% were recorded for both. The highest co-production of both enzymes was amongst </w:t>
      </w:r>
      <w:r w:rsidR="00551470" w:rsidRPr="006957C5">
        <w:rPr>
          <w:rFonts w:ascii="Times New Roman" w:hAnsi="Times New Roman"/>
          <w:i/>
          <w:sz w:val="20"/>
          <w:szCs w:val="20"/>
        </w:rPr>
        <w:t>Serratia spp</w:t>
      </w:r>
      <w:r w:rsidR="00551470" w:rsidRPr="006957C5">
        <w:rPr>
          <w:rFonts w:ascii="Times New Roman" w:hAnsi="Times New Roman"/>
          <w:sz w:val="20"/>
          <w:szCs w:val="20"/>
        </w:rPr>
        <w:t xml:space="preserve">. 2/3. The result has demonstrated </w:t>
      </w:r>
      <w:r w:rsidR="00843772" w:rsidRPr="006957C5">
        <w:rPr>
          <w:rFonts w:ascii="Times New Roman" w:hAnsi="Times New Roman"/>
          <w:sz w:val="20"/>
          <w:szCs w:val="20"/>
        </w:rPr>
        <w:t xml:space="preserve">29 % group A and 17.5 % group B ESBLs occurrence and </w:t>
      </w:r>
      <w:r w:rsidR="00551470" w:rsidRPr="006957C5">
        <w:rPr>
          <w:rFonts w:ascii="Times New Roman" w:hAnsi="Times New Roman"/>
          <w:sz w:val="20"/>
          <w:szCs w:val="20"/>
        </w:rPr>
        <w:t xml:space="preserve">that the modified method </w:t>
      </w:r>
      <w:r w:rsidR="00BC3542" w:rsidRPr="006957C5">
        <w:rPr>
          <w:rFonts w:ascii="Times New Roman" w:hAnsi="Times New Roman"/>
          <w:sz w:val="20"/>
          <w:szCs w:val="20"/>
        </w:rPr>
        <w:t>(</w:t>
      </w:r>
      <w:r w:rsidR="00551470" w:rsidRPr="006957C5">
        <w:rPr>
          <w:rFonts w:ascii="Times New Roman" w:hAnsi="Times New Roman"/>
          <w:sz w:val="20"/>
          <w:szCs w:val="20"/>
        </w:rPr>
        <w:t>less expensive</w:t>
      </w:r>
      <w:r w:rsidR="00BC3542" w:rsidRPr="006957C5">
        <w:rPr>
          <w:rFonts w:ascii="Times New Roman" w:hAnsi="Times New Roman"/>
          <w:sz w:val="20"/>
          <w:szCs w:val="20"/>
        </w:rPr>
        <w:t>, time saving</w:t>
      </w:r>
      <w:r w:rsidR="00551470" w:rsidRPr="006957C5">
        <w:rPr>
          <w:rFonts w:ascii="Times New Roman" w:hAnsi="Times New Roman"/>
          <w:sz w:val="20"/>
          <w:szCs w:val="20"/>
        </w:rPr>
        <w:t xml:space="preserve"> and </w:t>
      </w:r>
      <w:r w:rsidR="00BC3542" w:rsidRPr="006957C5">
        <w:rPr>
          <w:rFonts w:ascii="Times New Roman" w:hAnsi="Times New Roman"/>
          <w:sz w:val="20"/>
          <w:szCs w:val="20"/>
        </w:rPr>
        <w:t xml:space="preserve">less </w:t>
      </w:r>
      <w:r w:rsidR="00551470" w:rsidRPr="006957C5">
        <w:rPr>
          <w:rFonts w:ascii="Times New Roman" w:hAnsi="Times New Roman"/>
          <w:sz w:val="20"/>
          <w:szCs w:val="20"/>
        </w:rPr>
        <w:t>cumbersome</w:t>
      </w:r>
      <w:r w:rsidR="00BC3542" w:rsidRPr="006957C5">
        <w:rPr>
          <w:rFonts w:ascii="Times New Roman" w:hAnsi="Times New Roman"/>
          <w:sz w:val="20"/>
          <w:szCs w:val="20"/>
        </w:rPr>
        <w:t>)</w:t>
      </w:r>
      <w:r w:rsidR="00551470" w:rsidRPr="006957C5">
        <w:rPr>
          <w:rFonts w:ascii="Times New Roman" w:hAnsi="Times New Roman"/>
          <w:sz w:val="20"/>
          <w:szCs w:val="20"/>
        </w:rPr>
        <w:t xml:space="preserve"> </w:t>
      </w:r>
      <w:r w:rsidR="00BC3542" w:rsidRPr="006957C5">
        <w:rPr>
          <w:rFonts w:ascii="Times New Roman" w:hAnsi="Times New Roman"/>
          <w:sz w:val="20"/>
          <w:szCs w:val="20"/>
        </w:rPr>
        <w:t>is</w:t>
      </w:r>
      <w:r w:rsidR="00551470" w:rsidRPr="006957C5">
        <w:rPr>
          <w:rFonts w:ascii="Times New Roman" w:hAnsi="Times New Roman"/>
          <w:sz w:val="20"/>
          <w:szCs w:val="20"/>
        </w:rPr>
        <w:t xml:space="preserve"> comparatively sensitive with the standard DDT and DDST methods </w:t>
      </w:r>
      <w:r w:rsidR="00BC3542" w:rsidRPr="006957C5">
        <w:rPr>
          <w:rFonts w:ascii="Times New Roman" w:hAnsi="Times New Roman"/>
          <w:sz w:val="20"/>
          <w:szCs w:val="20"/>
        </w:rPr>
        <w:t>recommended by CLSI</w:t>
      </w:r>
      <w:r w:rsidR="00D27596" w:rsidRPr="006957C5">
        <w:rPr>
          <w:rFonts w:ascii="Times New Roman" w:hAnsi="Times New Roman"/>
          <w:sz w:val="20"/>
          <w:szCs w:val="20"/>
        </w:rPr>
        <w:t xml:space="preserve"> and is equally recommended</w:t>
      </w:r>
      <w:r w:rsidR="006275B3" w:rsidRPr="006957C5">
        <w:rPr>
          <w:rFonts w:ascii="Times New Roman" w:hAnsi="Times New Roman"/>
          <w:sz w:val="20"/>
          <w:szCs w:val="20"/>
        </w:rPr>
        <w:t>.</w:t>
      </w:r>
    </w:p>
    <w:p w:rsidR="00551470" w:rsidRPr="00322C8D" w:rsidRDefault="006309E7" w:rsidP="006D7253">
      <w:pPr>
        <w:adjustRightInd w:val="0"/>
        <w:snapToGrid w:val="0"/>
        <w:spacing w:after="0" w:line="240" w:lineRule="auto"/>
        <w:jc w:val="both"/>
        <w:rPr>
          <w:rFonts w:ascii="Times New Roman" w:hAnsi="Times New Roman"/>
          <w:sz w:val="20"/>
          <w:szCs w:val="20"/>
          <w:lang w:eastAsia="zh-CN"/>
        </w:rPr>
      </w:pPr>
      <w:r w:rsidRPr="00322C8D">
        <w:rPr>
          <w:rFonts w:ascii="Times New Roman" w:hAnsi="Times New Roman"/>
          <w:sz w:val="20"/>
          <w:szCs w:val="20"/>
        </w:rPr>
        <w:t>[</w:t>
      </w:r>
      <w:proofErr w:type="spellStart"/>
      <w:r w:rsidRPr="00322C8D">
        <w:rPr>
          <w:rFonts w:ascii="Times New Roman" w:hAnsi="Times New Roman"/>
          <w:sz w:val="20"/>
          <w:szCs w:val="20"/>
        </w:rPr>
        <w:t>Enwuru</w:t>
      </w:r>
      <w:proofErr w:type="spellEnd"/>
      <w:r w:rsidRPr="00322C8D">
        <w:rPr>
          <w:rFonts w:ascii="Times New Roman" w:hAnsi="Times New Roman"/>
          <w:sz w:val="20"/>
          <w:szCs w:val="20"/>
        </w:rPr>
        <w:t xml:space="preserve"> CA, </w:t>
      </w:r>
      <w:proofErr w:type="spellStart"/>
      <w:r w:rsidRPr="00322C8D">
        <w:rPr>
          <w:rFonts w:ascii="Times New Roman" w:hAnsi="Times New Roman"/>
          <w:sz w:val="20"/>
          <w:szCs w:val="20"/>
        </w:rPr>
        <w:t>Iwalokun</w:t>
      </w:r>
      <w:proofErr w:type="spellEnd"/>
      <w:r w:rsidRPr="00322C8D">
        <w:rPr>
          <w:rFonts w:ascii="Times New Roman" w:hAnsi="Times New Roman"/>
          <w:sz w:val="20"/>
          <w:szCs w:val="20"/>
        </w:rPr>
        <w:t xml:space="preserve"> B, </w:t>
      </w:r>
      <w:proofErr w:type="spellStart"/>
      <w:r w:rsidRPr="00322C8D">
        <w:rPr>
          <w:rFonts w:ascii="Times New Roman" w:hAnsi="Times New Roman"/>
          <w:sz w:val="20"/>
          <w:szCs w:val="20"/>
        </w:rPr>
        <w:t>Enwuru</w:t>
      </w:r>
      <w:proofErr w:type="spellEnd"/>
      <w:r w:rsidRPr="00322C8D">
        <w:rPr>
          <w:rFonts w:ascii="Times New Roman" w:hAnsi="Times New Roman"/>
          <w:sz w:val="20"/>
          <w:szCs w:val="20"/>
        </w:rPr>
        <w:t xml:space="preserve"> N</w:t>
      </w:r>
      <w:r w:rsidR="00CE792F" w:rsidRPr="00322C8D">
        <w:rPr>
          <w:rFonts w:ascii="Times New Roman" w:hAnsi="Times New Roman"/>
          <w:sz w:val="20"/>
          <w:szCs w:val="20"/>
        </w:rPr>
        <w:t xml:space="preserve">V, </w:t>
      </w:r>
      <w:proofErr w:type="spellStart"/>
      <w:r w:rsidR="00CE792F" w:rsidRPr="00322C8D">
        <w:rPr>
          <w:rFonts w:ascii="Times New Roman" w:hAnsi="Times New Roman"/>
          <w:sz w:val="20"/>
          <w:szCs w:val="20"/>
        </w:rPr>
        <w:t>Ezechi</w:t>
      </w:r>
      <w:proofErr w:type="spellEnd"/>
      <w:r w:rsidR="00CE792F" w:rsidRPr="00322C8D">
        <w:rPr>
          <w:rFonts w:ascii="Times New Roman" w:hAnsi="Times New Roman"/>
          <w:sz w:val="20"/>
          <w:szCs w:val="20"/>
        </w:rPr>
        <w:t xml:space="preserve"> O, </w:t>
      </w:r>
      <w:proofErr w:type="spellStart"/>
      <w:r w:rsidR="00CE792F" w:rsidRPr="00322C8D">
        <w:rPr>
          <w:rFonts w:ascii="Times New Roman" w:hAnsi="Times New Roman"/>
          <w:sz w:val="20"/>
          <w:szCs w:val="20"/>
        </w:rPr>
        <w:t>Idika</w:t>
      </w:r>
      <w:proofErr w:type="spellEnd"/>
      <w:r w:rsidR="00CE792F" w:rsidRPr="00322C8D">
        <w:rPr>
          <w:rFonts w:ascii="Times New Roman" w:hAnsi="Times New Roman"/>
          <w:sz w:val="20"/>
          <w:szCs w:val="20"/>
        </w:rPr>
        <w:t xml:space="preserve"> N, </w:t>
      </w:r>
      <w:proofErr w:type="spellStart"/>
      <w:r w:rsidR="00CE792F" w:rsidRPr="00322C8D">
        <w:rPr>
          <w:rFonts w:ascii="Times New Roman" w:hAnsi="Times New Roman"/>
          <w:sz w:val="20"/>
          <w:szCs w:val="20"/>
        </w:rPr>
        <w:t>Oluwadun</w:t>
      </w:r>
      <w:proofErr w:type="spellEnd"/>
      <w:r w:rsidR="00CE792F" w:rsidRPr="00322C8D">
        <w:rPr>
          <w:rFonts w:ascii="Times New Roman" w:hAnsi="Times New Roman"/>
          <w:sz w:val="20"/>
          <w:szCs w:val="20"/>
        </w:rPr>
        <w:t xml:space="preserve"> A</w:t>
      </w:r>
      <w:r w:rsidRPr="00322C8D">
        <w:rPr>
          <w:rFonts w:ascii="Times New Roman" w:hAnsi="Times New Roman"/>
          <w:sz w:val="20"/>
          <w:szCs w:val="20"/>
        </w:rPr>
        <w:t xml:space="preserve">. </w:t>
      </w:r>
      <w:r w:rsidRPr="00322C8D">
        <w:rPr>
          <w:rFonts w:ascii="Times New Roman" w:hAnsi="Times New Roman"/>
          <w:b/>
          <w:sz w:val="20"/>
          <w:szCs w:val="20"/>
        </w:rPr>
        <w:t xml:space="preserve">The Occurrence and Modified Method for Phenotypic Identification of Ambler Group </w:t>
      </w:r>
      <w:r w:rsidRPr="00322C8D">
        <w:rPr>
          <w:rFonts w:ascii="Times New Roman" w:hAnsi="Times New Roman"/>
          <w:b/>
          <w:i/>
          <w:sz w:val="20"/>
          <w:szCs w:val="20"/>
        </w:rPr>
        <w:t>A</w:t>
      </w:r>
      <w:r w:rsidRPr="00322C8D">
        <w:rPr>
          <w:rFonts w:ascii="Times New Roman" w:hAnsi="Times New Roman"/>
          <w:b/>
          <w:sz w:val="20"/>
          <w:szCs w:val="20"/>
        </w:rPr>
        <w:t xml:space="preserve"> and </w:t>
      </w:r>
      <w:r w:rsidRPr="00322C8D">
        <w:rPr>
          <w:rFonts w:ascii="Times New Roman" w:hAnsi="Times New Roman"/>
          <w:b/>
          <w:i/>
          <w:sz w:val="20"/>
          <w:szCs w:val="20"/>
        </w:rPr>
        <w:t>B</w:t>
      </w:r>
      <w:r w:rsidR="00CE792F" w:rsidRPr="00322C8D">
        <w:rPr>
          <w:rFonts w:ascii="Times New Roman" w:hAnsi="Times New Roman"/>
          <w:b/>
          <w:sz w:val="20"/>
          <w:szCs w:val="20"/>
        </w:rPr>
        <w:t xml:space="preserve"> Extended Spectrum β-</w:t>
      </w:r>
      <w:proofErr w:type="spellStart"/>
      <w:r w:rsidR="00CE792F" w:rsidRPr="00322C8D">
        <w:rPr>
          <w:rFonts w:ascii="Times New Roman" w:hAnsi="Times New Roman"/>
          <w:b/>
          <w:sz w:val="20"/>
          <w:szCs w:val="20"/>
        </w:rPr>
        <w:t>Lactamase</w:t>
      </w:r>
      <w:proofErr w:type="spellEnd"/>
      <w:r w:rsidRPr="00322C8D">
        <w:rPr>
          <w:rFonts w:ascii="Times New Roman" w:hAnsi="Times New Roman"/>
          <w:b/>
          <w:sz w:val="20"/>
          <w:szCs w:val="20"/>
        </w:rPr>
        <w:t xml:space="preserve"> Production in </w:t>
      </w:r>
      <w:proofErr w:type="spellStart"/>
      <w:r w:rsidRPr="00322C8D">
        <w:rPr>
          <w:rFonts w:ascii="Times New Roman" w:hAnsi="Times New Roman"/>
          <w:b/>
          <w:sz w:val="20"/>
          <w:szCs w:val="20"/>
        </w:rPr>
        <w:t>Urino</w:t>
      </w:r>
      <w:proofErr w:type="spellEnd"/>
      <w:r w:rsidRPr="00322C8D">
        <w:rPr>
          <w:rFonts w:ascii="Times New Roman" w:hAnsi="Times New Roman"/>
          <w:b/>
          <w:sz w:val="20"/>
          <w:szCs w:val="20"/>
        </w:rPr>
        <w:t>-Genital Gram Negative Bacterial Isolates from, Nigeria</w:t>
      </w:r>
      <w:r w:rsidRPr="00322C8D">
        <w:rPr>
          <w:rFonts w:ascii="Times New Roman" w:hAnsi="Times New Roman"/>
          <w:sz w:val="20"/>
          <w:szCs w:val="20"/>
        </w:rPr>
        <w:t>.</w:t>
      </w:r>
      <w:r w:rsidR="00BB6FFD" w:rsidRPr="00322C8D">
        <w:rPr>
          <w:rFonts w:ascii="Times New Roman" w:hAnsi="Times New Roman"/>
          <w:sz w:val="20"/>
          <w:szCs w:val="20"/>
        </w:rPr>
        <w:t xml:space="preserve"> </w:t>
      </w:r>
      <w:r w:rsidR="00BB6FFD" w:rsidRPr="00322C8D">
        <w:rPr>
          <w:rFonts w:ascii="Times New Roman" w:eastAsia="Times New Roman" w:hAnsi="Times New Roman"/>
          <w:bCs/>
          <w:i/>
          <w:sz w:val="20"/>
          <w:szCs w:val="20"/>
        </w:rPr>
        <w:t xml:space="preserve">Nat </w:t>
      </w:r>
      <w:proofErr w:type="spellStart"/>
      <w:r w:rsidR="00BB6FFD" w:rsidRPr="00322C8D">
        <w:rPr>
          <w:rFonts w:ascii="Times New Roman" w:eastAsia="Times New Roman" w:hAnsi="Times New Roman"/>
          <w:bCs/>
          <w:i/>
          <w:sz w:val="20"/>
          <w:szCs w:val="20"/>
        </w:rPr>
        <w:t>Sci</w:t>
      </w:r>
      <w:proofErr w:type="spellEnd"/>
      <w:r w:rsidR="00BB6FFD" w:rsidRPr="00322C8D">
        <w:rPr>
          <w:rFonts w:ascii="Times New Roman" w:eastAsia="Times New Roman" w:hAnsi="Times New Roman"/>
          <w:bCs/>
          <w:sz w:val="20"/>
          <w:szCs w:val="20"/>
        </w:rPr>
        <w:t xml:space="preserve"> </w:t>
      </w:r>
      <w:r w:rsidR="00BB6FFD" w:rsidRPr="00322C8D">
        <w:rPr>
          <w:rFonts w:ascii="Times New Roman" w:hAnsi="Times New Roman"/>
          <w:sz w:val="20"/>
          <w:szCs w:val="20"/>
        </w:rPr>
        <w:t>2013</w:t>
      </w:r>
      <w:proofErr w:type="gramStart"/>
      <w:r w:rsidR="00CE792F" w:rsidRPr="00322C8D">
        <w:rPr>
          <w:rFonts w:ascii="Times New Roman" w:hAnsi="Times New Roman"/>
          <w:sz w:val="20"/>
          <w:szCs w:val="20"/>
        </w:rPr>
        <w:t>;11</w:t>
      </w:r>
      <w:proofErr w:type="gramEnd"/>
      <w:r w:rsidR="00CE792F" w:rsidRPr="00322C8D">
        <w:rPr>
          <w:rFonts w:ascii="Times New Roman" w:hAnsi="Times New Roman"/>
          <w:sz w:val="20"/>
          <w:szCs w:val="20"/>
        </w:rPr>
        <w:t>(</w:t>
      </w:r>
      <w:r w:rsidR="003D5071" w:rsidRPr="00322C8D">
        <w:rPr>
          <w:rFonts w:ascii="Times New Roman" w:hAnsi="Times New Roman"/>
          <w:sz w:val="20"/>
          <w:szCs w:val="20"/>
        </w:rPr>
        <w:t>8</w:t>
      </w:r>
      <w:r w:rsidR="00CE792F" w:rsidRPr="00322C8D">
        <w:rPr>
          <w:rFonts w:ascii="Times New Roman" w:hAnsi="Times New Roman"/>
          <w:sz w:val="20"/>
          <w:szCs w:val="20"/>
        </w:rPr>
        <w:t>)</w:t>
      </w:r>
      <w:r w:rsidR="006D7253" w:rsidRPr="00322C8D">
        <w:rPr>
          <w:rFonts w:ascii="Times New Roman" w:hAnsi="Times New Roman"/>
          <w:sz w:val="20"/>
          <w:szCs w:val="20"/>
          <w:lang w:eastAsia="zh-CN"/>
        </w:rPr>
        <w:t>:48-</w:t>
      </w:r>
      <w:r w:rsidR="00322C8D">
        <w:rPr>
          <w:rFonts w:ascii="Times New Roman" w:hAnsi="Times New Roman" w:hint="eastAsia"/>
          <w:sz w:val="20"/>
          <w:szCs w:val="20"/>
          <w:lang w:eastAsia="zh-CN"/>
        </w:rPr>
        <w:t>53</w:t>
      </w:r>
      <w:r w:rsidR="00CE792F" w:rsidRPr="00322C8D">
        <w:rPr>
          <w:rFonts w:ascii="Times New Roman" w:hAnsi="Times New Roman"/>
          <w:sz w:val="20"/>
          <w:szCs w:val="20"/>
        </w:rPr>
        <w:t>]. (ISSN: 1545-0740).</w:t>
      </w:r>
      <w:r w:rsidR="006D7253" w:rsidRPr="00322C8D">
        <w:rPr>
          <w:rFonts w:ascii="Times New Roman" w:hAnsi="Times New Roman"/>
          <w:sz w:val="20"/>
          <w:szCs w:val="20"/>
        </w:rPr>
        <w:t xml:space="preserve"> </w:t>
      </w:r>
      <w:hyperlink r:id="rId9" w:history="1">
        <w:r w:rsidR="006D7253" w:rsidRPr="00322C8D">
          <w:rPr>
            <w:rStyle w:val="Hyperlink"/>
            <w:rFonts w:ascii="Times New Roman" w:hAnsi="Times New Roman"/>
            <w:sz w:val="20"/>
            <w:szCs w:val="20"/>
          </w:rPr>
          <w:t>http://www.sciencepub.net/nature</w:t>
        </w:r>
        <w:r w:rsidR="006D7253" w:rsidRPr="00322C8D">
          <w:rPr>
            <w:rStyle w:val="Hyperlink"/>
            <w:rFonts w:ascii="Times New Roman" w:hAnsi="Times New Roman"/>
            <w:sz w:val="20"/>
            <w:szCs w:val="20"/>
            <w:u w:val="none"/>
          </w:rPr>
          <w:t xml:space="preserve">. </w:t>
        </w:r>
        <w:r w:rsidR="006D7253" w:rsidRPr="00322C8D">
          <w:rPr>
            <w:rStyle w:val="Hyperlink"/>
            <w:rFonts w:ascii="Times New Roman" w:hAnsi="Times New Roman"/>
            <w:sz w:val="20"/>
            <w:szCs w:val="20"/>
            <w:u w:val="none"/>
            <w:lang w:eastAsia="zh-CN"/>
          </w:rPr>
          <w:t>8</w:t>
        </w:r>
      </w:hyperlink>
      <w:r w:rsidR="00551470" w:rsidRPr="00322C8D">
        <w:rPr>
          <w:rFonts w:ascii="Times New Roman" w:hAnsi="Times New Roman"/>
          <w:sz w:val="20"/>
          <w:szCs w:val="20"/>
        </w:rPr>
        <w:t xml:space="preserve"> </w:t>
      </w:r>
    </w:p>
    <w:p w:rsidR="006D7253" w:rsidRPr="00322C8D" w:rsidRDefault="006D7253" w:rsidP="006D7253">
      <w:pPr>
        <w:adjustRightInd w:val="0"/>
        <w:snapToGrid w:val="0"/>
        <w:spacing w:after="0" w:line="240" w:lineRule="auto"/>
        <w:jc w:val="both"/>
        <w:rPr>
          <w:rFonts w:ascii="Times New Roman" w:hAnsi="Times New Roman"/>
          <w:sz w:val="20"/>
          <w:szCs w:val="20"/>
          <w:lang w:eastAsia="zh-CN"/>
        </w:rPr>
      </w:pPr>
    </w:p>
    <w:p w:rsidR="00551470" w:rsidRPr="00322C8D" w:rsidRDefault="000B4AF7" w:rsidP="006D7253">
      <w:pPr>
        <w:adjustRightInd w:val="0"/>
        <w:snapToGrid w:val="0"/>
        <w:spacing w:after="0" w:line="240" w:lineRule="auto"/>
        <w:jc w:val="both"/>
        <w:rPr>
          <w:rFonts w:ascii="Times New Roman" w:hAnsi="Times New Roman"/>
          <w:sz w:val="20"/>
          <w:szCs w:val="20"/>
        </w:rPr>
      </w:pPr>
      <w:r w:rsidRPr="00322C8D">
        <w:rPr>
          <w:rFonts w:ascii="Times New Roman" w:hAnsi="Times New Roman"/>
          <w:b/>
          <w:sz w:val="20"/>
          <w:szCs w:val="20"/>
        </w:rPr>
        <w:t>Key words:</w:t>
      </w:r>
      <w:r w:rsidR="006D7253" w:rsidRPr="00322C8D">
        <w:rPr>
          <w:rFonts w:ascii="Times New Roman" w:hAnsi="Times New Roman"/>
          <w:sz w:val="20"/>
          <w:szCs w:val="20"/>
        </w:rPr>
        <w:t xml:space="preserve"> </w:t>
      </w:r>
      <w:r w:rsidR="00DC31A7" w:rsidRPr="00322C8D">
        <w:rPr>
          <w:rFonts w:ascii="Times New Roman" w:hAnsi="Times New Roman"/>
          <w:sz w:val="20"/>
          <w:szCs w:val="20"/>
        </w:rPr>
        <w:t>B</w:t>
      </w:r>
      <w:r w:rsidRPr="00322C8D">
        <w:rPr>
          <w:rFonts w:ascii="Times New Roman" w:hAnsi="Times New Roman"/>
          <w:sz w:val="20"/>
          <w:szCs w:val="20"/>
        </w:rPr>
        <w:t>acteria</w:t>
      </w:r>
      <w:r w:rsidR="005B1AC6" w:rsidRPr="00322C8D">
        <w:rPr>
          <w:rFonts w:ascii="Times New Roman" w:hAnsi="Times New Roman"/>
          <w:sz w:val="20"/>
          <w:szCs w:val="20"/>
        </w:rPr>
        <w:t xml:space="preserve">, Antibiotics, ESBLS, </w:t>
      </w:r>
      <w:r w:rsidRPr="00322C8D">
        <w:rPr>
          <w:rFonts w:ascii="Times New Roman" w:hAnsi="Times New Roman"/>
          <w:sz w:val="20"/>
          <w:szCs w:val="20"/>
        </w:rPr>
        <w:t>Occurrence</w:t>
      </w:r>
      <w:r w:rsidR="005B1AC6" w:rsidRPr="00322C8D">
        <w:rPr>
          <w:rFonts w:ascii="Times New Roman" w:hAnsi="Times New Roman"/>
          <w:sz w:val="20"/>
          <w:szCs w:val="20"/>
        </w:rPr>
        <w:t>, Modified, Screening</w:t>
      </w:r>
      <w:r w:rsidR="00BB6FFD" w:rsidRPr="00322C8D">
        <w:rPr>
          <w:rFonts w:ascii="Times New Roman" w:hAnsi="Times New Roman"/>
          <w:sz w:val="20"/>
          <w:szCs w:val="20"/>
        </w:rPr>
        <w:t>.</w:t>
      </w:r>
    </w:p>
    <w:p w:rsidR="00BA7734" w:rsidRDefault="00BA7734" w:rsidP="006D7253">
      <w:pPr>
        <w:adjustRightInd w:val="0"/>
        <w:snapToGrid w:val="0"/>
        <w:spacing w:after="0" w:line="240" w:lineRule="auto"/>
        <w:jc w:val="both"/>
        <w:rPr>
          <w:rFonts w:ascii="Times New Roman" w:hAnsi="Times New Roman"/>
          <w:b/>
          <w:sz w:val="20"/>
          <w:szCs w:val="20"/>
        </w:rPr>
      </w:pPr>
    </w:p>
    <w:p w:rsidR="00C52549" w:rsidRPr="00C52549" w:rsidRDefault="00C52549" w:rsidP="006D7253">
      <w:pPr>
        <w:adjustRightInd w:val="0"/>
        <w:snapToGrid w:val="0"/>
        <w:spacing w:after="0" w:line="240" w:lineRule="auto"/>
        <w:jc w:val="both"/>
        <w:rPr>
          <w:rFonts w:ascii="Times New Roman" w:hAnsi="Times New Roman"/>
          <w:b/>
          <w:sz w:val="20"/>
          <w:szCs w:val="20"/>
        </w:rPr>
        <w:sectPr w:rsidR="00C52549" w:rsidRPr="00C52549" w:rsidSect="006D7253">
          <w:headerReference w:type="default" r:id="rId10"/>
          <w:footerReference w:type="default" r:id="rId11"/>
          <w:pgSz w:w="12240" w:h="15840" w:code="1"/>
          <w:pgMar w:top="1440" w:right="1440" w:bottom="1440" w:left="1440" w:header="720" w:footer="720" w:gutter="0"/>
          <w:pgNumType w:start="48"/>
          <w:cols w:space="720"/>
          <w:docGrid w:linePitch="360"/>
        </w:sectPr>
      </w:pPr>
    </w:p>
    <w:p w:rsidR="00BB6FFD" w:rsidRPr="006957C5" w:rsidRDefault="00551470" w:rsidP="006D7253">
      <w:pPr>
        <w:pStyle w:val="ListParagraph"/>
        <w:numPr>
          <w:ilvl w:val="0"/>
          <w:numId w:val="2"/>
        </w:numPr>
        <w:adjustRightInd w:val="0"/>
        <w:snapToGrid w:val="0"/>
        <w:spacing w:after="0" w:line="240" w:lineRule="auto"/>
        <w:ind w:left="360"/>
        <w:contextualSpacing w:val="0"/>
        <w:jc w:val="both"/>
        <w:rPr>
          <w:rFonts w:ascii="Times New Roman" w:hAnsi="Times New Roman"/>
          <w:b/>
          <w:sz w:val="20"/>
          <w:szCs w:val="20"/>
        </w:rPr>
      </w:pPr>
      <w:r w:rsidRPr="006957C5">
        <w:rPr>
          <w:rFonts w:ascii="Times New Roman" w:hAnsi="Times New Roman"/>
          <w:b/>
          <w:sz w:val="20"/>
          <w:szCs w:val="20"/>
        </w:rPr>
        <w:lastRenderedPageBreak/>
        <w:t>I</w:t>
      </w:r>
      <w:r w:rsidR="00BB6FFD" w:rsidRPr="006957C5">
        <w:rPr>
          <w:rFonts w:ascii="Times New Roman" w:hAnsi="Times New Roman"/>
          <w:b/>
          <w:sz w:val="20"/>
          <w:szCs w:val="20"/>
        </w:rPr>
        <w:t>ntroduction</w:t>
      </w:r>
    </w:p>
    <w:p w:rsidR="00654133" w:rsidRPr="006957C5" w:rsidRDefault="00F97D9E"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It is a general</w:t>
      </w:r>
      <w:r w:rsidR="00EC69DC" w:rsidRPr="006957C5">
        <w:rPr>
          <w:rFonts w:ascii="Times New Roman" w:hAnsi="Times New Roman"/>
          <w:sz w:val="20"/>
          <w:szCs w:val="20"/>
        </w:rPr>
        <w:t xml:space="preserve"> </w:t>
      </w:r>
      <w:r w:rsidR="00225C41" w:rsidRPr="006957C5">
        <w:rPr>
          <w:rFonts w:ascii="Times New Roman" w:hAnsi="Times New Roman"/>
          <w:sz w:val="20"/>
          <w:szCs w:val="20"/>
        </w:rPr>
        <w:t>phenomenon that infections of male urogenital tract are potentially correctable causes of male infertility (</w:t>
      </w:r>
      <w:r w:rsidR="001A1530" w:rsidRPr="006957C5">
        <w:rPr>
          <w:rFonts w:ascii="Times New Roman" w:hAnsi="Times New Roman"/>
          <w:bCs/>
          <w:sz w:val="20"/>
          <w:szCs w:val="20"/>
        </w:rPr>
        <w:t>Weidner</w:t>
      </w:r>
      <w:r w:rsidR="00A61EAF" w:rsidRPr="006957C5">
        <w:rPr>
          <w:rFonts w:ascii="Times New Roman" w:hAnsi="Times New Roman"/>
          <w:bCs/>
          <w:sz w:val="20"/>
          <w:szCs w:val="20"/>
        </w:rPr>
        <w:t>, 1999</w:t>
      </w:r>
      <w:r w:rsidR="001A1530" w:rsidRPr="006957C5">
        <w:rPr>
          <w:rFonts w:ascii="Times New Roman" w:hAnsi="Times New Roman"/>
          <w:bCs/>
          <w:sz w:val="20"/>
          <w:szCs w:val="20"/>
        </w:rPr>
        <w:t>; WHO, 2000; Purvis, 1993</w:t>
      </w:r>
      <w:r w:rsidR="00225C41" w:rsidRPr="006957C5">
        <w:rPr>
          <w:rFonts w:ascii="Times New Roman" w:hAnsi="Times New Roman"/>
          <w:sz w:val="20"/>
          <w:szCs w:val="20"/>
        </w:rPr>
        <w:t>). Urethritis and prostatitis, orchitis and epididymitis have been described as male accessory gland</w:t>
      </w:r>
      <w:r w:rsidR="00E1256C" w:rsidRPr="006957C5">
        <w:rPr>
          <w:rFonts w:ascii="Times New Roman" w:hAnsi="Times New Roman"/>
          <w:sz w:val="20"/>
          <w:szCs w:val="20"/>
        </w:rPr>
        <w:t xml:space="preserve"> infections </w:t>
      </w:r>
      <w:r w:rsidR="00932F10" w:rsidRPr="006957C5">
        <w:rPr>
          <w:rFonts w:ascii="Times New Roman" w:hAnsi="Times New Roman"/>
          <w:sz w:val="20"/>
          <w:szCs w:val="20"/>
        </w:rPr>
        <w:t>(</w:t>
      </w:r>
      <w:r w:rsidR="00E1256C" w:rsidRPr="006957C5">
        <w:rPr>
          <w:rFonts w:ascii="Times New Roman" w:hAnsi="Times New Roman"/>
          <w:sz w:val="20"/>
          <w:szCs w:val="20"/>
        </w:rPr>
        <w:t>WHO 2</w:t>
      </w:r>
      <w:r w:rsidR="00932F10" w:rsidRPr="006957C5">
        <w:rPr>
          <w:rFonts w:ascii="Times New Roman" w:hAnsi="Times New Roman"/>
          <w:sz w:val="20"/>
          <w:szCs w:val="20"/>
        </w:rPr>
        <w:t>000)</w:t>
      </w:r>
      <w:r w:rsidR="00E1256C" w:rsidRPr="006957C5">
        <w:rPr>
          <w:rFonts w:ascii="Times New Roman" w:hAnsi="Times New Roman"/>
          <w:sz w:val="20"/>
          <w:szCs w:val="20"/>
        </w:rPr>
        <w:t xml:space="preserve">. These infections may be caused by specific </w:t>
      </w:r>
      <w:r w:rsidR="00473D05" w:rsidRPr="006957C5">
        <w:rPr>
          <w:rFonts w:ascii="Times New Roman" w:hAnsi="Times New Roman"/>
          <w:sz w:val="20"/>
          <w:szCs w:val="20"/>
        </w:rPr>
        <w:t>or</w:t>
      </w:r>
      <w:r w:rsidR="00E1256C" w:rsidRPr="006957C5">
        <w:rPr>
          <w:rFonts w:ascii="Times New Roman" w:hAnsi="Times New Roman"/>
          <w:sz w:val="20"/>
          <w:szCs w:val="20"/>
        </w:rPr>
        <w:t xml:space="preserve"> facultative bacterial aetiology, particularly g</w:t>
      </w:r>
      <w:r w:rsidR="00855931" w:rsidRPr="006957C5">
        <w:rPr>
          <w:rFonts w:ascii="Times New Roman" w:hAnsi="Times New Roman"/>
          <w:sz w:val="20"/>
          <w:szCs w:val="20"/>
        </w:rPr>
        <w:t>r</w:t>
      </w:r>
      <w:r w:rsidR="00E1256C" w:rsidRPr="006957C5">
        <w:rPr>
          <w:rFonts w:ascii="Times New Roman" w:hAnsi="Times New Roman"/>
          <w:sz w:val="20"/>
          <w:szCs w:val="20"/>
        </w:rPr>
        <w:t xml:space="preserve">am negative bacteria like </w:t>
      </w:r>
      <w:r w:rsidR="00E1256C" w:rsidRPr="006957C5">
        <w:rPr>
          <w:rFonts w:ascii="Times New Roman" w:hAnsi="Times New Roman"/>
          <w:i/>
          <w:sz w:val="20"/>
          <w:szCs w:val="20"/>
        </w:rPr>
        <w:t>E. coli</w:t>
      </w:r>
      <w:r w:rsidR="00E1256C" w:rsidRPr="006957C5">
        <w:rPr>
          <w:rFonts w:ascii="Times New Roman" w:hAnsi="Times New Roman"/>
          <w:sz w:val="20"/>
          <w:szCs w:val="20"/>
        </w:rPr>
        <w:t xml:space="preserve"> (</w:t>
      </w:r>
      <w:r w:rsidR="00B17B73" w:rsidRPr="006957C5">
        <w:rPr>
          <w:rFonts w:ascii="Times New Roman" w:hAnsi="Times New Roman"/>
          <w:bCs/>
          <w:sz w:val="20"/>
          <w:szCs w:val="20"/>
        </w:rPr>
        <w:t>Naber</w:t>
      </w:r>
      <w:r w:rsidR="00B17B73" w:rsidRPr="006957C5">
        <w:rPr>
          <w:rFonts w:ascii="Times New Roman" w:hAnsi="Times New Roman"/>
          <w:sz w:val="20"/>
          <w:szCs w:val="20"/>
        </w:rPr>
        <w:t>, 2000</w:t>
      </w:r>
      <w:r w:rsidR="00E1256C" w:rsidRPr="006957C5">
        <w:rPr>
          <w:rFonts w:ascii="Times New Roman" w:hAnsi="Times New Roman"/>
          <w:sz w:val="20"/>
          <w:szCs w:val="20"/>
        </w:rPr>
        <w:t xml:space="preserve">). </w:t>
      </w:r>
      <w:r w:rsidR="00855931" w:rsidRPr="006957C5">
        <w:rPr>
          <w:rFonts w:ascii="Times New Roman" w:hAnsi="Times New Roman"/>
          <w:sz w:val="20"/>
          <w:szCs w:val="20"/>
        </w:rPr>
        <w:t>Treatment of these disease conditions</w:t>
      </w:r>
      <w:r w:rsidR="001D5325" w:rsidRPr="006957C5">
        <w:rPr>
          <w:rFonts w:ascii="Times New Roman" w:hAnsi="Times New Roman"/>
          <w:sz w:val="20"/>
          <w:szCs w:val="20"/>
        </w:rPr>
        <w:t xml:space="preserve"> </w:t>
      </w:r>
      <w:r w:rsidR="00AE674B" w:rsidRPr="006957C5">
        <w:rPr>
          <w:rFonts w:ascii="Times New Roman" w:hAnsi="Times New Roman"/>
          <w:sz w:val="20"/>
          <w:szCs w:val="20"/>
        </w:rPr>
        <w:t>are</w:t>
      </w:r>
      <w:r w:rsidR="001D5325" w:rsidRPr="006957C5">
        <w:rPr>
          <w:rFonts w:ascii="Times New Roman" w:hAnsi="Times New Roman"/>
          <w:sz w:val="20"/>
          <w:szCs w:val="20"/>
        </w:rPr>
        <w:t xml:space="preserve"> aimed at reduction or eradication of</w:t>
      </w:r>
      <w:r w:rsidR="008C4458" w:rsidRPr="006957C5">
        <w:rPr>
          <w:rFonts w:ascii="Times New Roman" w:hAnsi="Times New Roman"/>
          <w:sz w:val="20"/>
          <w:szCs w:val="20"/>
        </w:rPr>
        <w:t xml:space="preserve"> </w:t>
      </w:r>
      <w:r w:rsidR="00AE674B" w:rsidRPr="006957C5">
        <w:rPr>
          <w:rFonts w:ascii="Times New Roman" w:hAnsi="Times New Roman"/>
          <w:sz w:val="20"/>
          <w:szCs w:val="20"/>
        </w:rPr>
        <w:t>the</w:t>
      </w:r>
      <w:r w:rsidR="001D5325" w:rsidRPr="006957C5">
        <w:rPr>
          <w:rFonts w:ascii="Times New Roman" w:hAnsi="Times New Roman"/>
          <w:sz w:val="20"/>
          <w:szCs w:val="20"/>
        </w:rPr>
        <w:t xml:space="preserve"> microorganisms in the prostatic secretions and semen using antibiotics</w:t>
      </w:r>
      <w:r w:rsidR="008C4458" w:rsidRPr="006957C5">
        <w:rPr>
          <w:rFonts w:ascii="Times New Roman" w:hAnsi="Times New Roman"/>
          <w:sz w:val="20"/>
          <w:szCs w:val="20"/>
        </w:rPr>
        <w:t xml:space="preserve"> to prevent deleterious effects of inflammation on spermatogenesis and the consequent infertility</w:t>
      </w:r>
      <w:r w:rsidR="001D5325" w:rsidRPr="006957C5">
        <w:rPr>
          <w:rFonts w:ascii="Times New Roman" w:hAnsi="Times New Roman"/>
          <w:sz w:val="20"/>
          <w:szCs w:val="20"/>
        </w:rPr>
        <w:t>.</w:t>
      </w:r>
      <w:r w:rsidR="008C4458" w:rsidRPr="006957C5">
        <w:rPr>
          <w:rFonts w:ascii="Times New Roman" w:hAnsi="Times New Roman"/>
          <w:sz w:val="20"/>
          <w:szCs w:val="20"/>
        </w:rPr>
        <w:t xml:space="preserve"> The use of antibiotics is greatly challenged by emergence of </w:t>
      </w:r>
      <w:r w:rsidR="006A3BB0" w:rsidRPr="006957C5">
        <w:rPr>
          <w:rFonts w:ascii="Times New Roman" w:hAnsi="Times New Roman"/>
          <w:sz w:val="20"/>
          <w:szCs w:val="20"/>
        </w:rPr>
        <w:t>M</w:t>
      </w:r>
      <w:r w:rsidR="008C4458" w:rsidRPr="006957C5">
        <w:rPr>
          <w:rFonts w:ascii="Times New Roman" w:hAnsi="Times New Roman"/>
          <w:sz w:val="20"/>
          <w:szCs w:val="20"/>
        </w:rPr>
        <w:t xml:space="preserve">ulti </w:t>
      </w:r>
      <w:r w:rsidR="006A3BB0" w:rsidRPr="006957C5">
        <w:rPr>
          <w:rFonts w:ascii="Times New Roman" w:hAnsi="Times New Roman"/>
          <w:sz w:val="20"/>
          <w:szCs w:val="20"/>
        </w:rPr>
        <w:t>D</w:t>
      </w:r>
      <w:r w:rsidR="008C4458" w:rsidRPr="006957C5">
        <w:rPr>
          <w:rFonts w:ascii="Times New Roman" w:hAnsi="Times New Roman"/>
          <w:sz w:val="20"/>
          <w:szCs w:val="20"/>
        </w:rPr>
        <w:t xml:space="preserve">rug </w:t>
      </w:r>
      <w:r w:rsidR="00FE2973" w:rsidRPr="006957C5">
        <w:rPr>
          <w:rFonts w:ascii="Times New Roman" w:hAnsi="Times New Roman"/>
          <w:sz w:val="20"/>
          <w:szCs w:val="20"/>
        </w:rPr>
        <w:t>Resistance (</w:t>
      </w:r>
      <w:r w:rsidR="006A3BB0" w:rsidRPr="006957C5">
        <w:rPr>
          <w:rFonts w:ascii="Times New Roman" w:hAnsi="Times New Roman"/>
          <w:sz w:val="20"/>
          <w:szCs w:val="20"/>
        </w:rPr>
        <w:t>MDR)</w:t>
      </w:r>
      <w:r w:rsidR="008C4458" w:rsidRPr="006957C5">
        <w:rPr>
          <w:rFonts w:ascii="Times New Roman" w:hAnsi="Times New Roman"/>
          <w:sz w:val="20"/>
          <w:szCs w:val="20"/>
        </w:rPr>
        <w:t xml:space="preserve"> and</w:t>
      </w:r>
      <w:r w:rsidR="00551470" w:rsidRPr="006957C5">
        <w:rPr>
          <w:rFonts w:ascii="Times New Roman" w:hAnsi="Times New Roman"/>
          <w:sz w:val="20"/>
          <w:szCs w:val="20"/>
        </w:rPr>
        <w:t xml:space="preserve"> is </w:t>
      </w:r>
      <w:r w:rsidR="00551470" w:rsidRPr="006957C5">
        <w:rPr>
          <w:rFonts w:ascii="Times New Roman" w:hAnsi="Times New Roman"/>
          <w:sz w:val="20"/>
          <w:szCs w:val="20"/>
        </w:rPr>
        <w:lastRenderedPageBreak/>
        <w:t>a growing threat to public health (WHO, 2012).</w:t>
      </w:r>
      <w:r w:rsidR="0068262F" w:rsidRPr="006957C5">
        <w:rPr>
          <w:rFonts w:ascii="Times New Roman" w:hAnsi="Times New Roman"/>
          <w:sz w:val="20"/>
          <w:szCs w:val="20"/>
        </w:rPr>
        <w:t xml:space="preserve"> </w:t>
      </w:r>
      <w:r w:rsidR="00A82111" w:rsidRPr="006957C5">
        <w:rPr>
          <w:rFonts w:ascii="Times New Roman" w:hAnsi="Times New Roman"/>
          <w:sz w:val="20"/>
          <w:szCs w:val="20"/>
        </w:rPr>
        <w:t xml:space="preserve">Routine studies provide important information about changes in microbial spectrum and trends in antibacterial resistance patterns (Ritu et al 2012). </w:t>
      </w:r>
      <w:r w:rsidR="008971C9" w:rsidRPr="006957C5">
        <w:rPr>
          <w:rFonts w:ascii="Times New Roman" w:hAnsi="Times New Roman"/>
          <w:sz w:val="20"/>
          <w:szCs w:val="20"/>
        </w:rPr>
        <w:t xml:space="preserve">Studies on </w:t>
      </w:r>
      <w:r w:rsidR="00A82111" w:rsidRPr="006957C5">
        <w:rPr>
          <w:rFonts w:ascii="Times New Roman" w:hAnsi="Times New Roman"/>
          <w:sz w:val="20"/>
          <w:szCs w:val="20"/>
        </w:rPr>
        <w:t xml:space="preserve">Beta Lactamases and location of the genes encoding the enzymes amongst gram negative organisms using molecular </w:t>
      </w:r>
      <w:r w:rsidR="00110B87" w:rsidRPr="006957C5">
        <w:rPr>
          <w:rFonts w:ascii="Times New Roman" w:hAnsi="Times New Roman"/>
          <w:sz w:val="20"/>
          <w:szCs w:val="20"/>
        </w:rPr>
        <w:t>technology abound</w:t>
      </w:r>
      <w:r w:rsidR="00A82111" w:rsidRPr="006957C5">
        <w:rPr>
          <w:rFonts w:ascii="Times New Roman" w:hAnsi="Times New Roman"/>
          <w:sz w:val="20"/>
          <w:szCs w:val="20"/>
        </w:rPr>
        <w:t>.</w:t>
      </w:r>
      <w:r w:rsidR="008971C9" w:rsidRPr="006957C5">
        <w:rPr>
          <w:rFonts w:ascii="Times New Roman" w:hAnsi="Times New Roman"/>
          <w:sz w:val="20"/>
          <w:szCs w:val="20"/>
        </w:rPr>
        <w:t xml:space="preserve"> From the late 1990s, MDR enterobacteriaceae producing ESBLs have emerged and is ever increasing within the communities and intensive care units of hospitals.</w:t>
      </w:r>
      <w:r w:rsidR="00E16D3D" w:rsidRPr="006957C5">
        <w:rPr>
          <w:rFonts w:ascii="Times New Roman" w:hAnsi="Times New Roman"/>
          <w:sz w:val="20"/>
          <w:szCs w:val="20"/>
        </w:rPr>
        <w:t xml:space="preserve"> Ever since their description, more than 200 different ESBLs have been identified</w:t>
      </w:r>
      <w:r w:rsidR="00891506" w:rsidRPr="006957C5">
        <w:rPr>
          <w:rFonts w:ascii="Times New Roman" w:hAnsi="Times New Roman"/>
          <w:sz w:val="20"/>
          <w:szCs w:val="20"/>
        </w:rPr>
        <w:t>,</w:t>
      </w:r>
      <w:r w:rsidR="00E16D3D" w:rsidRPr="006957C5">
        <w:rPr>
          <w:rFonts w:ascii="Times New Roman" w:hAnsi="Times New Roman"/>
          <w:sz w:val="20"/>
          <w:szCs w:val="20"/>
        </w:rPr>
        <w:t xml:space="preserve"> posing a significant risk to public </w:t>
      </w:r>
      <w:r w:rsidR="00073842" w:rsidRPr="006957C5">
        <w:rPr>
          <w:rFonts w:ascii="Times New Roman" w:hAnsi="Times New Roman"/>
          <w:sz w:val="20"/>
          <w:szCs w:val="20"/>
        </w:rPr>
        <w:t xml:space="preserve">health (Draw and </w:t>
      </w:r>
      <w:proofErr w:type="spellStart"/>
      <w:r w:rsidR="00073842" w:rsidRPr="006957C5">
        <w:rPr>
          <w:rFonts w:ascii="Times New Roman" w:hAnsi="Times New Roman"/>
          <w:sz w:val="20"/>
          <w:szCs w:val="20"/>
        </w:rPr>
        <w:t>Bonomo</w:t>
      </w:r>
      <w:proofErr w:type="spellEnd"/>
      <w:r w:rsidR="00073842" w:rsidRPr="006957C5">
        <w:rPr>
          <w:rFonts w:ascii="Times New Roman" w:hAnsi="Times New Roman"/>
          <w:sz w:val="20"/>
          <w:szCs w:val="20"/>
        </w:rPr>
        <w:t>, 2010)</w:t>
      </w:r>
      <w:r w:rsidR="00E16D3D" w:rsidRPr="006957C5">
        <w:rPr>
          <w:rFonts w:ascii="Times New Roman" w:hAnsi="Times New Roman"/>
          <w:sz w:val="20"/>
          <w:szCs w:val="20"/>
        </w:rPr>
        <w:t>.</w:t>
      </w:r>
      <w:r w:rsidR="006D7253">
        <w:rPr>
          <w:rFonts w:ascii="Times New Roman" w:hAnsi="Times New Roman"/>
          <w:sz w:val="20"/>
          <w:szCs w:val="20"/>
        </w:rPr>
        <w:t xml:space="preserve"> </w:t>
      </w:r>
      <w:r w:rsidR="00FB4C5D" w:rsidRPr="006957C5">
        <w:rPr>
          <w:rFonts w:ascii="Times New Roman" w:hAnsi="Times New Roman"/>
          <w:sz w:val="20"/>
          <w:szCs w:val="20"/>
        </w:rPr>
        <w:t xml:space="preserve">Many genera of gram negative bacteria possess a naturally occurring chromosomal and plasmid mediated </w:t>
      </w:r>
      <w:r w:rsidR="0042608E">
        <w:rPr>
          <w:rFonts w:ascii="Times New Roman" w:hAnsi="Times New Roman"/>
          <w:sz w:val="20"/>
          <w:szCs w:val="20"/>
        </w:rPr>
        <w:t>β</w:t>
      </w:r>
      <w:r w:rsidR="00FB4C5D" w:rsidRPr="006957C5">
        <w:rPr>
          <w:rFonts w:ascii="Times New Roman" w:hAnsi="Times New Roman"/>
          <w:sz w:val="20"/>
          <w:szCs w:val="20"/>
        </w:rPr>
        <w:t xml:space="preserve">-Lactamases. The enzymes were believed to have </w:t>
      </w:r>
      <w:r w:rsidR="00FB4C5D" w:rsidRPr="006957C5">
        <w:rPr>
          <w:rFonts w:ascii="Times New Roman" w:hAnsi="Times New Roman"/>
          <w:sz w:val="20"/>
          <w:szCs w:val="20"/>
        </w:rPr>
        <w:lastRenderedPageBreak/>
        <w:t>emanated mostly from penicillin binding proteins</w:t>
      </w:r>
      <w:r w:rsidR="006D7253">
        <w:rPr>
          <w:rFonts w:ascii="Times New Roman" w:hAnsi="Times New Roman" w:hint="eastAsia"/>
          <w:sz w:val="20"/>
          <w:szCs w:val="20"/>
          <w:lang w:eastAsia="zh-CN"/>
        </w:rPr>
        <w:t xml:space="preserve"> </w:t>
      </w:r>
      <w:r w:rsidR="00073842" w:rsidRPr="006957C5">
        <w:rPr>
          <w:rFonts w:ascii="Times New Roman" w:hAnsi="Times New Roman"/>
          <w:sz w:val="20"/>
          <w:szCs w:val="20"/>
        </w:rPr>
        <w:t>(PBP)</w:t>
      </w:r>
      <w:r w:rsidR="00FB4C5D" w:rsidRPr="006957C5">
        <w:rPr>
          <w:rFonts w:ascii="Times New Roman" w:hAnsi="Times New Roman"/>
          <w:sz w:val="20"/>
          <w:szCs w:val="20"/>
        </w:rPr>
        <w:t xml:space="preserve"> evolved by selective pressure exerted by </w:t>
      </w:r>
      <w:r w:rsidR="00025789" w:rsidRPr="006957C5">
        <w:rPr>
          <w:rFonts w:ascii="Times New Roman" w:hAnsi="Times New Roman"/>
          <w:sz w:val="20"/>
          <w:szCs w:val="20"/>
        </w:rPr>
        <w:t>β</w:t>
      </w:r>
      <w:r w:rsidR="00025789" w:rsidRPr="006957C5" w:rsidDel="00025789">
        <w:rPr>
          <w:rFonts w:ascii="Times New Roman" w:hAnsi="Times New Roman"/>
          <w:sz w:val="20"/>
          <w:szCs w:val="20"/>
        </w:rPr>
        <w:t xml:space="preserve"> </w:t>
      </w:r>
      <w:r w:rsidR="00FB4C5D" w:rsidRPr="006957C5">
        <w:rPr>
          <w:rFonts w:ascii="Times New Roman" w:hAnsi="Times New Roman"/>
          <w:sz w:val="20"/>
          <w:szCs w:val="20"/>
        </w:rPr>
        <w:t xml:space="preserve">- Lactam producing soil organisms found in the environment (Bradford, 2001). </w:t>
      </w:r>
      <w:r w:rsidR="00CD77A3">
        <w:rPr>
          <w:rFonts w:ascii="Times New Roman" w:hAnsi="Times New Roman"/>
          <w:sz w:val="20"/>
          <w:szCs w:val="20"/>
        </w:rPr>
        <w:t>Production of β</w:t>
      </w:r>
      <w:r w:rsidR="00A82111" w:rsidRPr="006957C5">
        <w:rPr>
          <w:rFonts w:ascii="Times New Roman" w:hAnsi="Times New Roman"/>
          <w:sz w:val="20"/>
          <w:szCs w:val="20"/>
        </w:rPr>
        <w:t xml:space="preserve">-lactamase is the major mechanism of resistance to </w:t>
      </w:r>
      <w:r w:rsidR="00025789" w:rsidRPr="006957C5">
        <w:rPr>
          <w:rFonts w:ascii="Times New Roman" w:hAnsi="Times New Roman"/>
          <w:sz w:val="20"/>
          <w:szCs w:val="20"/>
        </w:rPr>
        <w:t>β</w:t>
      </w:r>
      <w:r w:rsidR="00025789" w:rsidRPr="006957C5" w:rsidDel="00025789">
        <w:rPr>
          <w:rFonts w:ascii="Times New Roman" w:hAnsi="Times New Roman"/>
          <w:sz w:val="20"/>
          <w:szCs w:val="20"/>
        </w:rPr>
        <w:t xml:space="preserve"> </w:t>
      </w:r>
      <w:r w:rsidR="00A82111" w:rsidRPr="006957C5">
        <w:rPr>
          <w:rFonts w:ascii="Times New Roman" w:hAnsi="Times New Roman"/>
          <w:sz w:val="20"/>
          <w:szCs w:val="20"/>
        </w:rPr>
        <w:t xml:space="preserve">-Lactams, which are </w:t>
      </w:r>
      <w:r w:rsidR="00654133" w:rsidRPr="006957C5">
        <w:rPr>
          <w:rFonts w:ascii="Times New Roman" w:hAnsi="Times New Roman"/>
          <w:sz w:val="20"/>
          <w:szCs w:val="20"/>
        </w:rPr>
        <w:t>mostly,</w:t>
      </w:r>
      <w:r w:rsidR="00A82111" w:rsidRPr="006957C5">
        <w:rPr>
          <w:rFonts w:ascii="Times New Roman" w:hAnsi="Times New Roman"/>
          <w:sz w:val="20"/>
          <w:szCs w:val="20"/>
        </w:rPr>
        <w:t xml:space="preserve"> employed in the treatment of various infectious diseases (Drawz and Bonomo 2010</w:t>
      </w:r>
      <w:r w:rsidR="00FB4C5D" w:rsidRPr="006957C5">
        <w:rPr>
          <w:rFonts w:ascii="Times New Roman" w:hAnsi="Times New Roman"/>
          <w:sz w:val="20"/>
          <w:szCs w:val="20"/>
        </w:rPr>
        <w:t>)</w:t>
      </w:r>
      <w:r w:rsidR="00891506" w:rsidRPr="006957C5">
        <w:rPr>
          <w:rFonts w:ascii="Times New Roman" w:hAnsi="Times New Roman"/>
          <w:sz w:val="20"/>
          <w:szCs w:val="20"/>
        </w:rPr>
        <w:t>.</w:t>
      </w:r>
      <w:r w:rsidR="00073842" w:rsidRPr="006957C5">
        <w:rPr>
          <w:rFonts w:ascii="Times New Roman" w:hAnsi="Times New Roman"/>
          <w:sz w:val="20"/>
          <w:szCs w:val="20"/>
        </w:rPr>
        <w:t xml:space="preserve"> </w:t>
      </w:r>
      <w:r w:rsidR="00654133" w:rsidRPr="006957C5">
        <w:rPr>
          <w:rFonts w:ascii="Times New Roman" w:hAnsi="Times New Roman"/>
          <w:sz w:val="20"/>
          <w:szCs w:val="20"/>
        </w:rPr>
        <w:t xml:space="preserve">The </w:t>
      </w:r>
      <w:r w:rsidR="00891506" w:rsidRPr="006957C5">
        <w:rPr>
          <w:rFonts w:ascii="Times New Roman" w:hAnsi="Times New Roman"/>
          <w:sz w:val="20"/>
          <w:szCs w:val="20"/>
        </w:rPr>
        <w:t>β</w:t>
      </w:r>
      <w:r w:rsidR="00654133" w:rsidRPr="006957C5">
        <w:rPr>
          <w:rFonts w:ascii="Times New Roman" w:hAnsi="Times New Roman"/>
          <w:sz w:val="20"/>
          <w:szCs w:val="20"/>
        </w:rPr>
        <w:t>-lactama</w:t>
      </w:r>
      <w:r w:rsidR="00CD77A3">
        <w:rPr>
          <w:rFonts w:ascii="Times New Roman" w:hAnsi="Times New Roman"/>
          <w:sz w:val="20"/>
          <w:szCs w:val="20"/>
        </w:rPr>
        <w:t>ses breakdown the structure of β</w:t>
      </w:r>
      <w:r w:rsidR="00654133" w:rsidRPr="006957C5">
        <w:rPr>
          <w:rFonts w:ascii="Times New Roman" w:hAnsi="Times New Roman"/>
          <w:sz w:val="20"/>
          <w:szCs w:val="20"/>
        </w:rPr>
        <w:t>-Lactam ring</w:t>
      </w:r>
      <w:r w:rsidR="00CD77A3">
        <w:rPr>
          <w:rFonts w:ascii="Times New Roman" w:hAnsi="Times New Roman"/>
          <w:sz w:val="20"/>
          <w:szCs w:val="20"/>
        </w:rPr>
        <w:t>s</w:t>
      </w:r>
      <w:r w:rsidR="00654133" w:rsidRPr="006957C5">
        <w:rPr>
          <w:rFonts w:ascii="Times New Roman" w:hAnsi="Times New Roman"/>
          <w:sz w:val="20"/>
          <w:szCs w:val="20"/>
        </w:rPr>
        <w:t xml:space="preserve"> of the antibiotics thereby rendering them ineffective</w:t>
      </w:r>
      <w:r w:rsidR="00073842" w:rsidRPr="006957C5">
        <w:rPr>
          <w:rFonts w:ascii="Times New Roman" w:hAnsi="Times New Roman"/>
          <w:sz w:val="20"/>
          <w:szCs w:val="20"/>
        </w:rPr>
        <w:t>.</w:t>
      </w:r>
      <w:r w:rsidR="006D7253">
        <w:rPr>
          <w:rFonts w:ascii="Times New Roman" w:hAnsi="Times New Roman"/>
          <w:sz w:val="20"/>
          <w:szCs w:val="20"/>
        </w:rPr>
        <w:t xml:space="preserve"> </w:t>
      </w:r>
      <w:r w:rsidR="00654133" w:rsidRPr="006957C5">
        <w:rPr>
          <w:rFonts w:ascii="Times New Roman" w:hAnsi="Times New Roman"/>
          <w:sz w:val="20"/>
          <w:szCs w:val="20"/>
        </w:rPr>
        <w:t xml:space="preserve">The first to be described in early 60’s was TEM-1 – a plasmid mediated </w:t>
      </w:r>
      <w:r w:rsidR="00025789" w:rsidRPr="006957C5">
        <w:rPr>
          <w:rFonts w:ascii="Times New Roman" w:hAnsi="Times New Roman"/>
          <w:sz w:val="20"/>
          <w:szCs w:val="20"/>
        </w:rPr>
        <w:t>β</w:t>
      </w:r>
      <w:r w:rsidR="00025789" w:rsidRPr="006957C5" w:rsidDel="00025789">
        <w:rPr>
          <w:rFonts w:ascii="Times New Roman" w:hAnsi="Times New Roman"/>
          <w:sz w:val="20"/>
          <w:szCs w:val="20"/>
        </w:rPr>
        <w:t xml:space="preserve"> </w:t>
      </w:r>
      <w:r w:rsidR="00654133" w:rsidRPr="006957C5">
        <w:rPr>
          <w:rFonts w:ascii="Times New Roman" w:hAnsi="Times New Roman"/>
          <w:sz w:val="20"/>
          <w:szCs w:val="20"/>
        </w:rPr>
        <w:t>-Lactamase described in gram negative organisms (Bradford, 2001).</w:t>
      </w:r>
    </w:p>
    <w:p w:rsidR="001C1729" w:rsidRPr="006957C5" w:rsidRDefault="00A82111"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Ambler class A ESBLs (TEM, SHV, CTx-M and KPC)</w:t>
      </w:r>
      <w:r w:rsidR="00E16D3D" w:rsidRPr="006957C5">
        <w:rPr>
          <w:rFonts w:ascii="Times New Roman" w:hAnsi="Times New Roman"/>
          <w:sz w:val="20"/>
          <w:szCs w:val="20"/>
        </w:rPr>
        <w:t xml:space="preserve"> are serine carbapenemases</w:t>
      </w:r>
      <w:r w:rsidR="00654133" w:rsidRPr="006957C5">
        <w:rPr>
          <w:rFonts w:ascii="Times New Roman" w:hAnsi="Times New Roman"/>
          <w:sz w:val="20"/>
          <w:szCs w:val="20"/>
        </w:rPr>
        <w:t xml:space="preserve"> known to hydrolyze and cause resistance to oxyimino-cephalosporines and Aztreonam, mostly amongst enterobacteriaceae (Rodrigues et al 2004)</w:t>
      </w:r>
      <w:r w:rsidR="00184380" w:rsidRPr="006957C5">
        <w:rPr>
          <w:rFonts w:ascii="Times New Roman" w:hAnsi="Times New Roman"/>
          <w:sz w:val="20"/>
          <w:szCs w:val="20"/>
        </w:rPr>
        <w:t xml:space="preserve"> and </w:t>
      </w:r>
      <w:r w:rsidRPr="006957C5">
        <w:rPr>
          <w:rFonts w:ascii="Times New Roman" w:hAnsi="Times New Roman"/>
          <w:sz w:val="20"/>
          <w:szCs w:val="20"/>
        </w:rPr>
        <w:t>Class B - metallo-</w:t>
      </w:r>
      <w:r w:rsidR="003F13E2" w:rsidRPr="006957C5">
        <w:rPr>
          <w:rFonts w:ascii="Times New Roman" w:hAnsi="Times New Roman"/>
          <w:sz w:val="20"/>
          <w:szCs w:val="20"/>
        </w:rPr>
        <w:t>β-</w:t>
      </w:r>
      <w:r w:rsidRPr="006957C5">
        <w:rPr>
          <w:rFonts w:ascii="Times New Roman" w:hAnsi="Times New Roman"/>
          <w:sz w:val="20"/>
          <w:szCs w:val="20"/>
        </w:rPr>
        <w:t xml:space="preserve">Lactamases (IMP, VIM and </w:t>
      </w:r>
      <w:r w:rsidR="00437833" w:rsidRPr="006957C5">
        <w:rPr>
          <w:rFonts w:ascii="Times New Roman" w:hAnsi="Times New Roman"/>
          <w:sz w:val="20"/>
          <w:szCs w:val="20"/>
        </w:rPr>
        <w:t>SPM)</w:t>
      </w:r>
      <w:r w:rsidR="00184380" w:rsidRPr="006957C5">
        <w:rPr>
          <w:rFonts w:ascii="Times New Roman" w:hAnsi="Times New Roman"/>
          <w:sz w:val="20"/>
          <w:szCs w:val="20"/>
        </w:rPr>
        <w:t xml:space="preserve"> are</w:t>
      </w:r>
      <w:r w:rsidRPr="006957C5">
        <w:rPr>
          <w:rFonts w:ascii="Times New Roman" w:hAnsi="Times New Roman"/>
          <w:sz w:val="20"/>
          <w:szCs w:val="20"/>
        </w:rPr>
        <w:t xml:space="preserve"> </w:t>
      </w:r>
      <w:r w:rsidR="00911749" w:rsidRPr="006957C5">
        <w:rPr>
          <w:rFonts w:ascii="Times New Roman" w:hAnsi="Times New Roman"/>
          <w:sz w:val="20"/>
          <w:szCs w:val="20"/>
        </w:rPr>
        <w:t>zinc (</w:t>
      </w:r>
      <w:r w:rsidR="00E16D3D" w:rsidRPr="006957C5">
        <w:rPr>
          <w:rFonts w:ascii="Times New Roman" w:hAnsi="Times New Roman"/>
          <w:sz w:val="20"/>
          <w:szCs w:val="20"/>
        </w:rPr>
        <w:t>Zn</w:t>
      </w:r>
      <w:r w:rsidR="00E16D3D" w:rsidRPr="006957C5">
        <w:rPr>
          <w:rFonts w:ascii="Times New Roman" w:hAnsi="Times New Roman"/>
          <w:sz w:val="20"/>
          <w:szCs w:val="20"/>
          <w:vertAlign w:val="superscript"/>
        </w:rPr>
        <w:t>2+</w:t>
      </w:r>
      <w:r w:rsidR="00E16D3D" w:rsidRPr="006957C5">
        <w:rPr>
          <w:rFonts w:ascii="Times New Roman" w:hAnsi="Times New Roman"/>
          <w:sz w:val="20"/>
          <w:szCs w:val="20"/>
        </w:rPr>
        <w:t xml:space="preserve">) </w:t>
      </w:r>
      <w:r w:rsidRPr="006957C5">
        <w:rPr>
          <w:rFonts w:ascii="Times New Roman" w:hAnsi="Times New Roman"/>
          <w:sz w:val="20"/>
          <w:szCs w:val="20"/>
        </w:rPr>
        <w:t>mediated</w:t>
      </w:r>
      <w:r w:rsidR="00E16D3D" w:rsidRPr="006957C5">
        <w:rPr>
          <w:rFonts w:ascii="Times New Roman" w:hAnsi="Times New Roman"/>
          <w:sz w:val="20"/>
          <w:szCs w:val="20"/>
        </w:rPr>
        <w:t xml:space="preserve">. Both groups exhibit different mechanisms of </w:t>
      </w:r>
      <w:r w:rsidR="00184380" w:rsidRPr="006957C5">
        <w:rPr>
          <w:rFonts w:ascii="Times New Roman" w:hAnsi="Times New Roman"/>
          <w:sz w:val="20"/>
          <w:szCs w:val="20"/>
        </w:rPr>
        <w:t>hydrolytic effect</w:t>
      </w:r>
      <w:r w:rsidR="001F4783" w:rsidRPr="006957C5">
        <w:rPr>
          <w:rFonts w:ascii="Times New Roman" w:hAnsi="Times New Roman"/>
          <w:sz w:val="20"/>
          <w:szCs w:val="20"/>
        </w:rPr>
        <w:t xml:space="preserve"> on β-lactam </w:t>
      </w:r>
      <w:r w:rsidR="00184380" w:rsidRPr="006957C5">
        <w:rPr>
          <w:rFonts w:ascii="Times New Roman" w:hAnsi="Times New Roman"/>
          <w:sz w:val="20"/>
          <w:szCs w:val="20"/>
        </w:rPr>
        <w:t>drugs</w:t>
      </w:r>
      <w:r w:rsidR="00911749" w:rsidRPr="006957C5">
        <w:rPr>
          <w:rFonts w:ascii="Times New Roman" w:hAnsi="Times New Roman"/>
          <w:sz w:val="20"/>
          <w:szCs w:val="20"/>
        </w:rPr>
        <w:t>.</w:t>
      </w:r>
      <w:r w:rsidR="00184380" w:rsidRPr="006957C5">
        <w:rPr>
          <w:rFonts w:ascii="Times New Roman" w:hAnsi="Times New Roman"/>
          <w:sz w:val="20"/>
          <w:szCs w:val="20"/>
        </w:rPr>
        <w:t xml:space="preserve"> Class</w:t>
      </w:r>
      <w:r w:rsidRPr="006957C5">
        <w:rPr>
          <w:rFonts w:ascii="Times New Roman" w:hAnsi="Times New Roman"/>
          <w:sz w:val="20"/>
          <w:szCs w:val="20"/>
        </w:rPr>
        <w:t xml:space="preserve"> C – (Amp C) and Class D – (OXA) have been severally reported (Bradford, 2001).</w:t>
      </w:r>
      <w:r w:rsidR="00F331C8" w:rsidRPr="006957C5">
        <w:rPr>
          <w:rFonts w:ascii="Times New Roman" w:hAnsi="Times New Roman"/>
          <w:sz w:val="20"/>
          <w:szCs w:val="20"/>
        </w:rPr>
        <w:t xml:space="preserve"> </w:t>
      </w:r>
      <w:r w:rsidR="0068262F" w:rsidRPr="006957C5">
        <w:rPr>
          <w:rFonts w:ascii="Times New Roman" w:hAnsi="Times New Roman"/>
          <w:sz w:val="20"/>
          <w:szCs w:val="20"/>
        </w:rPr>
        <w:t xml:space="preserve">The </w:t>
      </w:r>
      <w:r w:rsidR="00025789" w:rsidRPr="006957C5">
        <w:rPr>
          <w:rFonts w:ascii="Times New Roman" w:hAnsi="Times New Roman"/>
          <w:sz w:val="20"/>
          <w:szCs w:val="20"/>
        </w:rPr>
        <w:t>presence of these enzymes makes</w:t>
      </w:r>
      <w:r w:rsidRPr="006957C5">
        <w:rPr>
          <w:rFonts w:ascii="Times New Roman" w:hAnsi="Times New Roman"/>
          <w:sz w:val="20"/>
          <w:szCs w:val="20"/>
        </w:rPr>
        <w:t xml:space="preserve"> treatment with</w:t>
      </w:r>
      <w:r w:rsidR="0068262F" w:rsidRPr="006957C5">
        <w:rPr>
          <w:rFonts w:ascii="Times New Roman" w:hAnsi="Times New Roman"/>
          <w:sz w:val="20"/>
          <w:szCs w:val="20"/>
        </w:rPr>
        <w:t xml:space="preserve"> certain broad spectrum cephalosporines almost impossible, leading to high morbidity and sometimes mortality.</w:t>
      </w:r>
      <w:r w:rsidR="00654133" w:rsidRPr="006957C5">
        <w:rPr>
          <w:rFonts w:ascii="Times New Roman" w:hAnsi="Times New Roman"/>
          <w:sz w:val="20"/>
          <w:szCs w:val="20"/>
        </w:rPr>
        <w:t xml:space="preserve"> </w:t>
      </w:r>
      <w:r w:rsidR="00D061AC" w:rsidRPr="006957C5">
        <w:rPr>
          <w:rFonts w:ascii="Times New Roman" w:hAnsi="Times New Roman"/>
          <w:sz w:val="20"/>
          <w:szCs w:val="20"/>
        </w:rPr>
        <w:t>Worst</w:t>
      </w:r>
      <w:r w:rsidR="00654133" w:rsidRPr="006957C5">
        <w:rPr>
          <w:rFonts w:ascii="Times New Roman" w:hAnsi="Times New Roman"/>
          <w:sz w:val="20"/>
          <w:szCs w:val="20"/>
        </w:rPr>
        <w:t xml:space="preserve"> still, </w:t>
      </w:r>
      <w:r w:rsidR="00D061AC" w:rsidRPr="006957C5">
        <w:rPr>
          <w:rFonts w:ascii="Times New Roman" w:hAnsi="Times New Roman"/>
          <w:sz w:val="20"/>
          <w:szCs w:val="20"/>
        </w:rPr>
        <w:t>s</w:t>
      </w:r>
      <w:r w:rsidR="00654133" w:rsidRPr="006957C5">
        <w:rPr>
          <w:rFonts w:ascii="Times New Roman" w:hAnsi="Times New Roman"/>
          <w:sz w:val="20"/>
          <w:szCs w:val="20"/>
        </w:rPr>
        <w:t>ome</w:t>
      </w:r>
      <w:r w:rsidR="001C1729" w:rsidRPr="006957C5">
        <w:rPr>
          <w:rFonts w:ascii="Times New Roman" w:hAnsi="Times New Roman"/>
          <w:sz w:val="20"/>
          <w:szCs w:val="20"/>
        </w:rPr>
        <w:t xml:space="preserve"> enzymes</w:t>
      </w:r>
      <w:r w:rsidR="00654133" w:rsidRPr="006957C5">
        <w:rPr>
          <w:rFonts w:ascii="Times New Roman" w:hAnsi="Times New Roman"/>
          <w:sz w:val="20"/>
          <w:szCs w:val="20"/>
        </w:rPr>
        <w:t xml:space="preserve"> have been associated with resistance to other non-</w:t>
      </w:r>
      <w:proofErr w:type="spellStart"/>
      <w:r w:rsidR="00654133" w:rsidRPr="006957C5">
        <w:rPr>
          <w:rFonts w:ascii="Times New Roman" w:hAnsi="Times New Roman"/>
          <w:sz w:val="20"/>
          <w:szCs w:val="20"/>
        </w:rPr>
        <w:t>betalactam</w:t>
      </w:r>
      <w:proofErr w:type="spellEnd"/>
      <w:r w:rsidR="00654133" w:rsidRPr="006957C5">
        <w:rPr>
          <w:rFonts w:ascii="Times New Roman" w:hAnsi="Times New Roman"/>
          <w:sz w:val="20"/>
          <w:szCs w:val="20"/>
        </w:rPr>
        <w:t xml:space="preserve"> antibiotics: </w:t>
      </w:r>
      <w:proofErr w:type="spellStart"/>
      <w:r w:rsidR="00654133" w:rsidRPr="006957C5">
        <w:rPr>
          <w:rFonts w:ascii="Times New Roman" w:hAnsi="Times New Roman"/>
          <w:sz w:val="20"/>
          <w:szCs w:val="20"/>
        </w:rPr>
        <w:t>aminoglycosides</w:t>
      </w:r>
      <w:proofErr w:type="spellEnd"/>
      <w:r w:rsidR="00654133" w:rsidRPr="006957C5">
        <w:rPr>
          <w:rFonts w:ascii="Times New Roman" w:hAnsi="Times New Roman"/>
          <w:sz w:val="20"/>
          <w:szCs w:val="20"/>
        </w:rPr>
        <w:t xml:space="preserve"> and </w:t>
      </w:r>
      <w:proofErr w:type="spellStart"/>
      <w:r w:rsidR="00654133" w:rsidRPr="006957C5">
        <w:rPr>
          <w:rFonts w:ascii="Times New Roman" w:hAnsi="Times New Roman"/>
          <w:sz w:val="20"/>
          <w:szCs w:val="20"/>
        </w:rPr>
        <w:t>chloroamphenicol</w:t>
      </w:r>
      <w:proofErr w:type="spellEnd"/>
      <w:r w:rsidR="00D061AC" w:rsidRPr="006957C5">
        <w:rPr>
          <w:rFonts w:ascii="Times New Roman" w:hAnsi="Times New Roman"/>
          <w:sz w:val="20"/>
          <w:szCs w:val="20"/>
        </w:rPr>
        <w:t>.</w:t>
      </w:r>
    </w:p>
    <w:p w:rsidR="00551470" w:rsidRPr="006957C5" w:rsidRDefault="001C1729"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In addition to ESBLs hydrolyzing pencillins, narrow and extended spectrum cephalosporines</w:t>
      </w:r>
      <w:r w:rsidR="00025789" w:rsidRPr="006957C5">
        <w:rPr>
          <w:rFonts w:ascii="Times New Roman" w:hAnsi="Times New Roman"/>
          <w:sz w:val="20"/>
          <w:szCs w:val="20"/>
        </w:rPr>
        <w:t xml:space="preserve">; </w:t>
      </w:r>
      <w:r w:rsidRPr="006957C5">
        <w:rPr>
          <w:rFonts w:ascii="Times New Roman" w:hAnsi="Times New Roman"/>
          <w:sz w:val="20"/>
          <w:szCs w:val="20"/>
        </w:rPr>
        <w:t xml:space="preserve">further complication of the situation is </w:t>
      </w:r>
      <w:r w:rsidR="003F13E2" w:rsidRPr="006957C5">
        <w:rPr>
          <w:rFonts w:ascii="Times New Roman" w:hAnsi="Times New Roman"/>
          <w:sz w:val="20"/>
          <w:szCs w:val="20"/>
        </w:rPr>
        <w:t>resistance</w:t>
      </w:r>
      <w:r w:rsidRPr="006957C5">
        <w:rPr>
          <w:rFonts w:ascii="Times New Roman" w:hAnsi="Times New Roman"/>
          <w:sz w:val="20"/>
          <w:szCs w:val="20"/>
        </w:rPr>
        <w:t xml:space="preserve"> to β-</w:t>
      </w:r>
      <w:r w:rsidR="004B115D" w:rsidRPr="006957C5">
        <w:rPr>
          <w:rFonts w:ascii="Times New Roman" w:hAnsi="Times New Roman"/>
          <w:sz w:val="20"/>
          <w:szCs w:val="20"/>
        </w:rPr>
        <w:t xml:space="preserve">lactam inhibitors which </w:t>
      </w:r>
      <w:r w:rsidR="00025789" w:rsidRPr="006957C5">
        <w:rPr>
          <w:rFonts w:ascii="Times New Roman" w:hAnsi="Times New Roman"/>
          <w:sz w:val="20"/>
          <w:szCs w:val="20"/>
        </w:rPr>
        <w:t>are</w:t>
      </w:r>
      <w:r w:rsidR="004B115D" w:rsidRPr="006957C5">
        <w:rPr>
          <w:rFonts w:ascii="Times New Roman" w:hAnsi="Times New Roman"/>
          <w:sz w:val="20"/>
          <w:szCs w:val="20"/>
        </w:rPr>
        <w:t xml:space="preserve"> on the increase and varies </w:t>
      </w:r>
      <w:r w:rsidR="003F13E2" w:rsidRPr="006957C5">
        <w:rPr>
          <w:rFonts w:ascii="Times New Roman" w:hAnsi="Times New Roman"/>
          <w:sz w:val="20"/>
          <w:szCs w:val="20"/>
        </w:rPr>
        <w:t>throughout</w:t>
      </w:r>
      <w:r w:rsidR="004B115D" w:rsidRPr="006957C5">
        <w:rPr>
          <w:rFonts w:ascii="Times New Roman" w:hAnsi="Times New Roman"/>
          <w:sz w:val="20"/>
          <w:szCs w:val="20"/>
        </w:rPr>
        <w:t xml:space="preserve"> the world. In 1993, a French study of 2,972. </w:t>
      </w:r>
      <w:r w:rsidR="004B115D" w:rsidRPr="006957C5">
        <w:rPr>
          <w:rFonts w:ascii="Times New Roman" w:hAnsi="Times New Roman"/>
          <w:i/>
          <w:sz w:val="20"/>
          <w:szCs w:val="20"/>
        </w:rPr>
        <w:t>E. coli</w:t>
      </w:r>
      <w:r w:rsidR="004B115D" w:rsidRPr="006957C5">
        <w:rPr>
          <w:rFonts w:ascii="Times New Roman" w:hAnsi="Times New Roman"/>
          <w:sz w:val="20"/>
          <w:szCs w:val="20"/>
        </w:rPr>
        <w:t xml:space="preserve"> isolated from UTIs found 25 and 10 % of hospital and community isolates respectively showed amoxicillin/clavulate MICs of &gt; 16/2 µg/ml. In USA, 24% of the 283 isolates were classified in 2004 as ampicillin/subactam resistant by disk diffusion, out of those, 83% were from community acquired infections</w:t>
      </w:r>
      <w:r w:rsidR="005204D9" w:rsidRPr="006957C5">
        <w:rPr>
          <w:rFonts w:ascii="Times New Roman" w:hAnsi="Times New Roman"/>
          <w:sz w:val="20"/>
          <w:szCs w:val="20"/>
        </w:rPr>
        <w:t xml:space="preserve"> (</w:t>
      </w:r>
      <w:proofErr w:type="spellStart"/>
      <w:r w:rsidR="005204D9" w:rsidRPr="006957C5">
        <w:rPr>
          <w:rFonts w:ascii="Times New Roman" w:hAnsi="Times New Roman"/>
          <w:sz w:val="20"/>
          <w:szCs w:val="20"/>
        </w:rPr>
        <w:t>Drawz</w:t>
      </w:r>
      <w:proofErr w:type="spellEnd"/>
      <w:r w:rsidR="005204D9" w:rsidRPr="006957C5">
        <w:rPr>
          <w:rFonts w:ascii="Times New Roman" w:hAnsi="Times New Roman"/>
          <w:sz w:val="20"/>
          <w:szCs w:val="20"/>
        </w:rPr>
        <w:t xml:space="preserve"> and </w:t>
      </w:r>
      <w:proofErr w:type="spellStart"/>
      <w:r w:rsidR="005204D9" w:rsidRPr="006957C5">
        <w:rPr>
          <w:rFonts w:ascii="Times New Roman" w:hAnsi="Times New Roman"/>
          <w:sz w:val="20"/>
          <w:szCs w:val="20"/>
        </w:rPr>
        <w:t>Bonomo</w:t>
      </w:r>
      <w:proofErr w:type="spellEnd"/>
      <w:r w:rsidR="005204D9" w:rsidRPr="006957C5">
        <w:rPr>
          <w:rFonts w:ascii="Times New Roman" w:hAnsi="Times New Roman"/>
          <w:sz w:val="20"/>
          <w:szCs w:val="20"/>
        </w:rPr>
        <w:t xml:space="preserve"> 2010</w:t>
      </w:r>
      <w:r w:rsidR="003D62BA" w:rsidRPr="006957C5">
        <w:rPr>
          <w:rFonts w:ascii="Times New Roman" w:hAnsi="Times New Roman"/>
          <w:sz w:val="20"/>
          <w:szCs w:val="20"/>
        </w:rPr>
        <w:t xml:space="preserve">). In </w:t>
      </w:r>
      <w:r w:rsidR="00FE2973" w:rsidRPr="006957C5">
        <w:rPr>
          <w:rFonts w:ascii="Times New Roman" w:hAnsi="Times New Roman"/>
          <w:sz w:val="20"/>
          <w:szCs w:val="20"/>
        </w:rPr>
        <w:t>Nigeria</w:t>
      </w:r>
      <w:r w:rsidR="003D62BA" w:rsidRPr="006957C5">
        <w:rPr>
          <w:rFonts w:ascii="Times New Roman" w:hAnsi="Times New Roman"/>
          <w:sz w:val="20"/>
          <w:szCs w:val="20"/>
        </w:rPr>
        <w:t>, apart from amoxicillin/</w:t>
      </w:r>
      <w:proofErr w:type="spellStart"/>
      <w:r w:rsidR="003D62BA" w:rsidRPr="006957C5">
        <w:rPr>
          <w:rFonts w:ascii="Times New Roman" w:hAnsi="Times New Roman"/>
          <w:sz w:val="20"/>
          <w:szCs w:val="20"/>
        </w:rPr>
        <w:t>clavulanate</w:t>
      </w:r>
      <w:proofErr w:type="spellEnd"/>
      <w:r w:rsidR="003D62BA" w:rsidRPr="006957C5">
        <w:rPr>
          <w:rFonts w:ascii="Times New Roman" w:hAnsi="Times New Roman"/>
          <w:sz w:val="20"/>
          <w:szCs w:val="20"/>
        </w:rPr>
        <w:t xml:space="preserve">, the other 3 β-lactamase inhibitors </w:t>
      </w:r>
      <w:r w:rsidR="003E6573" w:rsidRPr="006957C5">
        <w:rPr>
          <w:rFonts w:ascii="Times New Roman" w:hAnsi="Times New Roman"/>
          <w:sz w:val="20"/>
          <w:szCs w:val="20"/>
        </w:rPr>
        <w:t>(</w:t>
      </w:r>
      <w:proofErr w:type="spellStart"/>
      <w:r w:rsidR="003E6573" w:rsidRPr="006957C5">
        <w:rPr>
          <w:rFonts w:ascii="Times New Roman" w:hAnsi="Times New Roman"/>
          <w:sz w:val="20"/>
          <w:szCs w:val="20"/>
        </w:rPr>
        <w:t>ticarcillin</w:t>
      </w:r>
      <w:proofErr w:type="spellEnd"/>
      <w:r w:rsidR="003D62BA" w:rsidRPr="006957C5">
        <w:rPr>
          <w:rFonts w:ascii="Times New Roman" w:hAnsi="Times New Roman"/>
          <w:sz w:val="20"/>
          <w:szCs w:val="20"/>
        </w:rPr>
        <w:t>/</w:t>
      </w:r>
      <w:proofErr w:type="spellStart"/>
      <w:r w:rsidR="003D62BA" w:rsidRPr="006957C5">
        <w:rPr>
          <w:rFonts w:ascii="Times New Roman" w:hAnsi="Times New Roman"/>
          <w:sz w:val="20"/>
          <w:szCs w:val="20"/>
        </w:rPr>
        <w:t>clavulate</w:t>
      </w:r>
      <w:proofErr w:type="spellEnd"/>
      <w:r w:rsidR="003D62BA" w:rsidRPr="006957C5">
        <w:rPr>
          <w:rFonts w:ascii="Times New Roman" w:hAnsi="Times New Roman"/>
          <w:sz w:val="20"/>
          <w:szCs w:val="20"/>
        </w:rPr>
        <w:t xml:space="preserve">, </w:t>
      </w:r>
      <w:proofErr w:type="spellStart"/>
      <w:r w:rsidR="003D62BA" w:rsidRPr="006957C5">
        <w:rPr>
          <w:rFonts w:ascii="Times New Roman" w:hAnsi="Times New Roman"/>
          <w:sz w:val="20"/>
          <w:szCs w:val="20"/>
        </w:rPr>
        <w:t>ampicillin</w:t>
      </w:r>
      <w:proofErr w:type="spellEnd"/>
      <w:r w:rsidR="003D62BA" w:rsidRPr="006957C5">
        <w:rPr>
          <w:rFonts w:ascii="Times New Roman" w:hAnsi="Times New Roman"/>
          <w:sz w:val="20"/>
          <w:szCs w:val="20"/>
        </w:rPr>
        <w:t>/</w:t>
      </w:r>
      <w:proofErr w:type="spellStart"/>
      <w:r w:rsidR="003D62BA" w:rsidRPr="006957C5">
        <w:rPr>
          <w:rFonts w:ascii="Times New Roman" w:hAnsi="Times New Roman"/>
          <w:sz w:val="20"/>
          <w:szCs w:val="20"/>
        </w:rPr>
        <w:t>subalctam</w:t>
      </w:r>
      <w:proofErr w:type="spellEnd"/>
      <w:r w:rsidR="003D62BA" w:rsidRPr="006957C5">
        <w:rPr>
          <w:rFonts w:ascii="Times New Roman" w:hAnsi="Times New Roman"/>
          <w:sz w:val="20"/>
          <w:szCs w:val="20"/>
        </w:rPr>
        <w:t xml:space="preserve"> and </w:t>
      </w:r>
      <w:proofErr w:type="spellStart"/>
      <w:r w:rsidR="003D62BA" w:rsidRPr="006957C5">
        <w:rPr>
          <w:rFonts w:ascii="Times New Roman" w:hAnsi="Times New Roman"/>
          <w:sz w:val="20"/>
          <w:szCs w:val="20"/>
        </w:rPr>
        <w:t>pipercillin</w:t>
      </w:r>
      <w:proofErr w:type="spellEnd"/>
      <w:r w:rsidR="003D62BA" w:rsidRPr="006957C5">
        <w:rPr>
          <w:rFonts w:ascii="Times New Roman" w:hAnsi="Times New Roman"/>
          <w:sz w:val="20"/>
          <w:szCs w:val="20"/>
        </w:rPr>
        <w:t>/</w:t>
      </w:r>
      <w:proofErr w:type="spellStart"/>
      <w:r w:rsidR="003D62BA" w:rsidRPr="006957C5">
        <w:rPr>
          <w:rFonts w:ascii="Times New Roman" w:hAnsi="Times New Roman"/>
          <w:sz w:val="20"/>
          <w:szCs w:val="20"/>
        </w:rPr>
        <w:t>tazobactam</w:t>
      </w:r>
      <w:proofErr w:type="spellEnd"/>
      <w:r w:rsidR="003D62BA" w:rsidRPr="006957C5">
        <w:rPr>
          <w:rFonts w:ascii="Times New Roman" w:hAnsi="Times New Roman"/>
          <w:sz w:val="20"/>
          <w:szCs w:val="20"/>
        </w:rPr>
        <w:t xml:space="preserve"> are not available</w:t>
      </w:r>
      <w:r w:rsidR="003E6573" w:rsidRPr="006957C5">
        <w:rPr>
          <w:rFonts w:ascii="Times New Roman" w:hAnsi="Times New Roman"/>
          <w:sz w:val="20"/>
          <w:szCs w:val="20"/>
        </w:rPr>
        <w:t>.</w:t>
      </w:r>
      <w:r w:rsidR="006D7253">
        <w:rPr>
          <w:rFonts w:ascii="Times New Roman" w:hAnsi="Times New Roman"/>
          <w:sz w:val="20"/>
          <w:szCs w:val="20"/>
        </w:rPr>
        <w:t xml:space="preserve"> </w:t>
      </w:r>
      <w:r w:rsidR="0068262F" w:rsidRPr="006957C5">
        <w:rPr>
          <w:rFonts w:ascii="Times New Roman" w:hAnsi="Times New Roman"/>
          <w:sz w:val="20"/>
          <w:szCs w:val="20"/>
        </w:rPr>
        <w:t xml:space="preserve"> </w:t>
      </w:r>
      <w:r w:rsidR="00F331C8" w:rsidRPr="006957C5">
        <w:rPr>
          <w:rFonts w:ascii="Times New Roman" w:hAnsi="Times New Roman"/>
          <w:sz w:val="20"/>
          <w:szCs w:val="20"/>
        </w:rPr>
        <w:t xml:space="preserve">Early and </w:t>
      </w:r>
      <w:r w:rsidR="00ED04B2" w:rsidRPr="006957C5">
        <w:rPr>
          <w:rFonts w:ascii="Times New Roman" w:hAnsi="Times New Roman"/>
          <w:sz w:val="20"/>
          <w:szCs w:val="20"/>
        </w:rPr>
        <w:t>prompt detection</w:t>
      </w:r>
      <w:r w:rsidR="00F331C8" w:rsidRPr="006957C5">
        <w:rPr>
          <w:rFonts w:ascii="Times New Roman" w:hAnsi="Times New Roman"/>
          <w:sz w:val="20"/>
          <w:szCs w:val="20"/>
        </w:rPr>
        <w:t xml:space="preserve"> of bacteria</w:t>
      </w:r>
      <w:r w:rsidR="003A063B" w:rsidRPr="006957C5">
        <w:rPr>
          <w:rFonts w:ascii="Times New Roman" w:hAnsi="Times New Roman"/>
          <w:sz w:val="20"/>
          <w:szCs w:val="20"/>
        </w:rPr>
        <w:t>l</w:t>
      </w:r>
      <w:r w:rsidR="00F331C8" w:rsidRPr="006957C5">
        <w:rPr>
          <w:rFonts w:ascii="Times New Roman" w:hAnsi="Times New Roman"/>
          <w:sz w:val="20"/>
          <w:szCs w:val="20"/>
        </w:rPr>
        <w:t xml:space="preserve"> agents with this t</w:t>
      </w:r>
      <w:r w:rsidR="003A063B" w:rsidRPr="006957C5">
        <w:rPr>
          <w:rFonts w:ascii="Times New Roman" w:hAnsi="Times New Roman"/>
          <w:sz w:val="20"/>
          <w:szCs w:val="20"/>
        </w:rPr>
        <w:t>h</w:t>
      </w:r>
      <w:r w:rsidR="00F331C8" w:rsidRPr="006957C5">
        <w:rPr>
          <w:rFonts w:ascii="Times New Roman" w:hAnsi="Times New Roman"/>
          <w:sz w:val="20"/>
          <w:szCs w:val="20"/>
        </w:rPr>
        <w:t>reat when isolated</w:t>
      </w:r>
      <w:r w:rsidR="00911749" w:rsidRPr="006957C5">
        <w:rPr>
          <w:rFonts w:ascii="Times New Roman" w:hAnsi="Times New Roman"/>
          <w:sz w:val="20"/>
          <w:szCs w:val="20"/>
        </w:rPr>
        <w:t xml:space="preserve"> from clinical specimens</w:t>
      </w:r>
      <w:r w:rsidR="00F331C8" w:rsidRPr="006957C5">
        <w:rPr>
          <w:rFonts w:ascii="Times New Roman" w:hAnsi="Times New Roman"/>
          <w:sz w:val="20"/>
          <w:szCs w:val="20"/>
        </w:rPr>
        <w:t xml:space="preserve"> becomes apt; as this will influence the choice of </w:t>
      </w:r>
      <w:r w:rsidR="009841CA" w:rsidRPr="006957C5">
        <w:rPr>
          <w:rFonts w:ascii="Times New Roman" w:hAnsi="Times New Roman"/>
          <w:sz w:val="20"/>
          <w:szCs w:val="20"/>
        </w:rPr>
        <w:t>antibacteria</w:t>
      </w:r>
      <w:r w:rsidR="00473D05" w:rsidRPr="006957C5">
        <w:rPr>
          <w:rFonts w:ascii="Times New Roman" w:hAnsi="Times New Roman"/>
          <w:sz w:val="20"/>
          <w:szCs w:val="20"/>
        </w:rPr>
        <w:t xml:space="preserve"> to be </w:t>
      </w:r>
      <w:r w:rsidR="00F331C8" w:rsidRPr="006957C5">
        <w:rPr>
          <w:rFonts w:ascii="Times New Roman" w:hAnsi="Times New Roman"/>
          <w:sz w:val="20"/>
          <w:szCs w:val="20"/>
        </w:rPr>
        <w:t xml:space="preserve">used for </w:t>
      </w:r>
      <w:r w:rsidR="00ED04B2" w:rsidRPr="006957C5">
        <w:rPr>
          <w:rFonts w:ascii="Times New Roman" w:hAnsi="Times New Roman"/>
          <w:sz w:val="20"/>
          <w:szCs w:val="20"/>
        </w:rPr>
        <w:t>treatment (</w:t>
      </w:r>
      <w:r w:rsidR="00F331C8" w:rsidRPr="006957C5">
        <w:rPr>
          <w:rFonts w:ascii="Times New Roman" w:hAnsi="Times New Roman"/>
          <w:sz w:val="20"/>
          <w:szCs w:val="20"/>
        </w:rPr>
        <w:t>Pitout and Laupland, 2008).</w:t>
      </w:r>
      <w:r w:rsidR="003F23F1" w:rsidRPr="006957C5">
        <w:rPr>
          <w:rFonts w:ascii="Times New Roman" w:hAnsi="Times New Roman"/>
          <w:sz w:val="20"/>
          <w:szCs w:val="20"/>
        </w:rPr>
        <w:t xml:space="preserve"> In view of this line of thinking, the Clinical Laboratory Standard Institute (CLSI) has </w:t>
      </w:r>
      <w:r w:rsidR="00E5593C" w:rsidRPr="006957C5">
        <w:rPr>
          <w:rFonts w:ascii="Times New Roman" w:hAnsi="Times New Roman"/>
          <w:sz w:val="20"/>
          <w:szCs w:val="20"/>
        </w:rPr>
        <w:t>recommended Double</w:t>
      </w:r>
      <w:r w:rsidR="003F23F1" w:rsidRPr="006957C5">
        <w:rPr>
          <w:rFonts w:ascii="Times New Roman" w:hAnsi="Times New Roman"/>
          <w:sz w:val="20"/>
          <w:szCs w:val="20"/>
        </w:rPr>
        <w:t xml:space="preserve"> Disk Test (DDT) and Double Disk Synergy Test </w:t>
      </w:r>
      <w:r w:rsidR="001B7E25" w:rsidRPr="006957C5">
        <w:rPr>
          <w:rFonts w:ascii="Times New Roman" w:hAnsi="Times New Roman"/>
          <w:sz w:val="20"/>
          <w:szCs w:val="20"/>
        </w:rPr>
        <w:t>(DDST</w:t>
      </w:r>
      <w:r w:rsidR="00E5593C" w:rsidRPr="006957C5">
        <w:rPr>
          <w:rFonts w:ascii="Times New Roman" w:hAnsi="Times New Roman"/>
          <w:sz w:val="20"/>
          <w:szCs w:val="20"/>
        </w:rPr>
        <w:t>) for phenotypic identification of Ambler groups A and B respectively in our clinical bacteriology laboratory (CLSI M100-S14 2005)</w:t>
      </w:r>
      <w:r w:rsidR="00191EDF" w:rsidRPr="006957C5">
        <w:rPr>
          <w:rFonts w:ascii="Times New Roman" w:hAnsi="Times New Roman"/>
          <w:sz w:val="20"/>
          <w:szCs w:val="20"/>
        </w:rPr>
        <w:t>.</w:t>
      </w:r>
    </w:p>
    <w:p w:rsidR="00E5593C" w:rsidRPr="006957C5" w:rsidRDefault="00D061AC" w:rsidP="006D7253">
      <w:pPr>
        <w:pStyle w:val="CommentText"/>
        <w:adjustRightInd w:val="0"/>
        <w:snapToGrid w:val="0"/>
        <w:spacing w:after="0"/>
        <w:ind w:firstLine="720"/>
        <w:jc w:val="both"/>
        <w:rPr>
          <w:rFonts w:ascii="Times New Roman" w:hAnsi="Times New Roman"/>
        </w:rPr>
      </w:pPr>
      <w:r w:rsidRPr="006957C5">
        <w:rPr>
          <w:rFonts w:ascii="Times New Roman" w:hAnsi="Times New Roman"/>
        </w:rPr>
        <w:t xml:space="preserve">However, there are myriad of challenges impeding this procedure as routine in </w:t>
      </w:r>
      <w:r w:rsidR="009841CA" w:rsidRPr="006957C5">
        <w:rPr>
          <w:rFonts w:ascii="Times New Roman" w:hAnsi="Times New Roman"/>
        </w:rPr>
        <w:t xml:space="preserve">bacteriology </w:t>
      </w:r>
      <w:r w:rsidR="009841CA" w:rsidRPr="006957C5">
        <w:rPr>
          <w:rFonts w:ascii="Times New Roman" w:hAnsi="Times New Roman"/>
        </w:rPr>
        <w:lastRenderedPageBreak/>
        <w:t>laboratory</w:t>
      </w:r>
      <w:r w:rsidR="003D62BA" w:rsidRPr="006957C5">
        <w:rPr>
          <w:rFonts w:ascii="Times New Roman" w:hAnsi="Times New Roman"/>
        </w:rPr>
        <w:t>; ranging from operational challenges</w:t>
      </w:r>
      <w:r w:rsidR="006D7253">
        <w:rPr>
          <w:rFonts w:ascii="Times New Roman" w:hAnsi="Times New Roman" w:hint="eastAsia"/>
          <w:lang w:eastAsia="zh-CN"/>
        </w:rPr>
        <w:t xml:space="preserve"> </w:t>
      </w:r>
      <w:r w:rsidR="00F25A34" w:rsidRPr="006957C5">
        <w:rPr>
          <w:rFonts w:ascii="Times New Roman" w:hAnsi="Times New Roman"/>
        </w:rPr>
        <w:t>(</w:t>
      </w:r>
      <w:r w:rsidR="003E6573" w:rsidRPr="006957C5">
        <w:rPr>
          <w:rFonts w:ascii="Times New Roman" w:hAnsi="Times New Roman"/>
        </w:rPr>
        <w:t>cumbersomeness</w:t>
      </w:r>
      <w:r w:rsidR="00F25A34" w:rsidRPr="006957C5">
        <w:rPr>
          <w:rFonts w:ascii="Times New Roman" w:hAnsi="Times New Roman"/>
        </w:rPr>
        <w:t xml:space="preserve">, </w:t>
      </w:r>
      <w:r w:rsidR="00B67827" w:rsidRPr="006957C5">
        <w:rPr>
          <w:rFonts w:ascii="Times New Roman" w:hAnsi="Times New Roman"/>
        </w:rPr>
        <w:t>turnaround</w:t>
      </w:r>
      <w:r w:rsidR="00F25A34" w:rsidRPr="006957C5">
        <w:rPr>
          <w:rFonts w:ascii="Times New Roman" w:hAnsi="Times New Roman"/>
        </w:rPr>
        <w:t xml:space="preserve"> time etc)</w:t>
      </w:r>
      <w:r w:rsidR="003D62BA" w:rsidRPr="006957C5">
        <w:rPr>
          <w:rFonts w:ascii="Times New Roman" w:hAnsi="Times New Roman"/>
        </w:rPr>
        <w:t xml:space="preserve"> to disagreement between results of methods generally and in </w:t>
      </w:r>
      <w:r w:rsidR="00F25A34" w:rsidRPr="006957C5">
        <w:rPr>
          <w:rFonts w:ascii="Times New Roman" w:hAnsi="Times New Roman"/>
        </w:rPr>
        <w:t>p</w:t>
      </w:r>
      <w:r w:rsidR="003D62BA" w:rsidRPr="006957C5">
        <w:rPr>
          <w:rFonts w:ascii="Times New Roman" w:hAnsi="Times New Roman"/>
        </w:rPr>
        <w:t>articular</w:t>
      </w:r>
      <w:r w:rsidR="00F25A34" w:rsidRPr="006957C5">
        <w:rPr>
          <w:rFonts w:ascii="Times New Roman" w:hAnsi="Times New Roman"/>
        </w:rPr>
        <w:t xml:space="preserve"> </w:t>
      </w:r>
      <w:r w:rsidR="003D62BA" w:rsidRPr="006957C5">
        <w:rPr>
          <w:rFonts w:ascii="Times New Roman" w:hAnsi="Times New Roman"/>
        </w:rPr>
        <w:t>the</w:t>
      </w:r>
      <w:r w:rsidR="006D7253">
        <w:rPr>
          <w:rFonts w:ascii="Times New Roman" w:hAnsi="Times New Roman"/>
        </w:rPr>
        <w:t xml:space="preserve"> </w:t>
      </w:r>
      <w:r w:rsidR="009841CA" w:rsidRPr="006957C5">
        <w:rPr>
          <w:rFonts w:ascii="Times New Roman" w:hAnsi="Times New Roman"/>
        </w:rPr>
        <w:t>resource poor countries</w:t>
      </w:r>
      <w:r w:rsidR="00F25A34" w:rsidRPr="006957C5">
        <w:rPr>
          <w:rFonts w:ascii="Times New Roman" w:hAnsi="Times New Roman"/>
        </w:rPr>
        <w:t xml:space="preserve"> where</w:t>
      </w:r>
      <w:r w:rsidR="009841CA" w:rsidRPr="006957C5">
        <w:rPr>
          <w:rFonts w:ascii="Times New Roman" w:hAnsi="Times New Roman"/>
        </w:rPr>
        <w:t xml:space="preserve"> high cost</w:t>
      </w:r>
      <w:r w:rsidR="00F25A34" w:rsidRPr="006957C5">
        <w:rPr>
          <w:rFonts w:ascii="Times New Roman" w:hAnsi="Times New Roman"/>
        </w:rPr>
        <w:t xml:space="preserve"> perception</w:t>
      </w:r>
      <w:r w:rsidR="009841CA" w:rsidRPr="006957C5">
        <w:rPr>
          <w:rFonts w:ascii="Times New Roman" w:hAnsi="Times New Roman"/>
        </w:rPr>
        <w:t xml:space="preserve"> </w:t>
      </w:r>
      <w:r w:rsidR="00F25A34" w:rsidRPr="006957C5">
        <w:rPr>
          <w:rFonts w:ascii="Times New Roman" w:hAnsi="Times New Roman"/>
        </w:rPr>
        <w:t>of diagnostic procedure is an issue</w:t>
      </w:r>
      <w:r w:rsidR="009841CA" w:rsidRPr="006957C5">
        <w:rPr>
          <w:rFonts w:ascii="Times New Roman" w:hAnsi="Times New Roman"/>
        </w:rPr>
        <w:t>.</w:t>
      </w:r>
      <w:r w:rsidRPr="006957C5">
        <w:rPr>
          <w:rFonts w:ascii="Times New Roman" w:hAnsi="Times New Roman"/>
        </w:rPr>
        <w:t xml:space="preserve"> </w:t>
      </w:r>
      <w:r w:rsidR="00E5593C" w:rsidRPr="006957C5">
        <w:rPr>
          <w:rFonts w:ascii="Times New Roman" w:hAnsi="Times New Roman"/>
        </w:rPr>
        <w:t>Most of modified</w:t>
      </w:r>
      <w:r w:rsidR="001B7E25" w:rsidRPr="006957C5">
        <w:rPr>
          <w:rFonts w:ascii="Times New Roman" w:hAnsi="Times New Roman"/>
        </w:rPr>
        <w:t xml:space="preserve"> screening methods</w:t>
      </w:r>
      <w:r w:rsidR="00E5593C" w:rsidRPr="006957C5">
        <w:rPr>
          <w:rFonts w:ascii="Times New Roman" w:hAnsi="Times New Roman"/>
        </w:rPr>
        <w:t xml:space="preserve"> tried</w:t>
      </w:r>
      <w:r w:rsidR="00B67827" w:rsidRPr="006957C5">
        <w:rPr>
          <w:rFonts w:ascii="Times New Roman" w:hAnsi="Times New Roman"/>
        </w:rPr>
        <w:t>,</w:t>
      </w:r>
      <w:r w:rsidR="00E5593C" w:rsidRPr="006957C5">
        <w:rPr>
          <w:rFonts w:ascii="Times New Roman" w:hAnsi="Times New Roman"/>
        </w:rPr>
        <w:t xml:space="preserve"> none was specifically targete</w:t>
      </w:r>
      <w:r w:rsidR="001B7E25" w:rsidRPr="006957C5">
        <w:rPr>
          <w:rFonts w:ascii="Times New Roman" w:hAnsi="Times New Roman"/>
        </w:rPr>
        <w:t xml:space="preserve">d to saving of cost which is a </w:t>
      </w:r>
      <w:r w:rsidR="00E5593C" w:rsidRPr="006957C5">
        <w:rPr>
          <w:rFonts w:ascii="Times New Roman" w:hAnsi="Times New Roman"/>
        </w:rPr>
        <w:t xml:space="preserve">majour </w:t>
      </w:r>
      <w:r w:rsidR="001B7E25" w:rsidRPr="006957C5">
        <w:rPr>
          <w:rFonts w:ascii="Times New Roman" w:hAnsi="Times New Roman"/>
        </w:rPr>
        <w:t>constrain to resource poor countries. In Nigeria r</w:t>
      </w:r>
      <w:r w:rsidR="00E5593C" w:rsidRPr="006957C5">
        <w:rPr>
          <w:rFonts w:ascii="Times New Roman" w:hAnsi="Times New Roman"/>
        </w:rPr>
        <w:t>easons for</w:t>
      </w:r>
      <w:r w:rsidR="00961944" w:rsidRPr="006957C5">
        <w:rPr>
          <w:rFonts w:ascii="Times New Roman" w:hAnsi="Times New Roman"/>
        </w:rPr>
        <w:t xml:space="preserve"> under detection or non-</w:t>
      </w:r>
      <w:r w:rsidR="00E5593C" w:rsidRPr="006957C5">
        <w:rPr>
          <w:rFonts w:ascii="Times New Roman" w:hAnsi="Times New Roman"/>
        </w:rPr>
        <w:t xml:space="preserve"> routine detection has been blamed on cost or sustainability</w:t>
      </w:r>
      <w:r w:rsidR="001B7E25" w:rsidRPr="006957C5">
        <w:rPr>
          <w:rFonts w:ascii="Times New Roman" w:hAnsi="Times New Roman"/>
        </w:rPr>
        <w:t xml:space="preserve">. </w:t>
      </w:r>
      <w:r w:rsidR="00E202E2" w:rsidRPr="006957C5">
        <w:rPr>
          <w:rFonts w:ascii="Times New Roman" w:hAnsi="Times New Roman"/>
        </w:rPr>
        <w:t xml:space="preserve">When therefore recent reports present increase in spread of β-lactamase producing bacterial aetiology in both nosocomial and community settings in Nigeria with poor and deleterious </w:t>
      </w:r>
      <w:r w:rsidR="0027008A" w:rsidRPr="006957C5">
        <w:rPr>
          <w:rFonts w:ascii="Times New Roman" w:hAnsi="Times New Roman"/>
        </w:rPr>
        <w:t xml:space="preserve">outcome </w:t>
      </w:r>
      <w:r w:rsidR="00E202E2" w:rsidRPr="006957C5">
        <w:rPr>
          <w:rFonts w:ascii="Times New Roman" w:hAnsi="Times New Roman"/>
        </w:rPr>
        <w:t>(</w:t>
      </w:r>
      <w:proofErr w:type="spellStart"/>
      <w:r w:rsidR="0027008A" w:rsidRPr="006957C5">
        <w:rPr>
          <w:rFonts w:ascii="Times New Roman" w:hAnsi="Times New Roman"/>
        </w:rPr>
        <w:t>Aibinu</w:t>
      </w:r>
      <w:proofErr w:type="spellEnd"/>
      <w:r w:rsidR="0027008A" w:rsidRPr="006957C5">
        <w:rPr>
          <w:rFonts w:ascii="Times New Roman" w:hAnsi="Times New Roman"/>
          <w:lang w:val="it-IT"/>
        </w:rPr>
        <w:t>,</w:t>
      </w:r>
      <w:r w:rsidR="006D7253">
        <w:rPr>
          <w:rFonts w:ascii="Times New Roman" w:hAnsi="Times New Roman" w:hint="eastAsia"/>
          <w:lang w:val="it-IT" w:eastAsia="zh-CN"/>
        </w:rPr>
        <w:t xml:space="preserve"> </w:t>
      </w:r>
      <w:r w:rsidR="0027008A" w:rsidRPr="006957C5">
        <w:rPr>
          <w:rFonts w:ascii="Times New Roman" w:hAnsi="Times New Roman"/>
          <w:lang w:val="it-IT"/>
        </w:rPr>
        <w:t>2003;Yusha et al 2007;</w:t>
      </w:r>
      <w:r w:rsidR="00E202E2" w:rsidRPr="006957C5">
        <w:rPr>
          <w:rFonts w:ascii="Times New Roman" w:hAnsi="Times New Roman"/>
        </w:rPr>
        <w:t xml:space="preserve"> Iroha et al 2008; </w:t>
      </w:r>
      <w:r w:rsidR="0027008A" w:rsidRPr="006957C5">
        <w:rPr>
          <w:rFonts w:ascii="Times New Roman" w:hAnsi="Times New Roman"/>
        </w:rPr>
        <w:t xml:space="preserve">Eyitayo et al , 2009; </w:t>
      </w:r>
      <w:r w:rsidR="00E202E2" w:rsidRPr="006957C5">
        <w:rPr>
          <w:rFonts w:ascii="Times New Roman" w:hAnsi="Times New Roman"/>
        </w:rPr>
        <w:t xml:space="preserve">Enwuru, et al, 2011) </w:t>
      </w:r>
      <w:r w:rsidR="00F25A34" w:rsidRPr="006957C5">
        <w:rPr>
          <w:rFonts w:ascii="Times New Roman" w:hAnsi="Times New Roman"/>
        </w:rPr>
        <w:t>, the danger become more obvious.</w:t>
      </w:r>
    </w:p>
    <w:p w:rsidR="00551470" w:rsidRPr="006957C5"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 </w:t>
      </w:r>
      <w:r w:rsidR="0027008A" w:rsidRPr="006957C5">
        <w:rPr>
          <w:rFonts w:ascii="Times New Roman" w:hAnsi="Times New Roman"/>
          <w:sz w:val="20"/>
          <w:szCs w:val="20"/>
        </w:rPr>
        <w:t xml:space="preserve">Although </w:t>
      </w:r>
      <w:r w:rsidRPr="006957C5">
        <w:rPr>
          <w:rFonts w:ascii="Times New Roman" w:hAnsi="Times New Roman"/>
          <w:sz w:val="20"/>
          <w:szCs w:val="20"/>
        </w:rPr>
        <w:t>there are reported cases of invitro sensitivity in Kirby Bouer disk diffusion method with concomitant invivo resistance (Ananthakrishnan et al 2000), which misleads the clinicians</w:t>
      </w:r>
      <w:r w:rsidR="0027008A" w:rsidRPr="006957C5">
        <w:rPr>
          <w:rFonts w:ascii="Times New Roman" w:hAnsi="Times New Roman"/>
          <w:sz w:val="20"/>
          <w:szCs w:val="20"/>
        </w:rPr>
        <w:t>, nonetheless,</w:t>
      </w:r>
      <w:r w:rsidR="005204D9" w:rsidRPr="006957C5">
        <w:rPr>
          <w:rFonts w:ascii="Times New Roman" w:hAnsi="Times New Roman"/>
          <w:sz w:val="20"/>
          <w:szCs w:val="20"/>
        </w:rPr>
        <w:t xml:space="preserve"> the need is </w:t>
      </w:r>
      <w:r w:rsidR="00961944" w:rsidRPr="006957C5">
        <w:rPr>
          <w:rFonts w:ascii="Times New Roman" w:hAnsi="Times New Roman"/>
          <w:sz w:val="20"/>
          <w:szCs w:val="20"/>
        </w:rPr>
        <w:t>prime</w:t>
      </w:r>
      <w:r w:rsidR="00F25A34" w:rsidRPr="006957C5">
        <w:rPr>
          <w:rFonts w:ascii="Times New Roman" w:hAnsi="Times New Roman"/>
          <w:sz w:val="20"/>
          <w:szCs w:val="20"/>
        </w:rPr>
        <w:t xml:space="preserve"> for routine phenotypic screening of </w:t>
      </w:r>
      <w:r w:rsidR="005204D9" w:rsidRPr="006957C5">
        <w:rPr>
          <w:rFonts w:ascii="Times New Roman" w:hAnsi="Times New Roman"/>
          <w:sz w:val="20"/>
          <w:szCs w:val="20"/>
        </w:rPr>
        <w:t xml:space="preserve">ESBLs in bacteriology laboratories since </w:t>
      </w:r>
      <w:r w:rsidRPr="006957C5">
        <w:rPr>
          <w:rFonts w:ascii="Times New Roman" w:hAnsi="Times New Roman"/>
          <w:sz w:val="20"/>
          <w:szCs w:val="20"/>
        </w:rPr>
        <w:t>oxyimino-cephalosporines and aztreonam are currently drugs of choice in management of majority of bacterial pathogens</w:t>
      </w:r>
      <w:r w:rsidR="0027008A" w:rsidRPr="006957C5">
        <w:rPr>
          <w:rFonts w:ascii="Times New Roman" w:hAnsi="Times New Roman"/>
          <w:sz w:val="20"/>
          <w:szCs w:val="20"/>
        </w:rPr>
        <w:t xml:space="preserve"> in Nigeria</w:t>
      </w:r>
      <w:r w:rsidR="003E6573" w:rsidRPr="006957C5">
        <w:rPr>
          <w:rFonts w:ascii="Times New Roman" w:hAnsi="Times New Roman"/>
          <w:sz w:val="20"/>
          <w:szCs w:val="20"/>
        </w:rPr>
        <w:t>,</w:t>
      </w:r>
      <w:r w:rsidR="0027008A" w:rsidRPr="006957C5">
        <w:rPr>
          <w:rFonts w:ascii="Times New Roman" w:hAnsi="Times New Roman"/>
          <w:sz w:val="20"/>
          <w:szCs w:val="20"/>
        </w:rPr>
        <w:t xml:space="preserve"> this justified this study.</w:t>
      </w:r>
    </w:p>
    <w:p w:rsidR="00551470" w:rsidRPr="0084736F" w:rsidRDefault="004B0300" w:rsidP="006D7253">
      <w:pPr>
        <w:pStyle w:val="ListParagraph"/>
        <w:numPr>
          <w:ilvl w:val="0"/>
          <w:numId w:val="2"/>
        </w:numPr>
        <w:adjustRightInd w:val="0"/>
        <w:snapToGrid w:val="0"/>
        <w:spacing w:after="0" w:line="240" w:lineRule="auto"/>
        <w:ind w:left="450"/>
        <w:contextualSpacing w:val="0"/>
        <w:jc w:val="both"/>
        <w:rPr>
          <w:rFonts w:ascii="Times New Roman" w:hAnsi="Times New Roman"/>
          <w:b/>
          <w:sz w:val="20"/>
          <w:szCs w:val="20"/>
        </w:rPr>
      </w:pPr>
      <w:r w:rsidRPr="0084736F">
        <w:rPr>
          <w:rFonts w:ascii="Times New Roman" w:hAnsi="Times New Roman"/>
          <w:b/>
          <w:sz w:val="20"/>
          <w:szCs w:val="20"/>
        </w:rPr>
        <w:t xml:space="preserve">Material and </w:t>
      </w:r>
      <w:r w:rsidR="00551470" w:rsidRPr="0084736F">
        <w:rPr>
          <w:rFonts w:ascii="Times New Roman" w:hAnsi="Times New Roman"/>
          <w:b/>
          <w:sz w:val="20"/>
          <w:szCs w:val="20"/>
        </w:rPr>
        <w:t>Methods</w:t>
      </w:r>
    </w:p>
    <w:p w:rsidR="00551470" w:rsidRPr="006957C5"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All gram negative organisms isolated</w:t>
      </w:r>
      <w:r w:rsidR="003E6573" w:rsidRPr="006957C5">
        <w:rPr>
          <w:rFonts w:ascii="Times New Roman" w:hAnsi="Times New Roman"/>
          <w:sz w:val="20"/>
          <w:szCs w:val="20"/>
        </w:rPr>
        <w:t xml:space="preserve"> from UTIs specimens</w:t>
      </w:r>
      <w:r w:rsidRPr="006957C5">
        <w:rPr>
          <w:rFonts w:ascii="Times New Roman" w:hAnsi="Times New Roman"/>
          <w:sz w:val="20"/>
          <w:szCs w:val="20"/>
        </w:rPr>
        <w:t xml:space="preserve"> were characterized and subjected to antibiogram, using standard techniques. Multi-Drug- Resistant (MDR) ones were used for the study. We considered an organism MDR if it was resistant to aminoglycoside, floroquinolone and a third generation cephalosporin tested (Ritu et al, 2012). Gram negative MDR organisms (with turbidity of 0.5 Mac-Farland standards) were further screened and those found resistant to any of: cefepime, cefprodoxime, ceftazidime, aztreonam, cefotaxime or ceftriaxone, were inoculated onto Mueller-Hinton agar (Oxoid) as recommended by CLSI M100-S14 (2005) document and </w:t>
      </w:r>
      <w:proofErr w:type="spellStart"/>
      <w:r w:rsidR="00806422" w:rsidRPr="006957C5">
        <w:rPr>
          <w:rFonts w:ascii="Times New Roman" w:hAnsi="Times New Roman"/>
          <w:sz w:val="20"/>
          <w:szCs w:val="20"/>
        </w:rPr>
        <w:t>Tryptic</w:t>
      </w:r>
      <w:proofErr w:type="spellEnd"/>
      <w:r w:rsidR="00806422" w:rsidRPr="006957C5">
        <w:rPr>
          <w:rFonts w:ascii="Times New Roman" w:hAnsi="Times New Roman"/>
          <w:sz w:val="20"/>
          <w:szCs w:val="20"/>
        </w:rPr>
        <w:t xml:space="preserve"> Soy</w:t>
      </w:r>
      <w:r w:rsidR="006D7253">
        <w:rPr>
          <w:rFonts w:ascii="Times New Roman" w:hAnsi="Times New Roman"/>
          <w:sz w:val="20"/>
          <w:szCs w:val="20"/>
        </w:rPr>
        <w:t xml:space="preserve"> </w:t>
      </w:r>
      <w:r w:rsidR="00806422" w:rsidRPr="006957C5">
        <w:rPr>
          <w:rFonts w:ascii="Times New Roman" w:hAnsi="Times New Roman"/>
          <w:sz w:val="20"/>
          <w:szCs w:val="20"/>
        </w:rPr>
        <w:t>A</w:t>
      </w:r>
      <w:r w:rsidRPr="006957C5">
        <w:rPr>
          <w:rFonts w:ascii="Times New Roman" w:hAnsi="Times New Roman"/>
          <w:sz w:val="20"/>
          <w:szCs w:val="20"/>
        </w:rPr>
        <w:t>gar</w:t>
      </w:r>
      <w:r w:rsidR="00806422" w:rsidRPr="006957C5">
        <w:rPr>
          <w:rFonts w:ascii="Times New Roman" w:hAnsi="Times New Roman"/>
          <w:sz w:val="20"/>
          <w:szCs w:val="20"/>
        </w:rPr>
        <w:t xml:space="preserve"> (TSA</w:t>
      </w:r>
      <w:r w:rsidR="00117704" w:rsidRPr="006957C5">
        <w:rPr>
          <w:rFonts w:ascii="Times New Roman" w:hAnsi="Times New Roman"/>
          <w:sz w:val="20"/>
          <w:szCs w:val="20"/>
        </w:rPr>
        <w:t xml:space="preserve">). </w:t>
      </w:r>
      <w:r w:rsidRPr="006957C5">
        <w:rPr>
          <w:rFonts w:ascii="Times New Roman" w:hAnsi="Times New Roman"/>
          <w:sz w:val="20"/>
          <w:szCs w:val="20"/>
        </w:rPr>
        <w:t>EDTA (750µg) solution was prepared by dissolving 186.1g of disodium EDTA 2H</w:t>
      </w:r>
      <w:r w:rsidRPr="006957C5">
        <w:rPr>
          <w:rFonts w:ascii="Times New Roman" w:hAnsi="Times New Roman"/>
          <w:sz w:val="20"/>
          <w:szCs w:val="20"/>
          <w:vertAlign w:val="subscript"/>
        </w:rPr>
        <w:t>2</w:t>
      </w:r>
      <w:r w:rsidRPr="006957C5">
        <w:rPr>
          <w:rFonts w:ascii="Times New Roman" w:hAnsi="Times New Roman"/>
          <w:sz w:val="20"/>
          <w:szCs w:val="20"/>
        </w:rPr>
        <w:t>O (Junsei Chemical, Tokyo, Japan) in 1 liter of sterile distilled water and adjusted to 8.0 pH by using 1MNaOH solution and was sterilized by autoclaving (Hemalatha et al, 2005). Two 10µg imipenem disks were placed 30 mm apart (edge to edge) on the plate, and 20µl of the 750µg EDTA were added onto one (Hemalathaet al, 2005). On the other hand the Ambler group A ESBL was screened by put</w:t>
      </w:r>
      <w:r w:rsidR="006706B5">
        <w:rPr>
          <w:rFonts w:ascii="Times New Roman" w:hAnsi="Times New Roman"/>
          <w:sz w:val="20"/>
          <w:szCs w:val="20"/>
        </w:rPr>
        <w:t>ting two currently available third</w:t>
      </w:r>
      <w:r w:rsidRPr="006957C5">
        <w:rPr>
          <w:rFonts w:ascii="Times New Roman" w:hAnsi="Times New Roman"/>
          <w:sz w:val="20"/>
          <w:szCs w:val="20"/>
        </w:rPr>
        <w:t xml:space="preserve"> generation </w:t>
      </w:r>
      <w:proofErr w:type="spellStart"/>
      <w:r w:rsidRPr="006957C5">
        <w:rPr>
          <w:rFonts w:ascii="Times New Roman" w:hAnsi="Times New Roman"/>
          <w:sz w:val="20"/>
          <w:szCs w:val="20"/>
        </w:rPr>
        <w:t>cephalosporins-ceftazidime</w:t>
      </w:r>
      <w:proofErr w:type="spellEnd"/>
      <w:r w:rsidRPr="006957C5">
        <w:rPr>
          <w:rFonts w:ascii="Times New Roman" w:hAnsi="Times New Roman"/>
          <w:sz w:val="20"/>
          <w:szCs w:val="20"/>
        </w:rPr>
        <w:t xml:space="preserve"> and </w:t>
      </w:r>
      <w:proofErr w:type="spellStart"/>
      <w:r w:rsidRPr="006957C5">
        <w:rPr>
          <w:rFonts w:ascii="Times New Roman" w:hAnsi="Times New Roman"/>
          <w:sz w:val="20"/>
          <w:szCs w:val="20"/>
        </w:rPr>
        <w:t>ceftriaxone</w:t>
      </w:r>
      <w:proofErr w:type="spellEnd"/>
      <w:r w:rsidRPr="006957C5">
        <w:rPr>
          <w:rFonts w:ascii="Times New Roman" w:hAnsi="Times New Roman"/>
          <w:sz w:val="20"/>
          <w:szCs w:val="20"/>
        </w:rPr>
        <w:t xml:space="preserve"> (CAZ and CTR 30µg disks) 36mm apart and a disk of Amoxicillin/clavulate (20/10µg) placed 15 mm edge to edge between them. Ceftazidime was employed because the complex moiety -2methyl and a carboxylic acid group confer </w:t>
      </w:r>
      <w:r w:rsidRPr="006957C5">
        <w:rPr>
          <w:rFonts w:ascii="Times New Roman" w:hAnsi="Times New Roman"/>
          <w:sz w:val="20"/>
          <w:szCs w:val="20"/>
        </w:rPr>
        <w:lastRenderedPageBreak/>
        <w:t xml:space="preserve">extra stability to </w:t>
      </w:r>
      <w:r w:rsidR="009F234D" w:rsidRPr="006957C5">
        <w:rPr>
          <w:rFonts w:ascii="Times New Roman" w:hAnsi="Times New Roman"/>
          <w:sz w:val="20"/>
          <w:szCs w:val="20"/>
        </w:rPr>
        <w:t>β</w:t>
      </w:r>
      <w:r w:rsidR="009F234D" w:rsidRPr="006957C5" w:rsidDel="009F234D">
        <w:rPr>
          <w:rFonts w:ascii="Times New Roman" w:hAnsi="Times New Roman"/>
          <w:sz w:val="20"/>
          <w:szCs w:val="20"/>
        </w:rPr>
        <w:t xml:space="preserve"> </w:t>
      </w:r>
      <w:r w:rsidRPr="006957C5">
        <w:rPr>
          <w:rFonts w:ascii="Times New Roman" w:hAnsi="Times New Roman"/>
          <w:sz w:val="20"/>
          <w:szCs w:val="20"/>
        </w:rPr>
        <w:t xml:space="preserve">-lactamase enzymes produced by gram negative bacteria. The extra stability to </w:t>
      </w:r>
      <w:r w:rsidR="009F234D" w:rsidRPr="006957C5">
        <w:rPr>
          <w:rFonts w:ascii="Times New Roman" w:hAnsi="Times New Roman"/>
          <w:sz w:val="20"/>
          <w:szCs w:val="20"/>
        </w:rPr>
        <w:t>β</w:t>
      </w:r>
      <w:r w:rsidR="009F234D" w:rsidRPr="006957C5" w:rsidDel="009F234D">
        <w:rPr>
          <w:rFonts w:ascii="Times New Roman" w:hAnsi="Times New Roman"/>
          <w:sz w:val="20"/>
          <w:szCs w:val="20"/>
        </w:rPr>
        <w:t xml:space="preserve"> </w:t>
      </w:r>
      <w:r w:rsidRPr="006957C5">
        <w:rPr>
          <w:rFonts w:ascii="Times New Roman" w:hAnsi="Times New Roman"/>
          <w:sz w:val="20"/>
          <w:szCs w:val="20"/>
        </w:rPr>
        <w:t xml:space="preserve">-lactamases increases the activity of ceftazidime against otherwise resistant genera (CLIS M100-S14 2005). The enzymes were screened simultaneously on separate plates and combined on </w:t>
      </w:r>
      <w:r w:rsidR="00114D09" w:rsidRPr="006957C5">
        <w:rPr>
          <w:rFonts w:ascii="Times New Roman" w:hAnsi="Times New Roman"/>
          <w:sz w:val="20"/>
          <w:szCs w:val="20"/>
        </w:rPr>
        <w:t xml:space="preserve">one lawn of bacterium </w:t>
      </w:r>
      <w:r w:rsidRPr="006957C5">
        <w:rPr>
          <w:rFonts w:ascii="Times New Roman" w:hAnsi="Times New Roman"/>
          <w:sz w:val="20"/>
          <w:szCs w:val="20"/>
        </w:rPr>
        <w:t>plate for each organism. Incubation temperature was 25</w:t>
      </w:r>
      <w:r w:rsidRPr="006957C5">
        <w:rPr>
          <w:rFonts w:ascii="Times New Roman" w:hAnsi="Times New Roman"/>
          <w:sz w:val="20"/>
          <w:szCs w:val="20"/>
          <w:vertAlign w:val="superscript"/>
        </w:rPr>
        <w:t>o</w:t>
      </w:r>
      <w:r w:rsidRPr="006957C5">
        <w:rPr>
          <w:rFonts w:ascii="Times New Roman" w:hAnsi="Times New Roman"/>
          <w:sz w:val="20"/>
          <w:szCs w:val="20"/>
        </w:rPr>
        <w:t xml:space="preserve">C for 18 to 24 hours. Standard organisms (E. coli ATCC 25922 and </w:t>
      </w:r>
      <w:r w:rsidRPr="006957C5">
        <w:rPr>
          <w:rFonts w:ascii="Times New Roman" w:hAnsi="Times New Roman"/>
          <w:i/>
          <w:sz w:val="20"/>
          <w:szCs w:val="20"/>
        </w:rPr>
        <w:t>P. aeruginosa</w:t>
      </w:r>
      <w:r w:rsidRPr="006957C5">
        <w:rPr>
          <w:rFonts w:ascii="Times New Roman" w:hAnsi="Times New Roman"/>
          <w:sz w:val="20"/>
          <w:szCs w:val="20"/>
        </w:rPr>
        <w:t xml:space="preserve"> ATCC 27853) positive for ESBLS production were used to control the tests.</w:t>
      </w:r>
    </w:p>
    <w:p w:rsidR="00551470" w:rsidRPr="006957C5" w:rsidRDefault="00551470" w:rsidP="006D7253">
      <w:pPr>
        <w:pStyle w:val="ListParagraph"/>
        <w:numPr>
          <w:ilvl w:val="0"/>
          <w:numId w:val="2"/>
        </w:numPr>
        <w:adjustRightInd w:val="0"/>
        <w:snapToGrid w:val="0"/>
        <w:spacing w:after="0" w:line="240" w:lineRule="auto"/>
        <w:ind w:left="450"/>
        <w:contextualSpacing w:val="0"/>
        <w:jc w:val="both"/>
        <w:rPr>
          <w:rFonts w:ascii="Times New Roman" w:hAnsi="Times New Roman"/>
          <w:b/>
          <w:sz w:val="20"/>
          <w:szCs w:val="20"/>
        </w:rPr>
      </w:pPr>
      <w:r w:rsidRPr="006957C5">
        <w:rPr>
          <w:rFonts w:ascii="Times New Roman" w:hAnsi="Times New Roman"/>
          <w:b/>
          <w:sz w:val="20"/>
          <w:szCs w:val="20"/>
        </w:rPr>
        <w:t>RESULTS:</w:t>
      </w:r>
    </w:p>
    <w:p w:rsidR="001B15E7" w:rsidRPr="006957C5"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Of the 63 bacteria screened, 18 (29%) were pure ESBL Ambler group A positive (table 1, </w:t>
      </w:r>
      <w:r w:rsidR="00211522" w:rsidRPr="006957C5">
        <w:rPr>
          <w:rFonts w:ascii="Times New Roman" w:hAnsi="Times New Roman"/>
          <w:sz w:val="20"/>
          <w:szCs w:val="20"/>
        </w:rPr>
        <w:t>Plate 1</w:t>
      </w:r>
      <w:r w:rsidRPr="006957C5">
        <w:rPr>
          <w:rFonts w:ascii="Times New Roman" w:hAnsi="Times New Roman"/>
          <w:sz w:val="20"/>
          <w:szCs w:val="20"/>
        </w:rPr>
        <w:t xml:space="preserve">) and 7 (11%) demonstrated hetero-resistant sub-population. Eleven (17.5%) were positive for Metallo β-lactamase (Zone diameter of ≥ 6mm difference between IMP and IMPEDTA disks) </w:t>
      </w:r>
      <w:r w:rsidR="00211522" w:rsidRPr="006957C5">
        <w:rPr>
          <w:rFonts w:ascii="Times New Roman" w:hAnsi="Times New Roman"/>
          <w:sz w:val="20"/>
          <w:szCs w:val="20"/>
        </w:rPr>
        <w:t xml:space="preserve">plate </w:t>
      </w:r>
      <w:r w:rsidRPr="006957C5">
        <w:rPr>
          <w:rFonts w:ascii="Times New Roman" w:hAnsi="Times New Roman"/>
          <w:sz w:val="20"/>
          <w:szCs w:val="20"/>
        </w:rPr>
        <w:t xml:space="preserve">2. One (1.5%) strain showed hetero-resistant subpopulation and negative for </w:t>
      </w:r>
      <w:proofErr w:type="spellStart"/>
      <w:r w:rsidRPr="006957C5">
        <w:rPr>
          <w:rFonts w:ascii="Times New Roman" w:hAnsi="Times New Roman"/>
          <w:sz w:val="20"/>
          <w:szCs w:val="20"/>
        </w:rPr>
        <w:t>Metallo</w:t>
      </w:r>
      <w:proofErr w:type="spellEnd"/>
      <w:r w:rsidRPr="006957C5">
        <w:rPr>
          <w:rFonts w:ascii="Times New Roman" w:hAnsi="Times New Roman"/>
          <w:sz w:val="20"/>
          <w:szCs w:val="20"/>
        </w:rPr>
        <w:t xml:space="preserve"> </w:t>
      </w:r>
      <w:r w:rsidR="009F234D" w:rsidRPr="006957C5">
        <w:rPr>
          <w:rFonts w:ascii="Times New Roman" w:hAnsi="Times New Roman"/>
          <w:sz w:val="20"/>
          <w:szCs w:val="20"/>
        </w:rPr>
        <w:t>β</w:t>
      </w:r>
      <w:r w:rsidRPr="006957C5">
        <w:rPr>
          <w:rFonts w:ascii="Times New Roman" w:hAnsi="Times New Roman"/>
          <w:sz w:val="20"/>
          <w:szCs w:val="20"/>
        </w:rPr>
        <w:t>-</w:t>
      </w:r>
      <w:proofErr w:type="spellStart"/>
      <w:r w:rsidRPr="006957C5">
        <w:rPr>
          <w:rFonts w:ascii="Times New Roman" w:hAnsi="Times New Roman"/>
          <w:sz w:val="20"/>
          <w:szCs w:val="20"/>
        </w:rPr>
        <w:t>lactamase</w:t>
      </w:r>
      <w:proofErr w:type="spellEnd"/>
      <w:r w:rsidRPr="006957C5">
        <w:rPr>
          <w:rFonts w:ascii="Times New Roman" w:hAnsi="Times New Roman"/>
          <w:sz w:val="20"/>
          <w:szCs w:val="20"/>
        </w:rPr>
        <w:t xml:space="preserve"> enzyme production</w:t>
      </w:r>
    </w:p>
    <w:p w:rsidR="001B15E7" w:rsidRPr="006957C5" w:rsidRDefault="001B15E7" w:rsidP="006D7253">
      <w:pPr>
        <w:adjustRightInd w:val="0"/>
        <w:snapToGrid w:val="0"/>
        <w:spacing w:after="0" w:line="240" w:lineRule="auto"/>
        <w:ind w:firstLine="720"/>
        <w:jc w:val="both"/>
        <w:rPr>
          <w:rFonts w:ascii="Times New Roman" w:hAnsi="Times New Roman"/>
          <w:sz w:val="20"/>
          <w:szCs w:val="20"/>
        </w:rPr>
      </w:pPr>
    </w:p>
    <w:p w:rsidR="002145BE" w:rsidRPr="006D7253" w:rsidRDefault="00AA617F" w:rsidP="006D7253">
      <w:pPr>
        <w:adjustRightInd w:val="0"/>
        <w:snapToGrid w:val="0"/>
        <w:spacing w:after="0" w:line="240" w:lineRule="auto"/>
        <w:jc w:val="both"/>
        <w:rPr>
          <w:rFonts w:ascii="Times New Roman" w:hAnsi="Times New Roman"/>
          <w:sz w:val="20"/>
          <w:szCs w:val="20"/>
        </w:rPr>
      </w:pPr>
      <w:r w:rsidRPr="006D7253">
        <w:rPr>
          <w:rFonts w:ascii="Times New Roman" w:hAnsi="Times New Roman"/>
          <w:sz w:val="20"/>
          <w:szCs w:val="20"/>
        </w:rPr>
        <w:t>Table 1: Frequency of the bacterial isolates and the occurrence of B-</w:t>
      </w:r>
      <w:proofErr w:type="spellStart"/>
      <w:r w:rsidRPr="006D7253">
        <w:rPr>
          <w:rFonts w:ascii="Times New Roman" w:hAnsi="Times New Roman"/>
          <w:sz w:val="20"/>
          <w:szCs w:val="20"/>
        </w:rPr>
        <w:t>lactamase</w:t>
      </w:r>
      <w:proofErr w:type="spellEnd"/>
      <w:r w:rsidRPr="006D7253">
        <w:rPr>
          <w:rFonts w:ascii="Times New Roman" w:hAnsi="Times New Roman"/>
          <w:sz w:val="20"/>
          <w:szCs w:val="20"/>
        </w:rPr>
        <w:t xml:space="preserve"> enzymes</w:t>
      </w:r>
    </w:p>
    <w:p w:rsidR="00B77EE8" w:rsidRPr="006D7253" w:rsidRDefault="001B15E7" w:rsidP="006D7253">
      <w:pPr>
        <w:adjustRightInd w:val="0"/>
        <w:snapToGrid w:val="0"/>
        <w:spacing w:after="0" w:line="240" w:lineRule="auto"/>
        <w:jc w:val="both"/>
        <w:rPr>
          <w:rFonts w:ascii="Times New Roman" w:hAnsi="Times New Roman"/>
          <w:b/>
          <w:sz w:val="16"/>
          <w:szCs w:val="16"/>
          <w:u w:val="single"/>
        </w:rPr>
      </w:pPr>
      <w:r w:rsidRPr="006D7253">
        <w:rPr>
          <w:rFonts w:ascii="Times New Roman" w:hAnsi="Times New Roman"/>
          <w:b/>
          <w:sz w:val="16"/>
          <w:szCs w:val="16"/>
          <w:u w:val="single"/>
        </w:rPr>
        <w:t>Isolate</w:t>
      </w:r>
      <w:r w:rsidR="006D7253">
        <w:rPr>
          <w:rFonts w:ascii="Times New Roman" w:hAnsi="Times New Roman"/>
          <w:b/>
          <w:sz w:val="16"/>
          <w:szCs w:val="16"/>
          <w:u w:val="single"/>
        </w:rPr>
        <w:t xml:space="preserve"> </w:t>
      </w:r>
      <w:r w:rsidR="00B77EE8" w:rsidRPr="006D7253">
        <w:rPr>
          <w:rFonts w:ascii="Times New Roman" w:hAnsi="Times New Roman"/>
          <w:b/>
          <w:sz w:val="16"/>
          <w:szCs w:val="16"/>
          <w:u w:val="single"/>
        </w:rPr>
        <w:tab/>
      </w:r>
      <w:r w:rsidR="00ED4D6A" w:rsidRPr="006D7253">
        <w:rPr>
          <w:rFonts w:ascii="Times New Roman" w:hAnsi="Times New Roman"/>
          <w:b/>
          <w:sz w:val="16"/>
          <w:szCs w:val="16"/>
          <w:u w:val="single"/>
        </w:rPr>
        <w:t xml:space="preserve">    </w:t>
      </w:r>
      <w:r w:rsidR="00AA617F" w:rsidRPr="006D7253">
        <w:rPr>
          <w:rFonts w:ascii="Times New Roman" w:hAnsi="Times New Roman"/>
          <w:b/>
          <w:sz w:val="16"/>
          <w:szCs w:val="16"/>
          <w:u w:val="single"/>
        </w:rPr>
        <w:t>Total No (%)</w:t>
      </w:r>
      <w:r w:rsidRPr="006D7253">
        <w:rPr>
          <w:rFonts w:ascii="Times New Roman" w:hAnsi="Times New Roman"/>
          <w:b/>
          <w:sz w:val="16"/>
          <w:szCs w:val="16"/>
          <w:u w:val="single"/>
        </w:rPr>
        <w:t xml:space="preserve"> </w:t>
      </w:r>
      <w:r w:rsidR="00ED4D6A" w:rsidRPr="006D7253">
        <w:rPr>
          <w:rFonts w:ascii="Times New Roman" w:hAnsi="Times New Roman"/>
          <w:b/>
          <w:sz w:val="16"/>
          <w:szCs w:val="16"/>
          <w:u w:val="single"/>
        </w:rPr>
        <w:tab/>
      </w:r>
      <w:r w:rsidR="00B77EE8" w:rsidRPr="006D7253">
        <w:rPr>
          <w:rFonts w:ascii="Times New Roman" w:hAnsi="Times New Roman"/>
          <w:b/>
          <w:sz w:val="16"/>
          <w:szCs w:val="16"/>
          <w:u w:val="single"/>
        </w:rPr>
        <w:t xml:space="preserve"> </w:t>
      </w:r>
      <w:r w:rsidR="00AA617F" w:rsidRPr="006D7253">
        <w:rPr>
          <w:rFonts w:ascii="Times New Roman" w:hAnsi="Times New Roman"/>
          <w:b/>
          <w:sz w:val="16"/>
          <w:szCs w:val="16"/>
          <w:u w:val="single"/>
        </w:rPr>
        <w:t xml:space="preserve">ESBLS Production </w:t>
      </w:r>
    </w:p>
    <w:p w:rsidR="00AA617F" w:rsidRPr="006D7253" w:rsidRDefault="0055336F" w:rsidP="006D7253">
      <w:pPr>
        <w:adjustRightInd w:val="0"/>
        <w:snapToGrid w:val="0"/>
        <w:spacing w:after="0" w:line="240" w:lineRule="auto"/>
        <w:ind w:left="1440"/>
        <w:jc w:val="both"/>
        <w:rPr>
          <w:rFonts w:ascii="Times New Roman" w:hAnsi="Times New Roman"/>
          <w:b/>
          <w:sz w:val="16"/>
          <w:szCs w:val="16"/>
          <w:u w:val="single"/>
        </w:rPr>
      </w:pPr>
      <w:r w:rsidRPr="006D7253">
        <w:rPr>
          <w:rFonts w:ascii="Times New Roman" w:hAnsi="Times New Roman"/>
          <w:b/>
          <w:sz w:val="16"/>
          <w:szCs w:val="16"/>
        </w:rPr>
        <w:t xml:space="preserve"> </w:t>
      </w:r>
      <w:r w:rsidR="00B77EE8" w:rsidRPr="006D7253">
        <w:rPr>
          <w:rFonts w:ascii="Times New Roman" w:hAnsi="Times New Roman"/>
          <w:b/>
          <w:sz w:val="16"/>
          <w:szCs w:val="16"/>
        </w:rPr>
        <w:t xml:space="preserve"> </w:t>
      </w:r>
      <w:r w:rsidR="001B15E7" w:rsidRPr="006D7253">
        <w:rPr>
          <w:rFonts w:ascii="Times New Roman" w:hAnsi="Times New Roman"/>
          <w:b/>
          <w:sz w:val="16"/>
          <w:szCs w:val="16"/>
          <w:u w:val="single"/>
        </w:rPr>
        <w:t>Group A (%)</w:t>
      </w:r>
      <w:r w:rsidR="001B15E7" w:rsidRPr="006D7253">
        <w:rPr>
          <w:rFonts w:ascii="Times New Roman" w:hAnsi="Times New Roman"/>
          <w:b/>
          <w:sz w:val="16"/>
          <w:szCs w:val="16"/>
          <w:u w:val="single"/>
          <w:vertAlign w:val="superscript"/>
        </w:rPr>
        <w:t>*</w:t>
      </w:r>
      <w:r w:rsidR="00B77EE8" w:rsidRPr="006D7253">
        <w:rPr>
          <w:rFonts w:ascii="Times New Roman" w:hAnsi="Times New Roman"/>
          <w:b/>
          <w:sz w:val="16"/>
          <w:szCs w:val="16"/>
          <w:u w:val="single"/>
          <w:vertAlign w:val="superscript"/>
        </w:rPr>
        <w:t xml:space="preserve"> </w:t>
      </w:r>
      <w:r w:rsidR="001B15E7" w:rsidRPr="006D7253">
        <w:rPr>
          <w:rFonts w:ascii="Times New Roman" w:hAnsi="Times New Roman"/>
          <w:b/>
          <w:sz w:val="16"/>
          <w:szCs w:val="16"/>
          <w:u w:val="single"/>
        </w:rPr>
        <w:t xml:space="preserve">Group </w:t>
      </w:r>
      <w:r w:rsidR="00AA617F" w:rsidRPr="006D7253">
        <w:rPr>
          <w:rFonts w:ascii="Times New Roman" w:hAnsi="Times New Roman"/>
          <w:b/>
          <w:sz w:val="16"/>
          <w:szCs w:val="16"/>
          <w:u w:val="single"/>
        </w:rPr>
        <w:t>B (%)</w:t>
      </w:r>
      <w:r w:rsidR="00AA617F" w:rsidRPr="006D7253">
        <w:rPr>
          <w:rFonts w:ascii="Times New Roman" w:hAnsi="Times New Roman"/>
          <w:b/>
          <w:sz w:val="16"/>
          <w:szCs w:val="16"/>
          <w:u w:val="single"/>
          <w:vertAlign w:val="superscript"/>
        </w:rPr>
        <w:t>*</w:t>
      </w:r>
    </w:p>
    <w:p w:rsidR="00AA617F" w:rsidRPr="006D7253" w:rsidRDefault="001B15E7" w:rsidP="006D7253">
      <w:pPr>
        <w:adjustRightInd w:val="0"/>
        <w:snapToGrid w:val="0"/>
        <w:spacing w:after="0" w:line="240" w:lineRule="auto"/>
        <w:jc w:val="both"/>
        <w:rPr>
          <w:rFonts w:ascii="Times New Roman" w:hAnsi="Times New Roman"/>
          <w:sz w:val="16"/>
          <w:szCs w:val="16"/>
        </w:rPr>
      </w:pPr>
      <w:r w:rsidRPr="006D7253">
        <w:rPr>
          <w:rFonts w:ascii="Times New Roman" w:hAnsi="Times New Roman"/>
          <w:i/>
          <w:sz w:val="16"/>
          <w:szCs w:val="16"/>
        </w:rPr>
        <w:t xml:space="preserve">E. coli </w:t>
      </w:r>
      <w:r w:rsidR="00933B41" w:rsidRPr="006D7253">
        <w:rPr>
          <w:rFonts w:ascii="Times New Roman" w:hAnsi="Times New Roman"/>
          <w:i/>
          <w:sz w:val="16"/>
          <w:szCs w:val="16"/>
        </w:rPr>
        <w:tab/>
      </w:r>
      <w:r w:rsidR="00933B41" w:rsidRPr="006D7253">
        <w:rPr>
          <w:rFonts w:ascii="Times New Roman" w:hAnsi="Times New Roman"/>
          <w:sz w:val="16"/>
          <w:szCs w:val="16"/>
        </w:rPr>
        <w:tab/>
      </w:r>
      <w:r w:rsidR="00AA617F" w:rsidRPr="006D7253">
        <w:rPr>
          <w:rFonts w:ascii="Times New Roman" w:hAnsi="Times New Roman"/>
          <w:sz w:val="16"/>
          <w:szCs w:val="16"/>
        </w:rPr>
        <w:t>23(36.5)</w:t>
      </w:r>
      <w:r w:rsidR="00586A71" w:rsidRPr="006D7253">
        <w:rPr>
          <w:rFonts w:ascii="Times New Roman" w:hAnsi="Times New Roman"/>
          <w:sz w:val="16"/>
          <w:szCs w:val="16"/>
        </w:rPr>
        <w:tab/>
        <w:t xml:space="preserve">    </w:t>
      </w:r>
      <w:r w:rsidR="00BA4443" w:rsidRPr="006D7253">
        <w:rPr>
          <w:rFonts w:ascii="Times New Roman" w:hAnsi="Times New Roman"/>
          <w:sz w:val="16"/>
          <w:szCs w:val="16"/>
        </w:rPr>
        <w:t xml:space="preserve"> </w:t>
      </w:r>
      <w:r w:rsidR="00B35923" w:rsidRPr="006D7253">
        <w:rPr>
          <w:rFonts w:ascii="Times New Roman" w:hAnsi="Times New Roman"/>
          <w:sz w:val="16"/>
          <w:szCs w:val="16"/>
        </w:rPr>
        <w:t>9(39)</w:t>
      </w:r>
      <w:r w:rsidR="00B35923" w:rsidRPr="006D7253">
        <w:rPr>
          <w:rFonts w:ascii="Times New Roman" w:hAnsi="Times New Roman"/>
          <w:sz w:val="16"/>
          <w:szCs w:val="16"/>
        </w:rPr>
        <w:tab/>
      </w:r>
      <w:r w:rsidR="002145BE" w:rsidRPr="006D7253">
        <w:rPr>
          <w:rFonts w:ascii="Times New Roman" w:hAnsi="Times New Roman"/>
          <w:sz w:val="16"/>
          <w:szCs w:val="16"/>
        </w:rPr>
        <w:tab/>
      </w:r>
      <w:r w:rsidR="00AA617F" w:rsidRPr="006D7253">
        <w:rPr>
          <w:rFonts w:ascii="Times New Roman" w:hAnsi="Times New Roman"/>
          <w:sz w:val="16"/>
          <w:szCs w:val="16"/>
        </w:rPr>
        <w:t>4(17.3)</w:t>
      </w:r>
    </w:p>
    <w:p w:rsidR="00AA617F" w:rsidRPr="006D7253" w:rsidRDefault="002145BE" w:rsidP="006D7253">
      <w:pPr>
        <w:adjustRightInd w:val="0"/>
        <w:snapToGrid w:val="0"/>
        <w:spacing w:after="0" w:line="240" w:lineRule="auto"/>
        <w:jc w:val="both"/>
        <w:rPr>
          <w:rFonts w:ascii="Times New Roman" w:hAnsi="Times New Roman"/>
          <w:sz w:val="16"/>
          <w:szCs w:val="16"/>
        </w:rPr>
      </w:pPr>
      <w:proofErr w:type="spellStart"/>
      <w:r w:rsidRPr="006D7253">
        <w:rPr>
          <w:rFonts w:ascii="Times New Roman" w:hAnsi="Times New Roman"/>
          <w:i/>
          <w:sz w:val="16"/>
          <w:szCs w:val="16"/>
        </w:rPr>
        <w:t>Enterobacter</w:t>
      </w:r>
      <w:proofErr w:type="spellEnd"/>
      <w:r w:rsidRPr="006D7253">
        <w:rPr>
          <w:rFonts w:ascii="Times New Roman" w:hAnsi="Times New Roman"/>
          <w:sz w:val="16"/>
          <w:szCs w:val="16"/>
        </w:rPr>
        <w:t xml:space="preserve"> </w:t>
      </w:r>
      <w:r w:rsidR="00933B41" w:rsidRPr="006D7253">
        <w:rPr>
          <w:rFonts w:ascii="Times New Roman" w:hAnsi="Times New Roman"/>
          <w:sz w:val="16"/>
          <w:szCs w:val="16"/>
        </w:rPr>
        <w:tab/>
        <w:t>12</w:t>
      </w:r>
      <w:r w:rsidRPr="006D7253">
        <w:rPr>
          <w:rFonts w:ascii="Times New Roman" w:hAnsi="Times New Roman"/>
          <w:sz w:val="16"/>
          <w:szCs w:val="16"/>
        </w:rPr>
        <w:t xml:space="preserve"> </w:t>
      </w:r>
      <w:r w:rsidR="00933B41" w:rsidRPr="006D7253">
        <w:rPr>
          <w:rFonts w:ascii="Times New Roman" w:hAnsi="Times New Roman"/>
          <w:sz w:val="16"/>
          <w:szCs w:val="16"/>
        </w:rPr>
        <w:t xml:space="preserve">(19)    </w:t>
      </w:r>
      <w:r w:rsidR="00586A71" w:rsidRPr="006D7253">
        <w:rPr>
          <w:rFonts w:ascii="Times New Roman" w:hAnsi="Times New Roman"/>
          <w:sz w:val="16"/>
          <w:szCs w:val="16"/>
        </w:rPr>
        <w:t xml:space="preserve">   </w:t>
      </w:r>
      <w:r w:rsidR="00933B41" w:rsidRPr="006D7253">
        <w:rPr>
          <w:rFonts w:ascii="Times New Roman" w:hAnsi="Times New Roman"/>
          <w:sz w:val="16"/>
          <w:szCs w:val="16"/>
        </w:rPr>
        <w:t>4</w:t>
      </w:r>
      <w:r w:rsidR="00B35923" w:rsidRPr="006D7253">
        <w:rPr>
          <w:rFonts w:ascii="Times New Roman" w:hAnsi="Times New Roman"/>
          <w:sz w:val="16"/>
          <w:szCs w:val="16"/>
        </w:rPr>
        <w:t>(33)</w:t>
      </w:r>
      <w:r w:rsidR="00933B41" w:rsidRPr="006D7253">
        <w:rPr>
          <w:rFonts w:ascii="Times New Roman" w:hAnsi="Times New Roman"/>
          <w:sz w:val="16"/>
          <w:szCs w:val="16"/>
        </w:rPr>
        <w:tab/>
      </w:r>
      <w:r w:rsidR="00933B41" w:rsidRPr="006D7253">
        <w:rPr>
          <w:rFonts w:ascii="Times New Roman" w:hAnsi="Times New Roman"/>
          <w:sz w:val="16"/>
          <w:szCs w:val="16"/>
        </w:rPr>
        <w:tab/>
      </w:r>
      <w:r w:rsidR="00AA617F" w:rsidRPr="006D7253">
        <w:rPr>
          <w:rFonts w:ascii="Times New Roman" w:hAnsi="Times New Roman"/>
          <w:sz w:val="16"/>
          <w:szCs w:val="16"/>
        </w:rPr>
        <w:t>1(8.3)</w:t>
      </w:r>
    </w:p>
    <w:p w:rsidR="00AA617F" w:rsidRPr="006D7253" w:rsidRDefault="00AA617F" w:rsidP="006D7253">
      <w:pPr>
        <w:adjustRightInd w:val="0"/>
        <w:snapToGrid w:val="0"/>
        <w:spacing w:after="0" w:line="240" w:lineRule="auto"/>
        <w:jc w:val="both"/>
        <w:rPr>
          <w:rFonts w:ascii="Times New Roman" w:hAnsi="Times New Roman"/>
          <w:sz w:val="16"/>
          <w:szCs w:val="16"/>
        </w:rPr>
      </w:pPr>
      <w:proofErr w:type="gramStart"/>
      <w:r w:rsidRPr="006D7253">
        <w:rPr>
          <w:rFonts w:ascii="Times New Roman" w:hAnsi="Times New Roman"/>
          <w:i/>
          <w:sz w:val="16"/>
          <w:szCs w:val="16"/>
        </w:rPr>
        <w:t>Pseud</w:t>
      </w:r>
      <w:r w:rsidR="002145BE" w:rsidRPr="006D7253">
        <w:rPr>
          <w:rFonts w:ascii="Times New Roman" w:hAnsi="Times New Roman"/>
          <w:i/>
          <w:sz w:val="16"/>
          <w:szCs w:val="16"/>
        </w:rPr>
        <w:t xml:space="preserve"> spp</w:t>
      </w:r>
      <w:r w:rsidR="002145BE" w:rsidRPr="006D7253">
        <w:rPr>
          <w:rFonts w:ascii="Times New Roman" w:hAnsi="Times New Roman"/>
          <w:sz w:val="16"/>
          <w:szCs w:val="16"/>
        </w:rPr>
        <w:t>.</w:t>
      </w:r>
      <w:proofErr w:type="gramEnd"/>
      <w:r w:rsidR="00B77EE8" w:rsidRPr="006D7253">
        <w:rPr>
          <w:rFonts w:ascii="Times New Roman" w:hAnsi="Times New Roman"/>
          <w:sz w:val="16"/>
          <w:szCs w:val="16"/>
        </w:rPr>
        <w:tab/>
      </w:r>
      <w:r w:rsidR="006D7253">
        <w:rPr>
          <w:rFonts w:ascii="Times New Roman" w:hAnsi="Times New Roman" w:hint="eastAsia"/>
          <w:sz w:val="16"/>
          <w:szCs w:val="16"/>
          <w:lang w:eastAsia="zh-CN"/>
        </w:rPr>
        <w:tab/>
      </w:r>
      <w:r w:rsidR="00B77EE8" w:rsidRPr="006D7253">
        <w:rPr>
          <w:rFonts w:ascii="Times New Roman" w:hAnsi="Times New Roman"/>
          <w:sz w:val="16"/>
          <w:szCs w:val="16"/>
        </w:rPr>
        <w:t>9</w:t>
      </w:r>
      <w:r w:rsidR="00586A71" w:rsidRPr="006D7253">
        <w:rPr>
          <w:rFonts w:ascii="Times New Roman" w:hAnsi="Times New Roman"/>
          <w:sz w:val="16"/>
          <w:szCs w:val="16"/>
        </w:rPr>
        <w:t>(14.2)</w:t>
      </w:r>
      <w:r w:rsidR="00586A71" w:rsidRPr="006D7253">
        <w:rPr>
          <w:rFonts w:ascii="Times New Roman" w:hAnsi="Times New Roman"/>
          <w:sz w:val="16"/>
          <w:szCs w:val="16"/>
        </w:rPr>
        <w:tab/>
      </w:r>
      <w:r w:rsidR="00933B41" w:rsidRPr="006D7253">
        <w:rPr>
          <w:rFonts w:ascii="Times New Roman" w:hAnsi="Times New Roman"/>
          <w:sz w:val="16"/>
          <w:szCs w:val="16"/>
        </w:rPr>
        <w:t xml:space="preserve">  </w:t>
      </w:r>
      <w:r w:rsidR="00586A71" w:rsidRPr="006D7253">
        <w:rPr>
          <w:rFonts w:ascii="Times New Roman" w:hAnsi="Times New Roman"/>
          <w:sz w:val="16"/>
          <w:szCs w:val="16"/>
        </w:rPr>
        <w:t xml:space="preserve"> </w:t>
      </w:r>
      <w:r w:rsidR="006706B5" w:rsidRPr="006D7253">
        <w:rPr>
          <w:rFonts w:ascii="Times New Roman" w:hAnsi="Times New Roman"/>
          <w:sz w:val="16"/>
          <w:szCs w:val="16"/>
        </w:rPr>
        <w:t xml:space="preserve"> </w:t>
      </w:r>
      <w:r w:rsidR="00B35923" w:rsidRPr="006D7253">
        <w:rPr>
          <w:rFonts w:ascii="Times New Roman" w:hAnsi="Times New Roman"/>
          <w:sz w:val="16"/>
          <w:szCs w:val="16"/>
        </w:rPr>
        <w:t>1(11)</w:t>
      </w:r>
      <w:r w:rsidR="002145BE" w:rsidRPr="006D7253">
        <w:rPr>
          <w:rFonts w:ascii="Times New Roman" w:hAnsi="Times New Roman"/>
          <w:sz w:val="16"/>
          <w:szCs w:val="16"/>
        </w:rPr>
        <w:tab/>
      </w:r>
      <w:r w:rsidR="00B35923" w:rsidRPr="006D7253">
        <w:rPr>
          <w:rFonts w:ascii="Times New Roman" w:hAnsi="Times New Roman"/>
          <w:sz w:val="16"/>
          <w:szCs w:val="16"/>
        </w:rPr>
        <w:tab/>
      </w:r>
      <w:r w:rsidRPr="006D7253">
        <w:rPr>
          <w:rFonts w:ascii="Times New Roman" w:hAnsi="Times New Roman"/>
          <w:sz w:val="16"/>
          <w:szCs w:val="16"/>
        </w:rPr>
        <w:t>3(33.3)</w:t>
      </w:r>
    </w:p>
    <w:p w:rsidR="00AA617F" w:rsidRPr="006D7253" w:rsidRDefault="00AA617F" w:rsidP="006D7253">
      <w:pPr>
        <w:adjustRightInd w:val="0"/>
        <w:snapToGrid w:val="0"/>
        <w:spacing w:after="0" w:line="240" w:lineRule="auto"/>
        <w:jc w:val="both"/>
        <w:rPr>
          <w:rFonts w:ascii="Times New Roman" w:hAnsi="Times New Roman"/>
          <w:sz w:val="16"/>
          <w:szCs w:val="16"/>
        </w:rPr>
      </w:pPr>
      <w:proofErr w:type="spellStart"/>
      <w:r w:rsidRPr="006D7253">
        <w:rPr>
          <w:rFonts w:ascii="Times New Roman" w:hAnsi="Times New Roman"/>
          <w:i/>
          <w:sz w:val="16"/>
          <w:szCs w:val="16"/>
        </w:rPr>
        <w:t>Klebsieller</w:t>
      </w:r>
      <w:proofErr w:type="spellEnd"/>
      <w:r w:rsidRPr="006D7253">
        <w:rPr>
          <w:rFonts w:ascii="Times New Roman" w:hAnsi="Times New Roman"/>
          <w:i/>
          <w:sz w:val="16"/>
          <w:szCs w:val="16"/>
        </w:rPr>
        <w:t xml:space="preserve"> spp</w:t>
      </w:r>
      <w:r w:rsidRPr="006D7253">
        <w:rPr>
          <w:rFonts w:ascii="Times New Roman" w:hAnsi="Times New Roman"/>
          <w:sz w:val="16"/>
          <w:szCs w:val="16"/>
        </w:rPr>
        <w:t>.</w:t>
      </w:r>
      <w:r w:rsidRPr="006D7253">
        <w:rPr>
          <w:rFonts w:ascii="Times New Roman" w:hAnsi="Times New Roman"/>
          <w:sz w:val="16"/>
          <w:szCs w:val="16"/>
        </w:rPr>
        <w:tab/>
      </w:r>
      <w:r w:rsidR="00B35923" w:rsidRPr="006D7253">
        <w:rPr>
          <w:rFonts w:ascii="Times New Roman" w:hAnsi="Times New Roman"/>
          <w:sz w:val="16"/>
          <w:szCs w:val="16"/>
        </w:rPr>
        <w:t>6(9.5)</w:t>
      </w:r>
      <w:r w:rsidR="00586A71" w:rsidRPr="006D7253">
        <w:rPr>
          <w:rFonts w:ascii="Times New Roman" w:hAnsi="Times New Roman"/>
          <w:sz w:val="16"/>
          <w:szCs w:val="16"/>
        </w:rPr>
        <w:tab/>
        <w:t xml:space="preserve">  </w:t>
      </w:r>
      <w:r w:rsidR="006706B5" w:rsidRPr="006D7253">
        <w:rPr>
          <w:rFonts w:ascii="Times New Roman" w:hAnsi="Times New Roman"/>
          <w:sz w:val="16"/>
          <w:szCs w:val="16"/>
        </w:rPr>
        <w:t xml:space="preserve"> </w:t>
      </w:r>
      <w:r w:rsidR="00586A71" w:rsidRPr="006D7253">
        <w:rPr>
          <w:rFonts w:ascii="Times New Roman" w:hAnsi="Times New Roman"/>
          <w:sz w:val="16"/>
          <w:szCs w:val="16"/>
        </w:rPr>
        <w:t xml:space="preserve"> </w:t>
      </w:r>
      <w:r w:rsidR="00B35923" w:rsidRPr="006D7253">
        <w:rPr>
          <w:rFonts w:ascii="Times New Roman" w:hAnsi="Times New Roman"/>
          <w:sz w:val="16"/>
          <w:szCs w:val="16"/>
        </w:rPr>
        <w:t>2(33)</w:t>
      </w:r>
      <w:r w:rsidR="00B35923" w:rsidRPr="006D7253">
        <w:rPr>
          <w:rFonts w:ascii="Times New Roman" w:hAnsi="Times New Roman"/>
          <w:sz w:val="16"/>
          <w:szCs w:val="16"/>
        </w:rPr>
        <w:tab/>
      </w:r>
      <w:r w:rsidR="00933B41" w:rsidRPr="006D7253">
        <w:rPr>
          <w:rFonts w:ascii="Times New Roman" w:hAnsi="Times New Roman"/>
          <w:sz w:val="16"/>
          <w:szCs w:val="16"/>
        </w:rPr>
        <w:tab/>
      </w:r>
      <w:r w:rsidRPr="006D7253">
        <w:rPr>
          <w:rFonts w:ascii="Times New Roman" w:hAnsi="Times New Roman"/>
          <w:sz w:val="16"/>
          <w:szCs w:val="16"/>
        </w:rPr>
        <w:t>0(00)</w:t>
      </w:r>
    </w:p>
    <w:p w:rsidR="00AA617F" w:rsidRPr="006D7253" w:rsidRDefault="00AA617F" w:rsidP="006D7253">
      <w:pPr>
        <w:adjustRightInd w:val="0"/>
        <w:snapToGrid w:val="0"/>
        <w:spacing w:after="0" w:line="240" w:lineRule="auto"/>
        <w:jc w:val="both"/>
        <w:rPr>
          <w:rFonts w:ascii="Times New Roman" w:hAnsi="Times New Roman"/>
          <w:sz w:val="16"/>
          <w:szCs w:val="16"/>
        </w:rPr>
      </w:pPr>
      <w:r w:rsidRPr="006D7253">
        <w:rPr>
          <w:rFonts w:ascii="Times New Roman" w:hAnsi="Times New Roman"/>
          <w:i/>
          <w:sz w:val="16"/>
          <w:szCs w:val="16"/>
        </w:rPr>
        <w:t>Salmonella spp</w:t>
      </w:r>
      <w:r w:rsidRPr="006D7253">
        <w:rPr>
          <w:rFonts w:ascii="Times New Roman" w:hAnsi="Times New Roman"/>
          <w:sz w:val="16"/>
          <w:szCs w:val="16"/>
        </w:rPr>
        <w:t>.</w:t>
      </w:r>
      <w:r w:rsidRPr="006D7253">
        <w:rPr>
          <w:rFonts w:ascii="Times New Roman" w:hAnsi="Times New Roman"/>
          <w:sz w:val="16"/>
          <w:szCs w:val="16"/>
        </w:rPr>
        <w:tab/>
      </w:r>
      <w:r w:rsidR="00586A71" w:rsidRPr="006D7253">
        <w:rPr>
          <w:rFonts w:ascii="Times New Roman" w:hAnsi="Times New Roman"/>
          <w:sz w:val="16"/>
          <w:szCs w:val="16"/>
        </w:rPr>
        <w:t>3(4.8)</w:t>
      </w:r>
      <w:r w:rsidR="00586A71" w:rsidRPr="006D7253">
        <w:rPr>
          <w:rFonts w:ascii="Times New Roman" w:hAnsi="Times New Roman"/>
          <w:sz w:val="16"/>
          <w:szCs w:val="16"/>
        </w:rPr>
        <w:tab/>
      </w:r>
      <w:r w:rsidR="00933B41" w:rsidRPr="006D7253">
        <w:rPr>
          <w:rFonts w:ascii="Times New Roman" w:hAnsi="Times New Roman"/>
          <w:sz w:val="16"/>
          <w:szCs w:val="16"/>
        </w:rPr>
        <w:t xml:space="preserve"> </w:t>
      </w:r>
      <w:r w:rsidR="00586A71" w:rsidRPr="006D7253">
        <w:rPr>
          <w:rFonts w:ascii="Times New Roman" w:hAnsi="Times New Roman"/>
          <w:sz w:val="16"/>
          <w:szCs w:val="16"/>
        </w:rPr>
        <w:t xml:space="preserve"> </w:t>
      </w:r>
      <w:r w:rsidR="006706B5" w:rsidRPr="006D7253">
        <w:rPr>
          <w:rFonts w:ascii="Times New Roman" w:hAnsi="Times New Roman"/>
          <w:sz w:val="16"/>
          <w:szCs w:val="16"/>
        </w:rPr>
        <w:t xml:space="preserve"> </w:t>
      </w:r>
      <w:r w:rsidR="00586A71" w:rsidRPr="006D7253">
        <w:rPr>
          <w:rFonts w:ascii="Times New Roman" w:hAnsi="Times New Roman"/>
          <w:sz w:val="16"/>
          <w:szCs w:val="16"/>
        </w:rPr>
        <w:t xml:space="preserve"> </w:t>
      </w:r>
      <w:r w:rsidR="00B35923" w:rsidRPr="006D7253">
        <w:rPr>
          <w:rFonts w:ascii="Times New Roman" w:hAnsi="Times New Roman"/>
          <w:sz w:val="16"/>
          <w:szCs w:val="16"/>
        </w:rPr>
        <w:t>0(00</w:t>
      </w:r>
      <w:r w:rsidR="00933B41" w:rsidRPr="006D7253">
        <w:rPr>
          <w:rFonts w:ascii="Times New Roman" w:hAnsi="Times New Roman"/>
          <w:sz w:val="16"/>
          <w:szCs w:val="16"/>
        </w:rPr>
        <w:t>)</w:t>
      </w:r>
      <w:r w:rsidR="00933B41" w:rsidRPr="006D7253">
        <w:rPr>
          <w:rFonts w:ascii="Times New Roman" w:hAnsi="Times New Roman"/>
          <w:sz w:val="16"/>
          <w:szCs w:val="16"/>
        </w:rPr>
        <w:tab/>
      </w:r>
      <w:r w:rsidR="00933B41" w:rsidRPr="006D7253">
        <w:rPr>
          <w:rFonts w:ascii="Times New Roman" w:hAnsi="Times New Roman"/>
          <w:sz w:val="16"/>
          <w:szCs w:val="16"/>
        </w:rPr>
        <w:tab/>
      </w:r>
      <w:r w:rsidRPr="006D7253">
        <w:rPr>
          <w:rFonts w:ascii="Times New Roman" w:hAnsi="Times New Roman"/>
          <w:sz w:val="16"/>
          <w:szCs w:val="16"/>
        </w:rPr>
        <w:t>1(33.3)</w:t>
      </w:r>
    </w:p>
    <w:p w:rsidR="00AA617F" w:rsidRPr="006D7253" w:rsidRDefault="00933B41" w:rsidP="006D7253">
      <w:pPr>
        <w:adjustRightInd w:val="0"/>
        <w:snapToGrid w:val="0"/>
        <w:spacing w:after="0" w:line="240" w:lineRule="auto"/>
        <w:jc w:val="both"/>
        <w:rPr>
          <w:rFonts w:ascii="Times New Roman" w:hAnsi="Times New Roman"/>
          <w:sz w:val="16"/>
          <w:szCs w:val="16"/>
        </w:rPr>
      </w:pPr>
      <w:proofErr w:type="spellStart"/>
      <w:r w:rsidRPr="006D7253">
        <w:rPr>
          <w:rFonts w:ascii="Times New Roman" w:hAnsi="Times New Roman"/>
          <w:i/>
          <w:sz w:val="16"/>
          <w:szCs w:val="16"/>
        </w:rPr>
        <w:t>Serratia</w:t>
      </w:r>
      <w:proofErr w:type="spellEnd"/>
      <w:r w:rsidRPr="006D7253">
        <w:rPr>
          <w:rFonts w:ascii="Times New Roman" w:hAnsi="Times New Roman"/>
          <w:i/>
          <w:sz w:val="16"/>
          <w:szCs w:val="16"/>
        </w:rPr>
        <w:t xml:space="preserve"> spp.</w:t>
      </w:r>
      <w:r w:rsidRPr="006D7253">
        <w:rPr>
          <w:rFonts w:ascii="Times New Roman" w:hAnsi="Times New Roman"/>
          <w:sz w:val="16"/>
          <w:szCs w:val="16"/>
        </w:rPr>
        <w:tab/>
      </w:r>
      <w:r w:rsidR="00AA617F" w:rsidRPr="006D7253">
        <w:rPr>
          <w:rFonts w:ascii="Times New Roman" w:hAnsi="Times New Roman"/>
          <w:sz w:val="16"/>
          <w:szCs w:val="16"/>
        </w:rPr>
        <w:t>3(4.8)</w:t>
      </w:r>
      <w:r w:rsidRPr="006D7253">
        <w:rPr>
          <w:rFonts w:ascii="Times New Roman" w:hAnsi="Times New Roman"/>
          <w:sz w:val="16"/>
          <w:szCs w:val="16"/>
        </w:rPr>
        <w:tab/>
      </w:r>
      <w:r w:rsidR="00586A71" w:rsidRPr="006D7253">
        <w:rPr>
          <w:rFonts w:ascii="Times New Roman" w:hAnsi="Times New Roman"/>
          <w:sz w:val="16"/>
          <w:szCs w:val="16"/>
        </w:rPr>
        <w:t xml:space="preserve">  </w:t>
      </w:r>
      <w:r w:rsidR="006706B5" w:rsidRPr="006D7253">
        <w:rPr>
          <w:rFonts w:ascii="Times New Roman" w:hAnsi="Times New Roman"/>
          <w:sz w:val="16"/>
          <w:szCs w:val="16"/>
        </w:rPr>
        <w:t xml:space="preserve"> </w:t>
      </w:r>
      <w:r w:rsidR="00AA617F" w:rsidRPr="006D7253">
        <w:rPr>
          <w:rFonts w:ascii="Times New Roman" w:hAnsi="Times New Roman"/>
          <w:sz w:val="16"/>
          <w:szCs w:val="16"/>
        </w:rPr>
        <w:t>2(67)</w:t>
      </w:r>
      <w:r w:rsidRPr="006D7253">
        <w:rPr>
          <w:rFonts w:ascii="Times New Roman" w:hAnsi="Times New Roman"/>
          <w:sz w:val="16"/>
          <w:szCs w:val="16"/>
        </w:rPr>
        <w:tab/>
      </w:r>
      <w:r w:rsidRPr="006D7253">
        <w:rPr>
          <w:rFonts w:ascii="Times New Roman" w:hAnsi="Times New Roman"/>
          <w:sz w:val="16"/>
          <w:szCs w:val="16"/>
        </w:rPr>
        <w:tab/>
      </w:r>
      <w:r w:rsidR="00AA617F" w:rsidRPr="006D7253">
        <w:rPr>
          <w:rFonts w:ascii="Times New Roman" w:hAnsi="Times New Roman"/>
          <w:sz w:val="16"/>
          <w:szCs w:val="16"/>
        </w:rPr>
        <w:t>2(66.7)</w:t>
      </w:r>
    </w:p>
    <w:p w:rsidR="00AA617F" w:rsidRPr="006D7253" w:rsidRDefault="00933B41" w:rsidP="006D7253">
      <w:pPr>
        <w:adjustRightInd w:val="0"/>
        <w:snapToGrid w:val="0"/>
        <w:spacing w:after="0" w:line="240" w:lineRule="auto"/>
        <w:jc w:val="both"/>
        <w:rPr>
          <w:rFonts w:ascii="Times New Roman" w:hAnsi="Times New Roman"/>
          <w:sz w:val="16"/>
          <w:szCs w:val="16"/>
        </w:rPr>
      </w:pPr>
      <w:proofErr w:type="spellStart"/>
      <w:r w:rsidRPr="006D7253">
        <w:rPr>
          <w:rFonts w:ascii="Times New Roman" w:hAnsi="Times New Roman"/>
          <w:i/>
          <w:sz w:val="16"/>
          <w:szCs w:val="16"/>
        </w:rPr>
        <w:t>Citrobacter</w:t>
      </w:r>
      <w:proofErr w:type="spellEnd"/>
      <w:r w:rsidRPr="006D7253">
        <w:rPr>
          <w:rFonts w:ascii="Times New Roman" w:hAnsi="Times New Roman"/>
          <w:sz w:val="16"/>
          <w:szCs w:val="16"/>
        </w:rPr>
        <w:tab/>
      </w:r>
      <w:r w:rsidR="00B35923" w:rsidRPr="006D7253">
        <w:rPr>
          <w:rFonts w:ascii="Times New Roman" w:hAnsi="Times New Roman"/>
          <w:sz w:val="16"/>
          <w:szCs w:val="16"/>
        </w:rPr>
        <w:t>2(3.2)</w:t>
      </w:r>
      <w:r w:rsidRPr="006D7253">
        <w:rPr>
          <w:rFonts w:ascii="Times New Roman" w:hAnsi="Times New Roman"/>
          <w:sz w:val="16"/>
          <w:szCs w:val="16"/>
        </w:rPr>
        <w:tab/>
      </w:r>
      <w:r w:rsidR="00586A71" w:rsidRPr="006D7253">
        <w:rPr>
          <w:rFonts w:ascii="Times New Roman" w:hAnsi="Times New Roman"/>
          <w:sz w:val="16"/>
          <w:szCs w:val="16"/>
        </w:rPr>
        <w:t xml:space="preserve">  </w:t>
      </w:r>
      <w:r w:rsidR="006706B5" w:rsidRPr="006D7253">
        <w:rPr>
          <w:rFonts w:ascii="Times New Roman" w:hAnsi="Times New Roman"/>
          <w:sz w:val="16"/>
          <w:szCs w:val="16"/>
        </w:rPr>
        <w:t xml:space="preserve"> </w:t>
      </w:r>
      <w:r w:rsidR="00B35923" w:rsidRPr="006D7253">
        <w:rPr>
          <w:rFonts w:ascii="Times New Roman" w:hAnsi="Times New Roman"/>
          <w:sz w:val="16"/>
          <w:szCs w:val="16"/>
        </w:rPr>
        <w:t>0(00)</w:t>
      </w:r>
      <w:r w:rsidR="00586A71" w:rsidRPr="006D7253">
        <w:rPr>
          <w:rFonts w:ascii="Times New Roman" w:hAnsi="Times New Roman"/>
          <w:sz w:val="16"/>
          <w:szCs w:val="16"/>
        </w:rPr>
        <w:tab/>
      </w:r>
      <w:r w:rsidR="00586A71" w:rsidRPr="006D7253">
        <w:rPr>
          <w:rFonts w:ascii="Times New Roman" w:hAnsi="Times New Roman"/>
          <w:sz w:val="16"/>
          <w:szCs w:val="16"/>
        </w:rPr>
        <w:tab/>
      </w:r>
      <w:r w:rsidR="00AA617F" w:rsidRPr="006D7253">
        <w:rPr>
          <w:rFonts w:ascii="Times New Roman" w:hAnsi="Times New Roman"/>
          <w:sz w:val="16"/>
          <w:szCs w:val="16"/>
        </w:rPr>
        <w:t>0(00)</w:t>
      </w:r>
    </w:p>
    <w:p w:rsidR="00AA617F" w:rsidRPr="006D7253" w:rsidRDefault="00AA617F" w:rsidP="006D7253">
      <w:pPr>
        <w:adjustRightInd w:val="0"/>
        <w:snapToGrid w:val="0"/>
        <w:spacing w:after="0" w:line="240" w:lineRule="auto"/>
        <w:jc w:val="both"/>
        <w:rPr>
          <w:rFonts w:ascii="Times New Roman" w:hAnsi="Times New Roman"/>
          <w:sz w:val="16"/>
          <w:szCs w:val="16"/>
        </w:rPr>
      </w:pPr>
      <w:r w:rsidRPr="006D7253">
        <w:rPr>
          <w:rFonts w:ascii="Times New Roman" w:hAnsi="Times New Roman"/>
          <w:i/>
          <w:sz w:val="16"/>
          <w:szCs w:val="16"/>
        </w:rPr>
        <w:t>P</w:t>
      </w:r>
      <w:r w:rsidR="00586A71" w:rsidRPr="006D7253">
        <w:rPr>
          <w:rFonts w:ascii="Times New Roman" w:hAnsi="Times New Roman"/>
          <w:i/>
          <w:sz w:val="16"/>
          <w:szCs w:val="16"/>
        </w:rPr>
        <w:t>roteus spp</w:t>
      </w:r>
      <w:r w:rsidR="00586A71" w:rsidRPr="006D7253">
        <w:rPr>
          <w:rFonts w:ascii="Times New Roman" w:hAnsi="Times New Roman"/>
          <w:sz w:val="16"/>
          <w:szCs w:val="16"/>
        </w:rPr>
        <w:t>.</w:t>
      </w:r>
      <w:r w:rsidR="00586A71" w:rsidRPr="006D7253">
        <w:rPr>
          <w:rFonts w:ascii="Times New Roman" w:hAnsi="Times New Roman"/>
          <w:sz w:val="16"/>
          <w:szCs w:val="16"/>
        </w:rPr>
        <w:tab/>
      </w:r>
      <w:r w:rsidR="00B35923" w:rsidRPr="006D7253">
        <w:rPr>
          <w:rFonts w:ascii="Times New Roman" w:hAnsi="Times New Roman"/>
          <w:sz w:val="16"/>
          <w:szCs w:val="16"/>
        </w:rPr>
        <w:t>2(3.2)</w:t>
      </w:r>
      <w:r w:rsidR="00586A71" w:rsidRPr="006D7253">
        <w:rPr>
          <w:rFonts w:ascii="Times New Roman" w:hAnsi="Times New Roman"/>
          <w:sz w:val="16"/>
          <w:szCs w:val="16"/>
        </w:rPr>
        <w:tab/>
        <w:t xml:space="preserve">  </w:t>
      </w:r>
      <w:r w:rsidR="006706B5" w:rsidRPr="006D7253">
        <w:rPr>
          <w:rFonts w:ascii="Times New Roman" w:hAnsi="Times New Roman"/>
          <w:sz w:val="16"/>
          <w:szCs w:val="16"/>
        </w:rPr>
        <w:t xml:space="preserve"> </w:t>
      </w:r>
      <w:r w:rsidR="00B35923" w:rsidRPr="006D7253">
        <w:rPr>
          <w:rFonts w:ascii="Times New Roman" w:hAnsi="Times New Roman"/>
          <w:sz w:val="16"/>
          <w:szCs w:val="16"/>
        </w:rPr>
        <w:t>0(00)</w:t>
      </w:r>
      <w:r w:rsidR="00B35923" w:rsidRPr="006D7253">
        <w:rPr>
          <w:rFonts w:ascii="Times New Roman" w:hAnsi="Times New Roman"/>
          <w:sz w:val="16"/>
          <w:szCs w:val="16"/>
        </w:rPr>
        <w:tab/>
      </w:r>
      <w:r w:rsidR="00B35923" w:rsidRPr="006D7253">
        <w:rPr>
          <w:rFonts w:ascii="Times New Roman" w:hAnsi="Times New Roman"/>
          <w:sz w:val="16"/>
          <w:szCs w:val="16"/>
        </w:rPr>
        <w:tab/>
      </w:r>
      <w:r w:rsidRPr="006D7253">
        <w:rPr>
          <w:rFonts w:ascii="Times New Roman" w:hAnsi="Times New Roman"/>
          <w:sz w:val="16"/>
          <w:szCs w:val="16"/>
        </w:rPr>
        <w:t>0(00)</w:t>
      </w:r>
    </w:p>
    <w:p w:rsidR="00AA617F" w:rsidRPr="006D7253" w:rsidRDefault="00AA617F" w:rsidP="006D7253">
      <w:pPr>
        <w:adjustRightInd w:val="0"/>
        <w:snapToGrid w:val="0"/>
        <w:spacing w:after="0" w:line="240" w:lineRule="auto"/>
        <w:jc w:val="both"/>
        <w:rPr>
          <w:rFonts w:ascii="Times New Roman" w:hAnsi="Times New Roman"/>
          <w:sz w:val="16"/>
          <w:szCs w:val="16"/>
        </w:rPr>
      </w:pPr>
      <w:proofErr w:type="spellStart"/>
      <w:r w:rsidRPr="006D7253">
        <w:rPr>
          <w:rFonts w:ascii="Times New Roman" w:hAnsi="Times New Roman"/>
          <w:i/>
          <w:sz w:val="16"/>
          <w:szCs w:val="16"/>
        </w:rPr>
        <w:t>E</w:t>
      </w:r>
      <w:r w:rsidR="00586A71" w:rsidRPr="006D7253">
        <w:rPr>
          <w:rFonts w:ascii="Times New Roman" w:hAnsi="Times New Roman"/>
          <w:i/>
          <w:sz w:val="16"/>
          <w:szCs w:val="16"/>
        </w:rPr>
        <w:t>dwardsiella</w:t>
      </w:r>
      <w:proofErr w:type="spellEnd"/>
      <w:r w:rsidR="00586A71" w:rsidRPr="006D7253">
        <w:rPr>
          <w:rFonts w:ascii="Times New Roman" w:hAnsi="Times New Roman"/>
          <w:sz w:val="16"/>
          <w:szCs w:val="16"/>
        </w:rPr>
        <w:tab/>
        <w:t>2(3.2)</w:t>
      </w:r>
      <w:r w:rsidR="00586A71" w:rsidRPr="006D7253">
        <w:rPr>
          <w:rFonts w:ascii="Times New Roman" w:hAnsi="Times New Roman"/>
          <w:sz w:val="16"/>
          <w:szCs w:val="16"/>
        </w:rPr>
        <w:tab/>
        <w:t xml:space="preserve">  </w:t>
      </w:r>
      <w:r w:rsidR="006706B5" w:rsidRPr="006D7253">
        <w:rPr>
          <w:rFonts w:ascii="Times New Roman" w:hAnsi="Times New Roman"/>
          <w:sz w:val="16"/>
          <w:szCs w:val="16"/>
        </w:rPr>
        <w:t xml:space="preserve"> </w:t>
      </w:r>
      <w:r w:rsidR="00B35923" w:rsidRPr="006D7253">
        <w:rPr>
          <w:rFonts w:ascii="Times New Roman" w:hAnsi="Times New Roman"/>
          <w:sz w:val="16"/>
          <w:szCs w:val="16"/>
        </w:rPr>
        <w:t>0(00)</w:t>
      </w:r>
      <w:r w:rsidR="00586A71" w:rsidRPr="006D7253">
        <w:rPr>
          <w:rFonts w:ascii="Times New Roman" w:hAnsi="Times New Roman"/>
          <w:sz w:val="16"/>
          <w:szCs w:val="16"/>
        </w:rPr>
        <w:tab/>
      </w:r>
      <w:r w:rsidR="00586A71" w:rsidRPr="006D7253">
        <w:rPr>
          <w:rFonts w:ascii="Times New Roman" w:hAnsi="Times New Roman"/>
          <w:sz w:val="16"/>
          <w:szCs w:val="16"/>
        </w:rPr>
        <w:tab/>
      </w:r>
      <w:r w:rsidRPr="006D7253">
        <w:rPr>
          <w:rFonts w:ascii="Times New Roman" w:hAnsi="Times New Roman"/>
          <w:sz w:val="16"/>
          <w:szCs w:val="16"/>
        </w:rPr>
        <w:t>0(00)</w:t>
      </w:r>
    </w:p>
    <w:p w:rsidR="00AA617F" w:rsidRPr="006D7253" w:rsidRDefault="00AA617F" w:rsidP="006D7253">
      <w:pPr>
        <w:adjustRightInd w:val="0"/>
        <w:snapToGrid w:val="0"/>
        <w:spacing w:after="0" w:line="240" w:lineRule="auto"/>
        <w:jc w:val="both"/>
        <w:rPr>
          <w:rFonts w:ascii="Times New Roman" w:hAnsi="Times New Roman"/>
          <w:sz w:val="16"/>
          <w:szCs w:val="16"/>
          <w:u w:val="single"/>
        </w:rPr>
      </w:pPr>
      <w:proofErr w:type="spellStart"/>
      <w:r w:rsidRPr="006D7253">
        <w:rPr>
          <w:rFonts w:ascii="Times New Roman" w:hAnsi="Times New Roman"/>
          <w:i/>
          <w:sz w:val="16"/>
          <w:szCs w:val="16"/>
          <w:u w:val="single"/>
        </w:rPr>
        <w:t>Mor</w:t>
      </w:r>
      <w:r w:rsidR="00586A71" w:rsidRPr="006D7253">
        <w:rPr>
          <w:rFonts w:ascii="Times New Roman" w:hAnsi="Times New Roman"/>
          <w:i/>
          <w:sz w:val="16"/>
          <w:szCs w:val="16"/>
          <w:u w:val="single"/>
        </w:rPr>
        <w:t>ganella</w:t>
      </w:r>
      <w:proofErr w:type="spellEnd"/>
      <w:r w:rsidR="00586A71" w:rsidRPr="006D7253">
        <w:rPr>
          <w:rFonts w:ascii="Times New Roman" w:hAnsi="Times New Roman"/>
          <w:sz w:val="16"/>
          <w:szCs w:val="16"/>
          <w:u w:val="single"/>
        </w:rPr>
        <w:tab/>
      </w:r>
      <w:r w:rsidR="00B35923" w:rsidRPr="006D7253">
        <w:rPr>
          <w:rFonts w:ascii="Times New Roman" w:hAnsi="Times New Roman"/>
          <w:sz w:val="16"/>
          <w:szCs w:val="16"/>
          <w:u w:val="single"/>
        </w:rPr>
        <w:t>1(1.6)</w:t>
      </w:r>
      <w:r w:rsidR="00586A71" w:rsidRPr="006D7253">
        <w:rPr>
          <w:rFonts w:ascii="Times New Roman" w:hAnsi="Times New Roman"/>
          <w:sz w:val="16"/>
          <w:szCs w:val="16"/>
          <w:u w:val="single"/>
        </w:rPr>
        <w:tab/>
        <w:t xml:space="preserve">  </w:t>
      </w:r>
      <w:r w:rsidR="00BA4443" w:rsidRPr="006D7253">
        <w:rPr>
          <w:rFonts w:ascii="Times New Roman" w:hAnsi="Times New Roman"/>
          <w:sz w:val="16"/>
          <w:szCs w:val="16"/>
          <w:u w:val="single"/>
        </w:rPr>
        <w:t xml:space="preserve"> </w:t>
      </w:r>
      <w:r w:rsidR="00586A71" w:rsidRPr="006D7253">
        <w:rPr>
          <w:rFonts w:ascii="Times New Roman" w:hAnsi="Times New Roman"/>
          <w:sz w:val="16"/>
          <w:szCs w:val="16"/>
          <w:u w:val="single"/>
        </w:rPr>
        <w:t>0(00)</w:t>
      </w:r>
      <w:r w:rsidR="00586A71" w:rsidRPr="006D7253">
        <w:rPr>
          <w:rFonts w:ascii="Times New Roman" w:hAnsi="Times New Roman"/>
          <w:sz w:val="16"/>
          <w:szCs w:val="16"/>
          <w:u w:val="single"/>
        </w:rPr>
        <w:tab/>
      </w:r>
      <w:r w:rsidR="00586A71" w:rsidRPr="006D7253">
        <w:rPr>
          <w:rFonts w:ascii="Times New Roman" w:hAnsi="Times New Roman"/>
          <w:sz w:val="16"/>
          <w:szCs w:val="16"/>
          <w:u w:val="single"/>
        </w:rPr>
        <w:tab/>
      </w:r>
      <w:r w:rsidR="00ED4D6A" w:rsidRPr="006D7253">
        <w:rPr>
          <w:rFonts w:ascii="Times New Roman" w:hAnsi="Times New Roman"/>
          <w:sz w:val="16"/>
          <w:szCs w:val="16"/>
          <w:u w:val="single"/>
        </w:rPr>
        <w:t>0</w:t>
      </w:r>
      <w:r w:rsidRPr="006D7253">
        <w:rPr>
          <w:rFonts w:ascii="Times New Roman" w:hAnsi="Times New Roman"/>
          <w:sz w:val="16"/>
          <w:szCs w:val="16"/>
          <w:u w:val="single"/>
        </w:rPr>
        <w:t>(00)</w:t>
      </w:r>
    </w:p>
    <w:p w:rsidR="00AA617F" w:rsidRPr="006D7253" w:rsidRDefault="00586A71" w:rsidP="006D7253">
      <w:pPr>
        <w:adjustRightInd w:val="0"/>
        <w:snapToGrid w:val="0"/>
        <w:spacing w:after="0" w:line="240" w:lineRule="auto"/>
        <w:jc w:val="both"/>
        <w:rPr>
          <w:rFonts w:ascii="Times New Roman" w:hAnsi="Times New Roman"/>
          <w:b/>
          <w:sz w:val="16"/>
          <w:szCs w:val="16"/>
          <w:u w:val="single"/>
        </w:rPr>
      </w:pPr>
      <w:r w:rsidRPr="006D7253">
        <w:rPr>
          <w:rFonts w:ascii="Times New Roman" w:hAnsi="Times New Roman"/>
          <w:b/>
          <w:sz w:val="16"/>
          <w:szCs w:val="16"/>
          <w:u w:val="single"/>
        </w:rPr>
        <w:t>Total</w:t>
      </w:r>
      <w:r w:rsidRPr="006D7253">
        <w:rPr>
          <w:rFonts w:ascii="Times New Roman" w:hAnsi="Times New Roman"/>
          <w:b/>
          <w:sz w:val="16"/>
          <w:szCs w:val="16"/>
          <w:u w:val="single"/>
        </w:rPr>
        <w:tab/>
      </w:r>
      <w:r w:rsidRPr="006D7253">
        <w:rPr>
          <w:rFonts w:ascii="Times New Roman" w:hAnsi="Times New Roman"/>
          <w:b/>
          <w:sz w:val="16"/>
          <w:szCs w:val="16"/>
          <w:u w:val="single"/>
        </w:rPr>
        <w:tab/>
      </w:r>
      <w:r w:rsidR="00AA617F" w:rsidRPr="006D7253">
        <w:rPr>
          <w:rFonts w:ascii="Times New Roman" w:hAnsi="Times New Roman"/>
          <w:b/>
          <w:sz w:val="16"/>
          <w:szCs w:val="16"/>
          <w:u w:val="single"/>
        </w:rPr>
        <w:t>63(100%)</w:t>
      </w:r>
      <w:r w:rsidRPr="006D7253">
        <w:rPr>
          <w:rFonts w:ascii="Times New Roman" w:hAnsi="Times New Roman"/>
          <w:b/>
          <w:sz w:val="16"/>
          <w:szCs w:val="16"/>
          <w:u w:val="single"/>
        </w:rPr>
        <w:t xml:space="preserve"> </w:t>
      </w:r>
      <w:r w:rsidR="00AA617F" w:rsidRPr="006D7253">
        <w:rPr>
          <w:rFonts w:ascii="Times New Roman" w:hAnsi="Times New Roman"/>
          <w:b/>
          <w:sz w:val="16"/>
          <w:szCs w:val="16"/>
          <w:u w:val="single"/>
        </w:rPr>
        <w:t>18 (29%</w:t>
      </w:r>
      <w:proofErr w:type="gramStart"/>
      <w:r w:rsidR="00AA617F" w:rsidRPr="006D7253">
        <w:rPr>
          <w:rFonts w:ascii="Times New Roman" w:hAnsi="Times New Roman"/>
          <w:b/>
          <w:sz w:val="16"/>
          <w:szCs w:val="16"/>
          <w:u w:val="single"/>
        </w:rPr>
        <w:t>)</w:t>
      </w:r>
      <w:r w:rsidR="006D7253">
        <w:rPr>
          <w:rFonts w:ascii="Times New Roman" w:hAnsi="Times New Roman" w:hint="eastAsia"/>
          <w:b/>
          <w:sz w:val="16"/>
          <w:szCs w:val="16"/>
          <w:u w:val="single"/>
          <w:lang w:eastAsia="zh-CN"/>
        </w:rPr>
        <w:t xml:space="preserve">  </w:t>
      </w:r>
      <w:r w:rsidR="00AA617F" w:rsidRPr="006D7253">
        <w:rPr>
          <w:rFonts w:ascii="Times New Roman" w:hAnsi="Times New Roman"/>
          <w:b/>
          <w:sz w:val="16"/>
          <w:szCs w:val="16"/>
          <w:u w:val="single"/>
          <w:vertAlign w:val="superscript"/>
        </w:rPr>
        <w:t>#</w:t>
      </w:r>
      <w:proofErr w:type="gramEnd"/>
      <w:r w:rsidRPr="006D7253">
        <w:rPr>
          <w:rFonts w:ascii="Times New Roman" w:hAnsi="Times New Roman"/>
          <w:b/>
          <w:sz w:val="16"/>
          <w:szCs w:val="16"/>
          <w:u w:val="single"/>
        </w:rPr>
        <w:tab/>
      </w:r>
      <w:r w:rsidR="00AA617F" w:rsidRPr="006D7253">
        <w:rPr>
          <w:rFonts w:ascii="Times New Roman" w:hAnsi="Times New Roman"/>
          <w:b/>
          <w:sz w:val="16"/>
          <w:szCs w:val="16"/>
          <w:u w:val="single"/>
        </w:rPr>
        <w:t>11(17.5)</w:t>
      </w:r>
      <w:r w:rsidR="00AA617F" w:rsidRPr="006D7253">
        <w:rPr>
          <w:rFonts w:ascii="Times New Roman" w:hAnsi="Times New Roman"/>
          <w:b/>
          <w:sz w:val="16"/>
          <w:szCs w:val="16"/>
          <w:u w:val="single"/>
          <w:vertAlign w:val="superscript"/>
        </w:rPr>
        <w:t>#</w:t>
      </w:r>
    </w:p>
    <w:p w:rsidR="00AA617F" w:rsidRPr="006D7253" w:rsidRDefault="00AA617F" w:rsidP="006D7253">
      <w:pPr>
        <w:adjustRightInd w:val="0"/>
        <w:snapToGrid w:val="0"/>
        <w:spacing w:after="0" w:line="240" w:lineRule="auto"/>
        <w:jc w:val="both"/>
        <w:rPr>
          <w:rFonts w:ascii="Times New Roman" w:hAnsi="Times New Roman"/>
          <w:sz w:val="20"/>
          <w:szCs w:val="20"/>
        </w:rPr>
      </w:pPr>
      <w:r w:rsidRPr="006D7253">
        <w:rPr>
          <w:rFonts w:ascii="Times New Roman" w:hAnsi="Times New Roman"/>
          <w:sz w:val="20"/>
          <w:szCs w:val="20"/>
        </w:rPr>
        <w:t>*</w:t>
      </w:r>
      <w:r w:rsidR="00ED4D6A" w:rsidRPr="006D7253">
        <w:rPr>
          <w:rFonts w:ascii="Times New Roman" w:hAnsi="Times New Roman"/>
          <w:sz w:val="20"/>
          <w:szCs w:val="20"/>
        </w:rPr>
        <w:t xml:space="preserve"> </w:t>
      </w:r>
      <w:r w:rsidRPr="006D7253">
        <w:rPr>
          <w:rFonts w:ascii="Times New Roman" w:hAnsi="Times New Roman"/>
          <w:sz w:val="20"/>
          <w:szCs w:val="20"/>
        </w:rPr>
        <w:t>= Percentage based on the ESBLs species positivity</w:t>
      </w:r>
    </w:p>
    <w:p w:rsidR="00B725EB" w:rsidRPr="006D7253" w:rsidRDefault="00AA617F" w:rsidP="006D7253">
      <w:pPr>
        <w:adjustRightInd w:val="0"/>
        <w:snapToGrid w:val="0"/>
        <w:spacing w:after="0" w:line="240" w:lineRule="auto"/>
        <w:jc w:val="both"/>
        <w:rPr>
          <w:rFonts w:ascii="Times New Roman" w:hAnsi="Times New Roman"/>
          <w:sz w:val="20"/>
          <w:szCs w:val="20"/>
        </w:rPr>
      </w:pPr>
      <w:r w:rsidRPr="006D7253">
        <w:rPr>
          <w:rFonts w:ascii="Times New Roman" w:hAnsi="Times New Roman"/>
          <w:sz w:val="20"/>
          <w:szCs w:val="20"/>
        </w:rPr>
        <w:t>#</w:t>
      </w:r>
      <w:r w:rsidR="00ED4D6A" w:rsidRPr="006D7253">
        <w:rPr>
          <w:rFonts w:ascii="Times New Roman" w:hAnsi="Times New Roman"/>
          <w:sz w:val="20"/>
          <w:szCs w:val="20"/>
        </w:rPr>
        <w:t xml:space="preserve"> </w:t>
      </w:r>
      <w:r w:rsidRPr="006D7253">
        <w:rPr>
          <w:rFonts w:ascii="Times New Roman" w:hAnsi="Times New Roman"/>
          <w:sz w:val="20"/>
          <w:szCs w:val="20"/>
        </w:rPr>
        <w:t>= percentage based on all ESBLs groups positivity</w:t>
      </w:r>
    </w:p>
    <w:p w:rsidR="00BF4E2F" w:rsidRPr="006D7253" w:rsidRDefault="00BF4E2F" w:rsidP="006D7253">
      <w:pPr>
        <w:adjustRightInd w:val="0"/>
        <w:snapToGrid w:val="0"/>
        <w:spacing w:after="0" w:line="240" w:lineRule="auto"/>
        <w:jc w:val="both"/>
        <w:rPr>
          <w:rFonts w:ascii="Times New Roman" w:hAnsi="Times New Roman"/>
          <w:sz w:val="20"/>
          <w:szCs w:val="20"/>
        </w:rPr>
      </w:pPr>
    </w:p>
    <w:p w:rsidR="00CF2583" w:rsidRPr="006D7253" w:rsidRDefault="00CF2583" w:rsidP="006D7253">
      <w:pPr>
        <w:pStyle w:val="Caption"/>
        <w:keepNext/>
        <w:adjustRightInd w:val="0"/>
        <w:snapToGrid w:val="0"/>
        <w:spacing w:after="0"/>
        <w:jc w:val="both"/>
        <w:rPr>
          <w:rFonts w:ascii="Times New Roman" w:hAnsi="Times New Roman"/>
          <w:b w:val="0"/>
          <w:color w:val="auto"/>
          <w:sz w:val="20"/>
          <w:szCs w:val="20"/>
        </w:rPr>
      </w:pPr>
      <w:r w:rsidRPr="006D7253">
        <w:rPr>
          <w:rFonts w:ascii="Times New Roman" w:hAnsi="Times New Roman"/>
          <w:b w:val="0"/>
          <w:color w:val="auto"/>
          <w:sz w:val="20"/>
          <w:szCs w:val="20"/>
        </w:rPr>
        <w:t xml:space="preserve">Chart </w:t>
      </w:r>
      <w:r w:rsidR="00646C12" w:rsidRPr="006D7253">
        <w:rPr>
          <w:rFonts w:ascii="Times New Roman" w:hAnsi="Times New Roman"/>
          <w:b w:val="0"/>
          <w:color w:val="auto"/>
          <w:sz w:val="20"/>
          <w:szCs w:val="20"/>
        </w:rPr>
        <w:fldChar w:fldCharType="begin"/>
      </w:r>
      <w:r w:rsidRPr="006D7253">
        <w:rPr>
          <w:rFonts w:ascii="Times New Roman" w:hAnsi="Times New Roman"/>
          <w:b w:val="0"/>
          <w:color w:val="auto"/>
          <w:sz w:val="20"/>
          <w:szCs w:val="20"/>
        </w:rPr>
        <w:instrText xml:space="preserve"> SEQ Figure \* ARABIC </w:instrText>
      </w:r>
      <w:r w:rsidR="00646C12" w:rsidRPr="006D7253">
        <w:rPr>
          <w:rFonts w:ascii="Times New Roman" w:hAnsi="Times New Roman"/>
          <w:b w:val="0"/>
          <w:color w:val="auto"/>
          <w:sz w:val="20"/>
          <w:szCs w:val="20"/>
        </w:rPr>
        <w:fldChar w:fldCharType="separate"/>
      </w:r>
      <w:r w:rsidR="00365CF3" w:rsidRPr="006D7253">
        <w:rPr>
          <w:rFonts w:ascii="Times New Roman" w:hAnsi="Times New Roman"/>
          <w:b w:val="0"/>
          <w:noProof/>
          <w:color w:val="auto"/>
          <w:sz w:val="20"/>
          <w:szCs w:val="20"/>
        </w:rPr>
        <w:t>1</w:t>
      </w:r>
      <w:r w:rsidR="00646C12" w:rsidRPr="006D7253">
        <w:rPr>
          <w:rFonts w:ascii="Times New Roman" w:hAnsi="Times New Roman"/>
          <w:b w:val="0"/>
          <w:color w:val="auto"/>
          <w:sz w:val="20"/>
          <w:szCs w:val="20"/>
        </w:rPr>
        <w:fldChar w:fldCharType="end"/>
      </w:r>
      <w:r w:rsidRPr="006D7253">
        <w:rPr>
          <w:rFonts w:ascii="Times New Roman" w:hAnsi="Times New Roman"/>
          <w:b w:val="0"/>
          <w:color w:val="auto"/>
          <w:sz w:val="20"/>
          <w:szCs w:val="20"/>
        </w:rPr>
        <w:t>: The prevalence and positive rates of the bacterial organisms studied</w:t>
      </w:r>
    </w:p>
    <w:p w:rsidR="00B725EB" w:rsidRPr="006957C5" w:rsidRDefault="007731BE" w:rsidP="00322C8D">
      <w:pPr>
        <w:adjustRightInd w:val="0"/>
        <w:snapToGrid w:val="0"/>
        <w:spacing w:after="0" w:line="240" w:lineRule="auto"/>
        <w:jc w:val="center"/>
        <w:rPr>
          <w:rFonts w:ascii="Times New Roman" w:hAnsi="Times New Roman"/>
          <w:sz w:val="20"/>
          <w:szCs w:val="20"/>
        </w:rPr>
      </w:pPr>
      <w:r w:rsidRPr="006957C5">
        <w:rPr>
          <w:rFonts w:ascii="Times New Roman" w:hAnsi="Times New Roman"/>
          <w:noProof/>
          <w:sz w:val="20"/>
          <w:szCs w:val="20"/>
          <w:lang w:eastAsia="zh-CN"/>
        </w:rPr>
        <w:drawing>
          <wp:inline distT="0" distB="0" distL="0" distR="0">
            <wp:extent cx="2371725" cy="165756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464" cy="1662972"/>
                    </a:xfrm>
                    <a:prstGeom prst="rect">
                      <a:avLst/>
                    </a:prstGeom>
                    <a:noFill/>
                  </pic:spPr>
                </pic:pic>
              </a:graphicData>
            </a:graphic>
          </wp:inline>
        </w:drawing>
      </w:r>
    </w:p>
    <w:p w:rsidR="00D74067" w:rsidRPr="006957C5" w:rsidRDefault="00551470" w:rsidP="006D7253">
      <w:pPr>
        <w:adjustRightInd w:val="0"/>
        <w:snapToGrid w:val="0"/>
        <w:spacing w:after="0" w:line="240" w:lineRule="auto"/>
        <w:ind w:firstLine="720"/>
        <w:jc w:val="both"/>
        <w:rPr>
          <w:rFonts w:ascii="Times New Roman" w:hAnsi="Times New Roman"/>
          <w:sz w:val="20"/>
          <w:szCs w:val="20"/>
          <w:lang w:eastAsia="zh-CN"/>
        </w:rPr>
      </w:pPr>
      <w:r w:rsidRPr="006957C5">
        <w:rPr>
          <w:rFonts w:ascii="Times New Roman" w:hAnsi="Times New Roman"/>
          <w:sz w:val="20"/>
          <w:szCs w:val="20"/>
        </w:rPr>
        <w:t>Out of the 18 positive group A and 11 positive group B isolates by exclusive singl</w:t>
      </w:r>
      <w:r w:rsidR="00322C8D">
        <w:rPr>
          <w:rFonts w:ascii="Times New Roman" w:hAnsi="Times New Roman"/>
          <w:sz w:val="20"/>
          <w:szCs w:val="20"/>
        </w:rPr>
        <w:t>e plate standard method, 16 (89</w:t>
      </w:r>
      <w:r w:rsidRPr="006957C5">
        <w:rPr>
          <w:rFonts w:ascii="Times New Roman" w:hAnsi="Times New Roman"/>
          <w:sz w:val="20"/>
          <w:szCs w:val="20"/>
        </w:rPr>
        <w:t>%) and 10 (91%) were positive on the modified (</w:t>
      </w:r>
      <w:r w:rsidR="00211522" w:rsidRPr="006957C5">
        <w:rPr>
          <w:rFonts w:ascii="Times New Roman" w:hAnsi="Times New Roman"/>
          <w:sz w:val="20"/>
          <w:szCs w:val="20"/>
        </w:rPr>
        <w:t>Plate 3</w:t>
      </w:r>
      <w:r w:rsidRPr="006957C5">
        <w:rPr>
          <w:rFonts w:ascii="Times New Roman" w:hAnsi="Times New Roman"/>
          <w:sz w:val="20"/>
          <w:szCs w:val="20"/>
        </w:rPr>
        <w:t>) method respectively</w:t>
      </w:r>
      <w:r w:rsidR="00322C8D">
        <w:rPr>
          <w:rFonts w:ascii="Times New Roman" w:hAnsi="Times New Roman" w:hint="eastAsia"/>
          <w:sz w:val="20"/>
          <w:szCs w:val="20"/>
          <w:lang w:eastAsia="zh-CN"/>
        </w:rPr>
        <w:t xml:space="preserve">. </w:t>
      </w:r>
    </w:p>
    <w:p w:rsidR="00D74067" w:rsidRPr="006957C5" w:rsidRDefault="00D74067" w:rsidP="006D7253">
      <w:pPr>
        <w:adjustRightInd w:val="0"/>
        <w:snapToGrid w:val="0"/>
        <w:spacing w:after="0" w:line="240" w:lineRule="auto"/>
        <w:ind w:firstLine="720"/>
        <w:jc w:val="both"/>
        <w:rPr>
          <w:rFonts w:ascii="Times New Roman" w:hAnsi="Times New Roman"/>
          <w:sz w:val="20"/>
          <w:szCs w:val="20"/>
        </w:rPr>
      </w:pPr>
    </w:p>
    <w:p w:rsidR="00D74067" w:rsidRPr="00322C8D" w:rsidRDefault="00322C8D" w:rsidP="006D7253">
      <w:pPr>
        <w:pStyle w:val="Caption"/>
        <w:keepNext/>
        <w:adjustRightInd w:val="0"/>
        <w:snapToGrid w:val="0"/>
        <w:spacing w:after="0"/>
        <w:jc w:val="both"/>
        <w:rPr>
          <w:rFonts w:ascii="Times New Roman" w:hAnsi="Times New Roman"/>
          <w:b w:val="0"/>
          <w:color w:val="auto"/>
        </w:rPr>
      </w:pPr>
      <w:proofErr w:type="gramStart"/>
      <w:r w:rsidRPr="00322C8D">
        <w:rPr>
          <w:rFonts w:ascii="Times New Roman" w:hAnsi="Times New Roman"/>
          <w:b w:val="0"/>
          <w:color w:val="auto"/>
        </w:rPr>
        <w:lastRenderedPageBreak/>
        <w:t>Plate</w:t>
      </w:r>
      <w:r w:rsidRPr="00322C8D">
        <w:rPr>
          <w:rFonts w:ascii="Times New Roman" w:hAnsi="Times New Roman" w:hint="eastAsia"/>
          <w:b w:val="0"/>
          <w:color w:val="auto"/>
          <w:lang w:eastAsia="zh-CN"/>
        </w:rPr>
        <w:t xml:space="preserve"> </w:t>
      </w:r>
      <w:r w:rsidR="00D74067" w:rsidRPr="00322C8D">
        <w:rPr>
          <w:rFonts w:ascii="Times New Roman" w:hAnsi="Times New Roman"/>
          <w:b w:val="0"/>
          <w:color w:val="auto"/>
        </w:rPr>
        <w:t>1.</w:t>
      </w:r>
      <w:proofErr w:type="gramEnd"/>
      <w:r w:rsidR="00D74067" w:rsidRPr="00322C8D">
        <w:rPr>
          <w:rFonts w:ascii="Times New Roman" w:hAnsi="Times New Roman"/>
          <w:b w:val="0"/>
          <w:color w:val="auto"/>
        </w:rPr>
        <w:t xml:space="preserve"> Demonstrating ‘key hole’ appearance indicating Group A positive ESBLs production using single plate and single disks (CAZ 30µ</w:t>
      </w:r>
      <w:proofErr w:type="gramStart"/>
      <w:r w:rsidR="00D74067" w:rsidRPr="00322C8D">
        <w:rPr>
          <w:rFonts w:ascii="Times New Roman" w:hAnsi="Times New Roman"/>
          <w:b w:val="0"/>
          <w:color w:val="auto"/>
        </w:rPr>
        <w:t>g{</w:t>
      </w:r>
      <w:proofErr w:type="gramEnd"/>
      <w:r w:rsidR="00D74067" w:rsidRPr="00322C8D">
        <w:rPr>
          <w:rFonts w:ascii="Times New Roman" w:hAnsi="Times New Roman"/>
          <w:b w:val="0"/>
          <w:color w:val="auto"/>
        </w:rPr>
        <w:t>top}, AZT 30µg</w:t>
      </w:r>
      <w:r w:rsidR="006706B5" w:rsidRPr="00322C8D">
        <w:rPr>
          <w:rFonts w:ascii="Times New Roman" w:hAnsi="Times New Roman"/>
          <w:b w:val="0"/>
          <w:color w:val="auto"/>
        </w:rPr>
        <w:t>,{left} CTR 30µg{right} and Amoxicillin/</w:t>
      </w:r>
      <w:proofErr w:type="spellStart"/>
      <w:r w:rsidR="006706B5" w:rsidRPr="00322C8D">
        <w:rPr>
          <w:rFonts w:ascii="Times New Roman" w:hAnsi="Times New Roman"/>
          <w:b w:val="0"/>
          <w:color w:val="auto"/>
        </w:rPr>
        <w:t>clavulate</w:t>
      </w:r>
      <w:proofErr w:type="spellEnd"/>
      <w:r w:rsidR="006706B5" w:rsidRPr="00322C8D">
        <w:rPr>
          <w:rFonts w:ascii="Times New Roman" w:hAnsi="Times New Roman"/>
          <w:b w:val="0"/>
          <w:color w:val="auto"/>
        </w:rPr>
        <w:t xml:space="preserve"> </w:t>
      </w:r>
      <w:r w:rsidR="00D74067" w:rsidRPr="00322C8D">
        <w:rPr>
          <w:rFonts w:ascii="Times New Roman" w:hAnsi="Times New Roman"/>
          <w:b w:val="0"/>
          <w:color w:val="auto"/>
        </w:rPr>
        <w:t>20/10µg )</w:t>
      </w:r>
      <w:r w:rsidR="00D40F8E" w:rsidRPr="00322C8D">
        <w:rPr>
          <w:rFonts w:ascii="Times New Roman" w:hAnsi="Times New Roman"/>
          <w:b w:val="0"/>
          <w:color w:val="auto"/>
        </w:rPr>
        <w:t>.</w:t>
      </w:r>
    </w:p>
    <w:p w:rsidR="00D74067" w:rsidRDefault="00D74067" w:rsidP="00322C8D">
      <w:pPr>
        <w:adjustRightInd w:val="0"/>
        <w:snapToGrid w:val="0"/>
        <w:spacing w:after="0" w:line="240" w:lineRule="auto"/>
        <w:jc w:val="center"/>
        <w:rPr>
          <w:rFonts w:ascii="Times New Roman" w:hAnsi="Times New Roman"/>
          <w:sz w:val="20"/>
          <w:szCs w:val="20"/>
        </w:rPr>
      </w:pPr>
      <w:r w:rsidRPr="006957C5">
        <w:rPr>
          <w:rFonts w:ascii="Times New Roman" w:hAnsi="Times New Roman"/>
          <w:noProof/>
          <w:sz w:val="20"/>
          <w:szCs w:val="20"/>
          <w:lang w:eastAsia="zh-CN"/>
        </w:rPr>
        <w:drawing>
          <wp:inline distT="0" distB="0" distL="0" distR="0">
            <wp:extent cx="2043222" cy="1666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448" cy="1667875"/>
                    </a:xfrm>
                    <a:prstGeom prst="rect">
                      <a:avLst/>
                    </a:prstGeom>
                    <a:noFill/>
                  </pic:spPr>
                </pic:pic>
              </a:graphicData>
            </a:graphic>
          </wp:inline>
        </w:drawing>
      </w:r>
    </w:p>
    <w:p w:rsidR="009A5D14" w:rsidRPr="00322C8D" w:rsidRDefault="009A5D14"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 xml:space="preserve">KEY: </w:t>
      </w:r>
    </w:p>
    <w:p w:rsidR="009A5D14" w:rsidRPr="00322C8D" w:rsidRDefault="009A5D14"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 xml:space="preserve">CAZ = </w:t>
      </w:r>
      <w:proofErr w:type="spellStart"/>
      <w:r w:rsidRPr="00322C8D">
        <w:rPr>
          <w:rFonts w:ascii="Times New Roman" w:hAnsi="Times New Roman"/>
          <w:sz w:val="18"/>
          <w:szCs w:val="18"/>
        </w:rPr>
        <w:t>Ceftazidime</w:t>
      </w:r>
      <w:proofErr w:type="spellEnd"/>
    </w:p>
    <w:p w:rsidR="006706B5" w:rsidRPr="00322C8D" w:rsidRDefault="009F132C"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AZT</w:t>
      </w:r>
      <w:r w:rsidR="006706B5" w:rsidRPr="00322C8D">
        <w:rPr>
          <w:rFonts w:ascii="Times New Roman" w:hAnsi="Times New Roman"/>
          <w:sz w:val="18"/>
          <w:szCs w:val="18"/>
        </w:rPr>
        <w:t xml:space="preserve"> </w:t>
      </w:r>
      <w:r w:rsidRPr="00322C8D">
        <w:rPr>
          <w:rFonts w:ascii="Times New Roman" w:hAnsi="Times New Roman"/>
          <w:sz w:val="18"/>
          <w:szCs w:val="18"/>
        </w:rPr>
        <w:t>=</w:t>
      </w:r>
      <w:r w:rsidR="006706B5" w:rsidRPr="00322C8D">
        <w:rPr>
          <w:rFonts w:ascii="Times New Roman" w:hAnsi="Times New Roman"/>
          <w:sz w:val="18"/>
          <w:szCs w:val="18"/>
        </w:rPr>
        <w:t xml:space="preserve"> </w:t>
      </w:r>
      <w:proofErr w:type="spellStart"/>
      <w:r w:rsidR="006706B5" w:rsidRPr="00322C8D">
        <w:rPr>
          <w:rFonts w:ascii="Times New Roman" w:hAnsi="Times New Roman"/>
          <w:sz w:val="18"/>
          <w:szCs w:val="18"/>
        </w:rPr>
        <w:t>Aztreonam</w:t>
      </w:r>
      <w:proofErr w:type="spellEnd"/>
    </w:p>
    <w:p w:rsidR="009F132C" w:rsidRPr="00322C8D" w:rsidRDefault="006706B5"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CTR =</w:t>
      </w:r>
      <w:r w:rsidR="009F132C" w:rsidRPr="00322C8D">
        <w:rPr>
          <w:rFonts w:ascii="Times New Roman" w:hAnsi="Times New Roman"/>
          <w:sz w:val="18"/>
          <w:szCs w:val="18"/>
        </w:rPr>
        <w:t xml:space="preserve"> </w:t>
      </w:r>
      <w:r w:rsidRPr="00322C8D">
        <w:rPr>
          <w:rFonts w:ascii="Times New Roman" w:hAnsi="Times New Roman"/>
          <w:sz w:val="18"/>
          <w:szCs w:val="18"/>
        </w:rPr>
        <w:t>Ceftriaxone</w:t>
      </w:r>
    </w:p>
    <w:p w:rsidR="006706B5" w:rsidRPr="00322C8D" w:rsidRDefault="006706B5" w:rsidP="006D7253">
      <w:pPr>
        <w:adjustRightInd w:val="0"/>
        <w:snapToGrid w:val="0"/>
        <w:spacing w:after="0" w:line="240" w:lineRule="auto"/>
        <w:jc w:val="both"/>
        <w:rPr>
          <w:rFonts w:ascii="Times New Roman" w:hAnsi="Times New Roman"/>
          <w:sz w:val="18"/>
          <w:szCs w:val="18"/>
          <w:lang w:eastAsia="zh-CN"/>
        </w:rPr>
      </w:pPr>
      <w:r w:rsidRPr="00322C8D">
        <w:rPr>
          <w:rFonts w:ascii="Times New Roman" w:hAnsi="Times New Roman"/>
          <w:sz w:val="18"/>
          <w:szCs w:val="18"/>
        </w:rPr>
        <w:t>AUG = Amoxicillin/</w:t>
      </w:r>
      <w:proofErr w:type="spellStart"/>
      <w:r w:rsidRPr="00322C8D">
        <w:rPr>
          <w:rFonts w:ascii="Times New Roman" w:hAnsi="Times New Roman"/>
          <w:sz w:val="18"/>
          <w:szCs w:val="18"/>
        </w:rPr>
        <w:t>Clavulanic</w:t>
      </w:r>
      <w:proofErr w:type="spellEnd"/>
      <w:r w:rsidRPr="00322C8D">
        <w:rPr>
          <w:rFonts w:ascii="Times New Roman" w:hAnsi="Times New Roman"/>
          <w:sz w:val="18"/>
          <w:szCs w:val="18"/>
        </w:rPr>
        <w:t xml:space="preserve"> acid</w:t>
      </w:r>
    </w:p>
    <w:p w:rsidR="006D7253" w:rsidRPr="006957C5" w:rsidRDefault="006D7253" w:rsidP="006D7253">
      <w:pPr>
        <w:adjustRightInd w:val="0"/>
        <w:snapToGrid w:val="0"/>
        <w:spacing w:after="0" w:line="240" w:lineRule="auto"/>
        <w:jc w:val="both"/>
        <w:rPr>
          <w:rFonts w:ascii="Times New Roman" w:hAnsi="Times New Roman"/>
          <w:sz w:val="20"/>
          <w:szCs w:val="20"/>
          <w:lang w:eastAsia="zh-CN"/>
        </w:rPr>
      </w:pPr>
    </w:p>
    <w:p w:rsidR="006D7253" w:rsidRPr="00322C8D" w:rsidRDefault="002A20C3" w:rsidP="00322C8D">
      <w:pPr>
        <w:pStyle w:val="Caption"/>
        <w:keepNext/>
        <w:adjustRightInd w:val="0"/>
        <w:snapToGrid w:val="0"/>
        <w:spacing w:after="0"/>
        <w:jc w:val="both"/>
        <w:rPr>
          <w:lang w:eastAsia="zh-CN"/>
        </w:rPr>
      </w:pPr>
      <w:r w:rsidRPr="00322C8D">
        <w:rPr>
          <w:rFonts w:ascii="Times New Roman" w:hAnsi="Times New Roman"/>
          <w:b w:val="0"/>
          <w:color w:val="auto"/>
        </w:rPr>
        <w:t>Plate</w:t>
      </w:r>
      <w:r w:rsidR="00322C8D" w:rsidRPr="00322C8D">
        <w:rPr>
          <w:rFonts w:ascii="Times New Roman" w:hAnsi="Times New Roman" w:hint="eastAsia"/>
          <w:b w:val="0"/>
          <w:color w:val="auto"/>
          <w:lang w:eastAsia="zh-CN"/>
        </w:rPr>
        <w:t xml:space="preserve"> </w:t>
      </w:r>
      <w:r w:rsidRPr="00322C8D">
        <w:rPr>
          <w:rFonts w:ascii="Times New Roman" w:hAnsi="Times New Roman"/>
          <w:b w:val="0"/>
          <w:color w:val="auto"/>
        </w:rPr>
        <w:t xml:space="preserve">2: Demonstrating ESBLs group </w:t>
      </w:r>
      <w:proofErr w:type="gramStart"/>
      <w:r w:rsidRPr="00322C8D">
        <w:rPr>
          <w:rFonts w:ascii="Times New Roman" w:hAnsi="Times New Roman"/>
          <w:b w:val="0"/>
          <w:color w:val="auto"/>
        </w:rPr>
        <w:t>A</w:t>
      </w:r>
      <w:proofErr w:type="gramEnd"/>
      <w:r w:rsidRPr="00322C8D">
        <w:rPr>
          <w:rFonts w:ascii="Times New Roman" w:hAnsi="Times New Roman"/>
          <w:b w:val="0"/>
          <w:color w:val="auto"/>
        </w:rPr>
        <w:t>, non-production –a negative template (CAZ, AZT, CTR and AUG {Centre})</w:t>
      </w:r>
    </w:p>
    <w:p w:rsidR="00D40F8E" w:rsidRDefault="002A20C3" w:rsidP="00322C8D">
      <w:pPr>
        <w:adjustRightInd w:val="0"/>
        <w:snapToGrid w:val="0"/>
        <w:spacing w:after="0" w:line="240" w:lineRule="auto"/>
        <w:jc w:val="center"/>
        <w:rPr>
          <w:rFonts w:ascii="Times New Roman" w:hAnsi="Times New Roman"/>
          <w:sz w:val="20"/>
          <w:szCs w:val="20"/>
          <w:lang w:eastAsia="zh-CN"/>
        </w:rPr>
      </w:pPr>
      <w:r w:rsidRPr="006957C5">
        <w:rPr>
          <w:rFonts w:ascii="Times New Roman" w:hAnsi="Times New Roman"/>
          <w:noProof/>
          <w:sz w:val="20"/>
          <w:szCs w:val="20"/>
          <w:lang w:eastAsia="zh-CN"/>
        </w:rPr>
        <w:drawing>
          <wp:inline distT="0" distB="0" distL="0" distR="0">
            <wp:extent cx="2247900" cy="168526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6938" cy="1684545"/>
                    </a:xfrm>
                    <a:prstGeom prst="rect">
                      <a:avLst/>
                    </a:prstGeom>
                    <a:noFill/>
                  </pic:spPr>
                </pic:pic>
              </a:graphicData>
            </a:graphic>
          </wp:inline>
        </w:drawing>
      </w:r>
    </w:p>
    <w:p w:rsidR="00144C34" w:rsidRPr="00322C8D" w:rsidRDefault="00144C34" w:rsidP="006D7253">
      <w:pPr>
        <w:pStyle w:val="Caption"/>
        <w:keepNext/>
        <w:adjustRightInd w:val="0"/>
        <w:snapToGrid w:val="0"/>
        <w:spacing w:after="0"/>
        <w:jc w:val="both"/>
        <w:rPr>
          <w:rFonts w:ascii="Times New Roman" w:hAnsi="Times New Roman"/>
          <w:b w:val="0"/>
          <w:color w:val="auto"/>
          <w:lang w:eastAsia="zh-CN"/>
        </w:rPr>
      </w:pPr>
      <w:proofErr w:type="gramStart"/>
      <w:r w:rsidRPr="00322C8D">
        <w:rPr>
          <w:rFonts w:ascii="Times New Roman" w:hAnsi="Times New Roman"/>
          <w:b w:val="0"/>
          <w:color w:val="auto"/>
        </w:rPr>
        <w:t>Plate</w:t>
      </w:r>
      <w:r w:rsidR="00322C8D" w:rsidRPr="00322C8D">
        <w:rPr>
          <w:rFonts w:ascii="Times New Roman" w:hAnsi="Times New Roman" w:hint="eastAsia"/>
          <w:b w:val="0"/>
          <w:color w:val="auto"/>
          <w:lang w:eastAsia="zh-CN"/>
        </w:rPr>
        <w:t xml:space="preserve"> </w:t>
      </w:r>
      <w:r w:rsidRPr="00322C8D">
        <w:rPr>
          <w:rFonts w:ascii="Times New Roman" w:hAnsi="Times New Roman"/>
          <w:b w:val="0"/>
          <w:color w:val="auto"/>
        </w:rPr>
        <w:t>3.</w:t>
      </w:r>
      <w:proofErr w:type="gramEnd"/>
      <w:r w:rsidRPr="00322C8D">
        <w:rPr>
          <w:rFonts w:ascii="Times New Roman" w:hAnsi="Times New Roman"/>
          <w:b w:val="0"/>
          <w:color w:val="auto"/>
        </w:rPr>
        <w:t xml:space="preserve"> Demonstrating ESBLs group B –</w:t>
      </w:r>
      <w:proofErr w:type="spellStart"/>
      <w:r w:rsidRPr="00322C8D">
        <w:rPr>
          <w:rFonts w:ascii="Times New Roman" w:hAnsi="Times New Roman"/>
          <w:b w:val="0"/>
          <w:color w:val="auto"/>
        </w:rPr>
        <w:t>metallo</w:t>
      </w:r>
      <w:proofErr w:type="spellEnd"/>
      <w:r w:rsidRPr="00322C8D">
        <w:rPr>
          <w:rFonts w:ascii="Times New Roman" w:hAnsi="Times New Roman"/>
          <w:b w:val="0"/>
          <w:color w:val="auto"/>
        </w:rPr>
        <w:t>-β-</w:t>
      </w:r>
      <w:proofErr w:type="spellStart"/>
      <w:r w:rsidRPr="00322C8D">
        <w:rPr>
          <w:rFonts w:ascii="Times New Roman" w:hAnsi="Times New Roman"/>
          <w:b w:val="0"/>
          <w:color w:val="auto"/>
        </w:rPr>
        <w:t>Lactamase</w:t>
      </w:r>
      <w:proofErr w:type="spellEnd"/>
      <w:r w:rsidRPr="00322C8D">
        <w:rPr>
          <w:rFonts w:ascii="Times New Roman" w:hAnsi="Times New Roman"/>
          <w:b w:val="0"/>
          <w:color w:val="auto"/>
        </w:rPr>
        <w:t xml:space="preserve"> production, using, CAZ, IMP and CAZEDTA and IMPEDTA in alternate positions. Notice increases in zones of inhibition which depicted EDTA inhibition of enzyme produced and positive result for </w:t>
      </w:r>
      <w:r w:rsidRPr="00322C8D">
        <w:rPr>
          <w:rFonts w:ascii="Times New Roman" w:hAnsi="Times New Roman"/>
        </w:rPr>
        <w:t>-</w:t>
      </w:r>
      <w:proofErr w:type="spellStart"/>
      <w:r w:rsidRPr="00322C8D">
        <w:rPr>
          <w:rFonts w:ascii="Times New Roman" w:hAnsi="Times New Roman"/>
          <w:b w:val="0"/>
          <w:color w:val="auto"/>
        </w:rPr>
        <w:t>metallo</w:t>
      </w:r>
      <w:proofErr w:type="spellEnd"/>
      <w:r w:rsidRPr="00322C8D">
        <w:rPr>
          <w:rFonts w:ascii="Times New Roman" w:hAnsi="Times New Roman"/>
          <w:b w:val="0"/>
          <w:color w:val="auto"/>
        </w:rPr>
        <w:t xml:space="preserve"> β </w:t>
      </w:r>
      <w:r w:rsidR="00322C8D" w:rsidRPr="00322C8D">
        <w:rPr>
          <w:rFonts w:ascii="Times New Roman" w:hAnsi="Times New Roman"/>
          <w:b w:val="0"/>
          <w:color w:val="auto"/>
        </w:rPr>
        <w:t>–</w:t>
      </w:r>
      <w:proofErr w:type="spellStart"/>
      <w:r w:rsidRPr="00322C8D">
        <w:rPr>
          <w:rFonts w:ascii="Times New Roman" w:hAnsi="Times New Roman"/>
          <w:b w:val="0"/>
          <w:color w:val="auto"/>
        </w:rPr>
        <w:t>lactamases</w:t>
      </w:r>
      <w:proofErr w:type="spellEnd"/>
    </w:p>
    <w:p w:rsidR="00D40F8E" w:rsidRDefault="00D40F8E" w:rsidP="00322C8D">
      <w:pPr>
        <w:adjustRightInd w:val="0"/>
        <w:snapToGrid w:val="0"/>
        <w:spacing w:after="0" w:line="240" w:lineRule="auto"/>
        <w:jc w:val="center"/>
        <w:rPr>
          <w:rFonts w:ascii="Times New Roman" w:hAnsi="Times New Roman"/>
          <w:sz w:val="20"/>
          <w:szCs w:val="20"/>
        </w:rPr>
      </w:pPr>
      <w:r w:rsidRPr="006957C5">
        <w:rPr>
          <w:rFonts w:ascii="Times New Roman" w:hAnsi="Times New Roman"/>
          <w:noProof/>
          <w:sz w:val="20"/>
          <w:szCs w:val="20"/>
          <w:lang w:eastAsia="zh-CN"/>
        </w:rPr>
        <w:drawing>
          <wp:inline distT="0" distB="0" distL="0" distR="0">
            <wp:extent cx="2365375" cy="177403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1265" cy="1778449"/>
                    </a:xfrm>
                    <a:prstGeom prst="rect">
                      <a:avLst/>
                    </a:prstGeom>
                  </pic:spPr>
                </pic:pic>
              </a:graphicData>
            </a:graphic>
          </wp:inline>
        </w:drawing>
      </w:r>
    </w:p>
    <w:p w:rsidR="00CA355C" w:rsidRPr="00322C8D" w:rsidRDefault="00CA355C"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Key:</w:t>
      </w:r>
    </w:p>
    <w:p w:rsidR="00CA355C" w:rsidRPr="00322C8D" w:rsidRDefault="00CA355C"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 xml:space="preserve">IMP = </w:t>
      </w:r>
      <w:proofErr w:type="spellStart"/>
      <w:r w:rsidRPr="00322C8D">
        <w:rPr>
          <w:rFonts w:ascii="Times New Roman" w:hAnsi="Times New Roman"/>
          <w:sz w:val="18"/>
          <w:szCs w:val="18"/>
        </w:rPr>
        <w:t>Imipenem</w:t>
      </w:r>
      <w:proofErr w:type="spellEnd"/>
    </w:p>
    <w:p w:rsidR="00CA355C" w:rsidRPr="00322C8D" w:rsidRDefault="00CA355C" w:rsidP="006D7253">
      <w:pPr>
        <w:adjustRightInd w:val="0"/>
        <w:snapToGrid w:val="0"/>
        <w:spacing w:after="0" w:line="240" w:lineRule="auto"/>
        <w:jc w:val="both"/>
        <w:rPr>
          <w:rFonts w:ascii="Times New Roman" w:hAnsi="Times New Roman"/>
          <w:sz w:val="18"/>
          <w:szCs w:val="18"/>
        </w:rPr>
      </w:pPr>
      <w:r w:rsidRPr="00322C8D">
        <w:rPr>
          <w:rFonts w:ascii="Times New Roman" w:hAnsi="Times New Roman"/>
          <w:sz w:val="18"/>
          <w:szCs w:val="18"/>
        </w:rPr>
        <w:t xml:space="preserve">IMPEDTA = </w:t>
      </w:r>
      <w:proofErr w:type="spellStart"/>
      <w:r w:rsidRPr="00322C8D">
        <w:rPr>
          <w:rFonts w:ascii="Times New Roman" w:hAnsi="Times New Roman"/>
          <w:sz w:val="18"/>
          <w:szCs w:val="18"/>
        </w:rPr>
        <w:t>Imipenem</w:t>
      </w:r>
      <w:proofErr w:type="spellEnd"/>
      <w:r w:rsidRPr="00322C8D">
        <w:rPr>
          <w:rFonts w:ascii="Times New Roman" w:hAnsi="Times New Roman"/>
          <w:sz w:val="18"/>
          <w:szCs w:val="18"/>
        </w:rPr>
        <w:t xml:space="preserve"> impregnated with EDTA</w:t>
      </w:r>
    </w:p>
    <w:p w:rsidR="00CA355C" w:rsidRDefault="00CA355C" w:rsidP="006D7253">
      <w:pPr>
        <w:adjustRightInd w:val="0"/>
        <w:snapToGrid w:val="0"/>
        <w:spacing w:after="0" w:line="240" w:lineRule="auto"/>
        <w:jc w:val="both"/>
        <w:rPr>
          <w:rFonts w:ascii="Times New Roman" w:hAnsi="Times New Roman"/>
          <w:sz w:val="18"/>
          <w:szCs w:val="18"/>
          <w:lang w:eastAsia="zh-CN"/>
        </w:rPr>
      </w:pPr>
      <w:r w:rsidRPr="00322C8D">
        <w:rPr>
          <w:rFonts w:ascii="Times New Roman" w:hAnsi="Times New Roman"/>
          <w:sz w:val="18"/>
          <w:szCs w:val="18"/>
        </w:rPr>
        <w:t xml:space="preserve">CAZEDTA = </w:t>
      </w:r>
      <w:proofErr w:type="spellStart"/>
      <w:r w:rsidRPr="00322C8D">
        <w:rPr>
          <w:rFonts w:ascii="Times New Roman" w:hAnsi="Times New Roman"/>
          <w:sz w:val="18"/>
          <w:szCs w:val="18"/>
        </w:rPr>
        <w:t>Ceftazidime</w:t>
      </w:r>
      <w:proofErr w:type="spellEnd"/>
      <w:r w:rsidRPr="00322C8D">
        <w:rPr>
          <w:rFonts w:ascii="Times New Roman" w:hAnsi="Times New Roman"/>
          <w:sz w:val="18"/>
          <w:szCs w:val="18"/>
        </w:rPr>
        <w:t xml:space="preserve"> impregnated with EDTA</w:t>
      </w:r>
    </w:p>
    <w:p w:rsidR="00322C8D" w:rsidRPr="00322C8D" w:rsidRDefault="00322C8D" w:rsidP="006D7253">
      <w:pPr>
        <w:adjustRightInd w:val="0"/>
        <w:snapToGrid w:val="0"/>
        <w:spacing w:after="0" w:line="240" w:lineRule="auto"/>
        <w:jc w:val="both"/>
        <w:rPr>
          <w:rFonts w:ascii="Times New Roman" w:hAnsi="Times New Roman"/>
          <w:sz w:val="18"/>
          <w:szCs w:val="18"/>
          <w:lang w:eastAsia="zh-CN"/>
        </w:rPr>
      </w:pPr>
    </w:p>
    <w:p w:rsidR="00365CF3" w:rsidRPr="00322C8D" w:rsidRDefault="00365CF3" w:rsidP="006D7253">
      <w:pPr>
        <w:pStyle w:val="Caption"/>
        <w:keepNext/>
        <w:adjustRightInd w:val="0"/>
        <w:snapToGrid w:val="0"/>
        <w:spacing w:after="0"/>
        <w:jc w:val="both"/>
        <w:rPr>
          <w:rFonts w:ascii="Times New Roman" w:hAnsi="Times New Roman"/>
        </w:rPr>
      </w:pPr>
      <w:r w:rsidRPr="00322C8D">
        <w:rPr>
          <w:rFonts w:ascii="Times New Roman" w:hAnsi="Times New Roman"/>
          <w:b w:val="0"/>
          <w:color w:val="auto"/>
        </w:rPr>
        <w:lastRenderedPageBreak/>
        <w:t xml:space="preserve"> Plate 4:</w:t>
      </w:r>
      <w:r w:rsidR="006D7253" w:rsidRPr="00322C8D">
        <w:rPr>
          <w:rFonts w:ascii="Times New Roman" w:hAnsi="Times New Roman"/>
          <w:b w:val="0"/>
          <w:color w:val="auto"/>
        </w:rPr>
        <w:t xml:space="preserve"> </w:t>
      </w:r>
      <w:r w:rsidRPr="00322C8D">
        <w:rPr>
          <w:rFonts w:ascii="Times New Roman" w:hAnsi="Times New Roman"/>
          <w:b w:val="0"/>
          <w:color w:val="auto"/>
        </w:rPr>
        <w:t>Demonstrating combined screening of Ambler group A and group B β-lactamases: plate (a) Left: positive plate for both, plate (b) center: group A ESBLs positive and group B negative and plate (c): on the right the use of plain disk (Top right) and disk impregnated with 20µl of 750µg EDTA (Lower left) to demonstrate EDTA effect: notice the distortion at the lower left. Also the effect of disk placement distance(15mm)on the positive plate compared with group A positive plate center(right) with shorter(10mm) disk placement</w:t>
      </w:r>
    </w:p>
    <w:p w:rsidR="002A20C3" w:rsidRPr="006957C5" w:rsidRDefault="00817C4B" w:rsidP="00322C8D">
      <w:pPr>
        <w:adjustRightInd w:val="0"/>
        <w:snapToGrid w:val="0"/>
        <w:spacing w:after="0" w:line="240" w:lineRule="auto"/>
        <w:ind w:firstLine="90"/>
        <w:jc w:val="center"/>
        <w:rPr>
          <w:rFonts w:ascii="Times New Roman" w:hAnsi="Times New Roman"/>
          <w:sz w:val="20"/>
          <w:szCs w:val="20"/>
        </w:rPr>
      </w:pPr>
      <w:r w:rsidRPr="006957C5">
        <w:rPr>
          <w:rFonts w:ascii="Times New Roman" w:hAnsi="Times New Roman"/>
          <w:noProof/>
          <w:sz w:val="20"/>
          <w:szCs w:val="20"/>
          <w:lang w:eastAsia="zh-CN"/>
        </w:rPr>
        <w:drawing>
          <wp:inline distT="0" distB="0" distL="0" distR="0">
            <wp:extent cx="2381250" cy="174980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352" cy="1753550"/>
                    </a:xfrm>
                    <a:prstGeom prst="rect">
                      <a:avLst/>
                    </a:prstGeom>
                    <a:noFill/>
                  </pic:spPr>
                </pic:pic>
              </a:graphicData>
            </a:graphic>
          </wp:inline>
        </w:drawing>
      </w:r>
    </w:p>
    <w:p w:rsidR="00551470" w:rsidRPr="006957C5"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The sensitivity and specificity were 88.9 % and 100% for group A and 91% and 100% for group B -metallo β -lactamases, respectively. The positive predictive value of 100% was recorded for both. The </w:t>
      </w:r>
      <w:r w:rsidR="003C3865" w:rsidRPr="006957C5">
        <w:rPr>
          <w:rFonts w:ascii="Times New Roman" w:hAnsi="Times New Roman"/>
          <w:sz w:val="20"/>
          <w:szCs w:val="20"/>
        </w:rPr>
        <w:t xml:space="preserve">TSA </w:t>
      </w:r>
      <w:r w:rsidRPr="006957C5">
        <w:rPr>
          <w:rFonts w:ascii="Times New Roman" w:hAnsi="Times New Roman"/>
          <w:sz w:val="20"/>
          <w:szCs w:val="20"/>
        </w:rPr>
        <w:t>agar demonstrated clearer sensitiv</w:t>
      </w:r>
      <w:r w:rsidR="00211522" w:rsidRPr="006957C5">
        <w:rPr>
          <w:rFonts w:ascii="Times New Roman" w:hAnsi="Times New Roman"/>
          <w:sz w:val="20"/>
          <w:szCs w:val="20"/>
        </w:rPr>
        <w:t>ity</w:t>
      </w:r>
      <w:r w:rsidRPr="006957C5">
        <w:rPr>
          <w:rFonts w:ascii="Times New Roman" w:hAnsi="Times New Roman"/>
          <w:sz w:val="20"/>
          <w:szCs w:val="20"/>
        </w:rPr>
        <w:t xml:space="preserve"> pattern with less sub-population growth than the Muller Hinton agar (</w:t>
      </w:r>
      <w:r w:rsidR="00211522" w:rsidRPr="006957C5">
        <w:rPr>
          <w:rFonts w:ascii="Times New Roman" w:hAnsi="Times New Roman"/>
          <w:sz w:val="20"/>
          <w:szCs w:val="20"/>
        </w:rPr>
        <w:t>Plate 3</w:t>
      </w:r>
      <w:r w:rsidRPr="006957C5">
        <w:rPr>
          <w:rFonts w:ascii="Times New Roman" w:hAnsi="Times New Roman"/>
          <w:sz w:val="20"/>
          <w:szCs w:val="20"/>
        </w:rPr>
        <w:t>)</w:t>
      </w:r>
    </w:p>
    <w:p w:rsidR="00551470" w:rsidRPr="006957C5" w:rsidRDefault="00551470" w:rsidP="00322C8D">
      <w:pPr>
        <w:pStyle w:val="ListParagraph"/>
        <w:numPr>
          <w:ilvl w:val="0"/>
          <w:numId w:val="2"/>
        </w:numPr>
        <w:adjustRightInd w:val="0"/>
        <w:snapToGrid w:val="0"/>
        <w:spacing w:after="0" w:line="240" w:lineRule="auto"/>
        <w:ind w:left="450"/>
        <w:contextualSpacing w:val="0"/>
        <w:jc w:val="both"/>
        <w:rPr>
          <w:rFonts w:ascii="Times New Roman" w:hAnsi="Times New Roman"/>
          <w:b/>
          <w:sz w:val="20"/>
          <w:szCs w:val="20"/>
        </w:rPr>
      </w:pPr>
      <w:r w:rsidRPr="006957C5">
        <w:rPr>
          <w:rFonts w:ascii="Times New Roman" w:hAnsi="Times New Roman"/>
          <w:b/>
          <w:sz w:val="20"/>
          <w:szCs w:val="20"/>
        </w:rPr>
        <w:t>Discussion:</w:t>
      </w:r>
    </w:p>
    <w:p w:rsidR="00027522"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The increased prevalence of enterobacteriaceae and other bacteria producing </w:t>
      </w:r>
      <w:r w:rsidR="003E589A" w:rsidRPr="006957C5">
        <w:rPr>
          <w:rFonts w:ascii="Times New Roman" w:hAnsi="Times New Roman"/>
          <w:sz w:val="20"/>
          <w:szCs w:val="20"/>
        </w:rPr>
        <w:t>β</w:t>
      </w:r>
      <w:r w:rsidRPr="006957C5">
        <w:rPr>
          <w:rFonts w:ascii="Times New Roman" w:hAnsi="Times New Roman"/>
          <w:sz w:val="20"/>
          <w:szCs w:val="20"/>
        </w:rPr>
        <w:t>-lactamases</w:t>
      </w:r>
      <w:r w:rsidR="003E589A" w:rsidRPr="006957C5">
        <w:rPr>
          <w:rFonts w:ascii="Times New Roman" w:hAnsi="Times New Roman"/>
          <w:sz w:val="20"/>
          <w:szCs w:val="20"/>
        </w:rPr>
        <w:t>, increased therapeutic failures and gene transfer dispositions</w:t>
      </w:r>
      <w:r w:rsidRPr="006957C5">
        <w:rPr>
          <w:rFonts w:ascii="Times New Roman" w:hAnsi="Times New Roman"/>
          <w:sz w:val="20"/>
          <w:szCs w:val="20"/>
        </w:rPr>
        <w:t xml:space="preserve"> create the greater need for laboratory testing methods (Bradford, 2001) one of the major bacterial resistance mechanisms is plasmid or chromosomal mediated </w:t>
      </w:r>
      <w:r w:rsidR="0026433B" w:rsidRPr="006957C5">
        <w:rPr>
          <w:rFonts w:ascii="Times New Roman" w:hAnsi="Times New Roman"/>
          <w:sz w:val="20"/>
          <w:szCs w:val="20"/>
        </w:rPr>
        <w:t>β</w:t>
      </w:r>
      <w:r w:rsidR="0026433B" w:rsidRPr="006957C5" w:rsidDel="0026433B">
        <w:rPr>
          <w:rFonts w:ascii="Times New Roman" w:hAnsi="Times New Roman"/>
          <w:sz w:val="20"/>
          <w:szCs w:val="20"/>
        </w:rPr>
        <w:t xml:space="preserve"> </w:t>
      </w:r>
      <w:r w:rsidRPr="006957C5">
        <w:rPr>
          <w:rFonts w:ascii="Times New Roman" w:hAnsi="Times New Roman"/>
          <w:sz w:val="20"/>
          <w:szCs w:val="20"/>
        </w:rPr>
        <w:t>-lactamases production. Routine screening of the presence of these enzymes were recommended by CLIS document M100-S14 (2005). However, these methods are expensive and may not apply in clinical microbiology laboratories in resource poor setting</w:t>
      </w:r>
      <w:r w:rsidR="0055336F">
        <w:rPr>
          <w:rFonts w:ascii="Times New Roman" w:hAnsi="Times New Roman"/>
          <w:sz w:val="20"/>
          <w:szCs w:val="20"/>
        </w:rPr>
        <w:t>s</w:t>
      </w:r>
      <w:r w:rsidRPr="006957C5">
        <w:rPr>
          <w:rFonts w:ascii="Times New Roman" w:hAnsi="Times New Roman"/>
          <w:sz w:val="20"/>
          <w:szCs w:val="20"/>
        </w:rPr>
        <w:t xml:space="preserve">; with concomitant rise in prevalence of </w:t>
      </w:r>
      <w:r w:rsidR="0026433B" w:rsidRPr="006957C5">
        <w:rPr>
          <w:rFonts w:ascii="Times New Roman" w:hAnsi="Times New Roman"/>
          <w:sz w:val="20"/>
          <w:szCs w:val="20"/>
        </w:rPr>
        <w:t>β</w:t>
      </w:r>
      <w:r w:rsidR="0026433B" w:rsidRPr="006957C5" w:rsidDel="0026433B">
        <w:rPr>
          <w:rFonts w:ascii="Times New Roman" w:hAnsi="Times New Roman"/>
          <w:sz w:val="20"/>
          <w:szCs w:val="20"/>
        </w:rPr>
        <w:t xml:space="preserve"> </w:t>
      </w:r>
      <w:r w:rsidRPr="006957C5">
        <w:rPr>
          <w:rFonts w:ascii="Times New Roman" w:hAnsi="Times New Roman"/>
          <w:sz w:val="20"/>
          <w:szCs w:val="20"/>
        </w:rPr>
        <w:t xml:space="preserve">-lactamases producing bacterial resistance. In this study we report </w:t>
      </w:r>
      <w:r w:rsidR="00843772" w:rsidRPr="006957C5">
        <w:rPr>
          <w:rFonts w:ascii="Times New Roman" w:hAnsi="Times New Roman"/>
          <w:sz w:val="20"/>
          <w:szCs w:val="20"/>
        </w:rPr>
        <w:t>occurrence</w:t>
      </w:r>
      <w:r w:rsidRPr="006957C5">
        <w:rPr>
          <w:rFonts w:ascii="Times New Roman" w:hAnsi="Times New Roman"/>
          <w:sz w:val="20"/>
          <w:szCs w:val="20"/>
        </w:rPr>
        <w:t xml:space="preserve"> of 29 % Ambler group A and 17.5 % for group B - metallo β-lactamases respectively. Whereas in 2003, Aibinu et al reported prevalence rate of 20.3% for Ambler group A ESBLs in Enterobacter. These may not necessarily compare as </w:t>
      </w:r>
      <w:proofErr w:type="spellStart"/>
      <w:r w:rsidRPr="006957C5">
        <w:rPr>
          <w:rFonts w:ascii="Times New Roman" w:hAnsi="Times New Roman"/>
          <w:sz w:val="20"/>
          <w:szCs w:val="20"/>
        </w:rPr>
        <w:t>A</w:t>
      </w:r>
      <w:r w:rsidR="00FE2973" w:rsidRPr="006957C5">
        <w:rPr>
          <w:rFonts w:ascii="Times New Roman" w:hAnsi="Times New Roman"/>
          <w:sz w:val="20"/>
          <w:szCs w:val="20"/>
        </w:rPr>
        <w:t>i</w:t>
      </w:r>
      <w:r w:rsidRPr="006957C5">
        <w:rPr>
          <w:rFonts w:ascii="Times New Roman" w:hAnsi="Times New Roman"/>
          <w:sz w:val="20"/>
          <w:szCs w:val="20"/>
        </w:rPr>
        <w:t>binu</w:t>
      </w:r>
      <w:proofErr w:type="spellEnd"/>
      <w:r w:rsidR="0055336F">
        <w:rPr>
          <w:rFonts w:ascii="Times New Roman" w:hAnsi="Times New Roman"/>
          <w:sz w:val="20"/>
          <w:szCs w:val="20"/>
        </w:rPr>
        <w:t xml:space="preserve"> on</w:t>
      </w:r>
      <w:r w:rsidRPr="006957C5">
        <w:rPr>
          <w:rFonts w:ascii="Times New Roman" w:hAnsi="Times New Roman"/>
          <w:sz w:val="20"/>
          <w:szCs w:val="20"/>
        </w:rPr>
        <w:t xml:space="preserve"> worked </w:t>
      </w:r>
      <w:r w:rsidR="0026433B" w:rsidRPr="006957C5">
        <w:rPr>
          <w:rFonts w:ascii="Times New Roman" w:hAnsi="Times New Roman"/>
          <w:sz w:val="20"/>
          <w:szCs w:val="20"/>
        </w:rPr>
        <w:t>single</w:t>
      </w:r>
      <w:r w:rsidRPr="006957C5">
        <w:rPr>
          <w:rFonts w:ascii="Times New Roman" w:hAnsi="Times New Roman"/>
          <w:sz w:val="20"/>
          <w:szCs w:val="20"/>
        </w:rPr>
        <w:t xml:space="preserve"> gram negative</w:t>
      </w:r>
      <w:r w:rsidR="0026433B" w:rsidRPr="006957C5">
        <w:rPr>
          <w:rFonts w:ascii="Times New Roman" w:hAnsi="Times New Roman"/>
          <w:sz w:val="20"/>
          <w:szCs w:val="20"/>
        </w:rPr>
        <w:t xml:space="preserve"> bacterium</w:t>
      </w:r>
      <w:r w:rsidRPr="006957C5">
        <w:rPr>
          <w:rFonts w:ascii="Times New Roman" w:hAnsi="Times New Roman"/>
          <w:sz w:val="20"/>
          <w:szCs w:val="20"/>
        </w:rPr>
        <w:t>, whereas our study was on gram negative bacteria. Our report was lower than that of</w:t>
      </w:r>
      <w:r w:rsidR="006D7253">
        <w:rPr>
          <w:rFonts w:ascii="Times New Roman" w:hAnsi="Times New Roman"/>
          <w:sz w:val="20"/>
          <w:szCs w:val="20"/>
        </w:rPr>
        <w:t xml:space="preserve"> </w:t>
      </w:r>
      <w:proofErr w:type="spellStart"/>
      <w:r w:rsidRPr="006957C5">
        <w:rPr>
          <w:rFonts w:ascii="Times New Roman" w:hAnsi="Times New Roman"/>
          <w:sz w:val="20"/>
          <w:szCs w:val="20"/>
        </w:rPr>
        <w:t>Eyitayo</w:t>
      </w:r>
      <w:proofErr w:type="spellEnd"/>
      <w:r w:rsidRPr="006957C5">
        <w:rPr>
          <w:rFonts w:ascii="Times New Roman" w:hAnsi="Times New Roman"/>
          <w:sz w:val="20"/>
          <w:szCs w:val="20"/>
        </w:rPr>
        <w:t xml:space="preserve"> et al</w:t>
      </w:r>
      <w:r w:rsidR="00C508D5" w:rsidRPr="006957C5">
        <w:rPr>
          <w:rFonts w:ascii="Times New Roman" w:hAnsi="Times New Roman"/>
          <w:sz w:val="20"/>
          <w:szCs w:val="20"/>
        </w:rPr>
        <w:t>,</w:t>
      </w:r>
      <w:r w:rsidR="0055336F">
        <w:rPr>
          <w:rFonts w:ascii="Times New Roman" w:hAnsi="Times New Roman"/>
          <w:sz w:val="20"/>
          <w:szCs w:val="20"/>
        </w:rPr>
        <w:t xml:space="preserve"> </w:t>
      </w:r>
      <w:r w:rsidRPr="006957C5">
        <w:rPr>
          <w:rFonts w:ascii="Times New Roman" w:hAnsi="Times New Roman"/>
          <w:sz w:val="20"/>
          <w:szCs w:val="20"/>
        </w:rPr>
        <w:t>(2009) who reported 32.8% prevalence rate from gram negative bacterial isolates from cancer patients in Lagos; although, the site of bacterial isolation may be of consequence</w:t>
      </w:r>
      <w:r w:rsidR="00F83063" w:rsidRPr="006957C5">
        <w:rPr>
          <w:rFonts w:ascii="Times New Roman" w:hAnsi="Times New Roman"/>
          <w:sz w:val="20"/>
          <w:szCs w:val="20"/>
        </w:rPr>
        <w:t>.</w:t>
      </w:r>
      <w:r w:rsidR="000A0D77" w:rsidRPr="006957C5">
        <w:rPr>
          <w:rFonts w:ascii="Times New Roman" w:hAnsi="Times New Roman"/>
          <w:sz w:val="20"/>
          <w:szCs w:val="20"/>
        </w:rPr>
        <w:t xml:space="preserve"> </w:t>
      </w:r>
      <w:r w:rsidRPr="006957C5">
        <w:rPr>
          <w:rFonts w:ascii="Times New Roman" w:hAnsi="Times New Roman"/>
          <w:sz w:val="20"/>
          <w:szCs w:val="20"/>
        </w:rPr>
        <w:t>Recently</w:t>
      </w:r>
      <w:r w:rsidR="00F83063" w:rsidRPr="006957C5">
        <w:rPr>
          <w:rFonts w:ascii="Times New Roman" w:hAnsi="Times New Roman"/>
          <w:sz w:val="20"/>
          <w:szCs w:val="20"/>
        </w:rPr>
        <w:t>,</w:t>
      </w:r>
      <w:r w:rsidRPr="006957C5">
        <w:rPr>
          <w:rFonts w:ascii="Times New Roman" w:hAnsi="Times New Roman"/>
          <w:sz w:val="20"/>
          <w:szCs w:val="20"/>
        </w:rPr>
        <w:t xml:space="preserve"> from </w:t>
      </w:r>
      <w:r w:rsidR="000A0D77" w:rsidRPr="006957C5">
        <w:rPr>
          <w:rFonts w:ascii="Times New Roman" w:hAnsi="Times New Roman"/>
          <w:sz w:val="20"/>
          <w:szCs w:val="20"/>
        </w:rPr>
        <w:t>Ibadan (</w:t>
      </w:r>
      <w:r w:rsidRPr="006957C5">
        <w:rPr>
          <w:rFonts w:ascii="Times New Roman" w:hAnsi="Times New Roman"/>
          <w:sz w:val="20"/>
          <w:szCs w:val="20"/>
        </w:rPr>
        <w:t xml:space="preserve">same </w:t>
      </w:r>
      <w:proofErr w:type="gramStart"/>
      <w:r w:rsidRPr="006957C5">
        <w:rPr>
          <w:rFonts w:ascii="Times New Roman" w:hAnsi="Times New Roman"/>
          <w:sz w:val="20"/>
          <w:szCs w:val="20"/>
        </w:rPr>
        <w:t>South</w:t>
      </w:r>
      <w:r w:rsidR="006D7253">
        <w:rPr>
          <w:rFonts w:ascii="Times New Roman" w:hAnsi="Times New Roman"/>
          <w:sz w:val="20"/>
          <w:szCs w:val="20"/>
        </w:rPr>
        <w:t xml:space="preserve">  </w:t>
      </w:r>
      <w:r w:rsidRPr="006957C5">
        <w:rPr>
          <w:rFonts w:ascii="Times New Roman" w:hAnsi="Times New Roman"/>
          <w:sz w:val="20"/>
          <w:szCs w:val="20"/>
        </w:rPr>
        <w:t>West</w:t>
      </w:r>
      <w:proofErr w:type="gramEnd"/>
      <w:r w:rsidRPr="006957C5">
        <w:rPr>
          <w:rFonts w:ascii="Times New Roman" w:hAnsi="Times New Roman"/>
          <w:sz w:val="20"/>
          <w:szCs w:val="20"/>
        </w:rPr>
        <w:t xml:space="preserve"> Nigeria) an alarming prevalence rate of 76.9% of ESBLs producers were reported of </w:t>
      </w:r>
      <w:r w:rsidRPr="006957C5">
        <w:rPr>
          <w:rFonts w:ascii="Times New Roman" w:hAnsi="Times New Roman"/>
          <w:i/>
          <w:sz w:val="20"/>
          <w:szCs w:val="20"/>
        </w:rPr>
        <w:t>E. coli</w:t>
      </w:r>
      <w:r w:rsidRPr="006957C5">
        <w:rPr>
          <w:rFonts w:ascii="Times New Roman" w:hAnsi="Times New Roman"/>
          <w:sz w:val="20"/>
          <w:szCs w:val="20"/>
        </w:rPr>
        <w:t xml:space="preserve"> </w:t>
      </w:r>
      <w:r w:rsidRPr="006957C5">
        <w:rPr>
          <w:rFonts w:ascii="Times New Roman" w:hAnsi="Times New Roman"/>
          <w:sz w:val="20"/>
          <w:szCs w:val="20"/>
        </w:rPr>
        <w:lastRenderedPageBreak/>
        <w:t>clinical isolates from wounds (Okesola et al, 2012). These suggest that the enzymes spread</w:t>
      </w:r>
      <w:r w:rsidR="00114D09" w:rsidRPr="006957C5">
        <w:rPr>
          <w:rFonts w:ascii="Times New Roman" w:hAnsi="Times New Roman"/>
          <w:sz w:val="20"/>
          <w:szCs w:val="20"/>
        </w:rPr>
        <w:t xml:space="preserve"> </w:t>
      </w:r>
      <w:r w:rsidR="000A0D77" w:rsidRPr="006957C5">
        <w:rPr>
          <w:rFonts w:ascii="Times New Roman" w:hAnsi="Times New Roman"/>
          <w:sz w:val="20"/>
          <w:szCs w:val="20"/>
        </w:rPr>
        <w:t>rapidly</w:t>
      </w:r>
      <w:r w:rsidR="00114D09" w:rsidRPr="006957C5">
        <w:rPr>
          <w:rFonts w:ascii="Times New Roman" w:hAnsi="Times New Roman"/>
          <w:sz w:val="20"/>
          <w:szCs w:val="20"/>
        </w:rPr>
        <w:t xml:space="preserve"> probably by clonal multiplicity</w:t>
      </w:r>
      <w:r w:rsidR="000A0D77" w:rsidRPr="006957C5">
        <w:rPr>
          <w:rFonts w:ascii="Times New Roman" w:hAnsi="Times New Roman"/>
          <w:sz w:val="20"/>
          <w:szCs w:val="20"/>
        </w:rPr>
        <w:t xml:space="preserve"> or otherwise</w:t>
      </w:r>
      <w:r w:rsidR="00027522">
        <w:rPr>
          <w:rFonts w:ascii="Times New Roman" w:hAnsi="Times New Roman"/>
          <w:sz w:val="20"/>
          <w:szCs w:val="20"/>
        </w:rPr>
        <w:t>,</w:t>
      </w:r>
      <w:r w:rsidRPr="006957C5">
        <w:rPr>
          <w:rFonts w:ascii="Times New Roman" w:hAnsi="Times New Roman"/>
          <w:sz w:val="20"/>
          <w:szCs w:val="20"/>
        </w:rPr>
        <w:t xml:space="preserve"> that site of the infection is of importance in considering the occurrences of the enzymes, as well as variation within community and </w:t>
      </w:r>
      <w:proofErr w:type="spellStart"/>
      <w:r w:rsidRPr="006957C5">
        <w:rPr>
          <w:rFonts w:ascii="Times New Roman" w:hAnsi="Times New Roman"/>
          <w:sz w:val="20"/>
          <w:szCs w:val="20"/>
        </w:rPr>
        <w:t>nosocomial</w:t>
      </w:r>
      <w:proofErr w:type="spellEnd"/>
      <w:r w:rsidRPr="006957C5">
        <w:rPr>
          <w:rFonts w:ascii="Times New Roman" w:hAnsi="Times New Roman"/>
          <w:sz w:val="20"/>
          <w:szCs w:val="20"/>
        </w:rPr>
        <w:t xml:space="preserve"> isolates </w:t>
      </w:r>
      <w:proofErr w:type="spellStart"/>
      <w:r w:rsidRPr="006957C5">
        <w:rPr>
          <w:rFonts w:ascii="Times New Roman" w:hAnsi="Times New Roman"/>
          <w:sz w:val="20"/>
          <w:szCs w:val="20"/>
        </w:rPr>
        <w:t>Enwuru</w:t>
      </w:r>
      <w:proofErr w:type="spellEnd"/>
      <w:r w:rsidRPr="006957C5">
        <w:rPr>
          <w:rFonts w:ascii="Times New Roman" w:hAnsi="Times New Roman"/>
          <w:sz w:val="20"/>
          <w:szCs w:val="20"/>
        </w:rPr>
        <w:t xml:space="preserve"> et al</w:t>
      </w:r>
      <w:r w:rsidR="00117704" w:rsidRPr="006957C5">
        <w:rPr>
          <w:rFonts w:ascii="Times New Roman" w:hAnsi="Times New Roman"/>
          <w:sz w:val="20"/>
          <w:szCs w:val="20"/>
        </w:rPr>
        <w:t>,</w:t>
      </w:r>
      <w:r w:rsidRPr="006957C5">
        <w:rPr>
          <w:rFonts w:ascii="Times New Roman" w:hAnsi="Times New Roman"/>
          <w:sz w:val="20"/>
          <w:szCs w:val="20"/>
        </w:rPr>
        <w:t xml:space="preserve"> (2011) on Ambler group B. This probably explains the low rate in this report compared with some of the earlier ones, since most of the earlier reports were from hospital wards. </w:t>
      </w:r>
    </w:p>
    <w:p w:rsidR="0042325B"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In other parts of the country, Yusha’U et al (2007) reported 2.25% for enterobacteriaceae in Kano and shapely in 2010, another report of 41.2% ESBLs pure production was reported with </w:t>
      </w:r>
      <w:r w:rsidRPr="006957C5">
        <w:rPr>
          <w:rFonts w:ascii="Times New Roman" w:hAnsi="Times New Roman"/>
          <w:i/>
          <w:sz w:val="20"/>
          <w:szCs w:val="20"/>
        </w:rPr>
        <w:t>E. coli</w:t>
      </w:r>
      <w:r w:rsidRPr="006957C5">
        <w:rPr>
          <w:rFonts w:ascii="Times New Roman" w:hAnsi="Times New Roman"/>
          <w:sz w:val="20"/>
          <w:szCs w:val="20"/>
        </w:rPr>
        <w:t xml:space="preserve"> (28/47) and </w:t>
      </w:r>
      <w:r w:rsidRPr="006957C5">
        <w:rPr>
          <w:rFonts w:ascii="Times New Roman" w:hAnsi="Times New Roman"/>
          <w:i/>
          <w:sz w:val="20"/>
          <w:szCs w:val="20"/>
        </w:rPr>
        <w:t>Proteus spp</w:t>
      </w:r>
      <w:r w:rsidRPr="006957C5">
        <w:rPr>
          <w:rFonts w:ascii="Times New Roman" w:hAnsi="Times New Roman"/>
          <w:sz w:val="20"/>
          <w:szCs w:val="20"/>
        </w:rPr>
        <w:t xml:space="preserve">. (13/47) being the most frequent, this agrees with our report on the prevalence of </w:t>
      </w:r>
      <w:r w:rsidRPr="006957C5">
        <w:rPr>
          <w:rFonts w:ascii="Times New Roman" w:hAnsi="Times New Roman"/>
          <w:i/>
          <w:sz w:val="20"/>
          <w:szCs w:val="20"/>
        </w:rPr>
        <w:t>E. coli</w:t>
      </w:r>
      <w:r w:rsidRPr="006957C5">
        <w:rPr>
          <w:rFonts w:ascii="Times New Roman" w:hAnsi="Times New Roman"/>
          <w:sz w:val="20"/>
          <w:szCs w:val="20"/>
        </w:rPr>
        <w:t xml:space="preserve"> and smacks the rapidity with which the enzymes spread. Also, in Ebony state 36.2% prevalence was reported, with 34.9% of such being isolated from urine (Iroha et al 2008) </w:t>
      </w:r>
      <w:r w:rsidRPr="006957C5">
        <w:rPr>
          <w:rFonts w:ascii="Times New Roman" w:hAnsi="Times New Roman"/>
          <w:i/>
          <w:sz w:val="20"/>
          <w:szCs w:val="20"/>
        </w:rPr>
        <w:t>Klebsiella pneumonia</w:t>
      </w:r>
      <w:r w:rsidRPr="006957C5">
        <w:rPr>
          <w:rFonts w:ascii="Times New Roman" w:hAnsi="Times New Roman"/>
          <w:sz w:val="20"/>
          <w:szCs w:val="20"/>
        </w:rPr>
        <w:t xml:space="preserve"> was reported as the most prevalent. In one of our previous studies Metallo β-lactamase production prevalence rate of 23% was reported of </w:t>
      </w:r>
      <w:r w:rsidRPr="006957C5">
        <w:rPr>
          <w:rFonts w:ascii="Times New Roman" w:hAnsi="Times New Roman"/>
          <w:i/>
          <w:sz w:val="20"/>
          <w:szCs w:val="20"/>
        </w:rPr>
        <w:t>E. coli</w:t>
      </w:r>
      <w:r w:rsidRPr="006957C5">
        <w:rPr>
          <w:rFonts w:ascii="Times New Roman" w:hAnsi="Times New Roman"/>
          <w:sz w:val="20"/>
          <w:szCs w:val="20"/>
        </w:rPr>
        <w:t xml:space="preserve"> and </w:t>
      </w:r>
      <w:r w:rsidRPr="006957C5">
        <w:rPr>
          <w:rFonts w:ascii="Times New Roman" w:hAnsi="Times New Roman"/>
          <w:i/>
          <w:sz w:val="20"/>
          <w:szCs w:val="20"/>
        </w:rPr>
        <w:t>Klebsiella</w:t>
      </w:r>
      <w:r w:rsidRPr="006957C5">
        <w:rPr>
          <w:rFonts w:ascii="Times New Roman" w:hAnsi="Times New Roman"/>
          <w:sz w:val="20"/>
          <w:szCs w:val="20"/>
        </w:rPr>
        <w:t xml:space="preserve"> organisms from hospital and community sources (</w:t>
      </w:r>
      <w:proofErr w:type="spellStart"/>
      <w:r w:rsidRPr="006957C5">
        <w:rPr>
          <w:rFonts w:ascii="Times New Roman" w:hAnsi="Times New Roman"/>
          <w:sz w:val="20"/>
          <w:szCs w:val="20"/>
        </w:rPr>
        <w:t>Enwuru</w:t>
      </w:r>
      <w:proofErr w:type="spellEnd"/>
      <w:r w:rsidRPr="006957C5">
        <w:rPr>
          <w:rFonts w:ascii="Times New Roman" w:hAnsi="Times New Roman"/>
          <w:sz w:val="20"/>
          <w:szCs w:val="20"/>
        </w:rPr>
        <w:t xml:space="preserve"> et al</w:t>
      </w:r>
      <w:r w:rsidR="003C3865" w:rsidRPr="006957C5">
        <w:rPr>
          <w:rFonts w:ascii="Times New Roman" w:hAnsi="Times New Roman"/>
          <w:sz w:val="20"/>
          <w:szCs w:val="20"/>
        </w:rPr>
        <w:t>,</w:t>
      </w:r>
      <w:r w:rsidRPr="006957C5">
        <w:rPr>
          <w:rFonts w:ascii="Times New Roman" w:hAnsi="Times New Roman"/>
          <w:sz w:val="20"/>
          <w:szCs w:val="20"/>
        </w:rPr>
        <w:t xml:space="preserve"> 2011). Reviewing research works, it appears </w:t>
      </w:r>
      <w:r w:rsidR="00DE418C" w:rsidRPr="006957C5">
        <w:rPr>
          <w:rFonts w:ascii="Times New Roman" w:hAnsi="Times New Roman"/>
          <w:sz w:val="20"/>
          <w:szCs w:val="20"/>
        </w:rPr>
        <w:t xml:space="preserve">either that </w:t>
      </w:r>
      <w:r w:rsidRPr="006957C5">
        <w:rPr>
          <w:rFonts w:ascii="Times New Roman" w:hAnsi="Times New Roman"/>
          <w:sz w:val="20"/>
          <w:szCs w:val="20"/>
        </w:rPr>
        <w:t>scholars are not keen in studying Ambler class B –metallo β-lactamase production which is also as important as other classes of ESBLs as this class of enzyme hydrolyses carbarpenems</w:t>
      </w:r>
      <w:r w:rsidR="00DE418C" w:rsidRPr="006957C5">
        <w:rPr>
          <w:rFonts w:ascii="Times New Roman" w:hAnsi="Times New Roman"/>
          <w:sz w:val="20"/>
          <w:szCs w:val="20"/>
        </w:rPr>
        <w:t xml:space="preserve"> or that they are frustrated by poor sensitivity of methods and probably high cost of molecular methods for validation.</w:t>
      </w:r>
      <w:r w:rsidRPr="006957C5">
        <w:rPr>
          <w:rFonts w:ascii="Times New Roman" w:hAnsi="Times New Roman"/>
          <w:sz w:val="20"/>
          <w:szCs w:val="20"/>
        </w:rPr>
        <w:t xml:space="preserve"> In other parts of the world, Aamerali et al 2003 reported 37.5% in Pakistan, France, 2.6% (Lavigne et al</w:t>
      </w:r>
      <w:r w:rsidR="00C508D5" w:rsidRPr="006957C5">
        <w:rPr>
          <w:rFonts w:ascii="Times New Roman" w:hAnsi="Times New Roman"/>
          <w:sz w:val="20"/>
          <w:szCs w:val="20"/>
        </w:rPr>
        <w:t>,</w:t>
      </w:r>
      <w:r w:rsidRPr="006957C5">
        <w:rPr>
          <w:rFonts w:ascii="Times New Roman" w:hAnsi="Times New Roman"/>
          <w:sz w:val="20"/>
          <w:szCs w:val="20"/>
        </w:rPr>
        <w:t xml:space="preserve"> 2004); Thailand 26% (Mayura et al 2004) and in India 53% (Rodrigues et al</w:t>
      </w:r>
      <w:r w:rsidR="00C508D5" w:rsidRPr="006957C5">
        <w:rPr>
          <w:rFonts w:ascii="Times New Roman" w:hAnsi="Times New Roman"/>
          <w:sz w:val="20"/>
          <w:szCs w:val="20"/>
        </w:rPr>
        <w:t>,</w:t>
      </w:r>
      <w:r w:rsidRPr="006957C5">
        <w:rPr>
          <w:rFonts w:ascii="Times New Roman" w:hAnsi="Times New Roman"/>
          <w:sz w:val="20"/>
          <w:szCs w:val="20"/>
        </w:rPr>
        <w:t xml:space="preserve"> 2004) and in 2007, India reported a frequency rate of 60.98% for ESBLs producers amongst </w:t>
      </w:r>
      <w:r w:rsidRPr="006957C5">
        <w:rPr>
          <w:rFonts w:ascii="Times New Roman" w:hAnsi="Times New Roman"/>
          <w:i/>
          <w:sz w:val="20"/>
          <w:szCs w:val="20"/>
        </w:rPr>
        <w:t xml:space="preserve">E. coli </w:t>
      </w:r>
      <w:r w:rsidRPr="006957C5">
        <w:rPr>
          <w:rFonts w:ascii="Times New Roman" w:hAnsi="Times New Roman"/>
          <w:sz w:val="20"/>
          <w:szCs w:val="20"/>
        </w:rPr>
        <w:t>and</w:t>
      </w:r>
      <w:r w:rsidRPr="006957C5">
        <w:rPr>
          <w:rFonts w:ascii="Times New Roman" w:hAnsi="Times New Roman"/>
          <w:i/>
          <w:sz w:val="20"/>
          <w:szCs w:val="20"/>
        </w:rPr>
        <w:t xml:space="preserve"> Klebsiella</w:t>
      </w:r>
      <w:r w:rsidRPr="006957C5">
        <w:rPr>
          <w:rFonts w:ascii="Times New Roman" w:hAnsi="Times New Roman"/>
          <w:sz w:val="20"/>
          <w:szCs w:val="20"/>
        </w:rPr>
        <w:t xml:space="preserve"> spp.; with highest producers amongst Enterobacter spp. as high as 70.9% (Shivaprakasha et al, 2007). Although there was no record of comprehensive surveillance reports from India and Nigeria, the available reports show higher prevalence of B-lactamase enzymes in India (highly populated) compared with Nigeria and Nigeria in turn higher than those from Europe: France (2.6%) and Netherlan</w:t>
      </w:r>
      <w:r w:rsidR="00027522">
        <w:rPr>
          <w:rFonts w:ascii="Times New Roman" w:hAnsi="Times New Roman"/>
          <w:sz w:val="20"/>
          <w:szCs w:val="20"/>
        </w:rPr>
        <w:t xml:space="preserve">ds &lt;1% and American report of 0 </w:t>
      </w:r>
      <w:r w:rsidRPr="006957C5">
        <w:rPr>
          <w:rFonts w:ascii="Times New Roman" w:hAnsi="Times New Roman"/>
          <w:sz w:val="20"/>
          <w:szCs w:val="20"/>
        </w:rPr>
        <w:t>-</w:t>
      </w:r>
      <w:r w:rsidR="00027522">
        <w:rPr>
          <w:rFonts w:ascii="Times New Roman" w:hAnsi="Times New Roman"/>
          <w:sz w:val="20"/>
          <w:szCs w:val="20"/>
        </w:rPr>
        <w:t xml:space="preserve"> </w:t>
      </w:r>
      <w:r w:rsidRPr="006957C5">
        <w:rPr>
          <w:rFonts w:ascii="Times New Roman" w:hAnsi="Times New Roman"/>
          <w:sz w:val="20"/>
          <w:szCs w:val="20"/>
        </w:rPr>
        <w:t xml:space="preserve">25% (average 3 %) </w:t>
      </w:r>
      <w:proofErr w:type="gramStart"/>
      <w:r w:rsidRPr="006957C5">
        <w:rPr>
          <w:rFonts w:ascii="Times New Roman" w:hAnsi="Times New Roman"/>
          <w:sz w:val="20"/>
          <w:szCs w:val="20"/>
        </w:rPr>
        <w:t xml:space="preserve">ESBLs production amongst </w:t>
      </w:r>
      <w:proofErr w:type="spellStart"/>
      <w:r w:rsidRPr="006957C5">
        <w:rPr>
          <w:rFonts w:ascii="Times New Roman" w:hAnsi="Times New Roman"/>
          <w:sz w:val="20"/>
          <w:szCs w:val="20"/>
        </w:rPr>
        <w:t>enterobacteriaceae</w:t>
      </w:r>
      <w:proofErr w:type="spellEnd"/>
      <w:r w:rsidRPr="006957C5">
        <w:rPr>
          <w:rFonts w:ascii="Times New Roman" w:hAnsi="Times New Roman"/>
          <w:sz w:val="20"/>
          <w:szCs w:val="20"/>
        </w:rPr>
        <w:t xml:space="preserve"> (Bradford, 2005).</w:t>
      </w:r>
      <w:proofErr w:type="gramEnd"/>
      <w:r w:rsidR="006D7253">
        <w:rPr>
          <w:rFonts w:ascii="Times New Roman" w:hAnsi="Times New Roman"/>
          <w:sz w:val="20"/>
          <w:szCs w:val="20"/>
        </w:rPr>
        <w:t xml:space="preserve"> </w:t>
      </w:r>
    </w:p>
    <w:p w:rsidR="003B6E90" w:rsidRDefault="0042325B" w:rsidP="006D7253">
      <w:pPr>
        <w:adjustRightInd w:val="0"/>
        <w:snapToGrid w:val="0"/>
        <w:spacing w:after="0" w:line="240" w:lineRule="auto"/>
        <w:ind w:firstLine="720"/>
        <w:jc w:val="both"/>
        <w:rPr>
          <w:rFonts w:ascii="Times New Roman" w:hAnsi="Times New Roman"/>
          <w:sz w:val="20"/>
          <w:szCs w:val="20"/>
        </w:rPr>
      </w:pPr>
      <w:r>
        <w:rPr>
          <w:rFonts w:ascii="Times New Roman" w:hAnsi="Times New Roman"/>
          <w:sz w:val="20"/>
          <w:szCs w:val="20"/>
        </w:rPr>
        <w:t>At these reports</w:t>
      </w:r>
      <w:r w:rsidR="00551470" w:rsidRPr="006957C5">
        <w:rPr>
          <w:rFonts w:ascii="Times New Roman" w:hAnsi="Times New Roman"/>
          <w:sz w:val="20"/>
          <w:szCs w:val="20"/>
        </w:rPr>
        <w:t xml:space="preserve"> we can possibly associate the enzymes spread with poor hygiene practice within hospitals and communities leading to spread from producers to non-producers -a phenomenon associated with plasmid transfer. Mobile patient population and transfer within wards and hospitals, poor enforcement of barrier precisions and lack of drug controls are other factors (Bradford, 2005; Drawz and Bonomo 2010). From our study, </w:t>
      </w:r>
      <w:r w:rsidR="00551470" w:rsidRPr="006957C5">
        <w:rPr>
          <w:rFonts w:ascii="Times New Roman" w:hAnsi="Times New Roman"/>
          <w:i/>
          <w:sz w:val="20"/>
          <w:szCs w:val="20"/>
        </w:rPr>
        <w:t>E. coli</w:t>
      </w:r>
      <w:r w:rsidR="00551470" w:rsidRPr="006957C5">
        <w:rPr>
          <w:rFonts w:ascii="Times New Roman" w:hAnsi="Times New Roman"/>
          <w:sz w:val="20"/>
          <w:szCs w:val="20"/>
        </w:rPr>
        <w:t xml:space="preserve"> (chart 1) had the </w:t>
      </w:r>
      <w:r w:rsidR="00551470" w:rsidRPr="006957C5">
        <w:rPr>
          <w:rFonts w:ascii="Times New Roman" w:hAnsi="Times New Roman"/>
          <w:sz w:val="20"/>
          <w:szCs w:val="20"/>
        </w:rPr>
        <w:lastRenderedPageBreak/>
        <w:t xml:space="preserve">highest incidence rate for ESBLs, this agrees with the reports of Yusha’u et al, 2010 and Pseudomonas for metallo β-lactamase production. </w:t>
      </w:r>
      <w:proofErr w:type="gramStart"/>
      <w:r w:rsidR="00F46C56" w:rsidRPr="006957C5">
        <w:rPr>
          <w:rFonts w:ascii="Times New Roman" w:hAnsi="Times New Roman"/>
          <w:sz w:val="20"/>
          <w:szCs w:val="20"/>
        </w:rPr>
        <w:t xml:space="preserve">Although some </w:t>
      </w:r>
      <w:r w:rsidR="00551470" w:rsidRPr="006957C5">
        <w:rPr>
          <w:rFonts w:ascii="Times New Roman" w:hAnsi="Times New Roman"/>
          <w:sz w:val="20"/>
          <w:szCs w:val="20"/>
        </w:rPr>
        <w:t xml:space="preserve">previous </w:t>
      </w:r>
      <w:r w:rsidR="00F46C56" w:rsidRPr="006957C5">
        <w:rPr>
          <w:rFonts w:ascii="Times New Roman" w:hAnsi="Times New Roman"/>
          <w:sz w:val="20"/>
          <w:szCs w:val="20"/>
        </w:rPr>
        <w:t>reports implicated</w:t>
      </w:r>
      <w:r w:rsidR="00551470" w:rsidRPr="006957C5">
        <w:rPr>
          <w:rFonts w:ascii="Times New Roman" w:hAnsi="Times New Roman"/>
          <w:sz w:val="20"/>
          <w:szCs w:val="20"/>
        </w:rPr>
        <w:t xml:space="preserve"> Enterobacteriaceae, </w:t>
      </w:r>
      <w:r w:rsidR="00551470" w:rsidRPr="006957C5">
        <w:rPr>
          <w:rFonts w:ascii="Times New Roman" w:hAnsi="Times New Roman"/>
          <w:i/>
          <w:sz w:val="20"/>
          <w:szCs w:val="20"/>
        </w:rPr>
        <w:t>Pseudomonas aeruginosa</w:t>
      </w:r>
      <w:r w:rsidR="00F46C56" w:rsidRPr="006957C5">
        <w:rPr>
          <w:rFonts w:ascii="Times New Roman" w:hAnsi="Times New Roman"/>
          <w:sz w:val="20"/>
          <w:szCs w:val="20"/>
        </w:rPr>
        <w:t xml:space="preserve"> </w:t>
      </w:r>
      <w:r w:rsidR="00551470" w:rsidRPr="006957C5">
        <w:rPr>
          <w:rFonts w:ascii="Times New Roman" w:hAnsi="Times New Roman"/>
          <w:i/>
          <w:sz w:val="20"/>
          <w:szCs w:val="20"/>
        </w:rPr>
        <w:t>Hemophelious influenza, Neisseria</w:t>
      </w:r>
      <w:r w:rsidR="00551470" w:rsidRPr="006957C5">
        <w:rPr>
          <w:rFonts w:ascii="Times New Roman" w:hAnsi="Times New Roman"/>
          <w:sz w:val="20"/>
          <w:szCs w:val="20"/>
        </w:rPr>
        <w:t xml:space="preserve"> </w:t>
      </w:r>
      <w:r w:rsidR="00551470" w:rsidRPr="006957C5">
        <w:rPr>
          <w:rFonts w:ascii="Times New Roman" w:hAnsi="Times New Roman"/>
          <w:i/>
          <w:sz w:val="20"/>
          <w:szCs w:val="20"/>
        </w:rPr>
        <w:t>gonorrhoeae</w:t>
      </w:r>
      <w:r w:rsidR="00551470" w:rsidRPr="006957C5">
        <w:rPr>
          <w:rFonts w:ascii="Times New Roman" w:hAnsi="Times New Roman"/>
          <w:sz w:val="20"/>
          <w:szCs w:val="20"/>
        </w:rPr>
        <w:t xml:space="preserve"> (Bradford, 2001).</w:t>
      </w:r>
      <w:proofErr w:type="gramEnd"/>
      <w:r w:rsidR="00551470" w:rsidRPr="006957C5">
        <w:rPr>
          <w:rFonts w:ascii="Times New Roman" w:hAnsi="Times New Roman"/>
          <w:sz w:val="20"/>
          <w:szCs w:val="20"/>
        </w:rPr>
        <w:t xml:space="preserve"> </w:t>
      </w:r>
    </w:p>
    <w:p w:rsidR="00551470" w:rsidRPr="006957C5"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The DDST and DDT are standard methods for group A and metallo β-lactamases’ screening respectively. Our result of 88.9% sensitivity and</w:t>
      </w:r>
      <w:r w:rsidR="006D7253">
        <w:rPr>
          <w:rFonts w:ascii="Times New Roman" w:hAnsi="Times New Roman"/>
          <w:sz w:val="20"/>
          <w:szCs w:val="20"/>
        </w:rPr>
        <w:t xml:space="preserve"> </w:t>
      </w:r>
      <w:r w:rsidR="000E6C76" w:rsidRPr="006957C5">
        <w:rPr>
          <w:rFonts w:ascii="Times New Roman" w:hAnsi="Times New Roman"/>
          <w:sz w:val="20"/>
          <w:szCs w:val="20"/>
        </w:rPr>
        <w:t xml:space="preserve">100% </w:t>
      </w:r>
      <w:r w:rsidRPr="006957C5">
        <w:rPr>
          <w:rFonts w:ascii="Times New Roman" w:hAnsi="Times New Roman"/>
          <w:sz w:val="20"/>
          <w:szCs w:val="20"/>
        </w:rPr>
        <w:t xml:space="preserve">specificity for group A and sensitivity of 91% and specificity of 100% for group B –metallo βlactamases’ </w:t>
      </w:r>
      <w:r w:rsidR="000E6C76" w:rsidRPr="006957C5">
        <w:rPr>
          <w:rFonts w:ascii="Times New Roman" w:hAnsi="Times New Roman"/>
          <w:sz w:val="20"/>
          <w:szCs w:val="20"/>
        </w:rPr>
        <w:t xml:space="preserve">modified phenotypic </w:t>
      </w:r>
      <w:r w:rsidRPr="006957C5">
        <w:rPr>
          <w:rFonts w:ascii="Times New Roman" w:hAnsi="Times New Roman"/>
          <w:sz w:val="20"/>
          <w:szCs w:val="20"/>
        </w:rPr>
        <w:t>screening were comparable with the recommended screening methods.</w:t>
      </w:r>
      <w:r w:rsidR="006D7253">
        <w:rPr>
          <w:rFonts w:ascii="Times New Roman" w:hAnsi="Times New Roman"/>
          <w:sz w:val="20"/>
          <w:szCs w:val="20"/>
        </w:rPr>
        <w:t xml:space="preserve"> </w:t>
      </w:r>
      <w:r w:rsidRPr="006957C5">
        <w:rPr>
          <w:rFonts w:ascii="Times New Roman" w:hAnsi="Times New Roman"/>
          <w:sz w:val="20"/>
          <w:szCs w:val="20"/>
        </w:rPr>
        <w:t xml:space="preserve">The variation in the two methods CLSI break point and the modified method may be as a result of the fact that organisms with multiple </w:t>
      </w:r>
      <w:r w:rsidR="000E6C76" w:rsidRPr="006957C5">
        <w:rPr>
          <w:rFonts w:ascii="Times New Roman" w:hAnsi="Times New Roman"/>
          <w:sz w:val="20"/>
          <w:szCs w:val="20"/>
        </w:rPr>
        <w:t>β</w:t>
      </w:r>
      <w:r w:rsidRPr="006957C5">
        <w:rPr>
          <w:rFonts w:ascii="Times New Roman" w:hAnsi="Times New Roman"/>
          <w:sz w:val="20"/>
          <w:szCs w:val="20"/>
        </w:rPr>
        <w:t xml:space="preserve">-lactamases production may have interfered with some of the test results. For instance Amp C production interferes with the detection of Class </w:t>
      </w:r>
      <w:proofErr w:type="gramStart"/>
      <w:r w:rsidRPr="006957C5">
        <w:rPr>
          <w:rFonts w:ascii="Times New Roman" w:hAnsi="Times New Roman"/>
          <w:sz w:val="20"/>
          <w:szCs w:val="20"/>
        </w:rPr>
        <w:t>A</w:t>
      </w:r>
      <w:proofErr w:type="gramEnd"/>
      <w:r w:rsidRPr="006957C5">
        <w:rPr>
          <w:rFonts w:ascii="Times New Roman" w:hAnsi="Times New Roman"/>
          <w:sz w:val="20"/>
          <w:szCs w:val="20"/>
        </w:rPr>
        <w:t xml:space="preserve"> ESBL (Hemalathaet al, 2007). However, the modified method is simple, saves both time and cost. Although, PCR, micro dilution, micro scan system and Vitek system methods are superior to it, they are quite expensive and require a level of expertise. Consequently, their application for routine diagnosis may not be feasible, particularly where resources are scarce. From this result we demonstrate that disks placed 15 mm edge to edge produced better discriminatory results, compared with 20mm recommended by (Picao et al</w:t>
      </w:r>
      <w:r w:rsidR="00C508D5" w:rsidRPr="006957C5">
        <w:rPr>
          <w:rFonts w:ascii="Times New Roman" w:hAnsi="Times New Roman"/>
          <w:sz w:val="20"/>
          <w:szCs w:val="20"/>
        </w:rPr>
        <w:t>,</w:t>
      </w:r>
      <w:r w:rsidRPr="006957C5">
        <w:rPr>
          <w:rFonts w:ascii="Times New Roman" w:hAnsi="Times New Roman"/>
          <w:sz w:val="20"/>
          <w:szCs w:val="20"/>
        </w:rPr>
        <w:t xml:space="preserve"> 2008). </w:t>
      </w:r>
    </w:p>
    <w:p w:rsidR="00551470" w:rsidRPr="006957C5" w:rsidRDefault="00551470" w:rsidP="006D7253">
      <w:pPr>
        <w:adjustRightInd w:val="0"/>
        <w:snapToGrid w:val="0"/>
        <w:spacing w:after="0" w:line="240" w:lineRule="auto"/>
        <w:ind w:firstLine="360"/>
        <w:jc w:val="both"/>
        <w:rPr>
          <w:rFonts w:ascii="Times New Roman" w:hAnsi="Times New Roman"/>
          <w:sz w:val="20"/>
          <w:szCs w:val="20"/>
        </w:rPr>
      </w:pPr>
      <w:r w:rsidRPr="006957C5">
        <w:rPr>
          <w:rFonts w:ascii="Times New Roman" w:hAnsi="Times New Roman"/>
          <w:sz w:val="20"/>
          <w:szCs w:val="20"/>
        </w:rPr>
        <w:t xml:space="preserve">According to these results the double disk synergy test in combination with enzyme hydrolysis test on the same plate were highly sensitive and specific for detection of Ambler class A and B B-lactamases. These enzymes were mainly found on </w:t>
      </w:r>
      <w:r w:rsidRPr="006957C5">
        <w:rPr>
          <w:rFonts w:ascii="Times New Roman" w:hAnsi="Times New Roman"/>
          <w:i/>
          <w:sz w:val="20"/>
          <w:szCs w:val="20"/>
        </w:rPr>
        <w:t>E. coli, Klebsiella spp</w:t>
      </w:r>
      <w:r w:rsidRPr="006957C5">
        <w:rPr>
          <w:rFonts w:ascii="Times New Roman" w:hAnsi="Times New Roman"/>
          <w:sz w:val="20"/>
          <w:szCs w:val="20"/>
        </w:rPr>
        <w:t xml:space="preserve">., </w:t>
      </w:r>
      <w:r w:rsidRPr="006957C5">
        <w:rPr>
          <w:rFonts w:ascii="Times New Roman" w:hAnsi="Times New Roman"/>
          <w:i/>
          <w:sz w:val="20"/>
          <w:szCs w:val="20"/>
        </w:rPr>
        <w:t xml:space="preserve">Pseudomonas spp., Enterobacter and </w:t>
      </w:r>
      <w:r w:rsidR="00417208" w:rsidRPr="006957C5">
        <w:rPr>
          <w:rFonts w:ascii="Times New Roman" w:hAnsi="Times New Roman"/>
          <w:i/>
          <w:sz w:val="20"/>
          <w:szCs w:val="20"/>
        </w:rPr>
        <w:t>S</w:t>
      </w:r>
      <w:r w:rsidRPr="006957C5">
        <w:rPr>
          <w:rFonts w:ascii="Times New Roman" w:hAnsi="Times New Roman"/>
          <w:i/>
          <w:sz w:val="20"/>
          <w:szCs w:val="20"/>
        </w:rPr>
        <w:t>erratia</w:t>
      </w:r>
      <w:r w:rsidR="000E6C76" w:rsidRPr="006957C5">
        <w:rPr>
          <w:rFonts w:ascii="Times New Roman" w:hAnsi="Times New Roman"/>
          <w:i/>
          <w:sz w:val="20"/>
          <w:szCs w:val="20"/>
        </w:rPr>
        <w:t xml:space="preserve"> </w:t>
      </w:r>
      <w:r w:rsidRPr="006957C5">
        <w:rPr>
          <w:rFonts w:ascii="Times New Roman" w:hAnsi="Times New Roman"/>
          <w:i/>
          <w:sz w:val="20"/>
          <w:szCs w:val="20"/>
        </w:rPr>
        <w:t>macscences.</w:t>
      </w:r>
      <w:r w:rsidRPr="006957C5">
        <w:rPr>
          <w:rFonts w:ascii="Times New Roman" w:hAnsi="Times New Roman"/>
          <w:sz w:val="20"/>
          <w:szCs w:val="20"/>
        </w:rPr>
        <w:t xml:space="preserve"> Essentially, these enzymes have been identified in other organisms such as </w:t>
      </w:r>
      <w:r w:rsidRPr="006957C5">
        <w:rPr>
          <w:rFonts w:ascii="Times New Roman" w:hAnsi="Times New Roman"/>
          <w:i/>
          <w:sz w:val="20"/>
          <w:szCs w:val="20"/>
        </w:rPr>
        <w:t>Proteus spp., providncia spp</w:t>
      </w:r>
      <w:r w:rsidRPr="006957C5">
        <w:rPr>
          <w:rFonts w:ascii="Times New Roman" w:hAnsi="Times New Roman"/>
          <w:sz w:val="20"/>
          <w:szCs w:val="20"/>
        </w:rPr>
        <w:t>. and quite a few Morganella</w:t>
      </w:r>
      <w:r w:rsidR="000E6C76" w:rsidRPr="006957C5">
        <w:rPr>
          <w:rFonts w:ascii="Times New Roman" w:hAnsi="Times New Roman"/>
          <w:sz w:val="20"/>
          <w:szCs w:val="20"/>
        </w:rPr>
        <w:t xml:space="preserve"> </w:t>
      </w:r>
      <w:r w:rsidRPr="006957C5">
        <w:rPr>
          <w:rFonts w:ascii="Times New Roman" w:hAnsi="Times New Roman"/>
          <w:sz w:val="20"/>
          <w:szCs w:val="20"/>
        </w:rPr>
        <w:t>morganii and Salmonella spp. (Bradford et al</w:t>
      </w:r>
      <w:r w:rsidR="00C508D5" w:rsidRPr="006957C5">
        <w:rPr>
          <w:rFonts w:ascii="Times New Roman" w:hAnsi="Times New Roman"/>
          <w:sz w:val="20"/>
          <w:szCs w:val="20"/>
        </w:rPr>
        <w:t>,</w:t>
      </w:r>
      <w:r w:rsidRPr="006957C5">
        <w:rPr>
          <w:rFonts w:ascii="Times New Roman" w:hAnsi="Times New Roman"/>
          <w:sz w:val="20"/>
          <w:szCs w:val="20"/>
        </w:rPr>
        <w:t xml:space="preserve"> 2001). </w:t>
      </w:r>
    </w:p>
    <w:p w:rsidR="00551470" w:rsidRPr="006957C5" w:rsidRDefault="00551470" w:rsidP="006D7253">
      <w:pPr>
        <w:adjustRightInd w:val="0"/>
        <w:snapToGrid w:val="0"/>
        <w:spacing w:after="0" w:line="240" w:lineRule="auto"/>
        <w:jc w:val="both"/>
        <w:rPr>
          <w:rFonts w:ascii="Times New Roman" w:hAnsi="Times New Roman"/>
          <w:sz w:val="20"/>
          <w:szCs w:val="20"/>
        </w:rPr>
      </w:pPr>
      <w:r w:rsidRPr="006957C5">
        <w:rPr>
          <w:rFonts w:ascii="Times New Roman" w:hAnsi="Times New Roman"/>
          <w:sz w:val="20"/>
          <w:szCs w:val="20"/>
        </w:rPr>
        <w:t xml:space="preserve">In recent times WHO reported that only 2 out of 130 laboratories in America surveyed specifically reported a positive study sample given to them as positive for ESBLs (Bradford, 2005). In Nigeria, routine screening for ESBLs is not quite common except </w:t>
      </w:r>
      <w:r w:rsidR="005C5CE4" w:rsidRPr="006957C5">
        <w:rPr>
          <w:rFonts w:ascii="Times New Roman" w:hAnsi="Times New Roman"/>
          <w:sz w:val="20"/>
          <w:szCs w:val="20"/>
        </w:rPr>
        <w:t>for some</w:t>
      </w:r>
      <w:r w:rsidRPr="006957C5">
        <w:rPr>
          <w:rFonts w:ascii="Times New Roman" w:hAnsi="Times New Roman"/>
          <w:sz w:val="20"/>
          <w:szCs w:val="20"/>
        </w:rPr>
        <w:t xml:space="preserve"> research purposes.</w:t>
      </w:r>
    </w:p>
    <w:p w:rsidR="008635E3" w:rsidRDefault="00551470" w:rsidP="006D7253">
      <w:pPr>
        <w:adjustRightInd w:val="0"/>
        <w:snapToGrid w:val="0"/>
        <w:spacing w:after="0" w:line="240" w:lineRule="auto"/>
        <w:ind w:firstLine="720"/>
        <w:jc w:val="both"/>
        <w:rPr>
          <w:rFonts w:ascii="Times New Roman" w:hAnsi="Times New Roman"/>
          <w:sz w:val="20"/>
          <w:szCs w:val="20"/>
        </w:rPr>
      </w:pPr>
      <w:r w:rsidRPr="006957C5">
        <w:rPr>
          <w:rFonts w:ascii="Times New Roman" w:hAnsi="Times New Roman"/>
          <w:sz w:val="20"/>
          <w:szCs w:val="20"/>
        </w:rPr>
        <w:t xml:space="preserve">In conclusion, the result has demonstrated that groups A and B β-lactamases could be screened on the same agar plate; especially plates with double </w:t>
      </w:r>
      <w:r w:rsidR="00C508D5" w:rsidRPr="006957C5">
        <w:rPr>
          <w:rFonts w:ascii="Times New Roman" w:hAnsi="Times New Roman"/>
          <w:sz w:val="20"/>
          <w:szCs w:val="20"/>
        </w:rPr>
        <w:t>chamber (plate 4)</w:t>
      </w:r>
      <w:r w:rsidRPr="006957C5">
        <w:rPr>
          <w:rFonts w:ascii="Times New Roman" w:hAnsi="Times New Roman"/>
          <w:sz w:val="20"/>
          <w:szCs w:val="20"/>
        </w:rPr>
        <w:t xml:space="preserve">. Also, </w:t>
      </w:r>
      <w:r w:rsidR="003C3865" w:rsidRPr="006957C5">
        <w:rPr>
          <w:rFonts w:ascii="Times New Roman" w:hAnsi="Times New Roman"/>
          <w:sz w:val="20"/>
          <w:szCs w:val="20"/>
        </w:rPr>
        <w:t xml:space="preserve">TSA </w:t>
      </w:r>
      <w:r w:rsidRPr="006957C5">
        <w:rPr>
          <w:rFonts w:ascii="Times New Roman" w:hAnsi="Times New Roman"/>
          <w:sz w:val="20"/>
          <w:szCs w:val="20"/>
        </w:rPr>
        <w:t>agar demonstrated more definitive results with minimal sub population growth; this method undoubtedly is cheaper for routine clinical bacteriology laboratories. This method has good positive predictive values.</w:t>
      </w:r>
      <w:r w:rsidR="006D7253">
        <w:rPr>
          <w:rFonts w:ascii="Times New Roman" w:hAnsi="Times New Roman"/>
          <w:sz w:val="20"/>
          <w:szCs w:val="20"/>
        </w:rPr>
        <w:t xml:space="preserve"> </w:t>
      </w:r>
    </w:p>
    <w:p w:rsidR="00571D52" w:rsidRDefault="00571D52" w:rsidP="006D7253">
      <w:pPr>
        <w:adjustRightInd w:val="0"/>
        <w:snapToGrid w:val="0"/>
        <w:spacing w:after="0" w:line="240" w:lineRule="auto"/>
        <w:ind w:firstLine="720"/>
        <w:jc w:val="both"/>
        <w:rPr>
          <w:rFonts w:ascii="Times New Roman" w:hAnsi="Times New Roman"/>
          <w:sz w:val="20"/>
          <w:szCs w:val="20"/>
          <w:lang w:eastAsia="zh-CN"/>
        </w:rPr>
      </w:pPr>
    </w:p>
    <w:p w:rsidR="00322C8D" w:rsidRPr="006957C5" w:rsidRDefault="00322C8D" w:rsidP="006D7253">
      <w:pPr>
        <w:adjustRightInd w:val="0"/>
        <w:snapToGrid w:val="0"/>
        <w:spacing w:after="0" w:line="240" w:lineRule="auto"/>
        <w:ind w:firstLine="720"/>
        <w:jc w:val="both"/>
        <w:rPr>
          <w:rFonts w:ascii="Times New Roman" w:hAnsi="Times New Roman"/>
          <w:sz w:val="20"/>
          <w:szCs w:val="20"/>
          <w:lang w:eastAsia="zh-CN"/>
        </w:rPr>
      </w:pPr>
    </w:p>
    <w:p w:rsidR="008635E3" w:rsidRPr="006957C5" w:rsidRDefault="008635E3" w:rsidP="00322C8D">
      <w:pPr>
        <w:adjustRightInd w:val="0"/>
        <w:snapToGrid w:val="0"/>
        <w:spacing w:after="0" w:line="240" w:lineRule="auto"/>
        <w:jc w:val="both"/>
        <w:rPr>
          <w:rFonts w:ascii="Times New Roman" w:hAnsi="Times New Roman"/>
          <w:b/>
          <w:sz w:val="20"/>
          <w:szCs w:val="20"/>
        </w:rPr>
      </w:pPr>
      <w:r w:rsidRPr="006957C5">
        <w:rPr>
          <w:rFonts w:ascii="Times New Roman" w:hAnsi="Times New Roman"/>
          <w:b/>
          <w:sz w:val="20"/>
          <w:szCs w:val="20"/>
        </w:rPr>
        <w:lastRenderedPageBreak/>
        <w:t>Corresponding Author:</w:t>
      </w:r>
      <w:r w:rsidR="006D7253">
        <w:rPr>
          <w:rFonts w:ascii="Times New Roman" w:hAnsi="Times New Roman"/>
          <w:b/>
          <w:sz w:val="20"/>
          <w:szCs w:val="20"/>
        </w:rPr>
        <w:t xml:space="preserve"> </w:t>
      </w:r>
    </w:p>
    <w:p w:rsidR="008635E3" w:rsidRPr="006957C5" w:rsidRDefault="008635E3" w:rsidP="00322C8D">
      <w:pPr>
        <w:adjustRightInd w:val="0"/>
        <w:snapToGrid w:val="0"/>
        <w:spacing w:after="0" w:line="240" w:lineRule="auto"/>
        <w:jc w:val="both"/>
        <w:rPr>
          <w:rFonts w:ascii="Times New Roman" w:hAnsi="Times New Roman"/>
          <w:sz w:val="20"/>
          <w:szCs w:val="20"/>
        </w:rPr>
      </w:pPr>
      <w:proofErr w:type="spellStart"/>
      <w:r w:rsidRPr="006957C5">
        <w:rPr>
          <w:rFonts w:ascii="Times New Roman" w:hAnsi="Times New Roman"/>
          <w:sz w:val="20"/>
          <w:szCs w:val="20"/>
        </w:rPr>
        <w:t>Enwuru</w:t>
      </w:r>
      <w:proofErr w:type="spellEnd"/>
      <w:r w:rsidRPr="006957C5">
        <w:rPr>
          <w:rFonts w:ascii="Times New Roman" w:hAnsi="Times New Roman"/>
          <w:sz w:val="20"/>
          <w:szCs w:val="20"/>
        </w:rPr>
        <w:t xml:space="preserve"> C. A,</w:t>
      </w:r>
    </w:p>
    <w:p w:rsidR="008635E3" w:rsidRPr="006957C5" w:rsidRDefault="00F705B1" w:rsidP="00322C8D">
      <w:pPr>
        <w:adjustRightInd w:val="0"/>
        <w:snapToGrid w:val="0"/>
        <w:spacing w:after="0" w:line="240" w:lineRule="auto"/>
        <w:jc w:val="both"/>
        <w:rPr>
          <w:rFonts w:ascii="Times New Roman" w:hAnsi="Times New Roman"/>
          <w:sz w:val="20"/>
          <w:szCs w:val="20"/>
        </w:rPr>
      </w:pPr>
      <w:r>
        <w:rPr>
          <w:rFonts w:ascii="Times New Roman" w:hAnsi="Times New Roman"/>
          <w:sz w:val="20"/>
          <w:szCs w:val="20"/>
        </w:rPr>
        <w:t>Public Health Department</w:t>
      </w:r>
    </w:p>
    <w:p w:rsidR="008635E3" w:rsidRPr="006957C5" w:rsidRDefault="008635E3" w:rsidP="00322C8D">
      <w:pPr>
        <w:adjustRightInd w:val="0"/>
        <w:snapToGrid w:val="0"/>
        <w:spacing w:after="0" w:line="240" w:lineRule="auto"/>
        <w:jc w:val="both"/>
        <w:rPr>
          <w:rFonts w:ascii="Times New Roman" w:hAnsi="Times New Roman"/>
          <w:sz w:val="20"/>
          <w:szCs w:val="20"/>
        </w:rPr>
      </w:pPr>
      <w:r w:rsidRPr="006957C5">
        <w:rPr>
          <w:rFonts w:ascii="Times New Roman" w:hAnsi="Times New Roman"/>
          <w:sz w:val="20"/>
          <w:szCs w:val="20"/>
        </w:rPr>
        <w:t xml:space="preserve">Nigerian Institute of Medical Research, </w:t>
      </w:r>
    </w:p>
    <w:p w:rsidR="008635E3" w:rsidRDefault="008635E3" w:rsidP="00322C8D">
      <w:pPr>
        <w:adjustRightInd w:val="0"/>
        <w:snapToGrid w:val="0"/>
        <w:spacing w:after="0" w:line="240" w:lineRule="auto"/>
        <w:jc w:val="both"/>
        <w:rPr>
          <w:rFonts w:ascii="Times New Roman" w:hAnsi="Times New Roman"/>
          <w:sz w:val="20"/>
          <w:szCs w:val="20"/>
        </w:rPr>
      </w:pPr>
      <w:r w:rsidRPr="006957C5">
        <w:rPr>
          <w:rFonts w:ascii="Times New Roman" w:hAnsi="Times New Roman"/>
          <w:sz w:val="20"/>
          <w:szCs w:val="20"/>
        </w:rPr>
        <w:t>P.M.B. 2013, Yaba, Lagos, Nigeria</w:t>
      </w:r>
    </w:p>
    <w:p w:rsidR="007744D5" w:rsidRPr="006957C5" w:rsidRDefault="007744D5" w:rsidP="00322C8D">
      <w:pPr>
        <w:adjustRightInd w:val="0"/>
        <w:snapToGrid w:val="0"/>
        <w:spacing w:after="0" w:line="240" w:lineRule="auto"/>
        <w:jc w:val="both"/>
        <w:rPr>
          <w:rFonts w:ascii="Times New Roman" w:hAnsi="Times New Roman"/>
          <w:sz w:val="20"/>
          <w:szCs w:val="20"/>
          <w:lang w:eastAsia="zh-CN"/>
        </w:rPr>
      </w:pPr>
      <w:r>
        <w:rPr>
          <w:rFonts w:ascii="Times New Roman" w:hAnsi="Times New Roman"/>
          <w:sz w:val="20"/>
          <w:szCs w:val="20"/>
        </w:rPr>
        <w:t xml:space="preserve">E-mail: </w:t>
      </w:r>
      <w:hyperlink r:id="rId18" w:history="1">
        <w:r w:rsidR="00322C8D" w:rsidRPr="00B72758">
          <w:rPr>
            <w:rStyle w:val="Hyperlink"/>
            <w:rFonts w:ascii="Times New Roman" w:hAnsi="Times New Roman"/>
            <w:sz w:val="20"/>
            <w:szCs w:val="20"/>
          </w:rPr>
          <w:t>enwuru@ymail.com</w:t>
        </w:r>
      </w:hyperlink>
      <w:r w:rsidR="00322C8D">
        <w:rPr>
          <w:rFonts w:ascii="Times New Roman" w:hAnsi="Times New Roman" w:hint="eastAsia"/>
          <w:sz w:val="20"/>
          <w:szCs w:val="20"/>
          <w:lang w:eastAsia="zh-CN"/>
        </w:rPr>
        <w:t xml:space="preserve"> </w:t>
      </w:r>
    </w:p>
    <w:p w:rsidR="008635E3" w:rsidRPr="006957C5" w:rsidRDefault="008635E3" w:rsidP="006D7253">
      <w:pPr>
        <w:adjustRightInd w:val="0"/>
        <w:snapToGrid w:val="0"/>
        <w:spacing w:after="0" w:line="240" w:lineRule="auto"/>
        <w:jc w:val="both"/>
        <w:rPr>
          <w:rFonts w:ascii="Times New Roman" w:hAnsi="Times New Roman"/>
          <w:sz w:val="20"/>
          <w:szCs w:val="20"/>
        </w:rPr>
      </w:pPr>
    </w:p>
    <w:p w:rsidR="00B667F5" w:rsidRPr="00276BD4" w:rsidRDefault="00551470" w:rsidP="006D7253">
      <w:pPr>
        <w:adjustRightInd w:val="0"/>
        <w:snapToGrid w:val="0"/>
        <w:spacing w:after="0" w:line="240" w:lineRule="auto"/>
        <w:jc w:val="both"/>
        <w:rPr>
          <w:rFonts w:ascii="Times New Roman" w:hAnsi="Times New Roman"/>
          <w:b/>
          <w:sz w:val="20"/>
          <w:szCs w:val="20"/>
        </w:rPr>
      </w:pPr>
      <w:r w:rsidRPr="00276BD4">
        <w:rPr>
          <w:rFonts w:ascii="Times New Roman" w:hAnsi="Times New Roman"/>
          <w:b/>
          <w:sz w:val="20"/>
          <w:szCs w:val="20"/>
        </w:rPr>
        <w:t>REFERENCES</w:t>
      </w:r>
    </w:p>
    <w:p w:rsidR="00B667F5" w:rsidRPr="00276BD4" w:rsidRDefault="00B667F5" w:rsidP="00322C8D">
      <w:pPr>
        <w:pStyle w:val="ListParagraph"/>
        <w:numPr>
          <w:ilvl w:val="0"/>
          <w:numId w:val="3"/>
        </w:numPr>
        <w:adjustRightInd w:val="0"/>
        <w:snapToGrid w:val="0"/>
        <w:spacing w:after="0" w:line="240" w:lineRule="auto"/>
        <w:ind w:left="450"/>
        <w:contextualSpacing w:val="0"/>
        <w:jc w:val="both"/>
        <w:rPr>
          <w:rFonts w:ascii="Times New Roman" w:hAnsi="Times New Roman"/>
          <w:sz w:val="20"/>
          <w:szCs w:val="20"/>
        </w:rPr>
      </w:pPr>
      <w:r w:rsidRPr="00276BD4">
        <w:rPr>
          <w:rFonts w:ascii="Times New Roman" w:hAnsi="Times New Roman"/>
          <w:sz w:val="20"/>
          <w:szCs w:val="20"/>
        </w:rPr>
        <w:t>WHO</w:t>
      </w:r>
      <w:r w:rsidR="00551470" w:rsidRPr="00276BD4">
        <w:rPr>
          <w:rFonts w:ascii="Times New Roman" w:hAnsi="Times New Roman"/>
          <w:sz w:val="20"/>
          <w:szCs w:val="20"/>
        </w:rPr>
        <w:t>. Antimicrobial Resistance.</w:t>
      </w:r>
      <w:r w:rsidR="00F40917" w:rsidRPr="00276BD4">
        <w:rPr>
          <w:rFonts w:ascii="Times New Roman" w:hAnsi="Times New Roman"/>
          <w:sz w:val="20"/>
          <w:szCs w:val="20"/>
        </w:rPr>
        <w:t xml:space="preserve"> </w:t>
      </w:r>
      <w:r w:rsidR="00551470" w:rsidRPr="00276BD4">
        <w:rPr>
          <w:rFonts w:ascii="Times New Roman" w:hAnsi="Times New Roman"/>
          <w:sz w:val="20"/>
          <w:szCs w:val="20"/>
        </w:rPr>
        <w:t>Fact sheet</w:t>
      </w:r>
      <w:r w:rsidRPr="00276BD4">
        <w:rPr>
          <w:rFonts w:ascii="Times New Roman" w:hAnsi="Times New Roman"/>
          <w:sz w:val="20"/>
          <w:szCs w:val="20"/>
        </w:rPr>
        <w:t xml:space="preserve">, </w:t>
      </w:r>
      <w:r w:rsidR="00464E8D" w:rsidRPr="00276BD4">
        <w:rPr>
          <w:rFonts w:ascii="Times New Roman" w:hAnsi="Times New Roman"/>
          <w:sz w:val="20"/>
          <w:szCs w:val="20"/>
        </w:rPr>
        <w:t>No 194</w:t>
      </w:r>
      <w:r w:rsidR="006D7253">
        <w:rPr>
          <w:rFonts w:ascii="Times New Roman" w:hAnsi="Times New Roman"/>
          <w:sz w:val="20"/>
          <w:szCs w:val="20"/>
        </w:rPr>
        <w:t xml:space="preserve"> </w:t>
      </w:r>
      <w:r w:rsidR="00464E8D" w:rsidRPr="00276BD4">
        <w:rPr>
          <w:rFonts w:ascii="Times New Roman" w:hAnsi="Times New Roman"/>
          <w:sz w:val="20"/>
          <w:szCs w:val="20"/>
        </w:rPr>
        <w:t>Review 2012;</w:t>
      </w:r>
      <w:r w:rsidR="006D7253">
        <w:rPr>
          <w:rFonts w:ascii="Times New Roman" w:hAnsi="Times New Roman"/>
          <w:sz w:val="20"/>
          <w:szCs w:val="20"/>
        </w:rPr>
        <w:t xml:space="preserve"> </w:t>
      </w:r>
      <w:r w:rsidRPr="00276BD4">
        <w:rPr>
          <w:rFonts w:ascii="Times New Roman" w:hAnsi="Times New Roman"/>
          <w:sz w:val="20"/>
          <w:szCs w:val="20"/>
        </w:rPr>
        <w:t>WWW.who.int/mediacentre/factsheets/fs194/en/</w:t>
      </w:r>
    </w:p>
    <w:p w:rsidR="00B667F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sz w:val="20"/>
          <w:szCs w:val="20"/>
        </w:rPr>
      </w:pPr>
      <w:proofErr w:type="spellStart"/>
      <w:r w:rsidRPr="00276BD4">
        <w:rPr>
          <w:rFonts w:ascii="Times New Roman" w:hAnsi="Times New Roman"/>
          <w:sz w:val="20"/>
          <w:szCs w:val="20"/>
        </w:rPr>
        <w:t>R</w:t>
      </w:r>
      <w:r w:rsidR="00B667F5" w:rsidRPr="00276BD4">
        <w:rPr>
          <w:rFonts w:ascii="Times New Roman" w:hAnsi="Times New Roman"/>
          <w:sz w:val="20"/>
          <w:szCs w:val="20"/>
        </w:rPr>
        <w:t>it</w:t>
      </w:r>
      <w:r w:rsidR="005E3B69" w:rsidRPr="00276BD4">
        <w:rPr>
          <w:rFonts w:ascii="Times New Roman" w:hAnsi="Times New Roman"/>
          <w:sz w:val="20"/>
          <w:szCs w:val="20"/>
        </w:rPr>
        <w:t>u</w:t>
      </w:r>
      <w:proofErr w:type="spellEnd"/>
      <w:r w:rsidR="005E3B69" w:rsidRPr="00276BD4">
        <w:rPr>
          <w:rFonts w:ascii="Times New Roman" w:hAnsi="Times New Roman"/>
          <w:sz w:val="20"/>
          <w:szCs w:val="20"/>
        </w:rPr>
        <w:t xml:space="preserve"> N</w:t>
      </w:r>
      <w:r w:rsidR="00B667F5" w:rsidRPr="00276BD4">
        <w:rPr>
          <w:rFonts w:ascii="Times New Roman" w:hAnsi="Times New Roman"/>
          <w:sz w:val="20"/>
          <w:szCs w:val="20"/>
        </w:rPr>
        <w:t xml:space="preserve">, </w:t>
      </w:r>
      <w:proofErr w:type="spellStart"/>
      <w:r w:rsidR="00B667F5" w:rsidRPr="00276BD4">
        <w:rPr>
          <w:rFonts w:ascii="Times New Roman" w:hAnsi="Times New Roman"/>
          <w:sz w:val="20"/>
          <w:szCs w:val="20"/>
        </w:rPr>
        <w:t>Vivek</w:t>
      </w:r>
      <w:proofErr w:type="spellEnd"/>
      <w:r w:rsidR="00B667F5" w:rsidRPr="00276BD4">
        <w:rPr>
          <w:rFonts w:ascii="Times New Roman" w:hAnsi="Times New Roman"/>
          <w:sz w:val="20"/>
          <w:szCs w:val="20"/>
        </w:rPr>
        <w:t xml:space="preserve"> MA</w:t>
      </w:r>
      <w:r w:rsidR="005E3B69" w:rsidRPr="00276BD4">
        <w:rPr>
          <w:rFonts w:ascii="Times New Roman" w:hAnsi="Times New Roman"/>
          <w:sz w:val="20"/>
          <w:szCs w:val="20"/>
        </w:rPr>
        <w:t>,</w:t>
      </w:r>
      <w:r w:rsidR="00B667F5" w:rsidRPr="00276BD4">
        <w:rPr>
          <w:rFonts w:ascii="Times New Roman" w:hAnsi="Times New Roman"/>
          <w:sz w:val="20"/>
          <w:szCs w:val="20"/>
        </w:rPr>
        <w:t xml:space="preserve"> </w:t>
      </w:r>
      <w:proofErr w:type="spellStart"/>
      <w:r w:rsidR="00B667F5" w:rsidRPr="00276BD4">
        <w:rPr>
          <w:rFonts w:ascii="Times New Roman" w:hAnsi="Times New Roman"/>
          <w:sz w:val="20"/>
          <w:szCs w:val="20"/>
        </w:rPr>
        <w:t>Shalini</w:t>
      </w:r>
      <w:proofErr w:type="spellEnd"/>
      <w:r w:rsidRPr="00276BD4">
        <w:rPr>
          <w:rFonts w:ascii="Times New Roman" w:hAnsi="Times New Roman"/>
          <w:sz w:val="20"/>
          <w:szCs w:val="20"/>
        </w:rPr>
        <w:t>. Antibiotic impregnated tablets for screening ESBL and AmpC</w:t>
      </w:r>
      <w:r w:rsidR="007E0B40" w:rsidRPr="00276BD4">
        <w:rPr>
          <w:rFonts w:ascii="Times New Roman" w:hAnsi="Times New Roman"/>
          <w:sz w:val="20"/>
          <w:szCs w:val="20"/>
        </w:rPr>
        <w:t xml:space="preserve"> beta lactamases</w:t>
      </w:r>
      <w:r w:rsidRPr="00276BD4">
        <w:rPr>
          <w:rFonts w:ascii="Times New Roman" w:hAnsi="Times New Roman"/>
          <w:sz w:val="20"/>
          <w:szCs w:val="20"/>
        </w:rPr>
        <w:t xml:space="preserve">. IOSR Journal of </w:t>
      </w:r>
      <w:r w:rsidR="00B667F5" w:rsidRPr="00276BD4">
        <w:rPr>
          <w:rFonts w:ascii="Times New Roman" w:hAnsi="Times New Roman"/>
          <w:sz w:val="20"/>
          <w:szCs w:val="20"/>
        </w:rPr>
        <w:t>Pharmacy 2012;</w:t>
      </w:r>
      <w:r w:rsidR="007E0B40" w:rsidRPr="00276BD4">
        <w:rPr>
          <w:rFonts w:ascii="Times New Roman" w:hAnsi="Times New Roman"/>
          <w:sz w:val="20"/>
          <w:szCs w:val="20"/>
        </w:rPr>
        <w:t xml:space="preserve"> </w:t>
      </w:r>
      <w:r w:rsidRPr="00276BD4">
        <w:rPr>
          <w:rFonts w:ascii="Times New Roman" w:hAnsi="Times New Roman"/>
          <w:sz w:val="20"/>
          <w:szCs w:val="20"/>
        </w:rPr>
        <w:t>2(2</w:t>
      </w:r>
      <w:r w:rsidR="007E0B40" w:rsidRPr="00276BD4">
        <w:rPr>
          <w:rFonts w:ascii="Times New Roman" w:hAnsi="Times New Roman"/>
          <w:sz w:val="20"/>
          <w:szCs w:val="20"/>
        </w:rPr>
        <w:t>) 207</w:t>
      </w:r>
      <w:r w:rsidRPr="00276BD4">
        <w:rPr>
          <w:rFonts w:ascii="Times New Roman" w:hAnsi="Times New Roman"/>
          <w:sz w:val="20"/>
          <w:szCs w:val="20"/>
        </w:rPr>
        <w:t>-209.</w:t>
      </w:r>
    </w:p>
    <w:p w:rsidR="00551470"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sz w:val="20"/>
          <w:szCs w:val="20"/>
        </w:rPr>
      </w:pPr>
      <w:r w:rsidRPr="00276BD4">
        <w:rPr>
          <w:rFonts w:ascii="Times New Roman" w:hAnsi="Times New Roman"/>
          <w:sz w:val="20"/>
          <w:szCs w:val="20"/>
        </w:rPr>
        <w:t>Bradford PA</w:t>
      </w:r>
      <w:r w:rsidR="007E0B40" w:rsidRPr="00276BD4">
        <w:rPr>
          <w:rFonts w:ascii="Times New Roman" w:hAnsi="Times New Roman"/>
          <w:sz w:val="20"/>
          <w:szCs w:val="20"/>
        </w:rPr>
        <w:t xml:space="preserve">. </w:t>
      </w:r>
      <w:r w:rsidRPr="00276BD4">
        <w:rPr>
          <w:rFonts w:ascii="Times New Roman" w:hAnsi="Times New Roman"/>
          <w:sz w:val="20"/>
          <w:szCs w:val="20"/>
        </w:rPr>
        <w:t>Extended spectrum B-lactamases in the 21st century:</w:t>
      </w:r>
    </w:p>
    <w:p w:rsidR="00B667F5" w:rsidRPr="00276BD4" w:rsidRDefault="00551470" w:rsidP="00322C8D">
      <w:pPr>
        <w:adjustRightInd w:val="0"/>
        <w:snapToGrid w:val="0"/>
        <w:spacing w:after="0" w:line="240" w:lineRule="auto"/>
        <w:ind w:left="450"/>
        <w:jc w:val="both"/>
        <w:rPr>
          <w:rFonts w:ascii="Times New Roman" w:hAnsi="Times New Roman"/>
          <w:i/>
          <w:sz w:val="20"/>
          <w:szCs w:val="20"/>
        </w:rPr>
      </w:pPr>
      <w:proofErr w:type="gramStart"/>
      <w:r w:rsidRPr="00276BD4">
        <w:rPr>
          <w:rFonts w:ascii="Times New Roman" w:hAnsi="Times New Roman"/>
          <w:sz w:val="20"/>
          <w:szCs w:val="20"/>
        </w:rPr>
        <w:t>Characterization, epidemiology and detection of t</w:t>
      </w:r>
      <w:r w:rsidR="00924239" w:rsidRPr="00276BD4">
        <w:rPr>
          <w:rFonts w:ascii="Times New Roman" w:hAnsi="Times New Roman"/>
          <w:sz w:val="20"/>
          <w:szCs w:val="20"/>
        </w:rPr>
        <w:t xml:space="preserve">his important resistance </w:t>
      </w:r>
      <w:r w:rsidR="00464E8D" w:rsidRPr="00276BD4">
        <w:rPr>
          <w:rFonts w:ascii="Times New Roman" w:hAnsi="Times New Roman"/>
          <w:sz w:val="20"/>
          <w:szCs w:val="20"/>
        </w:rPr>
        <w:t>threat.</w:t>
      </w:r>
      <w:proofErr w:type="gramEnd"/>
      <w:r w:rsidR="006D7253">
        <w:rPr>
          <w:rFonts w:ascii="Times New Roman" w:hAnsi="Times New Roman"/>
          <w:sz w:val="20"/>
          <w:szCs w:val="20"/>
        </w:rPr>
        <w:t xml:space="preserve"> </w:t>
      </w:r>
      <w:proofErr w:type="spellStart"/>
      <w:proofErr w:type="gramStart"/>
      <w:r w:rsidRPr="00276BD4">
        <w:rPr>
          <w:rFonts w:ascii="Times New Roman" w:hAnsi="Times New Roman"/>
          <w:i/>
          <w:sz w:val="20"/>
          <w:szCs w:val="20"/>
        </w:rPr>
        <w:t>Clin</w:t>
      </w:r>
      <w:proofErr w:type="spellEnd"/>
      <w:r w:rsidR="007E0B40" w:rsidRPr="00276BD4">
        <w:rPr>
          <w:rFonts w:ascii="Times New Roman" w:hAnsi="Times New Roman"/>
          <w:i/>
          <w:sz w:val="20"/>
          <w:szCs w:val="20"/>
        </w:rPr>
        <w:t>.</w:t>
      </w:r>
      <w:proofErr w:type="gramEnd"/>
      <w:r w:rsidR="007E0B40" w:rsidRPr="00276BD4">
        <w:rPr>
          <w:rFonts w:ascii="Times New Roman" w:hAnsi="Times New Roman"/>
          <w:i/>
          <w:sz w:val="20"/>
          <w:szCs w:val="20"/>
        </w:rPr>
        <w:t xml:space="preserve"> </w:t>
      </w:r>
      <w:r w:rsidRPr="00276BD4">
        <w:rPr>
          <w:rFonts w:ascii="Times New Roman" w:hAnsi="Times New Roman"/>
          <w:i/>
          <w:sz w:val="20"/>
          <w:szCs w:val="20"/>
        </w:rPr>
        <w:t>Microbiol Rev</w:t>
      </w:r>
      <w:r w:rsidR="007E0B40" w:rsidRPr="00276BD4">
        <w:rPr>
          <w:rFonts w:ascii="Times New Roman" w:hAnsi="Times New Roman"/>
          <w:i/>
          <w:sz w:val="20"/>
          <w:szCs w:val="20"/>
        </w:rPr>
        <w:t xml:space="preserve">. </w:t>
      </w:r>
      <w:r w:rsidR="00464E8D" w:rsidRPr="00276BD4">
        <w:rPr>
          <w:rFonts w:ascii="Times New Roman" w:hAnsi="Times New Roman"/>
          <w:i/>
          <w:sz w:val="20"/>
          <w:szCs w:val="20"/>
        </w:rPr>
        <w:t xml:space="preserve">2001; </w:t>
      </w:r>
      <w:r w:rsidR="007E0B40" w:rsidRPr="00276BD4">
        <w:rPr>
          <w:rFonts w:ascii="Times New Roman" w:hAnsi="Times New Roman"/>
          <w:i/>
          <w:sz w:val="20"/>
          <w:szCs w:val="20"/>
        </w:rPr>
        <w:t>14:</w:t>
      </w:r>
      <w:r w:rsidRPr="00276BD4">
        <w:rPr>
          <w:rFonts w:ascii="Times New Roman" w:hAnsi="Times New Roman"/>
          <w:i/>
          <w:sz w:val="20"/>
          <w:szCs w:val="20"/>
        </w:rPr>
        <w:t xml:space="preserve"> 933</w:t>
      </w:r>
      <w:r w:rsidR="00E00DB6" w:rsidRPr="00276BD4">
        <w:rPr>
          <w:rFonts w:ascii="Times New Roman" w:hAnsi="Times New Roman"/>
          <w:i/>
          <w:sz w:val="20"/>
          <w:szCs w:val="20"/>
        </w:rPr>
        <w:t xml:space="preserve"> </w:t>
      </w:r>
      <w:r w:rsidR="00B667F5" w:rsidRPr="00276BD4">
        <w:rPr>
          <w:rFonts w:ascii="Times New Roman" w:hAnsi="Times New Roman"/>
          <w:i/>
          <w:sz w:val="20"/>
          <w:szCs w:val="20"/>
        </w:rPr>
        <w:t>– 951.</w:t>
      </w:r>
    </w:p>
    <w:p w:rsidR="00B667F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Drawz</w:t>
      </w:r>
      <w:proofErr w:type="spellEnd"/>
      <w:r w:rsidRPr="00276BD4">
        <w:rPr>
          <w:rFonts w:ascii="Times New Roman" w:hAnsi="Times New Roman"/>
          <w:sz w:val="20"/>
          <w:szCs w:val="20"/>
        </w:rPr>
        <w:t xml:space="preserve"> S</w:t>
      </w:r>
      <w:r w:rsidR="00FE4A66" w:rsidRPr="00276BD4">
        <w:rPr>
          <w:rFonts w:ascii="Times New Roman" w:hAnsi="Times New Roman"/>
          <w:sz w:val="20"/>
          <w:szCs w:val="20"/>
        </w:rPr>
        <w:t xml:space="preserve">M. and </w:t>
      </w:r>
      <w:proofErr w:type="spellStart"/>
      <w:r w:rsidR="00FE4A66" w:rsidRPr="00276BD4">
        <w:rPr>
          <w:rFonts w:ascii="Times New Roman" w:hAnsi="Times New Roman"/>
          <w:sz w:val="20"/>
          <w:szCs w:val="20"/>
        </w:rPr>
        <w:t>Bronomo</w:t>
      </w:r>
      <w:proofErr w:type="spellEnd"/>
      <w:r w:rsidR="00FE4A66" w:rsidRPr="00276BD4">
        <w:rPr>
          <w:rFonts w:ascii="Times New Roman" w:hAnsi="Times New Roman"/>
          <w:sz w:val="20"/>
          <w:szCs w:val="20"/>
        </w:rPr>
        <w:t xml:space="preserve"> R</w:t>
      </w:r>
      <w:r w:rsidRPr="00276BD4">
        <w:rPr>
          <w:rFonts w:ascii="Times New Roman" w:hAnsi="Times New Roman"/>
          <w:sz w:val="20"/>
          <w:szCs w:val="20"/>
        </w:rPr>
        <w:t xml:space="preserve">A. Three Decades of β-Lactamase Inhibitors. </w:t>
      </w:r>
      <w:r w:rsidRPr="00276BD4">
        <w:rPr>
          <w:rFonts w:ascii="Times New Roman" w:hAnsi="Times New Roman"/>
          <w:sz w:val="20"/>
          <w:szCs w:val="20"/>
          <w:lang w:val="fr-FR"/>
        </w:rPr>
        <w:t>Cli</w:t>
      </w:r>
      <w:r w:rsidR="00D7624D" w:rsidRPr="00276BD4">
        <w:rPr>
          <w:rFonts w:ascii="Times New Roman" w:hAnsi="Times New Roman"/>
          <w:sz w:val="20"/>
          <w:szCs w:val="20"/>
          <w:lang w:val="fr-FR"/>
        </w:rPr>
        <w:t xml:space="preserve">n. </w:t>
      </w:r>
      <w:r w:rsidRPr="00276BD4">
        <w:rPr>
          <w:rFonts w:ascii="Times New Roman" w:hAnsi="Times New Roman"/>
          <w:sz w:val="20"/>
          <w:szCs w:val="20"/>
          <w:lang w:val="fr-FR"/>
        </w:rPr>
        <w:t xml:space="preserve">Microbiol Rev. </w:t>
      </w:r>
      <w:r w:rsidR="00464E8D" w:rsidRPr="00276BD4">
        <w:rPr>
          <w:rFonts w:ascii="Times New Roman" w:hAnsi="Times New Roman"/>
          <w:sz w:val="20"/>
          <w:szCs w:val="20"/>
        </w:rPr>
        <w:t xml:space="preserve">2010; </w:t>
      </w:r>
      <w:r w:rsidRPr="00276BD4">
        <w:rPr>
          <w:rFonts w:ascii="Times New Roman" w:hAnsi="Times New Roman"/>
          <w:sz w:val="20"/>
          <w:szCs w:val="20"/>
          <w:lang w:val="fr-FR"/>
        </w:rPr>
        <w:t>23 (1</w:t>
      </w:r>
      <w:r w:rsidR="00464E8D" w:rsidRPr="00276BD4">
        <w:rPr>
          <w:rFonts w:ascii="Times New Roman" w:hAnsi="Times New Roman"/>
          <w:sz w:val="20"/>
          <w:szCs w:val="20"/>
          <w:lang w:val="fr-FR"/>
        </w:rPr>
        <w:t>):</w:t>
      </w:r>
      <w:r w:rsidRPr="00276BD4">
        <w:rPr>
          <w:rFonts w:ascii="Times New Roman" w:hAnsi="Times New Roman"/>
          <w:sz w:val="20"/>
          <w:szCs w:val="20"/>
          <w:lang w:val="fr-FR"/>
        </w:rPr>
        <w:t xml:space="preserve"> 160-201.</w:t>
      </w:r>
    </w:p>
    <w:p w:rsidR="00B667F5" w:rsidRPr="00276BD4" w:rsidRDefault="005E3B69"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lang w:val="fr-FR"/>
        </w:rPr>
        <w:t>Rodrigues C</w:t>
      </w:r>
      <w:r w:rsidR="00276BD4" w:rsidRPr="00276BD4">
        <w:rPr>
          <w:rFonts w:ascii="Times New Roman" w:hAnsi="Times New Roman"/>
          <w:sz w:val="20"/>
          <w:szCs w:val="20"/>
          <w:lang w:val="fr-FR"/>
        </w:rPr>
        <w:t>, Joshi P</w:t>
      </w:r>
      <w:r w:rsidR="00551470" w:rsidRPr="00276BD4">
        <w:rPr>
          <w:rFonts w:ascii="Times New Roman" w:hAnsi="Times New Roman"/>
          <w:sz w:val="20"/>
          <w:szCs w:val="20"/>
          <w:lang w:val="fr-FR"/>
        </w:rPr>
        <w:t xml:space="preserve">, Jani SH. et al </w:t>
      </w:r>
      <w:r w:rsidR="00551470" w:rsidRPr="00276BD4">
        <w:rPr>
          <w:rFonts w:ascii="Times New Roman" w:hAnsi="Times New Roman"/>
          <w:sz w:val="20"/>
          <w:szCs w:val="20"/>
        </w:rPr>
        <w:t xml:space="preserve">Detection of </w:t>
      </w:r>
      <w:r w:rsidR="00D7624D" w:rsidRPr="00276BD4">
        <w:rPr>
          <w:rFonts w:ascii="Times New Roman" w:hAnsi="Times New Roman"/>
          <w:sz w:val="20"/>
          <w:szCs w:val="20"/>
        </w:rPr>
        <w:t>β</w:t>
      </w:r>
      <w:r w:rsidR="00551470" w:rsidRPr="00276BD4">
        <w:rPr>
          <w:rFonts w:ascii="Times New Roman" w:hAnsi="Times New Roman"/>
          <w:sz w:val="20"/>
          <w:szCs w:val="20"/>
        </w:rPr>
        <w:t>-lactamase in nosocomial gram negative clinical isolates</w:t>
      </w:r>
      <w:r w:rsidR="00551470" w:rsidRPr="00276BD4">
        <w:rPr>
          <w:rFonts w:ascii="Times New Roman" w:hAnsi="Times New Roman"/>
          <w:i/>
          <w:sz w:val="20"/>
          <w:szCs w:val="20"/>
        </w:rPr>
        <w:t>. Indian Journal of Medical Microbiology</w:t>
      </w:r>
      <w:r w:rsidR="00464E8D" w:rsidRPr="00276BD4">
        <w:rPr>
          <w:rFonts w:ascii="Times New Roman" w:hAnsi="Times New Roman"/>
          <w:sz w:val="20"/>
          <w:szCs w:val="20"/>
        </w:rPr>
        <w:t xml:space="preserve">, </w:t>
      </w:r>
      <w:r w:rsidR="00FE4A66" w:rsidRPr="00276BD4">
        <w:rPr>
          <w:rFonts w:ascii="Times New Roman" w:hAnsi="Times New Roman"/>
          <w:sz w:val="20"/>
          <w:szCs w:val="20"/>
          <w:lang w:val="fr-FR"/>
        </w:rPr>
        <w:t>2004; 22</w:t>
      </w:r>
      <w:r w:rsidR="00551470" w:rsidRPr="00276BD4">
        <w:rPr>
          <w:rFonts w:ascii="Times New Roman" w:hAnsi="Times New Roman"/>
          <w:sz w:val="20"/>
          <w:szCs w:val="20"/>
        </w:rPr>
        <w:t xml:space="preserve"> (4</w:t>
      </w:r>
      <w:r w:rsidR="00D7624D" w:rsidRPr="00276BD4">
        <w:rPr>
          <w:rFonts w:ascii="Times New Roman" w:hAnsi="Times New Roman"/>
          <w:sz w:val="20"/>
          <w:szCs w:val="20"/>
        </w:rPr>
        <w:t>):</w:t>
      </w:r>
      <w:r w:rsidR="00551470" w:rsidRPr="00276BD4">
        <w:rPr>
          <w:rFonts w:ascii="Times New Roman" w:hAnsi="Times New Roman"/>
          <w:sz w:val="20"/>
          <w:szCs w:val="20"/>
        </w:rPr>
        <w:t xml:space="preserve"> 247 -250.</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Ananthakrishnan</w:t>
      </w:r>
      <w:proofErr w:type="spellEnd"/>
      <w:r w:rsidRPr="00276BD4">
        <w:rPr>
          <w:rFonts w:ascii="Times New Roman" w:hAnsi="Times New Roman"/>
          <w:sz w:val="20"/>
          <w:szCs w:val="20"/>
        </w:rPr>
        <w:t xml:space="preserve"> A</w:t>
      </w:r>
      <w:r w:rsidR="00276BD4" w:rsidRPr="00276BD4">
        <w:rPr>
          <w:rFonts w:ascii="Times New Roman" w:hAnsi="Times New Roman"/>
          <w:sz w:val="20"/>
          <w:szCs w:val="20"/>
        </w:rPr>
        <w:t>N</w:t>
      </w:r>
      <w:r w:rsidR="005E3B69" w:rsidRPr="00276BD4">
        <w:rPr>
          <w:rFonts w:ascii="Times New Roman" w:hAnsi="Times New Roman"/>
          <w:sz w:val="20"/>
          <w:szCs w:val="20"/>
        </w:rPr>
        <w:t>, Reba K, Kumar A,</w:t>
      </w:r>
      <w:r w:rsidRPr="00276BD4">
        <w:rPr>
          <w:rFonts w:ascii="Times New Roman" w:hAnsi="Times New Roman"/>
          <w:sz w:val="20"/>
          <w:szCs w:val="20"/>
        </w:rPr>
        <w:t xml:space="preserve"> </w:t>
      </w:r>
      <w:proofErr w:type="spellStart"/>
      <w:r w:rsidRPr="00276BD4">
        <w:rPr>
          <w:rFonts w:ascii="Times New Roman" w:hAnsi="Times New Roman"/>
          <w:sz w:val="20"/>
          <w:szCs w:val="20"/>
        </w:rPr>
        <w:t>Badarinath</w:t>
      </w:r>
      <w:proofErr w:type="spellEnd"/>
      <w:r w:rsidRPr="00276BD4">
        <w:rPr>
          <w:rFonts w:ascii="Times New Roman" w:hAnsi="Times New Roman"/>
          <w:sz w:val="20"/>
          <w:szCs w:val="20"/>
        </w:rPr>
        <w:t xml:space="preserve"> S. Detection of Extended</w:t>
      </w:r>
      <w:r w:rsidR="009C1005" w:rsidRPr="00276BD4">
        <w:rPr>
          <w:rFonts w:ascii="Times New Roman" w:hAnsi="Times New Roman"/>
          <w:sz w:val="20"/>
          <w:szCs w:val="20"/>
        </w:rPr>
        <w:t xml:space="preserve"> Spectrum B-</w:t>
      </w:r>
      <w:proofErr w:type="spellStart"/>
      <w:r w:rsidR="009C1005" w:rsidRPr="00276BD4">
        <w:rPr>
          <w:rFonts w:ascii="Times New Roman" w:hAnsi="Times New Roman"/>
          <w:sz w:val="20"/>
          <w:szCs w:val="20"/>
        </w:rPr>
        <w:t>lactamase</w:t>
      </w:r>
      <w:proofErr w:type="spellEnd"/>
      <w:r w:rsidR="009C1005" w:rsidRPr="00276BD4">
        <w:rPr>
          <w:rFonts w:ascii="Times New Roman" w:hAnsi="Times New Roman"/>
          <w:sz w:val="20"/>
          <w:szCs w:val="20"/>
        </w:rPr>
        <w:t xml:space="preserve"> </w:t>
      </w:r>
      <w:proofErr w:type="spellStart"/>
      <w:r w:rsidR="009C1005" w:rsidRPr="00276BD4">
        <w:rPr>
          <w:rFonts w:ascii="Times New Roman" w:hAnsi="Times New Roman"/>
          <w:sz w:val="20"/>
          <w:szCs w:val="20"/>
        </w:rPr>
        <w:t>producers</w:t>
      </w:r>
      <w:r w:rsidRPr="00276BD4">
        <w:rPr>
          <w:rFonts w:ascii="Times New Roman" w:hAnsi="Times New Roman"/>
          <w:sz w:val="20"/>
          <w:szCs w:val="20"/>
        </w:rPr>
        <w:t>among</w:t>
      </w:r>
      <w:proofErr w:type="spellEnd"/>
      <w:r w:rsidRPr="00276BD4">
        <w:rPr>
          <w:rFonts w:ascii="Times New Roman" w:hAnsi="Times New Roman"/>
          <w:sz w:val="20"/>
          <w:szCs w:val="20"/>
        </w:rPr>
        <w:t xml:space="preserve"> surgical wound infection and burns patients in JIPMER. </w:t>
      </w:r>
      <w:r w:rsidRPr="00276BD4">
        <w:rPr>
          <w:rFonts w:ascii="Times New Roman" w:hAnsi="Times New Roman"/>
          <w:i/>
          <w:sz w:val="20"/>
          <w:szCs w:val="20"/>
        </w:rPr>
        <w:t>Indian Journal of Medical Microbiology</w:t>
      </w:r>
      <w:r w:rsidRPr="00276BD4">
        <w:rPr>
          <w:rFonts w:ascii="Times New Roman" w:hAnsi="Times New Roman"/>
          <w:sz w:val="20"/>
          <w:szCs w:val="20"/>
        </w:rPr>
        <w:t xml:space="preserve"> </w:t>
      </w:r>
      <w:r w:rsidR="00464E8D" w:rsidRPr="00276BD4">
        <w:rPr>
          <w:rFonts w:ascii="Times New Roman" w:hAnsi="Times New Roman"/>
          <w:sz w:val="20"/>
          <w:szCs w:val="20"/>
        </w:rPr>
        <w:t>, 2002;</w:t>
      </w:r>
      <w:r w:rsidRPr="00276BD4">
        <w:rPr>
          <w:rFonts w:ascii="Times New Roman" w:hAnsi="Times New Roman"/>
          <w:sz w:val="20"/>
          <w:szCs w:val="20"/>
        </w:rPr>
        <w:t xml:space="preserve"> 18 (4) : 160 </w:t>
      </w:r>
      <w:r w:rsidR="009C1005" w:rsidRPr="00276BD4">
        <w:rPr>
          <w:rFonts w:ascii="Times New Roman" w:hAnsi="Times New Roman"/>
          <w:sz w:val="20"/>
          <w:szCs w:val="20"/>
        </w:rPr>
        <w:t>–</w:t>
      </w:r>
      <w:r w:rsidRPr="00276BD4">
        <w:rPr>
          <w:rFonts w:ascii="Times New Roman" w:hAnsi="Times New Roman"/>
          <w:sz w:val="20"/>
          <w:szCs w:val="20"/>
        </w:rPr>
        <w:t xml:space="preserve"> 165</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rPr>
        <w:t>Clinical Laboratory Standard Institute Performance Standard for antibacterial disk susceptibility testing.</w:t>
      </w:r>
      <w:r w:rsidR="00C5167B" w:rsidRPr="00276BD4">
        <w:rPr>
          <w:rFonts w:ascii="Times New Roman" w:hAnsi="Times New Roman"/>
          <w:sz w:val="20"/>
          <w:szCs w:val="20"/>
        </w:rPr>
        <w:t xml:space="preserve"> </w:t>
      </w:r>
      <w:r w:rsidRPr="00276BD4">
        <w:rPr>
          <w:rFonts w:ascii="Times New Roman" w:hAnsi="Times New Roman"/>
          <w:i/>
          <w:sz w:val="20"/>
          <w:szCs w:val="20"/>
        </w:rPr>
        <w:t>Approved Standard M100-S14, 15th ed</w:t>
      </w:r>
      <w:r w:rsidRPr="00276BD4">
        <w:rPr>
          <w:rFonts w:ascii="Times New Roman" w:hAnsi="Times New Roman"/>
          <w:sz w:val="20"/>
          <w:szCs w:val="20"/>
        </w:rPr>
        <w:t>. Clinical Laboratory Standard Institute</w:t>
      </w:r>
      <w:r w:rsidR="00464E8D" w:rsidRPr="00276BD4">
        <w:rPr>
          <w:rFonts w:ascii="Times New Roman" w:hAnsi="Times New Roman"/>
          <w:sz w:val="20"/>
          <w:szCs w:val="20"/>
        </w:rPr>
        <w:t>, 2005; Wayne</w:t>
      </w:r>
      <w:r w:rsidRPr="00276BD4">
        <w:rPr>
          <w:rFonts w:ascii="Times New Roman" w:hAnsi="Times New Roman"/>
          <w:sz w:val="20"/>
          <w:szCs w:val="20"/>
        </w:rPr>
        <w:t>, Pa.</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rPr>
        <w:t>Al-</w:t>
      </w:r>
      <w:proofErr w:type="spellStart"/>
      <w:r w:rsidRPr="00276BD4">
        <w:rPr>
          <w:rFonts w:ascii="Times New Roman" w:hAnsi="Times New Roman"/>
          <w:sz w:val="20"/>
          <w:szCs w:val="20"/>
        </w:rPr>
        <w:t>charrakh</w:t>
      </w:r>
      <w:proofErr w:type="spellEnd"/>
      <w:r w:rsidRPr="00276BD4">
        <w:rPr>
          <w:rFonts w:ascii="Times New Roman" w:hAnsi="Times New Roman"/>
          <w:sz w:val="20"/>
          <w:szCs w:val="20"/>
        </w:rPr>
        <w:t xml:space="preserve"> AH</w:t>
      </w:r>
      <w:r w:rsidR="005E3B69" w:rsidRPr="00276BD4">
        <w:rPr>
          <w:rFonts w:ascii="Times New Roman" w:hAnsi="Times New Roman"/>
          <w:sz w:val="20"/>
          <w:szCs w:val="20"/>
        </w:rPr>
        <w:t>,</w:t>
      </w:r>
      <w:r w:rsidRPr="00276BD4">
        <w:rPr>
          <w:rFonts w:ascii="Times New Roman" w:hAnsi="Times New Roman"/>
          <w:sz w:val="20"/>
          <w:szCs w:val="20"/>
        </w:rPr>
        <w:t xml:space="preserve"> </w:t>
      </w:r>
      <w:proofErr w:type="spellStart"/>
      <w:r w:rsidRPr="00276BD4">
        <w:rPr>
          <w:rFonts w:ascii="Times New Roman" w:hAnsi="Times New Roman"/>
          <w:sz w:val="20"/>
          <w:szCs w:val="20"/>
        </w:rPr>
        <w:t>Yousif</w:t>
      </w:r>
      <w:proofErr w:type="spellEnd"/>
      <w:r w:rsidRPr="00276BD4">
        <w:rPr>
          <w:rFonts w:ascii="Times New Roman" w:hAnsi="Times New Roman"/>
          <w:sz w:val="20"/>
          <w:szCs w:val="20"/>
        </w:rPr>
        <w:t xml:space="preserve"> S</w:t>
      </w:r>
      <w:r w:rsidR="005E3B69" w:rsidRPr="00276BD4">
        <w:rPr>
          <w:rFonts w:ascii="Times New Roman" w:hAnsi="Times New Roman"/>
          <w:sz w:val="20"/>
          <w:szCs w:val="20"/>
        </w:rPr>
        <w:t>Y,</w:t>
      </w:r>
      <w:r w:rsidRPr="00276BD4">
        <w:rPr>
          <w:rFonts w:ascii="Times New Roman" w:hAnsi="Times New Roman"/>
          <w:sz w:val="20"/>
          <w:szCs w:val="20"/>
        </w:rPr>
        <w:t xml:space="preserve"> Al-</w:t>
      </w:r>
      <w:proofErr w:type="spellStart"/>
      <w:r w:rsidRPr="00276BD4">
        <w:rPr>
          <w:rFonts w:ascii="Times New Roman" w:hAnsi="Times New Roman"/>
          <w:sz w:val="20"/>
          <w:szCs w:val="20"/>
        </w:rPr>
        <w:t>Janabi</w:t>
      </w:r>
      <w:proofErr w:type="spellEnd"/>
      <w:r w:rsidRPr="00276BD4">
        <w:rPr>
          <w:rFonts w:ascii="Times New Roman" w:hAnsi="Times New Roman"/>
          <w:sz w:val="20"/>
          <w:szCs w:val="20"/>
        </w:rPr>
        <w:t xml:space="preserve"> SA. Occurrence and detection of Extended – </w:t>
      </w:r>
      <w:r w:rsidR="00464E8D" w:rsidRPr="00276BD4">
        <w:rPr>
          <w:rFonts w:ascii="Times New Roman" w:hAnsi="Times New Roman"/>
          <w:sz w:val="20"/>
          <w:szCs w:val="20"/>
        </w:rPr>
        <w:t>S</w:t>
      </w:r>
      <w:r w:rsidRPr="00276BD4">
        <w:rPr>
          <w:rFonts w:ascii="Times New Roman" w:hAnsi="Times New Roman"/>
          <w:sz w:val="20"/>
          <w:szCs w:val="20"/>
        </w:rPr>
        <w:t>pectrum B-</w:t>
      </w:r>
      <w:proofErr w:type="spellStart"/>
      <w:r w:rsidRPr="00276BD4">
        <w:rPr>
          <w:rFonts w:ascii="Times New Roman" w:hAnsi="Times New Roman"/>
          <w:sz w:val="20"/>
          <w:szCs w:val="20"/>
        </w:rPr>
        <w:t>lactamases</w:t>
      </w:r>
      <w:proofErr w:type="spellEnd"/>
      <w:r w:rsidRPr="00276BD4">
        <w:rPr>
          <w:rFonts w:ascii="Times New Roman" w:hAnsi="Times New Roman"/>
          <w:sz w:val="20"/>
          <w:szCs w:val="20"/>
        </w:rPr>
        <w:t xml:space="preserve"> in </w:t>
      </w:r>
      <w:proofErr w:type="spellStart"/>
      <w:r w:rsidRPr="00276BD4">
        <w:rPr>
          <w:rFonts w:ascii="Times New Roman" w:hAnsi="Times New Roman"/>
          <w:sz w:val="20"/>
          <w:szCs w:val="20"/>
        </w:rPr>
        <w:t>Klebsiella</w:t>
      </w:r>
      <w:proofErr w:type="spellEnd"/>
      <w:r w:rsidRPr="00276BD4">
        <w:rPr>
          <w:rFonts w:ascii="Times New Roman" w:hAnsi="Times New Roman"/>
          <w:sz w:val="20"/>
          <w:szCs w:val="20"/>
        </w:rPr>
        <w:t xml:space="preserve"> isolates in </w:t>
      </w:r>
      <w:proofErr w:type="spellStart"/>
      <w:r w:rsidRPr="00276BD4">
        <w:rPr>
          <w:rFonts w:ascii="Times New Roman" w:hAnsi="Times New Roman"/>
          <w:sz w:val="20"/>
          <w:szCs w:val="20"/>
        </w:rPr>
        <w:t>Hilla</w:t>
      </w:r>
      <w:proofErr w:type="spellEnd"/>
      <w:r w:rsidRPr="00276BD4">
        <w:rPr>
          <w:rFonts w:ascii="Times New Roman" w:hAnsi="Times New Roman"/>
          <w:sz w:val="20"/>
          <w:szCs w:val="20"/>
        </w:rPr>
        <w:t xml:space="preserve">, Iraq. </w:t>
      </w:r>
      <w:r w:rsidRPr="00276BD4">
        <w:rPr>
          <w:rFonts w:ascii="Times New Roman" w:hAnsi="Times New Roman"/>
          <w:i/>
          <w:sz w:val="20"/>
          <w:szCs w:val="20"/>
        </w:rPr>
        <w:t>African Journal of Biotechnology</w:t>
      </w:r>
      <w:r w:rsidRPr="00276BD4">
        <w:rPr>
          <w:rFonts w:ascii="Times New Roman" w:hAnsi="Times New Roman"/>
          <w:sz w:val="20"/>
          <w:szCs w:val="20"/>
        </w:rPr>
        <w:t xml:space="preserve"> </w:t>
      </w:r>
      <w:r w:rsidR="00464E8D" w:rsidRPr="00276BD4">
        <w:rPr>
          <w:rFonts w:ascii="Times New Roman" w:hAnsi="Times New Roman"/>
          <w:sz w:val="20"/>
          <w:szCs w:val="20"/>
        </w:rPr>
        <w:t>2011</w:t>
      </w:r>
      <w:proofErr w:type="gramStart"/>
      <w:r w:rsidR="00464E8D" w:rsidRPr="00276BD4">
        <w:rPr>
          <w:rFonts w:ascii="Times New Roman" w:hAnsi="Times New Roman"/>
          <w:sz w:val="20"/>
          <w:szCs w:val="20"/>
        </w:rPr>
        <w:t>;</w:t>
      </w:r>
      <w:r w:rsidRPr="00276BD4">
        <w:rPr>
          <w:rFonts w:ascii="Times New Roman" w:hAnsi="Times New Roman"/>
          <w:sz w:val="20"/>
          <w:szCs w:val="20"/>
        </w:rPr>
        <w:t>10</w:t>
      </w:r>
      <w:proofErr w:type="gramEnd"/>
      <w:r w:rsidRPr="00276BD4">
        <w:rPr>
          <w:rFonts w:ascii="Times New Roman" w:hAnsi="Times New Roman"/>
          <w:sz w:val="20"/>
          <w:szCs w:val="20"/>
        </w:rPr>
        <w:t xml:space="preserve"> (4) : 657 – 665. </w:t>
      </w:r>
    </w:p>
    <w:p w:rsidR="009C1005" w:rsidRPr="00276BD4" w:rsidRDefault="005E3B69"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Hemalatha</w:t>
      </w:r>
      <w:proofErr w:type="spellEnd"/>
      <w:r w:rsidR="00A12B7A">
        <w:rPr>
          <w:rFonts w:ascii="Times New Roman" w:hAnsi="Times New Roman"/>
          <w:sz w:val="20"/>
          <w:szCs w:val="20"/>
        </w:rPr>
        <w:t xml:space="preserve"> V</w:t>
      </w:r>
      <w:r w:rsidRPr="00276BD4">
        <w:rPr>
          <w:rFonts w:ascii="Times New Roman" w:hAnsi="Times New Roman"/>
          <w:sz w:val="20"/>
          <w:szCs w:val="20"/>
        </w:rPr>
        <w:t xml:space="preserve">, </w:t>
      </w:r>
      <w:proofErr w:type="spellStart"/>
      <w:r w:rsidRPr="00276BD4">
        <w:rPr>
          <w:rFonts w:ascii="Times New Roman" w:hAnsi="Times New Roman"/>
          <w:sz w:val="20"/>
          <w:szCs w:val="20"/>
        </w:rPr>
        <w:t>Uma</w:t>
      </w:r>
      <w:proofErr w:type="spellEnd"/>
      <w:r w:rsidRPr="00276BD4">
        <w:rPr>
          <w:rFonts w:ascii="Times New Roman" w:hAnsi="Times New Roman"/>
          <w:sz w:val="20"/>
          <w:szCs w:val="20"/>
        </w:rPr>
        <w:t xml:space="preserve"> S,</w:t>
      </w:r>
      <w:r w:rsidR="00551470" w:rsidRPr="00276BD4">
        <w:rPr>
          <w:rFonts w:ascii="Times New Roman" w:hAnsi="Times New Roman"/>
          <w:sz w:val="20"/>
          <w:szCs w:val="20"/>
        </w:rPr>
        <w:t xml:space="preserve"> </w:t>
      </w:r>
      <w:proofErr w:type="spellStart"/>
      <w:r w:rsidR="00551470" w:rsidRPr="00276BD4">
        <w:rPr>
          <w:rFonts w:ascii="Times New Roman" w:hAnsi="Times New Roman"/>
          <w:sz w:val="20"/>
          <w:szCs w:val="20"/>
        </w:rPr>
        <w:t>Vijaylakshmi</w:t>
      </w:r>
      <w:proofErr w:type="spellEnd"/>
      <w:r w:rsidR="00551470" w:rsidRPr="00276BD4">
        <w:rPr>
          <w:rFonts w:ascii="Times New Roman" w:hAnsi="Times New Roman"/>
          <w:sz w:val="20"/>
          <w:szCs w:val="20"/>
        </w:rPr>
        <w:t xml:space="preserve"> K. Detection of </w:t>
      </w:r>
      <w:proofErr w:type="spellStart"/>
      <w:r w:rsidR="00551470" w:rsidRPr="00276BD4">
        <w:rPr>
          <w:rFonts w:ascii="Times New Roman" w:hAnsi="Times New Roman"/>
          <w:sz w:val="20"/>
          <w:szCs w:val="20"/>
        </w:rPr>
        <w:t>metallobetalactamase</w:t>
      </w:r>
      <w:proofErr w:type="spellEnd"/>
      <w:r w:rsidR="00551470" w:rsidRPr="00276BD4">
        <w:rPr>
          <w:rFonts w:ascii="Times New Roman" w:hAnsi="Times New Roman"/>
          <w:sz w:val="20"/>
          <w:szCs w:val="20"/>
        </w:rPr>
        <w:t xml:space="preserve"> producing Pseudomonas </w:t>
      </w:r>
      <w:proofErr w:type="spellStart"/>
      <w:r w:rsidR="00551470" w:rsidRPr="00276BD4">
        <w:rPr>
          <w:rFonts w:ascii="Times New Roman" w:hAnsi="Times New Roman"/>
          <w:sz w:val="20"/>
          <w:szCs w:val="20"/>
        </w:rPr>
        <w:t>aeruginosa</w:t>
      </w:r>
      <w:proofErr w:type="spellEnd"/>
      <w:r w:rsidR="00551470" w:rsidRPr="00276BD4">
        <w:rPr>
          <w:rFonts w:ascii="Times New Roman" w:hAnsi="Times New Roman"/>
          <w:sz w:val="20"/>
          <w:szCs w:val="20"/>
        </w:rPr>
        <w:t xml:space="preserve"> in hospitalized patients. </w:t>
      </w:r>
      <w:r w:rsidR="00551470" w:rsidRPr="00276BD4">
        <w:rPr>
          <w:rFonts w:ascii="Times New Roman" w:hAnsi="Times New Roman"/>
          <w:i/>
          <w:sz w:val="20"/>
          <w:szCs w:val="20"/>
        </w:rPr>
        <w:t>Indian J Med Res</w:t>
      </w:r>
      <w:r w:rsidR="00551470" w:rsidRPr="00276BD4">
        <w:rPr>
          <w:rFonts w:ascii="Times New Roman" w:hAnsi="Times New Roman"/>
          <w:sz w:val="20"/>
          <w:szCs w:val="20"/>
        </w:rPr>
        <w:t xml:space="preserve"> </w:t>
      </w:r>
      <w:r w:rsidR="00464E8D" w:rsidRPr="00276BD4">
        <w:rPr>
          <w:rFonts w:ascii="Times New Roman" w:hAnsi="Times New Roman"/>
          <w:sz w:val="20"/>
          <w:szCs w:val="20"/>
        </w:rPr>
        <w:t>2005</w:t>
      </w:r>
      <w:r w:rsidR="00FE4A66" w:rsidRPr="00276BD4">
        <w:rPr>
          <w:rFonts w:ascii="Times New Roman" w:hAnsi="Times New Roman"/>
          <w:sz w:val="20"/>
          <w:szCs w:val="20"/>
        </w:rPr>
        <w:t>; 122</w:t>
      </w:r>
      <w:r w:rsidR="00551470" w:rsidRPr="00276BD4">
        <w:rPr>
          <w:rFonts w:ascii="Times New Roman" w:hAnsi="Times New Roman"/>
          <w:sz w:val="20"/>
          <w:szCs w:val="20"/>
        </w:rPr>
        <w:t>:</w:t>
      </w:r>
      <w:r w:rsidR="006D7253">
        <w:rPr>
          <w:rFonts w:ascii="Times New Roman" w:hAnsi="Times New Roman"/>
          <w:sz w:val="20"/>
          <w:szCs w:val="20"/>
        </w:rPr>
        <w:t xml:space="preserve"> </w:t>
      </w:r>
      <w:r w:rsidR="00551470" w:rsidRPr="00276BD4">
        <w:rPr>
          <w:rFonts w:ascii="Times New Roman" w:hAnsi="Times New Roman"/>
          <w:sz w:val="20"/>
          <w:szCs w:val="20"/>
        </w:rPr>
        <w:t>148 -152</w:t>
      </w:r>
      <w:r w:rsidR="009C1005" w:rsidRPr="00276BD4">
        <w:rPr>
          <w:rFonts w:ascii="Times New Roman" w:hAnsi="Times New Roman"/>
          <w:sz w:val="20"/>
          <w:szCs w:val="20"/>
        </w:rPr>
        <w:t>.</w:t>
      </w:r>
      <w:r w:rsidR="00551470" w:rsidRPr="00276BD4">
        <w:rPr>
          <w:rFonts w:ascii="Times New Roman" w:hAnsi="Times New Roman"/>
          <w:sz w:val="20"/>
          <w:szCs w:val="20"/>
        </w:rPr>
        <w:t xml:space="preserve"> </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Aibinu</w:t>
      </w:r>
      <w:proofErr w:type="spellEnd"/>
      <w:r w:rsidRPr="00276BD4">
        <w:rPr>
          <w:rFonts w:ascii="Times New Roman" w:hAnsi="Times New Roman"/>
          <w:sz w:val="20"/>
          <w:szCs w:val="20"/>
        </w:rPr>
        <w:t xml:space="preserve"> I</w:t>
      </w:r>
      <w:r w:rsidR="0088029F" w:rsidRPr="00276BD4">
        <w:rPr>
          <w:rFonts w:ascii="Times New Roman" w:hAnsi="Times New Roman"/>
          <w:sz w:val="20"/>
          <w:szCs w:val="20"/>
        </w:rPr>
        <w:t xml:space="preserve">, </w:t>
      </w:r>
      <w:proofErr w:type="spellStart"/>
      <w:r w:rsidR="0088029F" w:rsidRPr="00276BD4">
        <w:rPr>
          <w:rFonts w:ascii="Times New Roman" w:hAnsi="Times New Roman"/>
          <w:sz w:val="20"/>
          <w:szCs w:val="20"/>
        </w:rPr>
        <w:t>Odugbemi</w:t>
      </w:r>
      <w:proofErr w:type="spellEnd"/>
      <w:r w:rsidR="0088029F" w:rsidRPr="00276BD4">
        <w:rPr>
          <w:rFonts w:ascii="Times New Roman" w:hAnsi="Times New Roman"/>
          <w:sz w:val="20"/>
          <w:szCs w:val="20"/>
        </w:rPr>
        <w:t xml:space="preserve"> T,</w:t>
      </w:r>
      <w:r w:rsidRPr="00276BD4">
        <w:rPr>
          <w:rFonts w:ascii="Times New Roman" w:hAnsi="Times New Roman"/>
          <w:sz w:val="20"/>
          <w:szCs w:val="20"/>
        </w:rPr>
        <w:t xml:space="preserve"> MEE BJ. Extended Spectrum Beta-Lactamases in Isolates of Klebsiella spp. and Escherichia coli from Lagos, Nigeria. </w:t>
      </w:r>
      <w:r w:rsidRPr="00276BD4">
        <w:rPr>
          <w:rFonts w:ascii="Times New Roman" w:hAnsi="Times New Roman"/>
          <w:i/>
          <w:sz w:val="20"/>
          <w:szCs w:val="20"/>
        </w:rPr>
        <w:t>Nigerian Journal of Health and Biomedical Sciences</w:t>
      </w:r>
      <w:r w:rsidR="00464E8D" w:rsidRPr="00276BD4">
        <w:rPr>
          <w:rFonts w:ascii="Times New Roman" w:hAnsi="Times New Roman"/>
          <w:sz w:val="20"/>
          <w:szCs w:val="20"/>
        </w:rPr>
        <w:t>, 2003</w:t>
      </w:r>
      <w:r w:rsidR="00FE4A66" w:rsidRPr="00276BD4">
        <w:rPr>
          <w:rFonts w:ascii="Times New Roman" w:hAnsi="Times New Roman"/>
          <w:sz w:val="20"/>
          <w:szCs w:val="20"/>
        </w:rPr>
        <w:t>; 2</w:t>
      </w:r>
      <w:r w:rsidRPr="00276BD4">
        <w:rPr>
          <w:rFonts w:ascii="Times New Roman" w:hAnsi="Times New Roman"/>
          <w:sz w:val="20"/>
          <w:szCs w:val="20"/>
        </w:rPr>
        <w:t xml:space="preserve"> (2</w:t>
      </w:r>
      <w:r w:rsidR="00FE2973" w:rsidRPr="00276BD4">
        <w:rPr>
          <w:rFonts w:ascii="Times New Roman" w:hAnsi="Times New Roman"/>
          <w:sz w:val="20"/>
          <w:szCs w:val="20"/>
        </w:rPr>
        <w:t>):</w:t>
      </w:r>
      <w:r w:rsidRPr="00276BD4">
        <w:rPr>
          <w:rFonts w:ascii="Times New Roman" w:hAnsi="Times New Roman"/>
          <w:sz w:val="20"/>
          <w:szCs w:val="20"/>
        </w:rPr>
        <w:t xml:space="preserve"> 53 – 60.</w:t>
      </w:r>
    </w:p>
    <w:p w:rsidR="009C1005" w:rsidRPr="00276BD4" w:rsidRDefault="0088029F"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Eyitayo</w:t>
      </w:r>
      <w:proofErr w:type="spellEnd"/>
      <w:r w:rsidR="006D7253">
        <w:rPr>
          <w:rFonts w:ascii="Times New Roman" w:hAnsi="Times New Roman"/>
          <w:sz w:val="20"/>
          <w:szCs w:val="20"/>
        </w:rPr>
        <w:t xml:space="preserve"> </w:t>
      </w:r>
      <w:r w:rsidRPr="00276BD4">
        <w:rPr>
          <w:rFonts w:ascii="Times New Roman" w:hAnsi="Times New Roman"/>
          <w:sz w:val="20"/>
          <w:szCs w:val="20"/>
        </w:rPr>
        <w:t>OA</w:t>
      </w:r>
      <w:r w:rsidR="001C6C0D">
        <w:rPr>
          <w:rFonts w:ascii="Times New Roman" w:hAnsi="Times New Roman"/>
          <w:sz w:val="20"/>
          <w:szCs w:val="20"/>
        </w:rPr>
        <w:t>,</w:t>
      </w:r>
      <w:r w:rsidR="00551470" w:rsidRPr="00276BD4">
        <w:rPr>
          <w:rFonts w:ascii="Times New Roman" w:hAnsi="Times New Roman"/>
          <w:sz w:val="20"/>
          <w:szCs w:val="20"/>
        </w:rPr>
        <w:t xml:space="preserve"> </w:t>
      </w:r>
      <w:proofErr w:type="spellStart"/>
      <w:r w:rsidR="00551470" w:rsidRPr="00276BD4">
        <w:rPr>
          <w:rFonts w:ascii="Times New Roman" w:hAnsi="Times New Roman"/>
          <w:sz w:val="20"/>
          <w:szCs w:val="20"/>
        </w:rPr>
        <w:t>I</w:t>
      </w:r>
      <w:r w:rsidRPr="00276BD4">
        <w:rPr>
          <w:rFonts w:ascii="Times New Roman" w:hAnsi="Times New Roman"/>
          <w:sz w:val="20"/>
          <w:szCs w:val="20"/>
        </w:rPr>
        <w:t>bukun</w:t>
      </w:r>
      <w:proofErr w:type="spellEnd"/>
      <w:r w:rsidRPr="00276BD4">
        <w:rPr>
          <w:rFonts w:ascii="Times New Roman" w:hAnsi="Times New Roman"/>
          <w:sz w:val="20"/>
          <w:szCs w:val="20"/>
        </w:rPr>
        <w:t xml:space="preserve"> E</w:t>
      </w:r>
      <w:r w:rsidR="00FE4A66" w:rsidRPr="00276BD4">
        <w:rPr>
          <w:rFonts w:ascii="Times New Roman" w:hAnsi="Times New Roman"/>
          <w:sz w:val="20"/>
          <w:szCs w:val="20"/>
        </w:rPr>
        <w:t>A</w:t>
      </w:r>
      <w:r w:rsidR="00FB789A">
        <w:rPr>
          <w:rFonts w:ascii="Times New Roman" w:hAnsi="Times New Roman"/>
          <w:sz w:val="20"/>
          <w:szCs w:val="20"/>
        </w:rPr>
        <w:t xml:space="preserve">, </w:t>
      </w:r>
      <w:bookmarkStart w:id="0" w:name="_GoBack"/>
      <w:bookmarkEnd w:id="0"/>
      <w:proofErr w:type="spellStart"/>
      <w:r w:rsidR="00FE4A66" w:rsidRPr="00276BD4">
        <w:rPr>
          <w:rFonts w:ascii="Times New Roman" w:hAnsi="Times New Roman"/>
          <w:sz w:val="20"/>
          <w:szCs w:val="20"/>
        </w:rPr>
        <w:t>Oluwole</w:t>
      </w:r>
      <w:proofErr w:type="spellEnd"/>
      <w:r w:rsidR="00FE4A66" w:rsidRPr="00276BD4">
        <w:rPr>
          <w:rFonts w:ascii="Times New Roman" w:hAnsi="Times New Roman"/>
          <w:sz w:val="20"/>
          <w:szCs w:val="20"/>
        </w:rPr>
        <w:t xml:space="preserve"> A</w:t>
      </w:r>
      <w:r w:rsidR="00551470" w:rsidRPr="00276BD4">
        <w:rPr>
          <w:rFonts w:ascii="Times New Roman" w:hAnsi="Times New Roman"/>
          <w:sz w:val="20"/>
          <w:szCs w:val="20"/>
        </w:rPr>
        <w:t xml:space="preserve">D, </w:t>
      </w:r>
      <w:proofErr w:type="spellStart"/>
      <w:r w:rsidR="00551470" w:rsidRPr="00276BD4">
        <w:rPr>
          <w:rFonts w:ascii="Times New Roman" w:hAnsi="Times New Roman"/>
          <w:sz w:val="20"/>
          <w:szCs w:val="20"/>
        </w:rPr>
        <w:t>Afolabi</w:t>
      </w:r>
      <w:proofErr w:type="spellEnd"/>
      <w:r w:rsidR="00551470" w:rsidRPr="00276BD4">
        <w:rPr>
          <w:rFonts w:ascii="Times New Roman" w:hAnsi="Times New Roman"/>
          <w:sz w:val="20"/>
          <w:szCs w:val="20"/>
        </w:rPr>
        <w:t xml:space="preserve"> OA, </w:t>
      </w:r>
      <w:proofErr w:type="spellStart"/>
      <w:r w:rsidR="00551470" w:rsidRPr="00276BD4">
        <w:rPr>
          <w:rFonts w:ascii="Times New Roman" w:hAnsi="Times New Roman"/>
          <w:sz w:val="20"/>
          <w:szCs w:val="20"/>
        </w:rPr>
        <w:t>Aderemi</w:t>
      </w:r>
      <w:proofErr w:type="spellEnd"/>
      <w:r w:rsidR="00551470" w:rsidRPr="00276BD4">
        <w:rPr>
          <w:rFonts w:ascii="Times New Roman" w:hAnsi="Times New Roman"/>
          <w:sz w:val="20"/>
          <w:szCs w:val="20"/>
        </w:rPr>
        <w:t xml:space="preserve"> TA, </w:t>
      </w:r>
      <w:proofErr w:type="spellStart"/>
      <w:r w:rsidR="00551470" w:rsidRPr="00276BD4">
        <w:rPr>
          <w:rFonts w:ascii="Times New Roman" w:hAnsi="Times New Roman"/>
          <w:sz w:val="20"/>
          <w:szCs w:val="20"/>
        </w:rPr>
        <w:t>Olutoyin</w:t>
      </w:r>
      <w:proofErr w:type="spellEnd"/>
      <w:r w:rsidR="00551470" w:rsidRPr="00276BD4">
        <w:rPr>
          <w:rFonts w:ascii="Times New Roman" w:hAnsi="Times New Roman"/>
          <w:sz w:val="20"/>
          <w:szCs w:val="20"/>
        </w:rPr>
        <w:t xml:space="preserve"> A</w:t>
      </w:r>
      <w:r w:rsidRPr="00276BD4">
        <w:rPr>
          <w:rFonts w:ascii="Times New Roman" w:hAnsi="Times New Roman"/>
          <w:sz w:val="20"/>
          <w:szCs w:val="20"/>
        </w:rPr>
        <w:t>A,</w:t>
      </w:r>
      <w:r w:rsidR="00464E8D" w:rsidRPr="00276BD4">
        <w:rPr>
          <w:rFonts w:ascii="Times New Roman" w:hAnsi="Times New Roman"/>
          <w:sz w:val="20"/>
          <w:szCs w:val="20"/>
        </w:rPr>
        <w:t xml:space="preserve"> </w:t>
      </w:r>
      <w:proofErr w:type="spellStart"/>
      <w:r w:rsidR="00551470" w:rsidRPr="00276BD4">
        <w:rPr>
          <w:rFonts w:ascii="Times New Roman" w:hAnsi="Times New Roman"/>
          <w:sz w:val="20"/>
          <w:szCs w:val="20"/>
        </w:rPr>
        <w:t>Tolu</w:t>
      </w:r>
      <w:proofErr w:type="spellEnd"/>
      <w:r w:rsidR="00551470" w:rsidRPr="00276BD4">
        <w:rPr>
          <w:rFonts w:ascii="Times New Roman" w:hAnsi="Times New Roman"/>
          <w:sz w:val="20"/>
          <w:szCs w:val="20"/>
        </w:rPr>
        <w:t xml:space="preserve"> OO. Occurrence of Beta-Lactamase Resistance among isolates from cancer patients in Lagos, </w:t>
      </w:r>
      <w:r w:rsidR="00551470" w:rsidRPr="00276BD4">
        <w:rPr>
          <w:rFonts w:ascii="Times New Roman" w:hAnsi="Times New Roman"/>
          <w:sz w:val="20"/>
          <w:szCs w:val="20"/>
        </w:rPr>
        <w:lastRenderedPageBreak/>
        <w:t>Nigeria.</w:t>
      </w:r>
      <w:r w:rsidR="00CF73A7" w:rsidRPr="00276BD4">
        <w:rPr>
          <w:rFonts w:ascii="Times New Roman" w:hAnsi="Times New Roman"/>
          <w:sz w:val="20"/>
          <w:szCs w:val="20"/>
        </w:rPr>
        <w:t xml:space="preserve"> </w:t>
      </w:r>
      <w:r w:rsidR="00FE7961" w:rsidRPr="00276BD4">
        <w:rPr>
          <w:rFonts w:ascii="Times New Roman" w:hAnsi="Times New Roman"/>
          <w:i/>
          <w:sz w:val="20"/>
          <w:szCs w:val="20"/>
        </w:rPr>
        <w:t>Academia Aren</w:t>
      </w:r>
      <w:r w:rsidR="00FE7961" w:rsidRPr="00276BD4">
        <w:rPr>
          <w:rFonts w:ascii="Times New Roman" w:hAnsi="Times New Roman"/>
          <w:sz w:val="20"/>
          <w:szCs w:val="20"/>
        </w:rPr>
        <w:t>a</w:t>
      </w:r>
      <w:r w:rsidR="00464E8D" w:rsidRPr="00276BD4">
        <w:rPr>
          <w:rFonts w:ascii="Times New Roman" w:hAnsi="Times New Roman"/>
          <w:sz w:val="20"/>
          <w:szCs w:val="20"/>
        </w:rPr>
        <w:t>, 2009; 1</w:t>
      </w:r>
      <w:r w:rsidR="00FE7961" w:rsidRPr="00276BD4">
        <w:rPr>
          <w:rFonts w:ascii="Times New Roman" w:hAnsi="Times New Roman"/>
          <w:sz w:val="20"/>
          <w:szCs w:val="20"/>
        </w:rPr>
        <w:t xml:space="preserve"> (5). ISSN 1553 – 992x</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lang w:val="it-IT"/>
        </w:rPr>
        <w:t>Yusha’U M, Olonitola S</w:t>
      </w:r>
      <w:r w:rsidR="0088029F" w:rsidRPr="00276BD4">
        <w:rPr>
          <w:rFonts w:ascii="Times New Roman" w:hAnsi="Times New Roman"/>
          <w:sz w:val="20"/>
          <w:szCs w:val="20"/>
          <w:lang w:val="it-IT"/>
        </w:rPr>
        <w:t>O,</w:t>
      </w:r>
      <w:r w:rsidR="00FE7961" w:rsidRPr="00276BD4">
        <w:rPr>
          <w:rFonts w:ascii="Times New Roman" w:hAnsi="Times New Roman"/>
          <w:sz w:val="20"/>
          <w:szCs w:val="20"/>
          <w:lang w:val="it-IT"/>
        </w:rPr>
        <w:t xml:space="preserve"> </w:t>
      </w:r>
      <w:r w:rsidRPr="00276BD4">
        <w:rPr>
          <w:rFonts w:ascii="Times New Roman" w:hAnsi="Times New Roman"/>
          <w:sz w:val="20"/>
          <w:szCs w:val="20"/>
          <w:lang w:val="it-IT"/>
        </w:rPr>
        <w:t xml:space="preserve">Aliyu BS. </w:t>
      </w:r>
      <w:r w:rsidRPr="00276BD4">
        <w:rPr>
          <w:rFonts w:ascii="Times New Roman" w:hAnsi="Times New Roman"/>
          <w:sz w:val="20"/>
          <w:szCs w:val="20"/>
        </w:rPr>
        <w:t xml:space="preserve">Prevalence of ESBLs among members of Enterobacteriaceae isolates obtained from </w:t>
      </w:r>
      <w:r w:rsidR="00CF73A7" w:rsidRPr="00276BD4">
        <w:rPr>
          <w:rFonts w:ascii="Times New Roman" w:hAnsi="Times New Roman"/>
          <w:sz w:val="20"/>
          <w:szCs w:val="20"/>
        </w:rPr>
        <w:t xml:space="preserve">Mohammed Abullahi </w:t>
      </w:r>
      <w:r w:rsidRPr="00276BD4">
        <w:rPr>
          <w:rFonts w:ascii="Times New Roman" w:hAnsi="Times New Roman"/>
          <w:sz w:val="20"/>
          <w:szCs w:val="20"/>
        </w:rPr>
        <w:t xml:space="preserve">Wase specialist hospital, Kano, Nigeria. </w:t>
      </w:r>
      <w:r w:rsidRPr="00276BD4">
        <w:rPr>
          <w:rFonts w:ascii="Times New Roman" w:hAnsi="Times New Roman"/>
          <w:i/>
          <w:sz w:val="20"/>
          <w:szCs w:val="20"/>
        </w:rPr>
        <w:t>International Journal of Pure and Applied Sciences</w:t>
      </w:r>
      <w:r w:rsidR="009002FC" w:rsidRPr="00276BD4">
        <w:rPr>
          <w:rFonts w:ascii="Times New Roman" w:hAnsi="Times New Roman"/>
          <w:i/>
          <w:sz w:val="20"/>
          <w:szCs w:val="20"/>
        </w:rPr>
        <w:t xml:space="preserve">, </w:t>
      </w:r>
      <w:r w:rsidR="009002FC" w:rsidRPr="00276BD4">
        <w:rPr>
          <w:rFonts w:ascii="Times New Roman" w:hAnsi="Times New Roman"/>
          <w:sz w:val="20"/>
          <w:szCs w:val="20"/>
          <w:lang w:val="it-IT"/>
        </w:rPr>
        <w:t>2007;</w:t>
      </w:r>
      <w:r w:rsidRPr="00276BD4">
        <w:rPr>
          <w:rFonts w:ascii="Times New Roman" w:hAnsi="Times New Roman"/>
          <w:i/>
          <w:sz w:val="20"/>
          <w:szCs w:val="20"/>
        </w:rPr>
        <w:t xml:space="preserve"> </w:t>
      </w:r>
      <w:r w:rsidRPr="00276BD4">
        <w:rPr>
          <w:rFonts w:ascii="Times New Roman" w:hAnsi="Times New Roman"/>
          <w:sz w:val="20"/>
          <w:szCs w:val="20"/>
        </w:rPr>
        <w:t>1 (3</w:t>
      </w:r>
      <w:r w:rsidR="00FE7961" w:rsidRPr="00276BD4">
        <w:rPr>
          <w:rFonts w:ascii="Times New Roman" w:hAnsi="Times New Roman"/>
          <w:sz w:val="20"/>
          <w:szCs w:val="20"/>
        </w:rPr>
        <w:t>):</w:t>
      </w:r>
      <w:r w:rsidRPr="00276BD4">
        <w:rPr>
          <w:rFonts w:ascii="Times New Roman" w:hAnsi="Times New Roman"/>
          <w:sz w:val="20"/>
          <w:szCs w:val="20"/>
        </w:rPr>
        <w:t xml:space="preserve"> 42- 48. </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Iroha</w:t>
      </w:r>
      <w:proofErr w:type="spellEnd"/>
      <w:r w:rsidRPr="00276BD4">
        <w:rPr>
          <w:rFonts w:ascii="Times New Roman" w:hAnsi="Times New Roman"/>
          <w:sz w:val="20"/>
          <w:szCs w:val="20"/>
        </w:rPr>
        <w:t xml:space="preserve"> E, </w:t>
      </w:r>
      <w:proofErr w:type="spellStart"/>
      <w:r w:rsidRPr="00276BD4">
        <w:rPr>
          <w:rFonts w:ascii="Times New Roman" w:hAnsi="Times New Roman"/>
          <w:sz w:val="20"/>
          <w:szCs w:val="20"/>
        </w:rPr>
        <w:t>Amadi</w:t>
      </w:r>
      <w:proofErr w:type="spellEnd"/>
      <w:r w:rsidRPr="00276BD4">
        <w:rPr>
          <w:rFonts w:ascii="Times New Roman" w:hAnsi="Times New Roman"/>
          <w:sz w:val="20"/>
          <w:szCs w:val="20"/>
        </w:rPr>
        <w:t xml:space="preserve"> A., </w:t>
      </w:r>
      <w:proofErr w:type="spellStart"/>
      <w:r w:rsidRPr="00276BD4">
        <w:rPr>
          <w:rFonts w:ascii="Times New Roman" w:hAnsi="Times New Roman"/>
          <w:sz w:val="20"/>
          <w:szCs w:val="20"/>
        </w:rPr>
        <w:t>Agabus</w:t>
      </w:r>
      <w:proofErr w:type="spellEnd"/>
      <w:r w:rsidRPr="00276BD4">
        <w:rPr>
          <w:rFonts w:ascii="Times New Roman" w:hAnsi="Times New Roman"/>
          <w:sz w:val="20"/>
          <w:szCs w:val="20"/>
        </w:rPr>
        <w:t xml:space="preserve"> A</w:t>
      </w:r>
      <w:r w:rsidR="00276BD4" w:rsidRPr="00276BD4">
        <w:rPr>
          <w:rFonts w:ascii="Times New Roman" w:hAnsi="Times New Roman"/>
          <w:sz w:val="20"/>
          <w:szCs w:val="20"/>
        </w:rPr>
        <w:t>C, Oji</w:t>
      </w:r>
      <w:r w:rsidRPr="00276BD4">
        <w:rPr>
          <w:rFonts w:ascii="Times New Roman" w:hAnsi="Times New Roman"/>
          <w:sz w:val="20"/>
          <w:szCs w:val="20"/>
        </w:rPr>
        <w:t xml:space="preserve"> A. Susceptibility pattern of ESBLs producing </w:t>
      </w:r>
      <w:r w:rsidRPr="00276BD4">
        <w:rPr>
          <w:rFonts w:ascii="Times New Roman" w:hAnsi="Times New Roman"/>
          <w:i/>
          <w:sz w:val="20"/>
          <w:szCs w:val="20"/>
        </w:rPr>
        <w:t>klebsiela</w:t>
      </w:r>
      <w:r w:rsidR="00E202E2" w:rsidRPr="00276BD4">
        <w:rPr>
          <w:rFonts w:ascii="Times New Roman" w:hAnsi="Times New Roman"/>
          <w:i/>
          <w:sz w:val="20"/>
          <w:szCs w:val="20"/>
        </w:rPr>
        <w:t xml:space="preserve"> </w:t>
      </w:r>
      <w:r w:rsidRPr="00276BD4">
        <w:rPr>
          <w:rFonts w:ascii="Times New Roman" w:hAnsi="Times New Roman"/>
          <w:i/>
          <w:sz w:val="20"/>
          <w:szCs w:val="20"/>
        </w:rPr>
        <w:t>pneunmonia</w:t>
      </w:r>
      <w:r w:rsidRPr="00276BD4">
        <w:rPr>
          <w:rFonts w:ascii="Times New Roman" w:hAnsi="Times New Roman"/>
          <w:sz w:val="20"/>
          <w:szCs w:val="20"/>
        </w:rPr>
        <w:t xml:space="preserve"> from clinical isolates. </w:t>
      </w:r>
      <w:r w:rsidRPr="00276BD4">
        <w:rPr>
          <w:rFonts w:ascii="Times New Roman" w:hAnsi="Times New Roman"/>
          <w:i/>
          <w:sz w:val="20"/>
          <w:szCs w:val="20"/>
        </w:rPr>
        <w:t>Journal of Microbiolog</w:t>
      </w:r>
      <w:r w:rsidRPr="00276BD4">
        <w:rPr>
          <w:rFonts w:ascii="Times New Roman" w:hAnsi="Times New Roman"/>
          <w:sz w:val="20"/>
          <w:szCs w:val="20"/>
        </w:rPr>
        <w:t>y</w:t>
      </w:r>
      <w:r w:rsidR="00042CEF" w:rsidRPr="00276BD4">
        <w:rPr>
          <w:rFonts w:ascii="Times New Roman" w:hAnsi="Times New Roman"/>
          <w:sz w:val="20"/>
          <w:szCs w:val="20"/>
        </w:rPr>
        <w:t>,</w:t>
      </w:r>
      <w:r w:rsidR="009002FC" w:rsidRPr="00276BD4">
        <w:rPr>
          <w:rFonts w:ascii="Times New Roman" w:hAnsi="Times New Roman"/>
          <w:sz w:val="20"/>
          <w:szCs w:val="20"/>
        </w:rPr>
        <w:t xml:space="preserve"> 2008;</w:t>
      </w:r>
      <w:r w:rsidR="00042CEF" w:rsidRPr="00276BD4">
        <w:rPr>
          <w:rFonts w:ascii="Times New Roman" w:hAnsi="Times New Roman"/>
          <w:sz w:val="20"/>
          <w:szCs w:val="20"/>
        </w:rPr>
        <w:t xml:space="preserve"> 5</w:t>
      </w:r>
      <w:r w:rsidRPr="00276BD4">
        <w:rPr>
          <w:rFonts w:ascii="Times New Roman" w:hAnsi="Times New Roman"/>
          <w:sz w:val="20"/>
          <w:szCs w:val="20"/>
        </w:rPr>
        <w:t xml:space="preserve"> (2</w:t>
      </w:r>
      <w:r w:rsidR="00042CEF" w:rsidRPr="00276BD4">
        <w:rPr>
          <w:rFonts w:ascii="Times New Roman" w:hAnsi="Times New Roman"/>
          <w:sz w:val="20"/>
          <w:szCs w:val="20"/>
        </w:rPr>
        <w:t>):</w:t>
      </w:r>
      <w:r w:rsidRPr="00276BD4">
        <w:rPr>
          <w:rFonts w:ascii="Times New Roman" w:hAnsi="Times New Roman"/>
          <w:sz w:val="20"/>
          <w:szCs w:val="20"/>
        </w:rPr>
        <w:t xml:space="preserve"> 34 – 39. </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Enwuru</w:t>
      </w:r>
      <w:proofErr w:type="spellEnd"/>
      <w:r w:rsidRPr="00276BD4">
        <w:rPr>
          <w:rFonts w:ascii="Times New Roman" w:hAnsi="Times New Roman"/>
          <w:sz w:val="20"/>
          <w:szCs w:val="20"/>
        </w:rPr>
        <w:t xml:space="preserve"> N</w:t>
      </w:r>
      <w:r w:rsidR="00276BD4" w:rsidRPr="00276BD4">
        <w:rPr>
          <w:rFonts w:ascii="Times New Roman" w:hAnsi="Times New Roman"/>
          <w:sz w:val="20"/>
          <w:szCs w:val="20"/>
        </w:rPr>
        <w:t xml:space="preserve">V, </w:t>
      </w:r>
      <w:proofErr w:type="spellStart"/>
      <w:r w:rsidR="00276BD4" w:rsidRPr="00276BD4">
        <w:rPr>
          <w:rFonts w:ascii="Times New Roman" w:hAnsi="Times New Roman"/>
          <w:sz w:val="20"/>
          <w:szCs w:val="20"/>
        </w:rPr>
        <w:t>Enwuru</w:t>
      </w:r>
      <w:proofErr w:type="spellEnd"/>
      <w:r w:rsidRPr="00276BD4">
        <w:rPr>
          <w:rFonts w:ascii="Times New Roman" w:hAnsi="Times New Roman"/>
          <w:sz w:val="20"/>
          <w:szCs w:val="20"/>
        </w:rPr>
        <w:t xml:space="preserve"> C</w:t>
      </w:r>
      <w:r w:rsidR="00276BD4" w:rsidRPr="00276BD4">
        <w:rPr>
          <w:rFonts w:ascii="Times New Roman" w:hAnsi="Times New Roman"/>
          <w:sz w:val="20"/>
          <w:szCs w:val="20"/>
        </w:rPr>
        <w:t>A</w:t>
      </w:r>
      <w:r w:rsidRPr="00276BD4">
        <w:rPr>
          <w:rFonts w:ascii="Times New Roman" w:hAnsi="Times New Roman"/>
          <w:sz w:val="20"/>
          <w:szCs w:val="20"/>
        </w:rPr>
        <w:t xml:space="preserve">, </w:t>
      </w:r>
      <w:proofErr w:type="spellStart"/>
      <w:r w:rsidRPr="00276BD4">
        <w:rPr>
          <w:rFonts w:ascii="Times New Roman" w:hAnsi="Times New Roman"/>
          <w:sz w:val="20"/>
          <w:szCs w:val="20"/>
        </w:rPr>
        <w:t>Ogbonnia</w:t>
      </w:r>
      <w:proofErr w:type="spellEnd"/>
      <w:r w:rsidRPr="00276BD4">
        <w:rPr>
          <w:rFonts w:ascii="Times New Roman" w:hAnsi="Times New Roman"/>
          <w:sz w:val="20"/>
          <w:szCs w:val="20"/>
        </w:rPr>
        <w:t xml:space="preserve"> S</w:t>
      </w:r>
      <w:r w:rsidR="0088029F" w:rsidRPr="00276BD4">
        <w:rPr>
          <w:rFonts w:ascii="Times New Roman" w:hAnsi="Times New Roman"/>
          <w:sz w:val="20"/>
          <w:szCs w:val="20"/>
        </w:rPr>
        <w:t xml:space="preserve">O, </w:t>
      </w:r>
      <w:proofErr w:type="spellStart"/>
      <w:r w:rsidRPr="00276BD4">
        <w:rPr>
          <w:rFonts w:ascii="Times New Roman" w:hAnsi="Times New Roman"/>
          <w:sz w:val="20"/>
          <w:szCs w:val="20"/>
        </w:rPr>
        <w:t>Adepoju</w:t>
      </w:r>
      <w:proofErr w:type="spellEnd"/>
      <w:r w:rsidRPr="00276BD4">
        <w:rPr>
          <w:rFonts w:ascii="Times New Roman" w:hAnsi="Times New Roman"/>
          <w:sz w:val="20"/>
          <w:szCs w:val="20"/>
        </w:rPr>
        <w:t xml:space="preserve">-Bello AA. </w:t>
      </w:r>
      <w:proofErr w:type="spellStart"/>
      <w:r w:rsidRPr="00276BD4">
        <w:rPr>
          <w:rFonts w:ascii="Times New Roman" w:hAnsi="Times New Roman"/>
          <w:sz w:val="20"/>
          <w:szCs w:val="20"/>
        </w:rPr>
        <w:t>Methallo</w:t>
      </w:r>
      <w:proofErr w:type="spellEnd"/>
      <w:r w:rsidRPr="00276BD4">
        <w:rPr>
          <w:rFonts w:ascii="Times New Roman" w:hAnsi="Times New Roman"/>
          <w:sz w:val="20"/>
          <w:szCs w:val="20"/>
        </w:rPr>
        <w:t xml:space="preserve"> Beta-</w:t>
      </w:r>
      <w:proofErr w:type="spellStart"/>
      <w:proofErr w:type="gramStart"/>
      <w:r w:rsidRPr="00276BD4">
        <w:rPr>
          <w:rFonts w:ascii="Times New Roman" w:hAnsi="Times New Roman"/>
          <w:sz w:val="20"/>
          <w:szCs w:val="20"/>
        </w:rPr>
        <w:t>Lactamase</w:t>
      </w:r>
      <w:proofErr w:type="spellEnd"/>
      <w:r w:rsidR="006D7253">
        <w:rPr>
          <w:rFonts w:ascii="Times New Roman" w:hAnsi="Times New Roman"/>
          <w:sz w:val="20"/>
          <w:szCs w:val="20"/>
        </w:rPr>
        <w:t xml:space="preserve"> </w:t>
      </w:r>
      <w:r w:rsidRPr="00276BD4">
        <w:rPr>
          <w:rFonts w:ascii="Times New Roman" w:hAnsi="Times New Roman"/>
          <w:sz w:val="20"/>
          <w:szCs w:val="20"/>
        </w:rPr>
        <w:t xml:space="preserve"> production</w:t>
      </w:r>
      <w:proofErr w:type="gramEnd"/>
      <w:r w:rsidRPr="00276BD4">
        <w:rPr>
          <w:rFonts w:ascii="Times New Roman" w:hAnsi="Times New Roman"/>
          <w:sz w:val="20"/>
          <w:szCs w:val="20"/>
        </w:rPr>
        <w:t xml:space="preserve"> by </w:t>
      </w:r>
      <w:r w:rsidRPr="00276BD4">
        <w:rPr>
          <w:rFonts w:ascii="Times New Roman" w:hAnsi="Times New Roman"/>
          <w:i/>
          <w:sz w:val="20"/>
          <w:szCs w:val="20"/>
        </w:rPr>
        <w:t xml:space="preserve">E. </w:t>
      </w:r>
      <w:r w:rsidR="00276BD4" w:rsidRPr="00276BD4">
        <w:rPr>
          <w:rFonts w:ascii="Times New Roman" w:hAnsi="Times New Roman"/>
          <w:i/>
          <w:sz w:val="20"/>
          <w:szCs w:val="20"/>
        </w:rPr>
        <w:t>coli and</w:t>
      </w:r>
      <w:r w:rsidRPr="00276BD4">
        <w:rPr>
          <w:rFonts w:ascii="Times New Roman" w:hAnsi="Times New Roman"/>
          <w:i/>
          <w:sz w:val="20"/>
          <w:szCs w:val="20"/>
        </w:rPr>
        <w:t xml:space="preserve"> </w:t>
      </w:r>
      <w:proofErr w:type="spellStart"/>
      <w:r w:rsidRPr="00276BD4">
        <w:rPr>
          <w:rFonts w:ascii="Times New Roman" w:hAnsi="Times New Roman"/>
          <w:i/>
          <w:sz w:val="20"/>
          <w:szCs w:val="20"/>
        </w:rPr>
        <w:t>Klebsiella</w:t>
      </w:r>
      <w:proofErr w:type="spellEnd"/>
      <w:r w:rsidRPr="00276BD4">
        <w:rPr>
          <w:rFonts w:ascii="Times New Roman" w:hAnsi="Times New Roman"/>
          <w:i/>
          <w:sz w:val="20"/>
          <w:szCs w:val="20"/>
        </w:rPr>
        <w:t xml:space="preserve"> spp</w:t>
      </w:r>
      <w:r w:rsidRPr="00276BD4">
        <w:rPr>
          <w:rFonts w:ascii="Times New Roman" w:hAnsi="Times New Roman"/>
          <w:sz w:val="20"/>
          <w:szCs w:val="20"/>
        </w:rPr>
        <w:t xml:space="preserve">. isolated from hospital and community subjects in Lagos, Nigeria. </w:t>
      </w:r>
      <w:r w:rsidRPr="00276BD4">
        <w:rPr>
          <w:rFonts w:ascii="Times New Roman" w:hAnsi="Times New Roman"/>
          <w:i/>
          <w:sz w:val="20"/>
          <w:szCs w:val="20"/>
        </w:rPr>
        <w:t>Nature and Science</w:t>
      </w:r>
      <w:r w:rsidR="009002FC" w:rsidRPr="00276BD4">
        <w:rPr>
          <w:rFonts w:ascii="Times New Roman" w:hAnsi="Times New Roman"/>
          <w:i/>
          <w:sz w:val="20"/>
          <w:szCs w:val="20"/>
        </w:rPr>
        <w:t xml:space="preserve">, </w:t>
      </w:r>
      <w:r w:rsidR="009002FC" w:rsidRPr="00276BD4">
        <w:rPr>
          <w:rFonts w:ascii="Times New Roman" w:hAnsi="Times New Roman"/>
          <w:sz w:val="20"/>
          <w:szCs w:val="20"/>
        </w:rPr>
        <w:t>2011;</w:t>
      </w:r>
      <w:r w:rsidRPr="00276BD4">
        <w:rPr>
          <w:rFonts w:ascii="Times New Roman" w:hAnsi="Times New Roman"/>
          <w:sz w:val="20"/>
          <w:szCs w:val="20"/>
        </w:rPr>
        <w:t xml:space="preserve"> 9 (11</w:t>
      </w:r>
      <w:r w:rsidR="00FE2973" w:rsidRPr="00276BD4">
        <w:rPr>
          <w:rFonts w:ascii="Times New Roman" w:hAnsi="Times New Roman"/>
          <w:sz w:val="20"/>
          <w:szCs w:val="20"/>
        </w:rPr>
        <w:t>):</w:t>
      </w:r>
      <w:r w:rsidRPr="00276BD4">
        <w:rPr>
          <w:rFonts w:ascii="Times New Roman" w:hAnsi="Times New Roman"/>
          <w:sz w:val="20"/>
          <w:szCs w:val="20"/>
        </w:rPr>
        <w:t xml:space="preserve"> 1- 5</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Okesola</w:t>
      </w:r>
      <w:proofErr w:type="spellEnd"/>
      <w:r w:rsidRPr="00276BD4">
        <w:rPr>
          <w:rFonts w:ascii="Times New Roman" w:hAnsi="Times New Roman"/>
          <w:sz w:val="20"/>
          <w:szCs w:val="20"/>
        </w:rPr>
        <w:t xml:space="preserve"> A</w:t>
      </w:r>
      <w:r w:rsidR="0088029F" w:rsidRPr="00276BD4">
        <w:rPr>
          <w:rFonts w:ascii="Times New Roman" w:hAnsi="Times New Roman"/>
          <w:sz w:val="20"/>
          <w:szCs w:val="20"/>
        </w:rPr>
        <w:t xml:space="preserve">O, </w:t>
      </w:r>
      <w:proofErr w:type="spellStart"/>
      <w:r w:rsidRPr="00276BD4">
        <w:rPr>
          <w:rFonts w:ascii="Times New Roman" w:hAnsi="Times New Roman"/>
          <w:sz w:val="20"/>
          <w:szCs w:val="20"/>
        </w:rPr>
        <w:t>Foaolade</w:t>
      </w:r>
      <w:proofErr w:type="spellEnd"/>
      <w:r w:rsidRPr="00276BD4">
        <w:rPr>
          <w:rFonts w:ascii="Times New Roman" w:hAnsi="Times New Roman"/>
          <w:sz w:val="20"/>
          <w:szCs w:val="20"/>
        </w:rPr>
        <w:t xml:space="preserve"> A. </w:t>
      </w:r>
      <w:proofErr w:type="gramStart"/>
      <w:r w:rsidR="00225885">
        <w:rPr>
          <w:rFonts w:ascii="Times New Roman" w:hAnsi="Times New Roman"/>
          <w:sz w:val="20"/>
          <w:szCs w:val="20"/>
        </w:rPr>
        <w:t>ESBL</w:t>
      </w:r>
      <w:r w:rsidRPr="00276BD4">
        <w:rPr>
          <w:rFonts w:ascii="Times New Roman" w:hAnsi="Times New Roman"/>
          <w:sz w:val="20"/>
          <w:szCs w:val="20"/>
        </w:rPr>
        <w:t>s</w:t>
      </w:r>
      <w:proofErr w:type="gramEnd"/>
      <w:r w:rsidRPr="00276BD4">
        <w:rPr>
          <w:rFonts w:ascii="Times New Roman" w:hAnsi="Times New Roman"/>
          <w:sz w:val="20"/>
          <w:szCs w:val="20"/>
        </w:rPr>
        <w:t xml:space="preserve"> production among clinical isolates of </w:t>
      </w:r>
      <w:r w:rsidRPr="00276BD4">
        <w:rPr>
          <w:rFonts w:ascii="Times New Roman" w:hAnsi="Times New Roman"/>
          <w:i/>
          <w:sz w:val="20"/>
          <w:szCs w:val="20"/>
        </w:rPr>
        <w:t>E. coli</w:t>
      </w:r>
      <w:r w:rsidR="004B093D" w:rsidRPr="00276BD4">
        <w:rPr>
          <w:rFonts w:ascii="Times New Roman" w:hAnsi="Times New Roman"/>
          <w:i/>
          <w:sz w:val="20"/>
          <w:szCs w:val="20"/>
        </w:rPr>
        <w:t>.</w:t>
      </w:r>
      <w:r w:rsidRPr="00276BD4">
        <w:rPr>
          <w:rFonts w:ascii="Times New Roman" w:hAnsi="Times New Roman"/>
          <w:i/>
          <w:sz w:val="20"/>
          <w:szCs w:val="20"/>
        </w:rPr>
        <w:t xml:space="preserve"> </w:t>
      </w:r>
      <w:r w:rsidR="004B093D" w:rsidRPr="00276BD4">
        <w:rPr>
          <w:rFonts w:ascii="Times New Roman" w:hAnsi="Times New Roman"/>
          <w:i/>
          <w:sz w:val="20"/>
          <w:szCs w:val="20"/>
        </w:rPr>
        <w:t>International Research</w:t>
      </w:r>
      <w:r w:rsidRPr="00276BD4">
        <w:rPr>
          <w:rFonts w:ascii="Times New Roman" w:hAnsi="Times New Roman"/>
          <w:i/>
          <w:sz w:val="20"/>
          <w:szCs w:val="20"/>
        </w:rPr>
        <w:t xml:space="preserve"> Journal of Microbiology (IRJM)</w:t>
      </w:r>
      <w:r w:rsidR="009002FC" w:rsidRPr="00276BD4">
        <w:rPr>
          <w:rFonts w:ascii="Times New Roman" w:hAnsi="Times New Roman"/>
          <w:sz w:val="20"/>
          <w:szCs w:val="20"/>
        </w:rPr>
        <w:t xml:space="preserve">, 2012; </w:t>
      </w:r>
      <w:r w:rsidRPr="00276BD4">
        <w:rPr>
          <w:rFonts w:ascii="Times New Roman" w:hAnsi="Times New Roman"/>
          <w:sz w:val="20"/>
          <w:szCs w:val="20"/>
        </w:rPr>
        <w:t>(4</w:t>
      </w:r>
      <w:r w:rsidR="00057760" w:rsidRPr="00276BD4">
        <w:rPr>
          <w:rFonts w:ascii="Times New Roman" w:hAnsi="Times New Roman"/>
          <w:sz w:val="20"/>
          <w:szCs w:val="20"/>
        </w:rPr>
        <w:t>) 140</w:t>
      </w:r>
      <w:r w:rsidRPr="00276BD4">
        <w:rPr>
          <w:rFonts w:ascii="Times New Roman" w:hAnsi="Times New Roman"/>
          <w:sz w:val="20"/>
          <w:szCs w:val="20"/>
        </w:rPr>
        <w:t xml:space="preserve"> – 143.</w:t>
      </w:r>
      <w:r w:rsidR="00B273B8" w:rsidRPr="00276BD4">
        <w:rPr>
          <w:rFonts w:ascii="Times New Roman" w:hAnsi="Times New Roman"/>
          <w:sz w:val="20"/>
          <w:szCs w:val="20"/>
        </w:rPr>
        <w:t xml:space="preserve"> ISSN: 2141 – 5463 3</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lang w:val="it-IT"/>
        </w:rPr>
        <w:t>Aamer</w:t>
      </w:r>
      <w:r w:rsidR="00057760" w:rsidRPr="00276BD4">
        <w:rPr>
          <w:rFonts w:ascii="Times New Roman" w:hAnsi="Times New Roman"/>
          <w:sz w:val="20"/>
          <w:szCs w:val="20"/>
          <w:lang w:val="it-IT"/>
        </w:rPr>
        <w:t>-</w:t>
      </w:r>
      <w:r w:rsidR="00FE4A66" w:rsidRPr="00276BD4">
        <w:rPr>
          <w:rFonts w:ascii="Times New Roman" w:hAnsi="Times New Roman"/>
          <w:sz w:val="20"/>
          <w:szCs w:val="20"/>
          <w:lang w:val="it-IT"/>
        </w:rPr>
        <w:t>Ali S, Fariha H, Safia A,</w:t>
      </w:r>
      <w:r w:rsidRPr="00276BD4">
        <w:rPr>
          <w:rFonts w:ascii="Times New Roman" w:hAnsi="Times New Roman"/>
          <w:sz w:val="20"/>
          <w:szCs w:val="20"/>
          <w:lang w:val="it-IT"/>
        </w:rPr>
        <w:t xml:space="preserve"> Abdul H</w:t>
      </w:r>
      <w:r w:rsidRPr="00276BD4">
        <w:rPr>
          <w:rFonts w:ascii="Times New Roman" w:hAnsi="Times New Roman"/>
          <w:sz w:val="20"/>
          <w:szCs w:val="20"/>
        </w:rPr>
        <w:t>Prevalence of Extended spectrum B-lactamases in nosocomial and outpatients (Ambulatory).</w:t>
      </w:r>
      <w:r w:rsidR="00276BD4" w:rsidRPr="00276BD4">
        <w:rPr>
          <w:rFonts w:ascii="Times New Roman" w:hAnsi="Times New Roman"/>
          <w:sz w:val="20"/>
          <w:szCs w:val="20"/>
        </w:rPr>
        <w:t xml:space="preserve"> </w:t>
      </w:r>
      <w:r w:rsidR="00D033EC" w:rsidRPr="00276BD4">
        <w:rPr>
          <w:rFonts w:ascii="Times New Roman" w:hAnsi="Times New Roman"/>
          <w:i/>
          <w:sz w:val="20"/>
          <w:szCs w:val="20"/>
        </w:rPr>
        <w:t>Pakistan</w:t>
      </w:r>
      <w:r w:rsidRPr="00276BD4">
        <w:rPr>
          <w:rFonts w:ascii="Times New Roman" w:hAnsi="Times New Roman"/>
          <w:i/>
          <w:sz w:val="20"/>
          <w:szCs w:val="20"/>
        </w:rPr>
        <w:t xml:space="preserve"> Journal of Med. </w:t>
      </w:r>
      <w:r w:rsidRPr="00276BD4">
        <w:rPr>
          <w:rFonts w:ascii="Times New Roman" w:hAnsi="Times New Roman"/>
          <w:i/>
          <w:sz w:val="20"/>
          <w:szCs w:val="20"/>
          <w:lang w:val="fr-FR"/>
        </w:rPr>
        <w:t>Science</w:t>
      </w:r>
      <w:r w:rsidR="009002FC" w:rsidRPr="00276BD4">
        <w:rPr>
          <w:rFonts w:ascii="Times New Roman" w:hAnsi="Times New Roman"/>
          <w:sz w:val="20"/>
          <w:szCs w:val="20"/>
          <w:lang w:val="fr-FR"/>
        </w:rPr>
        <w:t xml:space="preserve">, </w:t>
      </w:r>
      <w:r w:rsidR="009002FC" w:rsidRPr="00276BD4">
        <w:rPr>
          <w:rFonts w:ascii="Times New Roman" w:hAnsi="Times New Roman"/>
          <w:sz w:val="20"/>
          <w:szCs w:val="20"/>
          <w:lang w:val="it-IT"/>
        </w:rPr>
        <w:t>2003</w:t>
      </w:r>
      <w:proofErr w:type="gramStart"/>
      <w:r w:rsidR="009002FC" w:rsidRPr="00276BD4">
        <w:rPr>
          <w:rFonts w:ascii="Times New Roman" w:hAnsi="Times New Roman"/>
          <w:sz w:val="20"/>
          <w:szCs w:val="20"/>
          <w:lang w:val="it-IT"/>
        </w:rPr>
        <w:t>;</w:t>
      </w:r>
      <w:r w:rsidRPr="00276BD4">
        <w:rPr>
          <w:rFonts w:ascii="Times New Roman" w:hAnsi="Times New Roman"/>
          <w:sz w:val="20"/>
          <w:szCs w:val="20"/>
          <w:lang w:val="fr-FR"/>
        </w:rPr>
        <w:t>9</w:t>
      </w:r>
      <w:proofErr w:type="gramEnd"/>
      <w:r w:rsidRPr="00276BD4">
        <w:rPr>
          <w:rFonts w:ascii="Times New Roman" w:hAnsi="Times New Roman"/>
          <w:sz w:val="20"/>
          <w:szCs w:val="20"/>
          <w:lang w:val="fr-FR"/>
        </w:rPr>
        <w:t xml:space="preserve"> (3) : 187- 191</w:t>
      </w:r>
      <w:r w:rsidR="00D033EC" w:rsidRPr="00276BD4">
        <w:rPr>
          <w:rFonts w:ascii="Times New Roman" w:hAnsi="Times New Roman"/>
          <w:sz w:val="20"/>
          <w:szCs w:val="20"/>
          <w:lang w:val="fr-FR"/>
        </w:rPr>
        <w:t>.</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lang w:val="fr-FR"/>
        </w:rPr>
        <w:t>Larigne J</w:t>
      </w:r>
      <w:r w:rsidR="0088029F" w:rsidRPr="00276BD4">
        <w:rPr>
          <w:rFonts w:ascii="Times New Roman" w:hAnsi="Times New Roman"/>
          <w:sz w:val="20"/>
          <w:szCs w:val="20"/>
          <w:lang w:val="fr-FR"/>
        </w:rPr>
        <w:t>P, Bonnet R, Michux-Charachon S</w:t>
      </w:r>
      <w:r w:rsidRPr="00276BD4">
        <w:rPr>
          <w:rFonts w:ascii="Times New Roman" w:hAnsi="Times New Roman"/>
          <w:sz w:val="20"/>
          <w:szCs w:val="20"/>
          <w:lang w:val="fr-FR"/>
        </w:rPr>
        <w:t>, Jourdan J</w:t>
      </w:r>
      <w:r w:rsidR="0088029F" w:rsidRPr="00276BD4">
        <w:rPr>
          <w:rFonts w:ascii="Times New Roman" w:hAnsi="Times New Roman"/>
          <w:sz w:val="20"/>
          <w:szCs w:val="20"/>
          <w:lang w:val="fr-FR"/>
        </w:rPr>
        <w:t xml:space="preserve">, </w:t>
      </w:r>
      <w:proofErr w:type="spellStart"/>
      <w:r w:rsidR="0088029F" w:rsidRPr="00276BD4">
        <w:rPr>
          <w:rFonts w:ascii="Times New Roman" w:hAnsi="Times New Roman"/>
          <w:sz w:val="20"/>
          <w:szCs w:val="20"/>
          <w:lang w:val="fr-FR"/>
        </w:rPr>
        <w:t>Caillon</w:t>
      </w:r>
      <w:proofErr w:type="spellEnd"/>
      <w:r w:rsidRPr="00276BD4">
        <w:rPr>
          <w:rFonts w:ascii="Times New Roman" w:hAnsi="Times New Roman"/>
          <w:sz w:val="20"/>
          <w:szCs w:val="20"/>
          <w:lang w:val="fr-FR"/>
        </w:rPr>
        <w:t xml:space="preserve"> J</w:t>
      </w:r>
      <w:r w:rsidR="0088029F" w:rsidRPr="00276BD4">
        <w:rPr>
          <w:rFonts w:ascii="Times New Roman" w:hAnsi="Times New Roman"/>
          <w:sz w:val="20"/>
          <w:szCs w:val="20"/>
          <w:lang w:val="fr-FR"/>
        </w:rPr>
        <w:t>,</w:t>
      </w:r>
      <w:r w:rsidR="006D7253">
        <w:rPr>
          <w:rFonts w:ascii="Times New Roman" w:hAnsi="Times New Roman"/>
          <w:sz w:val="20"/>
          <w:szCs w:val="20"/>
          <w:lang w:val="fr-FR"/>
        </w:rPr>
        <w:t xml:space="preserve"> </w:t>
      </w:r>
      <w:proofErr w:type="spellStart"/>
      <w:r w:rsidRPr="00276BD4">
        <w:rPr>
          <w:rFonts w:ascii="Times New Roman" w:hAnsi="Times New Roman"/>
          <w:sz w:val="20"/>
          <w:szCs w:val="20"/>
          <w:lang w:val="fr-FR"/>
        </w:rPr>
        <w:t>Sotto</w:t>
      </w:r>
      <w:proofErr w:type="spellEnd"/>
      <w:r w:rsidRPr="00276BD4">
        <w:rPr>
          <w:rFonts w:ascii="Times New Roman" w:hAnsi="Times New Roman"/>
          <w:sz w:val="20"/>
          <w:szCs w:val="20"/>
          <w:lang w:val="fr-FR"/>
        </w:rPr>
        <w:t xml:space="preserve"> A. </w:t>
      </w:r>
      <w:r w:rsidRPr="00276BD4">
        <w:rPr>
          <w:rFonts w:ascii="Times New Roman" w:hAnsi="Times New Roman"/>
          <w:sz w:val="20"/>
          <w:szCs w:val="20"/>
        </w:rPr>
        <w:t xml:space="preserve">Post-antibiotic and post-B-lactamase inhibitor effects of ceftazidime plus sulbactam on expanded spectrum B-lactamase producing gram positive bacteria. </w:t>
      </w:r>
      <w:r w:rsidRPr="00276BD4">
        <w:rPr>
          <w:rFonts w:ascii="Times New Roman" w:hAnsi="Times New Roman"/>
          <w:i/>
          <w:sz w:val="20"/>
          <w:szCs w:val="20"/>
        </w:rPr>
        <w:t xml:space="preserve">Journal of </w:t>
      </w:r>
      <w:r w:rsidR="00057760" w:rsidRPr="00276BD4">
        <w:rPr>
          <w:rFonts w:ascii="Times New Roman" w:hAnsi="Times New Roman"/>
          <w:i/>
          <w:sz w:val="20"/>
          <w:szCs w:val="20"/>
        </w:rPr>
        <w:t>A</w:t>
      </w:r>
      <w:r w:rsidRPr="00276BD4">
        <w:rPr>
          <w:rFonts w:ascii="Times New Roman" w:hAnsi="Times New Roman"/>
          <w:i/>
          <w:sz w:val="20"/>
          <w:szCs w:val="20"/>
        </w:rPr>
        <w:t xml:space="preserve">ntimicrobial </w:t>
      </w:r>
      <w:r w:rsidR="00057760" w:rsidRPr="00276BD4">
        <w:rPr>
          <w:rFonts w:ascii="Times New Roman" w:hAnsi="Times New Roman"/>
          <w:i/>
          <w:sz w:val="20"/>
          <w:szCs w:val="20"/>
        </w:rPr>
        <w:t>C</w:t>
      </w:r>
      <w:r w:rsidRPr="00276BD4">
        <w:rPr>
          <w:rFonts w:ascii="Times New Roman" w:hAnsi="Times New Roman"/>
          <w:i/>
          <w:sz w:val="20"/>
          <w:szCs w:val="20"/>
        </w:rPr>
        <w:t>hemotherapy</w:t>
      </w:r>
      <w:r w:rsidR="009002FC" w:rsidRPr="00276BD4">
        <w:rPr>
          <w:rFonts w:ascii="Times New Roman" w:hAnsi="Times New Roman"/>
          <w:i/>
          <w:sz w:val="20"/>
          <w:szCs w:val="20"/>
        </w:rPr>
        <w:t xml:space="preserve">, </w:t>
      </w:r>
      <w:r w:rsidR="009002FC" w:rsidRPr="00276BD4">
        <w:rPr>
          <w:rFonts w:ascii="Times New Roman" w:hAnsi="Times New Roman"/>
          <w:sz w:val="20"/>
          <w:szCs w:val="20"/>
          <w:lang w:val="fr-FR"/>
        </w:rPr>
        <w:t>2004</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r w:rsidRPr="00276BD4">
        <w:rPr>
          <w:rFonts w:ascii="Times New Roman" w:hAnsi="Times New Roman"/>
          <w:sz w:val="20"/>
          <w:szCs w:val="20"/>
        </w:rPr>
        <w:t xml:space="preserve">Rodrigues C, Joshi P, </w:t>
      </w:r>
      <w:proofErr w:type="spellStart"/>
      <w:r w:rsidRPr="00276BD4">
        <w:rPr>
          <w:rFonts w:ascii="Times New Roman" w:hAnsi="Times New Roman"/>
          <w:sz w:val="20"/>
          <w:szCs w:val="20"/>
        </w:rPr>
        <w:t>Jani</w:t>
      </w:r>
      <w:proofErr w:type="spellEnd"/>
      <w:r w:rsidRPr="00276BD4">
        <w:rPr>
          <w:rFonts w:ascii="Times New Roman" w:hAnsi="Times New Roman"/>
          <w:sz w:val="20"/>
          <w:szCs w:val="20"/>
        </w:rPr>
        <w:t xml:space="preserve"> SH, et al Detection of B-Lactamases in nosocomial gram negative clinical isolates</w:t>
      </w:r>
      <w:r w:rsidRPr="00276BD4">
        <w:rPr>
          <w:rFonts w:ascii="Times New Roman" w:hAnsi="Times New Roman"/>
          <w:i/>
          <w:sz w:val="20"/>
          <w:szCs w:val="20"/>
        </w:rPr>
        <w:t xml:space="preserve">. Indian journal of </w:t>
      </w:r>
      <w:r w:rsidR="006B35E4" w:rsidRPr="00276BD4">
        <w:rPr>
          <w:rFonts w:ascii="Times New Roman" w:hAnsi="Times New Roman"/>
          <w:i/>
          <w:sz w:val="20"/>
          <w:szCs w:val="20"/>
        </w:rPr>
        <w:t>M</w:t>
      </w:r>
      <w:r w:rsidRPr="00276BD4">
        <w:rPr>
          <w:rFonts w:ascii="Times New Roman" w:hAnsi="Times New Roman"/>
          <w:i/>
          <w:sz w:val="20"/>
          <w:szCs w:val="20"/>
        </w:rPr>
        <w:t xml:space="preserve">edical </w:t>
      </w:r>
      <w:r w:rsidR="006B35E4" w:rsidRPr="00276BD4">
        <w:rPr>
          <w:rFonts w:ascii="Times New Roman" w:hAnsi="Times New Roman"/>
          <w:i/>
          <w:sz w:val="20"/>
          <w:szCs w:val="20"/>
        </w:rPr>
        <w:t>M</w:t>
      </w:r>
      <w:r w:rsidRPr="00276BD4">
        <w:rPr>
          <w:rFonts w:ascii="Times New Roman" w:hAnsi="Times New Roman"/>
          <w:i/>
          <w:sz w:val="20"/>
          <w:szCs w:val="20"/>
        </w:rPr>
        <w:t>icrobiology.</w:t>
      </w:r>
      <w:r w:rsidR="00B273B8" w:rsidRPr="00276BD4">
        <w:rPr>
          <w:rFonts w:ascii="Times New Roman" w:hAnsi="Times New Roman"/>
          <w:sz w:val="20"/>
          <w:szCs w:val="20"/>
        </w:rPr>
        <w:t>2004; 22</w:t>
      </w:r>
      <w:r w:rsidRPr="00276BD4">
        <w:rPr>
          <w:rFonts w:ascii="Times New Roman" w:hAnsi="Times New Roman"/>
          <w:sz w:val="20"/>
          <w:szCs w:val="20"/>
        </w:rPr>
        <w:t xml:space="preserve"> (4): 247 – 250.</w:t>
      </w:r>
    </w:p>
    <w:p w:rsidR="009C1005"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Shivaprakasha</w:t>
      </w:r>
      <w:proofErr w:type="spellEnd"/>
      <w:r w:rsidRPr="00276BD4">
        <w:rPr>
          <w:rFonts w:ascii="Times New Roman" w:hAnsi="Times New Roman"/>
          <w:sz w:val="20"/>
          <w:szCs w:val="20"/>
        </w:rPr>
        <w:t xml:space="preserve"> S</w:t>
      </w:r>
      <w:r w:rsidR="0088029F" w:rsidRPr="00276BD4">
        <w:rPr>
          <w:rFonts w:ascii="Times New Roman" w:hAnsi="Times New Roman"/>
          <w:sz w:val="20"/>
          <w:szCs w:val="20"/>
        </w:rPr>
        <w:t xml:space="preserve">, </w:t>
      </w:r>
      <w:proofErr w:type="spellStart"/>
      <w:r w:rsidR="0088029F" w:rsidRPr="00276BD4">
        <w:rPr>
          <w:rFonts w:ascii="Times New Roman" w:hAnsi="Times New Roman"/>
          <w:sz w:val="20"/>
          <w:szCs w:val="20"/>
        </w:rPr>
        <w:t>Radhakrishman</w:t>
      </w:r>
      <w:proofErr w:type="spellEnd"/>
      <w:r w:rsidR="0088029F" w:rsidRPr="00276BD4">
        <w:rPr>
          <w:rFonts w:ascii="Times New Roman" w:hAnsi="Times New Roman"/>
          <w:sz w:val="20"/>
          <w:szCs w:val="20"/>
        </w:rPr>
        <w:t xml:space="preserve"> K</w:t>
      </w:r>
      <w:r w:rsidR="00FE4A66" w:rsidRPr="00276BD4">
        <w:rPr>
          <w:rFonts w:ascii="Times New Roman" w:hAnsi="Times New Roman"/>
          <w:sz w:val="20"/>
          <w:szCs w:val="20"/>
        </w:rPr>
        <w:t xml:space="preserve">, </w:t>
      </w:r>
      <w:proofErr w:type="spellStart"/>
      <w:r w:rsidR="00FE4A66" w:rsidRPr="00276BD4">
        <w:rPr>
          <w:rFonts w:ascii="Times New Roman" w:hAnsi="Times New Roman"/>
          <w:sz w:val="20"/>
          <w:szCs w:val="20"/>
        </w:rPr>
        <w:t>Gireech</w:t>
      </w:r>
      <w:proofErr w:type="spellEnd"/>
      <w:r w:rsidR="00FE4A66" w:rsidRPr="00276BD4">
        <w:rPr>
          <w:rFonts w:ascii="Times New Roman" w:hAnsi="Times New Roman"/>
          <w:sz w:val="20"/>
          <w:szCs w:val="20"/>
        </w:rPr>
        <w:t xml:space="preserve"> A</w:t>
      </w:r>
      <w:r w:rsidR="0088029F" w:rsidRPr="00276BD4">
        <w:rPr>
          <w:rFonts w:ascii="Times New Roman" w:hAnsi="Times New Roman"/>
          <w:sz w:val="20"/>
          <w:szCs w:val="20"/>
        </w:rPr>
        <w:t>R,</w:t>
      </w:r>
      <w:r w:rsidRPr="00276BD4">
        <w:rPr>
          <w:rFonts w:ascii="Times New Roman" w:hAnsi="Times New Roman"/>
          <w:sz w:val="20"/>
          <w:szCs w:val="20"/>
        </w:rPr>
        <w:t xml:space="preserve"> </w:t>
      </w:r>
      <w:proofErr w:type="spellStart"/>
      <w:r w:rsidRPr="00276BD4">
        <w:rPr>
          <w:rFonts w:ascii="Times New Roman" w:hAnsi="Times New Roman"/>
          <w:sz w:val="20"/>
          <w:szCs w:val="20"/>
        </w:rPr>
        <w:t>ShamsulKarim</w:t>
      </w:r>
      <w:proofErr w:type="spellEnd"/>
      <w:r w:rsidRPr="00276BD4">
        <w:rPr>
          <w:rFonts w:ascii="Times New Roman" w:hAnsi="Times New Roman"/>
          <w:sz w:val="20"/>
          <w:szCs w:val="20"/>
        </w:rPr>
        <w:t xml:space="preserve"> PM. Routine screening for ESBL production, a necessity of today.</w:t>
      </w:r>
      <w:r w:rsidR="006B35E4" w:rsidRPr="00276BD4">
        <w:rPr>
          <w:rFonts w:ascii="Times New Roman" w:hAnsi="Times New Roman"/>
          <w:sz w:val="20"/>
          <w:szCs w:val="20"/>
        </w:rPr>
        <w:t xml:space="preserve"> </w:t>
      </w:r>
      <w:r w:rsidRPr="00276BD4">
        <w:rPr>
          <w:rFonts w:ascii="Times New Roman" w:hAnsi="Times New Roman"/>
          <w:i/>
          <w:sz w:val="20"/>
          <w:szCs w:val="20"/>
        </w:rPr>
        <w:t>The Internet Journal of Microbiology</w:t>
      </w:r>
      <w:r w:rsidR="00B273B8" w:rsidRPr="00276BD4">
        <w:rPr>
          <w:rFonts w:ascii="Times New Roman" w:hAnsi="Times New Roman"/>
          <w:sz w:val="20"/>
          <w:szCs w:val="20"/>
        </w:rPr>
        <w:t>, 2007</w:t>
      </w:r>
      <w:r w:rsidR="004D3054" w:rsidRPr="00276BD4">
        <w:rPr>
          <w:rFonts w:ascii="Times New Roman" w:hAnsi="Times New Roman"/>
          <w:sz w:val="20"/>
          <w:szCs w:val="20"/>
        </w:rPr>
        <w:t>; 3</w:t>
      </w:r>
      <w:r w:rsidRPr="00276BD4">
        <w:rPr>
          <w:rFonts w:ascii="Times New Roman" w:hAnsi="Times New Roman"/>
          <w:sz w:val="20"/>
          <w:szCs w:val="20"/>
        </w:rPr>
        <w:t xml:space="preserve"> (1). ISSN 1937 – 8289</w:t>
      </w:r>
    </w:p>
    <w:p w:rsidR="009C1005" w:rsidRPr="00276BD4" w:rsidRDefault="0088029F"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lastRenderedPageBreak/>
        <w:t>Yusha’U</w:t>
      </w:r>
      <w:proofErr w:type="spellEnd"/>
      <w:r w:rsidRPr="00276BD4">
        <w:rPr>
          <w:rFonts w:ascii="Times New Roman" w:hAnsi="Times New Roman"/>
          <w:sz w:val="20"/>
          <w:szCs w:val="20"/>
        </w:rPr>
        <w:t xml:space="preserve"> M</w:t>
      </w:r>
      <w:r w:rsidR="00551470" w:rsidRPr="00276BD4">
        <w:rPr>
          <w:rFonts w:ascii="Times New Roman" w:hAnsi="Times New Roman"/>
          <w:sz w:val="20"/>
          <w:szCs w:val="20"/>
        </w:rPr>
        <w:t xml:space="preserve">, </w:t>
      </w:r>
      <w:proofErr w:type="spellStart"/>
      <w:r w:rsidR="00551470" w:rsidRPr="00276BD4">
        <w:rPr>
          <w:rFonts w:ascii="Times New Roman" w:hAnsi="Times New Roman"/>
          <w:sz w:val="20"/>
          <w:szCs w:val="20"/>
        </w:rPr>
        <w:t>Aliyu</w:t>
      </w:r>
      <w:proofErr w:type="spellEnd"/>
      <w:r w:rsidR="006B35E4" w:rsidRPr="00276BD4">
        <w:rPr>
          <w:rFonts w:ascii="Times New Roman" w:hAnsi="Times New Roman"/>
          <w:sz w:val="20"/>
          <w:szCs w:val="20"/>
        </w:rPr>
        <w:t xml:space="preserve"> </w:t>
      </w:r>
      <w:r w:rsidR="00551470" w:rsidRPr="00276BD4">
        <w:rPr>
          <w:rFonts w:ascii="Times New Roman" w:hAnsi="Times New Roman"/>
          <w:sz w:val="20"/>
          <w:szCs w:val="20"/>
        </w:rPr>
        <w:t>H</w:t>
      </w:r>
      <w:r w:rsidRPr="00276BD4">
        <w:rPr>
          <w:rFonts w:ascii="Times New Roman" w:hAnsi="Times New Roman"/>
          <w:sz w:val="20"/>
          <w:szCs w:val="20"/>
        </w:rPr>
        <w:t>M</w:t>
      </w:r>
      <w:r w:rsidR="006B35E4" w:rsidRPr="00276BD4">
        <w:rPr>
          <w:rFonts w:ascii="Times New Roman" w:hAnsi="Times New Roman"/>
          <w:sz w:val="20"/>
          <w:szCs w:val="20"/>
        </w:rPr>
        <w:t xml:space="preserve">, </w:t>
      </w:r>
      <w:proofErr w:type="spellStart"/>
      <w:r w:rsidR="006B35E4" w:rsidRPr="00276BD4">
        <w:rPr>
          <w:rFonts w:ascii="Times New Roman" w:hAnsi="Times New Roman"/>
          <w:sz w:val="20"/>
          <w:szCs w:val="20"/>
        </w:rPr>
        <w:t>Kumurya</w:t>
      </w:r>
      <w:proofErr w:type="spellEnd"/>
      <w:r w:rsidR="00551470" w:rsidRPr="00276BD4">
        <w:rPr>
          <w:rFonts w:ascii="Times New Roman" w:hAnsi="Times New Roman"/>
          <w:sz w:val="20"/>
          <w:szCs w:val="20"/>
        </w:rPr>
        <w:t xml:space="preserve"> A</w:t>
      </w:r>
      <w:r w:rsidRPr="00276BD4">
        <w:rPr>
          <w:rFonts w:ascii="Times New Roman" w:hAnsi="Times New Roman"/>
          <w:sz w:val="20"/>
          <w:szCs w:val="20"/>
        </w:rPr>
        <w:t>S,</w:t>
      </w:r>
      <w:r w:rsidR="00551470" w:rsidRPr="00276BD4">
        <w:rPr>
          <w:rFonts w:ascii="Times New Roman" w:hAnsi="Times New Roman"/>
          <w:sz w:val="20"/>
          <w:szCs w:val="20"/>
        </w:rPr>
        <w:t xml:space="preserve"> Suleiman K. Prevalence of ESBLs among Enterobacteriaceae in Murtala Mohammed Specialist Hospital, Kano, Nigeria.</w:t>
      </w:r>
      <w:r w:rsidR="006B35E4" w:rsidRPr="00276BD4">
        <w:rPr>
          <w:rFonts w:ascii="Times New Roman" w:hAnsi="Times New Roman"/>
          <w:sz w:val="20"/>
          <w:szCs w:val="20"/>
        </w:rPr>
        <w:t xml:space="preserve"> </w:t>
      </w:r>
      <w:r w:rsidR="00551470" w:rsidRPr="00276BD4">
        <w:rPr>
          <w:rFonts w:ascii="Times New Roman" w:hAnsi="Times New Roman"/>
          <w:i/>
          <w:sz w:val="20"/>
          <w:szCs w:val="20"/>
        </w:rPr>
        <w:t>Bayaro Journal of Pure and Applied Science</w:t>
      </w:r>
      <w:r w:rsidR="00551470" w:rsidRPr="00276BD4">
        <w:rPr>
          <w:rFonts w:ascii="Times New Roman" w:hAnsi="Times New Roman"/>
          <w:sz w:val="20"/>
          <w:szCs w:val="20"/>
        </w:rPr>
        <w:t xml:space="preserve">, </w:t>
      </w:r>
      <w:r w:rsidR="004D3054" w:rsidRPr="00276BD4">
        <w:rPr>
          <w:rFonts w:ascii="Times New Roman" w:hAnsi="Times New Roman"/>
          <w:sz w:val="20"/>
          <w:szCs w:val="20"/>
        </w:rPr>
        <w:t xml:space="preserve">2010; </w:t>
      </w:r>
      <w:r w:rsidR="00551470" w:rsidRPr="00276BD4">
        <w:rPr>
          <w:rFonts w:ascii="Times New Roman" w:hAnsi="Times New Roman"/>
          <w:sz w:val="20"/>
          <w:szCs w:val="20"/>
        </w:rPr>
        <w:t>3 (1</w:t>
      </w:r>
      <w:r w:rsidR="006B35E4" w:rsidRPr="00276BD4">
        <w:rPr>
          <w:rFonts w:ascii="Times New Roman" w:hAnsi="Times New Roman"/>
          <w:sz w:val="20"/>
          <w:szCs w:val="20"/>
        </w:rPr>
        <w:t>):</w:t>
      </w:r>
      <w:r w:rsidR="00551470" w:rsidRPr="00276BD4">
        <w:rPr>
          <w:rFonts w:ascii="Times New Roman" w:hAnsi="Times New Roman"/>
          <w:sz w:val="20"/>
          <w:szCs w:val="20"/>
        </w:rPr>
        <w:t xml:space="preserve"> 169 -172.</w:t>
      </w:r>
    </w:p>
    <w:p w:rsidR="009C1005" w:rsidRPr="00276BD4" w:rsidRDefault="0088029F"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Hemalatha</w:t>
      </w:r>
      <w:proofErr w:type="spellEnd"/>
      <w:r w:rsidRPr="00276BD4">
        <w:rPr>
          <w:rFonts w:ascii="Times New Roman" w:hAnsi="Times New Roman"/>
          <w:sz w:val="20"/>
          <w:szCs w:val="20"/>
        </w:rPr>
        <w:t xml:space="preserve"> V</w:t>
      </w:r>
      <w:r w:rsidR="00551470" w:rsidRPr="00276BD4">
        <w:rPr>
          <w:rFonts w:ascii="Times New Roman" w:hAnsi="Times New Roman"/>
          <w:sz w:val="20"/>
          <w:szCs w:val="20"/>
        </w:rPr>
        <w:t xml:space="preserve">, </w:t>
      </w:r>
      <w:proofErr w:type="spellStart"/>
      <w:r w:rsidR="00551470" w:rsidRPr="00276BD4">
        <w:rPr>
          <w:rFonts w:ascii="Times New Roman" w:hAnsi="Times New Roman"/>
          <w:sz w:val="20"/>
          <w:szCs w:val="20"/>
        </w:rPr>
        <w:t>Padma</w:t>
      </w:r>
      <w:proofErr w:type="spellEnd"/>
      <w:r w:rsidR="00551470" w:rsidRPr="00276BD4">
        <w:rPr>
          <w:rFonts w:ascii="Times New Roman" w:hAnsi="Times New Roman"/>
          <w:sz w:val="20"/>
          <w:szCs w:val="20"/>
        </w:rPr>
        <w:t xml:space="preserve"> M, </w:t>
      </w:r>
      <w:proofErr w:type="spellStart"/>
      <w:r w:rsidR="00551470" w:rsidRPr="00276BD4">
        <w:rPr>
          <w:rFonts w:ascii="Times New Roman" w:hAnsi="Times New Roman"/>
          <w:sz w:val="20"/>
          <w:szCs w:val="20"/>
        </w:rPr>
        <w:t>Uma</w:t>
      </w:r>
      <w:proofErr w:type="spellEnd"/>
      <w:r w:rsidR="00551470" w:rsidRPr="00276BD4">
        <w:rPr>
          <w:rFonts w:ascii="Times New Roman" w:hAnsi="Times New Roman"/>
          <w:sz w:val="20"/>
          <w:szCs w:val="20"/>
        </w:rPr>
        <w:t xml:space="preserve"> S, </w:t>
      </w:r>
      <w:proofErr w:type="spellStart"/>
      <w:r w:rsidR="00551470" w:rsidRPr="00276BD4">
        <w:rPr>
          <w:rFonts w:ascii="Times New Roman" w:hAnsi="Times New Roman"/>
          <w:sz w:val="20"/>
          <w:szCs w:val="20"/>
        </w:rPr>
        <w:t>Vinodh</w:t>
      </w:r>
      <w:proofErr w:type="spellEnd"/>
      <w:r w:rsidR="00551470" w:rsidRPr="00276BD4">
        <w:rPr>
          <w:rFonts w:ascii="Times New Roman" w:hAnsi="Times New Roman"/>
          <w:sz w:val="20"/>
          <w:szCs w:val="20"/>
        </w:rPr>
        <w:t xml:space="preserve"> T</w:t>
      </w:r>
      <w:r w:rsidRPr="00276BD4">
        <w:rPr>
          <w:rFonts w:ascii="Times New Roman" w:hAnsi="Times New Roman"/>
          <w:sz w:val="20"/>
          <w:szCs w:val="20"/>
        </w:rPr>
        <w:t>M</w:t>
      </w:r>
      <w:r w:rsidR="00FE4A66" w:rsidRPr="00276BD4">
        <w:rPr>
          <w:rFonts w:ascii="Times New Roman" w:hAnsi="Times New Roman"/>
          <w:sz w:val="20"/>
          <w:szCs w:val="20"/>
        </w:rPr>
        <w:t>,</w:t>
      </w:r>
      <w:r w:rsidR="006B35E4" w:rsidRPr="00276BD4">
        <w:rPr>
          <w:rFonts w:ascii="Times New Roman" w:hAnsi="Times New Roman"/>
          <w:sz w:val="20"/>
          <w:szCs w:val="20"/>
        </w:rPr>
        <w:t xml:space="preserve"> </w:t>
      </w:r>
      <w:proofErr w:type="spellStart"/>
      <w:r w:rsidR="00551470" w:rsidRPr="00276BD4">
        <w:rPr>
          <w:rFonts w:ascii="Times New Roman" w:hAnsi="Times New Roman"/>
          <w:sz w:val="20"/>
          <w:szCs w:val="20"/>
        </w:rPr>
        <w:t>Arunkumar</w:t>
      </w:r>
      <w:proofErr w:type="spellEnd"/>
      <w:r w:rsidR="00551470" w:rsidRPr="00276BD4">
        <w:rPr>
          <w:rFonts w:ascii="Times New Roman" w:hAnsi="Times New Roman"/>
          <w:sz w:val="20"/>
          <w:szCs w:val="20"/>
        </w:rPr>
        <w:t xml:space="preserve"> AS. Detection of Amp C beta lactamases production in </w:t>
      </w:r>
      <w:r w:rsidR="00551470" w:rsidRPr="00276BD4">
        <w:rPr>
          <w:rFonts w:ascii="Times New Roman" w:hAnsi="Times New Roman"/>
          <w:i/>
          <w:sz w:val="20"/>
          <w:szCs w:val="20"/>
        </w:rPr>
        <w:t>Escherichia coli</w:t>
      </w:r>
      <w:r w:rsidR="00551470" w:rsidRPr="00276BD4">
        <w:rPr>
          <w:rFonts w:ascii="Times New Roman" w:hAnsi="Times New Roman"/>
          <w:sz w:val="20"/>
          <w:szCs w:val="20"/>
        </w:rPr>
        <w:t xml:space="preserve"> and </w:t>
      </w:r>
      <w:r w:rsidR="00551470" w:rsidRPr="00276BD4">
        <w:rPr>
          <w:rFonts w:ascii="Times New Roman" w:hAnsi="Times New Roman"/>
          <w:i/>
          <w:sz w:val="20"/>
          <w:szCs w:val="20"/>
        </w:rPr>
        <w:t>Klebsiella</w:t>
      </w:r>
      <w:r w:rsidR="00551470" w:rsidRPr="00276BD4">
        <w:rPr>
          <w:rFonts w:ascii="Times New Roman" w:hAnsi="Times New Roman"/>
          <w:sz w:val="20"/>
          <w:szCs w:val="20"/>
        </w:rPr>
        <w:t xml:space="preserve"> by an inhibitor based method. </w:t>
      </w:r>
      <w:r w:rsidR="00551470" w:rsidRPr="00276BD4">
        <w:rPr>
          <w:rFonts w:ascii="Times New Roman" w:hAnsi="Times New Roman"/>
          <w:i/>
          <w:sz w:val="20"/>
          <w:szCs w:val="20"/>
        </w:rPr>
        <w:t>Indian Journal of Medical Research</w:t>
      </w:r>
      <w:r w:rsidR="004D3054" w:rsidRPr="00276BD4">
        <w:rPr>
          <w:rFonts w:ascii="Times New Roman" w:hAnsi="Times New Roman"/>
          <w:sz w:val="20"/>
          <w:szCs w:val="20"/>
        </w:rPr>
        <w:t xml:space="preserve">. 2007; </w:t>
      </w:r>
      <w:r w:rsidR="00551470" w:rsidRPr="00276BD4">
        <w:rPr>
          <w:rFonts w:ascii="Times New Roman" w:hAnsi="Times New Roman"/>
          <w:sz w:val="20"/>
          <w:szCs w:val="20"/>
        </w:rPr>
        <w:t xml:space="preserve">1-4 </w:t>
      </w:r>
      <w:r w:rsidR="009C1005" w:rsidRPr="00276BD4">
        <w:rPr>
          <w:rFonts w:ascii="Times New Roman" w:hAnsi="Times New Roman"/>
          <w:sz w:val="20"/>
          <w:szCs w:val="20"/>
        </w:rPr>
        <w:t>http://findarticles.com/p/articles/mi_qa3867/is_3_126/ai_n32051890/</w:t>
      </w:r>
    </w:p>
    <w:p w:rsidR="007B032B" w:rsidRPr="00276BD4" w:rsidRDefault="00551470" w:rsidP="00322C8D">
      <w:pPr>
        <w:pStyle w:val="ListParagraph"/>
        <w:numPr>
          <w:ilvl w:val="0"/>
          <w:numId w:val="3"/>
        </w:numPr>
        <w:adjustRightInd w:val="0"/>
        <w:snapToGrid w:val="0"/>
        <w:spacing w:after="0" w:line="240" w:lineRule="auto"/>
        <w:ind w:left="450"/>
        <w:contextualSpacing w:val="0"/>
        <w:jc w:val="both"/>
        <w:rPr>
          <w:rFonts w:ascii="Times New Roman" w:hAnsi="Times New Roman"/>
          <w:i/>
          <w:sz w:val="20"/>
          <w:szCs w:val="20"/>
        </w:rPr>
      </w:pPr>
      <w:proofErr w:type="spellStart"/>
      <w:r w:rsidRPr="00276BD4">
        <w:rPr>
          <w:rFonts w:ascii="Times New Roman" w:hAnsi="Times New Roman"/>
          <w:sz w:val="20"/>
          <w:szCs w:val="20"/>
        </w:rPr>
        <w:t>Picao</w:t>
      </w:r>
      <w:proofErr w:type="spellEnd"/>
      <w:r w:rsidRPr="00276BD4">
        <w:rPr>
          <w:rFonts w:ascii="Times New Roman" w:hAnsi="Times New Roman"/>
          <w:sz w:val="20"/>
          <w:szCs w:val="20"/>
        </w:rPr>
        <w:t xml:space="preserve"> R</w:t>
      </w:r>
      <w:r w:rsidR="00276BD4" w:rsidRPr="00276BD4">
        <w:rPr>
          <w:rFonts w:ascii="Times New Roman" w:hAnsi="Times New Roman"/>
          <w:sz w:val="20"/>
          <w:szCs w:val="20"/>
        </w:rPr>
        <w:t>C, Andrade SS</w:t>
      </w:r>
      <w:r w:rsidR="00FE4A66" w:rsidRPr="00276BD4">
        <w:rPr>
          <w:rFonts w:ascii="Times New Roman" w:hAnsi="Times New Roman"/>
          <w:sz w:val="20"/>
          <w:szCs w:val="20"/>
        </w:rPr>
        <w:t xml:space="preserve">, </w:t>
      </w:r>
      <w:proofErr w:type="spellStart"/>
      <w:r w:rsidR="00FE4A66" w:rsidRPr="00276BD4">
        <w:rPr>
          <w:rFonts w:ascii="Times New Roman" w:hAnsi="Times New Roman"/>
          <w:sz w:val="20"/>
          <w:szCs w:val="20"/>
        </w:rPr>
        <w:t>Nicole</w:t>
      </w:r>
      <w:r w:rsidR="00276BD4" w:rsidRPr="00276BD4">
        <w:rPr>
          <w:rFonts w:ascii="Times New Roman" w:hAnsi="Times New Roman"/>
          <w:sz w:val="20"/>
          <w:szCs w:val="20"/>
        </w:rPr>
        <w:t>tti</w:t>
      </w:r>
      <w:proofErr w:type="spellEnd"/>
      <w:r w:rsidR="00276BD4" w:rsidRPr="00276BD4">
        <w:rPr>
          <w:rFonts w:ascii="Times New Roman" w:hAnsi="Times New Roman"/>
          <w:sz w:val="20"/>
          <w:szCs w:val="20"/>
        </w:rPr>
        <w:t xml:space="preserve"> GA, </w:t>
      </w:r>
      <w:proofErr w:type="spellStart"/>
      <w:r w:rsidR="00276BD4" w:rsidRPr="00276BD4">
        <w:rPr>
          <w:rFonts w:ascii="Times New Roman" w:hAnsi="Times New Roman"/>
          <w:sz w:val="20"/>
          <w:szCs w:val="20"/>
        </w:rPr>
        <w:t>Campana</w:t>
      </w:r>
      <w:proofErr w:type="spellEnd"/>
      <w:r w:rsidR="00276BD4" w:rsidRPr="00276BD4">
        <w:rPr>
          <w:rFonts w:ascii="Times New Roman" w:hAnsi="Times New Roman"/>
          <w:sz w:val="20"/>
          <w:szCs w:val="20"/>
        </w:rPr>
        <w:t xml:space="preserve"> NE</w:t>
      </w:r>
      <w:r w:rsidR="00FE4A66" w:rsidRPr="00276BD4">
        <w:rPr>
          <w:rFonts w:ascii="Times New Roman" w:hAnsi="Times New Roman"/>
          <w:sz w:val="20"/>
          <w:szCs w:val="20"/>
        </w:rPr>
        <w:t xml:space="preserve">, </w:t>
      </w:r>
      <w:proofErr w:type="spellStart"/>
      <w:r w:rsidR="00FE4A66" w:rsidRPr="00276BD4">
        <w:rPr>
          <w:rFonts w:ascii="Times New Roman" w:hAnsi="Times New Roman"/>
          <w:sz w:val="20"/>
          <w:szCs w:val="20"/>
        </w:rPr>
        <w:t>Moraes</w:t>
      </w:r>
      <w:proofErr w:type="spellEnd"/>
      <w:r w:rsidR="00FE4A66" w:rsidRPr="00276BD4">
        <w:rPr>
          <w:rFonts w:ascii="Times New Roman" w:hAnsi="Times New Roman"/>
          <w:sz w:val="20"/>
          <w:szCs w:val="20"/>
        </w:rPr>
        <w:t xml:space="preserve"> G</w:t>
      </w:r>
      <w:r w:rsidRPr="00276BD4">
        <w:rPr>
          <w:rFonts w:ascii="Times New Roman" w:hAnsi="Times New Roman"/>
          <w:sz w:val="20"/>
          <w:szCs w:val="20"/>
        </w:rPr>
        <w:t>C, Mendes R</w:t>
      </w:r>
      <w:r w:rsidR="00FE4A66" w:rsidRPr="00276BD4">
        <w:rPr>
          <w:rFonts w:ascii="Times New Roman" w:hAnsi="Times New Roman"/>
          <w:sz w:val="20"/>
          <w:szCs w:val="20"/>
        </w:rPr>
        <w:t>E,</w:t>
      </w:r>
      <w:r w:rsidRPr="00276BD4">
        <w:rPr>
          <w:rFonts w:ascii="Times New Roman" w:hAnsi="Times New Roman"/>
          <w:sz w:val="20"/>
          <w:szCs w:val="20"/>
        </w:rPr>
        <w:t xml:space="preserve"> Gales AC</w:t>
      </w:r>
      <w:r w:rsidR="004D3054" w:rsidRPr="00276BD4">
        <w:rPr>
          <w:rFonts w:ascii="Times New Roman" w:hAnsi="Times New Roman"/>
          <w:sz w:val="20"/>
          <w:szCs w:val="20"/>
        </w:rPr>
        <w:t xml:space="preserve">. </w:t>
      </w:r>
      <w:proofErr w:type="spellStart"/>
      <w:r w:rsidRPr="00276BD4">
        <w:rPr>
          <w:rFonts w:ascii="Times New Roman" w:hAnsi="Times New Roman"/>
          <w:sz w:val="20"/>
          <w:szCs w:val="20"/>
        </w:rPr>
        <w:t>Methallo</w:t>
      </w:r>
      <w:proofErr w:type="spellEnd"/>
      <w:r w:rsidRPr="00276BD4">
        <w:rPr>
          <w:rFonts w:ascii="Times New Roman" w:hAnsi="Times New Roman"/>
          <w:sz w:val="20"/>
          <w:szCs w:val="20"/>
        </w:rPr>
        <w:t>-B-</w:t>
      </w:r>
      <w:proofErr w:type="spellStart"/>
      <w:r w:rsidRPr="00276BD4">
        <w:rPr>
          <w:rFonts w:ascii="Times New Roman" w:hAnsi="Times New Roman"/>
          <w:sz w:val="20"/>
          <w:szCs w:val="20"/>
        </w:rPr>
        <w:t>Lactamase</w:t>
      </w:r>
      <w:proofErr w:type="spellEnd"/>
      <w:r w:rsidRPr="00276BD4">
        <w:rPr>
          <w:rFonts w:ascii="Times New Roman" w:hAnsi="Times New Roman"/>
          <w:sz w:val="20"/>
          <w:szCs w:val="20"/>
        </w:rPr>
        <w:t xml:space="preserve"> Detection: comparative evaluation of Double Disk Synergy versus Combined</w:t>
      </w:r>
      <w:r w:rsidR="00DC5130" w:rsidRPr="00276BD4">
        <w:rPr>
          <w:rFonts w:ascii="Times New Roman" w:hAnsi="Times New Roman"/>
          <w:sz w:val="20"/>
          <w:szCs w:val="20"/>
        </w:rPr>
        <w:t xml:space="preserve"> </w:t>
      </w:r>
      <w:r w:rsidRPr="00276BD4">
        <w:rPr>
          <w:rFonts w:ascii="Times New Roman" w:hAnsi="Times New Roman"/>
          <w:sz w:val="20"/>
          <w:szCs w:val="20"/>
        </w:rPr>
        <w:t xml:space="preserve">Disk Test for IMP-, GIM-, SIM-, SPM-, or VIM-producing Isolates. </w:t>
      </w:r>
      <w:r w:rsidRPr="00276BD4">
        <w:rPr>
          <w:rFonts w:ascii="Times New Roman" w:hAnsi="Times New Roman"/>
          <w:i/>
          <w:sz w:val="20"/>
          <w:szCs w:val="20"/>
        </w:rPr>
        <w:t>Journal of Clinical Microbiol</w:t>
      </w:r>
      <w:r w:rsidRPr="00276BD4">
        <w:rPr>
          <w:rFonts w:ascii="Times New Roman" w:hAnsi="Times New Roman"/>
          <w:sz w:val="20"/>
          <w:szCs w:val="20"/>
        </w:rPr>
        <w:t xml:space="preserve">. </w:t>
      </w:r>
      <w:r w:rsidR="004D3054" w:rsidRPr="00276BD4">
        <w:rPr>
          <w:rFonts w:ascii="Times New Roman" w:hAnsi="Times New Roman"/>
          <w:sz w:val="20"/>
          <w:szCs w:val="20"/>
        </w:rPr>
        <w:t>2008;</w:t>
      </w:r>
    </w:p>
    <w:p w:rsidR="008F5B2A" w:rsidRPr="00276BD4" w:rsidRDefault="00276BD4" w:rsidP="00322C8D">
      <w:pPr>
        <w:pStyle w:val="ListParagraph"/>
        <w:numPr>
          <w:ilvl w:val="0"/>
          <w:numId w:val="3"/>
        </w:numPr>
        <w:pBdr>
          <w:bottom w:val="thinThickThinMediumGap" w:sz="18" w:space="30" w:color="auto"/>
        </w:pBdr>
        <w:adjustRightInd w:val="0"/>
        <w:snapToGrid w:val="0"/>
        <w:spacing w:after="0" w:line="240" w:lineRule="auto"/>
        <w:ind w:left="450"/>
        <w:contextualSpacing w:val="0"/>
        <w:jc w:val="both"/>
        <w:rPr>
          <w:rFonts w:ascii="Times New Roman" w:hAnsi="Times New Roman"/>
          <w:sz w:val="20"/>
          <w:szCs w:val="20"/>
        </w:rPr>
      </w:pPr>
      <w:r w:rsidRPr="00276BD4">
        <w:rPr>
          <w:rFonts w:ascii="Times New Roman" w:hAnsi="Times New Roman"/>
          <w:sz w:val="20"/>
          <w:szCs w:val="20"/>
        </w:rPr>
        <w:t>Weidner W</w:t>
      </w:r>
      <w:r w:rsidR="008F5B2A" w:rsidRPr="00276BD4">
        <w:rPr>
          <w:rFonts w:ascii="Times New Roman" w:hAnsi="Times New Roman"/>
          <w:sz w:val="20"/>
          <w:szCs w:val="20"/>
        </w:rPr>
        <w:t xml:space="preserve">, Krause W, Ludwig M. Relevance of male accessory gland infection for subsequent fertility with special focus on prostatitis. Hum </w:t>
      </w:r>
      <w:proofErr w:type="spellStart"/>
      <w:r w:rsidR="008F5B2A" w:rsidRPr="00276BD4">
        <w:rPr>
          <w:rFonts w:ascii="Times New Roman" w:hAnsi="Times New Roman"/>
          <w:sz w:val="20"/>
          <w:szCs w:val="20"/>
        </w:rPr>
        <w:t>Reprod</w:t>
      </w:r>
      <w:proofErr w:type="spellEnd"/>
      <w:r w:rsidR="008F5B2A" w:rsidRPr="00276BD4">
        <w:rPr>
          <w:rFonts w:ascii="Times New Roman" w:hAnsi="Times New Roman"/>
          <w:sz w:val="20"/>
          <w:szCs w:val="20"/>
        </w:rPr>
        <w:t xml:space="preserve"> Update</w:t>
      </w:r>
      <w:r w:rsidR="004D3054" w:rsidRPr="00276BD4">
        <w:rPr>
          <w:rFonts w:ascii="Times New Roman" w:hAnsi="Times New Roman"/>
          <w:sz w:val="20"/>
          <w:szCs w:val="20"/>
        </w:rPr>
        <w:t>, 1999;</w:t>
      </w:r>
      <w:r w:rsidRPr="00276BD4">
        <w:rPr>
          <w:rFonts w:ascii="Times New Roman" w:hAnsi="Times New Roman"/>
          <w:sz w:val="20"/>
          <w:szCs w:val="20"/>
        </w:rPr>
        <w:t xml:space="preserve"> </w:t>
      </w:r>
      <w:r w:rsidR="008F5B2A" w:rsidRPr="00276BD4">
        <w:rPr>
          <w:rFonts w:ascii="Times New Roman" w:hAnsi="Times New Roman"/>
          <w:sz w:val="20"/>
          <w:szCs w:val="20"/>
        </w:rPr>
        <w:t xml:space="preserve">5:421-432. http://www.ncbi.nlm.nih.gov:80/entrez/query.fcgi?cmd=Retrieve&amp;db=PubMed&amp;list_uids=10582781&amp; </w:t>
      </w:r>
      <w:proofErr w:type="spellStart"/>
      <w:r w:rsidR="008F5B2A" w:rsidRPr="00276BD4">
        <w:rPr>
          <w:rFonts w:ascii="Times New Roman" w:hAnsi="Times New Roman"/>
          <w:sz w:val="20"/>
          <w:szCs w:val="20"/>
        </w:rPr>
        <w:t>dopt</w:t>
      </w:r>
      <w:proofErr w:type="spellEnd"/>
      <w:r w:rsidR="008F5B2A" w:rsidRPr="00276BD4">
        <w:rPr>
          <w:rFonts w:ascii="Times New Roman" w:hAnsi="Times New Roman"/>
          <w:sz w:val="20"/>
          <w:szCs w:val="20"/>
        </w:rPr>
        <w:t xml:space="preserve">=Abstract </w:t>
      </w:r>
    </w:p>
    <w:p w:rsidR="003F1CD9" w:rsidRPr="00276BD4" w:rsidRDefault="008F5B2A" w:rsidP="00322C8D">
      <w:pPr>
        <w:pStyle w:val="ListParagraph"/>
        <w:numPr>
          <w:ilvl w:val="0"/>
          <w:numId w:val="3"/>
        </w:numPr>
        <w:pBdr>
          <w:bottom w:val="thinThickThinMediumGap" w:sz="18" w:space="30" w:color="auto"/>
        </w:pBdr>
        <w:adjustRightInd w:val="0"/>
        <w:snapToGrid w:val="0"/>
        <w:spacing w:after="0" w:line="240" w:lineRule="auto"/>
        <w:ind w:left="450"/>
        <w:contextualSpacing w:val="0"/>
        <w:jc w:val="both"/>
        <w:rPr>
          <w:rFonts w:ascii="Times New Roman" w:hAnsi="Times New Roman"/>
          <w:sz w:val="20"/>
          <w:szCs w:val="20"/>
        </w:rPr>
      </w:pPr>
      <w:r w:rsidRPr="00276BD4">
        <w:rPr>
          <w:rFonts w:ascii="Times New Roman" w:hAnsi="Times New Roman"/>
          <w:sz w:val="20"/>
          <w:szCs w:val="20"/>
        </w:rPr>
        <w:t>World Health Organization WHO Manual for the Standardized Investigation, Diagnosis and Management of the Infertile M</w:t>
      </w:r>
      <w:r w:rsidR="004D3054" w:rsidRPr="00276BD4">
        <w:rPr>
          <w:rFonts w:ascii="Times New Roman" w:hAnsi="Times New Roman"/>
          <w:sz w:val="20"/>
          <w:szCs w:val="20"/>
        </w:rPr>
        <w:t>ale. Cambridge University Press, 2000;</w:t>
      </w:r>
      <w:r w:rsidRPr="00276BD4">
        <w:rPr>
          <w:rFonts w:ascii="Times New Roman" w:hAnsi="Times New Roman"/>
          <w:sz w:val="20"/>
          <w:szCs w:val="20"/>
        </w:rPr>
        <w:t>ISBN: 9780521774741</w:t>
      </w:r>
    </w:p>
    <w:p w:rsidR="008F5B2A" w:rsidRDefault="008F5B2A" w:rsidP="00322C8D">
      <w:pPr>
        <w:pStyle w:val="ListParagraph"/>
        <w:numPr>
          <w:ilvl w:val="0"/>
          <w:numId w:val="3"/>
        </w:numPr>
        <w:pBdr>
          <w:bottom w:val="thinThickThinMediumGap" w:sz="18" w:space="30" w:color="auto"/>
        </w:pBdr>
        <w:adjustRightInd w:val="0"/>
        <w:snapToGrid w:val="0"/>
        <w:spacing w:after="0" w:line="240" w:lineRule="auto"/>
        <w:ind w:left="450"/>
        <w:contextualSpacing w:val="0"/>
        <w:jc w:val="both"/>
        <w:rPr>
          <w:rFonts w:ascii="Times New Roman" w:hAnsi="Times New Roman"/>
          <w:sz w:val="20"/>
          <w:szCs w:val="20"/>
        </w:rPr>
      </w:pPr>
      <w:r w:rsidRPr="00276BD4">
        <w:rPr>
          <w:rFonts w:ascii="Times New Roman" w:hAnsi="Times New Roman"/>
          <w:sz w:val="20"/>
          <w:szCs w:val="20"/>
        </w:rPr>
        <w:t>Purvis K, Christ</w:t>
      </w:r>
      <w:r w:rsidR="00CB0B4E" w:rsidRPr="00276BD4">
        <w:rPr>
          <w:rFonts w:ascii="Times New Roman" w:hAnsi="Times New Roman"/>
          <w:sz w:val="20"/>
          <w:szCs w:val="20"/>
        </w:rPr>
        <w:t>iansen E. Infection in t</w:t>
      </w:r>
      <w:r w:rsidRPr="00276BD4">
        <w:rPr>
          <w:rFonts w:ascii="Times New Roman" w:hAnsi="Times New Roman"/>
          <w:sz w:val="20"/>
          <w:szCs w:val="20"/>
        </w:rPr>
        <w:t>he male reproductive</w:t>
      </w:r>
      <w:r w:rsidR="004D3054" w:rsidRPr="00276BD4">
        <w:rPr>
          <w:rFonts w:ascii="Times New Roman" w:hAnsi="Times New Roman"/>
          <w:sz w:val="20"/>
          <w:szCs w:val="20"/>
        </w:rPr>
        <w:t xml:space="preserve"> tract </w:t>
      </w:r>
      <w:r w:rsidRPr="00276BD4">
        <w:rPr>
          <w:rFonts w:ascii="Times New Roman" w:hAnsi="Times New Roman"/>
          <w:sz w:val="20"/>
          <w:szCs w:val="20"/>
        </w:rPr>
        <w:t>impact, diagnosis and treatment in relation to male infe</w:t>
      </w:r>
      <w:r w:rsidR="004D3054" w:rsidRPr="00276BD4">
        <w:rPr>
          <w:rFonts w:ascii="Times New Roman" w:hAnsi="Times New Roman"/>
          <w:sz w:val="20"/>
          <w:szCs w:val="20"/>
        </w:rPr>
        <w:t xml:space="preserve">rtility. Int. Journal of </w:t>
      </w:r>
      <w:proofErr w:type="spellStart"/>
      <w:r w:rsidR="004D3054" w:rsidRPr="00276BD4">
        <w:rPr>
          <w:rFonts w:ascii="Times New Roman" w:hAnsi="Times New Roman"/>
          <w:sz w:val="20"/>
          <w:szCs w:val="20"/>
        </w:rPr>
        <w:t>Androl</w:t>
      </w:r>
      <w:proofErr w:type="spellEnd"/>
      <w:r w:rsidR="004D3054" w:rsidRPr="00276BD4">
        <w:rPr>
          <w:rFonts w:ascii="Times New Roman" w:hAnsi="Times New Roman"/>
          <w:sz w:val="20"/>
          <w:szCs w:val="20"/>
        </w:rPr>
        <w:t>, 1993</w:t>
      </w:r>
      <w:r w:rsidR="00FE4A66" w:rsidRPr="00276BD4">
        <w:rPr>
          <w:rFonts w:ascii="Times New Roman" w:hAnsi="Times New Roman"/>
          <w:sz w:val="20"/>
          <w:szCs w:val="20"/>
        </w:rPr>
        <w:t>; 16:1</w:t>
      </w:r>
      <w:r w:rsidRPr="00276BD4">
        <w:rPr>
          <w:rFonts w:ascii="Times New Roman" w:hAnsi="Times New Roman"/>
          <w:sz w:val="20"/>
          <w:szCs w:val="20"/>
        </w:rPr>
        <w:t>-13. http://www.ncbi.nlm.nih.gov:80/entrez/query.fcgi?cmd=Retrieve&amp;db=PubMed&amp;list_uids=8468091&amp;dopt=Abstract</w:t>
      </w:r>
      <w:r w:rsidR="00322C8D">
        <w:rPr>
          <w:rFonts w:ascii="Times New Roman" w:hAnsi="Times New Roman" w:hint="eastAsia"/>
          <w:sz w:val="20"/>
          <w:szCs w:val="20"/>
          <w:lang w:eastAsia="zh-CN"/>
        </w:rPr>
        <w:t>.</w:t>
      </w:r>
    </w:p>
    <w:p w:rsidR="00322C8D" w:rsidRDefault="00322C8D" w:rsidP="00322C8D">
      <w:pPr>
        <w:pStyle w:val="ListParagraph"/>
        <w:pBdr>
          <w:bottom w:val="thinThickThinMediumGap" w:sz="18" w:space="30" w:color="auto"/>
        </w:pBdr>
        <w:adjustRightInd w:val="0"/>
        <w:snapToGrid w:val="0"/>
        <w:spacing w:after="0" w:line="240" w:lineRule="auto"/>
        <w:contextualSpacing w:val="0"/>
        <w:jc w:val="both"/>
        <w:rPr>
          <w:rFonts w:ascii="Times New Roman" w:hAnsi="Times New Roman"/>
          <w:sz w:val="20"/>
          <w:szCs w:val="20"/>
          <w:lang w:eastAsia="zh-CN"/>
        </w:rPr>
        <w:sectPr w:rsidR="00322C8D" w:rsidSect="00322C8D">
          <w:type w:val="continuous"/>
          <w:pgSz w:w="12240" w:h="15840" w:code="1"/>
          <w:pgMar w:top="1440" w:right="1440" w:bottom="1440" w:left="1440" w:header="720" w:footer="720" w:gutter="0"/>
          <w:cols w:num="2" w:space="576"/>
          <w:docGrid w:linePitch="360"/>
        </w:sectPr>
      </w:pPr>
    </w:p>
    <w:p w:rsidR="00322C8D" w:rsidRDefault="00322C8D" w:rsidP="00322C8D">
      <w:pPr>
        <w:pStyle w:val="ListParagraph"/>
        <w:pBdr>
          <w:bottom w:val="thinThickThinMediumGap" w:sz="18" w:space="30" w:color="auto"/>
        </w:pBdr>
        <w:adjustRightInd w:val="0"/>
        <w:snapToGrid w:val="0"/>
        <w:spacing w:after="0" w:line="240" w:lineRule="auto"/>
        <w:contextualSpacing w:val="0"/>
        <w:jc w:val="both"/>
        <w:rPr>
          <w:rFonts w:ascii="Times New Roman" w:hAnsi="Times New Roman"/>
          <w:sz w:val="20"/>
          <w:szCs w:val="20"/>
          <w:lang w:eastAsia="zh-CN"/>
        </w:rPr>
      </w:pPr>
    </w:p>
    <w:p w:rsidR="00322C8D" w:rsidRDefault="00322C8D" w:rsidP="00322C8D">
      <w:pPr>
        <w:pStyle w:val="ListParagraph"/>
        <w:pBdr>
          <w:bottom w:val="thinThickThinMediumGap" w:sz="18" w:space="30" w:color="auto"/>
        </w:pBdr>
        <w:adjustRightInd w:val="0"/>
        <w:snapToGrid w:val="0"/>
        <w:spacing w:after="0" w:line="240" w:lineRule="auto"/>
        <w:contextualSpacing w:val="0"/>
        <w:jc w:val="both"/>
        <w:rPr>
          <w:rFonts w:ascii="Times New Roman" w:hAnsi="Times New Roman"/>
          <w:sz w:val="20"/>
          <w:szCs w:val="20"/>
          <w:lang w:eastAsia="zh-CN"/>
        </w:rPr>
      </w:pPr>
    </w:p>
    <w:p w:rsidR="00322C8D" w:rsidRPr="00276BD4" w:rsidRDefault="00322C8D" w:rsidP="00322C8D">
      <w:pPr>
        <w:pStyle w:val="ListParagraph"/>
        <w:pBdr>
          <w:bottom w:val="thinThickThinMediumGap" w:sz="18" w:space="30" w:color="auto"/>
        </w:pBdr>
        <w:adjustRightInd w:val="0"/>
        <w:snapToGrid w:val="0"/>
        <w:spacing w:after="0" w:line="240" w:lineRule="auto"/>
        <w:contextualSpacing w:val="0"/>
        <w:jc w:val="both"/>
        <w:rPr>
          <w:rFonts w:ascii="Times New Roman" w:hAnsi="Times New Roman"/>
          <w:sz w:val="20"/>
          <w:szCs w:val="20"/>
        </w:rPr>
      </w:pPr>
      <w:r>
        <w:rPr>
          <w:rFonts w:ascii="Times New Roman" w:hAnsi="Times New Roman" w:hint="eastAsia"/>
          <w:sz w:val="20"/>
          <w:szCs w:val="20"/>
          <w:lang w:eastAsia="zh-CN"/>
        </w:rPr>
        <w:t>6/14/2013</w:t>
      </w:r>
    </w:p>
    <w:sectPr w:rsidR="00322C8D" w:rsidRPr="00276BD4" w:rsidSect="00322C8D">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B72" w:rsidRDefault="00AD3B72" w:rsidP="008F5B2A">
      <w:pPr>
        <w:spacing w:after="0" w:line="240" w:lineRule="auto"/>
      </w:pPr>
      <w:r>
        <w:separator/>
      </w:r>
    </w:p>
  </w:endnote>
  <w:endnote w:type="continuationSeparator" w:id="0">
    <w:p w:rsidR="00AD3B72" w:rsidRDefault="00AD3B72" w:rsidP="008F5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1962"/>
      <w:docPartObj>
        <w:docPartGallery w:val="Page Numbers (Bottom of Page)"/>
        <w:docPartUnique/>
      </w:docPartObj>
    </w:sdtPr>
    <w:sdtEndPr>
      <w:rPr>
        <w:sz w:val="20"/>
        <w:szCs w:val="20"/>
      </w:rPr>
    </w:sdtEndPr>
    <w:sdtContent>
      <w:p w:rsidR="006D7253" w:rsidRPr="006D7253" w:rsidRDefault="00646C12">
        <w:pPr>
          <w:pStyle w:val="Footer"/>
          <w:jc w:val="center"/>
          <w:rPr>
            <w:sz w:val="20"/>
            <w:szCs w:val="20"/>
          </w:rPr>
        </w:pPr>
        <w:r w:rsidRPr="006D7253">
          <w:rPr>
            <w:sz w:val="20"/>
            <w:szCs w:val="20"/>
          </w:rPr>
          <w:fldChar w:fldCharType="begin"/>
        </w:r>
        <w:r w:rsidR="006D7253" w:rsidRPr="006D7253">
          <w:rPr>
            <w:sz w:val="20"/>
            <w:szCs w:val="20"/>
          </w:rPr>
          <w:instrText xml:space="preserve"> PAGE   \* MERGEFORMAT </w:instrText>
        </w:r>
        <w:r w:rsidRPr="006D7253">
          <w:rPr>
            <w:sz w:val="20"/>
            <w:szCs w:val="20"/>
          </w:rPr>
          <w:fldChar w:fldCharType="separate"/>
        </w:r>
        <w:r w:rsidR="005A3643">
          <w:rPr>
            <w:noProof/>
            <w:sz w:val="20"/>
            <w:szCs w:val="20"/>
          </w:rPr>
          <w:t>48</w:t>
        </w:r>
        <w:r w:rsidRPr="006D7253">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B72" w:rsidRDefault="00AD3B72" w:rsidP="008F5B2A">
      <w:pPr>
        <w:spacing w:after="0" w:line="240" w:lineRule="auto"/>
      </w:pPr>
      <w:r>
        <w:separator/>
      </w:r>
    </w:p>
  </w:footnote>
  <w:footnote w:type="continuationSeparator" w:id="0">
    <w:p w:rsidR="00AD3B72" w:rsidRDefault="00AD3B72" w:rsidP="008F5B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4D" w:rsidRPr="003D5071" w:rsidRDefault="00E4054D" w:rsidP="003D5071">
    <w:pPr>
      <w:pBdr>
        <w:bottom w:val="thinThickMediumGap" w:sz="12" w:space="1" w:color="auto"/>
      </w:pBdr>
      <w:tabs>
        <w:tab w:val="left" w:pos="9360"/>
      </w:tabs>
      <w:adjustRightInd w:val="0"/>
      <w:snapToGrid w:val="0"/>
      <w:spacing w:after="0" w:line="240" w:lineRule="auto"/>
      <w:jc w:val="center"/>
      <w:rPr>
        <w:rFonts w:ascii="Times New Roman" w:hAnsi="Times New Roman"/>
        <w:sz w:val="20"/>
        <w:szCs w:val="20"/>
      </w:rPr>
    </w:pPr>
    <w:r w:rsidRPr="003D5071">
      <w:rPr>
        <w:rFonts w:ascii="Times New Roman" w:hAnsi="Times New Roman"/>
        <w:sz w:val="20"/>
        <w:szCs w:val="20"/>
      </w:rPr>
      <w:t>Nature and Science 2013</w:t>
    </w:r>
    <w:proofErr w:type="gramStart"/>
    <w:r w:rsidRPr="003D5071">
      <w:rPr>
        <w:rFonts w:ascii="Times New Roman" w:hAnsi="Times New Roman"/>
        <w:sz w:val="20"/>
        <w:szCs w:val="20"/>
      </w:rPr>
      <w:t>;11</w:t>
    </w:r>
    <w:proofErr w:type="gramEnd"/>
    <w:r w:rsidRPr="003D5071">
      <w:rPr>
        <w:rFonts w:ascii="Times New Roman" w:hAnsi="Times New Roman"/>
        <w:sz w:val="20"/>
        <w:szCs w:val="20"/>
      </w:rPr>
      <w:t>(</w:t>
    </w:r>
    <w:r w:rsidR="003D5071" w:rsidRPr="003D5071">
      <w:rPr>
        <w:rFonts w:ascii="Times New Roman" w:hAnsi="Times New Roman"/>
        <w:sz w:val="20"/>
        <w:szCs w:val="20"/>
      </w:rPr>
      <w:t>8</w:t>
    </w:r>
    <w:r w:rsidRPr="003D5071">
      <w:rPr>
        <w:rFonts w:ascii="Times New Roman" w:hAnsi="Times New Roman"/>
        <w:sz w:val="20"/>
        <w:szCs w:val="20"/>
      </w:rPr>
      <w:t xml:space="preserve">) </w:t>
    </w:r>
    <w:r w:rsidRPr="003D5071">
      <w:rPr>
        <w:rFonts w:ascii="Times New Roman" w:hAnsi="Times New Roman"/>
        <w:color w:val="000000"/>
        <w:sz w:val="20"/>
        <w:szCs w:val="20"/>
      </w:rPr>
      <w:t xml:space="preserve">                                                   </w:t>
    </w:r>
    <w:hyperlink r:id="rId1" w:history="1">
      <w:r w:rsidRPr="003D5071">
        <w:rPr>
          <w:rStyle w:val="Hyperlink"/>
          <w:rFonts w:ascii="Times New Roman" w:hAnsi="Times New Roman"/>
          <w:sz w:val="20"/>
          <w:szCs w:val="20"/>
        </w:rPr>
        <w:t>http://www.sciencepub.net/nature</w:t>
      </w:r>
    </w:hyperlink>
    <w:r w:rsidRPr="003D5071">
      <w:rPr>
        <w:rFonts w:ascii="Times New Roman" w:hAnsi="Times New Roman"/>
        <w:color w:val="000000"/>
        <w:sz w:val="20"/>
        <w:szCs w:val="20"/>
      </w:rPr>
      <w:t xml:space="preserve"> </w:t>
    </w:r>
  </w:p>
  <w:p w:rsidR="00276BD4" w:rsidRPr="003D5071" w:rsidRDefault="00276BD4" w:rsidP="003D5071">
    <w:pPr>
      <w:pStyle w:val="Header"/>
      <w:adjustRightInd w:val="0"/>
      <w:snapToGrid w:val="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C76"/>
    <w:multiLevelType w:val="hybridMultilevel"/>
    <w:tmpl w:val="DE9A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86EA7"/>
    <w:multiLevelType w:val="hybridMultilevel"/>
    <w:tmpl w:val="7E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EB7D48"/>
    <w:multiLevelType w:val="hybridMultilevel"/>
    <w:tmpl w:val="CF06C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oNotTrackFormatting/>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
  <w:rsids>
    <w:rsidRoot w:val="004C7C98"/>
    <w:rsid w:val="00005C92"/>
    <w:rsid w:val="00006FCC"/>
    <w:rsid w:val="00025789"/>
    <w:rsid w:val="00027522"/>
    <w:rsid w:val="00042CEF"/>
    <w:rsid w:val="00057760"/>
    <w:rsid w:val="00073842"/>
    <w:rsid w:val="000A0D77"/>
    <w:rsid w:val="000B4AF7"/>
    <w:rsid w:val="000C05AD"/>
    <w:rsid w:val="000E08F2"/>
    <w:rsid w:val="000E64FC"/>
    <w:rsid w:val="000E6C76"/>
    <w:rsid w:val="00110B87"/>
    <w:rsid w:val="00114D09"/>
    <w:rsid w:val="00117704"/>
    <w:rsid w:val="00144C34"/>
    <w:rsid w:val="00175E63"/>
    <w:rsid w:val="00184380"/>
    <w:rsid w:val="00191EDF"/>
    <w:rsid w:val="001A0964"/>
    <w:rsid w:val="001A1530"/>
    <w:rsid w:val="001B15E7"/>
    <w:rsid w:val="001B7E25"/>
    <w:rsid w:val="001C1729"/>
    <w:rsid w:val="001C177E"/>
    <w:rsid w:val="001C3879"/>
    <w:rsid w:val="001C6C0D"/>
    <w:rsid w:val="001D5325"/>
    <w:rsid w:val="001D58D2"/>
    <w:rsid w:val="001F4783"/>
    <w:rsid w:val="001F551A"/>
    <w:rsid w:val="00211522"/>
    <w:rsid w:val="002145BE"/>
    <w:rsid w:val="00225885"/>
    <w:rsid w:val="00225C41"/>
    <w:rsid w:val="0026433B"/>
    <w:rsid w:val="0027008A"/>
    <w:rsid w:val="00271441"/>
    <w:rsid w:val="00276BD4"/>
    <w:rsid w:val="002A20C3"/>
    <w:rsid w:val="002E5ED6"/>
    <w:rsid w:val="002F1BBE"/>
    <w:rsid w:val="003210B9"/>
    <w:rsid w:val="00322C8D"/>
    <w:rsid w:val="003528C8"/>
    <w:rsid w:val="0036354F"/>
    <w:rsid w:val="00365CF3"/>
    <w:rsid w:val="00366560"/>
    <w:rsid w:val="003952DD"/>
    <w:rsid w:val="003A063B"/>
    <w:rsid w:val="003A3A6F"/>
    <w:rsid w:val="003B4EB5"/>
    <w:rsid w:val="003B6E90"/>
    <w:rsid w:val="003C3865"/>
    <w:rsid w:val="003D5071"/>
    <w:rsid w:val="003D62BA"/>
    <w:rsid w:val="003E589A"/>
    <w:rsid w:val="003E6573"/>
    <w:rsid w:val="003F13E2"/>
    <w:rsid w:val="003F1CD9"/>
    <w:rsid w:val="003F23F1"/>
    <w:rsid w:val="00417208"/>
    <w:rsid w:val="0042325B"/>
    <w:rsid w:val="0042608E"/>
    <w:rsid w:val="00437833"/>
    <w:rsid w:val="0046151C"/>
    <w:rsid w:val="00464E8D"/>
    <w:rsid w:val="00473D05"/>
    <w:rsid w:val="00476E0F"/>
    <w:rsid w:val="00496F55"/>
    <w:rsid w:val="004B0300"/>
    <w:rsid w:val="004B093D"/>
    <w:rsid w:val="004B0B4A"/>
    <w:rsid w:val="004B115D"/>
    <w:rsid w:val="004C72B1"/>
    <w:rsid w:val="004C7C98"/>
    <w:rsid w:val="004D3054"/>
    <w:rsid w:val="004E143B"/>
    <w:rsid w:val="005004A3"/>
    <w:rsid w:val="005204D9"/>
    <w:rsid w:val="00535747"/>
    <w:rsid w:val="005427F3"/>
    <w:rsid w:val="00551470"/>
    <w:rsid w:val="0055336F"/>
    <w:rsid w:val="005621B3"/>
    <w:rsid w:val="005676A9"/>
    <w:rsid w:val="00571D52"/>
    <w:rsid w:val="00584F88"/>
    <w:rsid w:val="00586A71"/>
    <w:rsid w:val="005A3643"/>
    <w:rsid w:val="005B1AC6"/>
    <w:rsid w:val="005C5CE4"/>
    <w:rsid w:val="005E1604"/>
    <w:rsid w:val="005E3B69"/>
    <w:rsid w:val="006275B3"/>
    <w:rsid w:val="006309E7"/>
    <w:rsid w:val="00646C12"/>
    <w:rsid w:val="00652E05"/>
    <w:rsid w:val="00654133"/>
    <w:rsid w:val="006563BA"/>
    <w:rsid w:val="006706B5"/>
    <w:rsid w:val="0068262F"/>
    <w:rsid w:val="006957C5"/>
    <w:rsid w:val="006A3BB0"/>
    <w:rsid w:val="006B35E4"/>
    <w:rsid w:val="006C0FE7"/>
    <w:rsid w:val="006D03D6"/>
    <w:rsid w:val="006D7253"/>
    <w:rsid w:val="006F6EF9"/>
    <w:rsid w:val="007062B2"/>
    <w:rsid w:val="00756B14"/>
    <w:rsid w:val="007731BE"/>
    <w:rsid w:val="007744D5"/>
    <w:rsid w:val="007B032B"/>
    <w:rsid w:val="007D19FD"/>
    <w:rsid w:val="007D31F7"/>
    <w:rsid w:val="007E0B40"/>
    <w:rsid w:val="007F7F4D"/>
    <w:rsid w:val="00806422"/>
    <w:rsid w:val="00817C4B"/>
    <w:rsid w:val="00843772"/>
    <w:rsid w:val="00843BA2"/>
    <w:rsid w:val="0084736F"/>
    <w:rsid w:val="00855931"/>
    <w:rsid w:val="008635E3"/>
    <w:rsid w:val="0088029F"/>
    <w:rsid w:val="00891506"/>
    <w:rsid w:val="008971C9"/>
    <w:rsid w:val="008A42EF"/>
    <w:rsid w:val="008C09D1"/>
    <w:rsid w:val="008C4458"/>
    <w:rsid w:val="008E0C31"/>
    <w:rsid w:val="008F5B2A"/>
    <w:rsid w:val="009002FC"/>
    <w:rsid w:val="009072FF"/>
    <w:rsid w:val="00911749"/>
    <w:rsid w:val="00917AC3"/>
    <w:rsid w:val="00924239"/>
    <w:rsid w:val="00927508"/>
    <w:rsid w:val="00932F10"/>
    <w:rsid w:val="00933B41"/>
    <w:rsid w:val="009353D4"/>
    <w:rsid w:val="00936BFF"/>
    <w:rsid w:val="00961944"/>
    <w:rsid w:val="0096319B"/>
    <w:rsid w:val="00980707"/>
    <w:rsid w:val="009841CA"/>
    <w:rsid w:val="009A5D14"/>
    <w:rsid w:val="009C1005"/>
    <w:rsid w:val="009F132C"/>
    <w:rsid w:val="009F234D"/>
    <w:rsid w:val="00A12B7A"/>
    <w:rsid w:val="00A22453"/>
    <w:rsid w:val="00A32347"/>
    <w:rsid w:val="00A52AA7"/>
    <w:rsid w:val="00A61EAF"/>
    <w:rsid w:val="00A81E06"/>
    <w:rsid w:val="00A82111"/>
    <w:rsid w:val="00A859FF"/>
    <w:rsid w:val="00AA617F"/>
    <w:rsid w:val="00AB607F"/>
    <w:rsid w:val="00AC4BF6"/>
    <w:rsid w:val="00AD3B72"/>
    <w:rsid w:val="00AE674B"/>
    <w:rsid w:val="00B17B73"/>
    <w:rsid w:val="00B273B8"/>
    <w:rsid w:val="00B35923"/>
    <w:rsid w:val="00B46B61"/>
    <w:rsid w:val="00B667F5"/>
    <w:rsid w:val="00B67827"/>
    <w:rsid w:val="00B725EB"/>
    <w:rsid w:val="00B72C53"/>
    <w:rsid w:val="00B760D7"/>
    <w:rsid w:val="00B77121"/>
    <w:rsid w:val="00B77EE8"/>
    <w:rsid w:val="00B804A3"/>
    <w:rsid w:val="00B96251"/>
    <w:rsid w:val="00BA4443"/>
    <w:rsid w:val="00BA7734"/>
    <w:rsid w:val="00BB6FFD"/>
    <w:rsid w:val="00BB7F18"/>
    <w:rsid w:val="00BC3542"/>
    <w:rsid w:val="00BC429B"/>
    <w:rsid w:val="00BF4E2F"/>
    <w:rsid w:val="00C11B34"/>
    <w:rsid w:val="00C2644F"/>
    <w:rsid w:val="00C508D5"/>
    <w:rsid w:val="00C5167B"/>
    <w:rsid w:val="00C52549"/>
    <w:rsid w:val="00C87F61"/>
    <w:rsid w:val="00C91441"/>
    <w:rsid w:val="00CA355C"/>
    <w:rsid w:val="00CA7441"/>
    <w:rsid w:val="00CB0B4E"/>
    <w:rsid w:val="00CD77A3"/>
    <w:rsid w:val="00CE792F"/>
    <w:rsid w:val="00CF2583"/>
    <w:rsid w:val="00CF6DF9"/>
    <w:rsid w:val="00CF6E08"/>
    <w:rsid w:val="00CF73A7"/>
    <w:rsid w:val="00D033EC"/>
    <w:rsid w:val="00D061AC"/>
    <w:rsid w:val="00D14DD8"/>
    <w:rsid w:val="00D23187"/>
    <w:rsid w:val="00D24CFA"/>
    <w:rsid w:val="00D27596"/>
    <w:rsid w:val="00D40F8E"/>
    <w:rsid w:val="00D53ABD"/>
    <w:rsid w:val="00D66B9C"/>
    <w:rsid w:val="00D74067"/>
    <w:rsid w:val="00D7624D"/>
    <w:rsid w:val="00DB1DA2"/>
    <w:rsid w:val="00DC31A7"/>
    <w:rsid w:val="00DC5130"/>
    <w:rsid w:val="00DC773B"/>
    <w:rsid w:val="00DE418C"/>
    <w:rsid w:val="00DE50BC"/>
    <w:rsid w:val="00E00DB6"/>
    <w:rsid w:val="00E050F6"/>
    <w:rsid w:val="00E1256C"/>
    <w:rsid w:val="00E1556A"/>
    <w:rsid w:val="00E16D3D"/>
    <w:rsid w:val="00E202E2"/>
    <w:rsid w:val="00E4054D"/>
    <w:rsid w:val="00E5593C"/>
    <w:rsid w:val="00E721AB"/>
    <w:rsid w:val="00E77670"/>
    <w:rsid w:val="00E93CE1"/>
    <w:rsid w:val="00EA142B"/>
    <w:rsid w:val="00EB5D0A"/>
    <w:rsid w:val="00EC69DC"/>
    <w:rsid w:val="00ED04B2"/>
    <w:rsid w:val="00ED4D6A"/>
    <w:rsid w:val="00F25A34"/>
    <w:rsid w:val="00F331C8"/>
    <w:rsid w:val="00F40917"/>
    <w:rsid w:val="00F41C0F"/>
    <w:rsid w:val="00F46C56"/>
    <w:rsid w:val="00F705B1"/>
    <w:rsid w:val="00F83063"/>
    <w:rsid w:val="00F92822"/>
    <w:rsid w:val="00F97D9E"/>
    <w:rsid w:val="00FB4C5D"/>
    <w:rsid w:val="00FB789A"/>
    <w:rsid w:val="00FC0092"/>
    <w:rsid w:val="00FE2973"/>
    <w:rsid w:val="00FE4A66"/>
    <w:rsid w:val="00FE79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A52AA7"/>
    <w:rPr>
      <w:rFonts w:cs="Times New Roman"/>
      <w:sz w:val="16"/>
      <w:szCs w:val="16"/>
    </w:rPr>
  </w:style>
  <w:style w:type="paragraph" w:styleId="CommentText">
    <w:name w:val="annotation text"/>
    <w:basedOn w:val="Normal"/>
    <w:link w:val="CommentTextChar"/>
    <w:uiPriority w:val="99"/>
    <w:semiHidden/>
    <w:rsid w:val="00A52AA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52AA7"/>
    <w:rPr>
      <w:rFonts w:cs="Times New Roman"/>
      <w:sz w:val="20"/>
      <w:szCs w:val="20"/>
    </w:rPr>
  </w:style>
  <w:style w:type="paragraph" w:styleId="CommentSubject">
    <w:name w:val="annotation subject"/>
    <w:basedOn w:val="CommentText"/>
    <w:next w:val="CommentText"/>
    <w:link w:val="CommentSubjectChar"/>
    <w:uiPriority w:val="99"/>
    <w:semiHidden/>
    <w:rsid w:val="00A52AA7"/>
    <w:rPr>
      <w:b/>
      <w:bCs/>
    </w:rPr>
  </w:style>
  <w:style w:type="character" w:customStyle="1" w:styleId="CommentSubjectChar">
    <w:name w:val="Comment Subject Char"/>
    <w:basedOn w:val="CommentTextChar"/>
    <w:link w:val="CommentSubject"/>
    <w:uiPriority w:val="99"/>
    <w:semiHidden/>
    <w:locked/>
    <w:rsid w:val="00A52AA7"/>
    <w:rPr>
      <w:rFonts w:cs="Times New Roman"/>
      <w:b/>
      <w:bCs/>
      <w:sz w:val="20"/>
      <w:szCs w:val="20"/>
    </w:rPr>
  </w:style>
  <w:style w:type="paragraph" w:styleId="BalloonText">
    <w:name w:val="Balloon Text"/>
    <w:basedOn w:val="Normal"/>
    <w:link w:val="BalloonTextChar"/>
    <w:uiPriority w:val="99"/>
    <w:semiHidden/>
    <w:rsid w:val="00A52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2AA7"/>
    <w:rPr>
      <w:rFonts w:ascii="Tahoma" w:hAnsi="Tahoma" w:cs="Tahoma"/>
      <w:sz w:val="16"/>
      <w:szCs w:val="16"/>
    </w:rPr>
  </w:style>
  <w:style w:type="character" w:styleId="Hyperlink">
    <w:name w:val="Hyperlink"/>
    <w:basedOn w:val="DefaultParagraphFont"/>
    <w:uiPriority w:val="99"/>
    <w:unhideWhenUsed/>
    <w:rsid w:val="00E721AB"/>
    <w:rPr>
      <w:color w:val="0000FF" w:themeColor="hyperlink"/>
      <w:u w:val="single"/>
    </w:rPr>
  </w:style>
  <w:style w:type="paragraph" w:styleId="ListParagraph">
    <w:name w:val="List Paragraph"/>
    <w:basedOn w:val="Normal"/>
    <w:uiPriority w:val="34"/>
    <w:qFormat/>
    <w:rsid w:val="00BB6FFD"/>
    <w:pPr>
      <w:ind w:left="720"/>
      <w:contextualSpacing/>
    </w:pPr>
  </w:style>
  <w:style w:type="paragraph" w:styleId="Caption">
    <w:name w:val="caption"/>
    <w:basedOn w:val="Normal"/>
    <w:next w:val="Normal"/>
    <w:unhideWhenUsed/>
    <w:qFormat/>
    <w:locked/>
    <w:rsid w:val="00D74067"/>
    <w:pPr>
      <w:spacing w:line="240" w:lineRule="auto"/>
    </w:pPr>
    <w:rPr>
      <w:b/>
      <w:bCs/>
      <w:color w:val="4F81BD" w:themeColor="accent1"/>
      <w:sz w:val="18"/>
      <w:szCs w:val="18"/>
    </w:rPr>
  </w:style>
  <w:style w:type="paragraph" w:styleId="Header">
    <w:name w:val="header"/>
    <w:basedOn w:val="Normal"/>
    <w:link w:val="HeaderChar"/>
    <w:uiPriority w:val="99"/>
    <w:unhideWhenUsed/>
    <w:rsid w:val="008F5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B2A"/>
  </w:style>
  <w:style w:type="paragraph" w:styleId="Footer">
    <w:name w:val="footer"/>
    <w:basedOn w:val="Normal"/>
    <w:link w:val="FooterChar"/>
    <w:uiPriority w:val="99"/>
    <w:unhideWhenUsed/>
    <w:rsid w:val="008F5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B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A52AA7"/>
    <w:rPr>
      <w:rFonts w:cs="Times New Roman"/>
      <w:sz w:val="16"/>
      <w:szCs w:val="16"/>
    </w:rPr>
  </w:style>
  <w:style w:type="paragraph" w:styleId="CommentText">
    <w:name w:val="annotation text"/>
    <w:basedOn w:val="Normal"/>
    <w:link w:val="CommentTextChar"/>
    <w:uiPriority w:val="99"/>
    <w:semiHidden/>
    <w:rsid w:val="00A52AA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52AA7"/>
    <w:rPr>
      <w:rFonts w:cs="Times New Roman"/>
      <w:sz w:val="20"/>
      <w:szCs w:val="20"/>
    </w:rPr>
  </w:style>
  <w:style w:type="paragraph" w:styleId="CommentSubject">
    <w:name w:val="annotation subject"/>
    <w:basedOn w:val="CommentText"/>
    <w:next w:val="CommentText"/>
    <w:link w:val="CommentSubjectChar"/>
    <w:uiPriority w:val="99"/>
    <w:semiHidden/>
    <w:rsid w:val="00A52AA7"/>
    <w:rPr>
      <w:b/>
      <w:bCs/>
    </w:rPr>
  </w:style>
  <w:style w:type="character" w:customStyle="1" w:styleId="CommentSubjectChar">
    <w:name w:val="Comment Subject Char"/>
    <w:basedOn w:val="CommentTextChar"/>
    <w:link w:val="CommentSubject"/>
    <w:uiPriority w:val="99"/>
    <w:semiHidden/>
    <w:locked/>
    <w:rsid w:val="00A52AA7"/>
    <w:rPr>
      <w:rFonts w:cs="Times New Roman"/>
      <w:b/>
      <w:bCs/>
      <w:sz w:val="20"/>
      <w:szCs w:val="20"/>
    </w:rPr>
  </w:style>
  <w:style w:type="paragraph" w:styleId="BalloonText">
    <w:name w:val="Balloon Text"/>
    <w:basedOn w:val="Normal"/>
    <w:link w:val="BalloonTextChar"/>
    <w:uiPriority w:val="99"/>
    <w:semiHidden/>
    <w:rsid w:val="00A52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2AA7"/>
    <w:rPr>
      <w:rFonts w:ascii="Tahoma" w:hAnsi="Tahoma" w:cs="Tahoma"/>
      <w:sz w:val="16"/>
      <w:szCs w:val="16"/>
    </w:rPr>
  </w:style>
  <w:style w:type="character" w:styleId="Hyperlink">
    <w:name w:val="Hyperlink"/>
    <w:basedOn w:val="DefaultParagraphFont"/>
    <w:uiPriority w:val="99"/>
    <w:unhideWhenUsed/>
    <w:rsid w:val="00E721AB"/>
    <w:rPr>
      <w:color w:val="0000FF" w:themeColor="hyperlink"/>
      <w:u w:val="single"/>
    </w:rPr>
  </w:style>
  <w:style w:type="paragraph" w:styleId="ListParagraph">
    <w:name w:val="List Paragraph"/>
    <w:basedOn w:val="Normal"/>
    <w:uiPriority w:val="34"/>
    <w:qFormat/>
    <w:rsid w:val="00BB6FFD"/>
    <w:pPr>
      <w:ind w:left="720"/>
      <w:contextualSpacing/>
    </w:pPr>
  </w:style>
  <w:style w:type="paragraph" w:styleId="Caption">
    <w:name w:val="caption"/>
    <w:basedOn w:val="Normal"/>
    <w:next w:val="Normal"/>
    <w:unhideWhenUsed/>
    <w:qFormat/>
    <w:locked/>
    <w:rsid w:val="00D74067"/>
    <w:pPr>
      <w:spacing w:line="240" w:lineRule="auto"/>
    </w:pPr>
    <w:rPr>
      <w:b/>
      <w:bCs/>
      <w:color w:val="4F81BD" w:themeColor="accent1"/>
      <w:sz w:val="18"/>
      <w:szCs w:val="18"/>
    </w:rPr>
  </w:style>
  <w:style w:type="paragraph" w:styleId="Header">
    <w:name w:val="header"/>
    <w:basedOn w:val="Normal"/>
    <w:link w:val="HeaderChar"/>
    <w:uiPriority w:val="99"/>
    <w:unhideWhenUsed/>
    <w:rsid w:val="008F5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B2A"/>
  </w:style>
  <w:style w:type="paragraph" w:styleId="Footer">
    <w:name w:val="footer"/>
    <w:basedOn w:val="Normal"/>
    <w:link w:val="FooterChar"/>
    <w:uiPriority w:val="99"/>
    <w:unhideWhenUsed/>
    <w:rsid w:val="008F5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B2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wuru@ymail.com" TargetMode="External"/><Relationship Id="rId13" Type="http://schemas.openxmlformats.org/officeDocument/2006/relationships/image" Target="media/image2.png"/><Relationship Id="rId18" Type="http://schemas.openxmlformats.org/officeDocument/2006/relationships/hyperlink" Target="mailto:enwuru@ymail.com"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ature.%208"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C7FE-0D0D-4619-BD85-9AC803D3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3833</Words>
  <Characters>22397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kriss</dc:creator>
  <cp:lastModifiedBy>Administrator</cp:lastModifiedBy>
  <cp:revision>8</cp:revision>
  <dcterms:created xsi:type="dcterms:W3CDTF">2013-06-21T00:52:00Z</dcterms:created>
  <dcterms:modified xsi:type="dcterms:W3CDTF">2013-06-24T09:04:00Z</dcterms:modified>
</cp:coreProperties>
</file>