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49" w:rsidRPr="00CD1C7F" w:rsidRDefault="00BE325D" w:rsidP="006A0F30">
      <w:pPr>
        <w:adjustRightInd w:val="0"/>
        <w:snapToGrid w:val="0"/>
        <w:spacing w:after="0" w:line="240" w:lineRule="auto"/>
        <w:jc w:val="center"/>
        <w:rPr>
          <w:rFonts w:ascii="Times New Roman" w:hAnsi="Times New Roman" w:cs="Times New Roman"/>
          <w:b/>
          <w:sz w:val="20"/>
          <w:szCs w:val="20"/>
        </w:rPr>
      </w:pPr>
      <w:r w:rsidRPr="00CD1C7F">
        <w:rPr>
          <w:rFonts w:ascii="Times New Roman" w:hAnsi="Times New Roman" w:cs="Times New Roman"/>
          <w:b/>
          <w:sz w:val="20"/>
          <w:szCs w:val="20"/>
        </w:rPr>
        <w:t>Production of Pectinase b</w:t>
      </w:r>
      <w:r w:rsidR="00844187" w:rsidRPr="00CD1C7F">
        <w:rPr>
          <w:rFonts w:ascii="Times New Roman" w:hAnsi="Times New Roman" w:cs="Times New Roman"/>
          <w:b/>
          <w:sz w:val="20"/>
          <w:szCs w:val="20"/>
        </w:rPr>
        <w:t>y Fungi isolated from Degrading Fruits and Vegetable</w:t>
      </w:r>
    </w:p>
    <w:p w:rsidR="006A0F30" w:rsidRPr="00CD1C7F" w:rsidRDefault="006A0F30" w:rsidP="006A0F30">
      <w:pPr>
        <w:adjustRightInd w:val="0"/>
        <w:snapToGrid w:val="0"/>
        <w:spacing w:after="0" w:line="240" w:lineRule="auto"/>
        <w:jc w:val="center"/>
        <w:rPr>
          <w:rFonts w:ascii="Times New Roman" w:hAnsi="Times New Roman" w:cs="Times New Roman"/>
          <w:b/>
          <w:sz w:val="20"/>
          <w:szCs w:val="20"/>
        </w:rPr>
      </w:pPr>
    </w:p>
    <w:p w:rsidR="00844187" w:rsidRDefault="00C96633" w:rsidP="006A0F30">
      <w:pPr>
        <w:adjustRightInd w:val="0"/>
        <w:snapToGrid w:val="0"/>
        <w:spacing w:after="0" w:line="240" w:lineRule="auto"/>
        <w:jc w:val="center"/>
        <w:rPr>
          <w:rFonts w:ascii="Times New Roman" w:hAnsi="Times New Roman" w:cs="Times New Roman"/>
          <w:sz w:val="20"/>
          <w:szCs w:val="20"/>
        </w:rPr>
      </w:pPr>
      <w:r w:rsidRPr="00CD1C7F">
        <w:rPr>
          <w:rFonts w:ascii="Times New Roman" w:hAnsi="Times New Roman" w:cs="Times New Roman"/>
          <w:sz w:val="20"/>
          <w:szCs w:val="20"/>
        </w:rPr>
        <w:t>*</w:t>
      </w:r>
      <w:proofErr w:type="spellStart"/>
      <w:r w:rsidR="00844187" w:rsidRPr="00CD1C7F">
        <w:rPr>
          <w:rFonts w:ascii="Times New Roman" w:hAnsi="Times New Roman" w:cs="Times New Roman"/>
          <w:sz w:val="20"/>
          <w:szCs w:val="20"/>
        </w:rPr>
        <w:t>Adesina</w:t>
      </w:r>
      <w:proofErr w:type="spellEnd"/>
      <w:r w:rsidR="00844187" w:rsidRPr="00CD1C7F">
        <w:rPr>
          <w:rFonts w:ascii="Times New Roman" w:hAnsi="Times New Roman" w:cs="Times New Roman"/>
          <w:sz w:val="20"/>
          <w:szCs w:val="20"/>
        </w:rPr>
        <w:t>, Felicia C.</w:t>
      </w:r>
      <w:r w:rsidR="002D7AFD" w:rsidRPr="00CD1C7F">
        <w:rPr>
          <w:rFonts w:ascii="Times New Roman" w:hAnsi="Times New Roman" w:cs="Times New Roman"/>
          <w:sz w:val="20"/>
          <w:szCs w:val="20"/>
        </w:rPr>
        <w:t>1</w:t>
      </w:r>
      <w:r w:rsidR="00844187" w:rsidRPr="00CD1C7F">
        <w:rPr>
          <w:rFonts w:ascii="Times New Roman" w:hAnsi="Times New Roman" w:cs="Times New Roman"/>
          <w:sz w:val="20"/>
          <w:szCs w:val="20"/>
        </w:rPr>
        <w:t xml:space="preserve">, </w:t>
      </w:r>
      <w:proofErr w:type="spellStart"/>
      <w:r w:rsidR="00844187" w:rsidRPr="00CD1C7F">
        <w:rPr>
          <w:rFonts w:ascii="Times New Roman" w:hAnsi="Times New Roman" w:cs="Times New Roman"/>
          <w:sz w:val="20"/>
          <w:szCs w:val="20"/>
        </w:rPr>
        <w:t>Adefila</w:t>
      </w:r>
      <w:proofErr w:type="spellEnd"/>
      <w:r w:rsidR="00844187" w:rsidRPr="00CD1C7F">
        <w:rPr>
          <w:rFonts w:ascii="Times New Roman" w:hAnsi="Times New Roman" w:cs="Times New Roman"/>
          <w:sz w:val="20"/>
          <w:szCs w:val="20"/>
        </w:rPr>
        <w:t xml:space="preserve">, </w:t>
      </w:r>
      <w:proofErr w:type="spellStart"/>
      <w:r w:rsidR="00844187" w:rsidRPr="00CD1C7F">
        <w:rPr>
          <w:rFonts w:ascii="Times New Roman" w:hAnsi="Times New Roman" w:cs="Times New Roman"/>
          <w:sz w:val="20"/>
          <w:szCs w:val="20"/>
        </w:rPr>
        <w:t>Olutola</w:t>
      </w:r>
      <w:proofErr w:type="spellEnd"/>
      <w:r w:rsidR="00844187" w:rsidRPr="00CD1C7F">
        <w:rPr>
          <w:rFonts w:ascii="Times New Roman" w:hAnsi="Times New Roman" w:cs="Times New Roman"/>
          <w:sz w:val="20"/>
          <w:szCs w:val="20"/>
        </w:rPr>
        <w:t xml:space="preserve"> A.</w:t>
      </w:r>
      <w:r w:rsidR="002D7AFD" w:rsidRPr="00CD1C7F">
        <w:rPr>
          <w:rFonts w:ascii="Times New Roman" w:hAnsi="Times New Roman" w:cs="Times New Roman"/>
          <w:sz w:val="20"/>
          <w:szCs w:val="20"/>
        </w:rPr>
        <w:t>1</w:t>
      </w:r>
      <w:r w:rsidR="00844187" w:rsidRPr="00CD1C7F">
        <w:rPr>
          <w:rFonts w:ascii="Times New Roman" w:hAnsi="Times New Roman" w:cs="Times New Roman"/>
          <w:sz w:val="20"/>
          <w:szCs w:val="20"/>
        </w:rPr>
        <w:t xml:space="preserve">, </w:t>
      </w:r>
      <w:proofErr w:type="spellStart"/>
      <w:r w:rsidR="00844187" w:rsidRPr="00CD1C7F">
        <w:rPr>
          <w:rFonts w:ascii="Times New Roman" w:hAnsi="Times New Roman" w:cs="Times New Roman"/>
          <w:sz w:val="20"/>
          <w:szCs w:val="20"/>
        </w:rPr>
        <w:t>Adewa</w:t>
      </w:r>
      <w:r w:rsidR="003C49CD" w:rsidRPr="00CD1C7F">
        <w:rPr>
          <w:rFonts w:ascii="Times New Roman" w:hAnsi="Times New Roman" w:cs="Times New Roman"/>
          <w:sz w:val="20"/>
          <w:szCs w:val="20"/>
        </w:rPr>
        <w:t>le</w:t>
      </w:r>
      <w:proofErr w:type="spellEnd"/>
      <w:r w:rsidR="003C49CD" w:rsidRPr="00CD1C7F">
        <w:rPr>
          <w:rFonts w:ascii="Times New Roman" w:hAnsi="Times New Roman" w:cs="Times New Roman"/>
          <w:sz w:val="20"/>
          <w:szCs w:val="20"/>
        </w:rPr>
        <w:t>,  Adeyefa</w:t>
      </w:r>
      <w:r w:rsidR="002D7AFD" w:rsidRPr="00CD1C7F">
        <w:rPr>
          <w:rFonts w:ascii="Times New Roman" w:hAnsi="Times New Roman" w:cs="Times New Roman"/>
          <w:sz w:val="20"/>
          <w:szCs w:val="20"/>
        </w:rPr>
        <w:t>1</w:t>
      </w:r>
      <w:r w:rsidR="003C49CD" w:rsidRPr="00CD1C7F">
        <w:rPr>
          <w:rFonts w:ascii="Times New Roman" w:hAnsi="Times New Roman" w:cs="Times New Roman"/>
          <w:sz w:val="20"/>
          <w:szCs w:val="20"/>
        </w:rPr>
        <w:t xml:space="preserve">, O and </w:t>
      </w:r>
      <w:proofErr w:type="spellStart"/>
      <w:r w:rsidR="003C49CD" w:rsidRPr="00CD1C7F">
        <w:rPr>
          <w:rFonts w:ascii="Times New Roman" w:hAnsi="Times New Roman" w:cs="Times New Roman"/>
          <w:sz w:val="20"/>
          <w:szCs w:val="20"/>
        </w:rPr>
        <w:t>Ummi</w:t>
      </w:r>
      <w:proofErr w:type="spellEnd"/>
      <w:r w:rsidR="003C49CD" w:rsidRPr="00CD1C7F">
        <w:rPr>
          <w:rFonts w:ascii="Times New Roman" w:hAnsi="Times New Roman" w:cs="Times New Roman"/>
          <w:sz w:val="20"/>
          <w:szCs w:val="20"/>
        </w:rPr>
        <w:t xml:space="preserve"> </w:t>
      </w:r>
      <w:proofErr w:type="spellStart"/>
      <w:r w:rsidR="003C49CD" w:rsidRPr="00CD1C7F">
        <w:rPr>
          <w:rFonts w:ascii="Times New Roman" w:hAnsi="Times New Roman" w:cs="Times New Roman"/>
          <w:sz w:val="20"/>
          <w:szCs w:val="20"/>
        </w:rPr>
        <w:t>Habiba</w:t>
      </w:r>
      <w:proofErr w:type="spellEnd"/>
      <w:r w:rsidR="00844187" w:rsidRPr="00CD1C7F">
        <w:rPr>
          <w:rFonts w:ascii="Times New Roman" w:hAnsi="Times New Roman" w:cs="Times New Roman"/>
          <w:sz w:val="20"/>
          <w:szCs w:val="20"/>
        </w:rPr>
        <w:t xml:space="preserve"> O</w:t>
      </w:r>
      <w:r w:rsidR="002D7AFD" w:rsidRPr="00CD1C7F">
        <w:rPr>
          <w:rFonts w:ascii="Times New Roman" w:hAnsi="Times New Roman" w:cs="Times New Roman"/>
          <w:sz w:val="20"/>
          <w:szCs w:val="20"/>
        </w:rPr>
        <w:t>1</w:t>
      </w:r>
      <w:r w:rsidR="009D5686" w:rsidRPr="00CD1C7F">
        <w:rPr>
          <w:rFonts w:ascii="Times New Roman" w:hAnsi="Times New Roman" w:cs="Times New Roman"/>
          <w:sz w:val="20"/>
          <w:szCs w:val="20"/>
        </w:rPr>
        <w:t xml:space="preserve">,  </w:t>
      </w:r>
      <w:proofErr w:type="spellStart"/>
      <w:r w:rsidR="009D5686" w:rsidRPr="00CD1C7F">
        <w:rPr>
          <w:rFonts w:ascii="Times New Roman" w:hAnsi="Times New Roman" w:cs="Times New Roman"/>
          <w:sz w:val="20"/>
          <w:szCs w:val="20"/>
        </w:rPr>
        <w:t>Agunbiade</w:t>
      </w:r>
      <w:proofErr w:type="spellEnd"/>
      <w:r w:rsidR="009D5686" w:rsidRPr="00CD1C7F">
        <w:rPr>
          <w:rFonts w:ascii="Times New Roman" w:hAnsi="Times New Roman" w:cs="Times New Roman"/>
          <w:sz w:val="20"/>
          <w:szCs w:val="20"/>
        </w:rPr>
        <w:t>, Shadrach O</w:t>
      </w:r>
      <w:r w:rsidR="002D7AFD" w:rsidRPr="00CD1C7F">
        <w:rPr>
          <w:rFonts w:ascii="Times New Roman" w:hAnsi="Times New Roman" w:cs="Times New Roman"/>
          <w:sz w:val="20"/>
          <w:szCs w:val="20"/>
        </w:rPr>
        <w:t>. 2</w:t>
      </w:r>
    </w:p>
    <w:p w:rsidR="00CD1C7F" w:rsidRPr="00CD1C7F" w:rsidRDefault="00CD1C7F" w:rsidP="006A0F30">
      <w:pPr>
        <w:adjustRightInd w:val="0"/>
        <w:snapToGrid w:val="0"/>
        <w:spacing w:after="0" w:line="240" w:lineRule="auto"/>
        <w:jc w:val="center"/>
        <w:rPr>
          <w:rFonts w:ascii="Times New Roman" w:hAnsi="Times New Roman" w:cs="Times New Roman"/>
          <w:sz w:val="20"/>
          <w:szCs w:val="20"/>
        </w:rPr>
      </w:pPr>
    </w:p>
    <w:p w:rsidR="002D7AFD" w:rsidRPr="00CD1C7F" w:rsidRDefault="002D7AFD" w:rsidP="006A0F30">
      <w:pPr>
        <w:adjustRightInd w:val="0"/>
        <w:snapToGrid w:val="0"/>
        <w:spacing w:after="0" w:line="240" w:lineRule="auto"/>
        <w:jc w:val="center"/>
        <w:rPr>
          <w:rFonts w:ascii="Times New Roman" w:hAnsi="Times New Roman" w:cs="Times New Roman"/>
          <w:sz w:val="20"/>
          <w:szCs w:val="20"/>
        </w:rPr>
      </w:pPr>
      <w:r w:rsidRPr="00CD1C7F">
        <w:rPr>
          <w:rFonts w:ascii="Times New Roman" w:hAnsi="Times New Roman" w:cs="Times New Roman"/>
          <w:sz w:val="20"/>
          <w:szCs w:val="20"/>
        </w:rPr>
        <w:t>1Dept of Microbiology, Faculty of information Technology and Applie</w:t>
      </w:r>
      <w:r w:rsidR="00F10489" w:rsidRPr="00CD1C7F">
        <w:rPr>
          <w:rFonts w:ascii="Times New Roman" w:hAnsi="Times New Roman" w:cs="Times New Roman"/>
          <w:sz w:val="20"/>
          <w:szCs w:val="20"/>
        </w:rPr>
        <w:t>d Sciences Lead City University</w:t>
      </w:r>
      <w:r w:rsidRPr="00CD1C7F">
        <w:rPr>
          <w:rFonts w:ascii="Times New Roman" w:hAnsi="Times New Roman" w:cs="Times New Roman"/>
          <w:sz w:val="20"/>
          <w:szCs w:val="20"/>
        </w:rPr>
        <w:t>, Ibadan</w:t>
      </w:r>
      <w:r w:rsidR="00C96633" w:rsidRPr="00CD1C7F">
        <w:rPr>
          <w:rFonts w:ascii="Times New Roman" w:hAnsi="Times New Roman" w:cs="Times New Roman"/>
          <w:sz w:val="20"/>
          <w:szCs w:val="20"/>
        </w:rPr>
        <w:t>, Oyo State,</w:t>
      </w:r>
      <w:r w:rsidRPr="00CD1C7F">
        <w:rPr>
          <w:rFonts w:ascii="Times New Roman" w:hAnsi="Times New Roman" w:cs="Times New Roman"/>
          <w:sz w:val="20"/>
          <w:szCs w:val="20"/>
        </w:rPr>
        <w:t xml:space="preserve"> Nigeria.</w:t>
      </w:r>
    </w:p>
    <w:p w:rsidR="002D7AFD" w:rsidRPr="00CD1C7F" w:rsidRDefault="002D7AFD" w:rsidP="006A0F30">
      <w:pPr>
        <w:adjustRightInd w:val="0"/>
        <w:snapToGrid w:val="0"/>
        <w:spacing w:after="0" w:line="240" w:lineRule="auto"/>
        <w:jc w:val="center"/>
        <w:rPr>
          <w:rFonts w:ascii="Times New Roman" w:hAnsi="Times New Roman" w:cs="Times New Roman"/>
          <w:sz w:val="20"/>
          <w:szCs w:val="20"/>
        </w:rPr>
      </w:pPr>
      <w:r w:rsidRPr="00CD1C7F">
        <w:rPr>
          <w:rFonts w:ascii="Times New Roman" w:hAnsi="Times New Roman" w:cs="Times New Roman"/>
          <w:sz w:val="20"/>
          <w:szCs w:val="20"/>
        </w:rPr>
        <w:t>2Dept of Biochemistry, Faculty of information Technology and Applie</w:t>
      </w:r>
      <w:r w:rsidR="00F10489" w:rsidRPr="00CD1C7F">
        <w:rPr>
          <w:rFonts w:ascii="Times New Roman" w:hAnsi="Times New Roman" w:cs="Times New Roman"/>
          <w:sz w:val="20"/>
          <w:szCs w:val="20"/>
        </w:rPr>
        <w:t>d Sciences Lead City University</w:t>
      </w:r>
      <w:r w:rsidRPr="00CD1C7F">
        <w:rPr>
          <w:rFonts w:ascii="Times New Roman" w:hAnsi="Times New Roman" w:cs="Times New Roman"/>
          <w:sz w:val="20"/>
          <w:szCs w:val="20"/>
        </w:rPr>
        <w:t>, Ibadan</w:t>
      </w:r>
      <w:r w:rsidR="00C96633" w:rsidRPr="00CD1C7F">
        <w:rPr>
          <w:rFonts w:ascii="Times New Roman" w:hAnsi="Times New Roman" w:cs="Times New Roman"/>
          <w:sz w:val="20"/>
          <w:szCs w:val="20"/>
        </w:rPr>
        <w:t xml:space="preserve">, Oyo State, </w:t>
      </w:r>
      <w:r w:rsidRPr="00CD1C7F">
        <w:rPr>
          <w:rFonts w:ascii="Times New Roman" w:hAnsi="Times New Roman" w:cs="Times New Roman"/>
          <w:sz w:val="20"/>
          <w:szCs w:val="20"/>
        </w:rPr>
        <w:t>Nigeria.</w:t>
      </w:r>
    </w:p>
    <w:p w:rsidR="00F10489" w:rsidRPr="00CD1C7F" w:rsidRDefault="00C96633" w:rsidP="006A0F30">
      <w:pPr>
        <w:adjustRightInd w:val="0"/>
        <w:snapToGrid w:val="0"/>
        <w:spacing w:after="0" w:line="240" w:lineRule="auto"/>
        <w:jc w:val="center"/>
        <w:rPr>
          <w:rFonts w:ascii="Times New Roman" w:hAnsi="Times New Roman" w:cs="Times New Roman"/>
          <w:sz w:val="20"/>
          <w:szCs w:val="20"/>
        </w:rPr>
      </w:pPr>
      <w:r w:rsidRPr="00CD1C7F">
        <w:rPr>
          <w:rFonts w:ascii="Times New Roman" w:hAnsi="Times New Roman" w:cs="Times New Roman"/>
          <w:sz w:val="20"/>
          <w:szCs w:val="20"/>
        </w:rPr>
        <w:t>*</w:t>
      </w:r>
      <w:hyperlink r:id="rId7" w:history="1">
        <w:r w:rsidRPr="00CD1C7F">
          <w:rPr>
            <w:rStyle w:val="Hyperlink"/>
            <w:rFonts w:ascii="Times New Roman" w:hAnsi="Times New Roman" w:cs="Times New Roman"/>
            <w:sz w:val="20"/>
            <w:szCs w:val="20"/>
          </w:rPr>
          <w:t>adesinafelicia@yahoo.com</w:t>
        </w:r>
      </w:hyperlink>
      <w:r w:rsidRPr="00CD1C7F">
        <w:rPr>
          <w:rFonts w:ascii="Times New Roman" w:hAnsi="Times New Roman" w:cs="Times New Roman"/>
          <w:sz w:val="20"/>
          <w:szCs w:val="20"/>
        </w:rPr>
        <w:t>, +2348123329944</w:t>
      </w:r>
    </w:p>
    <w:p w:rsidR="00CD1C7F" w:rsidRDefault="00CD1C7F" w:rsidP="003F6EC3">
      <w:pPr>
        <w:adjustRightInd w:val="0"/>
        <w:snapToGrid w:val="0"/>
        <w:spacing w:after="0" w:line="240" w:lineRule="auto"/>
        <w:jc w:val="both"/>
        <w:rPr>
          <w:rFonts w:ascii="Times New Roman" w:hAnsi="Times New Roman" w:cs="Times New Roman"/>
          <w:b/>
          <w:sz w:val="20"/>
          <w:szCs w:val="20"/>
        </w:rPr>
      </w:pPr>
    </w:p>
    <w:p w:rsidR="00F10489" w:rsidRDefault="00844187" w:rsidP="003F6EC3">
      <w:pPr>
        <w:adjustRightInd w:val="0"/>
        <w:snapToGrid w:val="0"/>
        <w:spacing w:after="0" w:line="240" w:lineRule="auto"/>
        <w:jc w:val="both"/>
        <w:rPr>
          <w:rFonts w:ascii="Times New Roman" w:hAnsi="Times New Roman" w:cs="Times New Roman"/>
          <w:sz w:val="20"/>
          <w:szCs w:val="20"/>
        </w:rPr>
      </w:pPr>
      <w:r w:rsidRPr="003F6EC3">
        <w:rPr>
          <w:rFonts w:ascii="Times New Roman" w:hAnsi="Times New Roman" w:cs="Times New Roman"/>
          <w:b/>
          <w:sz w:val="20"/>
          <w:szCs w:val="20"/>
        </w:rPr>
        <w:t>ABSTRACT</w:t>
      </w:r>
      <w:r w:rsidR="00CD1C7F">
        <w:rPr>
          <w:rFonts w:ascii="Times New Roman" w:hAnsi="Times New Roman" w:cs="Times New Roman"/>
          <w:b/>
          <w:sz w:val="20"/>
          <w:szCs w:val="20"/>
        </w:rPr>
        <w:t xml:space="preserve">: </w:t>
      </w:r>
      <w:r w:rsidR="00CD3A47" w:rsidRPr="003F6EC3">
        <w:rPr>
          <w:rFonts w:ascii="Times New Roman" w:hAnsi="Times New Roman" w:cs="Times New Roman"/>
          <w:sz w:val="20"/>
          <w:szCs w:val="20"/>
        </w:rPr>
        <w:t>Peelings o</w:t>
      </w:r>
      <w:r w:rsidR="007A3263" w:rsidRPr="003F6EC3">
        <w:rPr>
          <w:rFonts w:ascii="Times New Roman" w:hAnsi="Times New Roman" w:cs="Times New Roman"/>
          <w:sz w:val="20"/>
          <w:szCs w:val="20"/>
        </w:rPr>
        <w:t>f f</w:t>
      </w:r>
      <w:r w:rsidR="00CD3A47" w:rsidRPr="003F6EC3">
        <w:rPr>
          <w:rFonts w:ascii="Times New Roman" w:hAnsi="Times New Roman" w:cs="Times New Roman"/>
          <w:sz w:val="20"/>
          <w:szCs w:val="20"/>
        </w:rPr>
        <w:t>ruit</w:t>
      </w:r>
      <w:r w:rsidR="00F10489" w:rsidRPr="003F6EC3">
        <w:rPr>
          <w:rFonts w:ascii="Times New Roman" w:hAnsi="Times New Roman" w:cs="Times New Roman"/>
          <w:sz w:val="20"/>
          <w:szCs w:val="20"/>
        </w:rPr>
        <w:t xml:space="preserve"> and vegetable waste</w:t>
      </w:r>
      <w:r w:rsidR="00CD3A47" w:rsidRPr="003F6EC3">
        <w:rPr>
          <w:rFonts w:ascii="Times New Roman" w:hAnsi="Times New Roman" w:cs="Times New Roman"/>
          <w:sz w:val="20"/>
          <w:szCs w:val="20"/>
        </w:rPr>
        <w:t xml:space="preserve"> are usually thrown away as waste and they constitute environmental nuisance because they are</w:t>
      </w:r>
      <w:r w:rsidR="007A3263" w:rsidRPr="003F6EC3">
        <w:rPr>
          <w:rFonts w:ascii="Times New Roman" w:hAnsi="Times New Roman" w:cs="Times New Roman"/>
          <w:sz w:val="20"/>
          <w:szCs w:val="20"/>
        </w:rPr>
        <w:t xml:space="preserve"> </w:t>
      </w:r>
      <w:r w:rsidR="00CD3A47" w:rsidRPr="003F6EC3">
        <w:rPr>
          <w:rFonts w:ascii="Times New Roman" w:hAnsi="Times New Roman" w:cs="Times New Roman"/>
          <w:sz w:val="20"/>
          <w:szCs w:val="20"/>
        </w:rPr>
        <w:t>found in heaps littering our environment</w:t>
      </w:r>
      <w:r w:rsidR="007A3263" w:rsidRPr="003F6EC3">
        <w:rPr>
          <w:rFonts w:ascii="Times New Roman" w:hAnsi="Times New Roman" w:cs="Times New Roman"/>
          <w:sz w:val="20"/>
          <w:szCs w:val="20"/>
        </w:rPr>
        <w:t xml:space="preserve"> and contributing to environmental pollution.</w:t>
      </w:r>
      <w:r w:rsidR="00C3192C" w:rsidRPr="003F6EC3">
        <w:rPr>
          <w:rFonts w:ascii="Times New Roman" w:hAnsi="Times New Roman" w:cs="Times New Roman"/>
          <w:sz w:val="20"/>
          <w:szCs w:val="20"/>
        </w:rPr>
        <w:t xml:space="preserve"> This work was therefore aimed at using these fruit peelings as substrates in solid state fermentation for production of fungal pectinase.</w:t>
      </w:r>
      <w:r w:rsidR="00CD3A47" w:rsidRPr="003F6EC3">
        <w:rPr>
          <w:rFonts w:ascii="Times New Roman" w:hAnsi="Times New Roman" w:cs="Times New Roman"/>
          <w:sz w:val="20"/>
          <w:szCs w:val="20"/>
        </w:rPr>
        <w:t xml:space="preserve"> </w:t>
      </w:r>
      <w:r w:rsidR="00C3192C" w:rsidRPr="003F6EC3">
        <w:rPr>
          <w:rFonts w:ascii="Times New Roman" w:hAnsi="Times New Roman" w:cs="Times New Roman"/>
          <w:sz w:val="20"/>
          <w:szCs w:val="20"/>
        </w:rPr>
        <w:t>Pectinase producing f</w:t>
      </w:r>
      <w:r w:rsidR="00064AB9" w:rsidRPr="003F6EC3">
        <w:rPr>
          <w:rFonts w:ascii="Times New Roman" w:hAnsi="Times New Roman" w:cs="Times New Roman"/>
          <w:sz w:val="20"/>
          <w:szCs w:val="20"/>
        </w:rPr>
        <w:t>ungal isolates from spoilt fruit peels</w:t>
      </w:r>
      <w:r w:rsidR="00C3192C" w:rsidRPr="003F6EC3">
        <w:rPr>
          <w:rFonts w:ascii="Times New Roman" w:hAnsi="Times New Roman" w:cs="Times New Roman"/>
          <w:sz w:val="20"/>
          <w:szCs w:val="20"/>
        </w:rPr>
        <w:t xml:space="preserve"> and pomace were selectively obtained among other fungal isolates by culturing in successive enrichment medium. The obtained isolates</w:t>
      </w:r>
      <w:r w:rsidR="00064AB9" w:rsidRPr="003F6EC3">
        <w:rPr>
          <w:rFonts w:ascii="Times New Roman" w:hAnsi="Times New Roman" w:cs="Times New Roman"/>
          <w:sz w:val="20"/>
          <w:szCs w:val="20"/>
        </w:rPr>
        <w:t xml:space="preserve"> were screene</w:t>
      </w:r>
      <w:r w:rsidR="00CD3A47" w:rsidRPr="003F6EC3">
        <w:rPr>
          <w:rFonts w:ascii="Times New Roman" w:hAnsi="Times New Roman" w:cs="Times New Roman"/>
          <w:sz w:val="20"/>
          <w:szCs w:val="20"/>
        </w:rPr>
        <w:t>d on agar plates containing 0.5%</w:t>
      </w:r>
      <w:r w:rsidR="00064AB9" w:rsidRPr="003F6EC3">
        <w:rPr>
          <w:rFonts w:ascii="Times New Roman" w:hAnsi="Times New Roman" w:cs="Times New Roman"/>
          <w:sz w:val="20"/>
          <w:szCs w:val="20"/>
        </w:rPr>
        <w:t xml:space="preserve"> pectin as the sole carbon source.</w:t>
      </w:r>
      <w:r w:rsidR="00CD3A47" w:rsidRPr="003F6EC3">
        <w:rPr>
          <w:rFonts w:ascii="Times New Roman" w:hAnsi="Times New Roman" w:cs="Times New Roman"/>
          <w:sz w:val="20"/>
          <w:szCs w:val="20"/>
        </w:rPr>
        <w:t xml:space="preserve"> </w:t>
      </w:r>
      <w:r w:rsidR="00064AB9" w:rsidRPr="003F6EC3">
        <w:rPr>
          <w:rFonts w:ascii="Times New Roman" w:hAnsi="Times New Roman" w:cs="Times New Roman"/>
          <w:sz w:val="20"/>
          <w:szCs w:val="20"/>
        </w:rPr>
        <w:t>Two fungal isolates</w:t>
      </w:r>
      <w:r w:rsidR="007A3263" w:rsidRPr="003F6EC3">
        <w:rPr>
          <w:rFonts w:ascii="Times New Roman" w:hAnsi="Times New Roman" w:cs="Times New Roman"/>
          <w:sz w:val="20"/>
          <w:szCs w:val="20"/>
        </w:rPr>
        <w:t xml:space="preserve"> </w:t>
      </w:r>
      <w:r w:rsidR="007A3263" w:rsidRPr="003F6EC3">
        <w:rPr>
          <w:rFonts w:ascii="Times New Roman" w:hAnsi="Times New Roman" w:cs="Times New Roman"/>
          <w:i/>
          <w:sz w:val="20"/>
          <w:szCs w:val="20"/>
        </w:rPr>
        <w:t xml:space="preserve">Rhodotorulla </w:t>
      </w:r>
      <w:r w:rsidR="007A3263" w:rsidRPr="003F6EC3">
        <w:rPr>
          <w:rFonts w:ascii="Times New Roman" w:hAnsi="Times New Roman" w:cs="Times New Roman"/>
          <w:sz w:val="20"/>
          <w:szCs w:val="20"/>
        </w:rPr>
        <w:t xml:space="preserve">spp and </w:t>
      </w:r>
      <w:r w:rsidR="007A3263" w:rsidRPr="003F6EC3">
        <w:rPr>
          <w:rFonts w:ascii="Times New Roman" w:hAnsi="Times New Roman" w:cs="Times New Roman"/>
          <w:i/>
          <w:sz w:val="20"/>
          <w:szCs w:val="20"/>
        </w:rPr>
        <w:t>Mucor mucorales</w:t>
      </w:r>
      <w:r w:rsidR="007A3263" w:rsidRPr="003F6EC3">
        <w:rPr>
          <w:rFonts w:ascii="Times New Roman" w:hAnsi="Times New Roman" w:cs="Times New Roman"/>
          <w:sz w:val="20"/>
          <w:szCs w:val="20"/>
        </w:rPr>
        <w:t xml:space="preserve"> were</w:t>
      </w:r>
      <w:r w:rsidR="00064AB9" w:rsidRPr="003F6EC3">
        <w:rPr>
          <w:rFonts w:ascii="Times New Roman" w:hAnsi="Times New Roman" w:cs="Times New Roman"/>
          <w:sz w:val="20"/>
          <w:szCs w:val="20"/>
        </w:rPr>
        <w:t xml:space="preserve"> selected due to the large clearance zones they had on the plates and were used in solid state fermentation for the production of pectinase. Substrates used for the production of pectinase</w:t>
      </w:r>
      <w:r w:rsidR="00C3192C" w:rsidRPr="003F6EC3">
        <w:rPr>
          <w:rFonts w:ascii="Times New Roman" w:hAnsi="Times New Roman" w:cs="Times New Roman"/>
          <w:sz w:val="20"/>
          <w:szCs w:val="20"/>
        </w:rPr>
        <w:t xml:space="preserve"> </w:t>
      </w:r>
      <w:r w:rsidR="00064AB9" w:rsidRPr="003F6EC3">
        <w:rPr>
          <w:rFonts w:ascii="Times New Roman" w:hAnsi="Times New Roman" w:cs="Times New Roman"/>
          <w:sz w:val="20"/>
          <w:szCs w:val="20"/>
        </w:rPr>
        <w:t>were dried and milled orange and pineapple peelings and water melon pomace</w:t>
      </w:r>
      <w:r w:rsidR="00C3192C" w:rsidRPr="003F6EC3">
        <w:rPr>
          <w:rFonts w:ascii="Times New Roman" w:hAnsi="Times New Roman" w:cs="Times New Roman"/>
          <w:sz w:val="20"/>
          <w:szCs w:val="20"/>
        </w:rPr>
        <w:t xml:space="preserve"> while</w:t>
      </w:r>
      <w:r w:rsidR="00064AB9" w:rsidRPr="003F6EC3">
        <w:rPr>
          <w:rFonts w:ascii="Times New Roman" w:hAnsi="Times New Roman" w:cs="Times New Roman"/>
          <w:sz w:val="20"/>
          <w:szCs w:val="20"/>
        </w:rPr>
        <w:t xml:space="preserve"> incubation was for 14 days. Assay was carried out every other day. Crude enzyme extract from both isolates were </w:t>
      </w:r>
      <w:r w:rsidR="002C1F03" w:rsidRPr="003F6EC3">
        <w:rPr>
          <w:rFonts w:ascii="Times New Roman" w:hAnsi="Times New Roman" w:cs="Times New Roman"/>
          <w:sz w:val="20"/>
          <w:szCs w:val="20"/>
        </w:rPr>
        <w:t>characterized.</w:t>
      </w:r>
      <w:r w:rsidR="00CD1C7F">
        <w:rPr>
          <w:rFonts w:ascii="Times New Roman" w:hAnsi="Times New Roman" w:cs="Times New Roman"/>
          <w:sz w:val="20"/>
          <w:szCs w:val="20"/>
        </w:rPr>
        <w:t xml:space="preserve"> </w:t>
      </w:r>
      <w:r w:rsidR="002C1F03" w:rsidRPr="003F6EC3">
        <w:rPr>
          <w:rFonts w:ascii="Times New Roman" w:hAnsi="Times New Roman" w:cs="Times New Roman"/>
          <w:sz w:val="20"/>
          <w:szCs w:val="20"/>
        </w:rPr>
        <w:t xml:space="preserve">Highest </w:t>
      </w:r>
      <w:proofErr w:type="spellStart"/>
      <w:r w:rsidR="002C1F03" w:rsidRPr="003F6EC3">
        <w:rPr>
          <w:rFonts w:ascii="Times New Roman" w:hAnsi="Times New Roman" w:cs="Times New Roman"/>
          <w:sz w:val="20"/>
          <w:szCs w:val="20"/>
        </w:rPr>
        <w:t>pectinase</w:t>
      </w:r>
      <w:proofErr w:type="spellEnd"/>
      <w:r w:rsidR="002C1F03" w:rsidRPr="003F6EC3">
        <w:rPr>
          <w:rFonts w:ascii="Times New Roman" w:hAnsi="Times New Roman" w:cs="Times New Roman"/>
          <w:sz w:val="20"/>
          <w:szCs w:val="20"/>
        </w:rPr>
        <w:t xml:space="preserve"> activity of </w:t>
      </w:r>
      <w:r w:rsidR="007E5708" w:rsidRPr="003F6EC3">
        <w:rPr>
          <w:rFonts w:ascii="Times New Roman" w:hAnsi="Times New Roman" w:cs="Times New Roman"/>
          <w:sz w:val="20"/>
          <w:szCs w:val="20"/>
        </w:rPr>
        <w:t>82</w:t>
      </w:r>
      <w:r w:rsidR="00CD3A47" w:rsidRPr="003F6EC3">
        <w:rPr>
          <w:rFonts w:ascii="Times New Roman" w:hAnsi="Times New Roman" w:cs="Times New Roman"/>
          <w:sz w:val="20"/>
          <w:szCs w:val="20"/>
        </w:rPr>
        <w:t>.95U/dry weight of substrate</w:t>
      </w:r>
      <w:r w:rsidR="007A3263" w:rsidRPr="003F6EC3">
        <w:rPr>
          <w:rFonts w:ascii="Times New Roman" w:hAnsi="Times New Roman" w:cs="Times New Roman"/>
          <w:sz w:val="20"/>
          <w:szCs w:val="20"/>
        </w:rPr>
        <w:t xml:space="preserve"> </w:t>
      </w:r>
      <w:r w:rsidR="007E5708" w:rsidRPr="003F6EC3">
        <w:rPr>
          <w:rFonts w:ascii="Times New Roman" w:hAnsi="Times New Roman" w:cs="Times New Roman"/>
          <w:sz w:val="20"/>
          <w:szCs w:val="20"/>
        </w:rPr>
        <w:t>(dw)</w:t>
      </w:r>
      <w:r w:rsidR="002C1F03" w:rsidRPr="003F6EC3">
        <w:rPr>
          <w:rFonts w:ascii="Times New Roman" w:hAnsi="Times New Roman" w:cs="Times New Roman"/>
          <w:sz w:val="20"/>
          <w:szCs w:val="20"/>
        </w:rPr>
        <w:t xml:space="preserve"> was recorded for </w:t>
      </w:r>
      <w:r w:rsidR="00CD3A47" w:rsidRPr="003F6EC3">
        <w:rPr>
          <w:rFonts w:ascii="Times New Roman" w:hAnsi="Times New Roman" w:cs="Times New Roman"/>
          <w:i/>
          <w:sz w:val="20"/>
          <w:szCs w:val="20"/>
        </w:rPr>
        <w:t>Rhodotorulla</w:t>
      </w:r>
      <w:r w:rsidR="00CD3A47" w:rsidRPr="003F6EC3">
        <w:rPr>
          <w:rFonts w:ascii="Times New Roman" w:hAnsi="Times New Roman" w:cs="Times New Roman"/>
          <w:sz w:val="20"/>
          <w:szCs w:val="20"/>
        </w:rPr>
        <w:t xml:space="preserve"> spp.</w:t>
      </w:r>
      <w:r w:rsidR="002C1F03" w:rsidRPr="003F6EC3">
        <w:rPr>
          <w:rFonts w:ascii="Times New Roman" w:hAnsi="Times New Roman" w:cs="Times New Roman"/>
          <w:sz w:val="20"/>
          <w:szCs w:val="20"/>
        </w:rPr>
        <w:t xml:space="preserve"> using </w:t>
      </w:r>
      <w:r w:rsidR="007E5708" w:rsidRPr="003F6EC3">
        <w:rPr>
          <w:rFonts w:ascii="Times New Roman" w:hAnsi="Times New Roman" w:cs="Times New Roman"/>
          <w:sz w:val="20"/>
          <w:szCs w:val="20"/>
        </w:rPr>
        <w:t>orange peelings</w:t>
      </w:r>
      <w:r w:rsidR="002C1F03" w:rsidRPr="003F6EC3">
        <w:rPr>
          <w:rFonts w:ascii="Times New Roman" w:hAnsi="Times New Roman" w:cs="Times New Roman"/>
          <w:sz w:val="20"/>
          <w:szCs w:val="20"/>
        </w:rPr>
        <w:t xml:space="preserve"> as substrate</w:t>
      </w:r>
      <w:r w:rsidR="007E5708" w:rsidRPr="003F6EC3">
        <w:rPr>
          <w:rFonts w:ascii="Times New Roman" w:hAnsi="Times New Roman" w:cs="Times New Roman"/>
          <w:sz w:val="20"/>
          <w:szCs w:val="20"/>
        </w:rPr>
        <w:t xml:space="preserve"> on the 8</w:t>
      </w:r>
      <w:r w:rsidR="007E5708" w:rsidRPr="003F6EC3">
        <w:rPr>
          <w:rFonts w:ascii="Times New Roman" w:hAnsi="Times New Roman" w:cs="Times New Roman"/>
          <w:sz w:val="20"/>
          <w:szCs w:val="20"/>
          <w:vertAlign w:val="superscript"/>
        </w:rPr>
        <w:t>th</w:t>
      </w:r>
      <w:r w:rsidR="007E5708" w:rsidRPr="003F6EC3">
        <w:rPr>
          <w:rFonts w:ascii="Times New Roman" w:hAnsi="Times New Roman" w:cs="Times New Roman"/>
          <w:sz w:val="20"/>
          <w:szCs w:val="20"/>
        </w:rPr>
        <w:t xml:space="preserve"> day</w:t>
      </w:r>
      <w:r w:rsidR="002C1F03" w:rsidRPr="003F6EC3">
        <w:rPr>
          <w:rFonts w:ascii="Times New Roman" w:hAnsi="Times New Roman" w:cs="Times New Roman"/>
          <w:sz w:val="20"/>
          <w:szCs w:val="20"/>
        </w:rPr>
        <w:t xml:space="preserve"> while the least was </w:t>
      </w:r>
      <w:r w:rsidR="007E5708" w:rsidRPr="003F6EC3">
        <w:rPr>
          <w:rFonts w:ascii="Times New Roman" w:hAnsi="Times New Roman" w:cs="Times New Roman"/>
          <w:sz w:val="20"/>
          <w:szCs w:val="20"/>
        </w:rPr>
        <w:t>16.12U/dw</w:t>
      </w:r>
      <w:r w:rsidR="002C1F03" w:rsidRPr="003F6EC3">
        <w:rPr>
          <w:rFonts w:ascii="Times New Roman" w:hAnsi="Times New Roman" w:cs="Times New Roman"/>
          <w:sz w:val="20"/>
          <w:szCs w:val="20"/>
        </w:rPr>
        <w:t xml:space="preserve"> </w:t>
      </w:r>
      <w:r w:rsidR="007E5708" w:rsidRPr="003F6EC3">
        <w:rPr>
          <w:rFonts w:ascii="Times New Roman" w:hAnsi="Times New Roman" w:cs="Times New Roman"/>
          <w:sz w:val="20"/>
          <w:szCs w:val="20"/>
        </w:rPr>
        <w:t>o</w:t>
      </w:r>
      <w:r w:rsidR="002C1F03" w:rsidRPr="003F6EC3">
        <w:rPr>
          <w:rFonts w:ascii="Times New Roman" w:hAnsi="Times New Roman" w:cs="Times New Roman"/>
          <w:sz w:val="20"/>
          <w:szCs w:val="20"/>
        </w:rPr>
        <w:t>n</w:t>
      </w:r>
      <w:r w:rsidR="007E5708" w:rsidRPr="003F6EC3">
        <w:rPr>
          <w:rFonts w:ascii="Times New Roman" w:hAnsi="Times New Roman" w:cs="Times New Roman"/>
          <w:sz w:val="20"/>
          <w:szCs w:val="20"/>
        </w:rPr>
        <w:t xml:space="preserve"> water melon pomace</w:t>
      </w:r>
      <w:r w:rsidR="002C1F03" w:rsidRPr="003F6EC3">
        <w:rPr>
          <w:rFonts w:ascii="Times New Roman" w:hAnsi="Times New Roman" w:cs="Times New Roman"/>
          <w:sz w:val="20"/>
          <w:szCs w:val="20"/>
        </w:rPr>
        <w:t xml:space="preserve"> as substrate on the </w:t>
      </w:r>
      <w:r w:rsidR="007E5708" w:rsidRPr="003F6EC3">
        <w:rPr>
          <w:rFonts w:ascii="Times New Roman" w:hAnsi="Times New Roman" w:cs="Times New Roman"/>
          <w:sz w:val="20"/>
          <w:szCs w:val="20"/>
        </w:rPr>
        <w:t>2</w:t>
      </w:r>
      <w:r w:rsidR="007E5708" w:rsidRPr="003F6EC3">
        <w:rPr>
          <w:rFonts w:ascii="Times New Roman" w:hAnsi="Times New Roman" w:cs="Times New Roman"/>
          <w:sz w:val="20"/>
          <w:szCs w:val="20"/>
          <w:vertAlign w:val="superscript"/>
        </w:rPr>
        <w:t>nd</w:t>
      </w:r>
      <w:r w:rsidR="007E5708" w:rsidRPr="003F6EC3">
        <w:rPr>
          <w:rFonts w:ascii="Times New Roman" w:hAnsi="Times New Roman" w:cs="Times New Roman"/>
          <w:sz w:val="20"/>
          <w:szCs w:val="20"/>
        </w:rPr>
        <w:t xml:space="preserve"> </w:t>
      </w:r>
      <w:r w:rsidR="002C1F03" w:rsidRPr="003F6EC3">
        <w:rPr>
          <w:rFonts w:ascii="Times New Roman" w:hAnsi="Times New Roman" w:cs="Times New Roman"/>
          <w:sz w:val="20"/>
          <w:szCs w:val="20"/>
        </w:rPr>
        <w:t>day.</w:t>
      </w:r>
      <w:r w:rsidR="00064AB9" w:rsidRPr="003F6EC3">
        <w:rPr>
          <w:rFonts w:ascii="Times New Roman" w:hAnsi="Times New Roman" w:cs="Times New Roman"/>
          <w:sz w:val="20"/>
          <w:szCs w:val="20"/>
        </w:rPr>
        <w:t xml:space="preserve"> </w:t>
      </w:r>
      <w:r w:rsidR="00C3192C" w:rsidRPr="003F6EC3">
        <w:rPr>
          <w:rFonts w:ascii="Times New Roman" w:hAnsi="Times New Roman" w:cs="Times New Roman"/>
          <w:sz w:val="20"/>
          <w:szCs w:val="20"/>
        </w:rPr>
        <w:t>Mucor had its</w:t>
      </w:r>
      <w:r w:rsidR="002C1F03" w:rsidRPr="003F6EC3">
        <w:rPr>
          <w:rFonts w:ascii="Times New Roman" w:hAnsi="Times New Roman" w:cs="Times New Roman"/>
          <w:sz w:val="20"/>
          <w:szCs w:val="20"/>
        </w:rPr>
        <w:t xml:space="preserve"> highest pectinase </w:t>
      </w:r>
      <w:r w:rsidR="00C3192C" w:rsidRPr="003F6EC3">
        <w:rPr>
          <w:rFonts w:ascii="Times New Roman" w:hAnsi="Times New Roman" w:cs="Times New Roman"/>
          <w:sz w:val="20"/>
          <w:szCs w:val="20"/>
        </w:rPr>
        <w:t xml:space="preserve">activity </w:t>
      </w:r>
      <w:r w:rsidR="007E5708" w:rsidRPr="003F6EC3">
        <w:rPr>
          <w:rFonts w:ascii="Times New Roman" w:hAnsi="Times New Roman" w:cs="Times New Roman"/>
          <w:sz w:val="20"/>
          <w:szCs w:val="20"/>
        </w:rPr>
        <w:t>of 46.05U/dw</w:t>
      </w:r>
      <w:r w:rsidR="002C1F03" w:rsidRPr="003F6EC3">
        <w:rPr>
          <w:rFonts w:ascii="Times New Roman" w:hAnsi="Times New Roman" w:cs="Times New Roman"/>
          <w:sz w:val="20"/>
          <w:szCs w:val="20"/>
        </w:rPr>
        <w:t xml:space="preserve"> on</w:t>
      </w:r>
      <w:r w:rsidR="007E5708" w:rsidRPr="003F6EC3">
        <w:rPr>
          <w:rFonts w:ascii="Times New Roman" w:hAnsi="Times New Roman" w:cs="Times New Roman"/>
          <w:sz w:val="20"/>
          <w:szCs w:val="20"/>
        </w:rPr>
        <w:t xml:space="preserve"> orange peelings</w:t>
      </w:r>
      <w:r w:rsidR="002C1F03" w:rsidRPr="003F6EC3">
        <w:rPr>
          <w:rFonts w:ascii="Times New Roman" w:hAnsi="Times New Roman" w:cs="Times New Roman"/>
          <w:sz w:val="20"/>
          <w:szCs w:val="20"/>
        </w:rPr>
        <w:t xml:space="preserve"> as substrate on the </w:t>
      </w:r>
      <w:r w:rsidR="007E5708" w:rsidRPr="003F6EC3">
        <w:rPr>
          <w:rFonts w:ascii="Times New Roman" w:hAnsi="Times New Roman" w:cs="Times New Roman"/>
          <w:sz w:val="20"/>
          <w:szCs w:val="20"/>
        </w:rPr>
        <w:t>12</w:t>
      </w:r>
      <w:r w:rsidR="007E5708" w:rsidRPr="003F6EC3">
        <w:rPr>
          <w:rFonts w:ascii="Times New Roman" w:hAnsi="Times New Roman" w:cs="Times New Roman"/>
          <w:sz w:val="20"/>
          <w:szCs w:val="20"/>
          <w:vertAlign w:val="superscript"/>
        </w:rPr>
        <w:t>th</w:t>
      </w:r>
      <w:r w:rsidR="002C1F03" w:rsidRPr="003F6EC3">
        <w:rPr>
          <w:rFonts w:ascii="Times New Roman" w:hAnsi="Times New Roman" w:cs="Times New Roman"/>
          <w:sz w:val="20"/>
          <w:szCs w:val="20"/>
        </w:rPr>
        <w:t xml:space="preserve"> day. Optimum temperature and pH for pectinase</w:t>
      </w:r>
      <w:r w:rsidR="007E5708" w:rsidRPr="003F6EC3">
        <w:rPr>
          <w:rFonts w:ascii="Times New Roman" w:hAnsi="Times New Roman" w:cs="Times New Roman"/>
          <w:sz w:val="20"/>
          <w:szCs w:val="20"/>
        </w:rPr>
        <w:t xml:space="preserve"> </w:t>
      </w:r>
      <w:r w:rsidR="002C1F03" w:rsidRPr="003F6EC3">
        <w:rPr>
          <w:rFonts w:ascii="Times New Roman" w:hAnsi="Times New Roman" w:cs="Times New Roman"/>
          <w:sz w:val="20"/>
          <w:szCs w:val="20"/>
        </w:rPr>
        <w:t xml:space="preserve">by </w:t>
      </w:r>
      <w:r w:rsidR="002C1F03" w:rsidRPr="003F6EC3">
        <w:rPr>
          <w:rFonts w:ascii="Times New Roman" w:hAnsi="Times New Roman" w:cs="Times New Roman"/>
          <w:i/>
          <w:sz w:val="20"/>
          <w:szCs w:val="20"/>
        </w:rPr>
        <w:t>Rhodotorulla</w:t>
      </w:r>
      <w:r w:rsidR="002C1F03" w:rsidRPr="003F6EC3">
        <w:rPr>
          <w:rFonts w:ascii="Times New Roman" w:hAnsi="Times New Roman" w:cs="Times New Roman"/>
          <w:sz w:val="20"/>
          <w:szCs w:val="20"/>
        </w:rPr>
        <w:t xml:space="preserve"> spp was </w:t>
      </w:r>
      <w:r w:rsidR="007E5708" w:rsidRPr="003F6EC3">
        <w:rPr>
          <w:rFonts w:ascii="Times New Roman" w:hAnsi="Times New Roman" w:cs="Times New Roman"/>
          <w:sz w:val="20"/>
          <w:szCs w:val="20"/>
        </w:rPr>
        <w:t>at 35˚C a</w:t>
      </w:r>
      <w:r w:rsidR="002C1F03" w:rsidRPr="003F6EC3">
        <w:rPr>
          <w:rFonts w:ascii="Times New Roman" w:hAnsi="Times New Roman" w:cs="Times New Roman"/>
          <w:sz w:val="20"/>
          <w:szCs w:val="20"/>
        </w:rPr>
        <w:t xml:space="preserve">nd </w:t>
      </w:r>
      <w:r w:rsidR="007E5708" w:rsidRPr="003F6EC3">
        <w:rPr>
          <w:rFonts w:ascii="Times New Roman" w:hAnsi="Times New Roman" w:cs="Times New Roman"/>
          <w:sz w:val="20"/>
          <w:szCs w:val="20"/>
        </w:rPr>
        <w:t>6.0</w:t>
      </w:r>
      <w:r w:rsidR="002C1F03" w:rsidRPr="003F6EC3">
        <w:rPr>
          <w:rFonts w:ascii="Times New Roman" w:hAnsi="Times New Roman" w:cs="Times New Roman"/>
          <w:sz w:val="20"/>
          <w:szCs w:val="20"/>
        </w:rPr>
        <w:t xml:space="preserve"> </w:t>
      </w:r>
      <w:r w:rsidR="007E5708" w:rsidRPr="003F6EC3">
        <w:rPr>
          <w:rFonts w:ascii="Times New Roman" w:hAnsi="Times New Roman" w:cs="Times New Roman"/>
          <w:sz w:val="20"/>
          <w:szCs w:val="20"/>
        </w:rPr>
        <w:t>r</w:t>
      </w:r>
      <w:r w:rsidR="002C1F03" w:rsidRPr="003F6EC3">
        <w:rPr>
          <w:rFonts w:ascii="Times New Roman" w:hAnsi="Times New Roman" w:cs="Times New Roman"/>
          <w:sz w:val="20"/>
          <w:szCs w:val="20"/>
        </w:rPr>
        <w:t xml:space="preserve">espectively while that of </w:t>
      </w:r>
      <w:r w:rsidR="002C1F03" w:rsidRPr="003F6EC3">
        <w:rPr>
          <w:rFonts w:ascii="Times New Roman" w:hAnsi="Times New Roman" w:cs="Times New Roman"/>
          <w:i/>
          <w:sz w:val="20"/>
          <w:szCs w:val="20"/>
        </w:rPr>
        <w:t>Mucor mucorales</w:t>
      </w:r>
      <w:r w:rsidR="002C1F03" w:rsidRPr="003F6EC3">
        <w:rPr>
          <w:rFonts w:ascii="Times New Roman" w:hAnsi="Times New Roman" w:cs="Times New Roman"/>
          <w:sz w:val="20"/>
          <w:szCs w:val="20"/>
        </w:rPr>
        <w:t xml:space="preserve"> was</w:t>
      </w:r>
      <w:r w:rsidR="007E5708" w:rsidRPr="003F6EC3">
        <w:rPr>
          <w:rFonts w:ascii="Times New Roman" w:hAnsi="Times New Roman" w:cs="Times New Roman"/>
          <w:sz w:val="20"/>
          <w:szCs w:val="20"/>
        </w:rPr>
        <w:t xml:space="preserve"> 45˚C</w:t>
      </w:r>
      <w:r w:rsidR="002C1F03" w:rsidRPr="003F6EC3">
        <w:rPr>
          <w:rFonts w:ascii="Times New Roman" w:hAnsi="Times New Roman" w:cs="Times New Roman"/>
          <w:sz w:val="20"/>
          <w:szCs w:val="20"/>
        </w:rPr>
        <w:t xml:space="preserve"> and </w:t>
      </w:r>
      <w:r w:rsidR="007E5708" w:rsidRPr="003F6EC3">
        <w:rPr>
          <w:rFonts w:ascii="Times New Roman" w:hAnsi="Times New Roman" w:cs="Times New Roman"/>
          <w:sz w:val="20"/>
          <w:szCs w:val="20"/>
        </w:rPr>
        <w:t xml:space="preserve">5.8 </w:t>
      </w:r>
      <w:r w:rsidR="002C1F03" w:rsidRPr="003F6EC3">
        <w:rPr>
          <w:rFonts w:ascii="Times New Roman" w:hAnsi="Times New Roman" w:cs="Times New Roman"/>
          <w:sz w:val="20"/>
          <w:szCs w:val="20"/>
        </w:rPr>
        <w:t xml:space="preserve">respectively. </w:t>
      </w:r>
      <w:r w:rsidR="007A3263" w:rsidRPr="003F6EC3">
        <w:rPr>
          <w:rFonts w:ascii="Times New Roman" w:hAnsi="Times New Roman" w:cs="Times New Roman"/>
          <w:sz w:val="20"/>
          <w:szCs w:val="20"/>
        </w:rPr>
        <w:t xml:space="preserve"> Pectinase by</w:t>
      </w:r>
      <w:r w:rsidR="007E5708" w:rsidRPr="003F6EC3">
        <w:rPr>
          <w:rFonts w:ascii="Times New Roman" w:hAnsi="Times New Roman" w:cs="Times New Roman"/>
          <w:sz w:val="20"/>
          <w:szCs w:val="20"/>
        </w:rPr>
        <w:t xml:space="preserve"> </w:t>
      </w:r>
      <w:r w:rsidR="007E5708" w:rsidRPr="003F6EC3">
        <w:rPr>
          <w:rFonts w:ascii="Times New Roman" w:hAnsi="Times New Roman" w:cs="Times New Roman"/>
          <w:i/>
          <w:sz w:val="20"/>
          <w:szCs w:val="20"/>
        </w:rPr>
        <w:t>Mucor mucorales</w:t>
      </w:r>
      <w:r w:rsidR="007E5708" w:rsidRPr="003F6EC3">
        <w:rPr>
          <w:rFonts w:ascii="Times New Roman" w:hAnsi="Times New Roman" w:cs="Times New Roman"/>
          <w:sz w:val="20"/>
          <w:szCs w:val="20"/>
        </w:rPr>
        <w:t xml:space="preserve"> was relatively stable even at 65˚C. </w:t>
      </w:r>
      <w:proofErr w:type="spellStart"/>
      <w:r w:rsidR="002C1F03" w:rsidRPr="003F6EC3">
        <w:rPr>
          <w:rFonts w:ascii="Times New Roman" w:hAnsi="Times New Roman" w:cs="Times New Roman"/>
          <w:sz w:val="20"/>
          <w:szCs w:val="20"/>
        </w:rPr>
        <w:t>Michaelis</w:t>
      </w:r>
      <w:proofErr w:type="spellEnd"/>
      <w:r w:rsidR="002C1F03" w:rsidRPr="003F6EC3">
        <w:rPr>
          <w:rFonts w:ascii="Times New Roman" w:hAnsi="Times New Roman" w:cs="Times New Roman"/>
          <w:sz w:val="20"/>
          <w:szCs w:val="20"/>
        </w:rPr>
        <w:t xml:space="preserve"> </w:t>
      </w:r>
      <w:proofErr w:type="spellStart"/>
      <w:r w:rsidR="002C1F03" w:rsidRPr="003F6EC3">
        <w:rPr>
          <w:rFonts w:ascii="Times New Roman" w:hAnsi="Times New Roman" w:cs="Times New Roman"/>
          <w:sz w:val="20"/>
          <w:szCs w:val="20"/>
        </w:rPr>
        <w:t>Menten</w:t>
      </w:r>
      <w:proofErr w:type="spellEnd"/>
      <w:r w:rsidR="002C1F03" w:rsidRPr="003F6EC3">
        <w:rPr>
          <w:rFonts w:ascii="Times New Roman" w:hAnsi="Times New Roman" w:cs="Times New Roman"/>
          <w:sz w:val="20"/>
          <w:szCs w:val="20"/>
        </w:rPr>
        <w:t xml:space="preserve"> (K</w:t>
      </w:r>
      <w:r w:rsidR="002C1F03" w:rsidRPr="003F6EC3">
        <w:rPr>
          <w:rFonts w:ascii="Times New Roman" w:hAnsi="Times New Roman" w:cs="Times New Roman"/>
          <w:sz w:val="20"/>
          <w:szCs w:val="20"/>
          <w:vertAlign w:val="subscript"/>
        </w:rPr>
        <w:t>m</w:t>
      </w:r>
      <w:r w:rsidR="002C1F03" w:rsidRPr="003F6EC3">
        <w:rPr>
          <w:rFonts w:ascii="Times New Roman" w:hAnsi="Times New Roman" w:cs="Times New Roman"/>
          <w:sz w:val="20"/>
          <w:szCs w:val="20"/>
        </w:rPr>
        <w:t xml:space="preserve">) </w:t>
      </w:r>
      <w:r w:rsidR="007A3263" w:rsidRPr="003F6EC3">
        <w:rPr>
          <w:rFonts w:ascii="Times New Roman" w:hAnsi="Times New Roman" w:cs="Times New Roman"/>
          <w:sz w:val="20"/>
          <w:szCs w:val="20"/>
        </w:rPr>
        <w:t>constant value</w:t>
      </w:r>
      <w:r w:rsidR="002C1F03" w:rsidRPr="003F6EC3">
        <w:rPr>
          <w:rFonts w:ascii="Times New Roman" w:hAnsi="Times New Roman" w:cs="Times New Roman"/>
          <w:sz w:val="20"/>
          <w:szCs w:val="20"/>
        </w:rPr>
        <w:t xml:space="preserve"> for pectinase by </w:t>
      </w:r>
      <w:r w:rsidR="002C1F03" w:rsidRPr="003F6EC3">
        <w:rPr>
          <w:rFonts w:ascii="Times New Roman" w:hAnsi="Times New Roman" w:cs="Times New Roman"/>
          <w:i/>
          <w:sz w:val="20"/>
          <w:szCs w:val="20"/>
        </w:rPr>
        <w:t xml:space="preserve">Rhodotorulla </w:t>
      </w:r>
      <w:r w:rsidR="002C1F03" w:rsidRPr="003F6EC3">
        <w:rPr>
          <w:rFonts w:ascii="Times New Roman" w:hAnsi="Times New Roman" w:cs="Times New Roman"/>
          <w:sz w:val="20"/>
          <w:szCs w:val="20"/>
        </w:rPr>
        <w:t xml:space="preserve">spp was </w:t>
      </w:r>
      <w:r w:rsidR="007A3263" w:rsidRPr="003F6EC3">
        <w:rPr>
          <w:rFonts w:ascii="Times New Roman" w:hAnsi="Times New Roman" w:cs="Times New Roman"/>
          <w:sz w:val="20"/>
          <w:szCs w:val="20"/>
        </w:rPr>
        <w:t>3.0</w:t>
      </w:r>
      <w:r w:rsidR="00747E3E" w:rsidRPr="003F6EC3">
        <w:rPr>
          <w:rFonts w:ascii="Times New Roman" w:hAnsi="Times New Roman" w:cs="Times New Roman"/>
          <w:sz w:val="20"/>
          <w:szCs w:val="20"/>
        </w:rPr>
        <w:t xml:space="preserve"> mg/ml</w:t>
      </w:r>
      <w:r w:rsidR="002C1F03" w:rsidRPr="003F6EC3">
        <w:rPr>
          <w:rFonts w:ascii="Times New Roman" w:hAnsi="Times New Roman" w:cs="Times New Roman"/>
          <w:sz w:val="20"/>
          <w:szCs w:val="20"/>
        </w:rPr>
        <w:t xml:space="preserve"> while the maximum velocity</w:t>
      </w:r>
      <w:r w:rsidR="007A3263" w:rsidRPr="003F6EC3">
        <w:rPr>
          <w:rFonts w:ascii="Times New Roman" w:hAnsi="Times New Roman" w:cs="Times New Roman"/>
          <w:sz w:val="20"/>
          <w:szCs w:val="20"/>
        </w:rPr>
        <w:t xml:space="preserve"> </w:t>
      </w:r>
      <w:r w:rsidR="002C1F03" w:rsidRPr="003F6EC3">
        <w:rPr>
          <w:rFonts w:ascii="Times New Roman" w:hAnsi="Times New Roman" w:cs="Times New Roman"/>
          <w:sz w:val="20"/>
          <w:szCs w:val="20"/>
        </w:rPr>
        <w:t>(V</w:t>
      </w:r>
      <w:r w:rsidR="002C1F03" w:rsidRPr="003F6EC3">
        <w:rPr>
          <w:rFonts w:ascii="Times New Roman" w:hAnsi="Times New Roman" w:cs="Times New Roman"/>
          <w:sz w:val="20"/>
          <w:szCs w:val="20"/>
          <w:vertAlign w:val="subscript"/>
        </w:rPr>
        <w:t>max</w:t>
      </w:r>
      <w:r w:rsidR="002C1F03" w:rsidRPr="003F6EC3">
        <w:rPr>
          <w:rFonts w:ascii="Times New Roman" w:hAnsi="Times New Roman" w:cs="Times New Roman"/>
          <w:sz w:val="20"/>
          <w:szCs w:val="20"/>
        </w:rPr>
        <w:t xml:space="preserve">) was </w:t>
      </w:r>
      <w:r w:rsidR="007A3263" w:rsidRPr="003F6EC3">
        <w:rPr>
          <w:rFonts w:ascii="Times New Roman" w:hAnsi="Times New Roman" w:cs="Times New Roman"/>
          <w:sz w:val="20"/>
          <w:szCs w:val="20"/>
        </w:rPr>
        <w:t>0.023</w:t>
      </w:r>
      <w:r w:rsidR="00747E3E" w:rsidRPr="003F6EC3">
        <w:rPr>
          <w:rFonts w:ascii="Times New Roman" w:hAnsi="Times New Roman" w:cs="Times New Roman"/>
          <w:sz w:val="20"/>
          <w:szCs w:val="20"/>
        </w:rPr>
        <w:t>364U/mg/min</w:t>
      </w:r>
      <w:r w:rsidR="007A3263" w:rsidRPr="003F6EC3">
        <w:rPr>
          <w:rFonts w:ascii="Times New Roman" w:hAnsi="Times New Roman" w:cs="Times New Roman"/>
          <w:sz w:val="20"/>
          <w:szCs w:val="20"/>
        </w:rPr>
        <w:t>.</w:t>
      </w:r>
      <w:r w:rsidR="002C1F03" w:rsidRPr="003F6EC3">
        <w:rPr>
          <w:rFonts w:ascii="Times New Roman" w:hAnsi="Times New Roman" w:cs="Times New Roman"/>
          <w:sz w:val="20"/>
          <w:szCs w:val="20"/>
        </w:rPr>
        <w:t xml:space="preserve"> K</w:t>
      </w:r>
      <w:r w:rsidR="002C1F03" w:rsidRPr="003F6EC3">
        <w:rPr>
          <w:rFonts w:ascii="Times New Roman" w:hAnsi="Times New Roman" w:cs="Times New Roman"/>
          <w:sz w:val="20"/>
          <w:szCs w:val="20"/>
          <w:vertAlign w:val="subscript"/>
        </w:rPr>
        <w:t>m</w:t>
      </w:r>
      <w:r w:rsidR="007A3263" w:rsidRPr="003F6EC3">
        <w:rPr>
          <w:rFonts w:ascii="Times New Roman" w:hAnsi="Times New Roman" w:cs="Times New Roman"/>
          <w:sz w:val="20"/>
          <w:szCs w:val="20"/>
        </w:rPr>
        <w:t xml:space="preserve"> value of pectinase by</w:t>
      </w:r>
      <w:r w:rsidR="002C1F03" w:rsidRPr="003F6EC3">
        <w:rPr>
          <w:rFonts w:ascii="Times New Roman" w:hAnsi="Times New Roman" w:cs="Times New Roman"/>
          <w:sz w:val="20"/>
          <w:szCs w:val="20"/>
        </w:rPr>
        <w:t xml:space="preserve">   </w:t>
      </w:r>
      <w:r w:rsidR="002C1F03" w:rsidRPr="003F6EC3">
        <w:rPr>
          <w:rFonts w:ascii="Times New Roman" w:hAnsi="Times New Roman" w:cs="Times New Roman"/>
          <w:i/>
          <w:sz w:val="20"/>
          <w:szCs w:val="20"/>
        </w:rPr>
        <w:t>Mucor mucorales</w:t>
      </w:r>
      <w:r w:rsidR="002C1F03" w:rsidRPr="003F6EC3">
        <w:rPr>
          <w:rFonts w:ascii="Times New Roman" w:hAnsi="Times New Roman" w:cs="Times New Roman"/>
          <w:sz w:val="20"/>
          <w:szCs w:val="20"/>
        </w:rPr>
        <w:t xml:space="preserve"> was </w:t>
      </w:r>
      <w:r w:rsidR="007A3263" w:rsidRPr="003F6EC3">
        <w:rPr>
          <w:rFonts w:ascii="Times New Roman" w:hAnsi="Times New Roman" w:cs="Times New Roman"/>
          <w:sz w:val="20"/>
          <w:szCs w:val="20"/>
        </w:rPr>
        <w:t>15</w:t>
      </w:r>
      <w:r w:rsidR="00C3192C" w:rsidRPr="003F6EC3">
        <w:rPr>
          <w:rFonts w:ascii="Times New Roman" w:hAnsi="Times New Roman" w:cs="Times New Roman"/>
          <w:sz w:val="20"/>
          <w:szCs w:val="20"/>
        </w:rPr>
        <w:t xml:space="preserve"> mg/ml</w:t>
      </w:r>
      <w:r w:rsidR="002C1F03" w:rsidRPr="003F6EC3">
        <w:rPr>
          <w:rFonts w:ascii="Times New Roman" w:hAnsi="Times New Roman" w:cs="Times New Roman"/>
          <w:sz w:val="20"/>
          <w:szCs w:val="20"/>
        </w:rPr>
        <w:t xml:space="preserve"> while the V</w:t>
      </w:r>
      <w:r w:rsidR="002C1F03" w:rsidRPr="003F6EC3">
        <w:rPr>
          <w:rFonts w:ascii="Times New Roman" w:hAnsi="Times New Roman" w:cs="Times New Roman"/>
          <w:sz w:val="20"/>
          <w:szCs w:val="20"/>
          <w:vertAlign w:val="subscript"/>
        </w:rPr>
        <w:t>max</w:t>
      </w:r>
      <w:r w:rsidR="002C1F03" w:rsidRPr="003F6EC3">
        <w:rPr>
          <w:rFonts w:ascii="Times New Roman" w:hAnsi="Times New Roman" w:cs="Times New Roman"/>
          <w:sz w:val="20"/>
          <w:szCs w:val="20"/>
        </w:rPr>
        <w:t xml:space="preserve"> was </w:t>
      </w:r>
      <w:r w:rsidR="007A3263" w:rsidRPr="003F6EC3">
        <w:rPr>
          <w:rFonts w:ascii="Times New Roman" w:hAnsi="Times New Roman" w:cs="Times New Roman"/>
          <w:sz w:val="20"/>
          <w:szCs w:val="20"/>
        </w:rPr>
        <w:t>0.043</w:t>
      </w:r>
      <w:r w:rsidR="00747E3E" w:rsidRPr="003F6EC3">
        <w:rPr>
          <w:rFonts w:ascii="Times New Roman" w:hAnsi="Times New Roman" w:cs="Times New Roman"/>
          <w:sz w:val="20"/>
          <w:szCs w:val="20"/>
        </w:rPr>
        <w:t>364U/mg/min.</w:t>
      </w:r>
      <w:r w:rsidR="002C1F03" w:rsidRPr="003F6EC3">
        <w:rPr>
          <w:rFonts w:ascii="Times New Roman" w:hAnsi="Times New Roman" w:cs="Times New Roman"/>
          <w:sz w:val="20"/>
          <w:szCs w:val="20"/>
        </w:rPr>
        <w:t xml:space="preserve"> The molecular </w:t>
      </w:r>
      <w:r w:rsidR="00F10489" w:rsidRPr="003F6EC3">
        <w:rPr>
          <w:rFonts w:ascii="Times New Roman" w:hAnsi="Times New Roman" w:cs="Times New Roman"/>
          <w:sz w:val="20"/>
          <w:szCs w:val="20"/>
        </w:rPr>
        <w:t>weights of pectinase by Rhodotorulla spp. were</w:t>
      </w:r>
      <w:r w:rsidR="007A3263" w:rsidRPr="003F6EC3">
        <w:rPr>
          <w:rFonts w:ascii="Times New Roman" w:hAnsi="Times New Roman" w:cs="Times New Roman"/>
          <w:sz w:val="20"/>
          <w:szCs w:val="20"/>
        </w:rPr>
        <w:t xml:space="preserve"> 35 and 45 </w:t>
      </w:r>
      <w:proofErr w:type="spellStart"/>
      <w:r w:rsidR="007A3263" w:rsidRPr="003F6EC3">
        <w:rPr>
          <w:rFonts w:ascii="Times New Roman" w:hAnsi="Times New Roman" w:cs="Times New Roman"/>
          <w:sz w:val="20"/>
          <w:szCs w:val="20"/>
        </w:rPr>
        <w:t>kDa</w:t>
      </w:r>
      <w:proofErr w:type="spellEnd"/>
      <w:r w:rsidR="00CD3A47" w:rsidRPr="003F6EC3">
        <w:rPr>
          <w:rFonts w:ascii="Times New Roman" w:hAnsi="Times New Roman" w:cs="Times New Roman"/>
          <w:sz w:val="20"/>
          <w:szCs w:val="20"/>
        </w:rPr>
        <w:t xml:space="preserve"> while that of </w:t>
      </w:r>
      <w:proofErr w:type="spellStart"/>
      <w:r w:rsidR="00CD3A47" w:rsidRPr="003F6EC3">
        <w:rPr>
          <w:rFonts w:ascii="Times New Roman" w:hAnsi="Times New Roman" w:cs="Times New Roman"/>
          <w:i/>
          <w:sz w:val="20"/>
          <w:szCs w:val="20"/>
        </w:rPr>
        <w:t>Mucor</w:t>
      </w:r>
      <w:proofErr w:type="spellEnd"/>
      <w:r w:rsidR="00CD3A47" w:rsidRPr="003F6EC3">
        <w:rPr>
          <w:rFonts w:ascii="Times New Roman" w:hAnsi="Times New Roman" w:cs="Times New Roman"/>
          <w:i/>
          <w:sz w:val="20"/>
          <w:szCs w:val="20"/>
        </w:rPr>
        <w:t xml:space="preserve"> </w:t>
      </w:r>
      <w:proofErr w:type="spellStart"/>
      <w:r w:rsidR="00CD3A47" w:rsidRPr="003F6EC3">
        <w:rPr>
          <w:rFonts w:ascii="Times New Roman" w:hAnsi="Times New Roman" w:cs="Times New Roman"/>
          <w:i/>
          <w:sz w:val="20"/>
          <w:szCs w:val="20"/>
        </w:rPr>
        <w:t>mucorales</w:t>
      </w:r>
      <w:proofErr w:type="spellEnd"/>
      <w:r w:rsidR="00CD3A47" w:rsidRPr="003F6EC3">
        <w:rPr>
          <w:rFonts w:ascii="Times New Roman" w:hAnsi="Times New Roman" w:cs="Times New Roman"/>
          <w:sz w:val="20"/>
          <w:szCs w:val="20"/>
        </w:rPr>
        <w:t xml:space="preserve"> was </w:t>
      </w:r>
      <w:r w:rsidR="007A3263" w:rsidRPr="003F6EC3">
        <w:rPr>
          <w:rFonts w:ascii="Times New Roman" w:hAnsi="Times New Roman" w:cs="Times New Roman"/>
          <w:sz w:val="20"/>
          <w:szCs w:val="20"/>
        </w:rPr>
        <w:t>60</w:t>
      </w:r>
      <w:r w:rsidR="00C3192C" w:rsidRPr="003F6EC3">
        <w:rPr>
          <w:rFonts w:ascii="Times New Roman" w:hAnsi="Times New Roman" w:cs="Times New Roman"/>
          <w:sz w:val="20"/>
          <w:szCs w:val="20"/>
        </w:rPr>
        <w:t xml:space="preserve"> </w:t>
      </w:r>
      <w:proofErr w:type="spellStart"/>
      <w:r w:rsidR="007A3263" w:rsidRPr="003F6EC3">
        <w:rPr>
          <w:rFonts w:ascii="Times New Roman" w:hAnsi="Times New Roman" w:cs="Times New Roman"/>
          <w:sz w:val="20"/>
          <w:szCs w:val="20"/>
        </w:rPr>
        <w:t>kDa</w:t>
      </w:r>
      <w:proofErr w:type="spellEnd"/>
      <w:r w:rsidR="007A3263" w:rsidRPr="003F6EC3">
        <w:rPr>
          <w:rFonts w:ascii="Times New Roman" w:hAnsi="Times New Roman" w:cs="Times New Roman"/>
          <w:sz w:val="20"/>
          <w:szCs w:val="20"/>
        </w:rPr>
        <w:t>.</w:t>
      </w:r>
      <w:r w:rsidR="00CD1C7F">
        <w:rPr>
          <w:rFonts w:ascii="Times New Roman" w:hAnsi="Times New Roman" w:cs="Times New Roman"/>
          <w:sz w:val="20"/>
          <w:szCs w:val="20"/>
        </w:rPr>
        <w:t xml:space="preserve"> </w:t>
      </w:r>
      <w:r w:rsidR="00CD3A47" w:rsidRPr="003F6EC3">
        <w:rPr>
          <w:rFonts w:ascii="Times New Roman" w:hAnsi="Times New Roman" w:cs="Times New Roman"/>
          <w:sz w:val="20"/>
          <w:szCs w:val="20"/>
        </w:rPr>
        <w:t xml:space="preserve">Fruit waste therefore could be used as substrates for the production of microbial </w:t>
      </w:r>
      <w:proofErr w:type="spellStart"/>
      <w:r w:rsidR="00CD3A47" w:rsidRPr="003F6EC3">
        <w:rPr>
          <w:rFonts w:ascii="Times New Roman" w:hAnsi="Times New Roman" w:cs="Times New Roman"/>
          <w:sz w:val="20"/>
          <w:szCs w:val="20"/>
        </w:rPr>
        <w:t>pectinases</w:t>
      </w:r>
      <w:proofErr w:type="spellEnd"/>
      <w:r w:rsidR="00CD3A47" w:rsidRPr="003F6EC3">
        <w:rPr>
          <w:rFonts w:ascii="Times New Roman" w:hAnsi="Times New Roman" w:cs="Times New Roman"/>
          <w:sz w:val="20"/>
          <w:szCs w:val="20"/>
        </w:rPr>
        <w:t>.</w:t>
      </w:r>
    </w:p>
    <w:p w:rsidR="006A0F30" w:rsidRPr="00EE19BB" w:rsidRDefault="006A0F30" w:rsidP="006A0F30">
      <w:pPr>
        <w:adjustRightInd w:val="0"/>
        <w:snapToGrid w:val="0"/>
        <w:spacing w:after="0" w:line="240" w:lineRule="auto"/>
        <w:rPr>
          <w:rFonts w:ascii="Times New Roman" w:hAnsi="Times New Roman"/>
          <w:bCs/>
          <w:color w:val="000000"/>
          <w:kern w:val="32"/>
          <w:sz w:val="20"/>
          <w:szCs w:val="20"/>
        </w:rPr>
      </w:pPr>
      <w:r w:rsidRPr="00D03A31">
        <w:rPr>
          <w:rFonts w:ascii="Times New Roman" w:hAnsi="Times New Roman"/>
          <w:b/>
          <w:bCs/>
          <w:sz w:val="20"/>
          <w:szCs w:val="20"/>
        </w:rPr>
        <w:t>[</w:t>
      </w:r>
      <w:proofErr w:type="spellStart"/>
      <w:r w:rsidRPr="003F6EC3">
        <w:rPr>
          <w:rFonts w:ascii="Times New Roman" w:hAnsi="Times New Roman" w:cs="Times New Roman"/>
          <w:sz w:val="20"/>
          <w:szCs w:val="20"/>
        </w:rPr>
        <w:t>Adesina</w:t>
      </w:r>
      <w:proofErr w:type="spellEnd"/>
      <w:r w:rsidRPr="003F6EC3">
        <w:rPr>
          <w:rFonts w:ascii="Times New Roman" w:hAnsi="Times New Roman" w:cs="Times New Roman"/>
          <w:sz w:val="20"/>
          <w:szCs w:val="20"/>
        </w:rPr>
        <w:t xml:space="preserve">, Felicia C., </w:t>
      </w:r>
      <w:proofErr w:type="spellStart"/>
      <w:r w:rsidRPr="003F6EC3">
        <w:rPr>
          <w:rFonts w:ascii="Times New Roman" w:hAnsi="Times New Roman" w:cs="Times New Roman"/>
          <w:sz w:val="20"/>
          <w:szCs w:val="20"/>
        </w:rPr>
        <w:t>Adefila</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Olutola</w:t>
      </w:r>
      <w:proofErr w:type="spellEnd"/>
      <w:r w:rsidRPr="003F6EC3">
        <w:rPr>
          <w:rFonts w:ascii="Times New Roman" w:hAnsi="Times New Roman" w:cs="Times New Roman"/>
          <w:sz w:val="20"/>
          <w:szCs w:val="20"/>
        </w:rPr>
        <w:t xml:space="preserve"> A., </w:t>
      </w:r>
      <w:proofErr w:type="spellStart"/>
      <w:r w:rsidRPr="003F6EC3">
        <w:rPr>
          <w:rFonts w:ascii="Times New Roman" w:hAnsi="Times New Roman" w:cs="Times New Roman"/>
          <w:sz w:val="20"/>
          <w:szCs w:val="20"/>
        </w:rPr>
        <w:t>Adewale</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Adeyefa</w:t>
      </w:r>
      <w:proofErr w:type="spellEnd"/>
      <w:r w:rsidRPr="003F6EC3">
        <w:rPr>
          <w:rFonts w:ascii="Times New Roman" w:hAnsi="Times New Roman" w:cs="Times New Roman"/>
          <w:sz w:val="20"/>
          <w:szCs w:val="20"/>
        </w:rPr>
        <w:t xml:space="preserve">, O and </w:t>
      </w:r>
      <w:proofErr w:type="spellStart"/>
      <w:r w:rsidRPr="003F6EC3">
        <w:rPr>
          <w:rFonts w:ascii="Times New Roman" w:hAnsi="Times New Roman" w:cs="Times New Roman"/>
          <w:sz w:val="20"/>
          <w:szCs w:val="20"/>
        </w:rPr>
        <w:t>Ummi</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Habiba</w:t>
      </w:r>
      <w:proofErr w:type="spellEnd"/>
      <w:r w:rsidRPr="003F6EC3">
        <w:rPr>
          <w:rFonts w:ascii="Times New Roman" w:hAnsi="Times New Roman" w:cs="Times New Roman"/>
          <w:sz w:val="20"/>
          <w:szCs w:val="20"/>
        </w:rPr>
        <w:t xml:space="preserve"> O,  </w:t>
      </w:r>
      <w:proofErr w:type="spellStart"/>
      <w:r w:rsidRPr="003F6EC3">
        <w:rPr>
          <w:rFonts w:ascii="Times New Roman" w:hAnsi="Times New Roman" w:cs="Times New Roman"/>
          <w:sz w:val="20"/>
          <w:szCs w:val="20"/>
        </w:rPr>
        <w:t>Agunbiade</w:t>
      </w:r>
      <w:proofErr w:type="spellEnd"/>
      <w:r w:rsidRPr="003F6EC3">
        <w:rPr>
          <w:rFonts w:ascii="Times New Roman" w:hAnsi="Times New Roman" w:cs="Times New Roman"/>
          <w:sz w:val="20"/>
          <w:szCs w:val="20"/>
        </w:rPr>
        <w:t>, Shadrach O</w:t>
      </w:r>
      <w:r w:rsidR="009713FC">
        <w:rPr>
          <w:rFonts w:ascii="Times New Roman" w:hAnsi="Times New Roman" w:cs="Times New Roman"/>
          <w:sz w:val="20"/>
          <w:szCs w:val="20"/>
        </w:rPr>
        <w:t>.</w:t>
      </w:r>
      <w:r w:rsidRPr="00D03A31">
        <w:rPr>
          <w:rFonts w:ascii="Times New Roman" w:hAnsi="Times New Roman"/>
          <w:bCs/>
          <w:color w:val="000000"/>
          <w:kern w:val="32"/>
          <w:sz w:val="20"/>
          <w:szCs w:val="20"/>
        </w:rPr>
        <w:t xml:space="preserve"> </w:t>
      </w:r>
      <w:r w:rsidRPr="003F6EC3">
        <w:rPr>
          <w:rFonts w:ascii="Times New Roman" w:hAnsi="Times New Roman" w:cs="Times New Roman"/>
          <w:b/>
          <w:sz w:val="20"/>
          <w:szCs w:val="20"/>
        </w:rPr>
        <w:t xml:space="preserve">Production of </w:t>
      </w:r>
      <w:proofErr w:type="spellStart"/>
      <w:r w:rsidRPr="003F6EC3">
        <w:rPr>
          <w:rFonts w:ascii="Times New Roman" w:hAnsi="Times New Roman" w:cs="Times New Roman"/>
          <w:b/>
          <w:sz w:val="20"/>
          <w:szCs w:val="20"/>
        </w:rPr>
        <w:t>Pectinase</w:t>
      </w:r>
      <w:proofErr w:type="spellEnd"/>
      <w:r w:rsidRPr="003F6EC3">
        <w:rPr>
          <w:rFonts w:ascii="Times New Roman" w:hAnsi="Times New Roman" w:cs="Times New Roman"/>
          <w:b/>
          <w:sz w:val="20"/>
          <w:szCs w:val="20"/>
        </w:rPr>
        <w:t xml:space="preserve"> by Fungi isolated from Degrading Fruits and Vegetable</w:t>
      </w:r>
      <w:r w:rsidRPr="00D03A31">
        <w:rPr>
          <w:rFonts w:ascii="Times New Roman" w:hAnsi="Times New Roman"/>
          <w:b/>
          <w:bCs/>
          <w:color w:val="000000"/>
          <w:kern w:val="32"/>
          <w:sz w:val="20"/>
          <w:szCs w:val="20"/>
        </w:rPr>
        <w:t>.</w:t>
      </w:r>
      <w:r>
        <w:rPr>
          <w:rFonts w:ascii="Times New Roman" w:hAnsi="Times New Roman"/>
          <w:b/>
          <w:bCs/>
          <w:color w:val="000000"/>
          <w:kern w:val="32"/>
          <w:sz w:val="20"/>
          <w:szCs w:val="20"/>
        </w:rPr>
        <w:t xml:space="preserve"> </w:t>
      </w:r>
      <w:r w:rsidRPr="00D03A31">
        <w:rPr>
          <w:rFonts w:ascii="Times New Roman" w:eastAsia="Times New Roman" w:hAnsi="Times New Roman"/>
          <w:bCs/>
          <w:i/>
          <w:sz w:val="20"/>
          <w:szCs w:val="20"/>
        </w:rPr>
        <w:t xml:space="preserve">Nat </w:t>
      </w:r>
      <w:proofErr w:type="spellStart"/>
      <w:r w:rsidRPr="00D03A31">
        <w:rPr>
          <w:rFonts w:ascii="Times New Roman" w:eastAsia="Times New Roman" w:hAnsi="Times New Roman"/>
          <w:bCs/>
          <w:i/>
          <w:sz w:val="20"/>
          <w:szCs w:val="20"/>
        </w:rPr>
        <w:t>Sci</w:t>
      </w:r>
      <w:proofErr w:type="spellEnd"/>
      <w:r w:rsidRPr="00D03A31">
        <w:rPr>
          <w:rFonts w:ascii="Times New Roman" w:eastAsia="Times New Roman" w:hAnsi="Times New Roman"/>
          <w:bCs/>
          <w:sz w:val="20"/>
          <w:szCs w:val="20"/>
        </w:rPr>
        <w:t xml:space="preserve"> </w:t>
      </w:r>
      <w:r w:rsidRPr="00D03A31">
        <w:rPr>
          <w:rFonts w:ascii="Times New Roman" w:hAnsi="Times New Roman"/>
          <w:sz w:val="20"/>
          <w:szCs w:val="20"/>
        </w:rPr>
        <w:t>2013;11</w:t>
      </w:r>
      <w:r>
        <w:rPr>
          <w:rFonts w:ascii="Times New Roman" w:hAnsi="Times New Roman"/>
          <w:sz w:val="20"/>
          <w:szCs w:val="20"/>
        </w:rPr>
        <w:t>(10</w:t>
      </w:r>
      <w:r w:rsidRPr="00D03A31">
        <w:rPr>
          <w:rFonts w:ascii="Times New Roman" w:hAnsi="Times New Roman"/>
          <w:sz w:val="20"/>
          <w:szCs w:val="20"/>
        </w:rPr>
        <w:t>):</w:t>
      </w:r>
      <w:r>
        <w:rPr>
          <w:rFonts w:ascii="Times New Roman" w:hAnsi="Times New Roman"/>
          <w:sz w:val="20"/>
          <w:szCs w:val="20"/>
        </w:rPr>
        <w:t>102</w:t>
      </w:r>
      <w:r w:rsidRPr="00D03A31">
        <w:rPr>
          <w:rFonts w:ascii="Times New Roman" w:hAnsi="Times New Roman"/>
          <w:sz w:val="20"/>
          <w:szCs w:val="20"/>
        </w:rPr>
        <w:t>-</w:t>
      </w:r>
      <w:r w:rsidR="00E30E70">
        <w:rPr>
          <w:rFonts w:ascii="Times New Roman" w:hAnsi="Times New Roman"/>
          <w:sz w:val="20"/>
          <w:szCs w:val="20"/>
        </w:rPr>
        <w:t>108</w:t>
      </w:r>
      <w:r w:rsidRPr="00D03A31">
        <w:rPr>
          <w:rFonts w:ascii="Times New Roman" w:hAnsi="Times New Roman"/>
          <w:sz w:val="20"/>
          <w:szCs w:val="20"/>
        </w:rPr>
        <w:t>].</w:t>
      </w:r>
      <w:r w:rsidRPr="00D03A31">
        <w:rPr>
          <w:rFonts w:ascii="Times New Roman" w:hAnsi="Times New Roman"/>
          <w:b/>
          <w:bCs/>
          <w:sz w:val="20"/>
          <w:szCs w:val="20"/>
        </w:rPr>
        <w:t xml:space="preserve"> </w:t>
      </w:r>
      <w:r w:rsidRPr="00D03A31">
        <w:rPr>
          <w:rFonts w:ascii="Times New Roman" w:hAnsi="Times New Roman"/>
          <w:sz w:val="20"/>
          <w:szCs w:val="20"/>
        </w:rPr>
        <w:t>(</w:t>
      </w:r>
      <w:r w:rsidRPr="00F511D2">
        <w:rPr>
          <w:sz w:val="20"/>
          <w:szCs w:val="20"/>
        </w:rPr>
        <w:t>ISSN: 1545-0740</w:t>
      </w:r>
      <w:r w:rsidRPr="00D03A31">
        <w:rPr>
          <w:rFonts w:ascii="Times New Roman" w:hAnsi="Times New Roman"/>
          <w:sz w:val="20"/>
          <w:szCs w:val="20"/>
        </w:rPr>
        <w:t xml:space="preserve">). </w:t>
      </w:r>
      <w:hyperlink r:id="rId8" w:history="1">
        <w:r w:rsidRPr="00EE19BB">
          <w:rPr>
            <w:rStyle w:val="Hyperlink"/>
            <w:rFonts w:ascii="Times New Roman" w:hAnsi="Times New Roman"/>
            <w:bCs/>
            <w:sz w:val="20"/>
            <w:szCs w:val="20"/>
          </w:rPr>
          <w:t>http://www.sciencepub.net/nature</w:t>
        </w:r>
      </w:hyperlink>
      <w:r w:rsidRPr="00EE19BB">
        <w:rPr>
          <w:rFonts w:ascii="Times New Roman" w:hAnsi="Times New Roman"/>
          <w:bCs/>
          <w:sz w:val="20"/>
          <w:szCs w:val="20"/>
        </w:rPr>
        <w:t>. 1</w:t>
      </w:r>
      <w:r>
        <w:rPr>
          <w:rFonts w:ascii="Times New Roman" w:hAnsi="Times New Roman"/>
          <w:bCs/>
          <w:sz w:val="20"/>
          <w:szCs w:val="20"/>
        </w:rPr>
        <w:t>6</w:t>
      </w:r>
    </w:p>
    <w:p w:rsidR="006A0F30" w:rsidRPr="003F6EC3" w:rsidRDefault="006A0F30" w:rsidP="003F6EC3">
      <w:pPr>
        <w:adjustRightInd w:val="0"/>
        <w:snapToGrid w:val="0"/>
        <w:spacing w:after="0" w:line="240" w:lineRule="auto"/>
        <w:jc w:val="both"/>
        <w:rPr>
          <w:rFonts w:ascii="Times New Roman" w:hAnsi="Times New Roman" w:cs="Times New Roman"/>
          <w:sz w:val="20"/>
          <w:szCs w:val="20"/>
        </w:rPr>
      </w:pPr>
    </w:p>
    <w:p w:rsidR="002C1F03" w:rsidRPr="003F6EC3" w:rsidRDefault="00F10489" w:rsidP="003F6EC3">
      <w:pPr>
        <w:adjustRightInd w:val="0"/>
        <w:snapToGrid w:val="0"/>
        <w:spacing w:after="0" w:line="240" w:lineRule="auto"/>
        <w:jc w:val="both"/>
        <w:rPr>
          <w:rFonts w:ascii="Times New Roman" w:hAnsi="Times New Roman" w:cs="Times New Roman"/>
          <w:sz w:val="20"/>
          <w:szCs w:val="20"/>
        </w:rPr>
      </w:pPr>
      <w:r w:rsidRPr="0064372C">
        <w:rPr>
          <w:rFonts w:ascii="Times New Roman" w:hAnsi="Times New Roman" w:cs="Times New Roman"/>
          <w:b/>
          <w:sz w:val="20"/>
          <w:szCs w:val="20"/>
        </w:rPr>
        <w:t>Keywords:</w:t>
      </w:r>
      <w:r w:rsidRPr="003F6EC3">
        <w:rPr>
          <w:rFonts w:ascii="Times New Roman" w:hAnsi="Times New Roman" w:cs="Times New Roman"/>
          <w:sz w:val="20"/>
          <w:szCs w:val="20"/>
        </w:rPr>
        <w:t xml:space="preserve"> Pectinase, Waste, Fruit, Fungi.</w:t>
      </w:r>
      <w:r w:rsidR="00CD3A47" w:rsidRPr="003F6EC3">
        <w:rPr>
          <w:rFonts w:ascii="Times New Roman" w:hAnsi="Times New Roman" w:cs="Times New Roman"/>
          <w:sz w:val="20"/>
          <w:szCs w:val="20"/>
        </w:rPr>
        <w:t xml:space="preserve"> </w:t>
      </w:r>
      <w:r w:rsidR="002C1F03" w:rsidRPr="003F6EC3">
        <w:rPr>
          <w:rFonts w:ascii="Times New Roman" w:hAnsi="Times New Roman" w:cs="Times New Roman"/>
          <w:sz w:val="20"/>
          <w:szCs w:val="20"/>
        </w:rPr>
        <w:t xml:space="preserve">  </w:t>
      </w:r>
    </w:p>
    <w:p w:rsidR="006A0F30" w:rsidRDefault="006A0F30" w:rsidP="003F6EC3">
      <w:pPr>
        <w:adjustRightInd w:val="0"/>
        <w:snapToGrid w:val="0"/>
        <w:spacing w:after="0" w:line="240" w:lineRule="auto"/>
        <w:rPr>
          <w:rFonts w:ascii="Times New Roman" w:hAnsi="Times New Roman" w:cs="Times New Roman"/>
          <w:b/>
          <w:sz w:val="20"/>
          <w:szCs w:val="20"/>
        </w:rPr>
      </w:pPr>
    </w:p>
    <w:p w:rsidR="006A0F30" w:rsidRDefault="006A0F30" w:rsidP="003F6EC3">
      <w:pPr>
        <w:adjustRightInd w:val="0"/>
        <w:snapToGrid w:val="0"/>
        <w:spacing w:after="0" w:line="240" w:lineRule="auto"/>
        <w:rPr>
          <w:rFonts w:ascii="Times New Roman" w:hAnsi="Times New Roman" w:cs="Times New Roman"/>
          <w:b/>
          <w:sz w:val="20"/>
          <w:szCs w:val="20"/>
        </w:rPr>
        <w:sectPr w:rsidR="006A0F30" w:rsidSect="00E30E70">
          <w:headerReference w:type="default" r:id="rId9"/>
          <w:footerReference w:type="default" r:id="rId10"/>
          <w:type w:val="continuous"/>
          <w:pgSz w:w="12240" w:h="15840" w:code="1"/>
          <w:pgMar w:top="1440" w:right="1440" w:bottom="1440" w:left="1440" w:header="720" w:footer="720" w:gutter="0"/>
          <w:pgNumType w:start="102"/>
          <w:cols w:space="720"/>
          <w:docGrid w:linePitch="360"/>
        </w:sectPr>
      </w:pPr>
    </w:p>
    <w:p w:rsidR="00844187" w:rsidRPr="003F6EC3" w:rsidRDefault="00844187" w:rsidP="003F6EC3">
      <w:pPr>
        <w:adjustRightInd w:val="0"/>
        <w:snapToGrid w:val="0"/>
        <w:spacing w:after="0" w:line="240" w:lineRule="auto"/>
        <w:rPr>
          <w:rFonts w:ascii="Times New Roman" w:hAnsi="Times New Roman" w:cs="Times New Roman"/>
          <w:b/>
          <w:sz w:val="20"/>
          <w:szCs w:val="20"/>
        </w:rPr>
      </w:pPr>
      <w:r w:rsidRPr="003F6EC3">
        <w:rPr>
          <w:rFonts w:ascii="Times New Roman" w:hAnsi="Times New Roman" w:cs="Times New Roman"/>
          <w:b/>
          <w:sz w:val="20"/>
          <w:szCs w:val="20"/>
        </w:rPr>
        <w:lastRenderedPageBreak/>
        <w:t>INTRODUCTION</w:t>
      </w:r>
    </w:p>
    <w:p w:rsidR="00844187" w:rsidRPr="003F6EC3" w:rsidRDefault="00D214BF"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Pectinases hydrolyze pectin</w:t>
      </w:r>
      <w:r w:rsidR="00844187" w:rsidRPr="003F6EC3">
        <w:rPr>
          <w:rFonts w:ascii="Times New Roman" w:hAnsi="Times New Roman" w:cs="Times New Roman"/>
          <w:sz w:val="20"/>
          <w:szCs w:val="20"/>
        </w:rPr>
        <w:t>, the soluble complex polysaccharides that occur widely in plant cell walls. Pectinases are commercially used in many processes (</w:t>
      </w:r>
      <w:proofErr w:type="spellStart"/>
      <w:r w:rsidR="00844187" w:rsidRPr="003F6EC3">
        <w:rPr>
          <w:rFonts w:ascii="Times New Roman" w:hAnsi="Times New Roman" w:cs="Times New Roman"/>
          <w:sz w:val="20"/>
          <w:szCs w:val="20"/>
        </w:rPr>
        <w:t>Kashyap</w:t>
      </w:r>
      <w:proofErr w:type="spellEnd"/>
      <w:r w:rsidR="00844187" w:rsidRPr="003F6EC3">
        <w:rPr>
          <w:rFonts w:ascii="Times New Roman" w:hAnsi="Times New Roman" w:cs="Times New Roman"/>
          <w:sz w:val="20"/>
          <w:szCs w:val="20"/>
        </w:rPr>
        <w:t xml:space="preserve"> </w:t>
      </w:r>
      <w:r w:rsidR="00844187" w:rsidRPr="003F6EC3">
        <w:rPr>
          <w:rFonts w:ascii="Times New Roman" w:hAnsi="Times New Roman" w:cs="Times New Roman"/>
          <w:i/>
          <w:sz w:val="20"/>
          <w:szCs w:val="20"/>
        </w:rPr>
        <w:t>et al</w:t>
      </w:r>
      <w:r w:rsidR="00844187" w:rsidRPr="003F6EC3">
        <w:rPr>
          <w:rFonts w:ascii="Times New Roman" w:hAnsi="Times New Roman" w:cs="Times New Roman"/>
          <w:sz w:val="20"/>
          <w:szCs w:val="20"/>
        </w:rPr>
        <w:t>., 2001) and nearly 25% of the global enzyme sa</w:t>
      </w:r>
      <w:r w:rsidRPr="003F6EC3">
        <w:rPr>
          <w:rFonts w:ascii="Times New Roman" w:hAnsi="Times New Roman" w:cs="Times New Roman"/>
          <w:sz w:val="20"/>
          <w:szCs w:val="20"/>
        </w:rPr>
        <w:t xml:space="preserve">les are attributed to </w:t>
      </w:r>
      <w:proofErr w:type="spellStart"/>
      <w:r w:rsidRPr="003F6EC3">
        <w:rPr>
          <w:rFonts w:ascii="Times New Roman" w:hAnsi="Times New Roman" w:cs="Times New Roman"/>
          <w:sz w:val="20"/>
          <w:szCs w:val="20"/>
        </w:rPr>
        <w:t>pectinase</w:t>
      </w:r>
      <w:proofErr w:type="spellEnd"/>
      <w:r w:rsidR="00844187" w:rsidRPr="003F6EC3">
        <w:rPr>
          <w:rFonts w:ascii="Times New Roman" w:hAnsi="Times New Roman" w:cs="Times New Roman"/>
          <w:sz w:val="20"/>
          <w:szCs w:val="20"/>
        </w:rPr>
        <w:t xml:space="preserve"> (</w:t>
      </w:r>
      <w:proofErr w:type="spellStart"/>
      <w:r w:rsidR="00844187" w:rsidRPr="003F6EC3">
        <w:rPr>
          <w:rFonts w:ascii="Times New Roman" w:hAnsi="Times New Roman" w:cs="Times New Roman"/>
          <w:sz w:val="20"/>
          <w:szCs w:val="20"/>
        </w:rPr>
        <w:t>Kaur</w:t>
      </w:r>
      <w:proofErr w:type="spellEnd"/>
      <w:r w:rsidR="00844187" w:rsidRPr="003F6EC3">
        <w:rPr>
          <w:rFonts w:ascii="Times New Roman" w:hAnsi="Times New Roman" w:cs="Times New Roman"/>
          <w:sz w:val="20"/>
          <w:szCs w:val="20"/>
        </w:rPr>
        <w:t xml:space="preserve"> </w:t>
      </w:r>
      <w:r w:rsidR="00844187" w:rsidRPr="003F6EC3">
        <w:rPr>
          <w:rFonts w:ascii="Times New Roman" w:hAnsi="Times New Roman" w:cs="Times New Roman"/>
          <w:i/>
          <w:sz w:val="20"/>
          <w:szCs w:val="20"/>
        </w:rPr>
        <w:t>et al</w:t>
      </w:r>
      <w:r w:rsidR="00844187" w:rsidRPr="003F6EC3">
        <w:rPr>
          <w:rFonts w:ascii="Times New Roman" w:hAnsi="Times New Roman" w:cs="Times New Roman"/>
          <w:sz w:val="20"/>
          <w:szCs w:val="20"/>
        </w:rPr>
        <w:t xml:space="preserve">., 2004).It degrades </w:t>
      </w:r>
      <w:proofErr w:type="spellStart"/>
      <w:r w:rsidR="00844187" w:rsidRPr="003F6EC3">
        <w:rPr>
          <w:rFonts w:ascii="Times New Roman" w:hAnsi="Times New Roman" w:cs="Times New Roman"/>
          <w:sz w:val="20"/>
          <w:szCs w:val="20"/>
        </w:rPr>
        <w:t>polygalacturonan</w:t>
      </w:r>
      <w:proofErr w:type="spellEnd"/>
      <w:r w:rsidR="00844187" w:rsidRPr="003F6EC3">
        <w:rPr>
          <w:rFonts w:ascii="Times New Roman" w:hAnsi="Times New Roman" w:cs="Times New Roman"/>
          <w:sz w:val="20"/>
          <w:szCs w:val="20"/>
        </w:rPr>
        <w:t xml:space="preserve"> by hydrolysis of the </w:t>
      </w:r>
      <w:proofErr w:type="spellStart"/>
      <w:r w:rsidR="00844187" w:rsidRPr="003F6EC3">
        <w:rPr>
          <w:rFonts w:ascii="Times New Roman" w:hAnsi="Times New Roman" w:cs="Times New Roman"/>
          <w:sz w:val="20"/>
          <w:szCs w:val="20"/>
        </w:rPr>
        <w:t>glycosidic</w:t>
      </w:r>
      <w:proofErr w:type="spellEnd"/>
      <w:r w:rsidR="00844187" w:rsidRPr="003F6EC3">
        <w:rPr>
          <w:rFonts w:ascii="Times New Roman" w:hAnsi="Times New Roman" w:cs="Times New Roman"/>
          <w:sz w:val="20"/>
          <w:szCs w:val="20"/>
        </w:rPr>
        <w:t xml:space="preserve"> bonds that link </w:t>
      </w:r>
      <w:proofErr w:type="spellStart"/>
      <w:r w:rsidR="00844187" w:rsidRPr="003F6EC3">
        <w:rPr>
          <w:rFonts w:ascii="Times New Roman" w:hAnsi="Times New Roman" w:cs="Times New Roman"/>
          <w:sz w:val="20"/>
          <w:szCs w:val="20"/>
        </w:rPr>
        <w:t>galacturonic</w:t>
      </w:r>
      <w:proofErr w:type="spellEnd"/>
      <w:r w:rsidR="00844187" w:rsidRPr="003F6EC3">
        <w:rPr>
          <w:rFonts w:ascii="Times New Roman" w:hAnsi="Times New Roman" w:cs="Times New Roman"/>
          <w:sz w:val="20"/>
          <w:szCs w:val="20"/>
        </w:rPr>
        <w:t xml:space="preserve"> acid residues.</w:t>
      </w:r>
    </w:p>
    <w:p w:rsidR="00844187" w:rsidRPr="003F6EC3" w:rsidRDefault="00844187" w:rsidP="006A0F30">
      <w:pPr>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 xml:space="preserve">Pectinase have been reported to be produced by a large number of bacteria and fungi such as </w:t>
      </w:r>
      <w:r w:rsidRPr="003F6EC3">
        <w:rPr>
          <w:rFonts w:ascii="Times New Roman" w:hAnsi="Times New Roman" w:cs="Times New Roman"/>
          <w:i/>
          <w:iCs/>
          <w:sz w:val="20"/>
          <w:szCs w:val="20"/>
        </w:rPr>
        <w:t xml:space="preserve">Bacillus </w:t>
      </w:r>
      <w:r w:rsidRPr="003F6EC3">
        <w:rPr>
          <w:rFonts w:ascii="Times New Roman" w:hAnsi="Times New Roman" w:cs="Times New Roman"/>
          <w:sz w:val="20"/>
          <w:szCs w:val="20"/>
        </w:rPr>
        <w:t xml:space="preserve">spp., </w:t>
      </w:r>
      <w:r w:rsidRPr="003F6EC3">
        <w:rPr>
          <w:rFonts w:ascii="Times New Roman" w:hAnsi="Times New Roman" w:cs="Times New Roman"/>
          <w:i/>
          <w:iCs/>
          <w:sz w:val="20"/>
          <w:szCs w:val="20"/>
        </w:rPr>
        <w:t xml:space="preserve">Clostridium </w:t>
      </w:r>
      <w:r w:rsidRPr="003F6EC3">
        <w:rPr>
          <w:rFonts w:ascii="Times New Roman" w:hAnsi="Times New Roman" w:cs="Times New Roman"/>
          <w:sz w:val="20"/>
          <w:szCs w:val="20"/>
        </w:rPr>
        <w:t xml:space="preserve">spp., </w:t>
      </w:r>
      <w:r w:rsidRPr="003F6EC3">
        <w:rPr>
          <w:rFonts w:ascii="Times New Roman" w:hAnsi="Times New Roman" w:cs="Times New Roman"/>
          <w:i/>
          <w:iCs/>
          <w:sz w:val="20"/>
          <w:szCs w:val="20"/>
        </w:rPr>
        <w:t xml:space="preserve">Pseudomonas </w:t>
      </w:r>
      <w:r w:rsidRPr="003F6EC3">
        <w:rPr>
          <w:rFonts w:ascii="Times New Roman" w:hAnsi="Times New Roman" w:cs="Times New Roman"/>
          <w:sz w:val="20"/>
          <w:szCs w:val="20"/>
        </w:rPr>
        <w:t xml:space="preserve">spp., </w:t>
      </w:r>
      <w:r w:rsidRPr="003F6EC3">
        <w:rPr>
          <w:rFonts w:ascii="Times New Roman" w:hAnsi="Times New Roman" w:cs="Times New Roman"/>
          <w:i/>
          <w:iCs/>
          <w:sz w:val="20"/>
          <w:szCs w:val="20"/>
        </w:rPr>
        <w:t xml:space="preserve">Aspergillus </w:t>
      </w:r>
      <w:r w:rsidRPr="003F6EC3">
        <w:rPr>
          <w:rFonts w:ascii="Times New Roman" w:hAnsi="Times New Roman" w:cs="Times New Roman"/>
          <w:sz w:val="20"/>
          <w:szCs w:val="20"/>
        </w:rPr>
        <w:t xml:space="preserve">spp., </w:t>
      </w:r>
      <w:proofErr w:type="spellStart"/>
      <w:r w:rsidRPr="003F6EC3">
        <w:rPr>
          <w:rFonts w:ascii="Times New Roman" w:hAnsi="Times New Roman" w:cs="Times New Roman"/>
          <w:i/>
          <w:iCs/>
          <w:sz w:val="20"/>
          <w:szCs w:val="20"/>
        </w:rPr>
        <w:t>Monilla</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laxa</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i/>
          <w:iCs/>
          <w:sz w:val="20"/>
          <w:szCs w:val="20"/>
        </w:rPr>
        <w:t>Fusarium</w:t>
      </w:r>
      <w:proofErr w:type="spellEnd"/>
      <w:r w:rsidRPr="003F6EC3">
        <w:rPr>
          <w:rFonts w:ascii="Times New Roman" w:hAnsi="Times New Roman" w:cs="Times New Roman"/>
          <w:i/>
          <w:iCs/>
          <w:sz w:val="20"/>
          <w:szCs w:val="20"/>
        </w:rPr>
        <w:t xml:space="preserve"> spp.</w:t>
      </w:r>
      <w:r w:rsidRPr="003F6EC3">
        <w:rPr>
          <w:rFonts w:ascii="Times New Roman" w:hAnsi="Times New Roman" w:cs="Times New Roman"/>
          <w:sz w:val="20"/>
          <w:szCs w:val="20"/>
        </w:rPr>
        <w:t xml:space="preserve">, </w:t>
      </w:r>
      <w:proofErr w:type="spellStart"/>
      <w:r w:rsidRPr="003F6EC3">
        <w:rPr>
          <w:rFonts w:ascii="Times New Roman" w:hAnsi="Times New Roman" w:cs="Times New Roman"/>
          <w:i/>
          <w:iCs/>
          <w:sz w:val="20"/>
          <w:szCs w:val="20"/>
        </w:rPr>
        <w:t>Verticillium</w:t>
      </w:r>
      <w:proofErr w:type="spellEnd"/>
      <w:r w:rsidRPr="003F6EC3">
        <w:rPr>
          <w:rFonts w:ascii="Times New Roman" w:hAnsi="Times New Roman" w:cs="Times New Roman"/>
          <w:i/>
          <w:iCs/>
          <w:sz w:val="20"/>
          <w:szCs w:val="20"/>
        </w:rPr>
        <w:t xml:space="preserve"> </w:t>
      </w:r>
      <w:r w:rsidRPr="003F6EC3">
        <w:rPr>
          <w:rFonts w:ascii="Times New Roman" w:hAnsi="Times New Roman" w:cs="Times New Roman"/>
          <w:sz w:val="20"/>
          <w:szCs w:val="20"/>
        </w:rPr>
        <w:t xml:space="preserve">spp., </w:t>
      </w:r>
      <w:r w:rsidRPr="003F6EC3">
        <w:rPr>
          <w:rFonts w:ascii="Times New Roman" w:hAnsi="Times New Roman" w:cs="Times New Roman"/>
          <w:i/>
          <w:iCs/>
          <w:sz w:val="20"/>
          <w:szCs w:val="20"/>
        </w:rPr>
        <w:t xml:space="preserve">Penicillium </w:t>
      </w:r>
      <w:r w:rsidRPr="003F6EC3">
        <w:rPr>
          <w:rFonts w:ascii="Times New Roman" w:hAnsi="Times New Roman" w:cs="Times New Roman"/>
          <w:sz w:val="20"/>
          <w:szCs w:val="20"/>
        </w:rPr>
        <w:t xml:space="preserve">spp., </w:t>
      </w:r>
      <w:proofErr w:type="spellStart"/>
      <w:r w:rsidRPr="003F6EC3">
        <w:rPr>
          <w:rFonts w:ascii="Times New Roman" w:hAnsi="Times New Roman" w:cs="Times New Roman"/>
          <w:i/>
          <w:iCs/>
          <w:sz w:val="20"/>
          <w:szCs w:val="20"/>
        </w:rPr>
        <w:t>Sclerotinia</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libertiana</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i/>
          <w:iCs/>
          <w:sz w:val="20"/>
          <w:szCs w:val="20"/>
        </w:rPr>
        <w:t>Coniothyrium</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diplodiella</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i/>
          <w:iCs/>
          <w:sz w:val="20"/>
          <w:szCs w:val="20"/>
        </w:rPr>
        <w:t>Thermomyces</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lanuginosus</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i/>
          <w:iCs/>
          <w:sz w:val="20"/>
          <w:szCs w:val="20"/>
        </w:rPr>
        <w:t>Polyporus</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squamosus</w:t>
      </w:r>
      <w:proofErr w:type="spellEnd"/>
      <w:r w:rsidRPr="003F6EC3">
        <w:rPr>
          <w:rFonts w:ascii="Times New Roman" w:hAnsi="Times New Roman" w:cs="Times New Roman"/>
          <w:sz w:val="20"/>
          <w:szCs w:val="20"/>
        </w:rPr>
        <w:t>,</w:t>
      </w:r>
      <w:r w:rsidR="003C49CD" w:rsidRPr="003F6EC3">
        <w:rPr>
          <w:rFonts w:ascii="Times New Roman" w:hAnsi="Times New Roman" w:cs="Times New Roman"/>
          <w:sz w:val="20"/>
          <w:szCs w:val="20"/>
        </w:rPr>
        <w:t xml:space="preserve"> nematodes, yeasts and protozoa</w:t>
      </w:r>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Jayani</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2005). The microbial world has shown to be very heterogeneous in its ability to synthesize different types of </w:t>
      </w:r>
      <w:proofErr w:type="spellStart"/>
      <w:r w:rsidRPr="003F6EC3">
        <w:rPr>
          <w:rFonts w:ascii="Times New Roman" w:hAnsi="Times New Roman" w:cs="Times New Roman"/>
          <w:sz w:val="20"/>
          <w:szCs w:val="20"/>
        </w:rPr>
        <w:t>pectolytic</w:t>
      </w:r>
      <w:proofErr w:type="spellEnd"/>
      <w:r w:rsidRPr="003F6EC3">
        <w:rPr>
          <w:rFonts w:ascii="Times New Roman" w:hAnsi="Times New Roman" w:cs="Times New Roman"/>
          <w:sz w:val="20"/>
          <w:szCs w:val="20"/>
        </w:rPr>
        <w:t xml:space="preserve"> enzymes with different </w:t>
      </w:r>
      <w:r w:rsidRPr="003F6EC3">
        <w:rPr>
          <w:rFonts w:ascii="Times New Roman" w:hAnsi="Times New Roman" w:cs="Times New Roman"/>
          <w:sz w:val="20"/>
          <w:szCs w:val="20"/>
        </w:rPr>
        <w:lastRenderedPageBreak/>
        <w:t>mechanisms of action and biochemical properties (</w:t>
      </w:r>
      <w:proofErr w:type="spellStart"/>
      <w:r w:rsidRPr="003F6EC3">
        <w:rPr>
          <w:rFonts w:ascii="Times New Roman" w:hAnsi="Times New Roman" w:cs="Times New Roman"/>
          <w:sz w:val="20"/>
          <w:szCs w:val="20"/>
        </w:rPr>
        <w:t>Favela</w:t>
      </w:r>
      <w:proofErr w:type="spellEnd"/>
      <w:r w:rsidRPr="003F6EC3">
        <w:rPr>
          <w:rFonts w:ascii="Times New Roman" w:hAnsi="Times New Roman" w:cs="Times New Roman"/>
          <w:sz w:val="20"/>
          <w:szCs w:val="20"/>
        </w:rPr>
        <w:t xml:space="preserve">-Torres </w:t>
      </w:r>
      <w:r w:rsidRPr="003F6EC3">
        <w:rPr>
          <w:rFonts w:ascii="Times New Roman" w:hAnsi="Times New Roman" w:cs="Times New Roman"/>
          <w:i/>
          <w:sz w:val="20"/>
          <w:szCs w:val="20"/>
        </w:rPr>
        <w:t>et</w:t>
      </w:r>
      <w:r w:rsidRPr="003F6EC3">
        <w:rPr>
          <w:rFonts w:ascii="Times New Roman" w:hAnsi="Times New Roman" w:cs="Times New Roman"/>
          <w:sz w:val="20"/>
          <w:szCs w:val="20"/>
        </w:rPr>
        <w:t xml:space="preserve"> al., 2005; </w:t>
      </w:r>
      <w:proofErr w:type="spellStart"/>
      <w:r w:rsidRPr="003F6EC3">
        <w:rPr>
          <w:rFonts w:ascii="Times New Roman" w:hAnsi="Times New Roman" w:cs="Times New Roman"/>
          <w:sz w:val="20"/>
          <w:szCs w:val="20"/>
        </w:rPr>
        <w:t>Gummadi</w:t>
      </w:r>
      <w:proofErr w:type="spellEnd"/>
      <w:r w:rsidRPr="003F6EC3">
        <w:rPr>
          <w:rFonts w:ascii="Times New Roman" w:hAnsi="Times New Roman" w:cs="Times New Roman"/>
          <w:sz w:val="20"/>
          <w:szCs w:val="20"/>
        </w:rPr>
        <w:t xml:space="preserve"> &amp; Panda, 2003). </w:t>
      </w:r>
      <w:proofErr w:type="spellStart"/>
      <w:r w:rsidRPr="003F6EC3">
        <w:rPr>
          <w:rFonts w:ascii="Times New Roman" w:hAnsi="Times New Roman" w:cs="Times New Roman"/>
          <w:sz w:val="20"/>
          <w:szCs w:val="20"/>
        </w:rPr>
        <w:t>Pectic</w:t>
      </w:r>
      <w:proofErr w:type="spellEnd"/>
      <w:r w:rsidRPr="003F6EC3">
        <w:rPr>
          <w:rFonts w:ascii="Times New Roman" w:hAnsi="Times New Roman" w:cs="Times New Roman"/>
          <w:sz w:val="20"/>
          <w:szCs w:val="20"/>
        </w:rPr>
        <w:t xml:space="preserve"> enzymes are produced by both prokaryotic microorganisms, which primarily synthesize alkaline pectinases, and by eukaryotic microorganisms, mostly fungi</w:t>
      </w:r>
      <w:r w:rsidR="00D214BF" w:rsidRPr="003F6EC3">
        <w:rPr>
          <w:rFonts w:ascii="Times New Roman" w:hAnsi="Times New Roman" w:cs="Times New Roman"/>
          <w:sz w:val="20"/>
          <w:szCs w:val="20"/>
        </w:rPr>
        <w:t xml:space="preserve"> that synthesize acid </w:t>
      </w:r>
      <w:proofErr w:type="spellStart"/>
      <w:r w:rsidR="00D214BF" w:rsidRPr="003F6EC3">
        <w:rPr>
          <w:rFonts w:ascii="Times New Roman" w:hAnsi="Times New Roman" w:cs="Times New Roman"/>
          <w:sz w:val="20"/>
          <w:szCs w:val="20"/>
        </w:rPr>
        <w:t>pectinase</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Kashyap</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2001, </w:t>
      </w:r>
      <w:proofErr w:type="spellStart"/>
      <w:r w:rsidRPr="003F6EC3">
        <w:rPr>
          <w:rFonts w:ascii="Times New Roman" w:hAnsi="Times New Roman" w:cs="Times New Roman"/>
          <w:sz w:val="20"/>
          <w:szCs w:val="20"/>
        </w:rPr>
        <w:t>Hoondal</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2002; </w:t>
      </w:r>
      <w:proofErr w:type="spellStart"/>
      <w:r w:rsidRPr="003F6EC3">
        <w:rPr>
          <w:rFonts w:ascii="Times New Roman" w:hAnsi="Times New Roman" w:cs="Times New Roman"/>
          <w:sz w:val="20"/>
          <w:szCs w:val="20"/>
        </w:rPr>
        <w:t>Jayani</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2005). Furthermore, the production of these enzymes has also been described in yeast (</w:t>
      </w:r>
      <w:proofErr w:type="spellStart"/>
      <w:r w:rsidRPr="003F6EC3">
        <w:rPr>
          <w:rFonts w:ascii="Times New Roman" w:hAnsi="Times New Roman" w:cs="Times New Roman"/>
          <w:sz w:val="20"/>
          <w:szCs w:val="20"/>
        </w:rPr>
        <w:t>Alimardani-Theuil</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2011; Blanco </w:t>
      </w:r>
      <w:r w:rsidRPr="003F6EC3">
        <w:rPr>
          <w:rFonts w:ascii="Times New Roman" w:hAnsi="Times New Roman" w:cs="Times New Roman"/>
          <w:i/>
          <w:sz w:val="20"/>
          <w:szCs w:val="20"/>
        </w:rPr>
        <w:t>et al</w:t>
      </w:r>
      <w:r w:rsidRPr="003F6EC3">
        <w:rPr>
          <w:rFonts w:ascii="Times New Roman" w:hAnsi="Times New Roman" w:cs="Times New Roman"/>
          <w:sz w:val="20"/>
          <w:szCs w:val="20"/>
        </w:rPr>
        <w:t>., 1999).</w:t>
      </w:r>
    </w:p>
    <w:p w:rsidR="00844187" w:rsidRPr="003F6EC3" w:rsidRDefault="00844187" w:rsidP="006A0F30">
      <w:pPr>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 xml:space="preserve">Pectinases are used in the textile industry as they are capable of depolymerising the pectin breaking it into low molecular water soluble oligomers improving absorbency and whiteness of textile material and avoiding fiber damage (Sonia </w:t>
      </w:r>
      <w:r w:rsidRPr="003F6EC3">
        <w:rPr>
          <w:rFonts w:ascii="Times New Roman" w:hAnsi="Times New Roman" w:cs="Times New Roman"/>
          <w:i/>
          <w:color w:val="222222"/>
          <w:sz w:val="20"/>
          <w:szCs w:val="20"/>
        </w:rPr>
        <w:t>et al</w:t>
      </w:r>
      <w:r w:rsidRPr="003F6EC3">
        <w:rPr>
          <w:rFonts w:ascii="Times New Roman" w:hAnsi="Times New Roman" w:cs="Times New Roman"/>
          <w:color w:val="222222"/>
          <w:sz w:val="20"/>
          <w:szCs w:val="20"/>
        </w:rPr>
        <w:t>., 2009)</w:t>
      </w:r>
      <w:r w:rsidRPr="003F6EC3">
        <w:rPr>
          <w:rFonts w:ascii="Times New Roman" w:hAnsi="Times New Roman" w:cs="Times New Roman"/>
          <w:sz w:val="20"/>
          <w:szCs w:val="20"/>
        </w:rPr>
        <w:t xml:space="preserve">. Pectinase is used in juice clarification. There is use of xylano-pectinolytic enzymes in paper and pulp industry. Pectinases are effective in biobleaching of mixed hard wood and bamboo kraft pulp, as pretreatment of kraft </w:t>
      </w:r>
      <w:r w:rsidRPr="003F6EC3">
        <w:rPr>
          <w:rFonts w:ascii="Times New Roman" w:hAnsi="Times New Roman" w:cs="Times New Roman"/>
          <w:sz w:val="20"/>
          <w:szCs w:val="20"/>
        </w:rPr>
        <w:lastRenderedPageBreak/>
        <w:t>pulp with xylano-pectinolytic enzymes from same alkalo thermotolerant isolate produced pulp with superior quality facilitating adaptation of environment friendly technology in paper pulp industry (</w:t>
      </w:r>
      <w:proofErr w:type="spellStart"/>
      <w:r w:rsidRPr="003F6EC3">
        <w:rPr>
          <w:rFonts w:ascii="Times New Roman" w:hAnsi="Times New Roman" w:cs="Times New Roman"/>
          <w:sz w:val="20"/>
          <w:szCs w:val="20"/>
        </w:rPr>
        <w:t>Amanjot</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2010). Pectinase also find application in the degumming of plant fibers, retting of plant fibers, pectinase from </w:t>
      </w:r>
      <w:r w:rsidRPr="003F6EC3">
        <w:rPr>
          <w:rFonts w:ascii="Times New Roman" w:hAnsi="Times New Roman" w:cs="Times New Roman"/>
          <w:i/>
          <w:sz w:val="20"/>
          <w:szCs w:val="20"/>
        </w:rPr>
        <w:t>Bacillus species</w:t>
      </w:r>
      <w:r w:rsidRPr="003F6EC3">
        <w:rPr>
          <w:rFonts w:ascii="Times New Roman" w:hAnsi="Times New Roman" w:cs="Times New Roman"/>
          <w:sz w:val="20"/>
          <w:szCs w:val="20"/>
        </w:rPr>
        <w:t xml:space="preserve"> are used in waste water treatment. Pectinase are further used in coffee and tea fermentation by breaking </w:t>
      </w:r>
      <w:r w:rsidR="00D214BF" w:rsidRPr="003F6EC3">
        <w:rPr>
          <w:rFonts w:ascii="Times New Roman" w:hAnsi="Times New Roman" w:cs="Times New Roman"/>
          <w:sz w:val="20"/>
          <w:szCs w:val="20"/>
        </w:rPr>
        <w:t>pectin</w:t>
      </w:r>
      <w:r w:rsidRPr="003F6EC3">
        <w:rPr>
          <w:rFonts w:ascii="Times New Roman" w:hAnsi="Times New Roman" w:cs="Times New Roman"/>
          <w:sz w:val="20"/>
          <w:szCs w:val="20"/>
        </w:rPr>
        <w:t xml:space="preserve"> present in tea leaves, oil extraction by avoiding emulsification formation, improvement of chromaticity and stability of red wines (</w:t>
      </w:r>
      <w:proofErr w:type="spellStart"/>
      <w:r w:rsidRPr="003F6EC3">
        <w:rPr>
          <w:rFonts w:ascii="Times New Roman" w:hAnsi="Times New Roman" w:cs="Times New Roman"/>
          <w:sz w:val="20"/>
          <w:szCs w:val="20"/>
        </w:rPr>
        <w:t>Botella</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2005), pectinase improve wine characteristics of colour and turbidity, biscouring of cotton. Pectinases possess biological applications in protoplast fusion technology and plant pathology (Ernesto </w:t>
      </w:r>
      <w:r w:rsidRPr="003F6EC3">
        <w:rPr>
          <w:rFonts w:ascii="Times New Roman" w:hAnsi="Times New Roman" w:cs="Times New Roman"/>
          <w:i/>
          <w:sz w:val="20"/>
          <w:szCs w:val="20"/>
        </w:rPr>
        <w:t>et al</w:t>
      </w:r>
      <w:r w:rsidRPr="003F6EC3">
        <w:rPr>
          <w:rFonts w:ascii="Times New Roman" w:hAnsi="Times New Roman" w:cs="Times New Roman"/>
          <w:sz w:val="20"/>
          <w:szCs w:val="20"/>
        </w:rPr>
        <w:t>., 2006).</w:t>
      </w:r>
    </w:p>
    <w:p w:rsidR="00844187" w:rsidRPr="003F6EC3" w:rsidRDefault="00844187" w:rsidP="006A0F30">
      <w:pPr>
        <w:adjustRightInd w:val="0"/>
        <w:snapToGrid w:val="0"/>
        <w:spacing w:after="0" w:line="240" w:lineRule="auto"/>
        <w:ind w:firstLineChars="213" w:firstLine="426"/>
        <w:jc w:val="both"/>
        <w:rPr>
          <w:rFonts w:ascii="Times New Roman" w:hAnsi="Times New Roman" w:cs="Times New Roman"/>
          <w:color w:val="000000"/>
          <w:sz w:val="20"/>
          <w:szCs w:val="20"/>
        </w:rPr>
      </w:pPr>
      <w:r w:rsidRPr="003F6EC3">
        <w:rPr>
          <w:rFonts w:ascii="Times New Roman" w:hAnsi="Times New Roman" w:cs="Times New Roman"/>
          <w:sz w:val="20"/>
          <w:szCs w:val="20"/>
        </w:rPr>
        <w:t>It is known that the fruits and vegetables are highly perishable and a lot are wasted as a result of this. Also these fruits are not easily disposed off because a large number of them tend to spoil easily and they are found degrading in heaps in our environment. Instead of allowing them to constitute nuisance in the environment, the perished fruits and vegetables could be turned into wealth by utilizing them as substrates for certain enzyme production. Fungi and yeasts are common colonizers of degrading fruits and vegetables, therefore using both or either of them to produce microbial enzymes such as pectinase in solid state fermentation of degrading fruits and vegetables and their peelings will go a long way in bringing in wealth for the nation</w:t>
      </w:r>
    </w:p>
    <w:p w:rsidR="00844187" w:rsidRPr="003F6EC3" w:rsidRDefault="00844187" w:rsidP="006A0F30">
      <w:pPr>
        <w:adjustRightInd w:val="0"/>
        <w:snapToGrid w:val="0"/>
        <w:spacing w:after="0" w:line="240" w:lineRule="auto"/>
        <w:jc w:val="both"/>
        <w:rPr>
          <w:rFonts w:ascii="Times New Roman" w:hAnsi="Times New Roman" w:cs="Times New Roman"/>
          <w:b/>
          <w:color w:val="000000"/>
          <w:sz w:val="20"/>
          <w:szCs w:val="20"/>
        </w:rPr>
      </w:pPr>
      <w:r w:rsidRPr="003F6EC3">
        <w:rPr>
          <w:rFonts w:ascii="Times New Roman" w:hAnsi="Times New Roman" w:cs="Times New Roman"/>
          <w:b/>
          <w:color w:val="000000"/>
          <w:sz w:val="20"/>
          <w:szCs w:val="20"/>
        </w:rPr>
        <w:t>Materials and Methods</w:t>
      </w:r>
    </w:p>
    <w:p w:rsidR="006D6076" w:rsidRPr="003F6EC3" w:rsidRDefault="00D214BF" w:rsidP="00CD1C7F">
      <w:pPr>
        <w:adjustRightInd w:val="0"/>
        <w:snapToGrid w:val="0"/>
        <w:spacing w:after="0" w:line="240" w:lineRule="auto"/>
        <w:jc w:val="both"/>
        <w:rPr>
          <w:rFonts w:ascii="Times New Roman" w:hAnsi="Times New Roman" w:cs="Times New Roman"/>
          <w:b/>
          <w:color w:val="000000"/>
          <w:sz w:val="20"/>
          <w:szCs w:val="20"/>
        </w:rPr>
      </w:pPr>
      <w:r w:rsidRPr="003F6EC3">
        <w:rPr>
          <w:rFonts w:ascii="Times New Roman" w:hAnsi="Times New Roman" w:cs="Times New Roman"/>
          <w:b/>
          <w:color w:val="000000"/>
          <w:sz w:val="20"/>
          <w:szCs w:val="20"/>
        </w:rPr>
        <w:t>Sterilization</w:t>
      </w:r>
      <w:r w:rsidR="00B66E37" w:rsidRPr="003F6EC3">
        <w:rPr>
          <w:rFonts w:ascii="Times New Roman" w:hAnsi="Times New Roman" w:cs="Times New Roman"/>
          <w:b/>
          <w:color w:val="000000"/>
          <w:sz w:val="20"/>
          <w:szCs w:val="20"/>
        </w:rPr>
        <w:t xml:space="preserve"> Process</w:t>
      </w:r>
    </w:p>
    <w:p w:rsidR="006D6076" w:rsidRPr="003F6EC3" w:rsidRDefault="006D6076"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iCs/>
          <w:sz w:val="20"/>
          <w:szCs w:val="20"/>
        </w:rPr>
        <w:t>All glass-wares were sterilized using hot-air oven (Gallenkampus Model NYC-101) at 180</w:t>
      </w:r>
      <w:r w:rsidRPr="003F6EC3">
        <w:rPr>
          <w:rFonts w:ascii="Times New Roman" w:hAnsi="Times New Roman" w:cs="Times New Roman"/>
          <w:sz w:val="20"/>
          <w:szCs w:val="20"/>
          <w:vertAlign w:val="superscript"/>
        </w:rPr>
        <w:t>0</w:t>
      </w:r>
      <w:r w:rsidRPr="003F6EC3">
        <w:rPr>
          <w:rFonts w:ascii="Times New Roman" w:hAnsi="Times New Roman" w:cs="Times New Roman"/>
          <w:sz w:val="20"/>
          <w:szCs w:val="20"/>
        </w:rPr>
        <w:t>C for three hours. All media were sterilized by autoclaving in an autoclave (Model YM50) at a temperature of 121</w:t>
      </w:r>
      <w:r w:rsidRPr="003F6EC3">
        <w:rPr>
          <w:rFonts w:ascii="Times New Roman" w:hAnsi="Times New Roman" w:cs="Times New Roman"/>
          <w:sz w:val="20"/>
          <w:szCs w:val="20"/>
          <w:vertAlign w:val="superscript"/>
        </w:rPr>
        <w:t>0</w:t>
      </w:r>
      <w:r w:rsidRPr="003F6EC3">
        <w:rPr>
          <w:rFonts w:ascii="Times New Roman" w:hAnsi="Times New Roman" w:cs="Times New Roman"/>
          <w:sz w:val="20"/>
          <w:szCs w:val="20"/>
        </w:rPr>
        <w:t xml:space="preserve">C and 15psi for 15minutes. Inoculating needles, cork borers and blades were sterilized by flaming until red-hot. All subculturing and inoculation was carried out </w:t>
      </w:r>
      <w:r w:rsidR="00D214BF" w:rsidRPr="003F6EC3">
        <w:rPr>
          <w:rFonts w:ascii="Times New Roman" w:hAnsi="Times New Roman" w:cs="Times New Roman"/>
          <w:sz w:val="20"/>
          <w:szCs w:val="20"/>
        </w:rPr>
        <w:t>in</w:t>
      </w:r>
      <w:r w:rsidRPr="003F6EC3">
        <w:rPr>
          <w:rFonts w:ascii="Times New Roman" w:hAnsi="Times New Roman" w:cs="Times New Roman"/>
          <w:sz w:val="20"/>
          <w:szCs w:val="20"/>
        </w:rPr>
        <w:t xml:space="preserve"> lamina flow chamber.</w:t>
      </w:r>
    </w:p>
    <w:p w:rsidR="00B725C7" w:rsidRPr="003F6EC3" w:rsidRDefault="00B66E37" w:rsidP="006A0F30">
      <w:pPr>
        <w:adjustRightInd w:val="0"/>
        <w:snapToGrid w:val="0"/>
        <w:spacing w:after="0" w:line="240" w:lineRule="auto"/>
        <w:jc w:val="both"/>
        <w:rPr>
          <w:rFonts w:ascii="Times New Roman" w:hAnsi="Times New Roman" w:cs="Times New Roman"/>
          <w:b/>
          <w:color w:val="000000"/>
          <w:sz w:val="20"/>
          <w:szCs w:val="20"/>
        </w:rPr>
      </w:pPr>
      <w:r w:rsidRPr="003F6EC3">
        <w:rPr>
          <w:rFonts w:ascii="Times New Roman" w:hAnsi="Times New Roman" w:cs="Times New Roman"/>
          <w:b/>
          <w:color w:val="000000"/>
          <w:sz w:val="20"/>
          <w:szCs w:val="20"/>
        </w:rPr>
        <w:t>Enrichment for</w:t>
      </w:r>
      <w:r w:rsidR="00844187" w:rsidRPr="003F6EC3">
        <w:rPr>
          <w:rFonts w:ascii="Times New Roman" w:hAnsi="Times New Roman" w:cs="Times New Roman"/>
          <w:b/>
          <w:color w:val="000000"/>
          <w:sz w:val="20"/>
          <w:szCs w:val="20"/>
        </w:rPr>
        <w:t xml:space="preserve"> Isolation of Pectin</w:t>
      </w:r>
      <w:r w:rsidRPr="003F6EC3">
        <w:rPr>
          <w:rFonts w:ascii="Times New Roman" w:hAnsi="Times New Roman" w:cs="Times New Roman"/>
          <w:b/>
          <w:color w:val="000000"/>
          <w:sz w:val="20"/>
          <w:szCs w:val="20"/>
        </w:rPr>
        <w:t xml:space="preserve">ase Producers </w:t>
      </w:r>
      <w:r w:rsidR="00844187" w:rsidRPr="003F6EC3">
        <w:rPr>
          <w:rFonts w:ascii="Times New Roman" w:hAnsi="Times New Roman" w:cs="Times New Roman"/>
          <w:b/>
          <w:color w:val="000000"/>
          <w:sz w:val="20"/>
          <w:szCs w:val="20"/>
        </w:rPr>
        <w:t xml:space="preserve"> </w:t>
      </w:r>
    </w:p>
    <w:p w:rsidR="00B66E37" w:rsidRPr="003F6EC3" w:rsidRDefault="00B66E37" w:rsidP="006A0F30">
      <w:pPr>
        <w:adjustRightInd w:val="0"/>
        <w:snapToGrid w:val="0"/>
        <w:spacing w:after="0" w:line="240" w:lineRule="auto"/>
        <w:ind w:firstLineChars="213" w:firstLine="426"/>
        <w:jc w:val="both"/>
        <w:rPr>
          <w:rFonts w:ascii="Times New Roman" w:hAnsi="Times New Roman" w:cs="Times New Roman"/>
          <w:b/>
          <w:color w:val="000000"/>
          <w:sz w:val="20"/>
          <w:szCs w:val="20"/>
        </w:rPr>
      </w:pPr>
      <w:r w:rsidRPr="003F6EC3">
        <w:rPr>
          <w:rFonts w:ascii="Times New Roman" w:hAnsi="Times New Roman" w:cs="Times New Roman"/>
          <w:sz w:val="20"/>
          <w:szCs w:val="20"/>
        </w:rPr>
        <w:t>1gm of each sample was aseptically inoculated into each 100ml of 0.5% (w/v) pectin broth containing the following in g/l: CuSO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xml:space="preserve"> 5H</w:t>
      </w:r>
      <w:r w:rsidRPr="003F6EC3">
        <w:rPr>
          <w:rFonts w:ascii="Times New Roman" w:hAnsi="Times New Roman" w:cs="Times New Roman"/>
          <w:sz w:val="20"/>
          <w:szCs w:val="20"/>
          <w:vertAlign w:val="subscript"/>
        </w:rPr>
        <w:t>2</w:t>
      </w:r>
      <w:r w:rsidR="0064719B" w:rsidRPr="003F6EC3">
        <w:rPr>
          <w:rFonts w:ascii="Times New Roman" w:hAnsi="Times New Roman" w:cs="Times New Roman"/>
          <w:sz w:val="20"/>
          <w:szCs w:val="20"/>
        </w:rPr>
        <w:t>O(0.5), KCl</w:t>
      </w:r>
      <w:r w:rsidRPr="003F6EC3">
        <w:rPr>
          <w:rFonts w:ascii="Times New Roman" w:hAnsi="Times New Roman" w:cs="Times New Roman"/>
          <w:sz w:val="20"/>
          <w:szCs w:val="20"/>
        </w:rPr>
        <w:t>(0.5), MnSO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7H</w:t>
      </w:r>
      <w:r w:rsidRPr="003F6EC3">
        <w:rPr>
          <w:rFonts w:ascii="Times New Roman" w:hAnsi="Times New Roman" w:cs="Times New Roman"/>
          <w:sz w:val="20"/>
          <w:szCs w:val="20"/>
          <w:vertAlign w:val="subscript"/>
        </w:rPr>
        <w:t>2</w:t>
      </w:r>
      <w:r w:rsidRPr="003F6EC3">
        <w:rPr>
          <w:rFonts w:ascii="Times New Roman" w:hAnsi="Times New Roman" w:cs="Times New Roman"/>
          <w:sz w:val="20"/>
          <w:szCs w:val="20"/>
        </w:rPr>
        <w:t>O(0.01), FeSO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xml:space="preserve"> 7H</w:t>
      </w:r>
      <w:r w:rsidRPr="003F6EC3">
        <w:rPr>
          <w:rFonts w:ascii="Times New Roman" w:hAnsi="Times New Roman" w:cs="Times New Roman"/>
          <w:sz w:val="20"/>
          <w:szCs w:val="20"/>
          <w:vertAlign w:val="subscript"/>
        </w:rPr>
        <w:t>2</w:t>
      </w:r>
      <w:r w:rsidRPr="003F6EC3">
        <w:rPr>
          <w:rFonts w:ascii="Times New Roman" w:hAnsi="Times New Roman" w:cs="Times New Roman"/>
          <w:sz w:val="20"/>
          <w:szCs w:val="20"/>
        </w:rPr>
        <w:t>O(3.00), NaNO</w:t>
      </w:r>
      <w:r w:rsidRPr="003F6EC3">
        <w:rPr>
          <w:rFonts w:ascii="Times New Roman" w:hAnsi="Times New Roman" w:cs="Times New Roman"/>
          <w:sz w:val="20"/>
          <w:szCs w:val="20"/>
          <w:vertAlign w:val="subscript"/>
        </w:rPr>
        <w:t>3</w:t>
      </w:r>
      <w:r w:rsidR="0064719B" w:rsidRPr="003F6EC3">
        <w:rPr>
          <w:rFonts w:ascii="Times New Roman" w:hAnsi="Times New Roman" w:cs="Times New Roman"/>
          <w:sz w:val="20"/>
          <w:szCs w:val="20"/>
        </w:rPr>
        <w:t>(</w:t>
      </w:r>
      <w:r w:rsidRPr="003F6EC3">
        <w:rPr>
          <w:rFonts w:ascii="Times New Roman" w:hAnsi="Times New Roman" w:cs="Times New Roman"/>
          <w:sz w:val="20"/>
          <w:szCs w:val="20"/>
        </w:rPr>
        <w:t>1.00),  ZnSO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(0.50)</w:t>
      </w:r>
      <w:r w:rsidR="0064719B" w:rsidRPr="003F6EC3">
        <w:rPr>
          <w:rFonts w:ascii="Times New Roman" w:hAnsi="Times New Roman" w:cs="Times New Roman"/>
          <w:sz w:val="20"/>
          <w:szCs w:val="20"/>
        </w:rPr>
        <w:t xml:space="preserve"> and Pectin</w:t>
      </w:r>
      <w:r w:rsidRPr="003F6EC3">
        <w:rPr>
          <w:rFonts w:ascii="Times New Roman" w:hAnsi="Times New Roman" w:cs="Times New Roman"/>
          <w:sz w:val="20"/>
          <w:szCs w:val="20"/>
        </w:rPr>
        <w:t>(5) in 1000ml 0.1M Phosphate buffer (pH6.2)</w:t>
      </w:r>
      <w:r w:rsidR="00C3192C" w:rsidRPr="003F6EC3">
        <w:rPr>
          <w:rFonts w:ascii="Times New Roman" w:hAnsi="Times New Roman" w:cs="Times New Roman"/>
          <w:sz w:val="20"/>
          <w:szCs w:val="20"/>
        </w:rPr>
        <w:t xml:space="preserve"> </w:t>
      </w:r>
      <w:r w:rsidRPr="003F6EC3">
        <w:rPr>
          <w:rFonts w:ascii="Times New Roman" w:hAnsi="Times New Roman" w:cs="Times New Roman"/>
          <w:sz w:val="20"/>
          <w:szCs w:val="20"/>
        </w:rPr>
        <w:t xml:space="preserve">flasks and covered back. The flasks were incubated on rotary shaker (Model) at 30ºC±2ºC for 7 days. After 7 days. 1ml of each previously enriched medium was inoculated into 100ml of another newly prepared 0.7% (w/v) pectin broth in 250 ml flask and covered with aluminum foil. Each flask was incubated on rotary shaker (Model) at 30ºC±2ºC for 7 days. This was done four times consecutively and increasing the concentration of </w:t>
      </w:r>
      <w:r w:rsidRPr="003F6EC3">
        <w:rPr>
          <w:rFonts w:ascii="Times New Roman" w:hAnsi="Times New Roman" w:cs="Times New Roman"/>
          <w:sz w:val="20"/>
          <w:szCs w:val="20"/>
        </w:rPr>
        <w:lastRenderedPageBreak/>
        <w:t xml:space="preserve">pectin in the broth by 0.2g by each subsequent preparation isolation was done </w:t>
      </w:r>
      <w:proofErr w:type="spellStart"/>
      <w:r w:rsidRPr="003F6EC3">
        <w:rPr>
          <w:rFonts w:ascii="Times New Roman" w:hAnsi="Times New Roman" w:cs="Times New Roman"/>
          <w:bCs/>
          <w:sz w:val="20"/>
          <w:szCs w:val="20"/>
        </w:rPr>
        <w:t>Nitinkumar</w:t>
      </w:r>
      <w:proofErr w:type="spellEnd"/>
      <w:r w:rsidRPr="003F6EC3">
        <w:rPr>
          <w:rFonts w:ascii="Times New Roman" w:hAnsi="Times New Roman" w:cs="Times New Roman"/>
          <w:bCs/>
          <w:sz w:val="20"/>
          <w:szCs w:val="20"/>
        </w:rPr>
        <w:t xml:space="preserve"> and </w:t>
      </w:r>
      <w:proofErr w:type="spellStart"/>
      <w:r w:rsidRPr="003F6EC3">
        <w:rPr>
          <w:rFonts w:ascii="Times New Roman" w:hAnsi="Times New Roman" w:cs="Times New Roman"/>
          <w:bCs/>
          <w:sz w:val="20"/>
          <w:szCs w:val="20"/>
        </w:rPr>
        <w:t>Bhushan</w:t>
      </w:r>
      <w:proofErr w:type="spellEnd"/>
      <w:r w:rsidRPr="003F6EC3">
        <w:rPr>
          <w:rFonts w:ascii="Times New Roman" w:hAnsi="Times New Roman" w:cs="Times New Roman"/>
          <w:bCs/>
          <w:sz w:val="20"/>
          <w:szCs w:val="20"/>
        </w:rPr>
        <w:t xml:space="preserve"> (2010)</w:t>
      </w:r>
      <w:r w:rsidRPr="003F6EC3">
        <w:rPr>
          <w:rFonts w:ascii="Times New Roman" w:hAnsi="Times New Roman" w:cs="Times New Roman"/>
          <w:sz w:val="20"/>
          <w:szCs w:val="20"/>
        </w:rPr>
        <w:t>.</w:t>
      </w:r>
    </w:p>
    <w:p w:rsidR="00B66E37" w:rsidRPr="003F6EC3" w:rsidRDefault="00B66E37" w:rsidP="006A0F30">
      <w:pPr>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Plate Screening of Pectinase Producers</w:t>
      </w:r>
    </w:p>
    <w:p w:rsidR="00B66E37" w:rsidRPr="003F6EC3" w:rsidRDefault="00B66E37" w:rsidP="006A0F30">
      <w:pPr>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Pectin agar plates were prepared containing in g/l the following: CuSO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xml:space="preserve"> 5H</w:t>
      </w:r>
      <w:r w:rsidRPr="003F6EC3">
        <w:rPr>
          <w:rFonts w:ascii="Times New Roman" w:hAnsi="Times New Roman" w:cs="Times New Roman"/>
          <w:sz w:val="20"/>
          <w:szCs w:val="20"/>
          <w:vertAlign w:val="subscript"/>
        </w:rPr>
        <w:t>2</w:t>
      </w:r>
      <w:r w:rsidR="0064719B" w:rsidRPr="003F6EC3">
        <w:rPr>
          <w:rFonts w:ascii="Times New Roman" w:hAnsi="Times New Roman" w:cs="Times New Roman"/>
          <w:sz w:val="20"/>
          <w:szCs w:val="20"/>
        </w:rPr>
        <w:t>O(0.5), KCl</w:t>
      </w:r>
      <w:r w:rsidRPr="003F6EC3">
        <w:rPr>
          <w:rFonts w:ascii="Times New Roman" w:hAnsi="Times New Roman" w:cs="Times New Roman"/>
          <w:sz w:val="20"/>
          <w:szCs w:val="20"/>
        </w:rPr>
        <w:t>(0.5), MnSO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7H</w:t>
      </w:r>
      <w:r w:rsidRPr="003F6EC3">
        <w:rPr>
          <w:rFonts w:ascii="Times New Roman" w:hAnsi="Times New Roman" w:cs="Times New Roman"/>
          <w:sz w:val="20"/>
          <w:szCs w:val="20"/>
          <w:vertAlign w:val="subscript"/>
        </w:rPr>
        <w:t>2</w:t>
      </w:r>
      <w:r w:rsidRPr="003F6EC3">
        <w:rPr>
          <w:rFonts w:ascii="Times New Roman" w:hAnsi="Times New Roman" w:cs="Times New Roman"/>
          <w:sz w:val="20"/>
          <w:szCs w:val="20"/>
        </w:rPr>
        <w:t>O(0.01), FeSO</w:t>
      </w:r>
      <w:r w:rsidRPr="003F6EC3">
        <w:rPr>
          <w:rFonts w:ascii="Times New Roman" w:hAnsi="Times New Roman" w:cs="Times New Roman"/>
          <w:sz w:val="20"/>
          <w:szCs w:val="20"/>
          <w:vertAlign w:val="subscript"/>
        </w:rPr>
        <w:t>4</w:t>
      </w:r>
      <w:r w:rsidRPr="003F6EC3">
        <w:rPr>
          <w:rFonts w:ascii="Times New Roman" w:hAnsi="Times New Roman" w:cs="Times New Roman"/>
          <w:sz w:val="20"/>
          <w:szCs w:val="20"/>
        </w:rPr>
        <w:t xml:space="preserve"> 7H</w:t>
      </w:r>
      <w:r w:rsidRPr="003F6EC3">
        <w:rPr>
          <w:rFonts w:ascii="Times New Roman" w:hAnsi="Times New Roman" w:cs="Times New Roman"/>
          <w:sz w:val="20"/>
          <w:szCs w:val="20"/>
          <w:vertAlign w:val="subscript"/>
        </w:rPr>
        <w:t>2</w:t>
      </w:r>
      <w:r w:rsidRPr="003F6EC3">
        <w:rPr>
          <w:rFonts w:ascii="Times New Roman" w:hAnsi="Times New Roman" w:cs="Times New Roman"/>
          <w:sz w:val="20"/>
          <w:szCs w:val="20"/>
        </w:rPr>
        <w:t>O(3.00), NaNO</w:t>
      </w:r>
      <w:r w:rsidRPr="003F6EC3">
        <w:rPr>
          <w:rFonts w:ascii="Times New Roman" w:hAnsi="Times New Roman" w:cs="Times New Roman"/>
          <w:sz w:val="20"/>
          <w:szCs w:val="20"/>
          <w:vertAlign w:val="subscript"/>
        </w:rPr>
        <w:t xml:space="preserve">3 </w:t>
      </w:r>
      <w:r w:rsidR="0064719B" w:rsidRPr="003F6EC3">
        <w:rPr>
          <w:rFonts w:ascii="Times New Roman" w:hAnsi="Times New Roman" w:cs="Times New Roman"/>
          <w:sz w:val="20"/>
          <w:szCs w:val="20"/>
        </w:rPr>
        <w:t>(</w:t>
      </w:r>
      <w:r w:rsidRPr="003F6EC3">
        <w:rPr>
          <w:rFonts w:ascii="Times New Roman" w:hAnsi="Times New Roman" w:cs="Times New Roman"/>
          <w:sz w:val="20"/>
          <w:szCs w:val="20"/>
        </w:rPr>
        <w:t>1.00), ZnSO</w:t>
      </w:r>
      <w:r w:rsidRPr="003F6EC3">
        <w:rPr>
          <w:rFonts w:ascii="Times New Roman" w:hAnsi="Times New Roman" w:cs="Times New Roman"/>
          <w:sz w:val="20"/>
          <w:szCs w:val="20"/>
          <w:vertAlign w:val="subscript"/>
        </w:rPr>
        <w:t xml:space="preserve">4 </w:t>
      </w:r>
      <w:r w:rsidRPr="003F6EC3">
        <w:rPr>
          <w:rFonts w:ascii="Times New Roman" w:hAnsi="Times New Roman" w:cs="Times New Roman"/>
          <w:sz w:val="20"/>
          <w:szCs w:val="20"/>
        </w:rPr>
        <w:t xml:space="preserve">(0.50), 1% (w/v) pectin and agar (15g) in 1000ml phosphate buffer (pH6.2) IN 1000ml Erlenmeyer flask. The medium was sterilized by autoclaving and allowed to cool down to about 40ºC. The medium was then dispensed aseptically into sterile petri dishes and allowed to set in a lamina flow. 0.1ml of each of the  last enrichment medium was inoculated on each pectin agar plate and incubated at 30ºC±2ºC for 5 days. After 5 days, the plates were each flooded with 1% acetyl </w:t>
      </w:r>
      <w:proofErr w:type="spellStart"/>
      <w:r w:rsidRPr="003F6EC3">
        <w:rPr>
          <w:rFonts w:ascii="Times New Roman" w:hAnsi="Times New Roman" w:cs="Times New Roman"/>
          <w:sz w:val="20"/>
          <w:szCs w:val="20"/>
        </w:rPr>
        <w:t>trimethyl</w:t>
      </w:r>
      <w:proofErr w:type="spellEnd"/>
      <w:r w:rsidRPr="003F6EC3">
        <w:rPr>
          <w:rFonts w:ascii="Times New Roman" w:hAnsi="Times New Roman" w:cs="Times New Roman"/>
          <w:sz w:val="20"/>
          <w:szCs w:val="20"/>
        </w:rPr>
        <w:t xml:space="preserve"> ammonium bromide (CTAB) to observe the zones of clearance which indicates production of </w:t>
      </w:r>
      <w:proofErr w:type="spellStart"/>
      <w:r w:rsidRPr="003F6EC3">
        <w:rPr>
          <w:rFonts w:ascii="Times New Roman" w:hAnsi="Times New Roman" w:cs="Times New Roman"/>
          <w:sz w:val="20"/>
          <w:szCs w:val="20"/>
        </w:rPr>
        <w:t>pectinase</w:t>
      </w:r>
      <w:proofErr w:type="spellEnd"/>
      <w:r w:rsidRPr="003F6EC3">
        <w:rPr>
          <w:rFonts w:ascii="Times New Roman" w:hAnsi="Times New Roman" w:cs="Times New Roman"/>
          <w:sz w:val="20"/>
          <w:szCs w:val="20"/>
        </w:rPr>
        <w:t xml:space="preserve"> by isolates </w:t>
      </w:r>
      <w:proofErr w:type="spellStart"/>
      <w:r w:rsidRPr="003F6EC3">
        <w:rPr>
          <w:rFonts w:ascii="Times New Roman" w:hAnsi="Times New Roman" w:cs="Times New Roman"/>
          <w:bCs/>
          <w:sz w:val="20"/>
          <w:szCs w:val="20"/>
        </w:rPr>
        <w:t>Nitinkumar</w:t>
      </w:r>
      <w:proofErr w:type="spellEnd"/>
      <w:r w:rsidRPr="003F6EC3">
        <w:rPr>
          <w:rFonts w:ascii="Times New Roman" w:hAnsi="Times New Roman" w:cs="Times New Roman"/>
          <w:bCs/>
          <w:sz w:val="20"/>
          <w:szCs w:val="20"/>
        </w:rPr>
        <w:t xml:space="preserve"> and </w:t>
      </w:r>
      <w:proofErr w:type="spellStart"/>
      <w:r w:rsidRPr="003F6EC3">
        <w:rPr>
          <w:rFonts w:ascii="Times New Roman" w:hAnsi="Times New Roman" w:cs="Times New Roman"/>
          <w:bCs/>
          <w:sz w:val="20"/>
          <w:szCs w:val="20"/>
        </w:rPr>
        <w:t>Bhushan</w:t>
      </w:r>
      <w:proofErr w:type="spellEnd"/>
      <w:r w:rsidRPr="003F6EC3">
        <w:rPr>
          <w:rFonts w:ascii="Times New Roman" w:hAnsi="Times New Roman" w:cs="Times New Roman"/>
          <w:bCs/>
          <w:sz w:val="20"/>
          <w:szCs w:val="20"/>
        </w:rPr>
        <w:t xml:space="preserve"> (2010)</w:t>
      </w:r>
      <w:r w:rsidRPr="003F6EC3">
        <w:rPr>
          <w:rFonts w:ascii="Times New Roman" w:hAnsi="Times New Roman" w:cs="Times New Roman"/>
          <w:sz w:val="20"/>
          <w:szCs w:val="20"/>
        </w:rPr>
        <w:t>.</w:t>
      </w:r>
    </w:p>
    <w:p w:rsidR="00B66E37" w:rsidRPr="003F6EC3" w:rsidRDefault="00B66E37" w:rsidP="00CD1C7F">
      <w:pPr>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Identification of Selected Isolates</w:t>
      </w:r>
    </w:p>
    <w:p w:rsidR="00103F82" w:rsidRPr="003F6EC3" w:rsidRDefault="00103F82"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Pure culture of selected isolates was obtained by subculturing the isolates on Potato Dextrose Agar plates</w:t>
      </w:r>
      <w:r w:rsidR="00B66E37" w:rsidRPr="003F6EC3">
        <w:rPr>
          <w:rFonts w:ascii="Times New Roman" w:hAnsi="Times New Roman" w:cs="Times New Roman"/>
          <w:sz w:val="20"/>
          <w:szCs w:val="20"/>
        </w:rPr>
        <w:t xml:space="preserve"> consistently until pure culture of each isolate was obtained and later transferred to PDA slants. The culture slants were kept after wards in the refrigerator at 4ºC. Pure cultures were subcultured every 2 weeks to maintain isolates.</w:t>
      </w:r>
      <w:r w:rsidRPr="003F6EC3">
        <w:rPr>
          <w:rFonts w:ascii="Times New Roman" w:hAnsi="Times New Roman" w:cs="Times New Roman"/>
          <w:sz w:val="20"/>
          <w:szCs w:val="20"/>
        </w:rPr>
        <w:t xml:space="preserve"> A composite of cultural and morphological characteristics were used to identify the fungi. Cultural characteristics included morphology on culture plates such as mycelia growth, size, type, pigmentation (surface and reverse) and </w:t>
      </w:r>
      <w:proofErr w:type="spellStart"/>
      <w:r w:rsidRPr="003F6EC3">
        <w:rPr>
          <w:rFonts w:ascii="Times New Roman" w:hAnsi="Times New Roman" w:cs="Times New Roman"/>
          <w:sz w:val="20"/>
          <w:szCs w:val="20"/>
        </w:rPr>
        <w:t>sporulation</w:t>
      </w:r>
      <w:proofErr w:type="spellEnd"/>
      <w:r w:rsidRPr="003F6EC3">
        <w:rPr>
          <w:rFonts w:ascii="Times New Roman" w:hAnsi="Times New Roman" w:cs="Times New Roman"/>
          <w:sz w:val="20"/>
          <w:szCs w:val="20"/>
        </w:rPr>
        <w:t xml:space="preserve"> were used (</w:t>
      </w:r>
      <w:hyperlink r:id="rId11" w:history="1">
        <w:r w:rsidRPr="003F6EC3">
          <w:rPr>
            <w:rStyle w:val="Hyperlink"/>
            <w:rFonts w:ascii="Times New Roman" w:hAnsi="Times New Roman" w:cs="Times New Roman"/>
            <w:sz w:val="20"/>
            <w:szCs w:val="20"/>
          </w:rPr>
          <w:t>www.dr.fungus.com</w:t>
        </w:r>
      </w:hyperlink>
      <w:r w:rsidRPr="003F6EC3">
        <w:rPr>
          <w:rFonts w:ascii="Times New Roman" w:hAnsi="Times New Roman" w:cs="Times New Roman"/>
          <w:sz w:val="20"/>
          <w:szCs w:val="20"/>
        </w:rPr>
        <w:t>).</w:t>
      </w:r>
    </w:p>
    <w:p w:rsidR="00103F82" w:rsidRPr="003F6EC3" w:rsidRDefault="00103F82"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p>
    <w:p w:rsidR="00103F82" w:rsidRPr="003F6EC3" w:rsidRDefault="00103F82" w:rsidP="006A0F30">
      <w:pPr>
        <w:autoSpaceDE w:val="0"/>
        <w:autoSpaceDN w:val="0"/>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Production of Pectinase by Selected Isolates</w:t>
      </w:r>
    </w:p>
    <w:p w:rsidR="00B725C7" w:rsidRPr="003F6EC3" w:rsidRDefault="00103F82" w:rsidP="006A0F30">
      <w:pPr>
        <w:autoSpaceDE w:val="0"/>
        <w:autoSpaceDN w:val="0"/>
        <w:adjustRightInd w:val="0"/>
        <w:snapToGrid w:val="0"/>
        <w:spacing w:after="0" w:line="240" w:lineRule="auto"/>
        <w:ind w:firstLineChars="213" w:firstLine="428"/>
        <w:jc w:val="both"/>
        <w:rPr>
          <w:rFonts w:ascii="Times New Roman" w:hAnsi="Times New Roman" w:cs="Times New Roman"/>
          <w:b/>
          <w:sz w:val="20"/>
          <w:szCs w:val="20"/>
        </w:rPr>
      </w:pPr>
      <w:r w:rsidRPr="003F6EC3">
        <w:rPr>
          <w:rFonts w:ascii="Times New Roman" w:hAnsi="Times New Roman" w:cs="Times New Roman"/>
          <w:b/>
          <w:sz w:val="20"/>
          <w:szCs w:val="20"/>
        </w:rPr>
        <w:t xml:space="preserve">Collection and Preparation of Samples </w:t>
      </w:r>
    </w:p>
    <w:p w:rsidR="00D5462E" w:rsidRPr="003F6EC3" w:rsidRDefault="00103F82" w:rsidP="006A0F30">
      <w:pPr>
        <w:autoSpaceDE w:val="0"/>
        <w:autoSpaceDN w:val="0"/>
        <w:adjustRightInd w:val="0"/>
        <w:snapToGrid w:val="0"/>
        <w:spacing w:after="0" w:line="240" w:lineRule="auto"/>
        <w:ind w:firstLineChars="213" w:firstLine="426"/>
        <w:jc w:val="both"/>
        <w:rPr>
          <w:rFonts w:ascii="Times New Roman" w:hAnsi="Times New Roman" w:cs="Times New Roman"/>
          <w:b/>
          <w:sz w:val="20"/>
          <w:szCs w:val="20"/>
        </w:rPr>
      </w:pPr>
      <w:r w:rsidRPr="003F6EC3">
        <w:rPr>
          <w:rFonts w:ascii="Times New Roman" w:hAnsi="Times New Roman" w:cs="Times New Roman"/>
          <w:iCs/>
          <w:sz w:val="20"/>
          <w:szCs w:val="20"/>
        </w:rPr>
        <w:t xml:space="preserve">Fruit peels (pineapple, water melon and orange) and spoilt vegetables were collected from </w:t>
      </w:r>
      <w:proofErr w:type="spellStart"/>
      <w:r w:rsidRPr="003F6EC3">
        <w:rPr>
          <w:rFonts w:ascii="Times New Roman" w:hAnsi="Times New Roman" w:cs="Times New Roman"/>
          <w:iCs/>
          <w:sz w:val="20"/>
          <w:szCs w:val="20"/>
        </w:rPr>
        <w:t>Orita</w:t>
      </w:r>
      <w:proofErr w:type="spellEnd"/>
      <w:r w:rsidRPr="003F6EC3">
        <w:rPr>
          <w:rFonts w:ascii="Times New Roman" w:hAnsi="Times New Roman" w:cs="Times New Roman"/>
          <w:iCs/>
          <w:sz w:val="20"/>
          <w:szCs w:val="20"/>
        </w:rPr>
        <w:t xml:space="preserve"> market, Ibadan, Oyo State, Nigeria. The samples were collected in clean, properly labeled, polythene bags and taken to the laboratory for further work. </w:t>
      </w:r>
      <w:r w:rsidRPr="003F6EC3">
        <w:rPr>
          <w:rFonts w:ascii="Times New Roman" w:hAnsi="Times New Roman" w:cs="Times New Roman"/>
          <w:sz w:val="20"/>
          <w:szCs w:val="20"/>
        </w:rPr>
        <w:t xml:space="preserve">Each substrate was milled into about 10mm size and dried in the oven at 60ºC until the weight was constant. 5g of each substrate medium was weighed into each 100ml Erlenmeyer flasks and each was moistened with 10ml of a moistening medium consisting of </w:t>
      </w:r>
      <w:r w:rsidR="00D5462E" w:rsidRPr="003F6EC3">
        <w:rPr>
          <w:rFonts w:ascii="Times New Roman" w:hAnsi="Times New Roman" w:cs="Times New Roman"/>
          <w:sz w:val="20"/>
          <w:szCs w:val="20"/>
        </w:rPr>
        <w:t>CuSO</w:t>
      </w:r>
      <w:r w:rsidR="00D5462E" w:rsidRPr="003F6EC3">
        <w:rPr>
          <w:rFonts w:ascii="Times New Roman" w:hAnsi="Times New Roman" w:cs="Times New Roman"/>
          <w:sz w:val="20"/>
          <w:szCs w:val="20"/>
          <w:vertAlign w:val="subscript"/>
        </w:rPr>
        <w:t>4,</w:t>
      </w:r>
      <w:r w:rsidR="00D5462E" w:rsidRPr="003F6EC3">
        <w:rPr>
          <w:rFonts w:ascii="Times New Roman" w:hAnsi="Times New Roman" w:cs="Times New Roman"/>
          <w:sz w:val="20"/>
          <w:szCs w:val="20"/>
        </w:rPr>
        <w:t xml:space="preserve"> 5H</w:t>
      </w:r>
      <w:r w:rsidR="00D5462E" w:rsidRPr="003F6EC3">
        <w:rPr>
          <w:rFonts w:ascii="Times New Roman" w:hAnsi="Times New Roman" w:cs="Times New Roman"/>
          <w:sz w:val="20"/>
          <w:szCs w:val="20"/>
          <w:vertAlign w:val="subscript"/>
        </w:rPr>
        <w:t>2</w:t>
      </w:r>
      <w:r w:rsidR="00D5462E" w:rsidRPr="003F6EC3">
        <w:rPr>
          <w:rFonts w:ascii="Times New Roman" w:hAnsi="Times New Roman" w:cs="Times New Roman"/>
          <w:sz w:val="20"/>
          <w:szCs w:val="20"/>
        </w:rPr>
        <w:t>O (0.5), MnSO</w:t>
      </w:r>
      <w:r w:rsidR="00D5462E" w:rsidRPr="003F6EC3">
        <w:rPr>
          <w:rFonts w:ascii="Times New Roman" w:hAnsi="Times New Roman" w:cs="Times New Roman"/>
          <w:sz w:val="20"/>
          <w:szCs w:val="20"/>
          <w:vertAlign w:val="subscript"/>
        </w:rPr>
        <w:t>4</w:t>
      </w:r>
      <w:r w:rsidR="00D5462E" w:rsidRPr="003F6EC3">
        <w:rPr>
          <w:rFonts w:ascii="Times New Roman" w:hAnsi="Times New Roman" w:cs="Times New Roman"/>
          <w:sz w:val="20"/>
          <w:szCs w:val="20"/>
        </w:rPr>
        <w:t>. 7H</w:t>
      </w:r>
      <w:r w:rsidR="00D5462E" w:rsidRPr="003F6EC3">
        <w:rPr>
          <w:rFonts w:ascii="Times New Roman" w:hAnsi="Times New Roman" w:cs="Times New Roman"/>
          <w:sz w:val="20"/>
          <w:szCs w:val="20"/>
          <w:vertAlign w:val="subscript"/>
        </w:rPr>
        <w:t>2</w:t>
      </w:r>
      <w:r w:rsidR="00D5462E" w:rsidRPr="003F6EC3">
        <w:rPr>
          <w:rFonts w:ascii="Times New Roman" w:hAnsi="Times New Roman" w:cs="Times New Roman"/>
          <w:sz w:val="20"/>
          <w:szCs w:val="20"/>
        </w:rPr>
        <w:t>O(0.01), FeSO</w:t>
      </w:r>
      <w:r w:rsidR="00D5462E" w:rsidRPr="003F6EC3">
        <w:rPr>
          <w:rFonts w:ascii="Times New Roman" w:hAnsi="Times New Roman" w:cs="Times New Roman"/>
          <w:sz w:val="20"/>
          <w:szCs w:val="20"/>
          <w:vertAlign w:val="subscript"/>
        </w:rPr>
        <w:t>4</w:t>
      </w:r>
      <w:r w:rsidR="00D5462E" w:rsidRPr="003F6EC3">
        <w:rPr>
          <w:rFonts w:ascii="Times New Roman" w:hAnsi="Times New Roman" w:cs="Times New Roman"/>
          <w:sz w:val="20"/>
          <w:szCs w:val="20"/>
        </w:rPr>
        <w:t xml:space="preserve"> 7H</w:t>
      </w:r>
      <w:r w:rsidR="00D5462E" w:rsidRPr="003F6EC3">
        <w:rPr>
          <w:rFonts w:ascii="Times New Roman" w:hAnsi="Times New Roman" w:cs="Times New Roman"/>
          <w:sz w:val="20"/>
          <w:szCs w:val="20"/>
          <w:vertAlign w:val="subscript"/>
        </w:rPr>
        <w:t>2</w:t>
      </w:r>
      <w:r w:rsidR="00D5462E" w:rsidRPr="003F6EC3">
        <w:rPr>
          <w:rFonts w:ascii="Times New Roman" w:hAnsi="Times New Roman" w:cs="Times New Roman"/>
          <w:sz w:val="20"/>
          <w:szCs w:val="20"/>
        </w:rPr>
        <w:t>O(3.00), NaNO</w:t>
      </w:r>
      <w:r w:rsidR="00D5462E" w:rsidRPr="003F6EC3">
        <w:rPr>
          <w:rFonts w:ascii="Times New Roman" w:hAnsi="Times New Roman" w:cs="Times New Roman"/>
          <w:sz w:val="20"/>
          <w:szCs w:val="20"/>
          <w:vertAlign w:val="subscript"/>
        </w:rPr>
        <w:t>3 (</w:t>
      </w:r>
      <w:r w:rsidR="00D5462E" w:rsidRPr="003F6EC3">
        <w:rPr>
          <w:rFonts w:ascii="Times New Roman" w:hAnsi="Times New Roman" w:cs="Times New Roman"/>
          <w:sz w:val="20"/>
          <w:szCs w:val="20"/>
        </w:rPr>
        <w:t>1.00), ZnSO</w:t>
      </w:r>
      <w:r w:rsidR="00D5462E" w:rsidRPr="003F6EC3">
        <w:rPr>
          <w:rFonts w:ascii="Times New Roman" w:hAnsi="Times New Roman" w:cs="Times New Roman"/>
          <w:sz w:val="20"/>
          <w:szCs w:val="20"/>
          <w:vertAlign w:val="subscript"/>
        </w:rPr>
        <w:t xml:space="preserve">4 </w:t>
      </w:r>
      <w:r w:rsidR="00D5462E" w:rsidRPr="003F6EC3">
        <w:rPr>
          <w:rFonts w:ascii="Times New Roman" w:hAnsi="Times New Roman" w:cs="Times New Roman"/>
          <w:sz w:val="20"/>
          <w:szCs w:val="20"/>
        </w:rPr>
        <w:t>(0.50) in 1000ml of 0.1M phosphate buffer (pH6.2) in a 1000ml Erlenmeyer flask</w:t>
      </w:r>
      <w:r w:rsidRPr="003F6EC3">
        <w:rPr>
          <w:rFonts w:ascii="Times New Roman" w:hAnsi="Times New Roman" w:cs="Times New Roman"/>
          <w:sz w:val="20"/>
          <w:szCs w:val="20"/>
        </w:rPr>
        <w:t>, covered with aluminum foil and sterilized by autoclaving at a temperature of 121</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C, 15psi for 15minutes. After sterilization, each flask was allowed to cool to room temperature.</w:t>
      </w:r>
      <w:r w:rsidR="00D5462E" w:rsidRPr="003F6EC3">
        <w:rPr>
          <w:rFonts w:ascii="Times New Roman" w:hAnsi="Times New Roman" w:cs="Times New Roman"/>
          <w:sz w:val="20"/>
          <w:szCs w:val="20"/>
        </w:rPr>
        <w:t xml:space="preserve"> The   pure culture of each isolate on slants was homogenized carefully in 10 ml of sterile distilled water and 2ml of the obtained homogenate was introduced into each flask containing the substrate.  The flaks were incubated at 30±2</w:t>
      </w:r>
      <w:r w:rsidR="00D5462E" w:rsidRPr="003F6EC3">
        <w:rPr>
          <w:rFonts w:ascii="Times New Roman" w:hAnsi="Times New Roman" w:cs="Times New Roman"/>
          <w:sz w:val="20"/>
          <w:szCs w:val="20"/>
          <w:vertAlign w:val="superscript"/>
        </w:rPr>
        <w:t>o</w:t>
      </w:r>
      <w:r w:rsidR="00D5462E" w:rsidRPr="003F6EC3">
        <w:rPr>
          <w:rFonts w:ascii="Times New Roman" w:hAnsi="Times New Roman" w:cs="Times New Roman"/>
          <w:sz w:val="20"/>
          <w:szCs w:val="20"/>
        </w:rPr>
        <w:t xml:space="preserve">C for </w:t>
      </w:r>
      <w:r w:rsidR="00D5462E" w:rsidRPr="003F6EC3">
        <w:rPr>
          <w:rFonts w:ascii="Times New Roman" w:hAnsi="Times New Roman" w:cs="Times New Roman"/>
          <w:sz w:val="20"/>
          <w:szCs w:val="20"/>
        </w:rPr>
        <w:lastRenderedPageBreak/>
        <w:t>14days and assay was done every other day throughout incubation period.</w:t>
      </w:r>
    </w:p>
    <w:p w:rsidR="00D5462E" w:rsidRPr="003F6EC3" w:rsidRDefault="00D5462E" w:rsidP="006A0F30">
      <w:pPr>
        <w:autoSpaceDE w:val="0"/>
        <w:autoSpaceDN w:val="0"/>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Assay for Crude Pectinase</w:t>
      </w:r>
    </w:p>
    <w:p w:rsidR="00D5462E" w:rsidRPr="003F6EC3" w:rsidRDefault="00D5462E"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 xml:space="preserve">Extraction of crude pectinase was done by simple contact method (Krishna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1996). 0.5% (w/v) of pectin was prepared in phosphate buffer (pH 6.2) as the enzyme substrate. 1ml each of the crude enzyme extract was added to 1ml of the pectin solution in each Mac </w:t>
      </w:r>
      <w:proofErr w:type="spellStart"/>
      <w:r w:rsidRPr="003F6EC3">
        <w:rPr>
          <w:rFonts w:ascii="Times New Roman" w:hAnsi="Times New Roman" w:cs="Times New Roman"/>
          <w:sz w:val="20"/>
          <w:szCs w:val="20"/>
        </w:rPr>
        <w:t>Cartney</w:t>
      </w:r>
      <w:proofErr w:type="spellEnd"/>
      <w:r w:rsidRPr="003F6EC3">
        <w:rPr>
          <w:rFonts w:ascii="Times New Roman" w:hAnsi="Times New Roman" w:cs="Times New Roman"/>
          <w:sz w:val="20"/>
          <w:szCs w:val="20"/>
        </w:rPr>
        <w:t xml:space="preserve"> bottle and was left for 10 minutes at room temperature. 1ml of DNSA was added to the mixture thereafter reaction was stopped by adding 1ml of Rochelle’s salt and boiled in water at 90</w:t>
      </w:r>
      <w:r w:rsidRPr="003F6EC3">
        <w:rPr>
          <w:rFonts w:ascii="Times New Roman" w:hAnsi="Times New Roman" w:cs="Times New Roman"/>
          <w:sz w:val="20"/>
          <w:szCs w:val="20"/>
          <w:vertAlign w:val="superscript"/>
        </w:rPr>
        <w:t>º</w:t>
      </w:r>
      <w:r w:rsidRPr="003F6EC3">
        <w:rPr>
          <w:rFonts w:ascii="Times New Roman" w:hAnsi="Times New Roman" w:cs="Times New Roman"/>
          <w:sz w:val="20"/>
          <w:szCs w:val="20"/>
        </w:rPr>
        <w:t>C for 5 minutes. Then the mixture was diluted by adding 2ml of phosphate buffer. The absorbance was</w:t>
      </w:r>
      <w:r w:rsidR="00D214BF" w:rsidRPr="003F6EC3">
        <w:rPr>
          <w:rFonts w:ascii="Times New Roman" w:hAnsi="Times New Roman" w:cs="Times New Roman"/>
          <w:sz w:val="20"/>
          <w:szCs w:val="20"/>
        </w:rPr>
        <w:t xml:space="preserve"> </w:t>
      </w:r>
      <w:r w:rsidRPr="003F6EC3">
        <w:rPr>
          <w:rFonts w:ascii="Times New Roman" w:hAnsi="Times New Roman" w:cs="Times New Roman"/>
          <w:sz w:val="20"/>
          <w:szCs w:val="20"/>
        </w:rPr>
        <w:t xml:space="preserve">measured Spectrophotometrically at 595 nm in a spectrophotometer (752W-UV-VIS grating spectrophotometer) (Miller, 1959). A standard graph was generated using standard glucose solution. One unit of Pectinase activity was defined as the amount of enzyme which liberated 1μm glucose per min. </w:t>
      </w:r>
    </w:p>
    <w:p w:rsidR="00D5462E" w:rsidRPr="003F6EC3" w:rsidRDefault="00D5462E" w:rsidP="006A0F30">
      <w:pPr>
        <w:autoSpaceDE w:val="0"/>
        <w:autoSpaceDN w:val="0"/>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Enzyme characterization</w:t>
      </w:r>
    </w:p>
    <w:p w:rsidR="00D5462E" w:rsidRPr="003F6EC3" w:rsidRDefault="00D5462E" w:rsidP="006A0F30">
      <w:pPr>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Effect of pH on pectinase activity</w:t>
      </w:r>
    </w:p>
    <w:p w:rsidR="00D5462E" w:rsidRPr="003F6EC3" w:rsidRDefault="00D5462E"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hAnsi="Times New Roman" w:cs="Times New Roman"/>
          <w:sz w:val="20"/>
          <w:szCs w:val="20"/>
        </w:rPr>
        <w:t>The effect of varied pH on the enzyme produced by each isolate was determined. Conical flasks containing buffer solution of varied pH (5.8, 6.0, 6.2,</w:t>
      </w:r>
      <w:r w:rsidR="0064719B" w:rsidRPr="003F6EC3">
        <w:rPr>
          <w:rFonts w:ascii="Times New Roman" w:hAnsi="Times New Roman" w:cs="Times New Roman"/>
          <w:sz w:val="20"/>
          <w:szCs w:val="20"/>
        </w:rPr>
        <w:t xml:space="preserve"> </w:t>
      </w:r>
      <w:r w:rsidRPr="003F6EC3">
        <w:rPr>
          <w:rFonts w:ascii="Times New Roman" w:hAnsi="Times New Roman" w:cs="Times New Roman"/>
          <w:sz w:val="20"/>
          <w:szCs w:val="20"/>
        </w:rPr>
        <w:t xml:space="preserve">6.4, 6.6, 6.8, 7.0, 7.2 and 7.4) were prepared and 0.5%(w/v) of pectin was dissolved in each of them. Each bottle containing the enzyme substrate mixture was incubated at 30º ± 2ºC for 10 minutes. 1ml </w:t>
      </w:r>
      <w:r w:rsidRPr="003F6EC3">
        <w:rPr>
          <w:rFonts w:ascii="Times New Roman" w:eastAsia="Calibri" w:hAnsi="Times New Roman" w:cs="Times New Roman"/>
          <w:sz w:val="20"/>
          <w:szCs w:val="20"/>
        </w:rPr>
        <w:t>of 3,</w:t>
      </w:r>
      <w:r w:rsidR="0064719B" w:rsidRPr="003F6EC3">
        <w:rPr>
          <w:rFonts w:ascii="Times New Roman" w:eastAsia="Calibri" w:hAnsi="Times New Roman" w:cs="Times New Roman"/>
          <w:sz w:val="20"/>
          <w:szCs w:val="20"/>
        </w:rPr>
        <w:t xml:space="preserve"> </w:t>
      </w:r>
      <w:r w:rsidRPr="003F6EC3">
        <w:rPr>
          <w:rFonts w:ascii="Times New Roman" w:eastAsia="Calibri" w:hAnsi="Times New Roman" w:cs="Times New Roman"/>
          <w:sz w:val="20"/>
          <w:szCs w:val="20"/>
        </w:rPr>
        <w:t>5 dinitrosalicyli</w:t>
      </w:r>
      <w:r w:rsidRPr="003F6EC3">
        <w:rPr>
          <w:rFonts w:ascii="Times New Roman" w:hAnsi="Times New Roman" w:cs="Times New Roman"/>
          <w:sz w:val="20"/>
          <w:szCs w:val="20"/>
        </w:rPr>
        <w:t>c acid (DNSA) was later added to each</w:t>
      </w:r>
      <w:r w:rsidRPr="003F6EC3">
        <w:rPr>
          <w:rFonts w:ascii="Times New Roman" w:eastAsia="Calibri" w:hAnsi="Times New Roman" w:cs="Times New Roman"/>
          <w:sz w:val="20"/>
          <w:szCs w:val="20"/>
        </w:rPr>
        <w:t xml:space="preserve"> mixture to terminate the reaction</w:t>
      </w:r>
      <w:r w:rsidRPr="003F6EC3">
        <w:rPr>
          <w:rFonts w:ascii="Times New Roman" w:hAnsi="Times New Roman" w:cs="Times New Roman"/>
          <w:sz w:val="20"/>
          <w:szCs w:val="20"/>
        </w:rPr>
        <w:t xml:space="preserve"> and later boiled for 5 minutes</w:t>
      </w:r>
      <w:r w:rsidRPr="003F6EC3">
        <w:rPr>
          <w:rFonts w:ascii="Times New Roman" w:eastAsia="Calibri" w:hAnsi="Times New Roman" w:cs="Times New Roman"/>
          <w:sz w:val="20"/>
          <w:szCs w:val="20"/>
        </w:rPr>
        <w:t>. The absorbance was read at 595nm using a spectrophotometer (752W UV-VIS Grating Spectrophotometer) (Miller, 1959).</w:t>
      </w:r>
    </w:p>
    <w:p w:rsidR="00D5462E" w:rsidRPr="003F6EC3" w:rsidRDefault="00D5462E" w:rsidP="006A0F30">
      <w:pPr>
        <w:adjustRightInd w:val="0"/>
        <w:snapToGrid w:val="0"/>
        <w:spacing w:after="0" w:line="240" w:lineRule="auto"/>
        <w:jc w:val="both"/>
        <w:rPr>
          <w:rFonts w:ascii="Times New Roman" w:eastAsia="Calibri" w:hAnsi="Times New Roman" w:cs="Times New Roman"/>
          <w:sz w:val="20"/>
          <w:szCs w:val="20"/>
        </w:rPr>
      </w:pPr>
      <w:r w:rsidRPr="003F6EC3">
        <w:rPr>
          <w:rFonts w:ascii="Times New Roman" w:hAnsi="Times New Roman" w:cs="Times New Roman"/>
          <w:b/>
          <w:sz w:val="20"/>
          <w:szCs w:val="20"/>
        </w:rPr>
        <w:t>Effect of temperature on pectinase activity</w:t>
      </w:r>
    </w:p>
    <w:p w:rsidR="00D5462E" w:rsidRPr="003F6EC3" w:rsidRDefault="00D5462E"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hAnsi="Times New Roman" w:cs="Times New Roman"/>
          <w:sz w:val="20"/>
          <w:szCs w:val="20"/>
        </w:rPr>
        <w:t>The effect of different temperature on the enzyme produced by each isolate was determined. I ml of crude pectinase was introduced into each bottle containing 1ml of 0.5%</w:t>
      </w:r>
      <w:r w:rsidR="00385914" w:rsidRPr="003F6EC3">
        <w:rPr>
          <w:rFonts w:ascii="Times New Roman" w:hAnsi="Times New Roman" w:cs="Times New Roman"/>
          <w:sz w:val="20"/>
          <w:szCs w:val="20"/>
        </w:rPr>
        <w:t xml:space="preserve"> </w:t>
      </w:r>
      <w:r w:rsidRPr="003F6EC3">
        <w:rPr>
          <w:rFonts w:ascii="Times New Roman" w:hAnsi="Times New Roman" w:cs="Times New Roman"/>
          <w:sz w:val="20"/>
          <w:szCs w:val="20"/>
        </w:rPr>
        <w:t xml:space="preserve">(w/v) pectin in Phosphate buffer (pH6.2). Each bottle containing the reaction mixture was incubated at varied temperatures of 35ºC, 40ºC, 45ºC and 50ºC. 1ml </w:t>
      </w:r>
      <w:r w:rsidRPr="003F6EC3">
        <w:rPr>
          <w:rFonts w:ascii="Times New Roman" w:eastAsia="Calibri" w:hAnsi="Times New Roman" w:cs="Times New Roman"/>
          <w:sz w:val="20"/>
          <w:szCs w:val="20"/>
        </w:rPr>
        <w:t>of 3,</w:t>
      </w:r>
      <w:r w:rsidR="0064719B" w:rsidRPr="003F6EC3">
        <w:rPr>
          <w:rFonts w:ascii="Times New Roman" w:eastAsia="Calibri" w:hAnsi="Times New Roman" w:cs="Times New Roman"/>
          <w:sz w:val="20"/>
          <w:szCs w:val="20"/>
        </w:rPr>
        <w:t xml:space="preserve"> </w:t>
      </w:r>
      <w:r w:rsidRPr="003F6EC3">
        <w:rPr>
          <w:rFonts w:ascii="Times New Roman" w:eastAsia="Calibri" w:hAnsi="Times New Roman" w:cs="Times New Roman"/>
          <w:sz w:val="20"/>
          <w:szCs w:val="20"/>
        </w:rPr>
        <w:t>5 dinitrosalicyli</w:t>
      </w:r>
      <w:r w:rsidRPr="003F6EC3">
        <w:rPr>
          <w:rFonts w:ascii="Times New Roman" w:hAnsi="Times New Roman" w:cs="Times New Roman"/>
          <w:sz w:val="20"/>
          <w:szCs w:val="20"/>
        </w:rPr>
        <w:t>c acid (DNSA) was added to each</w:t>
      </w:r>
      <w:r w:rsidRPr="003F6EC3">
        <w:rPr>
          <w:rFonts w:ascii="Times New Roman" w:eastAsia="Calibri" w:hAnsi="Times New Roman" w:cs="Times New Roman"/>
          <w:sz w:val="20"/>
          <w:szCs w:val="20"/>
        </w:rPr>
        <w:t xml:space="preserve"> bottle containing enzyme-substrate mixture to terminate the reaction</w:t>
      </w:r>
      <w:r w:rsidRPr="003F6EC3">
        <w:rPr>
          <w:rFonts w:ascii="Times New Roman" w:hAnsi="Times New Roman" w:cs="Times New Roman"/>
          <w:sz w:val="20"/>
          <w:szCs w:val="20"/>
        </w:rPr>
        <w:t xml:space="preserve"> and later boiled for 5 minutes</w:t>
      </w:r>
      <w:r w:rsidRPr="003F6EC3">
        <w:rPr>
          <w:rFonts w:ascii="Times New Roman" w:eastAsia="Calibri" w:hAnsi="Times New Roman" w:cs="Times New Roman"/>
          <w:sz w:val="20"/>
          <w:szCs w:val="20"/>
        </w:rPr>
        <w:t>. The absorbance was read at 595nm using a spectrophotometer (752W UV-VIS Grating Spectrophotometer) (Miller, 1959).</w:t>
      </w:r>
    </w:p>
    <w:p w:rsidR="00F87DC1" w:rsidRPr="003F6EC3" w:rsidRDefault="00F87DC1" w:rsidP="006A0F30">
      <w:pPr>
        <w:adjustRightInd w:val="0"/>
        <w:snapToGrid w:val="0"/>
        <w:spacing w:after="0" w:line="240" w:lineRule="auto"/>
        <w:ind w:firstLineChars="213" w:firstLine="428"/>
        <w:jc w:val="both"/>
        <w:rPr>
          <w:rFonts w:ascii="Times New Roman" w:eastAsia="Calibri" w:hAnsi="Times New Roman" w:cs="Times New Roman"/>
          <w:b/>
          <w:sz w:val="20"/>
          <w:szCs w:val="20"/>
        </w:rPr>
      </w:pPr>
    </w:p>
    <w:p w:rsidR="00D5462E" w:rsidRPr="003F6EC3" w:rsidRDefault="00B725C7" w:rsidP="006A0F30">
      <w:pPr>
        <w:adjustRightInd w:val="0"/>
        <w:snapToGrid w:val="0"/>
        <w:spacing w:after="0" w:line="240" w:lineRule="auto"/>
        <w:jc w:val="both"/>
        <w:rPr>
          <w:rFonts w:ascii="Times New Roman" w:eastAsia="Calibri" w:hAnsi="Times New Roman" w:cs="Times New Roman"/>
          <w:b/>
          <w:sz w:val="20"/>
          <w:szCs w:val="20"/>
        </w:rPr>
      </w:pPr>
      <w:r w:rsidRPr="003F6EC3">
        <w:rPr>
          <w:rFonts w:ascii="Times New Roman" w:eastAsia="Calibri" w:hAnsi="Times New Roman" w:cs="Times New Roman"/>
          <w:b/>
          <w:sz w:val="20"/>
          <w:szCs w:val="20"/>
        </w:rPr>
        <w:t xml:space="preserve">Determination of </w:t>
      </w:r>
      <w:proofErr w:type="spellStart"/>
      <w:r w:rsidR="00D5462E" w:rsidRPr="003F6EC3">
        <w:rPr>
          <w:rFonts w:ascii="Times New Roman" w:eastAsia="Calibri" w:hAnsi="Times New Roman" w:cs="Times New Roman"/>
          <w:b/>
          <w:sz w:val="20"/>
          <w:szCs w:val="20"/>
        </w:rPr>
        <w:t>Thermostability</w:t>
      </w:r>
      <w:proofErr w:type="spellEnd"/>
      <w:r w:rsidR="00D5462E" w:rsidRPr="003F6EC3">
        <w:rPr>
          <w:rFonts w:ascii="Times New Roman" w:eastAsia="Calibri" w:hAnsi="Times New Roman" w:cs="Times New Roman"/>
          <w:b/>
          <w:sz w:val="20"/>
          <w:szCs w:val="20"/>
        </w:rPr>
        <w:t xml:space="preserve"> of </w:t>
      </w:r>
      <w:proofErr w:type="spellStart"/>
      <w:r w:rsidR="00D5462E" w:rsidRPr="003F6EC3">
        <w:rPr>
          <w:rFonts w:ascii="Times New Roman" w:eastAsia="Calibri" w:hAnsi="Times New Roman" w:cs="Times New Roman"/>
          <w:b/>
          <w:sz w:val="20"/>
          <w:szCs w:val="20"/>
        </w:rPr>
        <w:t>Pectinase</w:t>
      </w:r>
      <w:proofErr w:type="spellEnd"/>
    </w:p>
    <w:p w:rsidR="002D7AFD" w:rsidRPr="003F6EC3" w:rsidRDefault="002D7AFD"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eastAsia="Calibri" w:hAnsi="Times New Roman" w:cs="Times New Roman"/>
          <w:sz w:val="20"/>
          <w:szCs w:val="20"/>
        </w:rPr>
        <w:t>Thermostability of the crude pectinase was det</w:t>
      </w:r>
      <w:r w:rsidR="00D214BF" w:rsidRPr="003F6EC3">
        <w:rPr>
          <w:rFonts w:ascii="Times New Roman" w:eastAsia="Calibri" w:hAnsi="Times New Roman" w:cs="Times New Roman"/>
          <w:sz w:val="20"/>
          <w:szCs w:val="20"/>
        </w:rPr>
        <w:t xml:space="preserve">ermined by exposing the enzyme </w:t>
      </w:r>
      <w:r w:rsidRPr="003F6EC3">
        <w:rPr>
          <w:rFonts w:ascii="Times New Roman" w:eastAsia="Calibri" w:hAnsi="Times New Roman" w:cs="Times New Roman"/>
          <w:sz w:val="20"/>
          <w:szCs w:val="20"/>
        </w:rPr>
        <w:t>t</w:t>
      </w:r>
      <w:r w:rsidR="00D214BF" w:rsidRPr="003F6EC3">
        <w:rPr>
          <w:rFonts w:ascii="Times New Roman" w:eastAsia="Calibri" w:hAnsi="Times New Roman" w:cs="Times New Roman"/>
          <w:sz w:val="20"/>
          <w:szCs w:val="20"/>
        </w:rPr>
        <w:t>o temperature ranges of 45˚C – 7</w:t>
      </w:r>
      <w:r w:rsidRPr="003F6EC3">
        <w:rPr>
          <w:rFonts w:ascii="Times New Roman" w:eastAsia="Calibri" w:hAnsi="Times New Roman" w:cs="Times New Roman"/>
          <w:sz w:val="20"/>
          <w:szCs w:val="20"/>
        </w:rPr>
        <w:t xml:space="preserve">0˚C at different durations of </w:t>
      </w:r>
      <w:r w:rsidR="00D214BF" w:rsidRPr="003F6EC3">
        <w:rPr>
          <w:rFonts w:ascii="Times New Roman" w:eastAsia="Calibri" w:hAnsi="Times New Roman" w:cs="Times New Roman"/>
          <w:sz w:val="20"/>
          <w:szCs w:val="20"/>
        </w:rPr>
        <w:t>0.5hour</w:t>
      </w:r>
      <w:r w:rsidRPr="003F6EC3">
        <w:rPr>
          <w:rFonts w:ascii="Times New Roman" w:eastAsia="Calibri" w:hAnsi="Times New Roman" w:cs="Times New Roman"/>
          <w:sz w:val="20"/>
          <w:szCs w:val="20"/>
        </w:rPr>
        <w:t>, 1 hour, 1.5 hours, 2 hours and 2.5 hours. After each exposure enzyme assay was carried out</w:t>
      </w:r>
      <w:r w:rsidR="00D579FC" w:rsidRPr="003F6EC3">
        <w:rPr>
          <w:rFonts w:ascii="Times New Roman" w:eastAsia="Calibri" w:hAnsi="Times New Roman" w:cs="Times New Roman"/>
          <w:sz w:val="20"/>
          <w:szCs w:val="20"/>
        </w:rPr>
        <w:t xml:space="preserve"> to determine the activity of the pectinases.</w:t>
      </w:r>
    </w:p>
    <w:p w:rsidR="00D5462E" w:rsidRPr="003F6EC3" w:rsidRDefault="00D5462E" w:rsidP="006A0F30">
      <w:pPr>
        <w:adjustRightInd w:val="0"/>
        <w:snapToGrid w:val="0"/>
        <w:spacing w:after="0" w:line="240" w:lineRule="auto"/>
        <w:jc w:val="both"/>
        <w:rPr>
          <w:rFonts w:ascii="Times New Roman" w:eastAsia="Calibri" w:hAnsi="Times New Roman" w:cs="Times New Roman"/>
          <w:b/>
          <w:sz w:val="20"/>
          <w:szCs w:val="20"/>
        </w:rPr>
      </w:pPr>
      <w:r w:rsidRPr="003F6EC3">
        <w:rPr>
          <w:rFonts w:ascii="Times New Roman" w:hAnsi="Times New Roman" w:cs="Times New Roman"/>
          <w:b/>
          <w:sz w:val="20"/>
          <w:szCs w:val="20"/>
        </w:rPr>
        <w:lastRenderedPageBreak/>
        <w:t>Effect of Different Concentration of Pectin on Enzyme Activity and Determination of K</w:t>
      </w:r>
      <w:r w:rsidRPr="003F6EC3">
        <w:rPr>
          <w:rFonts w:ascii="Times New Roman" w:hAnsi="Times New Roman" w:cs="Times New Roman"/>
          <w:b/>
          <w:sz w:val="20"/>
          <w:szCs w:val="20"/>
          <w:vertAlign w:val="subscript"/>
        </w:rPr>
        <w:t>m</w:t>
      </w:r>
      <w:r w:rsidRPr="003F6EC3">
        <w:rPr>
          <w:rFonts w:ascii="Times New Roman" w:hAnsi="Times New Roman" w:cs="Times New Roman"/>
          <w:b/>
          <w:sz w:val="20"/>
          <w:szCs w:val="20"/>
        </w:rPr>
        <w:t xml:space="preserve"> and V</w:t>
      </w:r>
      <w:r w:rsidRPr="003F6EC3">
        <w:rPr>
          <w:rFonts w:ascii="Times New Roman" w:hAnsi="Times New Roman" w:cs="Times New Roman"/>
          <w:b/>
          <w:sz w:val="20"/>
          <w:szCs w:val="20"/>
          <w:vertAlign w:val="subscript"/>
        </w:rPr>
        <w:t>max</w:t>
      </w:r>
      <w:r w:rsidRPr="003F6EC3">
        <w:rPr>
          <w:rFonts w:ascii="Times New Roman" w:hAnsi="Times New Roman" w:cs="Times New Roman"/>
          <w:b/>
          <w:sz w:val="20"/>
          <w:szCs w:val="20"/>
        </w:rPr>
        <w:t xml:space="preserve"> of Pectinase</w:t>
      </w:r>
    </w:p>
    <w:p w:rsidR="00D5462E" w:rsidRPr="003F6EC3" w:rsidRDefault="00D5462E"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hAnsi="Times New Roman" w:cs="Times New Roman"/>
          <w:sz w:val="20"/>
          <w:szCs w:val="20"/>
        </w:rPr>
        <w:t xml:space="preserve">The effect of different pectin concentration on the activities of the enzyme produced by the isolates was studied. Different concentrations (0.025%, 0.075%, 0.05%, 0.10%, 0.125% (w/v) pectin in phosphate buffer (pH6.2). 1ml of was introduced into each McCartney bottle  containing each concentration of pectin and incubated at 30º ± 2ºC for </w:t>
      </w:r>
      <w:r w:rsidRPr="003F6EC3">
        <w:rPr>
          <w:rFonts w:ascii="Times New Roman" w:eastAsia="Calibri" w:hAnsi="Times New Roman" w:cs="Times New Roman"/>
          <w:sz w:val="20"/>
          <w:szCs w:val="20"/>
        </w:rPr>
        <w:t>(</w:t>
      </w:r>
      <w:r w:rsidRPr="003F6EC3">
        <w:rPr>
          <w:rFonts w:ascii="Times New Roman" w:hAnsi="Times New Roman" w:cs="Times New Roman"/>
          <w:sz w:val="20"/>
          <w:szCs w:val="20"/>
        </w:rPr>
        <w:t xml:space="preserve">10 minutes.  Thereafter, 1ml </w:t>
      </w:r>
      <w:r w:rsidRPr="003F6EC3">
        <w:rPr>
          <w:rFonts w:ascii="Times New Roman" w:eastAsia="Calibri" w:hAnsi="Times New Roman" w:cs="Times New Roman"/>
          <w:sz w:val="20"/>
          <w:szCs w:val="20"/>
        </w:rPr>
        <w:t>of 3,5 dinitrosalicyli</w:t>
      </w:r>
      <w:r w:rsidRPr="003F6EC3">
        <w:rPr>
          <w:rFonts w:ascii="Times New Roman" w:hAnsi="Times New Roman" w:cs="Times New Roman"/>
          <w:sz w:val="20"/>
          <w:szCs w:val="20"/>
        </w:rPr>
        <w:t>c acid (DNSA) was added to each</w:t>
      </w:r>
      <w:r w:rsidRPr="003F6EC3">
        <w:rPr>
          <w:rFonts w:ascii="Times New Roman" w:eastAsia="Calibri" w:hAnsi="Times New Roman" w:cs="Times New Roman"/>
          <w:sz w:val="20"/>
          <w:szCs w:val="20"/>
        </w:rPr>
        <w:t xml:space="preserve"> reaction mixture to terminate the reaction</w:t>
      </w:r>
      <w:r w:rsidRPr="003F6EC3">
        <w:rPr>
          <w:rFonts w:ascii="Times New Roman" w:hAnsi="Times New Roman" w:cs="Times New Roman"/>
          <w:sz w:val="20"/>
          <w:szCs w:val="20"/>
        </w:rPr>
        <w:t xml:space="preserve"> and later boiled for 5 minutes</w:t>
      </w:r>
      <w:r w:rsidRPr="003F6EC3">
        <w:rPr>
          <w:rFonts w:ascii="Times New Roman" w:eastAsia="Calibri" w:hAnsi="Times New Roman" w:cs="Times New Roman"/>
          <w:sz w:val="20"/>
          <w:szCs w:val="20"/>
        </w:rPr>
        <w:t>. The absorbance was read at 595nm using a spectrophotometer (752W UV-VIS Grating Spectrophotometer) (Miller, 1959).</w:t>
      </w:r>
    </w:p>
    <w:p w:rsidR="00B725C7" w:rsidRPr="003F6EC3" w:rsidRDefault="00B725C7" w:rsidP="006A0F30">
      <w:pPr>
        <w:adjustRightInd w:val="0"/>
        <w:snapToGrid w:val="0"/>
        <w:spacing w:after="0" w:line="240" w:lineRule="auto"/>
        <w:ind w:firstLineChars="213" w:firstLine="428"/>
        <w:jc w:val="both"/>
        <w:rPr>
          <w:rFonts w:ascii="Times New Roman" w:eastAsia="Calibri" w:hAnsi="Times New Roman" w:cs="Times New Roman"/>
          <w:b/>
          <w:sz w:val="20"/>
          <w:szCs w:val="20"/>
        </w:rPr>
      </w:pPr>
      <w:r w:rsidRPr="003F6EC3">
        <w:rPr>
          <w:rFonts w:ascii="Times New Roman" w:eastAsia="Calibri" w:hAnsi="Times New Roman" w:cs="Times New Roman"/>
          <w:b/>
          <w:sz w:val="20"/>
          <w:szCs w:val="20"/>
        </w:rPr>
        <w:t>Determination of Molecular Weight of Crude Pectinase</w:t>
      </w:r>
    </w:p>
    <w:p w:rsidR="00B725C7" w:rsidRPr="003F6EC3" w:rsidRDefault="00B725C7"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eastAsia="Calibri" w:hAnsi="Times New Roman" w:cs="Times New Roman"/>
          <w:sz w:val="20"/>
          <w:szCs w:val="20"/>
        </w:rPr>
        <w:t xml:space="preserve">Molecular weight of the crude pectinase was determined by the method of </w:t>
      </w:r>
      <w:proofErr w:type="spellStart"/>
      <w:r w:rsidRPr="003F6EC3">
        <w:rPr>
          <w:rFonts w:ascii="Times New Roman" w:eastAsia="Calibri" w:hAnsi="Times New Roman" w:cs="Times New Roman"/>
          <w:sz w:val="20"/>
          <w:szCs w:val="20"/>
        </w:rPr>
        <w:t>Laemli</w:t>
      </w:r>
      <w:proofErr w:type="spellEnd"/>
      <w:r w:rsidRPr="003F6EC3">
        <w:rPr>
          <w:rFonts w:ascii="Times New Roman" w:eastAsia="Calibri" w:hAnsi="Times New Roman" w:cs="Times New Roman"/>
          <w:sz w:val="20"/>
          <w:szCs w:val="20"/>
        </w:rPr>
        <w:t>, (1970).</w:t>
      </w:r>
    </w:p>
    <w:p w:rsidR="00F87DC1" w:rsidRPr="003F6EC3" w:rsidRDefault="00F87DC1" w:rsidP="006A0F30">
      <w:pPr>
        <w:adjustRightInd w:val="0"/>
        <w:snapToGrid w:val="0"/>
        <w:spacing w:after="0" w:line="240" w:lineRule="auto"/>
        <w:ind w:firstLineChars="213" w:firstLine="428"/>
        <w:jc w:val="both"/>
        <w:rPr>
          <w:rFonts w:ascii="Times New Roman" w:eastAsia="Calibri" w:hAnsi="Times New Roman" w:cs="Times New Roman"/>
          <w:b/>
          <w:sz w:val="20"/>
          <w:szCs w:val="20"/>
        </w:rPr>
      </w:pPr>
    </w:p>
    <w:p w:rsidR="00B725C7" w:rsidRPr="003F6EC3" w:rsidRDefault="00B725C7" w:rsidP="006A0F30">
      <w:pPr>
        <w:adjustRightInd w:val="0"/>
        <w:snapToGrid w:val="0"/>
        <w:spacing w:after="0" w:line="240" w:lineRule="auto"/>
        <w:jc w:val="both"/>
        <w:rPr>
          <w:rFonts w:ascii="Times New Roman" w:eastAsia="Calibri" w:hAnsi="Times New Roman" w:cs="Times New Roman"/>
          <w:b/>
          <w:sz w:val="20"/>
          <w:szCs w:val="20"/>
        </w:rPr>
      </w:pPr>
      <w:r w:rsidRPr="003F6EC3">
        <w:rPr>
          <w:rFonts w:ascii="Times New Roman" w:eastAsia="Calibri" w:hAnsi="Times New Roman" w:cs="Times New Roman"/>
          <w:b/>
          <w:sz w:val="20"/>
          <w:szCs w:val="20"/>
        </w:rPr>
        <w:t>RESULTS</w:t>
      </w:r>
    </w:p>
    <w:p w:rsidR="00B725C7" w:rsidRPr="003F6EC3" w:rsidRDefault="00B725C7" w:rsidP="006A0F30">
      <w:pPr>
        <w:adjustRightInd w:val="0"/>
        <w:snapToGrid w:val="0"/>
        <w:spacing w:after="0" w:line="240" w:lineRule="auto"/>
        <w:ind w:firstLineChars="213" w:firstLine="426"/>
        <w:jc w:val="both"/>
        <w:rPr>
          <w:rFonts w:ascii="Times New Roman" w:eastAsia="Calibri" w:hAnsi="Times New Roman" w:cs="Times New Roman"/>
          <w:sz w:val="20"/>
          <w:szCs w:val="20"/>
        </w:rPr>
      </w:pPr>
      <w:r w:rsidRPr="003F6EC3">
        <w:rPr>
          <w:rFonts w:ascii="Times New Roman" w:eastAsia="Calibri" w:hAnsi="Times New Roman" w:cs="Times New Roman"/>
          <w:sz w:val="20"/>
          <w:szCs w:val="20"/>
        </w:rPr>
        <w:t xml:space="preserve">Four fungal isolates that were able to degrade pectin were obtained from the degrading fruit and vegetable waste. Two isolates were however selected for further work after the screening test because they had higher </w:t>
      </w:r>
      <w:r w:rsidR="00791EBA" w:rsidRPr="003F6EC3">
        <w:rPr>
          <w:rFonts w:ascii="Times New Roman" w:eastAsia="Calibri" w:hAnsi="Times New Roman" w:cs="Times New Roman"/>
          <w:sz w:val="20"/>
          <w:szCs w:val="20"/>
        </w:rPr>
        <w:t xml:space="preserve">relative pectinase activity. These isolates were identified as </w:t>
      </w:r>
      <w:r w:rsidR="00791EBA" w:rsidRPr="003F6EC3">
        <w:rPr>
          <w:rFonts w:ascii="Times New Roman" w:hAnsi="Times New Roman" w:cs="Times New Roman"/>
          <w:i/>
          <w:iCs/>
          <w:sz w:val="20"/>
          <w:szCs w:val="20"/>
        </w:rPr>
        <w:t>Rhodotorulla spp</w:t>
      </w:r>
      <w:r w:rsidRPr="003F6EC3">
        <w:rPr>
          <w:rFonts w:ascii="Times New Roman" w:eastAsia="Calibri" w:hAnsi="Times New Roman" w:cs="Times New Roman"/>
          <w:sz w:val="20"/>
          <w:szCs w:val="20"/>
        </w:rPr>
        <w:t xml:space="preserve"> </w:t>
      </w:r>
      <w:r w:rsidR="00791EBA" w:rsidRPr="003F6EC3">
        <w:rPr>
          <w:rFonts w:ascii="Times New Roman" w:eastAsia="Calibri" w:hAnsi="Times New Roman" w:cs="Times New Roman"/>
          <w:sz w:val="20"/>
          <w:szCs w:val="20"/>
        </w:rPr>
        <w:t xml:space="preserve"> (a yeast) and </w:t>
      </w:r>
      <w:r w:rsidR="00791EBA" w:rsidRPr="003F6EC3">
        <w:rPr>
          <w:rFonts w:ascii="Times New Roman" w:hAnsi="Times New Roman" w:cs="Times New Roman"/>
          <w:i/>
          <w:iCs/>
          <w:sz w:val="20"/>
          <w:szCs w:val="20"/>
        </w:rPr>
        <w:t xml:space="preserve">Mucor mucorales. </w:t>
      </w:r>
      <w:r w:rsidR="00D92C74" w:rsidRPr="003F6EC3">
        <w:rPr>
          <w:rFonts w:ascii="Times New Roman" w:hAnsi="Times New Roman" w:cs="Times New Roman"/>
          <w:iCs/>
          <w:sz w:val="20"/>
          <w:szCs w:val="20"/>
        </w:rPr>
        <w:t>Results of the screening test were</w:t>
      </w:r>
      <w:r w:rsidR="00791EBA" w:rsidRPr="003F6EC3">
        <w:rPr>
          <w:rFonts w:ascii="Times New Roman" w:hAnsi="Times New Roman" w:cs="Times New Roman"/>
          <w:iCs/>
          <w:sz w:val="20"/>
          <w:szCs w:val="20"/>
        </w:rPr>
        <w:t xml:space="preserve"> presented on Table 1. From the results </w:t>
      </w:r>
      <w:r w:rsidR="00506BA5" w:rsidRPr="003F6EC3">
        <w:rPr>
          <w:rFonts w:ascii="Times New Roman" w:hAnsi="Times New Roman" w:cs="Times New Roman"/>
          <w:iCs/>
          <w:sz w:val="20"/>
          <w:szCs w:val="20"/>
        </w:rPr>
        <w:t>shown on Figs. 1 and 2</w:t>
      </w:r>
      <w:r w:rsidR="00791EBA" w:rsidRPr="003F6EC3">
        <w:rPr>
          <w:rFonts w:ascii="Times New Roman" w:hAnsi="Times New Roman" w:cs="Times New Roman"/>
          <w:iCs/>
          <w:sz w:val="20"/>
          <w:szCs w:val="20"/>
        </w:rPr>
        <w:t>,</w:t>
      </w:r>
      <w:r w:rsidR="00113119" w:rsidRPr="003F6EC3">
        <w:rPr>
          <w:rFonts w:ascii="Times New Roman" w:hAnsi="Times New Roman" w:cs="Times New Roman"/>
          <w:iCs/>
          <w:sz w:val="20"/>
          <w:szCs w:val="20"/>
        </w:rPr>
        <w:t xml:space="preserve"> all the substrates supported the production of pectinase by the isolates but the</w:t>
      </w:r>
      <w:r w:rsidR="00D92C74" w:rsidRPr="003F6EC3">
        <w:rPr>
          <w:rFonts w:ascii="Times New Roman" w:hAnsi="Times New Roman" w:cs="Times New Roman"/>
          <w:iCs/>
          <w:sz w:val="20"/>
          <w:szCs w:val="20"/>
        </w:rPr>
        <w:t xml:space="preserve"> amount of pectinase produced va</w:t>
      </w:r>
      <w:r w:rsidR="00113119" w:rsidRPr="003F6EC3">
        <w:rPr>
          <w:rFonts w:ascii="Times New Roman" w:hAnsi="Times New Roman" w:cs="Times New Roman"/>
          <w:iCs/>
          <w:sz w:val="20"/>
          <w:szCs w:val="20"/>
        </w:rPr>
        <w:t>ried on each substrate and by each isolate. Pectinase p</w:t>
      </w:r>
      <w:r w:rsidR="00791EBA" w:rsidRPr="003F6EC3">
        <w:rPr>
          <w:rFonts w:ascii="Times New Roman" w:hAnsi="Times New Roman" w:cs="Times New Roman"/>
          <w:iCs/>
          <w:sz w:val="20"/>
          <w:szCs w:val="20"/>
        </w:rPr>
        <w:t>roduction</w:t>
      </w:r>
      <w:r w:rsidR="00113119" w:rsidRPr="003F6EC3">
        <w:rPr>
          <w:rFonts w:ascii="Times New Roman" w:hAnsi="Times New Roman" w:cs="Times New Roman"/>
          <w:iCs/>
          <w:sz w:val="20"/>
          <w:szCs w:val="20"/>
        </w:rPr>
        <w:t xml:space="preserve"> </w:t>
      </w:r>
      <w:r w:rsidR="00791EBA" w:rsidRPr="003F6EC3">
        <w:rPr>
          <w:rFonts w:ascii="Times New Roman" w:hAnsi="Times New Roman" w:cs="Times New Roman"/>
          <w:iCs/>
          <w:sz w:val="20"/>
          <w:szCs w:val="20"/>
        </w:rPr>
        <w:t xml:space="preserve">was highest by </w:t>
      </w:r>
      <w:r w:rsidR="00791EBA" w:rsidRPr="003F6EC3">
        <w:rPr>
          <w:rFonts w:ascii="Times New Roman" w:hAnsi="Times New Roman" w:cs="Times New Roman"/>
          <w:i/>
          <w:iCs/>
          <w:sz w:val="20"/>
          <w:szCs w:val="20"/>
        </w:rPr>
        <w:t>Rhodotorulla spp</w:t>
      </w:r>
      <w:r w:rsidR="00791EBA" w:rsidRPr="003F6EC3">
        <w:rPr>
          <w:rFonts w:ascii="Times New Roman" w:eastAsia="Calibri" w:hAnsi="Times New Roman" w:cs="Times New Roman"/>
          <w:sz w:val="20"/>
          <w:szCs w:val="20"/>
        </w:rPr>
        <w:t xml:space="preserve"> on the 8</w:t>
      </w:r>
      <w:r w:rsidR="00791EBA" w:rsidRPr="003F6EC3">
        <w:rPr>
          <w:rFonts w:ascii="Times New Roman" w:eastAsia="Calibri" w:hAnsi="Times New Roman" w:cs="Times New Roman"/>
          <w:sz w:val="20"/>
          <w:szCs w:val="20"/>
          <w:vertAlign w:val="superscript"/>
        </w:rPr>
        <w:t>th</w:t>
      </w:r>
      <w:r w:rsidR="00791EBA" w:rsidRPr="003F6EC3">
        <w:rPr>
          <w:rFonts w:ascii="Times New Roman" w:eastAsia="Calibri" w:hAnsi="Times New Roman" w:cs="Times New Roman"/>
          <w:sz w:val="20"/>
          <w:szCs w:val="20"/>
        </w:rPr>
        <w:t xml:space="preserve"> day</w:t>
      </w:r>
      <w:r w:rsidR="00113119" w:rsidRPr="003F6EC3">
        <w:rPr>
          <w:rFonts w:ascii="Times New Roman" w:eastAsia="Calibri" w:hAnsi="Times New Roman" w:cs="Times New Roman"/>
          <w:sz w:val="20"/>
          <w:szCs w:val="20"/>
        </w:rPr>
        <w:t xml:space="preserve"> (</w:t>
      </w:r>
      <w:r w:rsidR="00D92C74" w:rsidRPr="003F6EC3">
        <w:rPr>
          <w:rFonts w:ascii="Times New Roman" w:hAnsi="Times New Roman" w:cs="Times New Roman"/>
          <w:sz w:val="20"/>
          <w:szCs w:val="20"/>
        </w:rPr>
        <w:t>8</w:t>
      </w:r>
      <w:r w:rsidR="00113119" w:rsidRPr="003F6EC3">
        <w:rPr>
          <w:rFonts w:ascii="Times New Roman" w:hAnsi="Times New Roman" w:cs="Times New Roman"/>
          <w:sz w:val="20"/>
          <w:szCs w:val="20"/>
        </w:rPr>
        <w:t>2.95U/g</w:t>
      </w:r>
      <w:r w:rsidR="00D92C74" w:rsidRPr="003F6EC3">
        <w:rPr>
          <w:rFonts w:ascii="Times New Roman" w:hAnsi="Times New Roman" w:cs="Times New Roman"/>
          <w:sz w:val="20"/>
          <w:szCs w:val="20"/>
        </w:rPr>
        <w:t xml:space="preserve"> dry weight of substrate (dw)</w:t>
      </w:r>
      <w:r w:rsidR="00113119" w:rsidRPr="003F6EC3">
        <w:rPr>
          <w:rFonts w:ascii="Times New Roman" w:hAnsi="Times New Roman" w:cs="Times New Roman"/>
          <w:sz w:val="20"/>
          <w:szCs w:val="20"/>
        </w:rPr>
        <w:t>)</w:t>
      </w:r>
      <w:r w:rsidR="00791EBA" w:rsidRPr="003F6EC3">
        <w:rPr>
          <w:rFonts w:ascii="Times New Roman" w:eastAsia="Calibri" w:hAnsi="Times New Roman" w:cs="Times New Roman"/>
          <w:sz w:val="20"/>
          <w:szCs w:val="20"/>
        </w:rPr>
        <w:t xml:space="preserve"> </w:t>
      </w:r>
      <w:r w:rsidR="00113119" w:rsidRPr="003F6EC3">
        <w:rPr>
          <w:rFonts w:ascii="Times New Roman" w:eastAsia="Calibri" w:hAnsi="Times New Roman" w:cs="Times New Roman"/>
          <w:sz w:val="20"/>
          <w:szCs w:val="20"/>
        </w:rPr>
        <w:t xml:space="preserve">in </w:t>
      </w:r>
      <w:r w:rsidR="00791EBA" w:rsidRPr="003F6EC3">
        <w:rPr>
          <w:rFonts w:ascii="Times New Roman" w:eastAsia="Calibri" w:hAnsi="Times New Roman" w:cs="Times New Roman"/>
          <w:sz w:val="20"/>
          <w:szCs w:val="20"/>
        </w:rPr>
        <w:t>Orange peelings</w:t>
      </w:r>
      <w:r w:rsidR="00BF5F6D" w:rsidRPr="003F6EC3">
        <w:rPr>
          <w:rFonts w:ascii="Times New Roman" w:eastAsia="Calibri" w:hAnsi="Times New Roman" w:cs="Times New Roman"/>
          <w:sz w:val="20"/>
          <w:szCs w:val="20"/>
        </w:rPr>
        <w:t xml:space="preserve"> as shown on Fig. 1</w:t>
      </w:r>
      <w:r w:rsidR="00791EBA" w:rsidRPr="003F6EC3">
        <w:rPr>
          <w:rFonts w:ascii="Times New Roman" w:eastAsia="Calibri" w:hAnsi="Times New Roman" w:cs="Times New Roman"/>
          <w:sz w:val="20"/>
          <w:szCs w:val="20"/>
        </w:rPr>
        <w:t xml:space="preserve"> while maximum pectinase was produced by </w:t>
      </w:r>
      <w:r w:rsidR="00791EBA" w:rsidRPr="003F6EC3">
        <w:rPr>
          <w:rFonts w:ascii="Times New Roman" w:hAnsi="Times New Roman" w:cs="Times New Roman"/>
          <w:i/>
          <w:iCs/>
          <w:sz w:val="20"/>
          <w:szCs w:val="20"/>
        </w:rPr>
        <w:t>Mucor mucorales</w:t>
      </w:r>
      <w:r w:rsidR="00791EBA" w:rsidRPr="003F6EC3">
        <w:rPr>
          <w:rFonts w:ascii="Times New Roman" w:eastAsia="Calibri" w:hAnsi="Times New Roman" w:cs="Times New Roman"/>
          <w:sz w:val="20"/>
          <w:szCs w:val="20"/>
        </w:rPr>
        <w:t xml:space="preserve"> on the 12</w:t>
      </w:r>
      <w:r w:rsidR="00791EBA" w:rsidRPr="003F6EC3">
        <w:rPr>
          <w:rFonts w:ascii="Times New Roman" w:eastAsia="Calibri" w:hAnsi="Times New Roman" w:cs="Times New Roman"/>
          <w:sz w:val="20"/>
          <w:szCs w:val="20"/>
          <w:vertAlign w:val="superscript"/>
        </w:rPr>
        <w:t>th</w:t>
      </w:r>
      <w:r w:rsidR="00791EBA" w:rsidRPr="003F6EC3">
        <w:rPr>
          <w:rFonts w:ascii="Times New Roman" w:eastAsia="Calibri" w:hAnsi="Times New Roman" w:cs="Times New Roman"/>
          <w:sz w:val="20"/>
          <w:szCs w:val="20"/>
        </w:rPr>
        <w:t xml:space="preserve"> day</w:t>
      </w:r>
      <w:r w:rsidR="00BF5F6D" w:rsidRPr="003F6EC3">
        <w:rPr>
          <w:rFonts w:ascii="Times New Roman" w:eastAsia="Calibri" w:hAnsi="Times New Roman" w:cs="Times New Roman"/>
          <w:sz w:val="20"/>
          <w:szCs w:val="20"/>
        </w:rPr>
        <w:t xml:space="preserve"> (46.05U/g</w:t>
      </w:r>
      <w:r w:rsidR="00D92C74" w:rsidRPr="003F6EC3">
        <w:rPr>
          <w:rFonts w:ascii="Times New Roman" w:eastAsia="Calibri" w:hAnsi="Times New Roman" w:cs="Times New Roman"/>
          <w:sz w:val="20"/>
          <w:szCs w:val="20"/>
        </w:rPr>
        <w:t xml:space="preserve"> </w:t>
      </w:r>
      <w:r w:rsidR="00D92C74" w:rsidRPr="003F6EC3">
        <w:rPr>
          <w:rFonts w:ascii="Times New Roman" w:hAnsi="Times New Roman" w:cs="Times New Roman"/>
          <w:sz w:val="20"/>
          <w:szCs w:val="20"/>
        </w:rPr>
        <w:t>dry weight of substrate (dw))</w:t>
      </w:r>
      <w:r w:rsidR="00D92C74" w:rsidRPr="003F6EC3">
        <w:rPr>
          <w:rFonts w:ascii="Times New Roman" w:eastAsia="Calibri" w:hAnsi="Times New Roman" w:cs="Times New Roman"/>
          <w:sz w:val="20"/>
          <w:szCs w:val="20"/>
        </w:rPr>
        <w:t xml:space="preserve">  </w:t>
      </w:r>
      <w:r w:rsidR="00BF5F6D" w:rsidRPr="003F6EC3">
        <w:rPr>
          <w:rFonts w:ascii="Times New Roman" w:eastAsia="Calibri" w:hAnsi="Times New Roman" w:cs="Times New Roman"/>
          <w:sz w:val="20"/>
          <w:szCs w:val="20"/>
        </w:rPr>
        <w:t>)</w:t>
      </w:r>
      <w:r w:rsidR="00791EBA" w:rsidRPr="003F6EC3">
        <w:rPr>
          <w:rFonts w:ascii="Times New Roman" w:eastAsia="Calibri" w:hAnsi="Times New Roman" w:cs="Times New Roman"/>
          <w:sz w:val="20"/>
          <w:szCs w:val="20"/>
        </w:rPr>
        <w:t xml:space="preserve"> on the </w:t>
      </w:r>
      <w:r w:rsidR="00385914" w:rsidRPr="003F6EC3">
        <w:rPr>
          <w:rFonts w:ascii="Times New Roman" w:eastAsia="Calibri" w:hAnsi="Times New Roman" w:cs="Times New Roman"/>
          <w:sz w:val="20"/>
          <w:szCs w:val="20"/>
        </w:rPr>
        <w:t xml:space="preserve">same substrate </w:t>
      </w:r>
      <w:r w:rsidR="00BF5F6D" w:rsidRPr="003F6EC3">
        <w:rPr>
          <w:rFonts w:ascii="Times New Roman" w:eastAsia="Calibri" w:hAnsi="Times New Roman" w:cs="Times New Roman"/>
          <w:sz w:val="20"/>
          <w:szCs w:val="20"/>
        </w:rPr>
        <w:t>(Fig. 2)</w:t>
      </w:r>
      <w:r w:rsidR="00791EBA" w:rsidRPr="003F6EC3">
        <w:rPr>
          <w:rFonts w:ascii="Times New Roman" w:eastAsia="Calibri" w:hAnsi="Times New Roman" w:cs="Times New Roman"/>
          <w:sz w:val="20"/>
          <w:szCs w:val="20"/>
        </w:rPr>
        <w:t>. The least production of the enzyme by both isolates was on the 2</w:t>
      </w:r>
      <w:r w:rsidR="00791EBA" w:rsidRPr="003F6EC3">
        <w:rPr>
          <w:rFonts w:ascii="Times New Roman" w:eastAsia="Calibri" w:hAnsi="Times New Roman" w:cs="Times New Roman"/>
          <w:sz w:val="20"/>
          <w:szCs w:val="20"/>
          <w:vertAlign w:val="superscript"/>
        </w:rPr>
        <w:t>nd</w:t>
      </w:r>
      <w:r w:rsidR="00791EBA" w:rsidRPr="003F6EC3">
        <w:rPr>
          <w:rFonts w:ascii="Times New Roman" w:eastAsia="Calibri" w:hAnsi="Times New Roman" w:cs="Times New Roman"/>
          <w:sz w:val="20"/>
          <w:szCs w:val="20"/>
        </w:rPr>
        <w:t xml:space="preserve"> day</w:t>
      </w:r>
      <w:r w:rsidR="00113119" w:rsidRPr="003F6EC3">
        <w:rPr>
          <w:rFonts w:ascii="Times New Roman" w:eastAsia="Calibri" w:hAnsi="Times New Roman" w:cs="Times New Roman"/>
          <w:sz w:val="20"/>
          <w:szCs w:val="20"/>
        </w:rPr>
        <w:t xml:space="preserve"> of incubation</w:t>
      </w:r>
      <w:r w:rsidR="00BF5F6D" w:rsidRPr="003F6EC3">
        <w:rPr>
          <w:rFonts w:ascii="Times New Roman" w:eastAsia="Calibri" w:hAnsi="Times New Roman" w:cs="Times New Roman"/>
          <w:sz w:val="20"/>
          <w:szCs w:val="20"/>
        </w:rPr>
        <w:t xml:space="preserve"> (Figures 1 and 2)</w:t>
      </w:r>
      <w:r w:rsidR="00113119" w:rsidRPr="003F6EC3">
        <w:rPr>
          <w:rFonts w:ascii="Times New Roman" w:eastAsia="Calibri" w:hAnsi="Times New Roman" w:cs="Times New Roman"/>
          <w:sz w:val="20"/>
          <w:szCs w:val="20"/>
        </w:rPr>
        <w:t>.</w:t>
      </w:r>
      <w:r w:rsidR="00791EBA" w:rsidRPr="003F6EC3">
        <w:rPr>
          <w:rFonts w:ascii="Times New Roman" w:eastAsia="Calibri" w:hAnsi="Times New Roman" w:cs="Times New Roman"/>
          <w:sz w:val="20"/>
          <w:szCs w:val="20"/>
        </w:rPr>
        <w:t xml:space="preserve"> </w:t>
      </w:r>
    </w:p>
    <w:p w:rsidR="004D4F7C" w:rsidRPr="003F6EC3" w:rsidRDefault="004D4F7C" w:rsidP="006A0F30">
      <w:pPr>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eastAsia="Calibri" w:hAnsi="Times New Roman" w:cs="Times New Roman"/>
          <w:sz w:val="20"/>
          <w:szCs w:val="20"/>
        </w:rPr>
        <w:t xml:space="preserve">Optimum activity of the pectinase produced by </w:t>
      </w:r>
      <w:r w:rsidRPr="003F6EC3">
        <w:rPr>
          <w:rFonts w:ascii="Times New Roman" w:hAnsi="Times New Roman" w:cs="Times New Roman"/>
          <w:i/>
          <w:iCs/>
          <w:sz w:val="20"/>
          <w:szCs w:val="20"/>
        </w:rPr>
        <w:t>Rhodotorulla spp</w:t>
      </w:r>
      <w:r w:rsidR="00D92C74" w:rsidRPr="003F6EC3">
        <w:rPr>
          <w:rFonts w:ascii="Times New Roman" w:eastAsia="Calibri" w:hAnsi="Times New Roman" w:cs="Times New Roman"/>
          <w:sz w:val="20"/>
          <w:szCs w:val="20"/>
        </w:rPr>
        <w:t xml:space="preserve"> </w:t>
      </w:r>
      <w:r w:rsidRPr="003F6EC3">
        <w:rPr>
          <w:rFonts w:ascii="Times New Roman" w:eastAsia="Calibri" w:hAnsi="Times New Roman" w:cs="Times New Roman"/>
          <w:sz w:val="20"/>
          <w:szCs w:val="20"/>
        </w:rPr>
        <w:t xml:space="preserve">was at </w:t>
      </w:r>
      <w:r w:rsidRPr="003F6EC3">
        <w:rPr>
          <w:rFonts w:ascii="Times New Roman" w:hAnsi="Times New Roman" w:cs="Times New Roman"/>
          <w:sz w:val="20"/>
          <w:szCs w:val="20"/>
        </w:rPr>
        <w:t>35</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C</w:t>
      </w:r>
      <w:r w:rsidR="00D92C74" w:rsidRPr="003F6EC3">
        <w:rPr>
          <w:rFonts w:ascii="Times New Roman" w:hAnsi="Times New Roman" w:cs="Times New Roman"/>
          <w:sz w:val="20"/>
          <w:szCs w:val="20"/>
        </w:rPr>
        <w:t xml:space="preserve"> (5</w:t>
      </w:r>
      <w:r w:rsidR="001B3CA0" w:rsidRPr="003F6EC3">
        <w:rPr>
          <w:rFonts w:ascii="Times New Roman" w:hAnsi="Times New Roman" w:cs="Times New Roman"/>
          <w:sz w:val="20"/>
          <w:szCs w:val="20"/>
        </w:rPr>
        <w:t>8.7U/ml) wh</w:t>
      </w:r>
      <w:r w:rsidRPr="003F6EC3">
        <w:rPr>
          <w:rFonts w:ascii="Times New Roman" w:hAnsi="Times New Roman" w:cs="Times New Roman"/>
          <w:sz w:val="20"/>
          <w:szCs w:val="20"/>
        </w:rPr>
        <w:t>ile the least</w:t>
      </w:r>
      <w:r w:rsidR="00D92C74" w:rsidRPr="003F6EC3">
        <w:rPr>
          <w:rFonts w:ascii="Times New Roman" w:hAnsi="Times New Roman" w:cs="Times New Roman"/>
          <w:sz w:val="20"/>
          <w:szCs w:val="20"/>
        </w:rPr>
        <w:t xml:space="preserve"> activity of the enzyme was at 6</w:t>
      </w:r>
      <w:r w:rsidRPr="003F6EC3">
        <w:rPr>
          <w:rFonts w:ascii="Times New Roman" w:hAnsi="Times New Roman" w:cs="Times New Roman"/>
          <w:sz w:val="20"/>
          <w:szCs w:val="20"/>
        </w:rPr>
        <w:t>0</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C</w:t>
      </w:r>
      <w:r w:rsidR="00D92C74" w:rsidRPr="003F6EC3">
        <w:rPr>
          <w:rFonts w:ascii="Times New Roman" w:hAnsi="Times New Roman" w:cs="Times New Roman"/>
          <w:sz w:val="20"/>
          <w:szCs w:val="20"/>
        </w:rPr>
        <w:t xml:space="preserve"> (9.01</w:t>
      </w:r>
      <w:r w:rsidRPr="003F6EC3">
        <w:rPr>
          <w:rFonts w:ascii="Times New Roman" w:hAnsi="Times New Roman" w:cs="Times New Roman"/>
          <w:sz w:val="20"/>
          <w:szCs w:val="20"/>
        </w:rPr>
        <w:t xml:space="preserve">U/ml). Highest activity of pectinase produced by </w:t>
      </w:r>
      <w:r w:rsidRPr="003F6EC3">
        <w:rPr>
          <w:rFonts w:ascii="Times New Roman" w:hAnsi="Times New Roman" w:cs="Times New Roman"/>
          <w:i/>
          <w:iCs/>
          <w:sz w:val="20"/>
          <w:szCs w:val="20"/>
        </w:rPr>
        <w:t>Mucor mucorales</w:t>
      </w:r>
      <w:r w:rsidRPr="003F6EC3">
        <w:rPr>
          <w:rFonts w:ascii="Times New Roman" w:hAnsi="Times New Roman" w:cs="Times New Roman"/>
          <w:iCs/>
          <w:sz w:val="20"/>
          <w:szCs w:val="20"/>
        </w:rPr>
        <w:t xml:space="preserve"> was at </w:t>
      </w:r>
      <w:r w:rsidRPr="003F6EC3">
        <w:rPr>
          <w:rFonts w:ascii="Times New Roman" w:hAnsi="Times New Roman" w:cs="Times New Roman"/>
          <w:sz w:val="20"/>
          <w:szCs w:val="20"/>
        </w:rPr>
        <w:t>45</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C (49.3U/ml) while the lowest was at 30</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 xml:space="preserve">C (30.7U/ml). Comparing the activities of the </w:t>
      </w:r>
      <w:r w:rsidR="00D92C74" w:rsidRPr="003F6EC3">
        <w:rPr>
          <w:rFonts w:ascii="Times New Roman" w:hAnsi="Times New Roman" w:cs="Times New Roman"/>
          <w:sz w:val="20"/>
          <w:szCs w:val="20"/>
        </w:rPr>
        <w:t>pectinase</w:t>
      </w:r>
      <w:r w:rsidRPr="003F6EC3">
        <w:rPr>
          <w:rFonts w:ascii="Times New Roman" w:hAnsi="Times New Roman" w:cs="Times New Roman"/>
          <w:sz w:val="20"/>
          <w:szCs w:val="20"/>
        </w:rPr>
        <w:t xml:space="preserve"> by the isolates</w:t>
      </w:r>
      <w:r w:rsidR="00D92C74" w:rsidRPr="003F6EC3">
        <w:rPr>
          <w:rFonts w:ascii="Times New Roman" w:hAnsi="Times New Roman" w:cs="Times New Roman"/>
          <w:sz w:val="20"/>
          <w:szCs w:val="20"/>
        </w:rPr>
        <w:t>,</w:t>
      </w:r>
      <w:r w:rsidRPr="003F6EC3">
        <w:rPr>
          <w:rFonts w:ascii="Times New Roman" w:hAnsi="Times New Roman" w:cs="Times New Roman"/>
          <w:sz w:val="20"/>
          <w:szCs w:val="20"/>
        </w:rPr>
        <w:t xml:space="preserve"> pectinase </w:t>
      </w:r>
      <w:r w:rsidR="00D92C74" w:rsidRPr="003F6EC3">
        <w:rPr>
          <w:rFonts w:ascii="Times New Roman" w:hAnsi="Times New Roman" w:cs="Times New Roman"/>
          <w:sz w:val="20"/>
          <w:szCs w:val="20"/>
        </w:rPr>
        <w:t xml:space="preserve">by </w:t>
      </w:r>
      <w:r w:rsidRPr="003F6EC3">
        <w:rPr>
          <w:rFonts w:ascii="Times New Roman" w:hAnsi="Times New Roman" w:cs="Times New Roman"/>
          <w:i/>
          <w:sz w:val="20"/>
          <w:szCs w:val="20"/>
        </w:rPr>
        <w:t xml:space="preserve">Mucor </w:t>
      </w:r>
      <w:r w:rsidRPr="003F6EC3">
        <w:rPr>
          <w:rFonts w:ascii="Times New Roman" w:hAnsi="Times New Roman" w:cs="Times New Roman"/>
          <w:i/>
          <w:iCs/>
          <w:sz w:val="20"/>
          <w:szCs w:val="20"/>
        </w:rPr>
        <w:t>mucorales</w:t>
      </w:r>
      <w:r w:rsidRPr="003F6EC3">
        <w:rPr>
          <w:rFonts w:ascii="Times New Roman" w:hAnsi="Times New Roman" w:cs="Times New Roman"/>
          <w:sz w:val="20"/>
          <w:szCs w:val="20"/>
        </w:rPr>
        <w:t xml:space="preserve"> was able to withstand higher temperature than that produced by </w:t>
      </w:r>
      <w:r w:rsidRPr="003F6EC3">
        <w:rPr>
          <w:rFonts w:ascii="Times New Roman" w:hAnsi="Times New Roman" w:cs="Times New Roman"/>
          <w:i/>
          <w:iCs/>
          <w:sz w:val="20"/>
          <w:szCs w:val="20"/>
        </w:rPr>
        <w:t>Rhodotorulla spp</w:t>
      </w:r>
      <w:r w:rsidRPr="003F6EC3">
        <w:rPr>
          <w:rFonts w:ascii="Times New Roman" w:hAnsi="Times New Roman" w:cs="Times New Roman"/>
          <w:iCs/>
          <w:sz w:val="20"/>
          <w:szCs w:val="20"/>
        </w:rPr>
        <w:t xml:space="preserve"> </w:t>
      </w:r>
      <w:r w:rsidRPr="003F6EC3">
        <w:rPr>
          <w:rFonts w:ascii="Times New Roman" w:hAnsi="Times New Roman" w:cs="Times New Roman"/>
          <w:sz w:val="20"/>
          <w:szCs w:val="20"/>
        </w:rPr>
        <w:t xml:space="preserve">(Fig. 3). </w:t>
      </w:r>
    </w:p>
    <w:p w:rsidR="00EF0F4F" w:rsidRPr="003F6EC3" w:rsidRDefault="00EF0F4F" w:rsidP="006A0F30">
      <w:pPr>
        <w:adjustRightInd w:val="0"/>
        <w:snapToGrid w:val="0"/>
        <w:spacing w:after="0" w:line="240" w:lineRule="auto"/>
        <w:ind w:firstLineChars="213" w:firstLine="426"/>
        <w:jc w:val="both"/>
        <w:rPr>
          <w:rFonts w:ascii="Times New Roman" w:hAnsi="Times New Roman" w:cs="Times New Roman"/>
          <w:iCs/>
          <w:sz w:val="20"/>
          <w:szCs w:val="20"/>
        </w:rPr>
      </w:pPr>
      <w:r w:rsidRPr="003F6EC3">
        <w:rPr>
          <w:rFonts w:ascii="Times New Roman" w:hAnsi="Times New Roman" w:cs="Times New Roman"/>
          <w:sz w:val="20"/>
          <w:szCs w:val="20"/>
        </w:rPr>
        <w:t xml:space="preserve">Pectinase by </w:t>
      </w:r>
      <w:r w:rsidRPr="003F6EC3">
        <w:rPr>
          <w:rFonts w:ascii="Times New Roman" w:hAnsi="Times New Roman" w:cs="Times New Roman"/>
          <w:i/>
          <w:iCs/>
          <w:sz w:val="20"/>
          <w:szCs w:val="20"/>
        </w:rPr>
        <w:t>Rhodotorulla spp</w:t>
      </w:r>
      <w:r w:rsidR="00D92C74" w:rsidRPr="003F6EC3">
        <w:rPr>
          <w:rFonts w:ascii="Times New Roman" w:eastAsia="Calibri" w:hAnsi="Times New Roman" w:cs="Times New Roman"/>
          <w:sz w:val="20"/>
          <w:szCs w:val="20"/>
        </w:rPr>
        <w:t xml:space="preserve"> </w:t>
      </w:r>
      <w:r w:rsidRPr="003F6EC3">
        <w:rPr>
          <w:rFonts w:ascii="Times New Roman" w:eastAsia="Calibri" w:hAnsi="Times New Roman" w:cs="Times New Roman"/>
          <w:sz w:val="20"/>
          <w:szCs w:val="20"/>
        </w:rPr>
        <w:t xml:space="preserve">and </w:t>
      </w:r>
      <w:r w:rsidRPr="003F6EC3">
        <w:rPr>
          <w:rFonts w:ascii="Times New Roman" w:hAnsi="Times New Roman" w:cs="Times New Roman"/>
          <w:i/>
          <w:iCs/>
          <w:sz w:val="20"/>
          <w:szCs w:val="20"/>
        </w:rPr>
        <w:t>Mucor mucorales</w:t>
      </w:r>
      <w:r w:rsidRPr="003F6EC3">
        <w:rPr>
          <w:rFonts w:ascii="Times New Roman" w:hAnsi="Times New Roman" w:cs="Times New Roman"/>
          <w:iCs/>
          <w:sz w:val="20"/>
          <w:szCs w:val="20"/>
        </w:rPr>
        <w:t xml:space="preserve"> had optimum activities at pH values of 6.0 and 5.8 respectively and the least for ea</w:t>
      </w:r>
      <w:r w:rsidR="00D92C74" w:rsidRPr="003F6EC3">
        <w:rPr>
          <w:rFonts w:ascii="Times New Roman" w:hAnsi="Times New Roman" w:cs="Times New Roman"/>
          <w:iCs/>
          <w:sz w:val="20"/>
          <w:szCs w:val="20"/>
        </w:rPr>
        <w:t>ch of them were pH values of 7.4</w:t>
      </w:r>
      <w:r w:rsidRPr="003F6EC3">
        <w:rPr>
          <w:rFonts w:ascii="Times New Roman" w:hAnsi="Times New Roman" w:cs="Times New Roman"/>
          <w:iCs/>
          <w:sz w:val="20"/>
          <w:szCs w:val="20"/>
        </w:rPr>
        <w:t xml:space="preserve"> </w:t>
      </w:r>
      <w:r w:rsidR="00D92C74" w:rsidRPr="003F6EC3">
        <w:rPr>
          <w:rFonts w:ascii="Times New Roman" w:hAnsi="Times New Roman" w:cs="Times New Roman"/>
          <w:iCs/>
          <w:sz w:val="20"/>
          <w:szCs w:val="20"/>
        </w:rPr>
        <w:t xml:space="preserve">with activities of </w:t>
      </w:r>
      <w:r w:rsidRPr="003F6EC3">
        <w:rPr>
          <w:rFonts w:ascii="Times New Roman" w:hAnsi="Times New Roman" w:cs="Times New Roman"/>
          <w:iCs/>
          <w:sz w:val="20"/>
          <w:szCs w:val="20"/>
        </w:rPr>
        <w:t>2</w:t>
      </w:r>
      <w:r w:rsidR="00D92C74" w:rsidRPr="003F6EC3">
        <w:rPr>
          <w:rFonts w:ascii="Times New Roman" w:hAnsi="Times New Roman" w:cs="Times New Roman"/>
          <w:iCs/>
          <w:sz w:val="20"/>
          <w:szCs w:val="20"/>
        </w:rPr>
        <w:t>5.6U/ml and 8</w:t>
      </w:r>
      <w:r w:rsidRPr="003F6EC3">
        <w:rPr>
          <w:rFonts w:ascii="Times New Roman" w:hAnsi="Times New Roman" w:cs="Times New Roman"/>
          <w:iCs/>
          <w:sz w:val="20"/>
          <w:szCs w:val="20"/>
        </w:rPr>
        <w:t xml:space="preserve">.3U/ml respectively as shown on Figure 4. </w:t>
      </w:r>
    </w:p>
    <w:p w:rsidR="005757DF" w:rsidRPr="003F6EC3" w:rsidRDefault="00EF0F4F" w:rsidP="006A0F30">
      <w:pPr>
        <w:adjustRightInd w:val="0"/>
        <w:snapToGrid w:val="0"/>
        <w:spacing w:after="0" w:line="240" w:lineRule="auto"/>
        <w:ind w:firstLineChars="213" w:firstLine="426"/>
        <w:jc w:val="both"/>
        <w:rPr>
          <w:rFonts w:ascii="Times New Roman" w:hAnsi="Times New Roman" w:cs="Times New Roman"/>
          <w:iCs/>
          <w:sz w:val="20"/>
          <w:szCs w:val="20"/>
        </w:rPr>
      </w:pPr>
      <w:r w:rsidRPr="003F6EC3">
        <w:rPr>
          <w:rFonts w:ascii="Times New Roman" w:hAnsi="Times New Roman" w:cs="Times New Roman"/>
          <w:iCs/>
          <w:sz w:val="20"/>
          <w:szCs w:val="20"/>
        </w:rPr>
        <w:lastRenderedPageBreak/>
        <w:t xml:space="preserve">Substrate concentration of </w:t>
      </w:r>
      <w:r w:rsidR="00BC5B63" w:rsidRPr="003F6EC3">
        <w:rPr>
          <w:rFonts w:ascii="Times New Roman" w:hAnsi="Times New Roman" w:cs="Times New Roman"/>
          <w:iCs/>
          <w:sz w:val="20"/>
          <w:szCs w:val="20"/>
        </w:rPr>
        <w:t xml:space="preserve">0.5% (w/v) </w:t>
      </w:r>
      <w:r w:rsidR="001D165A" w:rsidRPr="003F6EC3">
        <w:rPr>
          <w:rFonts w:ascii="Times New Roman" w:hAnsi="Times New Roman" w:cs="Times New Roman"/>
          <w:iCs/>
          <w:sz w:val="20"/>
          <w:szCs w:val="20"/>
        </w:rPr>
        <w:t>promp</w:t>
      </w:r>
      <w:r w:rsidR="00BC5B63" w:rsidRPr="003F6EC3">
        <w:rPr>
          <w:rFonts w:ascii="Times New Roman" w:hAnsi="Times New Roman" w:cs="Times New Roman"/>
          <w:iCs/>
          <w:sz w:val="20"/>
          <w:szCs w:val="20"/>
        </w:rPr>
        <w:t xml:space="preserve">ted the highest activity of the </w:t>
      </w:r>
      <w:r w:rsidR="001D165A" w:rsidRPr="003F6EC3">
        <w:rPr>
          <w:rFonts w:ascii="Times New Roman" w:hAnsi="Times New Roman" w:cs="Times New Roman"/>
          <w:iCs/>
          <w:sz w:val="20"/>
          <w:szCs w:val="20"/>
        </w:rPr>
        <w:t>pectinase</w:t>
      </w:r>
      <w:r w:rsidR="00BC5B63" w:rsidRPr="003F6EC3">
        <w:rPr>
          <w:rFonts w:ascii="Times New Roman" w:hAnsi="Times New Roman" w:cs="Times New Roman"/>
          <w:iCs/>
          <w:sz w:val="20"/>
          <w:szCs w:val="20"/>
        </w:rPr>
        <w:t xml:space="preserve"> produced by</w:t>
      </w:r>
      <w:r w:rsidR="00BC5B63" w:rsidRPr="003F6EC3">
        <w:rPr>
          <w:rFonts w:ascii="Times New Roman" w:hAnsi="Times New Roman" w:cs="Times New Roman"/>
          <w:i/>
          <w:iCs/>
          <w:sz w:val="20"/>
          <w:szCs w:val="20"/>
        </w:rPr>
        <w:t xml:space="preserve"> Mucor mucorales</w:t>
      </w:r>
      <w:r w:rsidR="00BC5B63" w:rsidRPr="003F6EC3">
        <w:rPr>
          <w:rFonts w:ascii="Times New Roman" w:hAnsi="Times New Roman" w:cs="Times New Roman"/>
          <w:iCs/>
          <w:sz w:val="20"/>
          <w:szCs w:val="20"/>
        </w:rPr>
        <w:t xml:space="preserve"> </w:t>
      </w:r>
      <w:r w:rsidR="00BC5B63" w:rsidRPr="003F6EC3">
        <w:rPr>
          <w:rFonts w:ascii="Times New Roman" w:eastAsia="Calibri" w:hAnsi="Times New Roman" w:cs="Times New Roman"/>
          <w:sz w:val="20"/>
          <w:szCs w:val="20"/>
        </w:rPr>
        <w:t>and</w:t>
      </w:r>
      <w:r w:rsidR="00BC5B63" w:rsidRPr="003F6EC3">
        <w:rPr>
          <w:rFonts w:ascii="Times New Roman" w:hAnsi="Times New Roman" w:cs="Times New Roman"/>
          <w:iCs/>
          <w:sz w:val="20"/>
          <w:szCs w:val="20"/>
        </w:rPr>
        <w:t xml:space="preserve"> </w:t>
      </w:r>
      <w:r w:rsidR="00BC5B63" w:rsidRPr="003F6EC3">
        <w:rPr>
          <w:rFonts w:ascii="Times New Roman" w:hAnsi="Times New Roman" w:cs="Times New Roman"/>
          <w:i/>
          <w:iCs/>
          <w:sz w:val="20"/>
          <w:szCs w:val="20"/>
        </w:rPr>
        <w:t>Rhodotorulla spp</w:t>
      </w:r>
      <w:r w:rsidR="001D165A" w:rsidRPr="003F6EC3">
        <w:rPr>
          <w:rFonts w:ascii="Times New Roman" w:hAnsi="Times New Roman" w:cs="Times New Roman"/>
          <w:iCs/>
          <w:sz w:val="20"/>
          <w:szCs w:val="20"/>
        </w:rPr>
        <w:t xml:space="preserve"> res</w:t>
      </w:r>
      <w:r w:rsidR="00BC5B63" w:rsidRPr="003F6EC3">
        <w:rPr>
          <w:rFonts w:ascii="Times New Roman" w:hAnsi="Times New Roman" w:cs="Times New Roman"/>
          <w:iCs/>
          <w:sz w:val="20"/>
          <w:szCs w:val="20"/>
        </w:rPr>
        <w:t xml:space="preserve">pectively while the least was at concentrations of 1.0% (w/v) for </w:t>
      </w:r>
      <w:r w:rsidR="00BC5B63" w:rsidRPr="003F6EC3">
        <w:rPr>
          <w:rFonts w:ascii="Times New Roman" w:hAnsi="Times New Roman" w:cs="Times New Roman"/>
          <w:i/>
          <w:iCs/>
          <w:sz w:val="20"/>
          <w:szCs w:val="20"/>
        </w:rPr>
        <w:t>Mucor mucorales</w:t>
      </w:r>
      <w:r w:rsidR="001D165A" w:rsidRPr="003F6EC3">
        <w:rPr>
          <w:rFonts w:ascii="Times New Roman" w:hAnsi="Times New Roman" w:cs="Times New Roman"/>
          <w:iCs/>
          <w:sz w:val="20"/>
          <w:szCs w:val="20"/>
        </w:rPr>
        <w:t xml:space="preserve"> and 0.7</w:t>
      </w:r>
      <w:r w:rsidR="00BC5B63" w:rsidRPr="003F6EC3">
        <w:rPr>
          <w:rFonts w:ascii="Times New Roman" w:hAnsi="Times New Roman" w:cs="Times New Roman"/>
          <w:iCs/>
          <w:sz w:val="20"/>
          <w:szCs w:val="20"/>
        </w:rPr>
        <w:t xml:space="preserve">5% (w/v) for </w:t>
      </w:r>
      <w:r w:rsidR="00BC5B63" w:rsidRPr="003F6EC3">
        <w:rPr>
          <w:rFonts w:ascii="Times New Roman" w:hAnsi="Times New Roman" w:cs="Times New Roman"/>
          <w:i/>
          <w:iCs/>
          <w:sz w:val="20"/>
          <w:szCs w:val="20"/>
        </w:rPr>
        <w:t>Rhodotorulla spp</w:t>
      </w:r>
      <w:r w:rsidR="00BC5B63" w:rsidRPr="003F6EC3">
        <w:rPr>
          <w:rFonts w:ascii="Times New Roman" w:hAnsi="Times New Roman" w:cs="Times New Roman"/>
          <w:iCs/>
          <w:sz w:val="20"/>
          <w:szCs w:val="20"/>
        </w:rPr>
        <w:t>.</w:t>
      </w:r>
      <w:r w:rsidR="001C5277" w:rsidRPr="003F6EC3">
        <w:rPr>
          <w:rFonts w:ascii="Times New Roman" w:hAnsi="Times New Roman" w:cs="Times New Roman"/>
          <w:iCs/>
          <w:sz w:val="20"/>
          <w:szCs w:val="20"/>
        </w:rPr>
        <w:t xml:space="preserve"> </w:t>
      </w:r>
      <w:r w:rsidR="00BC5B63" w:rsidRPr="003F6EC3">
        <w:rPr>
          <w:rFonts w:ascii="Times New Roman" w:hAnsi="Times New Roman" w:cs="Times New Roman"/>
          <w:iCs/>
          <w:sz w:val="20"/>
          <w:szCs w:val="20"/>
        </w:rPr>
        <w:t xml:space="preserve">This is presented on Figure 5. The maximum velocity for pectinase by </w:t>
      </w:r>
      <w:r w:rsidR="00BC5B63" w:rsidRPr="003F6EC3">
        <w:rPr>
          <w:rFonts w:ascii="Times New Roman" w:hAnsi="Times New Roman" w:cs="Times New Roman"/>
          <w:i/>
          <w:iCs/>
          <w:sz w:val="20"/>
          <w:szCs w:val="20"/>
        </w:rPr>
        <w:t>Mucor mucorales</w:t>
      </w:r>
      <w:r w:rsidR="009A210E" w:rsidRPr="003F6EC3">
        <w:rPr>
          <w:rFonts w:ascii="Times New Roman" w:hAnsi="Times New Roman" w:cs="Times New Roman"/>
          <w:iCs/>
          <w:sz w:val="20"/>
          <w:szCs w:val="20"/>
        </w:rPr>
        <w:t xml:space="preserve"> was 0.043</w:t>
      </w:r>
      <w:r w:rsidR="00F87DC1" w:rsidRPr="003F6EC3">
        <w:rPr>
          <w:rFonts w:ascii="Times New Roman" w:hAnsi="Times New Roman" w:cs="Times New Roman"/>
          <w:sz w:val="20"/>
          <w:szCs w:val="20"/>
        </w:rPr>
        <w:t xml:space="preserve"> U/mg/min</w:t>
      </w:r>
      <w:r w:rsidR="00BC5B63" w:rsidRPr="003F6EC3">
        <w:rPr>
          <w:rFonts w:ascii="Times New Roman" w:hAnsi="Times New Roman" w:cs="Times New Roman"/>
          <w:iCs/>
          <w:sz w:val="20"/>
          <w:szCs w:val="20"/>
        </w:rPr>
        <w:t xml:space="preserve"> while that of </w:t>
      </w:r>
      <w:r w:rsidR="00BC5B63" w:rsidRPr="003F6EC3">
        <w:rPr>
          <w:rFonts w:ascii="Times New Roman" w:hAnsi="Times New Roman" w:cs="Times New Roman"/>
          <w:i/>
          <w:iCs/>
          <w:sz w:val="20"/>
          <w:szCs w:val="20"/>
        </w:rPr>
        <w:t>Rhodotorulla spp</w:t>
      </w:r>
      <w:r w:rsidR="00BC5B63" w:rsidRPr="003F6EC3">
        <w:rPr>
          <w:rFonts w:ascii="Times New Roman" w:hAnsi="Times New Roman" w:cs="Times New Roman"/>
          <w:iCs/>
          <w:sz w:val="20"/>
          <w:szCs w:val="20"/>
        </w:rPr>
        <w:t xml:space="preserve"> was </w:t>
      </w:r>
      <w:r w:rsidR="009A210E" w:rsidRPr="003F6EC3">
        <w:rPr>
          <w:rFonts w:ascii="Times New Roman" w:hAnsi="Times New Roman" w:cs="Times New Roman"/>
          <w:iCs/>
          <w:sz w:val="20"/>
          <w:szCs w:val="20"/>
        </w:rPr>
        <w:t>0.023</w:t>
      </w:r>
      <w:r w:rsidR="00F87DC1" w:rsidRPr="003F6EC3">
        <w:rPr>
          <w:rFonts w:ascii="Times New Roman" w:hAnsi="Times New Roman" w:cs="Times New Roman"/>
          <w:sz w:val="20"/>
          <w:szCs w:val="20"/>
        </w:rPr>
        <w:t xml:space="preserve"> U/mg/min</w:t>
      </w:r>
      <w:r w:rsidR="00BC5B63" w:rsidRPr="003F6EC3">
        <w:rPr>
          <w:rFonts w:ascii="Times New Roman" w:hAnsi="Times New Roman" w:cs="Times New Roman"/>
          <w:iCs/>
          <w:sz w:val="20"/>
          <w:szCs w:val="20"/>
        </w:rPr>
        <w:t xml:space="preserve"> </w:t>
      </w:r>
      <w:proofErr w:type="spellStart"/>
      <w:r w:rsidR="00BC5B63" w:rsidRPr="003F6EC3">
        <w:rPr>
          <w:rFonts w:ascii="Times New Roman" w:hAnsi="Times New Roman" w:cs="Times New Roman"/>
          <w:iCs/>
          <w:sz w:val="20"/>
          <w:szCs w:val="20"/>
        </w:rPr>
        <w:t>Michaelis</w:t>
      </w:r>
      <w:proofErr w:type="spellEnd"/>
      <w:r w:rsidR="00BC5B63" w:rsidRPr="003F6EC3">
        <w:rPr>
          <w:rFonts w:ascii="Times New Roman" w:hAnsi="Times New Roman" w:cs="Times New Roman"/>
          <w:iCs/>
          <w:sz w:val="20"/>
          <w:szCs w:val="20"/>
        </w:rPr>
        <w:t xml:space="preserve"> </w:t>
      </w:r>
      <w:proofErr w:type="spellStart"/>
      <w:r w:rsidR="00BC5B63" w:rsidRPr="003F6EC3">
        <w:rPr>
          <w:rFonts w:ascii="Times New Roman" w:hAnsi="Times New Roman" w:cs="Times New Roman"/>
          <w:iCs/>
          <w:sz w:val="20"/>
          <w:szCs w:val="20"/>
        </w:rPr>
        <w:t>Menten</w:t>
      </w:r>
      <w:proofErr w:type="spellEnd"/>
      <w:r w:rsidR="00BC5B63" w:rsidRPr="003F6EC3">
        <w:rPr>
          <w:rFonts w:ascii="Times New Roman" w:hAnsi="Times New Roman" w:cs="Times New Roman"/>
          <w:iCs/>
          <w:sz w:val="20"/>
          <w:szCs w:val="20"/>
        </w:rPr>
        <w:t xml:space="preserve"> constant for pectinase by </w:t>
      </w:r>
      <w:r w:rsidR="00BC5B63" w:rsidRPr="003F6EC3">
        <w:rPr>
          <w:rFonts w:ascii="Times New Roman" w:hAnsi="Times New Roman" w:cs="Times New Roman"/>
          <w:i/>
          <w:iCs/>
          <w:sz w:val="20"/>
          <w:szCs w:val="20"/>
        </w:rPr>
        <w:t>Mucor mucorales</w:t>
      </w:r>
      <w:r w:rsidR="00BC5B63" w:rsidRPr="003F6EC3">
        <w:rPr>
          <w:rFonts w:ascii="Times New Roman" w:hAnsi="Times New Roman" w:cs="Times New Roman"/>
          <w:iCs/>
          <w:sz w:val="20"/>
          <w:szCs w:val="20"/>
        </w:rPr>
        <w:t xml:space="preserve"> was </w:t>
      </w:r>
      <w:r w:rsidR="009A210E" w:rsidRPr="003F6EC3">
        <w:rPr>
          <w:rFonts w:ascii="Times New Roman" w:hAnsi="Times New Roman" w:cs="Times New Roman"/>
          <w:iCs/>
          <w:sz w:val="20"/>
          <w:szCs w:val="20"/>
        </w:rPr>
        <w:t>15.0</w:t>
      </w:r>
      <w:r w:rsidR="00F87DC1" w:rsidRPr="003F6EC3">
        <w:rPr>
          <w:rFonts w:ascii="Times New Roman" w:hAnsi="Times New Roman" w:cs="Times New Roman"/>
          <w:sz w:val="20"/>
          <w:szCs w:val="20"/>
        </w:rPr>
        <w:t xml:space="preserve"> mg/ml</w:t>
      </w:r>
      <w:r w:rsidR="00BC5B63" w:rsidRPr="003F6EC3">
        <w:rPr>
          <w:rFonts w:ascii="Times New Roman" w:hAnsi="Times New Roman" w:cs="Times New Roman"/>
          <w:iCs/>
          <w:sz w:val="20"/>
          <w:szCs w:val="20"/>
        </w:rPr>
        <w:t xml:space="preserve"> while it is </w:t>
      </w:r>
      <w:r w:rsidR="009A210E" w:rsidRPr="003F6EC3">
        <w:rPr>
          <w:rFonts w:ascii="Times New Roman" w:hAnsi="Times New Roman" w:cs="Times New Roman"/>
          <w:iCs/>
          <w:sz w:val="20"/>
          <w:szCs w:val="20"/>
        </w:rPr>
        <w:t>3.5</w:t>
      </w:r>
      <w:r w:rsidR="00F87DC1" w:rsidRPr="003F6EC3">
        <w:rPr>
          <w:rFonts w:ascii="Times New Roman" w:hAnsi="Times New Roman" w:cs="Times New Roman"/>
          <w:sz w:val="20"/>
          <w:szCs w:val="20"/>
        </w:rPr>
        <w:t xml:space="preserve"> mg/ml</w:t>
      </w:r>
      <w:r w:rsidR="00BC5B63" w:rsidRPr="003F6EC3">
        <w:rPr>
          <w:rFonts w:ascii="Times New Roman" w:hAnsi="Times New Roman" w:cs="Times New Roman"/>
          <w:iCs/>
          <w:sz w:val="20"/>
          <w:szCs w:val="20"/>
        </w:rPr>
        <w:t xml:space="preserve"> for</w:t>
      </w:r>
      <w:r w:rsidR="005757DF" w:rsidRPr="003F6EC3">
        <w:rPr>
          <w:rFonts w:ascii="Times New Roman" w:hAnsi="Times New Roman" w:cs="Times New Roman"/>
          <w:iCs/>
          <w:sz w:val="20"/>
          <w:szCs w:val="20"/>
        </w:rPr>
        <w:t xml:space="preserve"> </w:t>
      </w:r>
      <w:r w:rsidR="005757DF" w:rsidRPr="003F6EC3">
        <w:rPr>
          <w:rFonts w:ascii="Times New Roman" w:hAnsi="Times New Roman" w:cs="Times New Roman"/>
          <w:i/>
          <w:iCs/>
          <w:sz w:val="20"/>
          <w:szCs w:val="20"/>
        </w:rPr>
        <w:t>Rhodotorulla spp</w:t>
      </w:r>
      <w:r w:rsidR="005757DF" w:rsidRPr="003F6EC3">
        <w:rPr>
          <w:rFonts w:ascii="Times New Roman" w:hAnsi="Times New Roman" w:cs="Times New Roman"/>
          <w:iCs/>
          <w:sz w:val="20"/>
          <w:szCs w:val="20"/>
        </w:rPr>
        <w:t xml:space="preserve"> as obtained from the double reciprocal curve plotted for the enzymes (Figure 6).</w:t>
      </w:r>
    </w:p>
    <w:p w:rsidR="005757DF" w:rsidRPr="003F6EC3" w:rsidRDefault="005757DF" w:rsidP="006A0F30">
      <w:pPr>
        <w:adjustRightInd w:val="0"/>
        <w:snapToGrid w:val="0"/>
        <w:spacing w:after="0" w:line="240" w:lineRule="auto"/>
        <w:ind w:firstLineChars="213" w:firstLine="426"/>
        <w:jc w:val="both"/>
        <w:rPr>
          <w:rFonts w:ascii="Times New Roman" w:hAnsi="Times New Roman" w:cs="Times New Roman"/>
          <w:iCs/>
          <w:sz w:val="20"/>
          <w:szCs w:val="20"/>
        </w:rPr>
      </w:pPr>
      <w:r w:rsidRPr="003F6EC3">
        <w:rPr>
          <w:rFonts w:ascii="Times New Roman" w:hAnsi="Times New Roman" w:cs="Times New Roman"/>
          <w:iCs/>
          <w:sz w:val="20"/>
          <w:szCs w:val="20"/>
        </w:rPr>
        <w:t>The molecular weight profile</w:t>
      </w:r>
      <w:r w:rsidR="00A41ECE" w:rsidRPr="003F6EC3">
        <w:rPr>
          <w:rFonts w:ascii="Times New Roman" w:hAnsi="Times New Roman" w:cs="Times New Roman"/>
          <w:iCs/>
          <w:sz w:val="20"/>
          <w:szCs w:val="20"/>
        </w:rPr>
        <w:t>s</w:t>
      </w:r>
      <w:r w:rsidRPr="003F6EC3">
        <w:rPr>
          <w:rFonts w:ascii="Times New Roman" w:hAnsi="Times New Roman" w:cs="Times New Roman"/>
          <w:iCs/>
          <w:sz w:val="20"/>
          <w:szCs w:val="20"/>
        </w:rPr>
        <w:t xml:space="preserve"> of the crude pectinases from the isolates</w:t>
      </w:r>
      <w:r w:rsidR="006A443A" w:rsidRPr="003F6EC3">
        <w:rPr>
          <w:rFonts w:ascii="Times New Roman" w:hAnsi="Times New Roman" w:cs="Times New Roman"/>
          <w:iCs/>
          <w:sz w:val="20"/>
          <w:szCs w:val="20"/>
        </w:rPr>
        <w:t xml:space="preserve"> were 90kDa </w:t>
      </w:r>
      <w:r w:rsidR="006A443A" w:rsidRPr="003F6EC3">
        <w:rPr>
          <w:rFonts w:ascii="Times New Roman" w:hAnsi="Times New Roman" w:cs="Times New Roman"/>
          <w:i/>
          <w:iCs/>
          <w:sz w:val="20"/>
          <w:szCs w:val="20"/>
        </w:rPr>
        <w:t>Rhodotorulla spp</w:t>
      </w:r>
      <w:r w:rsidR="006A443A" w:rsidRPr="003F6EC3">
        <w:rPr>
          <w:rFonts w:ascii="Times New Roman" w:hAnsi="Times New Roman" w:cs="Times New Roman"/>
          <w:iCs/>
          <w:sz w:val="20"/>
          <w:szCs w:val="20"/>
        </w:rPr>
        <w:t xml:space="preserve"> and 35, 45 and 60 </w:t>
      </w:r>
      <w:proofErr w:type="spellStart"/>
      <w:r w:rsidR="006A443A" w:rsidRPr="003F6EC3">
        <w:rPr>
          <w:rFonts w:ascii="Times New Roman" w:hAnsi="Times New Roman" w:cs="Times New Roman"/>
          <w:iCs/>
          <w:sz w:val="20"/>
          <w:szCs w:val="20"/>
        </w:rPr>
        <w:t>kDa</w:t>
      </w:r>
      <w:proofErr w:type="spellEnd"/>
      <w:r w:rsidRPr="003F6EC3">
        <w:rPr>
          <w:rFonts w:ascii="Times New Roman" w:hAnsi="Times New Roman" w:cs="Times New Roman"/>
          <w:iCs/>
          <w:sz w:val="20"/>
          <w:szCs w:val="20"/>
        </w:rPr>
        <w:t xml:space="preserve"> for </w:t>
      </w:r>
      <w:proofErr w:type="spellStart"/>
      <w:r w:rsidRPr="003F6EC3">
        <w:rPr>
          <w:rFonts w:ascii="Times New Roman" w:hAnsi="Times New Roman" w:cs="Times New Roman"/>
          <w:i/>
          <w:iCs/>
          <w:sz w:val="20"/>
          <w:szCs w:val="20"/>
        </w:rPr>
        <w:t>Mucor</w:t>
      </w:r>
      <w:proofErr w:type="spellEnd"/>
      <w:r w:rsidRPr="003F6EC3">
        <w:rPr>
          <w:rFonts w:ascii="Times New Roman" w:hAnsi="Times New Roman" w:cs="Times New Roman"/>
          <w:i/>
          <w:iCs/>
          <w:sz w:val="20"/>
          <w:szCs w:val="20"/>
        </w:rPr>
        <w:t xml:space="preserve"> </w:t>
      </w:r>
      <w:proofErr w:type="spellStart"/>
      <w:r w:rsidRPr="003F6EC3">
        <w:rPr>
          <w:rFonts w:ascii="Times New Roman" w:hAnsi="Times New Roman" w:cs="Times New Roman"/>
          <w:i/>
          <w:iCs/>
          <w:sz w:val="20"/>
          <w:szCs w:val="20"/>
        </w:rPr>
        <w:t>mucorales</w:t>
      </w:r>
      <w:proofErr w:type="spellEnd"/>
      <w:r w:rsidRPr="003F6EC3">
        <w:rPr>
          <w:rFonts w:ascii="Times New Roman" w:hAnsi="Times New Roman" w:cs="Times New Roman"/>
          <w:iCs/>
          <w:sz w:val="20"/>
          <w:szCs w:val="20"/>
        </w:rPr>
        <w:t xml:space="preserve"> as shown on Plate 1.</w:t>
      </w:r>
    </w:p>
    <w:p w:rsidR="0064719B" w:rsidRPr="003F6EC3" w:rsidRDefault="0064719B" w:rsidP="006A0F30">
      <w:pPr>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Discussion</w:t>
      </w:r>
    </w:p>
    <w:p w:rsidR="0064719B" w:rsidRPr="003F6EC3" w:rsidRDefault="0064719B"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 xml:space="preserve">Fungal isolates used in this work for the production of pectinase were </w:t>
      </w:r>
      <w:r w:rsidRPr="003F6EC3">
        <w:rPr>
          <w:rFonts w:ascii="Times New Roman" w:hAnsi="Times New Roman" w:cs="Times New Roman"/>
          <w:i/>
          <w:iCs/>
          <w:sz w:val="20"/>
          <w:szCs w:val="20"/>
        </w:rPr>
        <w:t>Mucor mucorales</w:t>
      </w:r>
      <w:r w:rsidRPr="003F6EC3">
        <w:rPr>
          <w:rFonts w:ascii="Times New Roman" w:hAnsi="Times New Roman" w:cs="Times New Roman"/>
          <w:iCs/>
          <w:sz w:val="20"/>
          <w:szCs w:val="20"/>
        </w:rPr>
        <w:t xml:space="preserve"> </w:t>
      </w:r>
      <w:r w:rsidRPr="003F6EC3">
        <w:rPr>
          <w:rFonts w:ascii="Times New Roman" w:eastAsia="Calibri" w:hAnsi="Times New Roman" w:cs="Times New Roman"/>
          <w:sz w:val="20"/>
          <w:szCs w:val="20"/>
        </w:rPr>
        <w:t>and</w:t>
      </w:r>
      <w:r w:rsidRPr="003F6EC3">
        <w:rPr>
          <w:rFonts w:ascii="Times New Roman" w:hAnsi="Times New Roman" w:cs="Times New Roman"/>
          <w:iCs/>
          <w:sz w:val="20"/>
          <w:szCs w:val="20"/>
        </w:rPr>
        <w:t xml:space="preserve"> </w:t>
      </w:r>
      <w:r w:rsidRPr="003F6EC3">
        <w:rPr>
          <w:rFonts w:ascii="Times New Roman" w:eastAsia="Calibri" w:hAnsi="Times New Roman" w:cs="Times New Roman"/>
          <w:sz w:val="20"/>
          <w:szCs w:val="20"/>
        </w:rPr>
        <w:t xml:space="preserve"> </w:t>
      </w:r>
      <w:r w:rsidRPr="003F6EC3">
        <w:rPr>
          <w:rFonts w:ascii="Times New Roman" w:hAnsi="Times New Roman" w:cs="Times New Roman"/>
          <w:i/>
          <w:iCs/>
          <w:sz w:val="20"/>
          <w:szCs w:val="20"/>
        </w:rPr>
        <w:t>Rhodotorulla spp</w:t>
      </w:r>
      <w:r w:rsidRPr="003F6EC3">
        <w:rPr>
          <w:rFonts w:ascii="Times New Roman" w:hAnsi="Times New Roman" w:cs="Times New Roman"/>
          <w:iCs/>
          <w:sz w:val="20"/>
          <w:szCs w:val="20"/>
        </w:rPr>
        <w:t>. Fungal isolates have been successfully used for the production of pectinase by different researchers (</w:t>
      </w:r>
      <w:r w:rsidRPr="003F6EC3">
        <w:rPr>
          <w:rFonts w:ascii="Times New Roman" w:hAnsi="Times New Roman" w:cs="Times New Roman"/>
          <w:sz w:val="20"/>
          <w:szCs w:val="20"/>
        </w:rPr>
        <w:t xml:space="preserve">Silva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2002; Suresh and </w:t>
      </w:r>
      <w:proofErr w:type="spellStart"/>
      <w:r w:rsidRPr="003F6EC3">
        <w:rPr>
          <w:rFonts w:ascii="Times New Roman" w:hAnsi="Times New Roman" w:cs="Times New Roman"/>
          <w:sz w:val="20"/>
          <w:szCs w:val="20"/>
        </w:rPr>
        <w:t>Viruthagiri</w:t>
      </w:r>
      <w:proofErr w:type="spellEnd"/>
      <w:r w:rsidRPr="003F6EC3">
        <w:rPr>
          <w:rFonts w:ascii="Times New Roman" w:hAnsi="Times New Roman" w:cs="Times New Roman"/>
          <w:sz w:val="20"/>
          <w:szCs w:val="20"/>
        </w:rPr>
        <w:t xml:space="preserve">, 2010; </w:t>
      </w:r>
      <w:proofErr w:type="spellStart"/>
      <w:r w:rsidRPr="003F6EC3">
        <w:rPr>
          <w:rFonts w:ascii="Times New Roman" w:hAnsi="Times New Roman" w:cs="Times New Roman"/>
          <w:sz w:val="20"/>
          <w:szCs w:val="20"/>
        </w:rPr>
        <w:t>Banu</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2010), </w:t>
      </w:r>
      <w:proofErr w:type="spellStart"/>
      <w:r w:rsidRPr="003F6EC3">
        <w:rPr>
          <w:rFonts w:ascii="Times New Roman" w:hAnsi="Times New Roman" w:cs="Times New Roman"/>
          <w:sz w:val="20"/>
          <w:szCs w:val="20"/>
        </w:rPr>
        <w:t>infact</w:t>
      </w:r>
      <w:proofErr w:type="spellEnd"/>
      <w:r w:rsidRPr="003F6EC3">
        <w:rPr>
          <w:rFonts w:ascii="Times New Roman" w:hAnsi="Times New Roman" w:cs="Times New Roman"/>
          <w:sz w:val="20"/>
          <w:szCs w:val="20"/>
        </w:rPr>
        <w:t xml:space="preserve"> the most common source of microbial </w:t>
      </w:r>
      <w:proofErr w:type="spellStart"/>
      <w:r w:rsidRPr="003F6EC3">
        <w:rPr>
          <w:rFonts w:ascii="Times New Roman" w:hAnsi="Times New Roman" w:cs="Times New Roman"/>
          <w:sz w:val="20"/>
          <w:szCs w:val="20"/>
        </w:rPr>
        <w:t>pectinase</w:t>
      </w:r>
      <w:proofErr w:type="spellEnd"/>
      <w:r w:rsidRPr="003F6EC3">
        <w:rPr>
          <w:rFonts w:ascii="Times New Roman" w:hAnsi="Times New Roman" w:cs="Times New Roman"/>
          <w:sz w:val="20"/>
          <w:szCs w:val="20"/>
        </w:rPr>
        <w:t xml:space="preserve"> is from </w:t>
      </w:r>
      <w:proofErr w:type="spellStart"/>
      <w:r w:rsidRPr="003F6EC3">
        <w:rPr>
          <w:rFonts w:ascii="Times New Roman" w:hAnsi="Times New Roman" w:cs="Times New Roman"/>
          <w:i/>
          <w:sz w:val="20"/>
          <w:szCs w:val="20"/>
        </w:rPr>
        <w:t>Aspergillus</w:t>
      </w:r>
      <w:proofErr w:type="spellEnd"/>
      <w:r w:rsidRPr="003F6EC3">
        <w:rPr>
          <w:rFonts w:ascii="Times New Roman" w:hAnsi="Times New Roman" w:cs="Times New Roman"/>
          <w:i/>
          <w:sz w:val="20"/>
          <w:szCs w:val="20"/>
        </w:rPr>
        <w:t xml:space="preserve"> </w:t>
      </w:r>
      <w:proofErr w:type="spellStart"/>
      <w:r w:rsidRPr="003F6EC3">
        <w:rPr>
          <w:rFonts w:ascii="Times New Roman" w:hAnsi="Times New Roman" w:cs="Times New Roman"/>
          <w:i/>
          <w:sz w:val="20"/>
          <w:szCs w:val="20"/>
        </w:rPr>
        <w:t>niger</w:t>
      </w:r>
      <w:proofErr w:type="spellEnd"/>
      <w:r w:rsidRPr="003F6EC3">
        <w:rPr>
          <w:rFonts w:ascii="Times New Roman" w:hAnsi="Times New Roman" w:cs="Times New Roman"/>
          <w:sz w:val="20"/>
          <w:szCs w:val="20"/>
        </w:rPr>
        <w:t xml:space="preserve"> (</w:t>
      </w:r>
      <w:proofErr w:type="spellStart"/>
      <w:r w:rsidRPr="003F6EC3">
        <w:rPr>
          <w:rFonts w:ascii="Times New Roman" w:hAnsi="Times New Roman" w:cs="Times New Roman"/>
          <w:sz w:val="20"/>
          <w:szCs w:val="20"/>
        </w:rPr>
        <w:t>Castilhoa</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1999). Agro industrial wastes have been considered as for solid state fermentation and production of microbial enzymes because they serve as cheaper substrates for microbes (</w:t>
      </w:r>
      <w:proofErr w:type="spellStart"/>
      <w:r w:rsidRPr="003F6EC3">
        <w:rPr>
          <w:rFonts w:ascii="Times New Roman" w:hAnsi="Times New Roman" w:cs="Times New Roman"/>
          <w:sz w:val="20"/>
          <w:szCs w:val="20"/>
        </w:rPr>
        <w:t>Pandey</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2002). Orange bargaisse and other fruit waste have been used by other researchers as substrate for the production of microbial enzymes and in all cases have served as good sources of the substrate needed to induce the synthesis of such enzymes (Silva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2002; </w:t>
      </w:r>
      <w:proofErr w:type="spellStart"/>
      <w:r w:rsidRPr="003F6EC3">
        <w:rPr>
          <w:rFonts w:ascii="Times New Roman" w:hAnsi="Times New Roman" w:cs="Times New Roman"/>
          <w:sz w:val="20"/>
          <w:szCs w:val="20"/>
        </w:rPr>
        <w:t>Seyis</w:t>
      </w:r>
      <w:proofErr w:type="spellEnd"/>
      <w:r w:rsidRPr="003F6EC3">
        <w:rPr>
          <w:rFonts w:ascii="Times New Roman" w:hAnsi="Times New Roman" w:cs="Times New Roman"/>
          <w:sz w:val="20"/>
          <w:szCs w:val="20"/>
        </w:rPr>
        <w:t xml:space="preserve"> and </w:t>
      </w:r>
      <w:proofErr w:type="spellStart"/>
      <w:r w:rsidRPr="003F6EC3">
        <w:rPr>
          <w:rFonts w:ascii="Times New Roman" w:hAnsi="Times New Roman" w:cs="Times New Roman"/>
          <w:sz w:val="20"/>
          <w:szCs w:val="20"/>
        </w:rPr>
        <w:t>Aksoz</w:t>
      </w:r>
      <w:proofErr w:type="spellEnd"/>
      <w:r w:rsidRPr="003F6EC3">
        <w:rPr>
          <w:rFonts w:ascii="Times New Roman" w:hAnsi="Times New Roman" w:cs="Times New Roman"/>
          <w:sz w:val="20"/>
          <w:szCs w:val="20"/>
        </w:rPr>
        <w:t xml:space="preserve">, 2005).  The composition of the different substrates used may have affected the amount of pectinase produced by each of the isolates. On the other hand, the consistency of the substrate particles may have interfered in their packing during the fermentation thereby affecting the gas and heat exchange within the system (Mitchell </w:t>
      </w:r>
      <w:r w:rsidRPr="003F6EC3">
        <w:rPr>
          <w:rFonts w:ascii="Times New Roman" w:hAnsi="Times New Roman" w:cs="Times New Roman"/>
          <w:i/>
          <w:sz w:val="20"/>
          <w:szCs w:val="20"/>
        </w:rPr>
        <w:t>et al</w:t>
      </w:r>
      <w:r w:rsidRPr="003F6EC3">
        <w:rPr>
          <w:rFonts w:ascii="Times New Roman" w:hAnsi="Times New Roman" w:cs="Times New Roman"/>
          <w:sz w:val="20"/>
          <w:szCs w:val="20"/>
        </w:rPr>
        <w:t>., 2000). Low pectinase production observed in both isolates on all the substrates on the 2</w:t>
      </w:r>
      <w:r w:rsidRPr="003F6EC3">
        <w:rPr>
          <w:rFonts w:ascii="Times New Roman" w:hAnsi="Times New Roman" w:cs="Times New Roman"/>
          <w:sz w:val="20"/>
          <w:szCs w:val="20"/>
          <w:vertAlign w:val="superscript"/>
        </w:rPr>
        <w:t>nd</w:t>
      </w:r>
      <w:r w:rsidRPr="003F6EC3">
        <w:rPr>
          <w:rFonts w:ascii="Times New Roman" w:hAnsi="Times New Roman" w:cs="Times New Roman"/>
          <w:sz w:val="20"/>
          <w:szCs w:val="20"/>
        </w:rPr>
        <w:t xml:space="preserve"> and forth days may be because the microorganisms were trying to adapt to the new substrates as sources of carbon since they were subcultured from PDA slants whose carbon source is simpler than the new substrates. The relatively low production of pectinase by these isolates after an optimum production on the 8</w:t>
      </w:r>
      <w:r w:rsidRPr="003F6EC3">
        <w:rPr>
          <w:rFonts w:ascii="Times New Roman" w:hAnsi="Times New Roman" w:cs="Times New Roman"/>
          <w:sz w:val="20"/>
          <w:szCs w:val="20"/>
          <w:vertAlign w:val="superscript"/>
        </w:rPr>
        <w:t>th</w:t>
      </w:r>
      <w:r w:rsidRPr="003F6EC3">
        <w:rPr>
          <w:rFonts w:ascii="Times New Roman" w:hAnsi="Times New Roman" w:cs="Times New Roman"/>
          <w:sz w:val="20"/>
          <w:szCs w:val="20"/>
        </w:rPr>
        <w:t xml:space="preserve"> day for </w:t>
      </w:r>
      <w:r w:rsidRPr="003F6EC3">
        <w:rPr>
          <w:rFonts w:ascii="Times New Roman" w:hAnsi="Times New Roman" w:cs="Times New Roman"/>
          <w:i/>
          <w:sz w:val="20"/>
          <w:szCs w:val="20"/>
        </w:rPr>
        <w:t>Rhodotorulla</w:t>
      </w:r>
      <w:r w:rsidRPr="003F6EC3">
        <w:rPr>
          <w:rFonts w:ascii="Times New Roman" w:hAnsi="Times New Roman" w:cs="Times New Roman"/>
          <w:sz w:val="20"/>
          <w:szCs w:val="20"/>
        </w:rPr>
        <w:t xml:space="preserve"> spp and12</w:t>
      </w:r>
      <w:r w:rsidRPr="003F6EC3">
        <w:rPr>
          <w:rFonts w:ascii="Times New Roman" w:hAnsi="Times New Roman" w:cs="Times New Roman"/>
          <w:sz w:val="20"/>
          <w:szCs w:val="20"/>
          <w:vertAlign w:val="superscript"/>
        </w:rPr>
        <w:t>th</w:t>
      </w:r>
      <w:r w:rsidRPr="003F6EC3">
        <w:rPr>
          <w:rFonts w:ascii="Times New Roman" w:hAnsi="Times New Roman" w:cs="Times New Roman"/>
          <w:sz w:val="20"/>
          <w:szCs w:val="20"/>
        </w:rPr>
        <w:t xml:space="preserve"> day for </w:t>
      </w:r>
      <w:r w:rsidRPr="003F6EC3">
        <w:rPr>
          <w:rFonts w:ascii="Times New Roman" w:hAnsi="Times New Roman" w:cs="Times New Roman"/>
          <w:i/>
          <w:sz w:val="20"/>
          <w:szCs w:val="20"/>
        </w:rPr>
        <w:t>Mucor mucorales</w:t>
      </w:r>
      <w:r w:rsidRPr="003F6EC3">
        <w:rPr>
          <w:rFonts w:ascii="Times New Roman" w:hAnsi="Times New Roman" w:cs="Times New Roman"/>
          <w:sz w:val="20"/>
          <w:szCs w:val="20"/>
        </w:rPr>
        <w:t xml:space="preserve"> may be because fungal pectinase are subject to catabolite repression by high free sugar concentration affecting inducible and constitutive enzymes (Aguillar &amp; Huitron, 1987 and Guevara </w:t>
      </w:r>
      <w:r w:rsidRPr="003F6EC3">
        <w:rPr>
          <w:rFonts w:ascii="Times New Roman" w:hAnsi="Times New Roman" w:cs="Times New Roman"/>
          <w:i/>
          <w:sz w:val="20"/>
          <w:szCs w:val="20"/>
        </w:rPr>
        <w:t>et al</w:t>
      </w:r>
      <w:r w:rsidRPr="003F6EC3">
        <w:rPr>
          <w:rFonts w:ascii="Times New Roman" w:hAnsi="Times New Roman" w:cs="Times New Roman"/>
          <w:sz w:val="20"/>
          <w:szCs w:val="20"/>
        </w:rPr>
        <w:t>., 1997).</w:t>
      </w:r>
    </w:p>
    <w:p w:rsidR="0064719B" w:rsidRPr="003F6EC3" w:rsidRDefault="0064719B"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 xml:space="preserve">Silva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(2002) found orange bargaisse to be the best substrate for polygalacturonase production by </w:t>
      </w:r>
      <w:r w:rsidRPr="003F6EC3">
        <w:rPr>
          <w:rFonts w:ascii="Times New Roman" w:hAnsi="Times New Roman" w:cs="Times New Roman"/>
          <w:i/>
          <w:iCs/>
          <w:sz w:val="20"/>
          <w:szCs w:val="20"/>
        </w:rPr>
        <w:lastRenderedPageBreak/>
        <w:t xml:space="preserve">Penicillium </w:t>
      </w:r>
      <w:r w:rsidRPr="003F6EC3">
        <w:rPr>
          <w:rFonts w:ascii="Times New Roman" w:hAnsi="Times New Roman" w:cs="Times New Roman"/>
          <w:i/>
          <w:sz w:val="20"/>
          <w:szCs w:val="20"/>
        </w:rPr>
        <w:t>sp</w:t>
      </w:r>
      <w:r w:rsidRPr="003F6EC3">
        <w:rPr>
          <w:rFonts w:ascii="Times New Roman" w:hAnsi="Times New Roman" w:cs="Times New Roman"/>
          <w:sz w:val="20"/>
          <w:szCs w:val="20"/>
        </w:rPr>
        <w:t xml:space="preserve"> which is in agreement with what was obtained in this work in which orange peelings supported best pectinase production by </w:t>
      </w:r>
      <w:r w:rsidRPr="003F6EC3">
        <w:rPr>
          <w:rFonts w:ascii="Times New Roman" w:hAnsi="Times New Roman" w:cs="Times New Roman"/>
          <w:i/>
          <w:sz w:val="20"/>
          <w:szCs w:val="20"/>
        </w:rPr>
        <w:t>Rhodotorulla</w:t>
      </w:r>
      <w:r w:rsidRPr="003F6EC3">
        <w:rPr>
          <w:rFonts w:ascii="Times New Roman" w:hAnsi="Times New Roman" w:cs="Times New Roman"/>
          <w:sz w:val="20"/>
          <w:szCs w:val="20"/>
        </w:rPr>
        <w:t xml:space="preserve"> spp. In the production of alkaline pectinase by bacteria isolated from decomposing fruit materials, bacterial isolate from orange waste showed the maximum pectinase enzyme activity (</w:t>
      </w:r>
      <w:proofErr w:type="spellStart"/>
      <w:r w:rsidRPr="003F6EC3">
        <w:rPr>
          <w:rFonts w:ascii="Times New Roman" w:hAnsi="Times New Roman" w:cs="Times New Roman"/>
          <w:sz w:val="20"/>
          <w:szCs w:val="20"/>
        </w:rPr>
        <w:t>Bhardwaj</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2010). This may be because orange peels have very high pectin content and is more acidic than the other substrates making it a </w:t>
      </w:r>
      <w:proofErr w:type="spellStart"/>
      <w:r w:rsidRPr="003F6EC3">
        <w:rPr>
          <w:rFonts w:ascii="Times New Roman" w:hAnsi="Times New Roman" w:cs="Times New Roman"/>
          <w:sz w:val="20"/>
          <w:szCs w:val="20"/>
        </w:rPr>
        <w:t>condusive</w:t>
      </w:r>
      <w:proofErr w:type="spellEnd"/>
      <w:r w:rsidRPr="003F6EC3">
        <w:rPr>
          <w:rFonts w:ascii="Times New Roman" w:hAnsi="Times New Roman" w:cs="Times New Roman"/>
          <w:sz w:val="20"/>
          <w:szCs w:val="20"/>
        </w:rPr>
        <w:t xml:space="preserve"> condition for yeasts (</w:t>
      </w:r>
      <w:proofErr w:type="spellStart"/>
      <w:r w:rsidRPr="003F6EC3">
        <w:rPr>
          <w:rFonts w:ascii="Times New Roman" w:hAnsi="Times New Roman" w:cs="Times New Roman"/>
          <w:sz w:val="20"/>
          <w:szCs w:val="20"/>
        </w:rPr>
        <w:t>Okafor</w:t>
      </w:r>
      <w:proofErr w:type="spellEnd"/>
      <w:r w:rsidRPr="003F6EC3">
        <w:rPr>
          <w:rFonts w:ascii="Times New Roman" w:hAnsi="Times New Roman" w:cs="Times New Roman"/>
          <w:sz w:val="20"/>
          <w:szCs w:val="20"/>
        </w:rPr>
        <w:t>, 2007).  The optimum production of pectinase by the bacteria isolate was found to be at 72 hours in submerged fermentation (</w:t>
      </w:r>
      <w:proofErr w:type="spellStart"/>
      <w:r w:rsidRPr="003F6EC3">
        <w:rPr>
          <w:rFonts w:ascii="Times New Roman" w:hAnsi="Times New Roman" w:cs="Times New Roman"/>
          <w:sz w:val="20"/>
          <w:szCs w:val="20"/>
        </w:rPr>
        <w:t>Bhardwaj</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2010) which is in variance with what was obtained in this work. </w:t>
      </w:r>
    </w:p>
    <w:p w:rsidR="0064719B" w:rsidRPr="003F6EC3" w:rsidRDefault="0064719B" w:rsidP="006A0F30">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F6EC3">
        <w:rPr>
          <w:rFonts w:ascii="Times New Roman" w:hAnsi="Times New Roman" w:cs="Times New Roman"/>
          <w:sz w:val="20"/>
          <w:szCs w:val="20"/>
        </w:rPr>
        <w:t>Every enzyme has its optimal activity and stability up to a certain temperature and get denatured at higher temperature (</w:t>
      </w:r>
      <w:proofErr w:type="spellStart"/>
      <w:r w:rsidRPr="003F6EC3">
        <w:rPr>
          <w:rFonts w:ascii="Times New Roman" w:hAnsi="Times New Roman" w:cs="Times New Roman"/>
          <w:sz w:val="20"/>
          <w:szCs w:val="20"/>
        </w:rPr>
        <w:t>Lehninger</w:t>
      </w:r>
      <w:proofErr w:type="spellEnd"/>
      <w:r w:rsidRPr="003F6EC3">
        <w:rPr>
          <w:rFonts w:ascii="Times New Roman" w:hAnsi="Times New Roman" w:cs="Times New Roman"/>
          <w:sz w:val="20"/>
          <w:szCs w:val="20"/>
        </w:rPr>
        <w:t xml:space="preserve"> </w:t>
      </w:r>
      <w:r w:rsidRPr="003F6EC3">
        <w:rPr>
          <w:rFonts w:ascii="Times New Roman" w:hAnsi="Times New Roman" w:cs="Times New Roman"/>
          <w:i/>
          <w:sz w:val="20"/>
          <w:szCs w:val="20"/>
        </w:rPr>
        <w:t>et al</w:t>
      </w:r>
      <w:r w:rsidRPr="003F6EC3">
        <w:rPr>
          <w:rFonts w:ascii="Times New Roman" w:hAnsi="Times New Roman" w:cs="Times New Roman"/>
          <w:sz w:val="20"/>
          <w:szCs w:val="20"/>
        </w:rPr>
        <w:t xml:space="preserve">., 1992). Optimum temperature of pectinase produced by </w:t>
      </w:r>
      <w:r w:rsidRPr="003F6EC3">
        <w:rPr>
          <w:rFonts w:ascii="Times New Roman" w:hAnsi="Times New Roman" w:cs="Times New Roman"/>
          <w:i/>
          <w:sz w:val="20"/>
          <w:szCs w:val="20"/>
        </w:rPr>
        <w:t>Mucor mucorales</w:t>
      </w:r>
      <w:r w:rsidRPr="003F6EC3">
        <w:rPr>
          <w:rFonts w:ascii="Times New Roman" w:hAnsi="Times New Roman" w:cs="Times New Roman"/>
          <w:sz w:val="20"/>
          <w:szCs w:val="20"/>
        </w:rPr>
        <w:t xml:space="preserve"> was 45˚C while that of </w:t>
      </w:r>
      <w:r w:rsidRPr="003F6EC3">
        <w:rPr>
          <w:rFonts w:ascii="Times New Roman" w:hAnsi="Times New Roman" w:cs="Times New Roman"/>
          <w:i/>
          <w:sz w:val="20"/>
          <w:szCs w:val="20"/>
        </w:rPr>
        <w:t>Rhodotorulla</w:t>
      </w:r>
      <w:r w:rsidRPr="003F6EC3">
        <w:rPr>
          <w:rFonts w:ascii="Times New Roman" w:hAnsi="Times New Roman" w:cs="Times New Roman"/>
          <w:sz w:val="20"/>
          <w:szCs w:val="20"/>
        </w:rPr>
        <w:t xml:space="preserve"> spp was 35˚C, while this results agrees with that of some researchers it is in various with that of others.  In screening of pectinase producing bacteria and their efficiency in biopulping of paper mulberry bark (</w:t>
      </w:r>
      <w:proofErr w:type="spellStart"/>
      <w:r w:rsidRPr="003F6EC3">
        <w:rPr>
          <w:rFonts w:ascii="Times New Roman" w:hAnsi="Times New Roman" w:cs="Times New Roman"/>
          <w:color w:val="231F20"/>
          <w:sz w:val="20"/>
          <w:szCs w:val="20"/>
        </w:rPr>
        <w:t>Poonpairoj</w:t>
      </w:r>
      <w:proofErr w:type="spellEnd"/>
      <w:r w:rsidRPr="003F6EC3">
        <w:rPr>
          <w:rFonts w:ascii="Times New Roman" w:hAnsi="Times New Roman" w:cs="Times New Roman"/>
          <w:color w:val="231F20"/>
          <w:sz w:val="20"/>
          <w:szCs w:val="20"/>
        </w:rPr>
        <w:t xml:space="preserve"> </w:t>
      </w:r>
      <w:r w:rsidRPr="003F6EC3">
        <w:rPr>
          <w:rFonts w:ascii="Times New Roman" w:hAnsi="Times New Roman" w:cs="Times New Roman"/>
          <w:i/>
          <w:color w:val="231F20"/>
          <w:sz w:val="20"/>
          <w:szCs w:val="20"/>
        </w:rPr>
        <w:t>et al</w:t>
      </w:r>
      <w:r w:rsidRPr="003F6EC3">
        <w:rPr>
          <w:rFonts w:ascii="Times New Roman" w:hAnsi="Times New Roman" w:cs="Times New Roman"/>
          <w:color w:val="231F20"/>
          <w:sz w:val="20"/>
          <w:szCs w:val="20"/>
        </w:rPr>
        <w:t>.,</w:t>
      </w:r>
      <w:r w:rsidRPr="003F6EC3">
        <w:rPr>
          <w:rFonts w:ascii="Times New Roman" w:hAnsi="Times New Roman" w:cs="Times New Roman"/>
          <w:i/>
          <w:color w:val="231F20"/>
          <w:sz w:val="20"/>
          <w:szCs w:val="20"/>
        </w:rPr>
        <w:t xml:space="preserve"> </w:t>
      </w:r>
      <w:r w:rsidRPr="003F6EC3">
        <w:rPr>
          <w:rFonts w:ascii="Times New Roman" w:hAnsi="Times New Roman" w:cs="Times New Roman"/>
          <w:color w:val="231F20"/>
          <w:sz w:val="20"/>
          <w:szCs w:val="20"/>
        </w:rPr>
        <w:t>2001), pectinase activity from bacterial strains N05 and N10 had the optimum activity at pH 10 and temperature 35</w:t>
      </w:r>
      <w:r w:rsidRPr="003F6EC3">
        <w:rPr>
          <w:rFonts w:ascii="Times New Roman" w:hAnsi="Times New Roman" w:cs="Times New Roman"/>
          <w:sz w:val="20"/>
          <w:szCs w:val="20"/>
          <w:vertAlign w:val="superscript"/>
        </w:rPr>
        <w:t>o</w:t>
      </w:r>
      <w:r w:rsidRPr="003F6EC3">
        <w:rPr>
          <w:rFonts w:ascii="Times New Roman" w:hAnsi="Times New Roman" w:cs="Times New Roman"/>
          <w:sz w:val="20"/>
          <w:szCs w:val="20"/>
        </w:rPr>
        <w:t xml:space="preserve">C. </w:t>
      </w:r>
      <w:r w:rsidRPr="003F6EC3">
        <w:rPr>
          <w:rFonts w:ascii="Times New Roman" w:hAnsi="Times New Roman" w:cs="Times New Roman"/>
          <w:color w:val="231F20"/>
          <w:sz w:val="20"/>
          <w:szCs w:val="20"/>
        </w:rPr>
        <w:t xml:space="preserve">Blanco </w:t>
      </w:r>
      <w:r w:rsidRPr="003F6EC3">
        <w:rPr>
          <w:rFonts w:ascii="Times New Roman" w:hAnsi="Times New Roman" w:cs="Times New Roman"/>
          <w:i/>
          <w:color w:val="231F20"/>
          <w:sz w:val="20"/>
          <w:szCs w:val="20"/>
        </w:rPr>
        <w:t>et al</w:t>
      </w:r>
      <w:r w:rsidRPr="003F6EC3">
        <w:rPr>
          <w:rFonts w:ascii="Times New Roman" w:hAnsi="Times New Roman" w:cs="Times New Roman"/>
          <w:color w:val="231F20"/>
          <w:sz w:val="20"/>
          <w:szCs w:val="20"/>
        </w:rPr>
        <w:t>., (1999) reported that some yeasts (</w:t>
      </w:r>
      <w:proofErr w:type="spellStart"/>
      <w:r w:rsidRPr="003F6EC3">
        <w:rPr>
          <w:rFonts w:ascii="Times New Roman" w:hAnsi="Times New Roman" w:cs="Times New Roman"/>
          <w:i/>
          <w:iCs/>
          <w:color w:val="231F20"/>
          <w:sz w:val="20"/>
          <w:szCs w:val="20"/>
        </w:rPr>
        <w:t>Tephrosia</w:t>
      </w:r>
      <w:proofErr w:type="spellEnd"/>
      <w:r w:rsidRPr="003F6EC3">
        <w:rPr>
          <w:rFonts w:ascii="Times New Roman" w:hAnsi="Times New Roman" w:cs="Times New Roman"/>
          <w:i/>
          <w:iCs/>
          <w:color w:val="231F20"/>
          <w:sz w:val="20"/>
          <w:szCs w:val="20"/>
        </w:rPr>
        <w:t xml:space="preserve"> </w:t>
      </w:r>
      <w:proofErr w:type="spellStart"/>
      <w:r w:rsidRPr="003F6EC3">
        <w:rPr>
          <w:rFonts w:ascii="Times New Roman" w:hAnsi="Times New Roman" w:cs="Times New Roman"/>
          <w:i/>
          <w:iCs/>
          <w:color w:val="231F20"/>
          <w:sz w:val="20"/>
          <w:szCs w:val="20"/>
        </w:rPr>
        <w:t>candida</w:t>
      </w:r>
      <w:proofErr w:type="spellEnd"/>
      <w:r w:rsidRPr="003F6EC3">
        <w:rPr>
          <w:rFonts w:ascii="Times New Roman" w:hAnsi="Times New Roman" w:cs="Times New Roman"/>
          <w:i/>
          <w:iCs/>
          <w:color w:val="231F20"/>
          <w:sz w:val="20"/>
          <w:szCs w:val="20"/>
        </w:rPr>
        <w:t xml:space="preserve"> </w:t>
      </w:r>
      <w:r w:rsidRPr="003F6EC3">
        <w:rPr>
          <w:rFonts w:ascii="Times New Roman" w:hAnsi="Times New Roman" w:cs="Times New Roman"/>
          <w:color w:val="231F20"/>
          <w:sz w:val="20"/>
          <w:szCs w:val="20"/>
        </w:rPr>
        <w:t xml:space="preserve">and </w:t>
      </w:r>
      <w:proofErr w:type="spellStart"/>
      <w:r w:rsidRPr="003F6EC3">
        <w:rPr>
          <w:rFonts w:ascii="Times New Roman" w:hAnsi="Times New Roman" w:cs="Times New Roman"/>
          <w:i/>
          <w:iCs/>
          <w:color w:val="231F20"/>
          <w:sz w:val="20"/>
          <w:szCs w:val="20"/>
        </w:rPr>
        <w:t>Kluyveromyces</w:t>
      </w:r>
      <w:proofErr w:type="spellEnd"/>
      <w:r w:rsidRPr="003F6EC3">
        <w:rPr>
          <w:rFonts w:ascii="Times New Roman" w:hAnsi="Times New Roman" w:cs="Times New Roman"/>
          <w:i/>
          <w:iCs/>
          <w:color w:val="231F20"/>
          <w:sz w:val="20"/>
          <w:szCs w:val="20"/>
        </w:rPr>
        <w:t xml:space="preserve"> </w:t>
      </w:r>
      <w:proofErr w:type="spellStart"/>
      <w:r w:rsidRPr="003F6EC3">
        <w:rPr>
          <w:rFonts w:ascii="Times New Roman" w:hAnsi="Times New Roman" w:cs="Times New Roman"/>
          <w:i/>
          <w:iCs/>
          <w:color w:val="231F20"/>
          <w:sz w:val="20"/>
          <w:szCs w:val="20"/>
        </w:rPr>
        <w:t>fragilis</w:t>
      </w:r>
      <w:proofErr w:type="spellEnd"/>
      <w:r w:rsidRPr="003F6EC3">
        <w:rPr>
          <w:rFonts w:ascii="Times New Roman" w:hAnsi="Times New Roman" w:cs="Times New Roman"/>
          <w:color w:val="231F20"/>
          <w:sz w:val="20"/>
          <w:szCs w:val="20"/>
        </w:rPr>
        <w:t xml:space="preserve">) produced </w:t>
      </w:r>
      <w:proofErr w:type="spellStart"/>
      <w:r w:rsidRPr="003F6EC3">
        <w:rPr>
          <w:rFonts w:ascii="Times New Roman" w:hAnsi="Times New Roman" w:cs="Times New Roman"/>
          <w:color w:val="231F20"/>
          <w:sz w:val="20"/>
          <w:szCs w:val="20"/>
        </w:rPr>
        <w:t>pectinase</w:t>
      </w:r>
      <w:proofErr w:type="spellEnd"/>
      <w:r w:rsidRPr="003F6EC3">
        <w:rPr>
          <w:rFonts w:ascii="Times New Roman" w:hAnsi="Times New Roman" w:cs="Times New Roman"/>
          <w:color w:val="231F20"/>
          <w:sz w:val="20"/>
          <w:szCs w:val="20"/>
        </w:rPr>
        <w:t xml:space="preserve"> with</w:t>
      </w:r>
      <w:r w:rsidRPr="003F6EC3">
        <w:rPr>
          <w:rFonts w:ascii="Times New Roman" w:hAnsi="Times New Roman" w:cs="Times New Roman"/>
          <w:i/>
          <w:iCs/>
          <w:color w:val="231F20"/>
          <w:sz w:val="20"/>
          <w:szCs w:val="20"/>
        </w:rPr>
        <w:t xml:space="preserve"> </w:t>
      </w:r>
      <w:r w:rsidRPr="003F6EC3">
        <w:rPr>
          <w:rFonts w:ascii="Times New Roman" w:hAnsi="Times New Roman" w:cs="Times New Roman"/>
          <w:color w:val="231F20"/>
          <w:sz w:val="20"/>
          <w:szCs w:val="20"/>
        </w:rPr>
        <w:t xml:space="preserve">maximal activities at temperatures up to 60°C. </w:t>
      </w:r>
    </w:p>
    <w:p w:rsidR="0064719B" w:rsidRPr="003F6EC3" w:rsidRDefault="0064719B" w:rsidP="003F6EC3">
      <w:pPr>
        <w:autoSpaceDE w:val="0"/>
        <w:autoSpaceDN w:val="0"/>
        <w:adjustRightInd w:val="0"/>
        <w:snapToGrid w:val="0"/>
        <w:spacing w:after="0" w:line="240" w:lineRule="auto"/>
        <w:jc w:val="both"/>
        <w:rPr>
          <w:rFonts w:ascii="Times New Roman" w:hAnsi="Times New Roman" w:cs="Times New Roman"/>
          <w:sz w:val="20"/>
          <w:szCs w:val="20"/>
        </w:rPr>
      </w:pPr>
    </w:p>
    <w:p w:rsidR="008D1C03" w:rsidRPr="003F6EC3" w:rsidRDefault="002E2DC0"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47975" cy="14954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6BA5" w:rsidRPr="003F6EC3" w:rsidRDefault="00506BA5"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Figure1:</w:t>
      </w:r>
      <w:r w:rsidR="00D36216" w:rsidRPr="003F6EC3">
        <w:rPr>
          <w:rFonts w:ascii="Times New Roman" w:hAnsi="Times New Roman" w:cs="Times New Roman"/>
          <w:iCs/>
          <w:sz w:val="20"/>
          <w:szCs w:val="20"/>
        </w:rPr>
        <w:t>Time course for the production of pectinase by</w:t>
      </w:r>
      <w:r w:rsidR="00D36216" w:rsidRPr="003F6EC3">
        <w:rPr>
          <w:rFonts w:ascii="Times New Roman" w:hAnsi="Times New Roman" w:cs="Times New Roman"/>
          <w:i/>
          <w:iCs/>
          <w:sz w:val="20"/>
          <w:szCs w:val="20"/>
        </w:rPr>
        <w:t xml:space="preserve"> Rhodotorulla spp</w:t>
      </w:r>
      <w:r w:rsidR="00D36216" w:rsidRPr="003F6EC3">
        <w:rPr>
          <w:rFonts w:ascii="Times New Roman" w:eastAsia="Calibri" w:hAnsi="Times New Roman" w:cs="Times New Roman"/>
          <w:sz w:val="20"/>
          <w:szCs w:val="20"/>
        </w:rPr>
        <w:t xml:space="preserve">  </w:t>
      </w:r>
    </w:p>
    <w:p w:rsidR="002E2DC0" w:rsidRPr="003F6EC3" w:rsidRDefault="002E2DC0"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47975" cy="14382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5277" w:rsidRPr="003F6EC3" w:rsidRDefault="001C5277"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Figure2:Time course for</w:t>
      </w:r>
      <w:r w:rsidR="00CD3A47" w:rsidRPr="003F6EC3">
        <w:rPr>
          <w:rFonts w:ascii="Times New Roman" w:hAnsi="Times New Roman" w:cs="Times New Roman"/>
          <w:iCs/>
          <w:sz w:val="20"/>
          <w:szCs w:val="20"/>
        </w:rPr>
        <w:t> </w:t>
      </w:r>
      <w:r w:rsidRPr="003F6EC3">
        <w:rPr>
          <w:rFonts w:ascii="Times New Roman" w:hAnsi="Times New Roman" w:cs="Times New Roman"/>
          <w:iCs/>
          <w:sz w:val="20"/>
          <w:szCs w:val="20"/>
        </w:rPr>
        <w:t>th</w:t>
      </w:r>
      <w:r w:rsidR="00CD3A47" w:rsidRPr="003F6EC3">
        <w:rPr>
          <w:rFonts w:ascii="Times New Roman" w:hAnsi="Times New Roman" w:cs="Times New Roman"/>
          <w:iCs/>
          <w:sz w:val="20"/>
          <w:szCs w:val="20"/>
        </w:rPr>
        <w:t>e </w:t>
      </w:r>
      <w:r w:rsidRPr="003F6EC3">
        <w:rPr>
          <w:rFonts w:ascii="Times New Roman" w:hAnsi="Times New Roman" w:cs="Times New Roman"/>
          <w:iCs/>
          <w:sz w:val="20"/>
          <w:szCs w:val="20"/>
        </w:rPr>
        <w:t>production of </w:t>
      </w:r>
      <w:proofErr w:type="spellStart"/>
      <w:r w:rsidRPr="003F6EC3">
        <w:rPr>
          <w:rFonts w:ascii="Times New Roman" w:hAnsi="Times New Roman" w:cs="Times New Roman"/>
          <w:iCs/>
          <w:sz w:val="20"/>
          <w:szCs w:val="20"/>
        </w:rPr>
        <w:t>pectinase</w:t>
      </w:r>
      <w:proofErr w:type="spellEnd"/>
      <w:r w:rsidRPr="003F6EC3">
        <w:rPr>
          <w:rFonts w:ascii="Times New Roman" w:hAnsi="Times New Roman" w:cs="Times New Roman"/>
          <w:iCs/>
          <w:sz w:val="20"/>
          <w:szCs w:val="20"/>
        </w:rPr>
        <w:t> by</w:t>
      </w:r>
      <w:r w:rsidR="00CD1C7F">
        <w:rPr>
          <w:rFonts w:ascii="Times New Roman" w:hAnsi="Times New Roman" w:cs="Times New Roman"/>
          <w:iCs/>
          <w:sz w:val="20"/>
          <w:szCs w:val="20"/>
        </w:rPr>
        <w:t xml:space="preserve"> </w:t>
      </w:r>
      <w:proofErr w:type="spellStart"/>
      <w:r w:rsidRPr="003F6EC3">
        <w:rPr>
          <w:rFonts w:ascii="Times New Roman" w:hAnsi="Times New Roman" w:cs="Times New Roman"/>
          <w:i/>
          <w:iCs/>
          <w:sz w:val="20"/>
          <w:szCs w:val="20"/>
        </w:rPr>
        <w:t>Mucor</w:t>
      </w:r>
      <w:proofErr w:type="spellEnd"/>
      <w:r w:rsidRPr="003F6EC3">
        <w:rPr>
          <w:rFonts w:ascii="Times New Roman" w:hAnsi="Times New Roman" w:cs="Times New Roman"/>
          <w:i/>
          <w:iCs/>
          <w:sz w:val="20"/>
          <w:szCs w:val="20"/>
        </w:rPr>
        <w:t> </w:t>
      </w:r>
      <w:proofErr w:type="spellStart"/>
      <w:r w:rsidRPr="003F6EC3">
        <w:rPr>
          <w:rFonts w:ascii="Times New Roman" w:hAnsi="Times New Roman" w:cs="Times New Roman"/>
          <w:i/>
          <w:iCs/>
          <w:sz w:val="20"/>
          <w:szCs w:val="20"/>
        </w:rPr>
        <w:t>mucorales</w:t>
      </w:r>
      <w:proofErr w:type="spellEnd"/>
    </w:p>
    <w:p w:rsidR="00C03DE2" w:rsidRPr="003F6EC3" w:rsidRDefault="009D7088" w:rsidP="003F6EC3">
      <w:pPr>
        <w:adjustRightInd w:val="0"/>
        <w:snapToGrid w:val="0"/>
        <w:spacing w:after="0" w:line="240" w:lineRule="auto"/>
        <w:jc w:val="both"/>
        <w:rPr>
          <w:rFonts w:ascii="Times New Roman" w:hAnsi="Times New Roman" w:cs="Times New Roman"/>
          <w:i/>
          <w:iCs/>
          <w:sz w:val="20"/>
          <w:szCs w:val="20"/>
        </w:rPr>
      </w:pPr>
      <w:r w:rsidRPr="003F6EC3">
        <w:rPr>
          <w:rFonts w:ascii="Times New Roman" w:hAnsi="Times New Roman" w:cs="Times New Roman"/>
          <w:iCs/>
          <w:noProof/>
          <w:sz w:val="20"/>
          <w:szCs w:val="20"/>
          <w:lang w:eastAsia="zh-CN"/>
        </w:rPr>
        <w:lastRenderedPageBreak/>
        <w:drawing>
          <wp:inline distT="0" distB="0" distL="0" distR="0">
            <wp:extent cx="2800350" cy="149542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0ACB" w:rsidRPr="003F6EC3" w:rsidRDefault="005B0ACB"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Figure3: Effect of temperature on pectinase by the fungi</w:t>
      </w:r>
    </w:p>
    <w:p w:rsidR="003D1E5F" w:rsidRPr="003F6EC3" w:rsidRDefault="009D7088"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00350" cy="1438275"/>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0ACB" w:rsidRPr="003F6EC3" w:rsidRDefault="005B0ACB"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 xml:space="preserve">Figure 4: Effect of different pH </w:t>
      </w:r>
      <w:r w:rsidR="00ED0496" w:rsidRPr="003F6EC3">
        <w:rPr>
          <w:rFonts w:ascii="Times New Roman" w:hAnsi="Times New Roman" w:cs="Times New Roman"/>
          <w:iCs/>
          <w:sz w:val="20"/>
          <w:szCs w:val="20"/>
        </w:rPr>
        <w:t xml:space="preserve">on </w:t>
      </w:r>
      <w:proofErr w:type="spellStart"/>
      <w:r w:rsidR="00ED0496" w:rsidRPr="003F6EC3">
        <w:rPr>
          <w:rFonts w:ascii="Times New Roman" w:hAnsi="Times New Roman" w:cs="Times New Roman"/>
          <w:iCs/>
          <w:sz w:val="20"/>
          <w:szCs w:val="20"/>
        </w:rPr>
        <w:t>pectinase</w:t>
      </w:r>
      <w:proofErr w:type="spellEnd"/>
      <w:r w:rsidR="00ED0496" w:rsidRPr="003F6EC3">
        <w:rPr>
          <w:rFonts w:ascii="Times New Roman" w:hAnsi="Times New Roman" w:cs="Times New Roman"/>
          <w:iCs/>
          <w:sz w:val="20"/>
          <w:szCs w:val="20"/>
        </w:rPr>
        <w:t xml:space="preserve"> by the </w:t>
      </w:r>
      <w:r w:rsidRPr="003F6EC3">
        <w:rPr>
          <w:rFonts w:ascii="Times New Roman" w:hAnsi="Times New Roman" w:cs="Times New Roman"/>
          <w:iCs/>
          <w:sz w:val="20"/>
          <w:szCs w:val="20"/>
        </w:rPr>
        <w:t>fung</w:t>
      </w:r>
      <w:r w:rsidR="00ED0496" w:rsidRPr="003F6EC3">
        <w:rPr>
          <w:rFonts w:ascii="Times New Roman" w:hAnsi="Times New Roman" w:cs="Times New Roman"/>
          <w:iCs/>
          <w:sz w:val="20"/>
          <w:szCs w:val="20"/>
        </w:rPr>
        <w:t>i</w:t>
      </w:r>
    </w:p>
    <w:p w:rsidR="00B24459" w:rsidRPr="003F6EC3" w:rsidRDefault="00B24459"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790825" cy="156210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0496" w:rsidRPr="003F6EC3" w:rsidRDefault="00ED0496"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 5: Effect of different substrate concentration on pectinase by the fungi</w:t>
      </w:r>
    </w:p>
    <w:p w:rsidR="009D7088" w:rsidRPr="003F6EC3" w:rsidRDefault="00ED0496"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57500" cy="15621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496" w:rsidRPr="003F6EC3" w:rsidRDefault="00ED0496"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 xml:space="preserve">Figure 8: Thermostability of pectinase synthesized by </w:t>
      </w:r>
      <w:r w:rsidRPr="003F6EC3">
        <w:rPr>
          <w:rFonts w:ascii="Times New Roman" w:hAnsi="Times New Roman" w:cs="Times New Roman"/>
          <w:i/>
          <w:iCs/>
          <w:sz w:val="20"/>
          <w:szCs w:val="20"/>
        </w:rPr>
        <w:t>Mucor mucorales</w:t>
      </w:r>
      <w:r w:rsidRPr="003F6EC3">
        <w:rPr>
          <w:rFonts w:ascii="Times New Roman" w:hAnsi="Times New Roman" w:cs="Times New Roman"/>
          <w:iCs/>
          <w:sz w:val="20"/>
          <w:szCs w:val="20"/>
        </w:rPr>
        <w:t xml:space="preserve"> </w:t>
      </w:r>
    </w:p>
    <w:p w:rsidR="00ED0496" w:rsidRPr="003F6EC3" w:rsidRDefault="00ED0496" w:rsidP="003F6EC3">
      <w:pPr>
        <w:adjustRightInd w:val="0"/>
        <w:snapToGrid w:val="0"/>
        <w:spacing w:after="0" w:line="240" w:lineRule="auto"/>
        <w:jc w:val="both"/>
        <w:rPr>
          <w:rFonts w:ascii="Times New Roman" w:hAnsi="Times New Roman" w:cs="Times New Roman"/>
          <w:iCs/>
          <w:sz w:val="20"/>
          <w:szCs w:val="20"/>
        </w:rPr>
      </w:pPr>
    </w:p>
    <w:p w:rsidR="00ED0496" w:rsidRPr="003F6EC3" w:rsidRDefault="00ED0496" w:rsidP="003F6EC3">
      <w:pPr>
        <w:adjustRightInd w:val="0"/>
        <w:snapToGrid w:val="0"/>
        <w:spacing w:after="0" w:line="240" w:lineRule="auto"/>
        <w:jc w:val="both"/>
        <w:rPr>
          <w:rFonts w:ascii="Times New Roman" w:hAnsi="Times New Roman" w:cs="Times New Roman"/>
          <w:iCs/>
          <w:sz w:val="20"/>
          <w:szCs w:val="20"/>
        </w:rPr>
      </w:pPr>
    </w:p>
    <w:p w:rsidR="009D7088" w:rsidRPr="003F6EC3" w:rsidRDefault="009D7088"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lastRenderedPageBreak/>
        <w:drawing>
          <wp:inline distT="0" distB="0" distL="0" distR="0">
            <wp:extent cx="2847975" cy="1428750"/>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0571" w:rsidRPr="003F6EC3" w:rsidRDefault="00324944"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 6: Residual pectinase activity of isolates at varied temperature</w:t>
      </w:r>
    </w:p>
    <w:p w:rsidR="005D0DB0" w:rsidRPr="003F6EC3" w:rsidRDefault="005D0DB0" w:rsidP="003F6EC3">
      <w:pPr>
        <w:adjustRightInd w:val="0"/>
        <w:snapToGrid w:val="0"/>
        <w:spacing w:after="0" w:line="240" w:lineRule="auto"/>
        <w:jc w:val="both"/>
        <w:rPr>
          <w:rFonts w:ascii="Times New Roman" w:hAnsi="Times New Roman" w:cs="Times New Roman"/>
          <w:iCs/>
          <w:sz w:val="20"/>
          <w:szCs w:val="20"/>
        </w:rPr>
      </w:pPr>
    </w:p>
    <w:p w:rsidR="009D7088" w:rsidRPr="003F6EC3" w:rsidRDefault="009D7088"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47975" cy="1476375"/>
            <wp:effectExtent l="19050" t="0" r="952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58EC" w:rsidRPr="003F6EC3" w:rsidRDefault="00324944"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Figure 7: Residual pectinase activity of isolates at different pH</w:t>
      </w:r>
    </w:p>
    <w:p w:rsidR="008F0161" w:rsidRPr="003F6EC3" w:rsidRDefault="008F0161"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47975" cy="142875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0571" w:rsidRPr="003F6EC3" w:rsidRDefault="008F0161" w:rsidP="003F6EC3">
      <w:pPr>
        <w:adjustRightInd w:val="0"/>
        <w:snapToGrid w:val="0"/>
        <w:spacing w:after="0" w:line="240" w:lineRule="auto"/>
        <w:jc w:val="both"/>
        <w:rPr>
          <w:rFonts w:ascii="Times New Roman" w:hAnsi="Times New Roman" w:cs="Times New Roman"/>
          <w:i/>
          <w:iCs/>
          <w:sz w:val="20"/>
          <w:szCs w:val="20"/>
        </w:rPr>
      </w:pPr>
      <w:r w:rsidRPr="003F6EC3">
        <w:rPr>
          <w:rFonts w:ascii="Times New Roman" w:hAnsi="Times New Roman" w:cs="Times New Roman"/>
          <w:iCs/>
          <w:sz w:val="20"/>
          <w:szCs w:val="20"/>
        </w:rPr>
        <w:t>Figure 8</w:t>
      </w:r>
      <w:r w:rsidR="001C5277" w:rsidRPr="003F6EC3">
        <w:rPr>
          <w:rFonts w:ascii="Times New Roman" w:hAnsi="Times New Roman" w:cs="Times New Roman"/>
          <w:iCs/>
          <w:sz w:val="20"/>
          <w:szCs w:val="20"/>
        </w:rPr>
        <w:t>:</w:t>
      </w:r>
      <w:r w:rsidR="00F10571" w:rsidRPr="003F6EC3">
        <w:rPr>
          <w:rFonts w:ascii="Times New Roman" w:hAnsi="Times New Roman" w:cs="Times New Roman"/>
          <w:iCs/>
          <w:sz w:val="20"/>
          <w:szCs w:val="20"/>
        </w:rPr>
        <w:t xml:space="preserve"> </w:t>
      </w:r>
      <w:r w:rsidR="00F10571" w:rsidRPr="003F6EC3">
        <w:rPr>
          <w:rFonts w:ascii="Times New Roman" w:hAnsi="Times New Roman" w:cs="Times New Roman"/>
          <w:noProof/>
          <w:sz w:val="20"/>
          <w:szCs w:val="20"/>
          <w:lang w:val="en-CA" w:eastAsia="en-CA"/>
        </w:rPr>
        <w:t>Lineweaver-Burk graph showing reciprocal of K</w:t>
      </w:r>
      <w:r w:rsidR="00F10571" w:rsidRPr="003F6EC3">
        <w:rPr>
          <w:rFonts w:ascii="Times New Roman" w:hAnsi="Times New Roman" w:cs="Times New Roman"/>
          <w:noProof/>
          <w:sz w:val="20"/>
          <w:szCs w:val="20"/>
          <w:vertAlign w:val="subscript"/>
          <w:lang w:val="en-CA" w:eastAsia="en-CA"/>
        </w:rPr>
        <w:t>m</w:t>
      </w:r>
      <w:r w:rsidR="00F10571" w:rsidRPr="003F6EC3">
        <w:rPr>
          <w:rFonts w:ascii="Times New Roman" w:hAnsi="Times New Roman" w:cs="Times New Roman"/>
          <w:noProof/>
          <w:sz w:val="20"/>
          <w:szCs w:val="20"/>
          <w:lang w:val="en-CA" w:eastAsia="en-CA"/>
        </w:rPr>
        <w:t xml:space="preserve"> and V</w:t>
      </w:r>
      <w:r w:rsidR="00F10571" w:rsidRPr="003F6EC3">
        <w:rPr>
          <w:rFonts w:ascii="Times New Roman" w:hAnsi="Times New Roman" w:cs="Times New Roman"/>
          <w:noProof/>
          <w:sz w:val="20"/>
          <w:szCs w:val="20"/>
          <w:vertAlign w:val="subscript"/>
          <w:lang w:val="en-CA" w:eastAsia="en-CA"/>
        </w:rPr>
        <w:t>max</w:t>
      </w:r>
      <w:r w:rsidR="00F10571" w:rsidRPr="003F6EC3">
        <w:rPr>
          <w:rFonts w:ascii="Times New Roman" w:hAnsi="Times New Roman" w:cs="Times New Roman"/>
          <w:noProof/>
          <w:sz w:val="20"/>
          <w:szCs w:val="20"/>
          <w:lang w:val="en-CA" w:eastAsia="en-CA"/>
        </w:rPr>
        <w:t xml:space="preserve"> values of </w:t>
      </w:r>
      <w:r w:rsidR="00F10571" w:rsidRPr="003F6EC3">
        <w:rPr>
          <w:rFonts w:ascii="Times New Roman" w:hAnsi="Times New Roman" w:cs="Times New Roman"/>
          <w:iCs/>
          <w:sz w:val="20"/>
          <w:szCs w:val="20"/>
        </w:rPr>
        <w:t xml:space="preserve">pectinase by </w:t>
      </w:r>
      <w:r w:rsidR="00F10571" w:rsidRPr="003F6EC3">
        <w:rPr>
          <w:rFonts w:ascii="Times New Roman" w:hAnsi="Times New Roman" w:cs="Times New Roman"/>
          <w:i/>
          <w:iCs/>
          <w:sz w:val="20"/>
          <w:szCs w:val="20"/>
        </w:rPr>
        <w:t>Rhodotorulla</w:t>
      </w:r>
      <w:r w:rsidR="00F10571" w:rsidRPr="003F6EC3">
        <w:rPr>
          <w:rFonts w:ascii="Times New Roman" w:hAnsi="Times New Roman" w:cs="Times New Roman"/>
          <w:iCs/>
          <w:sz w:val="20"/>
          <w:szCs w:val="20"/>
        </w:rPr>
        <w:t xml:space="preserve"> spp. </w:t>
      </w:r>
    </w:p>
    <w:p w:rsidR="009A210E" w:rsidRPr="003F6EC3" w:rsidRDefault="009A210E" w:rsidP="003F6EC3">
      <w:pPr>
        <w:adjustRightInd w:val="0"/>
        <w:snapToGrid w:val="0"/>
        <w:spacing w:after="0" w:line="240" w:lineRule="auto"/>
        <w:jc w:val="both"/>
        <w:rPr>
          <w:rFonts w:ascii="Times New Roman" w:hAnsi="Times New Roman" w:cs="Times New Roman"/>
          <w:iCs/>
          <w:sz w:val="20"/>
          <w:szCs w:val="20"/>
        </w:rPr>
      </w:pPr>
    </w:p>
    <w:p w:rsidR="008F0161" w:rsidRPr="003F6EC3" w:rsidRDefault="008F0161"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noProof/>
          <w:sz w:val="20"/>
          <w:szCs w:val="20"/>
          <w:lang w:eastAsia="zh-CN"/>
        </w:rPr>
        <w:drawing>
          <wp:inline distT="0" distB="0" distL="0" distR="0">
            <wp:extent cx="2895600" cy="14478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0571" w:rsidRPr="003F6EC3" w:rsidRDefault="008F0161" w:rsidP="003F6EC3">
      <w:pPr>
        <w:adjustRightInd w:val="0"/>
        <w:snapToGrid w:val="0"/>
        <w:spacing w:after="0" w:line="240" w:lineRule="auto"/>
        <w:jc w:val="both"/>
        <w:rPr>
          <w:rFonts w:ascii="Times New Roman" w:hAnsi="Times New Roman" w:cs="Times New Roman"/>
          <w:i/>
          <w:iCs/>
          <w:sz w:val="20"/>
          <w:szCs w:val="20"/>
        </w:rPr>
      </w:pPr>
      <w:r w:rsidRPr="003F6EC3">
        <w:rPr>
          <w:rFonts w:ascii="Times New Roman" w:hAnsi="Times New Roman" w:cs="Times New Roman"/>
          <w:iCs/>
          <w:sz w:val="20"/>
          <w:szCs w:val="20"/>
        </w:rPr>
        <w:t>Figure 9:</w:t>
      </w:r>
      <w:r w:rsidR="00F10571" w:rsidRPr="003F6EC3">
        <w:rPr>
          <w:rFonts w:ascii="Times New Roman" w:hAnsi="Times New Roman" w:cs="Times New Roman"/>
          <w:iCs/>
          <w:sz w:val="20"/>
          <w:szCs w:val="20"/>
        </w:rPr>
        <w:t xml:space="preserve"> </w:t>
      </w:r>
      <w:r w:rsidR="00F10571" w:rsidRPr="003F6EC3">
        <w:rPr>
          <w:rFonts w:ascii="Times New Roman" w:hAnsi="Times New Roman" w:cs="Times New Roman"/>
          <w:noProof/>
          <w:sz w:val="20"/>
          <w:szCs w:val="20"/>
          <w:lang w:val="en-CA" w:eastAsia="en-CA"/>
        </w:rPr>
        <w:t>Lineweaver-Burk graph showing reciprocal of K</w:t>
      </w:r>
      <w:r w:rsidR="00F10571" w:rsidRPr="003F6EC3">
        <w:rPr>
          <w:rFonts w:ascii="Times New Roman" w:hAnsi="Times New Roman" w:cs="Times New Roman"/>
          <w:noProof/>
          <w:sz w:val="20"/>
          <w:szCs w:val="20"/>
          <w:vertAlign w:val="subscript"/>
          <w:lang w:val="en-CA" w:eastAsia="en-CA"/>
        </w:rPr>
        <w:t>m</w:t>
      </w:r>
      <w:r w:rsidR="00F10571" w:rsidRPr="003F6EC3">
        <w:rPr>
          <w:rFonts w:ascii="Times New Roman" w:hAnsi="Times New Roman" w:cs="Times New Roman"/>
          <w:noProof/>
          <w:sz w:val="20"/>
          <w:szCs w:val="20"/>
          <w:lang w:val="en-CA" w:eastAsia="en-CA"/>
        </w:rPr>
        <w:t xml:space="preserve"> and V</w:t>
      </w:r>
      <w:r w:rsidR="00F10571" w:rsidRPr="003F6EC3">
        <w:rPr>
          <w:rFonts w:ascii="Times New Roman" w:hAnsi="Times New Roman" w:cs="Times New Roman"/>
          <w:noProof/>
          <w:sz w:val="20"/>
          <w:szCs w:val="20"/>
          <w:vertAlign w:val="subscript"/>
          <w:lang w:val="en-CA" w:eastAsia="en-CA"/>
        </w:rPr>
        <w:t>max</w:t>
      </w:r>
      <w:r w:rsidR="00F10571" w:rsidRPr="003F6EC3">
        <w:rPr>
          <w:rFonts w:ascii="Times New Roman" w:hAnsi="Times New Roman" w:cs="Times New Roman"/>
          <w:noProof/>
          <w:sz w:val="20"/>
          <w:szCs w:val="20"/>
          <w:lang w:val="en-CA" w:eastAsia="en-CA"/>
        </w:rPr>
        <w:t xml:space="preserve"> values of </w:t>
      </w:r>
      <w:r w:rsidR="00F10571" w:rsidRPr="003F6EC3">
        <w:rPr>
          <w:rFonts w:ascii="Times New Roman" w:hAnsi="Times New Roman" w:cs="Times New Roman"/>
          <w:iCs/>
          <w:sz w:val="20"/>
          <w:szCs w:val="20"/>
        </w:rPr>
        <w:t xml:space="preserve">pectinase by </w:t>
      </w:r>
      <w:r w:rsidR="00F10571" w:rsidRPr="003F6EC3">
        <w:rPr>
          <w:rFonts w:ascii="Times New Roman" w:hAnsi="Times New Roman" w:cs="Times New Roman"/>
          <w:i/>
          <w:iCs/>
          <w:sz w:val="20"/>
          <w:szCs w:val="20"/>
        </w:rPr>
        <w:t>Mucor mucorales</w:t>
      </w:r>
      <w:r w:rsidR="00F10571" w:rsidRPr="003F6EC3">
        <w:rPr>
          <w:rFonts w:ascii="Times New Roman" w:hAnsi="Times New Roman" w:cs="Times New Roman"/>
          <w:iCs/>
          <w:sz w:val="20"/>
          <w:szCs w:val="20"/>
        </w:rPr>
        <w:t xml:space="preserve">. </w:t>
      </w:r>
    </w:p>
    <w:p w:rsidR="006A443A" w:rsidRPr="003F6EC3" w:rsidRDefault="00741021" w:rsidP="003F6EC3">
      <w:pPr>
        <w:adjustRightInd w:val="0"/>
        <w:snapToGri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margin-left:41.25pt;margin-top:-2.25pt;width:34.5pt;height:20.25pt;z-index:251660288" filled="f" stroked="f" strokecolor="white [3212]">
            <v:textbox>
              <w:txbxContent>
                <w:p w:rsidR="006A443A" w:rsidRPr="00147749" w:rsidRDefault="006A443A" w:rsidP="006A443A">
                  <w:pPr>
                    <w:rPr>
                      <w:b/>
                      <w:sz w:val="24"/>
                      <w:szCs w:val="24"/>
                    </w:rPr>
                  </w:pPr>
                </w:p>
              </w:txbxContent>
            </v:textbox>
          </v:shape>
        </w:pict>
      </w:r>
      <w:r w:rsidR="006A443A" w:rsidRPr="003F6EC3">
        <w:rPr>
          <w:rFonts w:ascii="Times New Roman" w:hAnsi="Times New Roman" w:cs="Times New Roman"/>
          <w:noProof/>
          <w:sz w:val="20"/>
          <w:szCs w:val="20"/>
          <w:lang w:eastAsia="zh-CN"/>
        </w:rPr>
        <w:drawing>
          <wp:inline distT="0" distB="0" distL="0" distR="0">
            <wp:extent cx="400050" cy="234444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6901" t="4950" b="6684"/>
                    <a:stretch>
                      <a:fillRect/>
                    </a:stretch>
                  </pic:blipFill>
                  <pic:spPr bwMode="auto">
                    <a:xfrm>
                      <a:off x="0" y="0"/>
                      <a:ext cx="402985" cy="2361641"/>
                    </a:xfrm>
                    <a:prstGeom prst="rect">
                      <a:avLst/>
                    </a:prstGeom>
                    <a:noFill/>
                    <a:ln w="9525">
                      <a:noFill/>
                      <a:miter lim="800000"/>
                      <a:headEnd/>
                      <a:tailEnd/>
                    </a:ln>
                  </pic:spPr>
                </pic:pic>
              </a:graphicData>
            </a:graphic>
          </wp:inline>
        </w:drawing>
      </w:r>
      <w:r w:rsidR="006A443A" w:rsidRPr="003F6EC3">
        <w:rPr>
          <w:rFonts w:ascii="Times New Roman" w:hAnsi="Times New Roman" w:cs="Times New Roman"/>
          <w:noProof/>
          <w:sz w:val="20"/>
          <w:szCs w:val="20"/>
          <w:lang w:eastAsia="zh-CN"/>
        </w:rPr>
        <w:drawing>
          <wp:inline distT="0" distB="0" distL="0" distR="0">
            <wp:extent cx="238645" cy="2438400"/>
            <wp:effectExtent l="19050" t="0" r="900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14634" b="7576"/>
                    <a:stretch>
                      <a:fillRect/>
                    </a:stretch>
                  </pic:blipFill>
                  <pic:spPr bwMode="auto">
                    <a:xfrm>
                      <a:off x="0" y="0"/>
                      <a:ext cx="238645" cy="2438400"/>
                    </a:xfrm>
                    <a:prstGeom prst="rect">
                      <a:avLst/>
                    </a:prstGeom>
                    <a:noFill/>
                    <a:ln w="9525">
                      <a:noFill/>
                      <a:miter lim="800000"/>
                      <a:headEnd/>
                      <a:tailEnd/>
                    </a:ln>
                  </pic:spPr>
                </pic:pic>
              </a:graphicData>
            </a:graphic>
          </wp:inline>
        </w:drawing>
      </w:r>
      <w:r w:rsidR="006A443A" w:rsidRPr="003F6EC3">
        <w:rPr>
          <w:rFonts w:ascii="Times New Roman" w:hAnsi="Times New Roman" w:cs="Times New Roman"/>
          <w:noProof/>
          <w:sz w:val="20"/>
          <w:szCs w:val="20"/>
          <w:lang w:eastAsia="zh-CN"/>
        </w:rPr>
        <w:drawing>
          <wp:inline distT="0" distB="0" distL="0" distR="0">
            <wp:extent cx="266065" cy="2487708"/>
            <wp:effectExtent l="19050" t="0" r="63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r="16667" b="6733"/>
                    <a:stretch>
                      <a:fillRect/>
                    </a:stretch>
                  </pic:blipFill>
                  <pic:spPr bwMode="auto">
                    <a:xfrm>
                      <a:off x="0" y="0"/>
                      <a:ext cx="266245" cy="2489392"/>
                    </a:xfrm>
                    <a:prstGeom prst="rect">
                      <a:avLst/>
                    </a:prstGeom>
                    <a:noFill/>
                    <a:ln w="9525">
                      <a:noFill/>
                      <a:miter lim="800000"/>
                      <a:headEnd/>
                      <a:tailEnd/>
                    </a:ln>
                  </pic:spPr>
                </pic:pic>
              </a:graphicData>
            </a:graphic>
          </wp:inline>
        </w:drawing>
      </w:r>
    </w:p>
    <w:p w:rsidR="008F0161" w:rsidRPr="003F6EC3" w:rsidRDefault="008F0161" w:rsidP="003F6EC3">
      <w:pPr>
        <w:adjustRightInd w:val="0"/>
        <w:snapToGrid w:val="0"/>
        <w:spacing w:after="0" w:line="240" w:lineRule="auto"/>
        <w:jc w:val="both"/>
        <w:rPr>
          <w:rFonts w:ascii="Times New Roman" w:hAnsi="Times New Roman" w:cs="Times New Roman"/>
          <w:iCs/>
          <w:sz w:val="20"/>
          <w:szCs w:val="20"/>
        </w:rPr>
      </w:pPr>
      <w:r w:rsidRPr="003F6EC3">
        <w:rPr>
          <w:rFonts w:ascii="Times New Roman" w:hAnsi="Times New Roman" w:cs="Times New Roman"/>
          <w:iCs/>
          <w:sz w:val="20"/>
          <w:szCs w:val="20"/>
        </w:rPr>
        <w:t xml:space="preserve">Figure 10: Molecular weight of pectinases produced by </w:t>
      </w:r>
      <w:r w:rsidRPr="003F6EC3">
        <w:rPr>
          <w:rFonts w:ascii="Times New Roman" w:hAnsi="Times New Roman" w:cs="Times New Roman"/>
          <w:i/>
          <w:iCs/>
          <w:sz w:val="20"/>
          <w:szCs w:val="20"/>
        </w:rPr>
        <w:t>Rhodotorulla spp</w:t>
      </w:r>
      <w:r w:rsidRPr="003F6EC3">
        <w:rPr>
          <w:rFonts w:ascii="Times New Roman" w:eastAsia="Calibri" w:hAnsi="Times New Roman" w:cs="Times New Roman"/>
          <w:sz w:val="20"/>
          <w:szCs w:val="20"/>
        </w:rPr>
        <w:t xml:space="preserve"> and </w:t>
      </w:r>
      <w:r w:rsidRPr="003F6EC3">
        <w:rPr>
          <w:rFonts w:ascii="Times New Roman" w:hAnsi="Times New Roman" w:cs="Times New Roman"/>
          <w:i/>
          <w:iCs/>
          <w:sz w:val="20"/>
          <w:szCs w:val="20"/>
        </w:rPr>
        <w:t>Mucor mucorales</w:t>
      </w:r>
    </w:p>
    <w:p w:rsidR="00706933" w:rsidRPr="003F6EC3" w:rsidRDefault="006A443A" w:rsidP="003F6EC3">
      <w:pPr>
        <w:autoSpaceDE w:val="0"/>
        <w:autoSpaceDN w:val="0"/>
        <w:adjustRightInd w:val="0"/>
        <w:snapToGrid w:val="0"/>
        <w:spacing w:after="0" w:line="240" w:lineRule="auto"/>
        <w:jc w:val="both"/>
        <w:rPr>
          <w:rFonts w:ascii="Times New Roman" w:hAnsi="Times New Roman" w:cs="Times New Roman"/>
          <w:color w:val="231F20"/>
          <w:sz w:val="20"/>
          <w:szCs w:val="20"/>
        </w:rPr>
      </w:pPr>
      <w:r w:rsidRPr="003F6EC3">
        <w:rPr>
          <w:rFonts w:ascii="Times New Roman" w:hAnsi="Times New Roman" w:cs="Times New Roman"/>
          <w:color w:val="231F20"/>
          <w:sz w:val="20"/>
          <w:szCs w:val="20"/>
        </w:rPr>
        <w:t>KEY:</w:t>
      </w:r>
    </w:p>
    <w:p w:rsidR="006A443A" w:rsidRPr="003F6EC3" w:rsidRDefault="006A443A" w:rsidP="003F6EC3">
      <w:pPr>
        <w:autoSpaceDE w:val="0"/>
        <w:autoSpaceDN w:val="0"/>
        <w:adjustRightInd w:val="0"/>
        <w:snapToGrid w:val="0"/>
        <w:spacing w:after="0" w:line="240" w:lineRule="auto"/>
        <w:jc w:val="both"/>
        <w:rPr>
          <w:rFonts w:ascii="Times New Roman" w:hAnsi="Times New Roman" w:cs="Times New Roman"/>
          <w:color w:val="231F20"/>
          <w:sz w:val="20"/>
          <w:szCs w:val="20"/>
        </w:rPr>
      </w:pPr>
      <w:r w:rsidRPr="003F6EC3">
        <w:rPr>
          <w:rFonts w:ascii="Times New Roman" w:hAnsi="Times New Roman" w:cs="Times New Roman"/>
          <w:color w:val="231F20"/>
          <w:sz w:val="20"/>
          <w:szCs w:val="20"/>
        </w:rPr>
        <w:t>First Lane: Molecular weight Marker</w:t>
      </w:r>
    </w:p>
    <w:p w:rsidR="006A443A" w:rsidRPr="003F6EC3" w:rsidRDefault="006A443A" w:rsidP="003F6EC3">
      <w:pPr>
        <w:autoSpaceDE w:val="0"/>
        <w:autoSpaceDN w:val="0"/>
        <w:adjustRightInd w:val="0"/>
        <w:snapToGrid w:val="0"/>
        <w:spacing w:after="0" w:line="240" w:lineRule="auto"/>
        <w:jc w:val="both"/>
        <w:rPr>
          <w:rFonts w:ascii="Times New Roman" w:hAnsi="Times New Roman" w:cs="Times New Roman"/>
          <w:color w:val="231F20"/>
          <w:sz w:val="20"/>
          <w:szCs w:val="20"/>
        </w:rPr>
      </w:pPr>
      <w:r w:rsidRPr="003F6EC3">
        <w:rPr>
          <w:rFonts w:ascii="Times New Roman" w:hAnsi="Times New Roman" w:cs="Times New Roman"/>
          <w:color w:val="231F20"/>
          <w:sz w:val="20"/>
          <w:szCs w:val="20"/>
        </w:rPr>
        <w:t xml:space="preserve">Second Lane: Pectinase by </w:t>
      </w:r>
      <w:r w:rsidRPr="003F6EC3">
        <w:rPr>
          <w:rFonts w:ascii="Times New Roman" w:hAnsi="Times New Roman" w:cs="Times New Roman"/>
          <w:i/>
          <w:color w:val="231F20"/>
          <w:sz w:val="20"/>
          <w:szCs w:val="20"/>
        </w:rPr>
        <w:t>Rhodotorulla</w:t>
      </w:r>
      <w:r w:rsidRPr="003F6EC3">
        <w:rPr>
          <w:rFonts w:ascii="Times New Roman" w:hAnsi="Times New Roman" w:cs="Times New Roman"/>
          <w:color w:val="231F20"/>
          <w:sz w:val="20"/>
          <w:szCs w:val="20"/>
        </w:rPr>
        <w:t xml:space="preserve"> spp.</w:t>
      </w:r>
    </w:p>
    <w:p w:rsidR="00706933" w:rsidRPr="003F6EC3" w:rsidRDefault="006A443A" w:rsidP="003F6EC3">
      <w:pPr>
        <w:adjustRightInd w:val="0"/>
        <w:snapToGrid w:val="0"/>
        <w:spacing w:after="0" w:line="240" w:lineRule="auto"/>
        <w:rPr>
          <w:rFonts w:ascii="Times New Roman" w:hAnsi="Times New Roman" w:cs="Times New Roman"/>
          <w:sz w:val="20"/>
          <w:szCs w:val="20"/>
        </w:rPr>
      </w:pPr>
      <w:r w:rsidRPr="003F6EC3">
        <w:rPr>
          <w:rFonts w:ascii="Times New Roman" w:hAnsi="Times New Roman" w:cs="Times New Roman"/>
          <w:color w:val="231F20"/>
          <w:sz w:val="20"/>
          <w:szCs w:val="20"/>
        </w:rPr>
        <w:t xml:space="preserve">Third Lane: Pectinase by </w:t>
      </w:r>
      <w:r w:rsidRPr="003F6EC3">
        <w:rPr>
          <w:rFonts w:ascii="Times New Roman" w:hAnsi="Times New Roman" w:cs="Times New Roman"/>
          <w:i/>
          <w:color w:val="231F20"/>
          <w:sz w:val="20"/>
          <w:szCs w:val="20"/>
        </w:rPr>
        <w:t>Mucor mucorales</w:t>
      </w:r>
      <w:r w:rsidRPr="003F6EC3">
        <w:rPr>
          <w:rFonts w:ascii="Times New Roman" w:hAnsi="Times New Roman" w:cs="Times New Roman"/>
          <w:color w:val="231F20"/>
          <w:sz w:val="20"/>
          <w:szCs w:val="20"/>
        </w:rPr>
        <w:t xml:space="preserve"> </w:t>
      </w:r>
      <w:r w:rsidR="00741021">
        <w:rPr>
          <w:rFonts w:ascii="Times New Roman" w:hAnsi="Times New Roman" w:cs="Times New Roman"/>
          <w:noProof/>
          <w:sz w:val="20"/>
          <w:szCs w:val="20"/>
        </w:rPr>
        <w:pict>
          <v:shape id="_x0000_s1027" type="#_x0000_t202" style="position:absolute;margin-left:41.25pt;margin-top:-2.25pt;width:34.5pt;height:20.25pt;z-index:251662336;mso-position-horizontal-relative:text;mso-position-vertical-relative:text" filled="f" stroked="f" strokecolor="white [3212]">
            <v:textbox>
              <w:txbxContent>
                <w:p w:rsidR="006A443A" w:rsidRPr="00147749" w:rsidRDefault="006A443A" w:rsidP="006A443A">
                  <w:pPr>
                    <w:rPr>
                      <w:b/>
                      <w:sz w:val="24"/>
                      <w:szCs w:val="24"/>
                    </w:rPr>
                  </w:pPr>
                </w:p>
              </w:txbxContent>
            </v:textbox>
          </v:shape>
        </w:pict>
      </w:r>
    </w:p>
    <w:p w:rsidR="00CD1C7F" w:rsidRDefault="00CD1C7F" w:rsidP="003F6EC3">
      <w:pPr>
        <w:autoSpaceDE w:val="0"/>
        <w:autoSpaceDN w:val="0"/>
        <w:adjustRightInd w:val="0"/>
        <w:snapToGrid w:val="0"/>
        <w:spacing w:after="0" w:line="240" w:lineRule="auto"/>
        <w:jc w:val="both"/>
        <w:rPr>
          <w:rFonts w:ascii="Times New Roman" w:hAnsi="Times New Roman" w:cs="Times New Roman"/>
          <w:color w:val="231F20"/>
          <w:sz w:val="20"/>
          <w:szCs w:val="20"/>
        </w:rPr>
      </w:pPr>
    </w:p>
    <w:p w:rsidR="00BF3F8C" w:rsidRPr="003F6EC3" w:rsidRDefault="005757DF" w:rsidP="00CD1C7F">
      <w:pPr>
        <w:autoSpaceDE w:val="0"/>
        <w:autoSpaceDN w:val="0"/>
        <w:adjustRightInd w:val="0"/>
        <w:snapToGrid w:val="0"/>
        <w:spacing w:after="0" w:line="240" w:lineRule="auto"/>
        <w:ind w:firstLine="720"/>
        <w:jc w:val="both"/>
        <w:rPr>
          <w:rFonts w:ascii="Times New Roman" w:hAnsi="Times New Roman" w:cs="Times New Roman"/>
          <w:sz w:val="20"/>
          <w:szCs w:val="20"/>
        </w:rPr>
      </w:pPr>
      <w:r w:rsidRPr="003F6EC3">
        <w:rPr>
          <w:rFonts w:ascii="Times New Roman" w:hAnsi="Times New Roman" w:cs="Times New Roman"/>
          <w:color w:val="231F20"/>
          <w:sz w:val="20"/>
          <w:szCs w:val="20"/>
        </w:rPr>
        <w:t xml:space="preserve">Also </w:t>
      </w:r>
      <w:proofErr w:type="spellStart"/>
      <w:r w:rsidRPr="003F6EC3">
        <w:rPr>
          <w:rFonts w:ascii="Times New Roman" w:hAnsi="Times New Roman" w:cs="Times New Roman"/>
          <w:color w:val="231F20"/>
          <w:sz w:val="20"/>
          <w:szCs w:val="20"/>
        </w:rPr>
        <w:t>Kluskens</w:t>
      </w:r>
      <w:proofErr w:type="spellEnd"/>
      <w:r w:rsidRPr="003F6EC3">
        <w:rPr>
          <w:rFonts w:ascii="Times New Roman" w:hAnsi="Times New Roman" w:cs="Times New Roman"/>
          <w:color w:val="231F20"/>
          <w:sz w:val="20"/>
          <w:szCs w:val="20"/>
        </w:rPr>
        <w:t xml:space="preserve"> </w:t>
      </w:r>
      <w:r w:rsidRPr="003F6EC3">
        <w:rPr>
          <w:rFonts w:ascii="Times New Roman" w:hAnsi="Times New Roman" w:cs="Times New Roman"/>
          <w:i/>
          <w:color w:val="231F20"/>
          <w:sz w:val="20"/>
          <w:szCs w:val="20"/>
        </w:rPr>
        <w:t>et al</w:t>
      </w:r>
      <w:r w:rsidRPr="003F6EC3">
        <w:rPr>
          <w:rFonts w:ascii="Times New Roman" w:hAnsi="Times New Roman" w:cs="Times New Roman"/>
          <w:color w:val="231F20"/>
          <w:sz w:val="20"/>
          <w:szCs w:val="20"/>
        </w:rPr>
        <w:t xml:space="preserve">., (2005) reported the optimal temperature for a </w:t>
      </w:r>
      <w:proofErr w:type="spellStart"/>
      <w:r w:rsidRPr="003F6EC3">
        <w:rPr>
          <w:rFonts w:ascii="Times New Roman" w:hAnsi="Times New Roman" w:cs="Times New Roman"/>
          <w:color w:val="231F20"/>
          <w:sz w:val="20"/>
          <w:szCs w:val="20"/>
        </w:rPr>
        <w:t>polygalaturonase</w:t>
      </w:r>
      <w:proofErr w:type="spellEnd"/>
      <w:r w:rsidRPr="003F6EC3">
        <w:rPr>
          <w:rFonts w:ascii="Times New Roman" w:hAnsi="Times New Roman" w:cs="Times New Roman"/>
          <w:color w:val="231F20"/>
          <w:sz w:val="20"/>
          <w:szCs w:val="20"/>
        </w:rPr>
        <w:t xml:space="preserve"> from </w:t>
      </w:r>
      <w:proofErr w:type="spellStart"/>
      <w:r w:rsidRPr="003F6EC3">
        <w:rPr>
          <w:rFonts w:ascii="Times New Roman" w:hAnsi="Times New Roman" w:cs="Times New Roman"/>
          <w:i/>
          <w:iCs/>
          <w:color w:val="231F20"/>
          <w:sz w:val="20"/>
          <w:szCs w:val="20"/>
        </w:rPr>
        <w:t>Streptomyces</w:t>
      </w:r>
      <w:proofErr w:type="spellEnd"/>
      <w:r w:rsidRPr="003F6EC3">
        <w:rPr>
          <w:rFonts w:ascii="Times New Roman" w:hAnsi="Times New Roman" w:cs="Times New Roman"/>
          <w:i/>
          <w:iCs/>
          <w:color w:val="231F20"/>
          <w:sz w:val="20"/>
          <w:szCs w:val="20"/>
        </w:rPr>
        <w:t xml:space="preserve"> </w:t>
      </w:r>
      <w:r w:rsidRPr="003F6EC3">
        <w:rPr>
          <w:rFonts w:ascii="Times New Roman" w:hAnsi="Times New Roman" w:cs="Times New Roman"/>
          <w:color w:val="231F20"/>
          <w:sz w:val="20"/>
          <w:szCs w:val="20"/>
        </w:rPr>
        <w:t>sp. QG-</w:t>
      </w:r>
      <w:r w:rsidR="00312FD4" w:rsidRPr="003F6EC3">
        <w:rPr>
          <w:rFonts w:ascii="Times New Roman" w:hAnsi="Times New Roman" w:cs="Times New Roman"/>
          <w:color w:val="231F20"/>
          <w:sz w:val="20"/>
          <w:szCs w:val="20"/>
        </w:rPr>
        <w:t xml:space="preserve"> at 60°C and the </w:t>
      </w:r>
      <w:proofErr w:type="spellStart"/>
      <w:r w:rsidR="00312FD4" w:rsidRPr="003F6EC3">
        <w:rPr>
          <w:rFonts w:ascii="Times New Roman" w:hAnsi="Times New Roman" w:cs="Times New Roman"/>
          <w:color w:val="231F20"/>
          <w:sz w:val="20"/>
          <w:szCs w:val="20"/>
        </w:rPr>
        <w:t>hyperthermophilic</w:t>
      </w:r>
      <w:proofErr w:type="spellEnd"/>
      <w:r w:rsidR="00312FD4" w:rsidRPr="003F6EC3">
        <w:rPr>
          <w:rFonts w:ascii="Times New Roman" w:hAnsi="Times New Roman" w:cs="Times New Roman"/>
          <w:color w:val="231F20"/>
          <w:sz w:val="20"/>
          <w:szCs w:val="20"/>
        </w:rPr>
        <w:t xml:space="preserve"> bacterium </w:t>
      </w:r>
      <w:proofErr w:type="spellStart"/>
      <w:r w:rsidR="00312FD4" w:rsidRPr="003F6EC3">
        <w:rPr>
          <w:rFonts w:ascii="Times New Roman" w:hAnsi="Times New Roman" w:cs="Times New Roman"/>
          <w:i/>
          <w:iCs/>
          <w:color w:val="231F20"/>
          <w:sz w:val="20"/>
          <w:szCs w:val="20"/>
        </w:rPr>
        <w:t>Thermotoga</w:t>
      </w:r>
      <w:proofErr w:type="spellEnd"/>
      <w:r w:rsidR="00312FD4" w:rsidRPr="003F6EC3">
        <w:rPr>
          <w:rFonts w:ascii="Times New Roman" w:hAnsi="Times New Roman" w:cs="Times New Roman"/>
          <w:color w:val="231F20"/>
          <w:sz w:val="20"/>
          <w:szCs w:val="20"/>
        </w:rPr>
        <w:t xml:space="preserve"> </w:t>
      </w:r>
      <w:proofErr w:type="spellStart"/>
      <w:r w:rsidR="00312FD4" w:rsidRPr="003F6EC3">
        <w:rPr>
          <w:rFonts w:ascii="Times New Roman" w:hAnsi="Times New Roman" w:cs="Times New Roman"/>
          <w:i/>
          <w:iCs/>
          <w:color w:val="231F20"/>
          <w:sz w:val="20"/>
          <w:szCs w:val="20"/>
        </w:rPr>
        <w:t>maritima</w:t>
      </w:r>
      <w:proofErr w:type="spellEnd"/>
      <w:r w:rsidR="00312FD4" w:rsidRPr="003F6EC3">
        <w:rPr>
          <w:rFonts w:ascii="Times New Roman" w:hAnsi="Times New Roman" w:cs="Times New Roman"/>
          <w:i/>
          <w:iCs/>
          <w:color w:val="231F20"/>
          <w:sz w:val="20"/>
          <w:szCs w:val="20"/>
        </w:rPr>
        <w:t xml:space="preserve"> </w:t>
      </w:r>
      <w:r w:rsidR="00312FD4" w:rsidRPr="003F6EC3">
        <w:rPr>
          <w:rFonts w:ascii="Times New Roman" w:hAnsi="Times New Roman" w:cs="Times New Roman"/>
          <w:color w:val="231F20"/>
          <w:sz w:val="20"/>
          <w:szCs w:val="20"/>
        </w:rPr>
        <w:t xml:space="preserve">was at 80°C. One of the </w:t>
      </w:r>
      <w:r w:rsidR="00EF2D11" w:rsidRPr="003F6EC3">
        <w:rPr>
          <w:rFonts w:ascii="Times New Roman" w:hAnsi="Times New Roman" w:cs="Times New Roman"/>
          <w:color w:val="231F20"/>
          <w:sz w:val="20"/>
          <w:szCs w:val="20"/>
        </w:rPr>
        <w:t>pectinase</w:t>
      </w:r>
      <w:r w:rsidR="00312FD4" w:rsidRPr="003F6EC3">
        <w:rPr>
          <w:rFonts w:ascii="Times New Roman" w:hAnsi="Times New Roman" w:cs="Times New Roman"/>
          <w:color w:val="231F20"/>
          <w:sz w:val="20"/>
          <w:szCs w:val="20"/>
        </w:rPr>
        <w:t xml:space="preserve"> characterized in this wo</w:t>
      </w:r>
      <w:r w:rsidR="00BF3F8C" w:rsidRPr="003F6EC3">
        <w:rPr>
          <w:rFonts w:ascii="Times New Roman" w:hAnsi="Times New Roman" w:cs="Times New Roman"/>
          <w:color w:val="231F20"/>
          <w:sz w:val="20"/>
          <w:szCs w:val="20"/>
        </w:rPr>
        <w:t>rk had its maximum activity at 3</w:t>
      </w:r>
      <w:r w:rsidR="00312FD4" w:rsidRPr="003F6EC3">
        <w:rPr>
          <w:rFonts w:ascii="Times New Roman" w:hAnsi="Times New Roman" w:cs="Times New Roman"/>
          <w:color w:val="231F20"/>
          <w:sz w:val="20"/>
          <w:szCs w:val="20"/>
        </w:rPr>
        <w:t>5</w:t>
      </w:r>
      <w:r w:rsidR="00312FD4" w:rsidRPr="003F6EC3">
        <w:rPr>
          <w:rFonts w:ascii="Times New Roman" w:hAnsi="Times New Roman" w:cs="Times New Roman"/>
          <w:color w:val="231F20"/>
          <w:sz w:val="20"/>
          <w:szCs w:val="20"/>
          <w:vertAlign w:val="superscript"/>
        </w:rPr>
        <w:t>o</w:t>
      </w:r>
      <w:r w:rsidR="00BF3F8C" w:rsidRPr="003F6EC3">
        <w:rPr>
          <w:rFonts w:ascii="Times New Roman" w:hAnsi="Times New Roman" w:cs="Times New Roman"/>
          <w:color w:val="231F20"/>
          <w:sz w:val="20"/>
          <w:szCs w:val="20"/>
        </w:rPr>
        <w:t>C which is within the mesophilic range since the isolate is</w:t>
      </w:r>
      <w:r w:rsidR="0075288E" w:rsidRPr="003F6EC3">
        <w:rPr>
          <w:rFonts w:ascii="Times New Roman" w:hAnsi="Times New Roman" w:cs="Times New Roman"/>
          <w:color w:val="231F20"/>
          <w:sz w:val="20"/>
          <w:szCs w:val="20"/>
        </w:rPr>
        <w:t xml:space="preserve"> </w:t>
      </w:r>
      <w:r w:rsidR="00BF3F8C" w:rsidRPr="003F6EC3">
        <w:rPr>
          <w:rFonts w:ascii="Times New Roman" w:hAnsi="Times New Roman" w:cs="Times New Roman"/>
          <w:color w:val="231F20"/>
          <w:sz w:val="20"/>
          <w:szCs w:val="20"/>
        </w:rPr>
        <w:t xml:space="preserve">generally a </w:t>
      </w:r>
      <w:proofErr w:type="spellStart"/>
      <w:r w:rsidR="00BF3F8C" w:rsidRPr="003F6EC3">
        <w:rPr>
          <w:rFonts w:ascii="Times New Roman" w:hAnsi="Times New Roman" w:cs="Times New Roman"/>
          <w:color w:val="231F20"/>
          <w:sz w:val="20"/>
          <w:szCs w:val="20"/>
        </w:rPr>
        <w:t>mesophilic</w:t>
      </w:r>
      <w:proofErr w:type="spellEnd"/>
      <w:r w:rsidR="00BF3F8C" w:rsidRPr="003F6EC3">
        <w:rPr>
          <w:rFonts w:ascii="Times New Roman" w:hAnsi="Times New Roman" w:cs="Times New Roman"/>
          <w:color w:val="231F20"/>
          <w:sz w:val="20"/>
          <w:szCs w:val="20"/>
        </w:rPr>
        <w:t xml:space="preserve"> fungus (</w:t>
      </w:r>
      <w:proofErr w:type="spellStart"/>
      <w:r w:rsidR="0075288E" w:rsidRPr="003F6EC3">
        <w:rPr>
          <w:rFonts w:ascii="Times New Roman" w:hAnsi="Times New Roman" w:cs="Times New Roman"/>
          <w:color w:val="231F20"/>
          <w:sz w:val="20"/>
          <w:szCs w:val="20"/>
        </w:rPr>
        <w:t>Alexopoulus</w:t>
      </w:r>
      <w:proofErr w:type="spellEnd"/>
      <w:r w:rsidR="0075288E" w:rsidRPr="003F6EC3">
        <w:rPr>
          <w:rFonts w:ascii="Times New Roman" w:hAnsi="Times New Roman" w:cs="Times New Roman"/>
          <w:color w:val="231F20"/>
          <w:sz w:val="20"/>
          <w:szCs w:val="20"/>
        </w:rPr>
        <w:t xml:space="preserve"> </w:t>
      </w:r>
      <w:r w:rsidR="0075288E" w:rsidRPr="003F6EC3">
        <w:rPr>
          <w:rFonts w:ascii="Times New Roman" w:hAnsi="Times New Roman" w:cs="Times New Roman"/>
          <w:i/>
          <w:color w:val="231F20"/>
          <w:sz w:val="20"/>
          <w:szCs w:val="20"/>
        </w:rPr>
        <w:t>et al</w:t>
      </w:r>
      <w:r w:rsidR="0075288E" w:rsidRPr="003F6EC3">
        <w:rPr>
          <w:rFonts w:ascii="Times New Roman" w:hAnsi="Times New Roman" w:cs="Times New Roman"/>
          <w:color w:val="231F20"/>
          <w:sz w:val="20"/>
          <w:szCs w:val="20"/>
        </w:rPr>
        <w:t>.,</w:t>
      </w:r>
      <w:r w:rsidR="00BF3F8C" w:rsidRPr="003F6EC3">
        <w:rPr>
          <w:rFonts w:ascii="Times New Roman" w:hAnsi="Times New Roman" w:cs="Times New Roman"/>
          <w:color w:val="231F20"/>
          <w:sz w:val="20"/>
          <w:szCs w:val="20"/>
        </w:rPr>
        <w:t xml:space="preserve"> 1980).  </w:t>
      </w:r>
    </w:p>
    <w:p w:rsidR="00385914" w:rsidRPr="003F6EC3" w:rsidRDefault="006A0F30" w:rsidP="003F6E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0137F" w:rsidRPr="003F6EC3">
        <w:rPr>
          <w:rFonts w:ascii="Times New Roman" w:hAnsi="Times New Roman" w:cs="Times New Roman"/>
          <w:sz w:val="20"/>
          <w:szCs w:val="20"/>
        </w:rPr>
        <w:t xml:space="preserve">Marcia </w:t>
      </w:r>
      <w:r w:rsidR="0000137F" w:rsidRPr="003F6EC3">
        <w:rPr>
          <w:rFonts w:ascii="Times New Roman" w:hAnsi="Times New Roman" w:cs="Times New Roman"/>
          <w:i/>
          <w:sz w:val="20"/>
          <w:szCs w:val="20"/>
        </w:rPr>
        <w:t>et al.,</w:t>
      </w:r>
      <w:r w:rsidR="0000137F" w:rsidRPr="003F6EC3">
        <w:rPr>
          <w:rFonts w:ascii="Times New Roman" w:hAnsi="Times New Roman" w:cs="Times New Roman"/>
          <w:sz w:val="20"/>
          <w:szCs w:val="20"/>
        </w:rPr>
        <w:t xml:space="preserve"> (1999) recorded a maximum activity of the pectinase produced by </w:t>
      </w:r>
      <w:r w:rsidR="0000137F" w:rsidRPr="003F6EC3">
        <w:rPr>
          <w:rFonts w:ascii="Times New Roman" w:hAnsi="Times New Roman" w:cs="Times New Roman"/>
          <w:i/>
          <w:sz w:val="20"/>
          <w:szCs w:val="20"/>
        </w:rPr>
        <w:t>Penicillium</w:t>
      </w:r>
      <w:r w:rsidR="0000137F" w:rsidRPr="003F6EC3">
        <w:rPr>
          <w:rFonts w:ascii="Times New Roman" w:hAnsi="Times New Roman" w:cs="Times New Roman"/>
          <w:sz w:val="20"/>
          <w:szCs w:val="20"/>
        </w:rPr>
        <w:t xml:space="preserve"> spp.</w:t>
      </w:r>
      <w:r w:rsidR="007D05A6" w:rsidRPr="003F6EC3">
        <w:rPr>
          <w:rFonts w:ascii="Times New Roman" w:hAnsi="Times New Roman" w:cs="Times New Roman"/>
          <w:sz w:val="20"/>
          <w:szCs w:val="20"/>
        </w:rPr>
        <w:t xml:space="preserve"> to be at pH 6.0, Pereira </w:t>
      </w:r>
      <w:r w:rsidR="007D05A6" w:rsidRPr="003F6EC3">
        <w:rPr>
          <w:rFonts w:ascii="Times New Roman" w:hAnsi="Times New Roman" w:cs="Times New Roman"/>
          <w:i/>
          <w:sz w:val="20"/>
          <w:szCs w:val="20"/>
        </w:rPr>
        <w:t>et al</w:t>
      </w:r>
      <w:r w:rsidR="007D05A6" w:rsidRPr="003F6EC3">
        <w:rPr>
          <w:rFonts w:ascii="Times New Roman" w:hAnsi="Times New Roman" w:cs="Times New Roman"/>
          <w:sz w:val="20"/>
          <w:szCs w:val="20"/>
        </w:rPr>
        <w:t xml:space="preserve">., 2002 also reported that the optimum pH for polygalaturonase production by </w:t>
      </w:r>
      <w:r w:rsidR="007D05A6" w:rsidRPr="003F6EC3">
        <w:rPr>
          <w:rFonts w:ascii="Times New Roman" w:hAnsi="Times New Roman" w:cs="Times New Roman"/>
          <w:i/>
          <w:sz w:val="20"/>
          <w:szCs w:val="20"/>
        </w:rPr>
        <w:t>Penicillium sp</w:t>
      </w:r>
      <w:r w:rsidR="007D05A6" w:rsidRPr="003F6EC3">
        <w:rPr>
          <w:rFonts w:ascii="Times New Roman" w:hAnsi="Times New Roman" w:cs="Times New Roman"/>
          <w:sz w:val="20"/>
          <w:szCs w:val="20"/>
        </w:rPr>
        <w:t xml:space="preserve"> was found to be at pH 6 </w:t>
      </w:r>
      <w:r w:rsidR="0000137F" w:rsidRPr="003F6EC3">
        <w:rPr>
          <w:rFonts w:ascii="Times New Roman" w:hAnsi="Times New Roman" w:cs="Times New Roman"/>
          <w:sz w:val="20"/>
          <w:szCs w:val="20"/>
        </w:rPr>
        <w:t xml:space="preserve">these results are within the range of the pectinase produced by </w:t>
      </w:r>
      <w:r w:rsidR="0000137F" w:rsidRPr="003F6EC3">
        <w:rPr>
          <w:rFonts w:ascii="Times New Roman" w:hAnsi="Times New Roman" w:cs="Times New Roman"/>
          <w:i/>
          <w:sz w:val="20"/>
          <w:szCs w:val="20"/>
        </w:rPr>
        <w:t>Rhodotorulla</w:t>
      </w:r>
      <w:r w:rsidR="0000137F" w:rsidRPr="003F6EC3">
        <w:rPr>
          <w:rFonts w:ascii="Times New Roman" w:hAnsi="Times New Roman" w:cs="Times New Roman"/>
          <w:sz w:val="20"/>
          <w:szCs w:val="20"/>
        </w:rPr>
        <w:t xml:space="preserve"> spp which had maximum activity at pH 6.0. </w:t>
      </w:r>
      <w:r w:rsidR="007D05A6" w:rsidRPr="003F6EC3">
        <w:rPr>
          <w:rFonts w:ascii="Times New Roman" w:hAnsi="Times New Roman" w:cs="Times New Roman"/>
          <w:sz w:val="20"/>
          <w:szCs w:val="20"/>
        </w:rPr>
        <w:t xml:space="preserve">However </w:t>
      </w:r>
      <w:proofErr w:type="spellStart"/>
      <w:r w:rsidR="007D05A6" w:rsidRPr="003F6EC3">
        <w:rPr>
          <w:rFonts w:ascii="Times New Roman" w:hAnsi="Times New Roman" w:cs="Times New Roman"/>
          <w:sz w:val="20"/>
          <w:szCs w:val="20"/>
        </w:rPr>
        <w:t>Banu</w:t>
      </w:r>
      <w:proofErr w:type="spellEnd"/>
      <w:r w:rsidR="007D05A6" w:rsidRPr="003F6EC3">
        <w:rPr>
          <w:rFonts w:ascii="Times New Roman" w:hAnsi="Times New Roman" w:cs="Times New Roman"/>
          <w:sz w:val="20"/>
          <w:szCs w:val="20"/>
        </w:rPr>
        <w:t xml:space="preserve"> </w:t>
      </w:r>
      <w:r w:rsidR="007D05A6" w:rsidRPr="003F6EC3">
        <w:rPr>
          <w:rFonts w:ascii="Times New Roman" w:hAnsi="Times New Roman" w:cs="Times New Roman"/>
          <w:i/>
          <w:sz w:val="20"/>
          <w:szCs w:val="20"/>
        </w:rPr>
        <w:t>et al</w:t>
      </w:r>
      <w:r w:rsidR="007D05A6" w:rsidRPr="003F6EC3">
        <w:rPr>
          <w:rFonts w:ascii="Times New Roman" w:hAnsi="Times New Roman" w:cs="Times New Roman"/>
          <w:sz w:val="20"/>
          <w:szCs w:val="20"/>
        </w:rPr>
        <w:t xml:space="preserve">., 2010 obtained a result that is a little deviated from the result obtained in this work recording maximum activity at pH6.5 for </w:t>
      </w:r>
      <w:r w:rsidR="007D05A6" w:rsidRPr="003F6EC3">
        <w:rPr>
          <w:rFonts w:ascii="Times New Roman" w:hAnsi="Times New Roman" w:cs="Times New Roman"/>
          <w:i/>
          <w:sz w:val="20"/>
          <w:szCs w:val="20"/>
        </w:rPr>
        <w:t>Penicillium</w:t>
      </w:r>
      <w:r w:rsidR="007D05A6" w:rsidRPr="003F6EC3">
        <w:rPr>
          <w:rFonts w:ascii="Times New Roman" w:hAnsi="Times New Roman" w:cs="Times New Roman"/>
          <w:sz w:val="20"/>
          <w:szCs w:val="20"/>
        </w:rPr>
        <w:t xml:space="preserve"> spp they worked with. Much work has not been done on production of pectinase by </w:t>
      </w:r>
      <w:r w:rsidR="007D05A6" w:rsidRPr="003F6EC3">
        <w:rPr>
          <w:rFonts w:ascii="Times New Roman" w:hAnsi="Times New Roman" w:cs="Times New Roman"/>
          <w:i/>
          <w:sz w:val="20"/>
          <w:szCs w:val="20"/>
        </w:rPr>
        <w:t>Mucor</w:t>
      </w:r>
      <w:r w:rsidR="007D05A6" w:rsidRPr="003F6EC3">
        <w:rPr>
          <w:rFonts w:ascii="Times New Roman" w:hAnsi="Times New Roman" w:cs="Times New Roman"/>
          <w:sz w:val="20"/>
          <w:szCs w:val="20"/>
        </w:rPr>
        <w:t xml:space="preserve"> spp. and </w:t>
      </w:r>
      <w:r w:rsidR="007D05A6" w:rsidRPr="003F6EC3">
        <w:rPr>
          <w:rFonts w:ascii="Times New Roman" w:hAnsi="Times New Roman" w:cs="Times New Roman"/>
          <w:i/>
          <w:sz w:val="20"/>
          <w:szCs w:val="20"/>
        </w:rPr>
        <w:t>Rhodotorulla</w:t>
      </w:r>
      <w:r w:rsidR="007D05A6" w:rsidRPr="003F6EC3">
        <w:rPr>
          <w:rFonts w:ascii="Times New Roman" w:hAnsi="Times New Roman" w:cs="Times New Roman"/>
          <w:sz w:val="20"/>
          <w:szCs w:val="20"/>
        </w:rPr>
        <w:t xml:space="preserve"> spp. </w:t>
      </w:r>
      <w:r w:rsidR="0000137F" w:rsidRPr="003F6EC3">
        <w:rPr>
          <w:rFonts w:ascii="Times New Roman" w:hAnsi="Times New Roman" w:cs="Times New Roman"/>
          <w:sz w:val="20"/>
          <w:szCs w:val="20"/>
        </w:rPr>
        <w:t>Maximal activity</w:t>
      </w:r>
      <w:r w:rsidR="00312FD4" w:rsidRPr="003F6EC3">
        <w:rPr>
          <w:rFonts w:ascii="Times New Roman" w:hAnsi="Times New Roman" w:cs="Times New Roman"/>
          <w:sz w:val="20"/>
          <w:szCs w:val="20"/>
        </w:rPr>
        <w:t xml:space="preserve"> of </w:t>
      </w:r>
      <w:r w:rsidR="0000137F" w:rsidRPr="003F6EC3">
        <w:rPr>
          <w:rFonts w:ascii="Times New Roman" w:hAnsi="Times New Roman" w:cs="Times New Roman"/>
          <w:sz w:val="20"/>
          <w:szCs w:val="20"/>
        </w:rPr>
        <w:t>pectinase</w:t>
      </w:r>
      <w:r w:rsidR="00312FD4" w:rsidRPr="003F6EC3">
        <w:rPr>
          <w:rFonts w:ascii="Times New Roman" w:hAnsi="Times New Roman" w:cs="Times New Roman"/>
          <w:sz w:val="20"/>
          <w:szCs w:val="20"/>
        </w:rPr>
        <w:t xml:space="preserve"> synthesized by </w:t>
      </w:r>
      <w:r w:rsidR="0000137F" w:rsidRPr="003F6EC3">
        <w:rPr>
          <w:rFonts w:ascii="Times New Roman" w:hAnsi="Times New Roman" w:cs="Times New Roman"/>
          <w:i/>
          <w:sz w:val="20"/>
          <w:szCs w:val="20"/>
        </w:rPr>
        <w:t>Mucor mucorales</w:t>
      </w:r>
      <w:r w:rsidR="0000137F" w:rsidRPr="003F6EC3">
        <w:rPr>
          <w:rFonts w:ascii="Times New Roman" w:hAnsi="Times New Roman" w:cs="Times New Roman"/>
          <w:sz w:val="20"/>
          <w:szCs w:val="20"/>
        </w:rPr>
        <w:t xml:space="preserve"> </w:t>
      </w:r>
      <w:r w:rsidR="00312FD4" w:rsidRPr="003F6EC3">
        <w:rPr>
          <w:rFonts w:ascii="Times New Roman" w:hAnsi="Times New Roman" w:cs="Times New Roman"/>
          <w:sz w:val="20"/>
          <w:szCs w:val="20"/>
        </w:rPr>
        <w:t xml:space="preserve">used in this work </w:t>
      </w:r>
      <w:r w:rsidR="007D05A6" w:rsidRPr="003F6EC3">
        <w:rPr>
          <w:rFonts w:ascii="Times New Roman" w:hAnsi="Times New Roman" w:cs="Times New Roman"/>
          <w:sz w:val="20"/>
          <w:szCs w:val="20"/>
        </w:rPr>
        <w:t xml:space="preserve">was at pH 5.8, </w:t>
      </w:r>
      <w:proofErr w:type="spellStart"/>
      <w:r w:rsidR="0075288E" w:rsidRPr="003F6EC3">
        <w:rPr>
          <w:rFonts w:ascii="Times New Roman" w:hAnsi="Times New Roman" w:cs="Times New Roman"/>
          <w:color w:val="231F20"/>
          <w:sz w:val="20"/>
          <w:szCs w:val="20"/>
        </w:rPr>
        <w:t>Alexopoulus</w:t>
      </w:r>
      <w:proofErr w:type="spellEnd"/>
      <w:r w:rsidR="0075288E" w:rsidRPr="003F6EC3">
        <w:rPr>
          <w:rFonts w:ascii="Times New Roman" w:hAnsi="Times New Roman" w:cs="Times New Roman"/>
          <w:color w:val="231F20"/>
          <w:sz w:val="20"/>
          <w:szCs w:val="20"/>
        </w:rPr>
        <w:t xml:space="preserve"> </w:t>
      </w:r>
      <w:r w:rsidR="0075288E" w:rsidRPr="003F6EC3">
        <w:rPr>
          <w:rFonts w:ascii="Times New Roman" w:hAnsi="Times New Roman" w:cs="Times New Roman"/>
          <w:i/>
          <w:color w:val="231F20"/>
          <w:sz w:val="20"/>
          <w:szCs w:val="20"/>
        </w:rPr>
        <w:t>et al</w:t>
      </w:r>
      <w:r w:rsidR="0075288E" w:rsidRPr="003F6EC3">
        <w:rPr>
          <w:rFonts w:ascii="Times New Roman" w:hAnsi="Times New Roman" w:cs="Times New Roman"/>
          <w:color w:val="231F20"/>
          <w:sz w:val="20"/>
          <w:szCs w:val="20"/>
        </w:rPr>
        <w:t>.,</w:t>
      </w:r>
      <w:r w:rsidR="007D05A6" w:rsidRPr="003F6EC3">
        <w:rPr>
          <w:rFonts w:ascii="Times New Roman" w:hAnsi="Times New Roman" w:cs="Times New Roman"/>
          <w:color w:val="231F20"/>
          <w:sz w:val="20"/>
          <w:szCs w:val="20"/>
        </w:rPr>
        <w:t xml:space="preserve"> (1980) </w:t>
      </w:r>
      <w:r w:rsidR="00312FD4" w:rsidRPr="003F6EC3">
        <w:rPr>
          <w:rFonts w:ascii="Times New Roman" w:hAnsi="Times New Roman" w:cs="Times New Roman"/>
          <w:sz w:val="20"/>
          <w:szCs w:val="20"/>
        </w:rPr>
        <w:t xml:space="preserve">reported </w:t>
      </w:r>
      <w:r w:rsidR="007D05A6" w:rsidRPr="003F6EC3">
        <w:rPr>
          <w:rFonts w:ascii="Times New Roman" w:hAnsi="Times New Roman" w:cs="Times New Roman"/>
          <w:sz w:val="20"/>
          <w:szCs w:val="20"/>
        </w:rPr>
        <w:t xml:space="preserve">that fungi </w:t>
      </w:r>
      <w:r w:rsidR="00312FD4" w:rsidRPr="003F6EC3">
        <w:rPr>
          <w:rFonts w:ascii="Times New Roman" w:hAnsi="Times New Roman" w:cs="Times New Roman"/>
          <w:sz w:val="20"/>
          <w:szCs w:val="20"/>
        </w:rPr>
        <w:t>pr</w:t>
      </w:r>
      <w:r w:rsidR="007D05A6" w:rsidRPr="003F6EC3">
        <w:rPr>
          <w:rFonts w:ascii="Times New Roman" w:hAnsi="Times New Roman" w:cs="Times New Roman"/>
          <w:sz w:val="20"/>
          <w:szCs w:val="20"/>
        </w:rPr>
        <w:t>efer acidic pH range for growth and so the enzymes synthesized by them maintain activity within this range too. T</w:t>
      </w:r>
      <w:r w:rsidR="00312FD4" w:rsidRPr="003F6EC3">
        <w:rPr>
          <w:rFonts w:ascii="Times New Roman" w:hAnsi="Times New Roman" w:cs="Times New Roman"/>
          <w:sz w:val="20"/>
          <w:szCs w:val="20"/>
        </w:rPr>
        <w:t xml:space="preserve">his </w:t>
      </w:r>
      <w:r w:rsidR="007D05A6" w:rsidRPr="003F6EC3">
        <w:rPr>
          <w:rFonts w:ascii="Times New Roman" w:hAnsi="Times New Roman" w:cs="Times New Roman"/>
          <w:sz w:val="20"/>
          <w:szCs w:val="20"/>
        </w:rPr>
        <w:t xml:space="preserve">result is however </w:t>
      </w:r>
      <w:r w:rsidR="00312FD4" w:rsidRPr="003F6EC3">
        <w:rPr>
          <w:rFonts w:ascii="Times New Roman" w:hAnsi="Times New Roman" w:cs="Times New Roman"/>
          <w:sz w:val="20"/>
          <w:szCs w:val="20"/>
        </w:rPr>
        <w:t xml:space="preserve">close to what was obtained in this study and. </w:t>
      </w:r>
      <w:r w:rsidR="00385914" w:rsidRPr="003F6EC3">
        <w:rPr>
          <w:rFonts w:ascii="Times New Roman" w:hAnsi="Times New Roman" w:cs="Times New Roman"/>
          <w:sz w:val="20"/>
          <w:szCs w:val="20"/>
        </w:rPr>
        <w:t>Fungal p</w:t>
      </w:r>
      <w:r w:rsidR="007D05A6" w:rsidRPr="003F6EC3">
        <w:rPr>
          <w:rFonts w:ascii="Times New Roman" w:hAnsi="Times New Roman" w:cs="Times New Roman"/>
          <w:sz w:val="20"/>
          <w:szCs w:val="20"/>
        </w:rPr>
        <w:t xml:space="preserve">ectinase with high affinity for alkali pH had however been reported by Denis </w:t>
      </w:r>
      <w:r w:rsidR="007D05A6" w:rsidRPr="003F6EC3">
        <w:rPr>
          <w:rFonts w:ascii="Times New Roman" w:hAnsi="Times New Roman" w:cs="Times New Roman"/>
          <w:i/>
          <w:sz w:val="20"/>
          <w:szCs w:val="20"/>
        </w:rPr>
        <w:t>et al.,</w:t>
      </w:r>
      <w:r w:rsidR="0075288E" w:rsidRPr="003F6EC3">
        <w:rPr>
          <w:rFonts w:ascii="Times New Roman" w:hAnsi="Times New Roman" w:cs="Times New Roman"/>
          <w:sz w:val="20"/>
          <w:szCs w:val="20"/>
        </w:rPr>
        <w:t xml:space="preserve"> (2005</w:t>
      </w:r>
      <w:r w:rsidR="007D05A6" w:rsidRPr="003F6EC3">
        <w:rPr>
          <w:rFonts w:ascii="Times New Roman" w:hAnsi="Times New Roman" w:cs="Times New Roman"/>
          <w:sz w:val="20"/>
          <w:szCs w:val="20"/>
        </w:rPr>
        <w:t xml:space="preserve">) </w:t>
      </w:r>
      <w:r w:rsidR="00385914" w:rsidRPr="003F6EC3">
        <w:rPr>
          <w:rFonts w:ascii="Times New Roman" w:hAnsi="Times New Roman" w:cs="Times New Roman"/>
          <w:sz w:val="20"/>
          <w:szCs w:val="20"/>
        </w:rPr>
        <w:t xml:space="preserve">in </w:t>
      </w:r>
      <w:r w:rsidR="00385914" w:rsidRPr="003F6EC3">
        <w:rPr>
          <w:rFonts w:ascii="Times New Roman" w:hAnsi="Times New Roman" w:cs="Times New Roman"/>
          <w:i/>
          <w:sz w:val="20"/>
          <w:szCs w:val="20"/>
        </w:rPr>
        <w:t>P</w:t>
      </w:r>
      <w:r w:rsidR="00385914" w:rsidRPr="003F6EC3">
        <w:rPr>
          <w:rFonts w:ascii="Times New Roman" w:hAnsi="Times New Roman" w:cs="Times New Roman"/>
          <w:sz w:val="20"/>
          <w:szCs w:val="20"/>
        </w:rPr>
        <w:t xml:space="preserve">. </w:t>
      </w:r>
      <w:proofErr w:type="spellStart"/>
      <w:r w:rsidR="00385914" w:rsidRPr="003F6EC3">
        <w:rPr>
          <w:rFonts w:ascii="Times New Roman" w:hAnsi="Times New Roman" w:cs="Times New Roman"/>
          <w:i/>
          <w:sz w:val="20"/>
          <w:szCs w:val="20"/>
        </w:rPr>
        <w:t>viridicatum</w:t>
      </w:r>
      <w:proofErr w:type="spellEnd"/>
      <w:r w:rsidR="00385914" w:rsidRPr="003F6EC3">
        <w:rPr>
          <w:rFonts w:ascii="Times New Roman" w:hAnsi="Times New Roman" w:cs="Times New Roman"/>
          <w:sz w:val="20"/>
          <w:szCs w:val="20"/>
        </w:rPr>
        <w:t xml:space="preserve"> with maximal activity at</w:t>
      </w:r>
      <w:r w:rsidR="0075288E" w:rsidRPr="003F6EC3">
        <w:rPr>
          <w:rFonts w:ascii="Times New Roman" w:hAnsi="Times New Roman" w:cs="Times New Roman"/>
          <w:sz w:val="20"/>
          <w:szCs w:val="20"/>
        </w:rPr>
        <w:t xml:space="preserve"> </w:t>
      </w:r>
      <w:r w:rsidR="00385914" w:rsidRPr="003F6EC3">
        <w:rPr>
          <w:rFonts w:ascii="Times New Roman" w:hAnsi="Times New Roman" w:cs="Times New Roman"/>
          <w:sz w:val="20"/>
          <w:szCs w:val="20"/>
        </w:rPr>
        <w:t>pH 8.0 and able to maintain 80% of its activity at pH 9.</w:t>
      </w:r>
    </w:p>
    <w:p w:rsidR="00312FD4" w:rsidRPr="003F6EC3" w:rsidRDefault="00385914" w:rsidP="003F6EC3">
      <w:pPr>
        <w:autoSpaceDE w:val="0"/>
        <w:autoSpaceDN w:val="0"/>
        <w:adjustRightInd w:val="0"/>
        <w:snapToGrid w:val="0"/>
        <w:spacing w:after="0" w:line="240" w:lineRule="auto"/>
        <w:jc w:val="both"/>
        <w:rPr>
          <w:rFonts w:ascii="Times New Roman" w:hAnsi="Times New Roman" w:cs="Times New Roman"/>
          <w:sz w:val="20"/>
          <w:szCs w:val="20"/>
        </w:rPr>
      </w:pPr>
      <w:r w:rsidRPr="003F6EC3">
        <w:rPr>
          <w:rFonts w:ascii="Times New Roman" w:hAnsi="Times New Roman" w:cs="Times New Roman"/>
          <w:sz w:val="20"/>
          <w:szCs w:val="20"/>
        </w:rPr>
        <w:lastRenderedPageBreak/>
        <w:t xml:space="preserve"> </w:t>
      </w:r>
      <w:proofErr w:type="spellStart"/>
      <w:r w:rsidR="00312FD4" w:rsidRPr="003F6EC3">
        <w:rPr>
          <w:rFonts w:ascii="Times New Roman" w:hAnsi="Times New Roman" w:cs="Times New Roman"/>
          <w:sz w:val="20"/>
          <w:szCs w:val="20"/>
        </w:rPr>
        <w:t>Reda</w:t>
      </w:r>
      <w:proofErr w:type="spellEnd"/>
      <w:r w:rsidR="00312FD4" w:rsidRPr="003F6EC3">
        <w:rPr>
          <w:rFonts w:ascii="Times New Roman" w:hAnsi="Times New Roman" w:cs="Times New Roman"/>
          <w:sz w:val="20"/>
          <w:szCs w:val="20"/>
        </w:rPr>
        <w:t xml:space="preserve"> </w:t>
      </w:r>
      <w:r w:rsidR="00312FD4" w:rsidRPr="003F6EC3">
        <w:rPr>
          <w:rFonts w:ascii="Times New Roman" w:hAnsi="Times New Roman" w:cs="Times New Roman"/>
          <w:i/>
          <w:sz w:val="20"/>
          <w:szCs w:val="20"/>
        </w:rPr>
        <w:t>et al</w:t>
      </w:r>
      <w:r w:rsidR="00312FD4" w:rsidRPr="003F6EC3">
        <w:rPr>
          <w:rFonts w:ascii="Times New Roman" w:hAnsi="Times New Roman" w:cs="Times New Roman"/>
          <w:sz w:val="20"/>
          <w:szCs w:val="20"/>
        </w:rPr>
        <w:t xml:space="preserve">., 2008, reported the maximum production of pectinase from </w:t>
      </w:r>
      <w:r w:rsidR="00312FD4" w:rsidRPr="003F6EC3">
        <w:rPr>
          <w:rFonts w:ascii="Times New Roman" w:hAnsi="Times New Roman" w:cs="Times New Roman"/>
          <w:i/>
          <w:sz w:val="20"/>
          <w:szCs w:val="20"/>
        </w:rPr>
        <w:t>Bacillus sp</w:t>
      </w:r>
      <w:r w:rsidRPr="003F6EC3">
        <w:rPr>
          <w:rFonts w:ascii="Times New Roman" w:hAnsi="Times New Roman" w:cs="Times New Roman"/>
          <w:sz w:val="20"/>
          <w:szCs w:val="20"/>
        </w:rPr>
        <w:t xml:space="preserve"> at</w:t>
      </w:r>
      <w:r w:rsidR="00312FD4" w:rsidRPr="003F6EC3">
        <w:rPr>
          <w:rFonts w:ascii="Times New Roman" w:hAnsi="Times New Roman" w:cs="Times New Roman"/>
          <w:sz w:val="20"/>
          <w:szCs w:val="20"/>
        </w:rPr>
        <w:t xml:space="preserve"> </w:t>
      </w:r>
      <w:r w:rsidR="0064719B" w:rsidRPr="003F6EC3">
        <w:rPr>
          <w:rFonts w:ascii="Times New Roman" w:hAnsi="Times New Roman" w:cs="Times New Roman"/>
          <w:sz w:val="20"/>
          <w:szCs w:val="20"/>
        </w:rPr>
        <w:t>pectin concentration</w:t>
      </w:r>
      <w:r w:rsidR="00312FD4" w:rsidRPr="003F6EC3">
        <w:rPr>
          <w:rFonts w:ascii="Times New Roman" w:hAnsi="Times New Roman" w:cs="Times New Roman"/>
          <w:sz w:val="20"/>
          <w:szCs w:val="20"/>
        </w:rPr>
        <w:t xml:space="preserve"> of 1%</w:t>
      </w:r>
      <w:r w:rsidRPr="003F6EC3">
        <w:rPr>
          <w:rFonts w:ascii="Times New Roman" w:hAnsi="Times New Roman" w:cs="Times New Roman"/>
          <w:sz w:val="20"/>
          <w:szCs w:val="20"/>
        </w:rPr>
        <w:t xml:space="preserve"> while Pereira </w:t>
      </w:r>
      <w:r w:rsidRPr="003F6EC3">
        <w:rPr>
          <w:rFonts w:ascii="Times New Roman" w:hAnsi="Times New Roman" w:cs="Times New Roman"/>
          <w:i/>
          <w:sz w:val="20"/>
          <w:szCs w:val="20"/>
        </w:rPr>
        <w:t>et al</w:t>
      </w:r>
      <w:r w:rsidRPr="003F6EC3">
        <w:rPr>
          <w:rFonts w:ascii="Times New Roman" w:hAnsi="Times New Roman" w:cs="Times New Roman"/>
          <w:sz w:val="20"/>
          <w:szCs w:val="20"/>
        </w:rPr>
        <w:t>., 2002, reported the optimum pectinase production from</w:t>
      </w:r>
      <w:r w:rsidRPr="003F6EC3">
        <w:rPr>
          <w:rFonts w:ascii="Times New Roman" w:hAnsi="Times New Roman" w:cs="Times New Roman"/>
          <w:i/>
          <w:sz w:val="20"/>
          <w:szCs w:val="20"/>
        </w:rPr>
        <w:t xml:space="preserve"> Penicillium</w:t>
      </w:r>
      <w:r w:rsidRPr="003F6EC3">
        <w:rPr>
          <w:rFonts w:ascii="Times New Roman" w:hAnsi="Times New Roman" w:cs="Times New Roman"/>
          <w:sz w:val="20"/>
          <w:szCs w:val="20"/>
        </w:rPr>
        <w:t xml:space="preserve"> sp obtained from soil at pectin concentration of 1.5%</w:t>
      </w:r>
      <w:r w:rsidR="00312FD4" w:rsidRPr="003F6EC3">
        <w:rPr>
          <w:rFonts w:ascii="Times New Roman" w:hAnsi="Times New Roman" w:cs="Times New Roman"/>
          <w:sz w:val="20"/>
          <w:szCs w:val="20"/>
        </w:rPr>
        <w:t>.</w:t>
      </w:r>
      <w:r w:rsidRPr="003F6EC3">
        <w:rPr>
          <w:rFonts w:ascii="Times New Roman" w:hAnsi="Times New Roman" w:cs="Times New Roman"/>
          <w:sz w:val="20"/>
          <w:szCs w:val="20"/>
        </w:rPr>
        <w:t xml:space="preserve"> Both results were in variance with results obtained in this work.</w:t>
      </w:r>
    </w:p>
    <w:p w:rsidR="00385914" w:rsidRPr="003F6EC3" w:rsidRDefault="00385914" w:rsidP="003F6EC3">
      <w:pPr>
        <w:adjustRightInd w:val="0"/>
        <w:snapToGrid w:val="0"/>
        <w:spacing w:after="0" w:line="240" w:lineRule="auto"/>
        <w:jc w:val="both"/>
        <w:rPr>
          <w:rFonts w:ascii="Times New Roman" w:hAnsi="Times New Roman" w:cs="Times New Roman"/>
          <w:b/>
          <w:sz w:val="20"/>
          <w:szCs w:val="20"/>
        </w:rPr>
      </w:pPr>
    </w:p>
    <w:p w:rsidR="00312FD4" w:rsidRPr="003F6EC3" w:rsidRDefault="00312FD4" w:rsidP="003F6EC3">
      <w:pPr>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Conclusion</w:t>
      </w:r>
    </w:p>
    <w:p w:rsidR="00312FD4" w:rsidRPr="003F6EC3" w:rsidRDefault="006A0F30" w:rsidP="003F6E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12FD4" w:rsidRPr="003F6EC3">
        <w:rPr>
          <w:rFonts w:ascii="Times New Roman" w:hAnsi="Times New Roman" w:cs="Times New Roman"/>
          <w:sz w:val="20"/>
          <w:szCs w:val="20"/>
        </w:rPr>
        <w:t>The exploration of microbial biodiversity in decaying plant matter has allowed, especially in recent years, to identify and characterize new pectin-enzyme-producing microorganisms. Also, it has been technically possible on the one hand to select wild strains and constitutive mutants that produce a single enzyme, and on the other hand, the heterologous expression in bacteria and yeast of numerous genes which encode pectin enzymes, obtaining producing strains of interest.</w:t>
      </w:r>
    </w:p>
    <w:p w:rsidR="00312FD4" w:rsidRPr="003F6EC3" w:rsidRDefault="006A0F30" w:rsidP="003F6E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12FD4" w:rsidRPr="003F6EC3">
        <w:rPr>
          <w:rFonts w:ascii="Times New Roman" w:hAnsi="Times New Roman" w:cs="Times New Roman"/>
          <w:sz w:val="20"/>
          <w:szCs w:val="20"/>
        </w:rPr>
        <w:t xml:space="preserve">The result from this </w:t>
      </w:r>
      <w:r w:rsidR="00312FD4" w:rsidRPr="003F6EC3">
        <w:rPr>
          <w:rFonts w:ascii="Times New Roman" w:hAnsi="Times New Roman" w:cs="Times New Roman"/>
          <w:i/>
          <w:sz w:val="20"/>
          <w:szCs w:val="20"/>
        </w:rPr>
        <w:t>research</w:t>
      </w:r>
      <w:r w:rsidR="00312FD4" w:rsidRPr="003F6EC3">
        <w:rPr>
          <w:rFonts w:ascii="Times New Roman" w:hAnsi="Times New Roman" w:cs="Times New Roman"/>
          <w:sz w:val="20"/>
          <w:szCs w:val="20"/>
        </w:rPr>
        <w:t xml:space="preserve"> work shows that pectinase was produced by </w:t>
      </w:r>
      <w:r w:rsidR="00312FD4" w:rsidRPr="003F6EC3">
        <w:rPr>
          <w:rFonts w:ascii="Times New Roman" w:hAnsi="Times New Roman" w:cs="Times New Roman"/>
          <w:i/>
          <w:iCs/>
          <w:sz w:val="20"/>
          <w:szCs w:val="20"/>
        </w:rPr>
        <w:t xml:space="preserve">Rhodotorulla spp </w:t>
      </w:r>
      <w:r w:rsidR="00312FD4" w:rsidRPr="003F6EC3">
        <w:rPr>
          <w:rFonts w:ascii="Times New Roman" w:hAnsi="Times New Roman" w:cs="Times New Roman"/>
          <w:iCs/>
          <w:sz w:val="20"/>
          <w:szCs w:val="20"/>
        </w:rPr>
        <w:t xml:space="preserve">and </w:t>
      </w:r>
      <w:r w:rsidR="00312FD4" w:rsidRPr="003F6EC3">
        <w:rPr>
          <w:rFonts w:ascii="Times New Roman" w:hAnsi="Times New Roman" w:cs="Times New Roman"/>
          <w:i/>
          <w:iCs/>
          <w:sz w:val="20"/>
          <w:szCs w:val="20"/>
        </w:rPr>
        <w:t>Mucor spp</w:t>
      </w:r>
      <w:r w:rsidR="00312FD4" w:rsidRPr="003F6EC3">
        <w:rPr>
          <w:rFonts w:ascii="Times New Roman" w:hAnsi="Times New Roman" w:cs="Times New Roman"/>
          <w:iCs/>
          <w:sz w:val="20"/>
          <w:szCs w:val="20"/>
        </w:rPr>
        <w:t xml:space="preserve"> used in this work. </w:t>
      </w:r>
      <w:r w:rsidR="00312FD4" w:rsidRPr="003F6EC3">
        <w:rPr>
          <w:rFonts w:ascii="Times New Roman" w:hAnsi="Times New Roman" w:cs="Times New Roman"/>
          <w:i/>
          <w:iCs/>
          <w:sz w:val="20"/>
          <w:szCs w:val="20"/>
        </w:rPr>
        <w:t>Mucor spp</w:t>
      </w:r>
      <w:r w:rsidR="00312FD4" w:rsidRPr="003F6EC3">
        <w:rPr>
          <w:rFonts w:ascii="Times New Roman" w:hAnsi="Times New Roman" w:cs="Times New Roman"/>
          <w:iCs/>
          <w:sz w:val="20"/>
          <w:szCs w:val="20"/>
        </w:rPr>
        <w:t xml:space="preserve"> produced pectinase at an optimum temperature of 45</w:t>
      </w:r>
      <w:r w:rsidR="00312FD4" w:rsidRPr="003F6EC3">
        <w:rPr>
          <w:rFonts w:ascii="Times New Roman" w:hAnsi="Times New Roman" w:cs="Times New Roman"/>
          <w:sz w:val="20"/>
          <w:szCs w:val="20"/>
        </w:rPr>
        <w:t xml:space="preserve"> ºC which is a desirable property for microbial </w:t>
      </w:r>
      <w:r w:rsidR="0064719B" w:rsidRPr="003F6EC3">
        <w:rPr>
          <w:rFonts w:ascii="Times New Roman" w:hAnsi="Times New Roman" w:cs="Times New Roman"/>
          <w:sz w:val="20"/>
          <w:szCs w:val="20"/>
        </w:rPr>
        <w:t>pectinase</w:t>
      </w:r>
      <w:r w:rsidR="00312FD4" w:rsidRPr="003F6EC3">
        <w:rPr>
          <w:rFonts w:ascii="Times New Roman" w:hAnsi="Times New Roman" w:cs="Times New Roman"/>
          <w:sz w:val="20"/>
          <w:szCs w:val="20"/>
        </w:rPr>
        <w:t xml:space="preserve"> that is targeted for industrial use. This is because most of the industrial processes in which these pectinases are used are carried out under </w:t>
      </w:r>
      <w:r w:rsidR="0064719B" w:rsidRPr="003F6EC3">
        <w:rPr>
          <w:rFonts w:ascii="Times New Roman" w:hAnsi="Times New Roman" w:cs="Times New Roman"/>
          <w:sz w:val="20"/>
          <w:szCs w:val="20"/>
        </w:rPr>
        <w:t>these environmental conditions</w:t>
      </w:r>
      <w:r w:rsidR="00312FD4" w:rsidRPr="003F6EC3">
        <w:rPr>
          <w:rFonts w:ascii="Times New Roman" w:hAnsi="Times New Roman" w:cs="Times New Roman"/>
          <w:sz w:val="20"/>
          <w:szCs w:val="20"/>
        </w:rPr>
        <w:t>. Thus, the pectinase obtained from this work has a potential for industrial use. It therefore obv</w:t>
      </w:r>
      <w:r w:rsidR="0064719B" w:rsidRPr="003F6EC3">
        <w:rPr>
          <w:rFonts w:ascii="Times New Roman" w:hAnsi="Times New Roman" w:cs="Times New Roman"/>
          <w:sz w:val="20"/>
          <w:szCs w:val="20"/>
        </w:rPr>
        <w:t xml:space="preserve">ious from the results obtained </w:t>
      </w:r>
      <w:r w:rsidR="00312FD4" w:rsidRPr="003F6EC3">
        <w:rPr>
          <w:rFonts w:ascii="Times New Roman" w:hAnsi="Times New Roman" w:cs="Times New Roman"/>
          <w:sz w:val="20"/>
          <w:szCs w:val="20"/>
        </w:rPr>
        <w:t xml:space="preserve">in this work that vegetable and fruit waste can be used as substrate for solid state production of microbial pectinase which can be a source of income for Nigeria if more work is done on the </w:t>
      </w:r>
      <w:r w:rsidR="0064719B" w:rsidRPr="003F6EC3">
        <w:rPr>
          <w:rFonts w:ascii="Times New Roman" w:hAnsi="Times New Roman" w:cs="Times New Roman"/>
          <w:sz w:val="20"/>
          <w:szCs w:val="20"/>
        </w:rPr>
        <w:t>economics</w:t>
      </w:r>
      <w:r w:rsidR="00312FD4" w:rsidRPr="003F6EC3">
        <w:rPr>
          <w:rFonts w:ascii="Times New Roman" w:hAnsi="Times New Roman" w:cs="Times New Roman"/>
          <w:sz w:val="20"/>
          <w:szCs w:val="20"/>
        </w:rPr>
        <w:t xml:space="preserve"> of the production process by optimizing the production conditions.</w:t>
      </w:r>
    </w:p>
    <w:p w:rsidR="00EB1689" w:rsidRPr="003F6EC3" w:rsidRDefault="00EB1689" w:rsidP="003F6EC3">
      <w:pPr>
        <w:autoSpaceDE w:val="0"/>
        <w:autoSpaceDN w:val="0"/>
        <w:adjustRightInd w:val="0"/>
        <w:snapToGrid w:val="0"/>
        <w:spacing w:after="0" w:line="240" w:lineRule="auto"/>
        <w:jc w:val="both"/>
        <w:rPr>
          <w:rFonts w:ascii="Times New Roman" w:hAnsi="Times New Roman" w:cs="Times New Roman"/>
          <w:sz w:val="20"/>
          <w:szCs w:val="20"/>
        </w:rPr>
      </w:pPr>
    </w:p>
    <w:p w:rsidR="0064719B" w:rsidRPr="003F6EC3" w:rsidRDefault="0064719B" w:rsidP="003F6EC3">
      <w:pPr>
        <w:autoSpaceDE w:val="0"/>
        <w:autoSpaceDN w:val="0"/>
        <w:adjustRightInd w:val="0"/>
        <w:snapToGrid w:val="0"/>
        <w:spacing w:after="0" w:line="240" w:lineRule="auto"/>
        <w:jc w:val="both"/>
        <w:rPr>
          <w:rFonts w:ascii="Times New Roman" w:hAnsi="Times New Roman" w:cs="Times New Roman"/>
          <w:b/>
          <w:sz w:val="20"/>
          <w:szCs w:val="20"/>
        </w:rPr>
      </w:pPr>
      <w:r w:rsidRPr="003F6EC3">
        <w:rPr>
          <w:rFonts w:ascii="Times New Roman" w:hAnsi="Times New Roman" w:cs="Times New Roman"/>
          <w:b/>
          <w:sz w:val="20"/>
          <w:szCs w:val="20"/>
        </w:rPr>
        <w:t>References</w:t>
      </w:r>
    </w:p>
    <w:p w:rsidR="002D759E"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Kashyap</w:t>
      </w:r>
      <w:proofErr w:type="spellEnd"/>
      <w:r w:rsidRPr="00E30E70">
        <w:rPr>
          <w:rFonts w:ascii="Times New Roman" w:hAnsi="Times New Roman" w:cs="Times New Roman"/>
          <w:sz w:val="18"/>
          <w:szCs w:val="18"/>
        </w:rPr>
        <w:t xml:space="preserve">, DR., Chandra, S., </w:t>
      </w:r>
      <w:proofErr w:type="spellStart"/>
      <w:r w:rsidRPr="00E30E70">
        <w:rPr>
          <w:rFonts w:ascii="Times New Roman" w:hAnsi="Times New Roman" w:cs="Times New Roman"/>
          <w:sz w:val="18"/>
          <w:szCs w:val="18"/>
        </w:rPr>
        <w:t>Kaul</w:t>
      </w:r>
      <w:proofErr w:type="spellEnd"/>
      <w:r w:rsidRPr="00E30E70">
        <w:rPr>
          <w:rFonts w:ascii="Times New Roman" w:hAnsi="Times New Roman" w:cs="Times New Roman"/>
          <w:sz w:val="18"/>
          <w:szCs w:val="18"/>
        </w:rPr>
        <w:t xml:space="preserve">, A., </w:t>
      </w:r>
      <w:proofErr w:type="spellStart"/>
      <w:r w:rsidRPr="00E30E70">
        <w:rPr>
          <w:rFonts w:ascii="Times New Roman" w:hAnsi="Times New Roman" w:cs="Times New Roman"/>
          <w:sz w:val="18"/>
          <w:szCs w:val="18"/>
        </w:rPr>
        <w:t>Tewari</w:t>
      </w:r>
      <w:proofErr w:type="spellEnd"/>
      <w:r w:rsidRPr="00E30E70">
        <w:rPr>
          <w:rFonts w:ascii="Times New Roman" w:hAnsi="Times New Roman" w:cs="Times New Roman"/>
          <w:sz w:val="18"/>
          <w:szCs w:val="18"/>
        </w:rPr>
        <w:t xml:space="preserve">, R. (2000). Production, purification and characterization of </w:t>
      </w:r>
      <w:proofErr w:type="spellStart"/>
      <w:r w:rsidRPr="00E30E70">
        <w:rPr>
          <w:rFonts w:ascii="Times New Roman" w:hAnsi="Times New Roman" w:cs="Times New Roman"/>
          <w:sz w:val="18"/>
          <w:szCs w:val="18"/>
        </w:rPr>
        <w:t>pectinase</w:t>
      </w:r>
      <w:proofErr w:type="spellEnd"/>
      <w:r w:rsidRPr="00E30E70">
        <w:rPr>
          <w:rFonts w:ascii="Times New Roman" w:hAnsi="Times New Roman" w:cs="Times New Roman"/>
          <w:sz w:val="18"/>
          <w:szCs w:val="18"/>
        </w:rPr>
        <w:t xml:space="preserve"> from a </w:t>
      </w:r>
      <w:r w:rsidRPr="00E30E70">
        <w:rPr>
          <w:rFonts w:ascii="Times New Roman" w:hAnsi="Times New Roman" w:cs="Times New Roman"/>
          <w:i/>
          <w:iCs/>
          <w:sz w:val="18"/>
          <w:szCs w:val="18"/>
        </w:rPr>
        <w:t xml:space="preserve">Bacillus </w:t>
      </w:r>
      <w:r w:rsidRPr="00E30E70">
        <w:rPr>
          <w:rFonts w:ascii="Times New Roman" w:hAnsi="Times New Roman" w:cs="Times New Roman"/>
          <w:sz w:val="18"/>
          <w:szCs w:val="18"/>
        </w:rPr>
        <w:t xml:space="preserve">sp. DT7. </w:t>
      </w:r>
      <w:r w:rsidRPr="00E30E70">
        <w:rPr>
          <w:rFonts w:ascii="Times New Roman" w:hAnsi="Times New Roman" w:cs="Times New Roman"/>
          <w:i/>
          <w:sz w:val="18"/>
          <w:szCs w:val="18"/>
        </w:rPr>
        <w:t xml:space="preserve">World J </w:t>
      </w:r>
      <w:proofErr w:type="spellStart"/>
      <w:r w:rsidRPr="00E30E70">
        <w:rPr>
          <w:rFonts w:ascii="Times New Roman" w:hAnsi="Times New Roman" w:cs="Times New Roman"/>
          <w:i/>
          <w:sz w:val="18"/>
          <w:szCs w:val="18"/>
        </w:rPr>
        <w:t>Microbiol</w:t>
      </w:r>
      <w:proofErr w:type="spellEnd"/>
      <w:r w:rsidRPr="00E30E70">
        <w:rPr>
          <w:rFonts w:ascii="Times New Roman" w:hAnsi="Times New Roman" w:cs="Times New Roman"/>
          <w:i/>
          <w:sz w:val="18"/>
          <w:szCs w:val="18"/>
        </w:rPr>
        <w:t xml:space="preserve"> </w:t>
      </w:r>
      <w:proofErr w:type="spellStart"/>
      <w:r w:rsidRPr="00E30E70">
        <w:rPr>
          <w:rFonts w:ascii="Times New Roman" w:hAnsi="Times New Roman" w:cs="Times New Roman"/>
          <w:i/>
          <w:sz w:val="18"/>
          <w:szCs w:val="18"/>
        </w:rPr>
        <w:t>Biotechnol</w:t>
      </w:r>
      <w:proofErr w:type="spellEnd"/>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16</w:t>
      </w:r>
      <w:r w:rsidRPr="00E30E70">
        <w:rPr>
          <w:rFonts w:ascii="Times New Roman" w:hAnsi="Times New Roman" w:cs="Times New Roman"/>
          <w:sz w:val="18"/>
          <w:szCs w:val="18"/>
        </w:rPr>
        <w:t>: 277-82.</w:t>
      </w:r>
    </w:p>
    <w:p w:rsidR="00EB1689"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Kaur</w:t>
      </w:r>
      <w:proofErr w:type="spellEnd"/>
      <w:r w:rsidRPr="00E30E70">
        <w:rPr>
          <w:rFonts w:ascii="Times New Roman" w:hAnsi="Times New Roman" w:cs="Times New Roman"/>
          <w:sz w:val="18"/>
          <w:szCs w:val="18"/>
        </w:rPr>
        <w:t xml:space="preserve">, G., Kumar, S., </w:t>
      </w:r>
      <w:proofErr w:type="spellStart"/>
      <w:r w:rsidRPr="00E30E70">
        <w:rPr>
          <w:rFonts w:ascii="Times New Roman" w:hAnsi="Times New Roman" w:cs="Times New Roman"/>
          <w:sz w:val="18"/>
          <w:szCs w:val="18"/>
        </w:rPr>
        <w:t>Satyarnarayana</w:t>
      </w:r>
      <w:proofErr w:type="spellEnd"/>
      <w:r w:rsidRPr="00E30E70">
        <w:rPr>
          <w:rFonts w:ascii="Times New Roman" w:hAnsi="Times New Roman" w:cs="Times New Roman"/>
          <w:sz w:val="18"/>
          <w:szCs w:val="18"/>
        </w:rPr>
        <w:t xml:space="preserve"> T. (2004). Production, characterization and application of a </w:t>
      </w:r>
    </w:p>
    <w:p w:rsidR="002D759E"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thermostable</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polygalactouronase</w:t>
      </w:r>
      <w:proofErr w:type="spellEnd"/>
      <w:r w:rsidRPr="00E30E70">
        <w:rPr>
          <w:rFonts w:ascii="Times New Roman" w:hAnsi="Times New Roman" w:cs="Times New Roman"/>
          <w:sz w:val="18"/>
          <w:szCs w:val="18"/>
        </w:rPr>
        <w:t xml:space="preserve"> of a </w:t>
      </w:r>
      <w:proofErr w:type="spellStart"/>
      <w:r w:rsidRPr="00E30E70">
        <w:rPr>
          <w:rFonts w:ascii="Times New Roman" w:hAnsi="Times New Roman" w:cs="Times New Roman"/>
          <w:sz w:val="18"/>
          <w:szCs w:val="18"/>
        </w:rPr>
        <w:t>thermophilic</w:t>
      </w:r>
      <w:proofErr w:type="spellEnd"/>
      <w:r w:rsidRPr="00E30E70">
        <w:rPr>
          <w:rFonts w:ascii="Times New Roman" w:hAnsi="Times New Roman" w:cs="Times New Roman"/>
          <w:sz w:val="18"/>
          <w:szCs w:val="18"/>
        </w:rPr>
        <w:t xml:space="preserve"> mould </w:t>
      </w:r>
      <w:proofErr w:type="spellStart"/>
      <w:r w:rsidRPr="00E30E70">
        <w:rPr>
          <w:rFonts w:ascii="Times New Roman" w:hAnsi="Times New Roman" w:cs="Times New Roman"/>
          <w:i/>
          <w:iCs/>
          <w:sz w:val="18"/>
          <w:szCs w:val="18"/>
        </w:rPr>
        <w:t>Sporotrichum</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i/>
          <w:iCs/>
          <w:sz w:val="18"/>
          <w:szCs w:val="18"/>
        </w:rPr>
        <w:t>thermophile</w:t>
      </w:r>
      <w:proofErr w:type="spellEnd"/>
      <w:r w:rsidRPr="00E30E70">
        <w:rPr>
          <w:rFonts w:ascii="Times New Roman" w:hAnsi="Times New Roman" w:cs="Times New Roman"/>
          <w:i/>
          <w:iCs/>
          <w:sz w:val="18"/>
          <w:szCs w:val="18"/>
        </w:rPr>
        <w:t xml:space="preserve"> </w:t>
      </w:r>
      <w:proofErr w:type="spellStart"/>
      <w:r w:rsidRPr="00E30E70">
        <w:rPr>
          <w:rFonts w:ascii="Times New Roman" w:hAnsi="Times New Roman" w:cs="Times New Roman"/>
          <w:sz w:val="18"/>
          <w:szCs w:val="18"/>
        </w:rPr>
        <w:t>Apinis</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i/>
          <w:sz w:val="18"/>
          <w:szCs w:val="18"/>
        </w:rPr>
        <w:t>Bioresour</w:t>
      </w:r>
      <w:proofErr w:type="spellEnd"/>
      <w:r w:rsidRPr="00E30E70">
        <w:rPr>
          <w:rFonts w:ascii="Times New Roman" w:hAnsi="Times New Roman" w:cs="Times New Roman"/>
          <w:i/>
          <w:sz w:val="18"/>
          <w:szCs w:val="18"/>
        </w:rPr>
        <w:t>. Technol</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94</w:t>
      </w:r>
      <w:r w:rsidRPr="00E30E70">
        <w:rPr>
          <w:rFonts w:ascii="Times New Roman" w:hAnsi="Times New Roman" w:cs="Times New Roman"/>
          <w:sz w:val="18"/>
          <w:szCs w:val="18"/>
        </w:rPr>
        <w:t>: 239-234.</w:t>
      </w:r>
    </w:p>
    <w:p w:rsidR="00EB1689"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Jayani</w:t>
      </w:r>
      <w:proofErr w:type="spellEnd"/>
      <w:r w:rsidRPr="00E30E70">
        <w:rPr>
          <w:rFonts w:ascii="Times New Roman" w:hAnsi="Times New Roman" w:cs="Times New Roman"/>
          <w:sz w:val="18"/>
          <w:szCs w:val="18"/>
        </w:rPr>
        <w:t xml:space="preserve">, R.S. </w:t>
      </w:r>
      <w:proofErr w:type="spellStart"/>
      <w:r w:rsidRPr="00E30E70">
        <w:rPr>
          <w:rFonts w:ascii="Times New Roman" w:hAnsi="Times New Roman" w:cs="Times New Roman"/>
          <w:sz w:val="18"/>
          <w:szCs w:val="18"/>
        </w:rPr>
        <w:t>Saxena</w:t>
      </w:r>
      <w:proofErr w:type="spellEnd"/>
      <w:r w:rsidRPr="00E30E70">
        <w:rPr>
          <w:rFonts w:ascii="Times New Roman" w:hAnsi="Times New Roman" w:cs="Times New Roman"/>
          <w:sz w:val="18"/>
          <w:szCs w:val="18"/>
        </w:rPr>
        <w:t xml:space="preserve">, S. &amp; Gupta, R. (2005). Microbial </w:t>
      </w:r>
      <w:proofErr w:type="spellStart"/>
      <w:r w:rsidRPr="00E30E70">
        <w:rPr>
          <w:rFonts w:ascii="Times New Roman" w:hAnsi="Times New Roman" w:cs="Times New Roman"/>
          <w:sz w:val="18"/>
          <w:szCs w:val="18"/>
        </w:rPr>
        <w:t>pectinolytic</w:t>
      </w:r>
      <w:proofErr w:type="spellEnd"/>
      <w:r w:rsidRPr="00E30E70">
        <w:rPr>
          <w:rFonts w:ascii="Times New Roman" w:hAnsi="Times New Roman" w:cs="Times New Roman"/>
          <w:sz w:val="18"/>
          <w:szCs w:val="18"/>
        </w:rPr>
        <w:t xml:space="preserve"> enzymes: a review. </w:t>
      </w:r>
      <w:r w:rsidRPr="00E30E70">
        <w:rPr>
          <w:rFonts w:ascii="Times New Roman" w:hAnsi="Times New Roman" w:cs="Times New Roman"/>
          <w:i/>
          <w:iCs/>
          <w:sz w:val="18"/>
          <w:szCs w:val="18"/>
        </w:rPr>
        <w:t xml:space="preserve">Process </w:t>
      </w:r>
    </w:p>
    <w:p w:rsidR="002D759E"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i/>
          <w:iCs/>
          <w:sz w:val="18"/>
          <w:szCs w:val="18"/>
        </w:rPr>
        <w:t>Biochemistry</w:t>
      </w:r>
      <w:r w:rsidRPr="00E30E70">
        <w:rPr>
          <w:rFonts w:ascii="Times New Roman" w:hAnsi="Times New Roman" w:cs="Times New Roman"/>
          <w:iCs/>
          <w:sz w:val="18"/>
          <w:szCs w:val="18"/>
        </w:rPr>
        <w:t xml:space="preserve">., </w:t>
      </w:r>
      <w:r w:rsidRPr="00E30E70">
        <w:rPr>
          <w:rFonts w:ascii="Times New Roman" w:hAnsi="Times New Roman" w:cs="Times New Roman"/>
          <w:b/>
          <w:sz w:val="18"/>
          <w:szCs w:val="18"/>
        </w:rPr>
        <w:t>40</w:t>
      </w:r>
      <w:r w:rsidRPr="00E30E70">
        <w:rPr>
          <w:rFonts w:ascii="Times New Roman" w:hAnsi="Times New Roman" w:cs="Times New Roman"/>
          <w:sz w:val="18"/>
          <w:szCs w:val="18"/>
        </w:rPr>
        <w:t>: 2931-2944.</w:t>
      </w:r>
    </w:p>
    <w:p w:rsidR="00EB1689"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Favela</w:t>
      </w:r>
      <w:proofErr w:type="spellEnd"/>
      <w:r w:rsidRPr="00E30E70">
        <w:rPr>
          <w:rFonts w:ascii="Times New Roman" w:hAnsi="Times New Roman" w:cs="Times New Roman"/>
          <w:sz w:val="18"/>
          <w:szCs w:val="18"/>
        </w:rPr>
        <w:t xml:space="preserve">-Torres, E., Aguilar, C.N., Contreras-Esquivel, J.C. &amp; </w:t>
      </w:r>
      <w:proofErr w:type="spellStart"/>
      <w:r w:rsidRPr="00E30E70">
        <w:rPr>
          <w:rFonts w:ascii="Times New Roman" w:hAnsi="Times New Roman" w:cs="Times New Roman"/>
          <w:sz w:val="18"/>
          <w:szCs w:val="18"/>
        </w:rPr>
        <w:t>Vinie</w:t>
      </w:r>
      <w:r w:rsidR="006A0F30" w:rsidRPr="00E30E70">
        <w:rPr>
          <w:rFonts w:ascii="Times New Roman" w:hAnsi="Times New Roman" w:cs="Times New Roman"/>
          <w:sz w:val="18"/>
          <w:szCs w:val="18"/>
        </w:rPr>
        <w:t>gra-González</w:t>
      </w:r>
      <w:proofErr w:type="spellEnd"/>
      <w:r w:rsidR="006A0F30" w:rsidRPr="00E30E70">
        <w:rPr>
          <w:rFonts w:ascii="Times New Roman" w:hAnsi="Times New Roman" w:cs="Times New Roman"/>
          <w:sz w:val="18"/>
          <w:szCs w:val="18"/>
        </w:rPr>
        <w:t>, G. (2005).</w:t>
      </w:r>
    </w:p>
    <w:p w:rsidR="002D759E" w:rsidRPr="00E30E70" w:rsidRDefault="00EB168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Pectinases. In</w:t>
      </w:r>
      <w:r w:rsidRPr="00E30E70">
        <w:rPr>
          <w:rFonts w:ascii="Times New Roman" w:hAnsi="Times New Roman" w:cs="Times New Roman"/>
          <w:i/>
          <w:iCs/>
          <w:sz w:val="18"/>
          <w:szCs w:val="18"/>
        </w:rPr>
        <w:t>: Enzyme Technology</w:t>
      </w:r>
      <w:r w:rsidRPr="00E30E70">
        <w:rPr>
          <w:rFonts w:ascii="Times New Roman" w:hAnsi="Times New Roman" w:cs="Times New Roman"/>
          <w:sz w:val="18"/>
          <w:szCs w:val="18"/>
        </w:rPr>
        <w:t xml:space="preserve">. A. </w:t>
      </w:r>
      <w:proofErr w:type="spellStart"/>
      <w:r w:rsidRPr="00E30E70">
        <w:rPr>
          <w:rFonts w:ascii="Times New Roman" w:hAnsi="Times New Roman" w:cs="Times New Roman"/>
          <w:sz w:val="18"/>
          <w:szCs w:val="18"/>
        </w:rPr>
        <w:t>Pandey</w:t>
      </w:r>
      <w:proofErr w:type="spellEnd"/>
      <w:r w:rsidRPr="00E30E70">
        <w:rPr>
          <w:rFonts w:ascii="Times New Roman" w:hAnsi="Times New Roman" w:cs="Times New Roman"/>
          <w:sz w:val="18"/>
          <w:szCs w:val="18"/>
        </w:rPr>
        <w:t xml:space="preserve">, C. Webb, C.R. </w:t>
      </w:r>
      <w:proofErr w:type="spellStart"/>
      <w:r w:rsidRPr="00E30E70">
        <w:rPr>
          <w:rFonts w:ascii="Times New Roman" w:hAnsi="Times New Roman" w:cs="Times New Roman"/>
          <w:sz w:val="18"/>
          <w:szCs w:val="18"/>
        </w:rPr>
        <w:t>Soccol</w:t>
      </w:r>
      <w:proofErr w:type="spellEnd"/>
      <w:r w:rsidRPr="00E30E70">
        <w:rPr>
          <w:rFonts w:ascii="Times New Roman" w:hAnsi="Times New Roman" w:cs="Times New Roman"/>
          <w:sz w:val="18"/>
          <w:szCs w:val="18"/>
        </w:rPr>
        <w:t xml:space="preserve"> &amp; C. </w:t>
      </w:r>
      <w:proofErr w:type="spellStart"/>
      <w:r w:rsidRPr="00E30E70">
        <w:rPr>
          <w:rFonts w:ascii="Times New Roman" w:hAnsi="Times New Roman" w:cs="Times New Roman"/>
          <w:sz w:val="18"/>
          <w:szCs w:val="18"/>
        </w:rPr>
        <w:t>Larroche</w:t>
      </w:r>
      <w:proofErr w:type="spellEnd"/>
      <w:r w:rsidRPr="00E30E70">
        <w:rPr>
          <w:rFonts w:ascii="Times New Roman" w:hAnsi="Times New Roman" w:cs="Times New Roman"/>
          <w:sz w:val="18"/>
          <w:szCs w:val="18"/>
        </w:rPr>
        <w:t xml:space="preserve">, (Eds.), 265-287, </w:t>
      </w:r>
      <w:proofErr w:type="spellStart"/>
      <w:r w:rsidRPr="00E30E70">
        <w:rPr>
          <w:rFonts w:ascii="Times New Roman" w:hAnsi="Times New Roman" w:cs="Times New Roman"/>
          <w:sz w:val="18"/>
          <w:szCs w:val="18"/>
        </w:rPr>
        <w:t>Asiatech</w:t>
      </w:r>
      <w:proofErr w:type="spellEnd"/>
      <w:r w:rsidRPr="00E30E70">
        <w:rPr>
          <w:rFonts w:ascii="Times New Roman" w:hAnsi="Times New Roman" w:cs="Times New Roman"/>
          <w:sz w:val="18"/>
          <w:szCs w:val="18"/>
        </w:rPr>
        <w:t xml:space="preserve"> Publishers Inc., ISBN: 8187680121, New Delhi, India.</w:t>
      </w:r>
    </w:p>
    <w:p w:rsidR="002D759E" w:rsidRPr="00E30E70" w:rsidRDefault="005748F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Gummadi</w:t>
      </w:r>
      <w:proofErr w:type="spellEnd"/>
      <w:r w:rsidRPr="00E30E70">
        <w:rPr>
          <w:rFonts w:ascii="Times New Roman" w:hAnsi="Times New Roman" w:cs="Times New Roman"/>
          <w:sz w:val="18"/>
          <w:szCs w:val="18"/>
        </w:rPr>
        <w:t xml:space="preserve">, S.N., &amp; Panda, T. (2003). Purification and biochemical properties of microbial </w:t>
      </w:r>
      <w:proofErr w:type="spellStart"/>
      <w:r w:rsidRPr="00E30E70">
        <w:rPr>
          <w:rFonts w:ascii="Times New Roman" w:hAnsi="Times New Roman" w:cs="Times New Roman"/>
          <w:sz w:val="18"/>
          <w:szCs w:val="18"/>
        </w:rPr>
        <w:t>pectinases</w:t>
      </w:r>
      <w:proofErr w:type="spellEnd"/>
      <w:r w:rsidRPr="00E30E70">
        <w:rPr>
          <w:rFonts w:ascii="Times New Roman" w:hAnsi="Times New Roman" w:cs="Times New Roman"/>
          <w:sz w:val="18"/>
          <w:szCs w:val="18"/>
        </w:rPr>
        <w:t xml:space="preserve">: a review. </w:t>
      </w:r>
      <w:r w:rsidRPr="00E30E70">
        <w:rPr>
          <w:rFonts w:ascii="Times New Roman" w:hAnsi="Times New Roman" w:cs="Times New Roman"/>
          <w:i/>
          <w:iCs/>
          <w:sz w:val="18"/>
          <w:szCs w:val="18"/>
        </w:rPr>
        <w:t>Process Biochemistry</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38</w:t>
      </w:r>
      <w:r w:rsidRPr="00E30E70">
        <w:rPr>
          <w:rFonts w:ascii="Times New Roman" w:hAnsi="Times New Roman" w:cs="Times New Roman"/>
          <w:sz w:val="18"/>
          <w:szCs w:val="18"/>
        </w:rPr>
        <w:t>: 987-996.</w:t>
      </w:r>
    </w:p>
    <w:p w:rsidR="005748F9" w:rsidRPr="00E30E70" w:rsidRDefault="005748F9"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lastRenderedPageBreak/>
        <w:t>Hoondal</w:t>
      </w:r>
      <w:proofErr w:type="spellEnd"/>
      <w:r w:rsidRPr="00E30E70">
        <w:rPr>
          <w:rFonts w:ascii="Times New Roman" w:hAnsi="Times New Roman" w:cs="Times New Roman"/>
          <w:sz w:val="18"/>
          <w:szCs w:val="18"/>
        </w:rPr>
        <w:t xml:space="preserve">, G.S., </w:t>
      </w:r>
      <w:proofErr w:type="spellStart"/>
      <w:r w:rsidRPr="00E30E70">
        <w:rPr>
          <w:rFonts w:ascii="Times New Roman" w:hAnsi="Times New Roman" w:cs="Times New Roman"/>
          <w:sz w:val="18"/>
          <w:szCs w:val="18"/>
        </w:rPr>
        <w:t>Tiwari</w:t>
      </w:r>
      <w:proofErr w:type="spellEnd"/>
      <w:r w:rsidRPr="00E30E70">
        <w:rPr>
          <w:rFonts w:ascii="Times New Roman" w:hAnsi="Times New Roman" w:cs="Times New Roman"/>
          <w:sz w:val="18"/>
          <w:szCs w:val="18"/>
        </w:rPr>
        <w:t xml:space="preserve">, R.P., </w:t>
      </w:r>
      <w:proofErr w:type="spellStart"/>
      <w:r w:rsidRPr="00E30E70">
        <w:rPr>
          <w:rFonts w:ascii="Times New Roman" w:hAnsi="Times New Roman" w:cs="Times New Roman"/>
          <w:sz w:val="18"/>
          <w:szCs w:val="18"/>
        </w:rPr>
        <w:t>Tewari</w:t>
      </w:r>
      <w:proofErr w:type="spellEnd"/>
      <w:r w:rsidRPr="00E30E70">
        <w:rPr>
          <w:rFonts w:ascii="Times New Roman" w:hAnsi="Times New Roman" w:cs="Times New Roman"/>
          <w:sz w:val="18"/>
          <w:szCs w:val="18"/>
        </w:rPr>
        <w:t xml:space="preserve">, R., </w:t>
      </w:r>
      <w:proofErr w:type="spellStart"/>
      <w:r w:rsidRPr="00E30E70">
        <w:rPr>
          <w:rFonts w:ascii="Times New Roman" w:hAnsi="Times New Roman" w:cs="Times New Roman"/>
          <w:sz w:val="18"/>
          <w:szCs w:val="18"/>
        </w:rPr>
        <w:t>Dahiya</w:t>
      </w:r>
      <w:proofErr w:type="spellEnd"/>
      <w:r w:rsidRPr="00E30E70">
        <w:rPr>
          <w:rFonts w:ascii="Times New Roman" w:hAnsi="Times New Roman" w:cs="Times New Roman"/>
          <w:sz w:val="18"/>
          <w:szCs w:val="18"/>
        </w:rPr>
        <w:t xml:space="preserve">, N. &amp; Beg, Q.K. (2002). Microbial alkaline </w:t>
      </w:r>
      <w:proofErr w:type="spellStart"/>
      <w:r w:rsidRPr="00E30E70">
        <w:rPr>
          <w:rFonts w:ascii="Times New Roman" w:hAnsi="Times New Roman" w:cs="Times New Roman"/>
          <w:sz w:val="18"/>
          <w:szCs w:val="18"/>
        </w:rPr>
        <w:t>pectinases</w:t>
      </w:r>
      <w:proofErr w:type="spellEnd"/>
      <w:r w:rsidRPr="00E30E70">
        <w:rPr>
          <w:rFonts w:ascii="Times New Roman" w:hAnsi="Times New Roman" w:cs="Times New Roman"/>
          <w:sz w:val="18"/>
          <w:szCs w:val="18"/>
        </w:rPr>
        <w:t xml:space="preserve"> and their industrial applications: a review. </w:t>
      </w:r>
      <w:r w:rsidRPr="00E30E70">
        <w:rPr>
          <w:rFonts w:ascii="Times New Roman" w:hAnsi="Times New Roman" w:cs="Times New Roman"/>
          <w:i/>
          <w:iCs/>
          <w:sz w:val="18"/>
          <w:szCs w:val="18"/>
        </w:rPr>
        <w:t>Applied Microbiology and</w:t>
      </w:r>
      <w:r w:rsidRPr="00E30E70">
        <w:rPr>
          <w:rFonts w:ascii="Times New Roman" w:hAnsi="Times New Roman" w:cs="Times New Roman"/>
          <w:sz w:val="18"/>
          <w:szCs w:val="18"/>
        </w:rPr>
        <w:t xml:space="preserve"> </w:t>
      </w:r>
      <w:r w:rsidRPr="00E30E70">
        <w:rPr>
          <w:rFonts w:ascii="Times New Roman" w:hAnsi="Times New Roman" w:cs="Times New Roman"/>
          <w:i/>
          <w:iCs/>
          <w:sz w:val="18"/>
          <w:szCs w:val="18"/>
        </w:rPr>
        <w:t>Biotechnology</w:t>
      </w:r>
      <w:r w:rsidRPr="00E30E70">
        <w:rPr>
          <w:rFonts w:ascii="Times New Roman" w:hAnsi="Times New Roman" w:cs="Times New Roman"/>
          <w:iCs/>
          <w:sz w:val="18"/>
          <w:szCs w:val="18"/>
        </w:rPr>
        <w:t xml:space="preserve">., </w:t>
      </w:r>
      <w:r w:rsidRPr="00E30E70">
        <w:rPr>
          <w:rFonts w:ascii="Times New Roman" w:hAnsi="Times New Roman" w:cs="Times New Roman"/>
          <w:b/>
          <w:sz w:val="18"/>
          <w:szCs w:val="18"/>
        </w:rPr>
        <w:t>59</w:t>
      </w:r>
      <w:r w:rsidRPr="00E30E70">
        <w:rPr>
          <w:rFonts w:ascii="Times New Roman" w:hAnsi="Times New Roman" w:cs="Times New Roman"/>
          <w:sz w:val="18"/>
          <w:szCs w:val="18"/>
        </w:rPr>
        <w:t>: 409-418.</w:t>
      </w:r>
    </w:p>
    <w:p w:rsidR="005748F9" w:rsidRPr="00E30E70" w:rsidRDefault="005748F9"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Alimardani-Theuil</w:t>
      </w:r>
      <w:proofErr w:type="spellEnd"/>
      <w:r w:rsidRPr="00E30E70">
        <w:rPr>
          <w:rFonts w:ascii="Times New Roman" w:hAnsi="Times New Roman" w:cs="Times New Roman"/>
          <w:sz w:val="18"/>
          <w:szCs w:val="18"/>
        </w:rPr>
        <w:t xml:space="preserve">, P., </w:t>
      </w:r>
      <w:proofErr w:type="spellStart"/>
      <w:r w:rsidRPr="00E30E70">
        <w:rPr>
          <w:rFonts w:ascii="Times New Roman" w:hAnsi="Times New Roman" w:cs="Times New Roman"/>
          <w:sz w:val="18"/>
          <w:szCs w:val="18"/>
        </w:rPr>
        <w:t>Gainvors-Claise</w:t>
      </w:r>
      <w:proofErr w:type="spellEnd"/>
      <w:r w:rsidRPr="00E30E70">
        <w:rPr>
          <w:rFonts w:ascii="Times New Roman" w:hAnsi="Times New Roman" w:cs="Times New Roman"/>
          <w:sz w:val="18"/>
          <w:szCs w:val="18"/>
        </w:rPr>
        <w:t xml:space="preserve">, A. &amp; </w:t>
      </w:r>
      <w:proofErr w:type="spellStart"/>
      <w:r w:rsidRPr="00E30E70">
        <w:rPr>
          <w:rFonts w:ascii="Times New Roman" w:hAnsi="Times New Roman" w:cs="Times New Roman"/>
          <w:sz w:val="18"/>
          <w:szCs w:val="18"/>
        </w:rPr>
        <w:t>Duchiron</w:t>
      </w:r>
      <w:proofErr w:type="spellEnd"/>
      <w:r w:rsidRPr="00E30E70">
        <w:rPr>
          <w:rFonts w:ascii="Times New Roman" w:hAnsi="Times New Roman" w:cs="Times New Roman"/>
          <w:sz w:val="18"/>
          <w:szCs w:val="18"/>
        </w:rPr>
        <w:t>, F. (2011)</w:t>
      </w:r>
      <w:r w:rsidR="00E30E70" w:rsidRPr="00E30E70">
        <w:rPr>
          <w:rFonts w:ascii="Times New Roman" w:hAnsi="Times New Roman" w:cs="Times New Roman"/>
          <w:sz w:val="18"/>
          <w:szCs w:val="18"/>
        </w:rPr>
        <w:t xml:space="preserve">. Yeasts: An attractive source </w:t>
      </w:r>
      <w:r w:rsidRPr="00E30E70">
        <w:rPr>
          <w:rFonts w:ascii="Times New Roman" w:hAnsi="Times New Roman" w:cs="Times New Roman"/>
          <w:sz w:val="18"/>
          <w:szCs w:val="18"/>
        </w:rPr>
        <w:t xml:space="preserve">of </w:t>
      </w:r>
      <w:proofErr w:type="spellStart"/>
      <w:r w:rsidRPr="00E30E70">
        <w:rPr>
          <w:rFonts w:ascii="Times New Roman" w:hAnsi="Times New Roman" w:cs="Times New Roman"/>
          <w:sz w:val="18"/>
          <w:szCs w:val="18"/>
        </w:rPr>
        <w:t>pectinases</w:t>
      </w:r>
      <w:proofErr w:type="spellEnd"/>
      <w:r w:rsidRPr="00E30E70">
        <w:rPr>
          <w:rFonts w:ascii="Times New Roman" w:hAnsi="Times New Roman" w:cs="Times New Roman"/>
          <w:sz w:val="18"/>
          <w:szCs w:val="18"/>
        </w:rPr>
        <w:t xml:space="preserve">-From gene expression to potential applications: A review. </w:t>
      </w:r>
      <w:r w:rsidRPr="00E30E70">
        <w:rPr>
          <w:rFonts w:ascii="Times New Roman" w:hAnsi="Times New Roman" w:cs="Times New Roman"/>
          <w:i/>
          <w:iCs/>
          <w:sz w:val="18"/>
          <w:szCs w:val="18"/>
        </w:rPr>
        <w:t>Process Biochemistry .,</w:t>
      </w:r>
      <w:r w:rsidRPr="00E30E70">
        <w:rPr>
          <w:rFonts w:ascii="Times New Roman" w:hAnsi="Times New Roman" w:cs="Times New Roman"/>
          <w:b/>
          <w:sz w:val="18"/>
          <w:szCs w:val="18"/>
        </w:rPr>
        <w:t>46</w:t>
      </w:r>
      <w:r w:rsidRPr="00E30E70">
        <w:rPr>
          <w:rFonts w:ascii="Times New Roman" w:hAnsi="Times New Roman" w:cs="Times New Roman"/>
          <w:sz w:val="18"/>
          <w:szCs w:val="18"/>
        </w:rPr>
        <w:t>: 1525-1537.</w:t>
      </w:r>
    </w:p>
    <w:p w:rsidR="002D759E"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Blanco, P., </w:t>
      </w:r>
      <w:proofErr w:type="spellStart"/>
      <w:r w:rsidRPr="00E30E70">
        <w:rPr>
          <w:rFonts w:ascii="Times New Roman" w:hAnsi="Times New Roman" w:cs="Times New Roman"/>
          <w:sz w:val="18"/>
          <w:szCs w:val="18"/>
        </w:rPr>
        <w:t>Sieiro</w:t>
      </w:r>
      <w:proofErr w:type="spellEnd"/>
      <w:r w:rsidRPr="00E30E70">
        <w:rPr>
          <w:rFonts w:ascii="Times New Roman" w:hAnsi="Times New Roman" w:cs="Times New Roman"/>
          <w:sz w:val="18"/>
          <w:szCs w:val="18"/>
        </w:rPr>
        <w:t xml:space="preserve">, C., &amp; Villa, T.G. (1999). Production of </w:t>
      </w:r>
      <w:proofErr w:type="spellStart"/>
      <w:r w:rsidRPr="00E30E70">
        <w:rPr>
          <w:rFonts w:ascii="Times New Roman" w:hAnsi="Times New Roman" w:cs="Times New Roman"/>
          <w:sz w:val="18"/>
          <w:szCs w:val="18"/>
        </w:rPr>
        <w:t>pectic</w:t>
      </w:r>
      <w:proofErr w:type="spellEnd"/>
      <w:r w:rsidRPr="00E30E70">
        <w:rPr>
          <w:rFonts w:ascii="Times New Roman" w:hAnsi="Times New Roman" w:cs="Times New Roman"/>
          <w:sz w:val="18"/>
          <w:szCs w:val="18"/>
        </w:rPr>
        <w:t xml:space="preserve"> enzymes in yeasts. </w:t>
      </w:r>
      <w:r w:rsidRPr="00E30E70">
        <w:rPr>
          <w:rFonts w:ascii="Times New Roman" w:hAnsi="Times New Roman" w:cs="Times New Roman"/>
          <w:i/>
          <w:iCs/>
          <w:sz w:val="18"/>
          <w:szCs w:val="18"/>
        </w:rPr>
        <w:t>FEMS Microbiology Letters</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175</w:t>
      </w:r>
      <w:r w:rsidRPr="00E30E70">
        <w:rPr>
          <w:rFonts w:ascii="Times New Roman" w:hAnsi="Times New Roman" w:cs="Times New Roman"/>
          <w:sz w:val="18"/>
          <w:szCs w:val="18"/>
        </w:rPr>
        <w:t>: 1-9.</w:t>
      </w:r>
    </w:p>
    <w:p w:rsidR="001D1414"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Sonia </w:t>
      </w:r>
      <w:proofErr w:type="spellStart"/>
      <w:r w:rsidRPr="00E30E70">
        <w:rPr>
          <w:rFonts w:ascii="Times New Roman" w:hAnsi="Times New Roman" w:cs="Times New Roman"/>
          <w:sz w:val="18"/>
          <w:szCs w:val="18"/>
        </w:rPr>
        <w:t>Ahlawat</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Saurabh</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Sudha</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Dhiman</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Bindu</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Battan</w:t>
      </w:r>
      <w:proofErr w:type="spellEnd"/>
      <w:r w:rsidRPr="00E30E70">
        <w:rPr>
          <w:rFonts w:ascii="Times New Roman" w:hAnsi="Times New Roman" w:cs="Times New Roman"/>
          <w:sz w:val="18"/>
          <w:szCs w:val="18"/>
        </w:rPr>
        <w:t xml:space="preserve">, R.P., </w:t>
      </w:r>
      <w:proofErr w:type="spellStart"/>
      <w:r w:rsidRPr="00E30E70">
        <w:rPr>
          <w:rFonts w:ascii="Times New Roman" w:hAnsi="Times New Roman" w:cs="Times New Roman"/>
          <w:sz w:val="18"/>
          <w:szCs w:val="18"/>
        </w:rPr>
        <w:t>Mandhan</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Jitender</w:t>
      </w:r>
      <w:proofErr w:type="spellEnd"/>
      <w:r w:rsidRPr="00E30E70">
        <w:rPr>
          <w:rFonts w:ascii="Times New Roman" w:hAnsi="Times New Roman" w:cs="Times New Roman"/>
          <w:sz w:val="18"/>
          <w:szCs w:val="18"/>
        </w:rPr>
        <w:t xml:space="preserve"> Sharma. ( 2009) </w:t>
      </w:r>
    </w:p>
    <w:p w:rsidR="002D759E"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Pectinase production by </w:t>
      </w:r>
      <w:r w:rsidRPr="00E30E70">
        <w:rPr>
          <w:rFonts w:ascii="Times New Roman" w:hAnsi="Times New Roman" w:cs="Times New Roman"/>
          <w:i/>
          <w:sz w:val="18"/>
          <w:szCs w:val="18"/>
        </w:rPr>
        <w:t xml:space="preserve">Bacillus </w:t>
      </w:r>
      <w:proofErr w:type="spellStart"/>
      <w:r w:rsidRPr="00E30E70">
        <w:rPr>
          <w:rFonts w:ascii="Times New Roman" w:hAnsi="Times New Roman" w:cs="Times New Roman"/>
          <w:i/>
          <w:sz w:val="18"/>
          <w:szCs w:val="18"/>
        </w:rPr>
        <w:t>subtilis</w:t>
      </w:r>
      <w:proofErr w:type="spellEnd"/>
      <w:r w:rsidRPr="00E30E70">
        <w:rPr>
          <w:rFonts w:ascii="Times New Roman" w:hAnsi="Times New Roman" w:cs="Times New Roman"/>
          <w:sz w:val="18"/>
          <w:szCs w:val="18"/>
        </w:rPr>
        <w:t xml:space="preserve"> and its potential application in </w:t>
      </w:r>
      <w:proofErr w:type="spellStart"/>
      <w:r w:rsidRPr="00E30E70">
        <w:rPr>
          <w:rFonts w:ascii="Times New Roman" w:hAnsi="Times New Roman" w:cs="Times New Roman"/>
          <w:sz w:val="18"/>
          <w:szCs w:val="18"/>
        </w:rPr>
        <w:t>biopreparation</w:t>
      </w:r>
      <w:proofErr w:type="spellEnd"/>
      <w:r w:rsidRPr="00E30E70">
        <w:rPr>
          <w:rFonts w:ascii="Times New Roman" w:hAnsi="Times New Roman" w:cs="Times New Roman"/>
          <w:sz w:val="18"/>
          <w:szCs w:val="18"/>
        </w:rPr>
        <w:t xml:space="preserve"> of cotton and </w:t>
      </w:r>
      <w:proofErr w:type="spellStart"/>
      <w:r w:rsidRPr="00E30E70">
        <w:rPr>
          <w:rFonts w:ascii="Times New Roman" w:hAnsi="Times New Roman" w:cs="Times New Roman"/>
          <w:sz w:val="18"/>
          <w:szCs w:val="18"/>
        </w:rPr>
        <w:t>micropoly</w:t>
      </w:r>
      <w:proofErr w:type="spellEnd"/>
      <w:r w:rsidRPr="00E30E70">
        <w:rPr>
          <w:rFonts w:ascii="Times New Roman" w:hAnsi="Times New Roman" w:cs="Times New Roman"/>
          <w:sz w:val="18"/>
          <w:szCs w:val="18"/>
        </w:rPr>
        <w:t xml:space="preserve"> fabric, </w:t>
      </w:r>
      <w:r w:rsidRPr="00E30E70">
        <w:rPr>
          <w:rFonts w:ascii="Times New Roman" w:hAnsi="Times New Roman" w:cs="Times New Roman"/>
          <w:i/>
          <w:iCs/>
          <w:sz w:val="18"/>
          <w:szCs w:val="18"/>
        </w:rPr>
        <w:t xml:space="preserve">Process Biochemistry., </w:t>
      </w:r>
      <w:r w:rsidRPr="00E30E70">
        <w:rPr>
          <w:rFonts w:ascii="Times New Roman" w:hAnsi="Times New Roman" w:cs="Times New Roman"/>
          <w:b/>
          <w:iCs/>
          <w:sz w:val="18"/>
          <w:szCs w:val="18"/>
        </w:rPr>
        <w:t>44</w:t>
      </w:r>
      <w:r w:rsidRPr="00E30E70">
        <w:rPr>
          <w:rFonts w:ascii="Times New Roman" w:hAnsi="Times New Roman" w:cs="Times New Roman"/>
          <w:sz w:val="18"/>
          <w:szCs w:val="18"/>
        </w:rPr>
        <w:t>: 21-526.</w:t>
      </w:r>
    </w:p>
    <w:p w:rsidR="001D1414"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Amanjot</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kaur</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Ritu</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Mahajan</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Avtar</w:t>
      </w:r>
      <w:proofErr w:type="spellEnd"/>
      <w:r w:rsidRPr="00E30E70">
        <w:rPr>
          <w:rFonts w:ascii="Times New Roman" w:hAnsi="Times New Roman" w:cs="Times New Roman"/>
          <w:sz w:val="18"/>
          <w:szCs w:val="18"/>
        </w:rPr>
        <w:t xml:space="preserve"> Singh, </w:t>
      </w:r>
      <w:proofErr w:type="spellStart"/>
      <w:r w:rsidRPr="00E30E70">
        <w:rPr>
          <w:rFonts w:ascii="Times New Roman" w:hAnsi="Times New Roman" w:cs="Times New Roman"/>
          <w:sz w:val="18"/>
          <w:szCs w:val="18"/>
        </w:rPr>
        <w:t>Gaurav</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Garg</w:t>
      </w:r>
      <w:proofErr w:type="spellEnd"/>
      <w:r w:rsidRPr="00E30E70">
        <w:rPr>
          <w:rFonts w:ascii="Times New Roman" w:hAnsi="Times New Roman" w:cs="Times New Roman"/>
          <w:sz w:val="18"/>
          <w:szCs w:val="18"/>
        </w:rPr>
        <w:t xml:space="preserve"> and </w:t>
      </w:r>
      <w:proofErr w:type="spellStart"/>
      <w:r w:rsidRPr="00E30E70">
        <w:rPr>
          <w:rFonts w:ascii="Times New Roman" w:hAnsi="Times New Roman" w:cs="Times New Roman"/>
          <w:sz w:val="18"/>
          <w:szCs w:val="18"/>
        </w:rPr>
        <w:t>Jitender</w:t>
      </w:r>
      <w:proofErr w:type="spellEnd"/>
      <w:r w:rsidRPr="00E30E70">
        <w:rPr>
          <w:rFonts w:ascii="Times New Roman" w:hAnsi="Times New Roman" w:cs="Times New Roman"/>
          <w:sz w:val="18"/>
          <w:szCs w:val="18"/>
        </w:rPr>
        <w:t xml:space="preserve"> Sharma, (2010). </w:t>
      </w:r>
    </w:p>
    <w:p w:rsidR="002D759E" w:rsidRPr="00E30E70" w:rsidRDefault="001D1414"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Application of </w:t>
      </w:r>
      <w:proofErr w:type="spellStart"/>
      <w:r w:rsidRPr="00E30E70">
        <w:rPr>
          <w:rFonts w:ascii="Times New Roman" w:hAnsi="Times New Roman" w:cs="Times New Roman"/>
          <w:sz w:val="18"/>
          <w:szCs w:val="18"/>
        </w:rPr>
        <w:t>cellulase</w:t>
      </w:r>
      <w:proofErr w:type="spellEnd"/>
      <w:r w:rsidRPr="00E30E70">
        <w:rPr>
          <w:rFonts w:ascii="Times New Roman" w:hAnsi="Times New Roman" w:cs="Times New Roman"/>
          <w:sz w:val="18"/>
          <w:szCs w:val="18"/>
        </w:rPr>
        <w:t xml:space="preserve">- free </w:t>
      </w:r>
      <w:proofErr w:type="spellStart"/>
      <w:r w:rsidRPr="00E30E70">
        <w:rPr>
          <w:rFonts w:ascii="Times New Roman" w:hAnsi="Times New Roman" w:cs="Times New Roman"/>
          <w:sz w:val="18"/>
          <w:szCs w:val="18"/>
        </w:rPr>
        <w:t>xylano-pectinolytic</w:t>
      </w:r>
      <w:proofErr w:type="spellEnd"/>
      <w:r w:rsidRPr="00E30E70">
        <w:rPr>
          <w:rFonts w:ascii="Times New Roman" w:hAnsi="Times New Roman" w:cs="Times New Roman"/>
          <w:sz w:val="18"/>
          <w:szCs w:val="18"/>
        </w:rPr>
        <w:t xml:space="preserve"> enzymes from the same bacterial isolate in </w:t>
      </w:r>
      <w:proofErr w:type="spellStart"/>
      <w:r w:rsidRPr="00E30E70">
        <w:rPr>
          <w:rFonts w:ascii="Times New Roman" w:hAnsi="Times New Roman" w:cs="Times New Roman"/>
          <w:sz w:val="18"/>
          <w:szCs w:val="18"/>
        </w:rPr>
        <w:t>biobleaching</w:t>
      </w:r>
      <w:proofErr w:type="spellEnd"/>
      <w:r w:rsidRPr="00E30E70">
        <w:rPr>
          <w:rFonts w:ascii="Times New Roman" w:hAnsi="Times New Roman" w:cs="Times New Roman"/>
          <w:sz w:val="18"/>
          <w:szCs w:val="18"/>
        </w:rPr>
        <w:t xml:space="preserve"> of </w:t>
      </w:r>
      <w:proofErr w:type="spellStart"/>
      <w:r w:rsidRPr="00E30E70">
        <w:rPr>
          <w:rFonts w:ascii="Times New Roman" w:hAnsi="Times New Roman" w:cs="Times New Roman"/>
          <w:sz w:val="18"/>
          <w:szCs w:val="18"/>
        </w:rPr>
        <w:t>kraft</w:t>
      </w:r>
      <w:proofErr w:type="spellEnd"/>
      <w:r w:rsidRPr="00E30E70">
        <w:rPr>
          <w:rFonts w:ascii="Times New Roman" w:hAnsi="Times New Roman" w:cs="Times New Roman"/>
          <w:sz w:val="18"/>
          <w:szCs w:val="18"/>
        </w:rPr>
        <w:t xml:space="preserve"> pulp, </w:t>
      </w:r>
      <w:proofErr w:type="spellStart"/>
      <w:r w:rsidRPr="00E30E70">
        <w:rPr>
          <w:rFonts w:ascii="Times New Roman" w:hAnsi="Times New Roman" w:cs="Times New Roman"/>
          <w:i/>
          <w:iCs/>
          <w:sz w:val="18"/>
          <w:szCs w:val="18"/>
        </w:rPr>
        <w:t>Bioresource</w:t>
      </w:r>
      <w:proofErr w:type="spellEnd"/>
      <w:r w:rsidRPr="00E30E70">
        <w:rPr>
          <w:rFonts w:ascii="Times New Roman" w:hAnsi="Times New Roman" w:cs="Times New Roman"/>
          <w:i/>
          <w:iCs/>
          <w:sz w:val="18"/>
          <w:szCs w:val="18"/>
        </w:rPr>
        <w:t xml:space="preserve"> Technology, </w:t>
      </w:r>
      <w:r w:rsidRPr="00E30E70">
        <w:rPr>
          <w:rFonts w:ascii="Times New Roman" w:hAnsi="Times New Roman" w:cs="Times New Roman"/>
          <w:b/>
          <w:iCs/>
          <w:sz w:val="18"/>
          <w:szCs w:val="18"/>
        </w:rPr>
        <w:t>101</w:t>
      </w:r>
      <w:r w:rsidRPr="00E30E70">
        <w:rPr>
          <w:rFonts w:ascii="Times New Roman" w:hAnsi="Times New Roman" w:cs="Times New Roman"/>
          <w:iCs/>
          <w:sz w:val="18"/>
          <w:szCs w:val="18"/>
        </w:rPr>
        <w:t>:</w:t>
      </w:r>
      <w:r w:rsidRPr="00E30E70">
        <w:rPr>
          <w:rFonts w:ascii="Times New Roman" w:hAnsi="Times New Roman" w:cs="Times New Roman"/>
          <w:sz w:val="18"/>
          <w:szCs w:val="18"/>
        </w:rPr>
        <w:t xml:space="preserve"> 9150-9155.</w:t>
      </w:r>
    </w:p>
    <w:p w:rsidR="001D1414" w:rsidRPr="00E30E70" w:rsidRDefault="001D1414"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Botella</w:t>
      </w:r>
      <w:proofErr w:type="spellEnd"/>
      <w:r w:rsidRPr="00E30E70">
        <w:rPr>
          <w:rFonts w:ascii="Times New Roman" w:hAnsi="Times New Roman" w:cs="Times New Roman"/>
          <w:sz w:val="18"/>
          <w:szCs w:val="18"/>
        </w:rPr>
        <w:t>, C.I., de</w:t>
      </w:r>
      <w:r w:rsidR="002D759E"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Ory</w:t>
      </w:r>
      <w:proofErr w:type="spellEnd"/>
      <w:r w:rsidRPr="00E30E70">
        <w:rPr>
          <w:rFonts w:ascii="Times New Roman" w:hAnsi="Times New Roman" w:cs="Times New Roman"/>
          <w:sz w:val="18"/>
          <w:szCs w:val="18"/>
        </w:rPr>
        <w:t xml:space="preserve">, C., Webb, D., </w:t>
      </w:r>
      <w:proofErr w:type="spellStart"/>
      <w:r w:rsidRPr="00E30E70">
        <w:rPr>
          <w:rFonts w:ascii="Times New Roman" w:hAnsi="Times New Roman" w:cs="Times New Roman"/>
          <w:sz w:val="18"/>
          <w:szCs w:val="18"/>
        </w:rPr>
        <w:t>Cantero</w:t>
      </w:r>
      <w:proofErr w:type="spellEnd"/>
      <w:r w:rsidRPr="00E30E70">
        <w:rPr>
          <w:rFonts w:ascii="Times New Roman" w:hAnsi="Times New Roman" w:cs="Times New Roman"/>
          <w:sz w:val="18"/>
          <w:szCs w:val="18"/>
        </w:rPr>
        <w:t xml:space="preserve">, A., </w:t>
      </w:r>
      <w:proofErr w:type="spellStart"/>
      <w:r w:rsidRPr="00E30E70">
        <w:rPr>
          <w:rFonts w:ascii="Times New Roman" w:hAnsi="Times New Roman" w:cs="Times New Roman"/>
          <w:sz w:val="18"/>
          <w:szCs w:val="18"/>
        </w:rPr>
        <w:t>Blandino</w:t>
      </w:r>
      <w:proofErr w:type="spellEnd"/>
      <w:r w:rsidRPr="00E30E70">
        <w:rPr>
          <w:rFonts w:ascii="Times New Roman" w:hAnsi="Times New Roman" w:cs="Times New Roman"/>
          <w:sz w:val="18"/>
          <w:szCs w:val="18"/>
        </w:rPr>
        <w:t>.`(2005). Hydrolytic enzyme</w:t>
      </w:r>
      <w:r w:rsidR="002D759E" w:rsidRPr="00E30E70">
        <w:rPr>
          <w:rFonts w:ascii="Times New Roman" w:hAnsi="Times New Roman" w:cs="Times New Roman"/>
          <w:sz w:val="18"/>
          <w:szCs w:val="18"/>
        </w:rPr>
        <w:t xml:space="preserve"> production</w:t>
      </w:r>
      <w:r w:rsidRPr="00E30E70">
        <w:rPr>
          <w:rFonts w:ascii="Times New Roman" w:hAnsi="Times New Roman" w:cs="Times New Roman"/>
          <w:sz w:val="18"/>
          <w:szCs w:val="18"/>
        </w:rPr>
        <w:t xml:space="preserve"> </w:t>
      </w:r>
      <w:r w:rsidR="002D759E" w:rsidRPr="00E30E70">
        <w:rPr>
          <w:rFonts w:ascii="Times New Roman" w:hAnsi="Times New Roman" w:cs="Times New Roman"/>
          <w:sz w:val="18"/>
          <w:szCs w:val="18"/>
        </w:rPr>
        <w:t xml:space="preserve"> </w:t>
      </w:r>
      <w:r w:rsidRPr="00E30E70">
        <w:rPr>
          <w:rFonts w:ascii="Times New Roman" w:hAnsi="Times New Roman" w:cs="Times New Roman"/>
          <w:sz w:val="18"/>
          <w:szCs w:val="18"/>
        </w:rPr>
        <w:t xml:space="preserve">by </w:t>
      </w:r>
      <w:proofErr w:type="spellStart"/>
      <w:r w:rsidRPr="00E30E70">
        <w:rPr>
          <w:rFonts w:ascii="Times New Roman" w:hAnsi="Times New Roman" w:cs="Times New Roman"/>
          <w:i/>
          <w:sz w:val="18"/>
          <w:szCs w:val="18"/>
        </w:rPr>
        <w:t>Aspergillus</w:t>
      </w:r>
      <w:proofErr w:type="spellEnd"/>
      <w:r w:rsidRPr="00E30E70">
        <w:rPr>
          <w:rFonts w:ascii="Times New Roman" w:hAnsi="Times New Roman" w:cs="Times New Roman"/>
          <w:i/>
          <w:sz w:val="18"/>
          <w:szCs w:val="18"/>
        </w:rPr>
        <w:t xml:space="preserve"> </w:t>
      </w:r>
      <w:proofErr w:type="spellStart"/>
      <w:r w:rsidRPr="00E30E70">
        <w:rPr>
          <w:rFonts w:ascii="Times New Roman" w:hAnsi="Times New Roman" w:cs="Times New Roman"/>
          <w:i/>
          <w:sz w:val="18"/>
          <w:szCs w:val="18"/>
        </w:rPr>
        <w:t>awamori</w:t>
      </w:r>
      <w:proofErr w:type="spellEnd"/>
      <w:r w:rsidRPr="00E30E70">
        <w:rPr>
          <w:rFonts w:ascii="Times New Roman" w:hAnsi="Times New Roman" w:cs="Times New Roman"/>
          <w:i/>
          <w:sz w:val="18"/>
          <w:szCs w:val="18"/>
        </w:rPr>
        <w:t xml:space="preserve"> </w:t>
      </w:r>
      <w:r w:rsidRPr="00E30E70">
        <w:rPr>
          <w:rFonts w:ascii="Times New Roman" w:hAnsi="Times New Roman" w:cs="Times New Roman"/>
          <w:sz w:val="18"/>
          <w:szCs w:val="18"/>
        </w:rPr>
        <w:t xml:space="preserve">on grape </w:t>
      </w:r>
      <w:proofErr w:type="spellStart"/>
      <w:r w:rsidRPr="00E30E70">
        <w:rPr>
          <w:rFonts w:ascii="Times New Roman" w:hAnsi="Times New Roman" w:cs="Times New Roman"/>
          <w:sz w:val="18"/>
          <w:szCs w:val="18"/>
        </w:rPr>
        <w:t>pomace</w:t>
      </w:r>
      <w:proofErr w:type="spellEnd"/>
      <w:r w:rsidRPr="00E30E70">
        <w:rPr>
          <w:rFonts w:ascii="Times New Roman" w:hAnsi="Times New Roman" w:cs="Times New Roman"/>
          <w:sz w:val="18"/>
          <w:szCs w:val="18"/>
        </w:rPr>
        <w:t xml:space="preserve">, </w:t>
      </w:r>
      <w:r w:rsidRPr="00E30E70">
        <w:rPr>
          <w:rFonts w:ascii="Times New Roman" w:hAnsi="Times New Roman" w:cs="Times New Roman"/>
          <w:i/>
          <w:iCs/>
          <w:sz w:val="18"/>
          <w:szCs w:val="18"/>
        </w:rPr>
        <w:t>Biochemical Engineering Journal</w:t>
      </w:r>
      <w:r w:rsidR="002D759E" w:rsidRPr="00E30E70">
        <w:rPr>
          <w:rFonts w:ascii="Times New Roman" w:hAnsi="Times New Roman" w:cs="Times New Roman"/>
          <w:i/>
          <w:iCs/>
          <w:sz w:val="18"/>
          <w:szCs w:val="18"/>
        </w:rPr>
        <w:t>.</w:t>
      </w:r>
      <w:r w:rsidR="002D759E" w:rsidRPr="00E30E70">
        <w:rPr>
          <w:rFonts w:ascii="Times New Roman" w:hAnsi="Times New Roman" w:cs="Times New Roman"/>
          <w:sz w:val="18"/>
          <w:szCs w:val="18"/>
        </w:rPr>
        <w:t xml:space="preserve"> </w:t>
      </w:r>
      <w:r w:rsidRPr="00E30E70">
        <w:rPr>
          <w:rFonts w:ascii="Times New Roman" w:hAnsi="Times New Roman" w:cs="Times New Roman"/>
          <w:b/>
          <w:iCs/>
          <w:sz w:val="18"/>
          <w:szCs w:val="18"/>
        </w:rPr>
        <w:t>26</w:t>
      </w:r>
      <w:r w:rsidRPr="00E30E70">
        <w:rPr>
          <w:rFonts w:ascii="Times New Roman" w:hAnsi="Times New Roman" w:cs="Times New Roman"/>
          <w:iCs/>
          <w:sz w:val="18"/>
          <w:szCs w:val="18"/>
        </w:rPr>
        <w:t xml:space="preserve">: </w:t>
      </w:r>
      <w:r w:rsidRPr="00E30E70">
        <w:rPr>
          <w:rFonts w:ascii="Times New Roman" w:hAnsi="Times New Roman" w:cs="Times New Roman"/>
          <w:sz w:val="18"/>
          <w:szCs w:val="18"/>
        </w:rPr>
        <w:t>100-106.</w:t>
      </w:r>
      <w:r w:rsidR="002D759E" w:rsidRPr="00E30E70">
        <w:rPr>
          <w:rFonts w:ascii="Times New Roman" w:hAnsi="Times New Roman" w:cs="Times New Roman"/>
          <w:sz w:val="18"/>
          <w:szCs w:val="18"/>
        </w:rPr>
        <w:t xml:space="preserve"> </w:t>
      </w:r>
    </w:p>
    <w:p w:rsidR="001D1414"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Ernesto </w:t>
      </w:r>
      <w:proofErr w:type="spellStart"/>
      <w:r w:rsidRPr="00E30E70">
        <w:rPr>
          <w:rFonts w:ascii="Times New Roman" w:hAnsi="Times New Roman" w:cs="Times New Roman"/>
          <w:sz w:val="18"/>
          <w:szCs w:val="18"/>
        </w:rPr>
        <w:t>Favelo</w:t>
      </w:r>
      <w:proofErr w:type="spellEnd"/>
      <w:r w:rsidRPr="00E30E70">
        <w:rPr>
          <w:rFonts w:ascii="Times New Roman" w:hAnsi="Times New Roman" w:cs="Times New Roman"/>
          <w:sz w:val="18"/>
          <w:szCs w:val="18"/>
        </w:rPr>
        <w:t xml:space="preserve"> Torres, Tania </w:t>
      </w:r>
      <w:proofErr w:type="spellStart"/>
      <w:r w:rsidRPr="00E30E70">
        <w:rPr>
          <w:rFonts w:ascii="Times New Roman" w:hAnsi="Times New Roman" w:cs="Times New Roman"/>
          <w:sz w:val="18"/>
          <w:szCs w:val="18"/>
        </w:rPr>
        <w:t>Volke</w:t>
      </w:r>
      <w:proofErr w:type="spellEnd"/>
      <w:r w:rsidRPr="00E30E70">
        <w:rPr>
          <w:rFonts w:ascii="Times New Roman" w:hAnsi="Times New Roman" w:cs="Times New Roman"/>
          <w:sz w:val="18"/>
          <w:szCs w:val="18"/>
        </w:rPr>
        <w:t xml:space="preserve"> Sepulveda and Gustavo </w:t>
      </w:r>
      <w:proofErr w:type="spellStart"/>
      <w:r w:rsidRPr="00E30E70">
        <w:rPr>
          <w:rFonts w:ascii="Times New Roman" w:hAnsi="Times New Roman" w:cs="Times New Roman"/>
          <w:sz w:val="18"/>
          <w:szCs w:val="18"/>
        </w:rPr>
        <w:t>Viniegra</w:t>
      </w:r>
      <w:proofErr w:type="spellEnd"/>
      <w:r w:rsidRPr="00E30E70">
        <w:rPr>
          <w:rFonts w:ascii="Times New Roman" w:hAnsi="Times New Roman" w:cs="Times New Roman"/>
          <w:sz w:val="18"/>
          <w:szCs w:val="18"/>
        </w:rPr>
        <w:t xml:space="preserve"> Gonzalez. </w:t>
      </w:r>
      <w:r w:rsidRPr="00E30E70">
        <w:rPr>
          <w:rFonts w:ascii="Times New Roman" w:hAnsi="Times New Roman" w:cs="Times New Roman"/>
          <w:sz w:val="18"/>
          <w:szCs w:val="18"/>
        </w:rPr>
        <w:softHyphen/>
        <w:t xml:space="preserve">(2006). </w:t>
      </w:r>
    </w:p>
    <w:p w:rsidR="001D1414"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Production of Hydrolytic </w:t>
      </w:r>
      <w:proofErr w:type="spellStart"/>
      <w:r w:rsidRPr="00E30E70">
        <w:rPr>
          <w:rFonts w:ascii="Times New Roman" w:hAnsi="Times New Roman" w:cs="Times New Roman"/>
          <w:sz w:val="18"/>
          <w:szCs w:val="18"/>
        </w:rPr>
        <w:t>Depolymerising</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Pectinases</w:t>
      </w:r>
      <w:proofErr w:type="spellEnd"/>
      <w:r w:rsidRPr="00E30E70">
        <w:rPr>
          <w:rFonts w:ascii="Times New Roman" w:hAnsi="Times New Roman" w:cs="Times New Roman"/>
          <w:sz w:val="18"/>
          <w:szCs w:val="18"/>
        </w:rPr>
        <w:t xml:space="preserve">, </w:t>
      </w:r>
      <w:r w:rsidRPr="00E30E70">
        <w:rPr>
          <w:rFonts w:ascii="Times New Roman" w:hAnsi="Times New Roman" w:cs="Times New Roman"/>
          <w:i/>
          <w:iCs/>
          <w:sz w:val="18"/>
          <w:szCs w:val="18"/>
        </w:rPr>
        <w:t xml:space="preserve">Food Technol. </w:t>
      </w:r>
      <w:proofErr w:type="spellStart"/>
      <w:r w:rsidRPr="00E30E70">
        <w:rPr>
          <w:rFonts w:ascii="Times New Roman" w:hAnsi="Times New Roman" w:cs="Times New Roman"/>
          <w:i/>
          <w:iCs/>
          <w:sz w:val="18"/>
          <w:szCs w:val="18"/>
        </w:rPr>
        <w:t>Biotechnol</w:t>
      </w:r>
      <w:proofErr w:type="spellEnd"/>
      <w:r w:rsidRPr="00E30E70">
        <w:rPr>
          <w:rFonts w:ascii="Times New Roman" w:hAnsi="Times New Roman" w:cs="Times New Roman"/>
          <w:i/>
          <w:iCs/>
          <w:sz w:val="18"/>
          <w:szCs w:val="18"/>
        </w:rPr>
        <w:t xml:space="preserve">., </w:t>
      </w:r>
      <w:r w:rsidRPr="00E30E70">
        <w:rPr>
          <w:rFonts w:ascii="Times New Roman" w:hAnsi="Times New Roman" w:cs="Times New Roman"/>
          <w:b/>
          <w:iCs/>
          <w:sz w:val="18"/>
          <w:szCs w:val="18"/>
        </w:rPr>
        <w:t>44</w:t>
      </w:r>
      <w:r w:rsidRPr="00E30E70">
        <w:rPr>
          <w:rFonts w:ascii="Times New Roman" w:hAnsi="Times New Roman" w:cs="Times New Roman"/>
          <w:iCs/>
          <w:sz w:val="18"/>
          <w:szCs w:val="18"/>
        </w:rPr>
        <w:t xml:space="preserve">: </w:t>
      </w:r>
      <w:r w:rsidRPr="00E30E70">
        <w:rPr>
          <w:rFonts w:ascii="Times New Roman" w:hAnsi="Times New Roman" w:cs="Times New Roman"/>
          <w:sz w:val="18"/>
          <w:szCs w:val="18"/>
        </w:rPr>
        <w:t>221 227.</w:t>
      </w:r>
    </w:p>
    <w:p w:rsidR="001D1414" w:rsidRPr="00E30E70" w:rsidRDefault="001D141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Nitinkumar</w:t>
      </w:r>
      <w:proofErr w:type="spellEnd"/>
      <w:r w:rsidRPr="00E30E70">
        <w:rPr>
          <w:rFonts w:ascii="Times New Roman" w:hAnsi="Times New Roman" w:cs="Times New Roman"/>
          <w:sz w:val="18"/>
          <w:szCs w:val="18"/>
        </w:rPr>
        <w:t xml:space="preserve">, PP., </w:t>
      </w:r>
      <w:proofErr w:type="spellStart"/>
      <w:r w:rsidRPr="00E30E70">
        <w:rPr>
          <w:rFonts w:ascii="Times New Roman" w:hAnsi="Times New Roman" w:cs="Times New Roman"/>
          <w:sz w:val="18"/>
          <w:szCs w:val="18"/>
        </w:rPr>
        <w:t>Bhushan</w:t>
      </w:r>
      <w:proofErr w:type="spellEnd"/>
      <w:r w:rsidRPr="00E30E70">
        <w:rPr>
          <w:rFonts w:ascii="Times New Roman" w:hAnsi="Times New Roman" w:cs="Times New Roman"/>
          <w:sz w:val="18"/>
          <w:szCs w:val="18"/>
        </w:rPr>
        <w:t xml:space="preserve">, LC. (2010). Production and purification of Pectinase by soil isolate </w:t>
      </w:r>
      <w:proofErr w:type="spellStart"/>
      <w:r w:rsidRPr="00E30E70">
        <w:rPr>
          <w:rFonts w:ascii="Times New Roman" w:hAnsi="Times New Roman" w:cs="Times New Roman"/>
          <w:i/>
          <w:iCs/>
          <w:sz w:val="18"/>
          <w:szCs w:val="18"/>
        </w:rPr>
        <w:t>Penicillium</w:t>
      </w:r>
      <w:proofErr w:type="spellEnd"/>
      <w:r w:rsidRPr="00E30E70">
        <w:rPr>
          <w:rFonts w:ascii="Times New Roman" w:hAnsi="Times New Roman" w:cs="Times New Roman"/>
          <w:i/>
          <w:iCs/>
          <w:sz w:val="18"/>
          <w:szCs w:val="18"/>
        </w:rPr>
        <w:t xml:space="preserve"> sp</w:t>
      </w:r>
      <w:r w:rsidRPr="00E30E70">
        <w:rPr>
          <w:rFonts w:ascii="Times New Roman" w:hAnsi="Times New Roman" w:cs="Times New Roman"/>
          <w:sz w:val="18"/>
          <w:szCs w:val="18"/>
        </w:rPr>
        <w:t xml:space="preserve">. and search for better </w:t>
      </w:r>
      <w:proofErr w:type="spellStart"/>
      <w:r w:rsidRPr="00E30E70">
        <w:rPr>
          <w:rFonts w:ascii="Times New Roman" w:hAnsi="Times New Roman" w:cs="Times New Roman"/>
          <w:sz w:val="18"/>
          <w:szCs w:val="18"/>
        </w:rPr>
        <w:t>agroresidue</w:t>
      </w:r>
      <w:proofErr w:type="spellEnd"/>
      <w:r w:rsidRPr="00E30E70">
        <w:rPr>
          <w:rFonts w:ascii="Times New Roman" w:hAnsi="Times New Roman" w:cs="Times New Roman"/>
          <w:sz w:val="18"/>
          <w:szCs w:val="18"/>
        </w:rPr>
        <w:t xml:space="preserve"> for its SSF. Recent Res. Sci. Tech. </w:t>
      </w:r>
      <w:r w:rsidRPr="00E30E70">
        <w:rPr>
          <w:rFonts w:ascii="Times New Roman" w:hAnsi="Times New Roman" w:cs="Times New Roman"/>
          <w:b/>
          <w:sz w:val="18"/>
          <w:szCs w:val="18"/>
        </w:rPr>
        <w:t>2</w:t>
      </w:r>
      <w:r w:rsidRPr="00E30E70">
        <w:rPr>
          <w:rFonts w:ascii="Times New Roman" w:hAnsi="Times New Roman" w:cs="Times New Roman"/>
          <w:sz w:val="18"/>
          <w:szCs w:val="18"/>
        </w:rPr>
        <w:t>: 36-42.</w:t>
      </w:r>
    </w:p>
    <w:p w:rsidR="00E12B5B" w:rsidRPr="00E30E70" w:rsidRDefault="00E12B5B"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Krishna, C. 2005. Solid State Fermentation systems – An overview. </w:t>
      </w:r>
      <w:r w:rsidRPr="00E30E70">
        <w:rPr>
          <w:rFonts w:ascii="Times New Roman" w:hAnsi="Times New Roman" w:cs="Times New Roman"/>
          <w:i/>
          <w:sz w:val="18"/>
          <w:szCs w:val="18"/>
        </w:rPr>
        <w:t>Critical Reviews in Biotechnology</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25</w:t>
      </w:r>
      <w:r w:rsidRPr="00E30E70">
        <w:rPr>
          <w:rFonts w:ascii="Times New Roman" w:hAnsi="Times New Roman" w:cs="Times New Roman"/>
          <w:sz w:val="18"/>
          <w:szCs w:val="18"/>
        </w:rPr>
        <w:t>: 1-30.</w:t>
      </w:r>
    </w:p>
    <w:p w:rsidR="00F56E21" w:rsidRPr="00E30E70" w:rsidRDefault="00F56E21" w:rsidP="00E30E70">
      <w:pPr>
        <w:pStyle w:val="Default"/>
        <w:numPr>
          <w:ilvl w:val="0"/>
          <w:numId w:val="3"/>
        </w:numPr>
        <w:snapToGrid w:val="0"/>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Miller, G.L. (1959). Use of </w:t>
      </w:r>
      <w:proofErr w:type="spellStart"/>
      <w:r w:rsidRPr="00E30E70">
        <w:rPr>
          <w:rFonts w:ascii="Times New Roman" w:hAnsi="Times New Roman" w:cs="Times New Roman"/>
          <w:sz w:val="18"/>
          <w:szCs w:val="18"/>
        </w:rPr>
        <w:t>dinitrosalcycic</w:t>
      </w:r>
      <w:proofErr w:type="spellEnd"/>
      <w:r w:rsidRPr="00E30E70">
        <w:rPr>
          <w:rFonts w:ascii="Times New Roman" w:hAnsi="Times New Roman" w:cs="Times New Roman"/>
          <w:sz w:val="18"/>
          <w:szCs w:val="18"/>
        </w:rPr>
        <w:t xml:space="preserve"> acid reagent for the determination of reducing sugars. </w:t>
      </w:r>
      <w:proofErr w:type="spellStart"/>
      <w:r w:rsidRPr="00E30E70">
        <w:rPr>
          <w:rFonts w:ascii="Times New Roman" w:hAnsi="Times New Roman" w:cs="Times New Roman"/>
          <w:i/>
          <w:sz w:val="18"/>
          <w:szCs w:val="18"/>
        </w:rPr>
        <w:t>J.Anal</w:t>
      </w:r>
      <w:proofErr w:type="spellEnd"/>
      <w:r w:rsidRPr="00E30E70">
        <w:rPr>
          <w:rFonts w:ascii="Times New Roman" w:hAnsi="Times New Roman" w:cs="Times New Roman"/>
          <w:i/>
          <w:sz w:val="18"/>
          <w:szCs w:val="18"/>
        </w:rPr>
        <w:t xml:space="preserve">. Chem. </w:t>
      </w:r>
      <w:r w:rsidRPr="00E30E70">
        <w:rPr>
          <w:rFonts w:ascii="Times New Roman" w:hAnsi="Times New Roman" w:cs="Times New Roman"/>
          <w:b/>
          <w:sz w:val="18"/>
          <w:szCs w:val="18"/>
        </w:rPr>
        <w:t>31</w:t>
      </w:r>
      <w:r w:rsidRPr="00E30E70">
        <w:rPr>
          <w:rFonts w:ascii="Times New Roman" w:hAnsi="Times New Roman" w:cs="Times New Roman"/>
          <w:sz w:val="18"/>
          <w:szCs w:val="18"/>
        </w:rPr>
        <w:t>: 426-429.</w:t>
      </w:r>
    </w:p>
    <w:p w:rsidR="00F56E21" w:rsidRPr="00E30E70" w:rsidRDefault="00F56E21"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Silva, D.; Martins, E. S.; Silva, R. and Gomes, E. (2002). </w:t>
      </w:r>
      <w:proofErr w:type="spellStart"/>
      <w:r w:rsidRPr="00E30E70">
        <w:rPr>
          <w:rFonts w:ascii="Times New Roman" w:hAnsi="Times New Roman" w:cs="Times New Roman"/>
          <w:sz w:val="18"/>
          <w:szCs w:val="18"/>
        </w:rPr>
        <w:t>Pectinase</w:t>
      </w:r>
      <w:proofErr w:type="spellEnd"/>
      <w:r w:rsidRPr="00E30E70">
        <w:rPr>
          <w:rFonts w:ascii="Times New Roman" w:hAnsi="Times New Roman" w:cs="Times New Roman"/>
          <w:sz w:val="18"/>
          <w:szCs w:val="18"/>
        </w:rPr>
        <w:t xml:space="preserve"> production from </w:t>
      </w:r>
      <w:proofErr w:type="spellStart"/>
      <w:r w:rsidRPr="00E30E70">
        <w:rPr>
          <w:rFonts w:ascii="Times New Roman" w:hAnsi="Times New Roman" w:cs="Times New Roman"/>
          <w:i/>
          <w:iCs/>
          <w:sz w:val="18"/>
          <w:szCs w:val="18"/>
        </w:rPr>
        <w:t>Penicillium</w:t>
      </w:r>
      <w:proofErr w:type="spellEnd"/>
      <w:r w:rsidRPr="00E30E70">
        <w:rPr>
          <w:rFonts w:ascii="Times New Roman" w:hAnsi="Times New Roman" w:cs="Times New Roman"/>
          <w:i/>
          <w:iCs/>
          <w:sz w:val="18"/>
          <w:szCs w:val="18"/>
        </w:rPr>
        <w:t xml:space="preserve"> </w:t>
      </w:r>
      <w:proofErr w:type="spellStart"/>
      <w:r w:rsidRPr="00E30E70">
        <w:rPr>
          <w:rFonts w:ascii="Times New Roman" w:hAnsi="Times New Roman" w:cs="Times New Roman"/>
          <w:i/>
          <w:iCs/>
          <w:sz w:val="18"/>
          <w:szCs w:val="18"/>
        </w:rPr>
        <w:t>viridicatum</w:t>
      </w:r>
      <w:proofErr w:type="spellEnd"/>
      <w:r w:rsidRPr="00E30E70">
        <w:rPr>
          <w:rFonts w:ascii="Times New Roman" w:hAnsi="Times New Roman" w:cs="Times New Roman"/>
          <w:sz w:val="18"/>
          <w:szCs w:val="18"/>
        </w:rPr>
        <w:t xml:space="preserve"> RFC3 by solid state fermentation using agricultural residues and agro-industrial by-product. </w:t>
      </w:r>
      <w:r w:rsidRPr="00E30E70">
        <w:rPr>
          <w:rFonts w:ascii="Times New Roman" w:hAnsi="Times New Roman" w:cs="Times New Roman"/>
          <w:i/>
          <w:iCs/>
          <w:sz w:val="18"/>
          <w:szCs w:val="18"/>
        </w:rPr>
        <w:t xml:space="preserve">Braz. J. </w:t>
      </w:r>
      <w:proofErr w:type="spellStart"/>
      <w:r w:rsidRPr="00E30E70">
        <w:rPr>
          <w:rFonts w:ascii="Times New Roman" w:hAnsi="Times New Roman" w:cs="Times New Roman"/>
          <w:i/>
          <w:iCs/>
          <w:sz w:val="18"/>
          <w:szCs w:val="18"/>
        </w:rPr>
        <w:t>Microbiol</w:t>
      </w:r>
      <w:proofErr w:type="spellEnd"/>
      <w:r w:rsidRPr="00E30E70">
        <w:rPr>
          <w:rFonts w:ascii="Times New Roman" w:hAnsi="Times New Roman" w:cs="Times New Roman"/>
          <w:i/>
          <w:iCs/>
          <w:sz w:val="18"/>
          <w:szCs w:val="18"/>
        </w:rPr>
        <w:t xml:space="preserve">., </w:t>
      </w:r>
      <w:r w:rsidRPr="00E30E70">
        <w:rPr>
          <w:rFonts w:ascii="Times New Roman" w:hAnsi="Times New Roman" w:cs="Times New Roman"/>
          <w:b/>
          <w:bCs/>
          <w:sz w:val="18"/>
          <w:szCs w:val="18"/>
        </w:rPr>
        <w:t>33</w:t>
      </w:r>
      <w:r w:rsidRPr="00E30E70">
        <w:rPr>
          <w:rFonts w:ascii="Times New Roman" w:hAnsi="Times New Roman" w:cs="Times New Roman"/>
          <w:sz w:val="18"/>
          <w:szCs w:val="18"/>
        </w:rPr>
        <w:t>: 318-324</w:t>
      </w:r>
    </w:p>
    <w:p w:rsidR="00F14CC1" w:rsidRPr="00E30E70" w:rsidRDefault="00F14CC1" w:rsidP="00E30E70">
      <w:pPr>
        <w:pStyle w:val="ListParagraph"/>
        <w:numPr>
          <w:ilvl w:val="0"/>
          <w:numId w:val="3"/>
        </w:numPr>
        <w:tabs>
          <w:tab w:val="left" w:pos="2505"/>
        </w:tabs>
        <w:adjustRightInd w:val="0"/>
        <w:snapToGrid w:val="0"/>
        <w:spacing w:after="0" w:line="240" w:lineRule="auto"/>
        <w:ind w:left="426" w:hanging="426"/>
        <w:rPr>
          <w:rFonts w:ascii="Times New Roman" w:hAnsi="Times New Roman" w:cs="Times New Roman"/>
          <w:sz w:val="18"/>
          <w:szCs w:val="18"/>
        </w:rPr>
      </w:pPr>
      <w:proofErr w:type="spellStart"/>
      <w:r w:rsidRPr="00E30E70">
        <w:rPr>
          <w:rFonts w:ascii="Times New Roman" w:hAnsi="Times New Roman" w:cs="Times New Roman"/>
          <w:sz w:val="18"/>
          <w:szCs w:val="18"/>
        </w:rPr>
        <w:t>Pandey</w:t>
      </w:r>
      <w:proofErr w:type="spellEnd"/>
      <w:r w:rsidRPr="00E30E70">
        <w:rPr>
          <w:rFonts w:ascii="Times New Roman" w:hAnsi="Times New Roman" w:cs="Times New Roman"/>
          <w:sz w:val="18"/>
          <w:szCs w:val="18"/>
        </w:rPr>
        <w:t xml:space="preserve">, A., C.R., </w:t>
      </w:r>
      <w:proofErr w:type="spellStart"/>
      <w:r w:rsidRPr="00E30E70">
        <w:rPr>
          <w:rFonts w:ascii="Times New Roman" w:hAnsi="Times New Roman" w:cs="Times New Roman"/>
          <w:sz w:val="18"/>
          <w:szCs w:val="18"/>
        </w:rPr>
        <w:t>Soccol</w:t>
      </w:r>
      <w:proofErr w:type="spellEnd"/>
      <w:r w:rsidRPr="00E30E70">
        <w:rPr>
          <w:rFonts w:ascii="Times New Roman" w:hAnsi="Times New Roman" w:cs="Times New Roman"/>
          <w:sz w:val="18"/>
          <w:szCs w:val="18"/>
        </w:rPr>
        <w:t xml:space="preserve">, J.A., Rodriguez-Leon and P. Nigam. (2001). </w:t>
      </w:r>
      <w:bookmarkStart w:id="0" w:name="20723_b"/>
      <w:bookmarkEnd w:id="0"/>
      <w:r w:rsidRPr="00E30E70">
        <w:rPr>
          <w:rFonts w:ascii="Times New Roman" w:hAnsi="Times New Roman" w:cs="Times New Roman"/>
          <w:sz w:val="18"/>
          <w:szCs w:val="18"/>
        </w:rPr>
        <w:t xml:space="preserve">Solid-State Fermentation </w:t>
      </w:r>
    </w:p>
    <w:p w:rsidR="00F14CC1" w:rsidRPr="00E30E70" w:rsidRDefault="00F14CC1"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in Biotechnology: Fundamentals and Applications. 1st </w:t>
      </w:r>
      <w:proofErr w:type="spellStart"/>
      <w:r w:rsidRPr="00E30E70">
        <w:rPr>
          <w:rFonts w:ascii="Times New Roman" w:hAnsi="Times New Roman" w:cs="Times New Roman"/>
          <w:sz w:val="18"/>
          <w:szCs w:val="18"/>
        </w:rPr>
        <w:t>Edn</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Asiatech</w:t>
      </w:r>
      <w:proofErr w:type="spellEnd"/>
      <w:r w:rsidRPr="00E30E70">
        <w:rPr>
          <w:rFonts w:ascii="Times New Roman" w:hAnsi="Times New Roman" w:cs="Times New Roman"/>
          <w:sz w:val="18"/>
          <w:szCs w:val="18"/>
        </w:rPr>
        <w:t xml:space="preserve"> Publishers Inc., New Delhi, ISBN: 81-87680-06-7: 221.</w:t>
      </w:r>
    </w:p>
    <w:p w:rsidR="00F14CC1" w:rsidRPr="00E30E70" w:rsidRDefault="00F14CC1"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Aguillar, G.; Huitron, C. Stimulation of production of extracellular </w:t>
      </w:r>
      <w:proofErr w:type="spellStart"/>
      <w:r w:rsidRPr="00E30E70">
        <w:rPr>
          <w:rFonts w:ascii="Times New Roman" w:hAnsi="Times New Roman" w:cs="Times New Roman"/>
          <w:sz w:val="18"/>
          <w:szCs w:val="18"/>
        </w:rPr>
        <w:t>pectinolytic</w:t>
      </w:r>
      <w:proofErr w:type="spellEnd"/>
      <w:r w:rsidRPr="00E30E70">
        <w:rPr>
          <w:rFonts w:ascii="Times New Roman" w:hAnsi="Times New Roman" w:cs="Times New Roman"/>
          <w:sz w:val="18"/>
          <w:szCs w:val="18"/>
        </w:rPr>
        <w:t xml:space="preserve"> activities of </w:t>
      </w:r>
      <w:proofErr w:type="spellStart"/>
      <w:r w:rsidRPr="00E30E70">
        <w:rPr>
          <w:rFonts w:ascii="Times New Roman" w:hAnsi="Times New Roman" w:cs="Times New Roman"/>
          <w:i/>
          <w:iCs/>
          <w:sz w:val="18"/>
          <w:szCs w:val="18"/>
        </w:rPr>
        <w:t>Aspergillus</w:t>
      </w:r>
      <w:proofErr w:type="spellEnd"/>
      <w:r w:rsidRPr="00E30E70">
        <w:rPr>
          <w:rFonts w:ascii="Times New Roman" w:hAnsi="Times New Roman" w:cs="Times New Roman"/>
          <w:sz w:val="18"/>
          <w:szCs w:val="18"/>
        </w:rPr>
        <w:t xml:space="preserve"> sp by </w:t>
      </w:r>
      <w:proofErr w:type="spellStart"/>
      <w:r w:rsidRPr="00E30E70">
        <w:rPr>
          <w:rFonts w:ascii="Times New Roman" w:hAnsi="Times New Roman" w:cs="Times New Roman"/>
          <w:sz w:val="18"/>
          <w:szCs w:val="18"/>
        </w:rPr>
        <w:t>galacturonic</w:t>
      </w:r>
      <w:proofErr w:type="spellEnd"/>
      <w:r w:rsidRPr="00E30E70">
        <w:rPr>
          <w:rFonts w:ascii="Times New Roman" w:hAnsi="Times New Roman" w:cs="Times New Roman"/>
          <w:sz w:val="18"/>
          <w:szCs w:val="18"/>
        </w:rPr>
        <w:t xml:space="preserve"> acid and glucose additions. </w:t>
      </w:r>
      <w:proofErr w:type="spellStart"/>
      <w:r w:rsidRPr="00E30E70">
        <w:rPr>
          <w:rFonts w:ascii="Times New Roman" w:hAnsi="Times New Roman" w:cs="Times New Roman"/>
          <w:i/>
          <w:iCs/>
          <w:sz w:val="18"/>
          <w:szCs w:val="18"/>
        </w:rPr>
        <w:t>Enz</w:t>
      </w:r>
      <w:proofErr w:type="spellEnd"/>
      <w:r w:rsidRPr="00E30E70">
        <w:rPr>
          <w:rFonts w:ascii="Times New Roman" w:hAnsi="Times New Roman" w:cs="Times New Roman"/>
          <w:i/>
          <w:iCs/>
          <w:sz w:val="18"/>
          <w:szCs w:val="18"/>
        </w:rPr>
        <w:t>.</w:t>
      </w:r>
      <w:r w:rsidRPr="00E30E70">
        <w:rPr>
          <w:rFonts w:ascii="Times New Roman" w:hAnsi="Times New Roman" w:cs="Times New Roman"/>
          <w:sz w:val="18"/>
          <w:szCs w:val="18"/>
        </w:rPr>
        <w:t xml:space="preserve"> </w:t>
      </w:r>
      <w:proofErr w:type="spellStart"/>
      <w:r w:rsidRPr="00E30E70">
        <w:rPr>
          <w:rFonts w:ascii="Times New Roman" w:hAnsi="Times New Roman" w:cs="Times New Roman"/>
          <w:i/>
          <w:iCs/>
          <w:sz w:val="18"/>
          <w:szCs w:val="18"/>
        </w:rPr>
        <w:t>Microbiol</w:t>
      </w:r>
      <w:proofErr w:type="spellEnd"/>
      <w:r w:rsidRPr="00E30E70">
        <w:rPr>
          <w:rFonts w:ascii="Times New Roman" w:hAnsi="Times New Roman" w:cs="Times New Roman"/>
          <w:i/>
          <w:iCs/>
          <w:sz w:val="18"/>
          <w:szCs w:val="18"/>
        </w:rPr>
        <w:t>. Technol</w:t>
      </w:r>
      <w:r w:rsidRPr="00E30E70">
        <w:rPr>
          <w:rFonts w:ascii="Times New Roman" w:hAnsi="Times New Roman" w:cs="Times New Roman"/>
          <w:sz w:val="18"/>
          <w:szCs w:val="18"/>
        </w:rPr>
        <w:t>., 9: 690-696, 1987.</w:t>
      </w:r>
    </w:p>
    <w:p w:rsidR="00F14CC1" w:rsidRPr="00E30E70" w:rsidRDefault="00F14CC1"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Mitchell, D.A.; Krieger, N.; Stuart, D.M.; </w:t>
      </w:r>
      <w:proofErr w:type="spellStart"/>
      <w:r w:rsidRPr="00E30E70">
        <w:rPr>
          <w:rFonts w:ascii="Times New Roman" w:hAnsi="Times New Roman" w:cs="Times New Roman"/>
          <w:sz w:val="18"/>
          <w:szCs w:val="18"/>
        </w:rPr>
        <w:t>Pandey</w:t>
      </w:r>
      <w:proofErr w:type="spellEnd"/>
      <w:r w:rsidRPr="00E30E70">
        <w:rPr>
          <w:rFonts w:ascii="Times New Roman" w:hAnsi="Times New Roman" w:cs="Times New Roman"/>
          <w:sz w:val="18"/>
          <w:szCs w:val="18"/>
        </w:rPr>
        <w:t xml:space="preserve">, A. New developments in solid-state fermentation. II. Rotational approaches to the design, operation and </w:t>
      </w:r>
      <w:r w:rsidRPr="00E30E70">
        <w:rPr>
          <w:rFonts w:ascii="Times New Roman" w:hAnsi="Times New Roman" w:cs="Times New Roman"/>
          <w:sz w:val="18"/>
          <w:szCs w:val="18"/>
        </w:rPr>
        <w:lastRenderedPageBreak/>
        <w:t xml:space="preserve">scale-up of bioreactors. </w:t>
      </w:r>
      <w:r w:rsidRPr="00E30E70">
        <w:rPr>
          <w:rFonts w:ascii="Times New Roman" w:hAnsi="Times New Roman" w:cs="Times New Roman"/>
          <w:i/>
          <w:iCs/>
          <w:sz w:val="18"/>
          <w:szCs w:val="18"/>
        </w:rPr>
        <w:t xml:space="preserve">Process. </w:t>
      </w:r>
      <w:proofErr w:type="spellStart"/>
      <w:r w:rsidRPr="00E30E70">
        <w:rPr>
          <w:rFonts w:ascii="Times New Roman" w:hAnsi="Times New Roman" w:cs="Times New Roman"/>
          <w:i/>
          <w:iCs/>
          <w:sz w:val="18"/>
          <w:szCs w:val="18"/>
        </w:rPr>
        <w:t>Biochem</w:t>
      </w:r>
      <w:proofErr w:type="spellEnd"/>
      <w:r w:rsidRPr="00E30E70">
        <w:rPr>
          <w:rFonts w:ascii="Times New Roman" w:hAnsi="Times New Roman" w:cs="Times New Roman"/>
          <w:i/>
          <w:iCs/>
          <w:sz w:val="18"/>
          <w:szCs w:val="18"/>
        </w:rPr>
        <w:t>.</w:t>
      </w:r>
      <w:r w:rsidRPr="00E30E70">
        <w:rPr>
          <w:rFonts w:ascii="Times New Roman" w:hAnsi="Times New Roman" w:cs="Times New Roman"/>
          <w:sz w:val="18"/>
          <w:szCs w:val="18"/>
        </w:rPr>
        <w:t>, 35: 1211-1225, 2000.   </w:t>
      </w:r>
    </w:p>
    <w:p w:rsidR="00F14CC1" w:rsidRPr="00E30E70" w:rsidRDefault="00F14CC1"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Guevara, M.A.; Gonzalez-Jen, M.T.; Estevez, P. Multiple forms of </w:t>
      </w:r>
      <w:proofErr w:type="spellStart"/>
      <w:r w:rsidRPr="00E30E70">
        <w:rPr>
          <w:rFonts w:ascii="Times New Roman" w:hAnsi="Times New Roman" w:cs="Times New Roman"/>
          <w:sz w:val="18"/>
          <w:szCs w:val="18"/>
        </w:rPr>
        <w:t>pectic</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lyases</w:t>
      </w:r>
      <w:proofErr w:type="spellEnd"/>
      <w:r w:rsidRPr="00E30E70">
        <w:rPr>
          <w:rFonts w:ascii="Times New Roman" w:hAnsi="Times New Roman" w:cs="Times New Roman"/>
          <w:sz w:val="18"/>
          <w:szCs w:val="18"/>
        </w:rPr>
        <w:t xml:space="preserve"> and </w:t>
      </w:r>
      <w:proofErr w:type="spellStart"/>
      <w:r w:rsidRPr="00E30E70">
        <w:rPr>
          <w:rFonts w:ascii="Times New Roman" w:hAnsi="Times New Roman" w:cs="Times New Roman"/>
          <w:sz w:val="18"/>
          <w:szCs w:val="18"/>
        </w:rPr>
        <w:t>polygalacturonases</w:t>
      </w:r>
      <w:proofErr w:type="spellEnd"/>
      <w:r w:rsidRPr="00E30E70">
        <w:rPr>
          <w:rFonts w:ascii="Times New Roman" w:hAnsi="Times New Roman" w:cs="Times New Roman"/>
          <w:sz w:val="18"/>
          <w:szCs w:val="18"/>
        </w:rPr>
        <w:t xml:space="preserve"> from </w:t>
      </w:r>
      <w:proofErr w:type="spellStart"/>
      <w:r w:rsidRPr="00E30E70">
        <w:rPr>
          <w:rFonts w:ascii="Times New Roman" w:hAnsi="Times New Roman" w:cs="Times New Roman"/>
          <w:i/>
          <w:iCs/>
          <w:sz w:val="18"/>
          <w:szCs w:val="18"/>
        </w:rPr>
        <w:t>Fusarium</w:t>
      </w:r>
      <w:proofErr w:type="spellEnd"/>
      <w:r w:rsidRPr="00E30E70">
        <w:rPr>
          <w:rFonts w:ascii="Times New Roman" w:hAnsi="Times New Roman" w:cs="Times New Roman"/>
          <w:i/>
          <w:iCs/>
          <w:sz w:val="18"/>
          <w:szCs w:val="18"/>
        </w:rPr>
        <w:t xml:space="preserve"> </w:t>
      </w:r>
      <w:proofErr w:type="spellStart"/>
      <w:r w:rsidRPr="00E30E70">
        <w:rPr>
          <w:rFonts w:ascii="Times New Roman" w:hAnsi="Times New Roman" w:cs="Times New Roman"/>
          <w:i/>
          <w:iCs/>
          <w:sz w:val="18"/>
          <w:szCs w:val="18"/>
        </w:rPr>
        <w:t>oxysporum</w:t>
      </w:r>
      <w:proofErr w:type="spellEnd"/>
      <w:r w:rsidRPr="00E30E70">
        <w:rPr>
          <w:rFonts w:ascii="Times New Roman" w:hAnsi="Times New Roman" w:cs="Times New Roman"/>
          <w:sz w:val="18"/>
          <w:szCs w:val="18"/>
        </w:rPr>
        <w:t xml:space="preserve"> f. sp </w:t>
      </w:r>
      <w:proofErr w:type="spellStart"/>
      <w:r w:rsidRPr="00E30E70">
        <w:rPr>
          <w:rFonts w:ascii="Times New Roman" w:hAnsi="Times New Roman" w:cs="Times New Roman"/>
          <w:sz w:val="18"/>
          <w:szCs w:val="18"/>
        </w:rPr>
        <w:t>redicais</w:t>
      </w:r>
      <w:proofErr w:type="spellEnd"/>
      <w:r w:rsidRPr="00E30E70">
        <w:rPr>
          <w:rFonts w:ascii="Times New Roman" w:hAnsi="Times New Roman" w:cs="Times New Roman"/>
          <w:sz w:val="18"/>
          <w:szCs w:val="18"/>
        </w:rPr>
        <w:t xml:space="preserve"> </w:t>
      </w:r>
      <w:proofErr w:type="spellStart"/>
      <w:r w:rsidRPr="00E30E70">
        <w:rPr>
          <w:rFonts w:ascii="Times New Roman" w:hAnsi="Times New Roman" w:cs="Times New Roman"/>
          <w:sz w:val="18"/>
          <w:szCs w:val="18"/>
        </w:rPr>
        <w:t>lycopersici</w:t>
      </w:r>
      <w:proofErr w:type="spellEnd"/>
      <w:r w:rsidRPr="00E30E70">
        <w:rPr>
          <w:rFonts w:ascii="Times New Roman" w:hAnsi="Times New Roman" w:cs="Times New Roman"/>
          <w:sz w:val="18"/>
          <w:szCs w:val="18"/>
        </w:rPr>
        <w:t xml:space="preserve">: Regulation of their synthesis by </w:t>
      </w:r>
      <w:proofErr w:type="spellStart"/>
      <w:r w:rsidRPr="00E30E70">
        <w:rPr>
          <w:rFonts w:ascii="Times New Roman" w:hAnsi="Times New Roman" w:cs="Times New Roman"/>
          <w:sz w:val="18"/>
          <w:szCs w:val="18"/>
        </w:rPr>
        <w:t>galacturonic</w:t>
      </w:r>
      <w:proofErr w:type="spellEnd"/>
      <w:r w:rsidRPr="00E30E70">
        <w:rPr>
          <w:rFonts w:ascii="Times New Roman" w:hAnsi="Times New Roman" w:cs="Times New Roman"/>
          <w:sz w:val="18"/>
          <w:szCs w:val="18"/>
        </w:rPr>
        <w:t xml:space="preserve"> acid. </w:t>
      </w:r>
      <w:r w:rsidRPr="00E30E70">
        <w:rPr>
          <w:rFonts w:ascii="Times New Roman" w:hAnsi="Times New Roman" w:cs="Times New Roman"/>
          <w:i/>
          <w:iCs/>
          <w:sz w:val="18"/>
          <w:szCs w:val="18"/>
        </w:rPr>
        <w:t xml:space="preserve">Canadian J. </w:t>
      </w:r>
      <w:proofErr w:type="spellStart"/>
      <w:r w:rsidRPr="00E30E70">
        <w:rPr>
          <w:rFonts w:ascii="Times New Roman" w:hAnsi="Times New Roman" w:cs="Times New Roman"/>
          <w:i/>
          <w:iCs/>
          <w:sz w:val="18"/>
          <w:szCs w:val="18"/>
        </w:rPr>
        <w:t>Microbiol</w:t>
      </w:r>
      <w:proofErr w:type="spellEnd"/>
      <w:r w:rsidRPr="00E30E70">
        <w:rPr>
          <w:rFonts w:ascii="Times New Roman" w:hAnsi="Times New Roman" w:cs="Times New Roman"/>
          <w:i/>
          <w:iCs/>
          <w:sz w:val="18"/>
          <w:szCs w:val="18"/>
        </w:rPr>
        <w:t>.</w:t>
      </w:r>
      <w:r w:rsidRPr="00E30E70">
        <w:rPr>
          <w:rFonts w:ascii="Times New Roman" w:hAnsi="Times New Roman" w:cs="Times New Roman"/>
          <w:sz w:val="18"/>
          <w:szCs w:val="18"/>
        </w:rPr>
        <w:t>, 43: 245-253, 1997. </w:t>
      </w:r>
    </w:p>
    <w:p w:rsidR="00F14CC1" w:rsidRPr="00E30E70" w:rsidRDefault="00F14CC1"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Bhardwaj</w:t>
      </w:r>
      <w:proofErr w:type="spellEnd"/>
      <w:r w:rsidRPr="00E30E70">
        <w:rPr>
          <w:rFonts w:ascii="Times New Roman" w:hAnsi="Times New Roman" w:cs="Times New Roman"/>
          <w:sz w:val="18"/>
          <w:szCs w:val="18"/>
        </w:rPr>
        <w:t xml:space="preserve">, V., and </w:t>
      </w:r>
      <w:proofErr w:type="spellStart"/>
      <w:r w:rsidRPr="00E30E70">
        <w:rPr>
          <w:rFonts w:ascii="Times New Roman" w:hAnsi="Times New Roman" w:cs="Times New Roman"/>
          <w:sz w:val="18"/>
          <w:szCs w:val="18"/>
        </w:rPr>
        <w:t>Garg</w:t>
      </w:r>
      <w:proofErr w:type="spellEnd"/>
      <w:r w:rsidRPr="00E30E70">
        <w:rPr>
          <w:rFonts w:ascii="Times New Roman" w:hAnsi="Times New Roman" w:cs="Times New Roman"/>
          <w:sz w:val="18"/>
          <w:szCs w:val="18"/>
        </w:rPr>
        <w:t xml:space="preserve"> N. (2010). </w:t>
      </w:r>
      <w:proofErr w:type="spellStart"/>
      <w:r w:rsidRPr="00E30E70">
        <w:rPr>
          <w:rFonts w:ascii="Times New Roman" w:hAnsi="Times New Roman" w:cs="Times New Roman"/>
          <w:sz w:val="18"/>
          <w:szCs w:val="18"/>
        </w:rPr>
        <w:t>E’xploitation</w:t>
      </w:r>
      <w:proofErr w:type="spellEnd"/>
      <w:r w:rsidRPr="00E30E70">
        <w:rPr>
          <w:rFonts w:ascii="Times New Roman" w:hAnsi="Times New Roman" w:cs="Times New Roman"/>
          <w:sz w:val="18"/>
          <w:szCs w:val="18"/>
        </w:rPr>
        <w:t xml:space="preserve"> of microorganisms for isolation and screening </w:t>
      </w:r>
    </w:p>
    <w:p w:rsidR="00F14CC1" w:rsidRPr="00E30E70" w:rsidRDefault="00F14CC1"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of pectinase from environment. Proceeding in 8th International Conference-</w:t>
      </w:r>
      <w:proofErr w:type="spellStart"/>
      <w:r w:rsidRPr="00E30E70">
        <w:rPr>
          <w:rFonts w:ascii="Times New Roman" w:hAnsi="Times New Roman" w:cs="Times New Roman"/>
          <w:sz w:val="18"/>
          <w:szCs w:val="18"/>
        </w:rPr>
        <w:t>Globelics</w:t>
      </w:r>
      <w:proofErr w:type="spellEnd"/>
      <w:r w:rsidRPr="00E30E70">
        <w:rPr>
          <w:rFonts w:ascii="Times New Roman" w:hAnsi="Times New Roman" w:cs="Times New Roman"/>
          <w:sz w:val="18"/>
          <w:szCs w:val="18"/>
        </w:rPr>
        <w:t>, Kuala Lumpur, Malaysia.</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Poonpairoj</w:t>
      </w:r>
      <w:proofErr w:type="spellEnd"/>
      <w:r w:rsidRPr="00E30E70">
        <w:rPr>
          <w:rFonts w:ascii="Times New Roman" w:hAnsi="Times New Roman" w:cs="Times New Roman"/>
          <w:sz w:val="18"/>
          <w:szCs w:val="18"/>
        </w:rPr>
        <w:t xml:space="preserve">, P., </w:t>
      </w:r>
      <w:proofErr w:type="spellStart"/>
      <w:r w:rsidRPr="00E30E70">
        <w:rPr>
          <w:rFonts w:ascii="Times New Roman" w:hAnsi="Times New Roman" w:cs="Times New Roman"/>
          <w:sz w:val="18"/>
          <w:szCs w:val="18"/>
        </w:rPr>
        <w:t>Peerapatsakul</w:t>
      </w:r>
      <w:proofErr w:type="spellEnd"/>
      <w:r w:rsidRPr="00E30E70">
        <w:rPr>
          <w:rFonts w:ascii="Times New Roman" w:hAnsi="Times New Roman" w:cs="Times New Roman"/>
          <w:sz w:val="18"/>
          <w:szCs w:val="18"/>
        </w:rPr>
        <w:t xml:space="preserve">, C., </w:t>
      </w:r>
      <w:proofErr w:type="spellStart"/>
      <w:r w:rsidRPr="00E30E70">
        <w:rPr>
          <w:rFonts w:ascii="Times New Roman" w:hAnsi="Times New Roman" w:cs="Times New Roman"/>
          <w:sz w:val="18"/>
          <w:szCs w:val="18"/>
        </w:rPr>
        <w:t>Chitradon</w:t>
      </w:r>
      <w:proofErr w:type="spellEnd"/>
      <w:r w:rsidRPr="00E30E70">
        <w:rPr>
          <w:rFonts w:ascii="Times New Roman" w:hAnsi="Times New Roman" w:cs="Times New Roman"/>
          <w:sz w:val="18"/>
          <w:szCs w:val="18"/>
        </w:rPr>
        <w:t xml:space="preserve">, L. (2001). Trend in using fungal enzymes lignin- and pectin-degrading enzymes, in improvement of the paper mulberry pulping process. </w:t>
      </w:r>
      <w:r w:rsidRPr="00E30E70">
        <w:rPr>
          <w:rFonts w:ascii="Times New Roman" w:hAnsi="Times New Roman" w:cs="Times New Roman"/>
          <w:i/>
          <w:sz w:val="18"/>
          <w:szCs w:val="18"/>
        </w:rPr>
        <w:t xml:space="preserve">Proc. Int. </w:t>
      </w:r>
      <w:proofErr w:type="spellStart"/>
      <w:r w:rsidRPr="00E30E70">
        <w:rPr>
          <w:rFonts w:ascii="Times New Roman" w:hAnsi="Times New Roman" w:cs="Times New Roman"/>
          <w:i/>
          <w:sz w:val="18"/>
          <w:szCs w:val="18"/>
        </w:rPr>
        <w:t>Symp</w:t>
      </w:r>
      <w:proofErr w:type="spellEnd"/>
      <w:r w:rsidRPr="00E30E70">
        <w:rPr>
          <w:rFonts w:ascii="Times New Roman" w:hAnsi="Times New Roman" w:cs="Times New Roman"/>
          <w:i/>
          <w:sz w:val="18"/>
          <w:szCs w:val="18"/>
        </w:rPr>
        <w:t xml:space="preserve">. </w:t>
      </w:r>
      <w:r w:rsidRPr="00E30E70">
        <w:rPr>
          <w:rFonts w:ascii="Times New Roman" w:hAnsi="Times New Roman" w:cs="Times New Roman"/>
          <w:sz w:val="18"/>
          <w:szCs w:val="18"/>
        </w:rPr>
        <w:t>Pap. Pulp, Bangkok, Thailand, 179-199.</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Blanco, P., </w:t>
      </w:r>
      <w:proofErr w:type="spellStart"/>
      <w:r w:rsidRPr="00E30E70">
        <w:rPr>
          <w:rFonts w:ascii="Times New Roman" w:hAnsi="Times New Roman" w:cs="Times New Roman"/>
          <w:sz w:val="18"/>
          <w:szCs w:val="18"/>
        </w:rPr>
        <w:t>Sieiro</w:t>
      </w:r>
      <w:proofErr w:type="spellEnd"/>
      <w:r w:rsidRPr="00E30E70">
        <w:rPr>
          <w:rFonts w:ascii="Times New Roman" w:hAnsi="Times New Roman" w:cs="Times New Roman"/>
          <w:sz w:val="18"/>
          <w:szCs w:val="18"/>
        </w:rPr>
        <w:t xml:space="preserve">, C., &amp; Villa, T.G. (1999). Production of </w:t>
      </w:r>
      <w:proofErr w:type="spellStart"/>
      <w:r w:rsidRPr="00E30E70">
        <w:rPr>
          <w:rFonts w:ascii="Times New Roman" w:hAnsi="Times New Roman" w:cs="Times New Roman"/>
          <w:sz w:val="18"/>
          <w:szCs w:val="18"/>
        </w:rPr>
        <w:t>pectic</w:t>
      </w:r>
      <w:proofErr w:type="spellEnd"/>
      <w:r w:rsidRPr="00E30E70">
        <w:rPr>
          <w:rFonts w:ascii="Times New Roman" w:hAnsi="Times New Roman" w:cs="Times New Roman"/>
          <w:sz w:val="18"/>
          <w:szCs w:val="18"/>
        </w:rPr>
        <w:t xml:space="preserve"> enzymes in yeasts. </w:t>
      </w:r>
      <w:r w:rsidRPr="00E30E70">
        <w:rPr>
          <w:rFonts w:ascii="Times New Roman" w:hAnsi="Times New Roman" w:cs="Times New Roman"/>
          <w:i/>
          <w:iCs/>
          <w:sz w:val="18"/>
          <w:szCs w:val="18"/>
        </w:rPr>
        <w:t>FEMS Microbiology Letters</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175</w:t>
      </w:r>
      <w:r w:rsidRPr="00E30E70">
        <w:rPr>
          <w:rFonts w:ascii="Times New Roman" w:hAnsi="Times New Roman" w:cs="Times New Roman"/>
          <w:sz w:val="18"/>
          <w:szCs w:val="18"/>
        </w:rPr>
        <w:t>: 1-9.</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color w:val="231F20"/>
          <w:sz w:val="18"/>
          <w:szCs w:val="18"/>
        </w:rPr>
      </w:pPr>
      <w:proofErr w:type="spellStart"/>
      <w:r w:rsidRPr="00E30E70">
        <w:rPr>
          <w:rFonts w:ascii="Times New Roman" w:hAnsi="Times New Roman" w:cs="Times New Roman"/>
          <w:color w:val="231F20"/>
          <w:sz w:val="18"/>
          <w:szCs w:val="18"/>
        </w:rPr>
        <w:t>Kluskens</w:t>
      </w:r>
      <w:proofErr w:type="spellEnd"/>
      <w:r w:rsidRPr="00E30E70">
        <w:rPr>
          <w:rFonts w:ascii="Times New Roman" w:hAnsi="Times New Roman" w:cs="Times New Roman"/>
          <w:color w:val="231F20"/>
          <w:sz w:val="18"/>
          <w:szCs w:val="18"/>
        </w:rPr>
        <w:t xml:space="preserve"> L.D., G.J.W.M., van </w:t>
      </w:r>
      <w:proofErr w:type="spellStart"/>
      <w:r w:rsidRPr="00E30E70">
        <w:rPr>
          <w:rFonts w:ascii="Times New Roman" w:hAnsi="Times New Roman" w:cs="Times New Roman"/>
          <w:color w:val="231F20"/>
          <w:sz w:val="18"/>
          <w:szCs w:val="18"/>
        </w:rPr>
        <w:t>Alebeek</w:t>
      </w:r>
      <w:proofErr w:type="spellEnd"/>
      <w:r w:rsidRPr="00E30E70">
        <w:rPr>
          <w:rFonts w:ascii="Times New Roman" w:hAnsi="Times New Roman" w:cs="Times New Roman"/>
          <w:color w:val="231F20"/>
          <w:sz w:val="18"/>
          <w:szCs w:val="18"/>
        </w:rPr>
        <w:t xml:space="preserve">, J., Walther, A.G.J., </w:t>
      </w:r>
      <w:proofErr w:type="spellStart"/>
      <w:r w:rsidRPr="00E30E70">
        <w:rPr>
          <w:rFonts w:ascii="Times New Roman" w:hAnsi="Times New Roman" w:cs="Times New Roman"/>
          <w:color w:val="231F20"/>
          <w:sz w:val="18"/>
          <w:szCs w:val="18"/>
        </w:rPr>
        <w:t>Voragen</w:t>
      </w:r>
      <w:proofErr w:type="spellEnd"/>
      <w:r w:rsidRPr="00E30E70">
        <w:rPr>
          <w:rFonts w:ascii="Times New Roman" w:hAnsi="Times New Roman" w:cs="Times New Roman"/>
          <w:color w:val="231F20"/>
          <w:sz w:val="18"/>
          <w:szCs w:val="18"/>
        </w:rPr>
        <w:t xml:space="preserve">, W.M., de </w:t>
      </w:r>
      <w:proofErr w:type="spellStart"/>
      <w:r w:rsidRPr="00E30E70">
        <w:rPr>
          <w:rFonts w:ascii="Times New Roman" w:hAnsi="Times New Roman" w:cs="Times New Roman"/>
          <w:color w:val="231F20"/>
          <w:sz w:val="18"/>
          <w:szCs w:val="18"/>
        </w:rPr>
        <w:t>Vos</w:t>
      </w:r>
      <w:proofErr w:type="spellEnd"/>
      <w:r w:rsidRPr="00E30E70">
        <w:rPr>
          <w:rFonts w:ascii="Times New Roman" w:hAnsi="Times New Roman" w:cs="Times New Roman"/>
          <w:color w:val="231F20"/>
          <w:sz w:val="18"/>
          <w:szCs w:val="18"/>
        </w:rPr>
        <w:t xml:space="preserve">, J. van </w:t>
      </w:r>
      <w:proofErr w:type="spellStart"/>
      <w:r w:rsidRPr="00E30E70">
        <w:rPr>
          <w:rFonts w:ascii="Times New Roman" w:hAnsi="Times New Roman" w:cs="Times New Roman"/>
          <w:color w:val="231F20"/>
          <w:sz w:val="18"/>
          <w:szCs w:val="18"/>
        </w:rPr>
        <w:t>der</w:t>
      </w:r>
      <w:proofErr w:type="spellEnd"/>
      <w:r w:rsidRPr="00E30E70">
        <w:rPr>
          <w:rFonts w:ascii="Times New Roman" w:hAnsi="Times New Roman" w:cs="Times New Roman"/>
          <w:color w:val="231F20"/>
          <w:sz w:val="18"/>
          <w:szCs w:val="18"/>
        </w:rPr>
        <w:t xml:space="preserve"> </w:t>
      </w:r>
      <w:proofErr w:type="spellStart"/>
      <w:r w:rsidRPr="00E30E70">
        <w:rPr>
          <w:rFonts w:ascii="Times New Roman" w:hAnsi="Times New Roman" w:cs="Times New Roman"/>
          <w:color w:val="231F20"/>
          <w:sz w:val="18"/>
          <w:szCs w:val="18"/>
        </w:rPr>
        <w:t>Oost</w:t>
      </w:r>
      <w:proofErr w:type="spellEnd"/>
      <w:r w:rsidRPr="00E30E70">
        <w:rPr>
          <w:rFonts w:ascii="Times New Roman" w:hAnsi="Times New Roman" w:cs="Times New Roman"/>
          <w:color w:val="231F20"/>
          <w:sz w:val="18"/>
          <w:szCs w:val="18"/>
        </w:rPr>
        <w:t xml:space="preserve">. (2005). Characterization and mode of action of an </w:t>
      </w:r>
      <w:proofErr w:type="spellStart"/>
      <w:r w:rsidRPr="00E30E70">
        <w:rPr>
          <w:rFonts w:ascii="Times New Roman" w:hAnsi="Times New Roman" w:cs="Times New Roman"/>
          <w:color w:val="231F20"/>
          <w:sz w:val="18"/>
          <w:szCs w:val="18"/>
        </w:rPr>
        <w:t>exopolygalacturonase</w:t>
      </w:r>
      <w:proofErr w:type="spellEnd"/>
      <w:r w:rsidRPr="00E30E70">
        <w:rPr>
          <w:rFonts w:ascii="Times New Roman" w:hAnsi="Times New Roman" w:cs="Times New Roman"/>
          <w:color w:val="231F20"/>
          <w:sz w:val="18"/>
          <w:szCs w:val="18"/>
        </w:rPr>
        <w:t xml:space="preserve"> from the  </w:t>
      </w:r>
      <w:proofErr w:type="spellStart"/>
      <w:r w:rsidRPr="00E30E70">
        <w:rPr>
          <w:rFonts w:ascii="Times New Roman" w:hAnsi="Times New Roman" w:cs="Times New Roman"/>
          <w:color w:val="231F20"/>
          <w:sz w:val="18"/>
          <w:szCs w:val="18"/>
        </w:rPr>
        <w:t>hyperthermophilic</w:t>
      </w:r>
      <w:proofErr w:type="spellEnd"/>
      <w:r w:rsidRPr="00E30E70">
        <w:rPr>
          <w:rFonts w:ascii="Times New Roman" w:hAnsi="Times New Roman" w:cs="Times New Roman"/>
          <w:color w:val="231F20"/>
          <w:sz w:val="18"/>
          <w:szCs w:val="18"/>
        </w:rPr>
        <w:t xml:space="preserve"> bacterium </w:t>
      </w:r>
      <w:proofErr w:type="spellStart"/>
      <w:r w:rsidRPr="00E30E70">
        <w:rPr>
          <w:rFonts w:ascii="Times New Roman" w:hAnsi="Times New Roman" w:cs="Times New Roman"/>
          <w:i/>
          <w:iCs/>
          <w:color w:val="231F20"/>
          <w:sz w:val="18"/>
          <w:szCs w:val="18"/>
        </w:rPr>
        <w:t>Thermotoga</w:t>
      </w:r>
      <w:proofErr w:type="spellEnd"/>
      <w:r w:rsidRPr="00E30E70">
        <w:rPr>
          <w:rFonts w:ascii="Times New Roman" w:hAnsi="Times New Roman" w:cs="Times New Roman"/>
          <w:i/>
          <w:iCs/>
          <w:color w:val="231F20"/>
          <w:sz w:val="18"/>
          <w:szCs w:val="18"/>
        </w:rPr>
        <w:t xml:space="preserve"> </w:t>
      </w:r>
      <w:proofErr w:type="spellStart"/>
      <w:r w:rsidRPr="00E30E70">
        <w:rPr>
          <w:rFonts w:ascii="Times New Roman" w:hAnsi="Times New Roman" w:cs="Times New Roman"/>
          <w:i/>
          <w:iCs/>
          <w:color w:val="231F20"/>
          <w:sz w:val="18"/>
          <w:szCs w:val="18"/>
        </w:rPr>
        <w:t>maritima</w:t>
      </w:r>
      <w:proofErr w:type="spellEnd"/>
      <w:r w:rsidRPr="00E30E70">
        <w:rPr>
          <w:rFonts w:ascii="Times New Roman" w:hAnsi="Times New Roman" w:cs="Times New Roman"/>
          <w:i/>
          <w:iCs/>
          <w:color w:val="231F20"/>
          <w:sz w:val="18"/>
          <w:szCs w:val="18"/>
        </w:rPr>
        <w:t>, FEBS J.</w:t>
      </w:r>
      <w:r w:rsidRPr="00E30E70">
        <w:rPr>
          <w:rFonts w:ascii="Times New Roman" w:hAnsi="Times New Roman" w:cs="Times New Roman"/>
          <w:color w:val="231F20"/>
          <w:sz w:val="18"/>
          <w:szCs w:val="18"/>
        </w:rPr>
        <w:t xml:space="preserve"> </w:t>
      </w:r>
      <w:r w:rsidRPr="00E30E70">
        <w:rPr>
          <w:rFonts w:ascii="Times New Roman" w:hAnsi="Times New Roman" w:cs="Times New Roman"/>
          <w:b/>
          <w:iCs/>
          <w:color w:val="231F20"/>
          <w:sz w:val="18"/>
          <w:szCs w:val="18"/>
        </w:rPr>
        <w:t>272</w:t>
      </w:r>
      <w:r w:rsidRPr="00E30E70">
        <w:rPr>
          <w:rFonts w:ascii="Times New Roman" w:hAnsi="Times New Roman" w:cs="Times New Roman"/>
          <w:iCs/>
          <w:color w:val="231F20"/>
          <w:sz w:val="18"/>
          <w:szCs w:val="18"/>
        </w:rPr>
        <w:t>:</w:t>
      </w:r>
      <w:r w:rsidRPr="00E30E70">
        <w:rPr>
          <w:rFonts w:ascii="Times New Roman" w:hAnsi="Times New Roman" w:cs="Times New Roman"/>
          <w:i/>
          <w:iCs/>
          <w:color w:val="231F20"/>
          <w:sz w:val="18"/>
          <w:szCs w:val="18"/>
        </w:rPr>
        <w:t xml:space="preserve"> </w:t>
      </w:r>
      <w:r w:rsidRPr="00E30E70">
        <w:rPr>
          <w:rFonts w:ascii="Times New Roman" w:hAnsi="Times New Roman" w:cs="Times New Roman"/>
          <w:color w:val="231F20"/>
          <w:sz w:val="18"/>
          <w:szCs w:val="18"/>
        </w:rPr>
        <w:t>5464–5473</w:t>
      </w:r>
    </w:p>
    <w:p w:rsidR="00E454F7" w:rsidRPr="00E30E70" w:rsidRDefault="00E454F7" w:rsidP="00E30E70">
      <w:pPr>
        <w:pStyle w:val="ListParagraph"/>
        <w:numPr>
          <w:ilvl w:val="0"/>
          <w:numId w:val="3"/>
        </w:numPr>
        <w:adjustRightInd w:val="0"/>
        <w:snapToGrid w:val="0"/>
        <w:spacing w:after="0" w:line="240" w:lineRule="auto"/>
        <w:ind w:left="426" w:hanging="426"/>
        <w:jc w:val="both"/>
        <w:rPr>
          <w:rFonts w:ascii="Times New Roman" w:hAnsi="Times New Roman" w:cs="Times New Roman"/>
          <w:b/>
          <w:sz w:val="18"/>
          <w:szCs w:val="18"/>
        </w:rPr>
      </w:pPr>
      <w:proofErr w:type="spellStart"/>
      <w:r w:rsidRPr="00E30E70">
        <w:rPr>
          <w:rFonts w:ascii="Times New Roman" w:hAnsi="Times New Roman" w:cs="Times New Roman"/>
          <w:sz w:val="18"/>
          <w:szCs w:val="18"/>
        </w:rPr>
        <w:t>Alexopoulos</w:t>
      </w:r>
      <w:proofErr w:type="spellEnd"/>
      <w:r w:rsidRPr="00E30E70">
        <w:rPr>
          <w:rFonts w:ascii="Times New Roman" w:hAnsi="Times New Roman" w:cs="Times New Roman"/>
          <w:sz w:val="18"/>
          <w:szCs w:val="18"/>
        </w:rPr>
        <w:t>, C.J., Mims, C.W. and Blackwell, M. (1980). Introductory Mycology, Edition 5</w:t>
      </w:r>
      <w:r w:rsidR="00E30E70" w:rsidRPr="00E30E70">
        <w:rPr>
          <w:rFonts w:ascii="Times New Roman" w:hAnsi="Times New Roman" w:cs="Times New Roman"/>
          <w:sz w:val="18"/>
          <w:szCs w:val="18"/>
        </w:rPr>
        <w:t xml:space="preserve"> </w:t>
      </w:r>
      <w:r w:rsidRPr="00E30E70">
        <w:rPr>
          <w:rFonts w:ascii="Times New Roman" w:hAnsi="Times New Roman" w:cs="Times New Roman"/>
          <w:sz w:val="18"/>
          <w:szCs w:val="18"/>
        </w:rPr>
        <w:t>John Wiley and Sons. Tokyo. NY. London.</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Marcia, MCN., Roberto </w:t>
      </w:r>
      <w:proofErr w:type="spellStart"/>
      <w:r w:rsidRPr="00E30E70">
        <w:rPr>
          <w:rFonts w:ascii="Times New Roman" w:hAnsi="Times New Roman" w:cs="Times New Roman"/>
          <w:sz w:val="18"/>
          <w:szCs w:val="18"/>
        </w:rPr>
        <w:t>da</w:t>
      </w:r>
      <w:proofErr w:type="spellEnd"/>
      <w:r w:rsidRPr="00E30E70">
        <w:rPr>
          <w:rFonts w:ascii="Times New Roman" w:hAnsi="Times New Roman" w:cs="Times New Roman"/>
          <w:sz w:val="18"/>
          <w:szCs w:val="18"/>
        </w:rPr>
        <w:t xml:space="preserve"> Silva, S., Gomes, E. (1999). Screening of bacterial strains for </w:t>
      </w:r>
      <w:proofErr w:type="spellStart"/>
      <w:r w:rsidRPr="00E30E70">
        <w:rPr>
          <w:rFonts w:ascii="Times New Roman" w:hAnsi="Times New Roman" w:cs="Times New Roman"/>
          <w:sz w:val="18"/>
          <w:szCs w:val="18"/>
        </w:rPr>
        <w:t>pectinolytic</w:t>
      </w:r>
      <w:proofErr w:type="spellEnd"/>
      <w:r w:rsidRPr="00E30E70">
        <w:rPr>
          <w:rFonts w:ascii="Times New Roman" w:hAnsi="Times New Roman" w:cs="Times New Roman"/>
          <w:sz w:val="18"/>
          <w:szCs w:val="18"/>
        </w:rPr>
        <w:t xml:space="preserve"> activity; characterization of the polygalacturonase produced by </w:t>
      </w:r>
      <w:r w:rsidRPr="00E30E70">
        <w:rPr>
          <w:rFonts w:ascii="Times New Roman" w:hAnsi="Times New Roman" w:cs="Times New Roman"/>
          <w:i/>
          <w:sz w:val="18"/>
          <w:szCs w:val="18"/>
        </w:rPr>
        <w:t xml:space="preserve">Bacillus sp. Rev. </w:t>
      </w:r>
      <w:proofErr w:type="spellStart"/>
      <w:r w:rsidRPr="00E30E70">
        <w:rPr>
          <w:rFonts w:ascii="Times New Roman" w:hAnsi="Times New Roman" w:cs="Times New Roman"/>
          <w:i/>
          <w:sz w:val="18"/>
          <w:szCs w:val="18"/>
        </w:rPr>
        <w:t>Microbiol</w:t>
      </w:r>
      <w:proofErr w:type="spellEnd"/>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30</w:t>
      </w:r>
      <w:r w:rsidRPr="00E30E70">
        <w:rPr>
          <w:rFonts w:ascii="Times New Roman" w:hAnsi="Times New Roman" w:cs="Times New Roman"/>
          <w:sz w:val="18"/>
          <w:szCs w:val="18"/>
        </w:rPr>
        <w:t>: 1999.</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Pereira, J. F., </w:t>
      </w:r>
      <w:proofErr w:type="spellStart"/>
      <w:r w:rsidRPr="00E30E70">
        <w:rPr>
          <w:rFonts w:ascii="Times New Roman" w:hAnsi="Times New Roman" w:cs="Times New Roman"/>
          <w:sz w:val="18"/>
          <w:szCs w:val="18"/>
        </w:rPr>
        <w:t>Queiroz</w:t>
      </w:r>
      <w:proofErr w:type="spellEnd"/>
      <w:r w:rsidRPr="00E30E70">
        <w:rPr>
          <w:rFonts w:ascii="Times New Roman" w:hAnsi="Times New Roman" w:cs="Times New Roman"/>
          <w:sz w:val="18"/>
          <w:szCs w:val="18"/>
        </w:rPr>
        <w:t xml:space="preserve">, de M.V., Gomes E.A., Abad- </w:t>
      </w:r>
      <w:proofErr w:type="spellStart"/>
      <w:r w:rsidRPr="00E30E70">
        <w:rPr>
          <w:rFonts w:ascii="Times New Roman" w:hAnsi="Times New Roman" w:cs="Times New Roman"/>
          <w:sz w:val="18"/>
          <w:szCs w:val="18"/>
        </w:rPr>
        <w:t>Muro</w:t>
      </w:r>
      <w:proofErr w:type="spellEnd"/>
      <w:r w:rsidRPr="00E30E70">
        <w:rPr>
          <w:rFonts w:ascii="Times New Roman" w:hAnsi="Times New Roman" w:cs="Times New Roman"/>
          <w:sz w:val="18"/>
          <w:szCs w:val="18"/>
        </w:rPr>
        <w:t xml:space="preserve">, J. I., and </w:t>
      </w:r>
      <w:proofErr w:type="spellStart"/>
      <w:r w:rsidRPr="00E30E70">
        <w:rPr>
          <w:rFonts w:ascii="Times New Roman" w:hAnsi="Times New Roman" w:cs="Times New Roman"/>
          <w:sz w:val="18"/>
          <w:szCs w:val="18"/>
        </w:rPr>
        <w:t>Araujo</w:t>
      </w:r>
      <w:proofErr w:type="spellEnd"/>
      <w:r w:rsidRPr="00E30E70">
        <w:rPr>
          <w:rFonts w:ascii="Times New Roman" w:hAnsi="Times New Roman" w:cs="Times New Roman"/>
          <w:sz w:val="18"/>
          <w:szCs w:val="18"/>
        </w:rPr>
        <w:t xml:space="preserve"> de E. F. (2002). </w:t>
      </w:r>
    </w:p>
    <w:p w:rsidR="00722E3B"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Molecular </w:t>
      </w:r>
      <w:proofErr w:type="spellStart"/>
      <w:r w:rsidRPr="00E30E70">
        <w:rPr>
          <w:rFonts w:ascii="Times New Roman" w:hAnsi="Times New Roman" w:cs="Times New Roman"/>
          <w:sz w:val="18"/>
          <w:szCs w:val="18"/>
        </w:rPr>
        <w:t>characterisation</w:t>
      </w:r>
      <w:proofErr w:type="spellEnd"/>
      <w:r w:rsidRPr="00E30E70">
        <w:rPr>
          <w:rFonts w:ascii="Times New Roman" w:hAnsi="Times New Roman" w:cs="Times New Roman"/>
          <w:sz w:val="18"/>
          <w:szCs w:val="18"/>
        </w:rPr>
        <w:t xml:space="preserve"> and </w:t>
      </w:r>
      <w:proofErr w:type="spellStart"/>
      <w:r w:rsidRPr="00E30E70">
        <w:rPr>
          <w:rFonts w:ascii="Times New Roman" w:hAnsi="Times New Roman" w:cs="Times New Roman"/>
          <w:sz w:val="18"/>
          <w:szCs w:val="18"/>
        </w:rPr>
        <w:t>evalution</w:t>
      </w:r>
      <w:proofErr w:type="spellEnd"/>
      <w:r w:rsidRPr="00E30E70">
        <w:rPr>
          <w:rFonts w:ascii="Times New Roman" w:hAnsi="Times New Roman" w:cs="Times New Roman"/>
          <w:sz w:val="18"/>
          <w:szCs w:val="18"/>
        </w:rPr>
        <w:t xml:space="preserve"> of pectinase and cellulase production of </w:t>
      </w:r>
      <w:r w:rsidRPr="00E30E70">
        <w:rPr>
          <w:rFonts w:ascii="Times New Roman" w:hAnsi="Times New Roman" w:cs="Times New Roman"/>
          <w:i/>
          <w:iCs/>
          <w:sz w:val="18"/>
          <w:szCs w:val="18"/>
        </w:rPr>
        <w:t xml:space="preserve">Penicillium </w:t>
      </w:r>
      <w:r w:rsidRPr="00E30E70">
        <w:rPr>
          <w:rFonts w:ascii="Times New Roman" w:hAnsi="Times New Roman" w:cs="Times New Roman"/>
          <w:i/>
          <w:sz w:val="18"/>
          <w:szCs w:val="18"/>
        </w:rPr>
        <w:t>sp</w:t>
      </w:r>
      <w:r w:rsidRPr="00E30E70">
        <w:rPr>
          <w:rFonts w:ascii="Times New Roman" w:hAnsi="Times New Roman" w:cs="Times New Roman"/>
          <w:sz w:val="18"/>
          <w:szCs w:val="18"/>
        </w:rPr>
        <w:t xml:space="preserve">. </w:t>
      </w:r>
      <w:r w:rsidRPr="00E30E70">
        <w:rPr>
          <w:rFonts w:ascii="Times New Roman" w:hAnsi="Times New Roman" w:cs="Times New Roman"/>
          <w:i/>
          <w:sz w:val="18"/>
          <w:szCs w:val="18"/>
        </w:rPr>
        <w:t xml:space="preserve">Biotech. </w:t>
      </w:r>
      <w:proofErr w:type="spellStart"/>
      <w:r w:rsidRPr="00E30E70">
        <w:rPr>
          <w:rFonts w:ascii="Times New Roman" w:hAnsi="Times New Roman" w:cs="Times New Roman"/>
          <w:i/>
          <w:sz w:val="18"/>
          <w:szCs w:val="18"/>
        </w:rPr>
        <w:t>Lett</w:t>
      </w:r>
      <w:proofErr w:type="spellEnd"/>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24</w:t>
      </w:r>
      <w:r w:rsidRPr="00E30E70">
        <w:rPr>
          <w:rFonts w:ascii="Times New Roman" w:hAnsi="Times New Roman" w:cs="Times New Roman"/>
          <w:sz w:val="18"/>
          <w:szCs w:val="18"/>
        </w:rPr>
        <w:t>: 831−838.</w:t>
      </w:r>
    </w:p>
    <w:p w:rsidR="00E454F7"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Reda</w:t>
      </w:r>
      <w:proofErr w:type="spellEnd"/>
      <w:r w:rsidRPr="00E30E70">
        <w:rPr>
          <w:rFonts w:ascii="Times New Roman" w:hAnsi="Times New Roman" w:cs="Times New Roman"/>
          <w:sz w:val="18"/>
          <w:szCs w:val="18"/>
        </w:rPr>
        <w:t xml:space="preserve">, A.B., M.Y., </w:t>
      </w:r>
      <w:proofErr w:type="spellStart"/>
      <w:r w:rsidRPr="00E30E70">
        <w:rPr>
          <w:rFonts w:ascii="Times New Roman" w:hAnsi="Times New Roman" w:cs="Times New Roman"/>
          <w:sz w:val="18"/>
          <w:szCs w:val="18"/>
        </w:rPr>
        <w:t>Hesham</w:t>
      </w:r>
      <w:proofErr w:type="spellEnd"/>
      <w:r w:rsidRPr="00E30E70">
        <w:rPr>
          <w:rFonts w:ascii="Times New Roman" w:hAnsi="Times New Roman" w:cs="Times New Roman"/>
          <w:sz w:val="18"/>
          <w:szCs w:val="18"/>
        </w:rPr>
        <w:t xml:space="preserve">, A.S., </w:t>
      </w:r>
      <w:proofErr w:type="spellStart"/>
      <w:r w:rsidRPr="00E30E70">
        <w:rPr>
          <w:rFonts w:ascii="Times New Roman" w:hAnsi="Times New Roman" w:cs="Times New Roman"/>
          <w:sz w:val="18"/>
          <w:szCs w:val="18"/>
        </w:rPr>
        <w:t>Mahmoud</w:t>
      </w:r>
      <w:proofErr w:type="spellEnd"/>
      <w:r w:rsidRPr="00E30E70">
        <w:rPr>
          <w:rFonts w:ascii="Times New Roman" w:hAnsi="Times New Roman" w:cs="Times New Roman"/>
          <w:sz w:val="18"/>
          <w:szCs w:val="18"/>
        </w:rPr>
        <w:t xml:space="preserve"> and Z.A. </w:t>
      </w:r>
      <w:proofErr w:type="spellStart"/>
      <w:r w:rsidRPr="00E30E70">
        <w:rPr>
          <w:rFonts w:ascii="Times New Roman" w:hAnsi="Times New Roman" w:cs="Times New Roman"/>
          <w:sz w:val="18"/>
          <w:szCs w:val="18"/>
        </w:rPr>
        <w:t>Ebtsam</w:t>
      </w:r>
      <w:proofErr w:type="spellEnd"/>
      <w:r w:rsidRPr="00E30E70">
        <w:rPr>
          <w:rFonts w:ascii="Times New Roman" w:hAnsi="Times New Roman" w:cs="Times New Roman"/>
          <w:sz w:val="18"/>
          <w:szCs w:val="18"/>
        </w:rPr>
        <w:t xml:space="preserve">. (2008). </w:t>
      </w:r>
      <w:bookmarkStart w:id="1" w:name="599439_ja"/>
      <w:bookmarkEnd w:id="1"/>
      <w:r w:rsidRPr="00E30E70">
        <w:rPr>
          <w:rFonts w:ascii="Times New Roman" w:hAnsi="Times New Roman" w:cs="Times New Roman"/>
          <w:sz w:val="18"/>
          <w:szCs w:val="18"/>
        </w:rPr>
        <w:t xml:space="preserve">Production of bacterial </w:t>
      </w:r>
    </w:p>
    <w:p w:rsidR="00722E3B" w:rsidRPr="00E30E70" w:rsidRDefault="00E454F7"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r w:rsidRPr="00E30E70">
        <w:rPr>
          <w:rFonts w:ascii="Times New Roman" w:hAnsi="Times New Roman" w:cs="Times New Roman"/>
          <w:sz w:val="18"/>
          <w:szCs w:val="18"/>
        </w:rPr>
        <w:t xml:space="preserve">pectinase(s) from agro-industrial wastes under solid state fermentation conditions. </w:t>
      </w:r>
      <w:r w:rsidRPr="00E30E70">
        <w:rPr>
          <w:rFonts w:ascii="Times New Roman" w:hAnsi="Times New Roman" w:cs="Times New Roman"/>
          <w:i/>
          <w:sz w:val="18"/>
          <w:szCs w:val="18"/>
        </w:rPr>
        <w:t>J. Applied Sci. Res</w:t>
      </w:r>
      <w:r w:rsidRPr="00E30E70">
        <w:rPr>
          <w:rFonts w:ascii="Times New Roman" w:hAnsi="Times New Roman" w:cs="Times New Roman"/>
          <w:sz w:val="18"/>
          <w:szCs w:val="18"/>
        </w:rPr>
        <w:t xml:space="preserve">., </w:t>
      </w:r>
      <w:r w:rsidRPr="00E30E70">
        <w:rPr>
          <w:rFonts w:ascii="Times New Roman" w:hAnsi="Times New Roman" w:cs="Times New Roman"/>
          <w:b/>
          <w:sz w:val="18"/>
          <w:szCs w:val="18"/>
        </w:rPr>
        <w:t>4</w:t>
      </w:r>
      <w:r w:rsidRPr="00E30E70">
        <w:rPr>
          <w:rFonts w:ascii="Times New Roman" w:hAnsi="Times New Roman" w:cs="Times New Roman"/>
          <w:sz w:val="18"/>
          <w:szCs w:val="18"/>
        </w:rPr>
        <w:t>: 1708-1721.</w:t>
      </w:r>
      <w:r w:rsidR="00722E3B" w:rsidRPr="00E30E70">
        <w:rPr>
          <w:rFonts w:ascii="Times New Roman" w:hAnsi="Times New Roman" w:cs="Times New Roman"/>
          <w:sz w:val="18"/>
          <w:szCs w:val="18"/>
        </w:rPr>
        <w:t xml:space="preserve"> </w:t>
      </w:r>
    </w:p>
    <w:p w:rsidR="002D759E" w:rsidRPr="00E30E70" w:rsidRDefault="00722E3B"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Krishna,C</w:t>
      </w:r>
      <w:proofErr w:type="spellEnd"/>
      <w:r w:rsidRPr="00E30E70">
        <w:rPr>
          <w:rFonts w:ascii="Times New Roman" w:hAnsi="Times New Roman" w:cs="Times New Roman"/>
          <w:sz w:val="18"/>
          <w:szCs w:val="18"/>
        </w:rPr>
        <w:t>. (2005). Solid State Fermentation Systems-An overview. Critical Reviews in   Biotechnology. 25(2): 1-30.</w:t>
      </w:r>
    </w:p>
    <w:p w:rsidR="00722E3B" w:rsidRPr="00E30E70" w:rsidRDefault="00722E3B"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Laemli,U.K</w:t>
      </w:r>
      <w:proofErr w:type="spellEnd"/>
      <w:r w:rsidRPr="00E30E70">
        <w:rPr>
          <w:rFonts w:ascii="Times New Roman" w:hAnsi="Times New Roman" w:cs="Times New Roman"/>
          <w:sz w:val="18"/>
          <w:szCs w:val="18"/>
        </w:rPr>
        <w:t xml:space="preserve">.(1970).Cleavage of structure proteins during the assembly of the head of bacteriophageT4. </w:t>
      </w:r>
      <w:r w:rsidRPr="00E30E70">
        <w:rPr>
          <w:rFonts w:ascii="Times New Roman" w:hAnsi="Times New Roman" w:cs="Times New Roman"/>
          <w:i/>
          <w:sz w:val="18"/>
          <w:szCs w:val="18"/>
        </w:rPr>
        <w:t>Nature (London)</w:t>
      </w:r>
      <w:r w:rsidR="00EF2D11" w:rsidRPr="00E30E70">
        <w:rPr>
          <w:rFonts w:ascii="Times New Roman" w:hAnsi="Times New Roman" w:cs="Times New Roman"/>
          <w:sz w:val="18"/>
          <w:szCs w:val="18"/>
        </w:rPr>
        <w:t xml:space="preserve">. </w:t>
      </w:r>
      <w:r w:rsidRPr="00E30E70">
        <w:rPr>
          <w:rFonts w:ascii="Times New Roman" w:hAnsi="Times New Roman" w:cs="Times New Roman"/>
          <w:sz w:val="18"/>
          <w:szCs w:val="18"/>
        </w:rPr>
        <w:t>227:680-685.</w:t>
      </w:r>
    </w:p>
    <w:p w:rsidR="0075288E" w:rsidRPr="00E30E70" w:rsidRDefault="0075288E"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Okafor</w:t>
      </w:r>
      <w:proofErr w:type="spellEnd"/>
      <w:r w:rsidRPr="00E30E70">
        <w:rPr>
          <w:rFonts w:ascii="Times New Roman" w:hAnsi="Times New Roman" w:cs="Times New Roman"/>
          <w:sz w:val="18"/>
          <w:szCs w:val="18"/>
        </w:rPr>
        <w:t>, N. (2007). Modern Industrial Microbiology and Biotechnology. Science Pub.</w:t>
      </w:r>
    </w:p>
    <w:p w:rsidR="006756D7" w:rsidRPr="00E30E70" w:rsidRDefault="000E19A4"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Castlhoa</w:t>
      </w:r>
      <w:proofErr w:type="spellEnd"/>
      <w:r w:rsidRPr="00E30E70">
        <w:rPr>
          <w:rFonts w:ascii="Times New Roman" w:hAnsi="Times New Roman" w:cs="Times New Roman"/>
          <w:sz w:val="18"/>
          <w:szCs w:val="18"/>
        </w:rPr>
        <w:t xml:space="preserve">, L.R., </w:t>
      </w:r>
      <w:proofErr w:type="spellStart"/>
      <w:r w:rsidRPr="00E30E70">
        <w:rPr>
          <w:rFonts w:ascii="Times New Roman" w:hAnsi="Times New Roman" w:cs="Times New Roman"/>
          <w:sz w:val="18"/>
          <w:szCs w:val="18"/>
        </w:rPr>
        <w:t>Alvesa</w:t>
      </w:r>
      <w:proofErr w:type="spellEnd"/>
      <w:r w:rsidRPr="00E30E70">
        <w:rPr>
          <w:rFonts w:ascii="Times New Roman" w:hAnsi="Times New Roman" w:cs="Times New Roman"/>
          <w:sz w:val="18"/>
          <w:szCs w:val="18"/>
        </w:rPr>
        <w:t xml:space="preserve">, T.L.M., </w:t>
      </w:r>
      <w:proofErr w:type="spellStart"/>
      <w:r w:rsidRPr="00E30E70">
        <w:rPr>
          <w:rFonts w:ascii="Times New Roman" w:hAnsi="Times New Roman" w:cs="Times New Roman"/>
          <w:sz w:val="18"/>
          <w:szCs w:val="18"/>
        </w:rPr>
        <w:t>Medronhob,R.A</w:t>
      </w:r>
      <w:proofErr w:type="spellEnd"/>
      <w:r w:rsidRPr="00E30E70">
        <w:rPr>
          <w:rFonts w:ascii="Times New Roman" w:hAnsi="Times New Roman" w:cs="Times New Roman"/>
          <w:sz w:val="18"/>
          <w:szCs w:val="18"/>
        </w:rPr>
        <w:t xml:space="preserve">. (1999). </w:t>
      </w:r>
      <w:r w:rsidRPr="00E30E70">
        <w:rPr>
          <w:rFonts w:ascii="Times New Roman" w:hAnsi="Times New Roman" w:cs="Times New Roman"/>
          <w:i/>
          <w:sz w:val="18"/>
          <w:szCs w:val="18"/>
        </w:rPr>
        <w:t>Process Biochemistry</w:t>
      </w:r>
      <w:r w:rsidRPr="00E30E70">
        <w:rPr>
          <w:rFonts w:ascii="Times New Roman" w:hAnsi="Times New Roman" w:cs="Times New Roman"/>
          <w:sz w:val="18"/>
          <w:szCs w:val="18"/>
        </w:rPr>
        <w:t>.34(2):181-187.</w:t>
      </w:r>
    </w:p>
    <w:p w:rsidR="00747E3E" w:rsidRPr="00E30E70" w:rsidRDefault="00747E3E" w:rsidP="00E30E70">
      <w:pPr>
        <w:pStyle w:val="ListParagraph"/>
        <w:numPr>
          <w:ilvl w:val="0"/>
          <w:numId w:val="3"/>
        </w:numPr>
        <w:autoSpaceDE w:val="0"/>
        <w:autoSpaceDN w:val="0"/>
        <w:adjustRightInd w:val="0"/>
        <w:snapToGrid w:val="0"/>
        <w:spacing w:after="0" w:line="240" w:lineRule="auto"/>
        <w:ind w:left="426" w:hanging="426"/>
        <w:jc w:val="both"/>
        <w:rPr>
          <w:rFonts w:ascii="Times New Roman" w:hAnsi="Times New Roman" w:cs="Times New Roman"/>
          <w:sz w:val="18"/>
          <w:szCs w:val="18"/>
        </w:rPr>
      </w:pPr>
      <w:proofErr w:type="spellStart"/>
      <w:r w:rsidRPr="00E30E70">
        <w:rPr>
          <w:rFonts w:ascii="Times New Roman" w:hAnsi="Times New Roman" w:cs="Times New Roman"/>
          <w:sz w:val="18"/>
          <w:szCs w:val="18"/>
        </w:rPr>
        <w:t>Márcia</w:t>
      </w:r>
      <w:proofErr w:type="spellEnd"/>
      <w:r w:rsidRPr="00E30E70">
        <w:rPr>
          <w:rFonts w:ascii="Times New Roman" w:hAnsi="Times New Roman" w:cs="Times New Roman"/>
          <w:sz w:val="18"/>
          <w:szCs w:val="18"/>
        </w:rPr>
        <w:t xml:space="preserve"> M.C., </w:t>
      </w:r>
      <w:proofErr w:type="spellStart"/>
      <w:r w:rsidRPr="00E30E70">
        <w:rPr>
          <w:rFonts w:ascii="Times New Roman" w:hAnsi="Times New Roman" w:cs="Times New Roman"/>
          <w:sz w:val="18"/>
          <w:szCs w:val="18"/>
        </w:rPr>
        <w:t>Soares</w:t>
      </w:r>
      <w:proofErr w:type="spellEnd"/>
      <w:r w:rsidRPr="00E30E70">
        <w:rPr>
          <w:rFonts w:ascii="Times New Roman" w:hAnsi="Times New Roman" w:cs="Times New Roman"/>
          <w:sz w:val="18"/>
          <w:szCs w:val="18"/>
        </w:rPr>
        <w:t xml:space="preserve">, N., </w:t>
      </w:r>
      <w:proofErr w:type="spellStart"/>
      <w:r w:rsidRPr="00E30E70">
        <w:rPr>
          <w:rFonts w:ascii="Times New Roman" w:hAnsi="Times New Roman" w:cs="Times New Roman"/>
          <w:sz w:val="18"/>
          <w:szCs w:val="18"/>
        </w:rPr>
        <w:t>da</w:t>
      </w:r>
      <w:proofErr w:type="spellEnd"/>
      <w:r w:rsidRPr="00E30E70">
        <w:rPr>
          <w:rFonts w:ascii="Times New Roman" w:hAnsi="Times New Roman" w:cs="Times New Roman"/>
          <w:sz w:val="18"/>
          <w:szCs w:val="18"/>
        </w:rPr>
        <w:t xml:space="preserve"> Silva, R. and Gomes, E. (1999). </w:t>
      </w:r>
      <w:r w:rsidRPr="00E30E70">
        <w:rPr>
          <w:rFonts w:ascii="Times New Roman" w:hAnsi="Times New Roman" w:cs="Times New Roman"/>
          <w:bCs/>
          <w:sz w:val="18"/>
          <w:szCs w:val="18"/>
        </w:rPr>
        <w:t xml:space="preserve">Screening of bacterial strains for </w:t>
      </w:r>
      <w:proofErr w:type="spellStart"/>
      <w:r w:rsidRPr="00E30E70">
        <w:rPr>
          <w:rFonts w:ascii="Times New Roman" w:hAnsi="Times New Roman" w:cs="Times New Roman"/>
          <w:bCs/>
          <w:sz w:val="18"/>
          <w:szCs w:val="18"/>
        </w:rPr>
        <w:t>pectinolytic</w:t>
      </w:r>
      <w:proofErr w:type="spellEnd"/>
      <w:r w:rsidRPr="00E30E70">
        <w:rPr>
          <w:rFonts w:ascii="Times New Roman" w:hAnsi="Times New Roman" w:cs="Times New Roman"/>
          <w:bCs/>
          <w:sz w:val="18"/>
          <w:szCs w:val="18"/>
        </w:rPr>
        <w:t xml:space="preserve"> activity: characterization of the polygalacturonase produced by</w:t>
      </w:r>
      <w:r w:rsidRPr="00E30E70">
        <w:rPr>
          <w:rFonts w:ascii="Times New Roman" w:hAnsi="Times New Roman" w:cs="Times New Roman"/>
          <w:bCs/>
          <w:i/>
          <w:iCs/>
          <w:sz w:val="18"/>
          <w:szCs w:val="18"/>
        </w:rPr>
        <w:t xml:space="preserve"> Bacillus </w:t>
      </w:r>
      <w:r w:rsidRPr="00E30E70">
        <w:rPr>
          <w:rFonts w:ascii="Times New Roman" w:hAnsi="Times New Roman" w:cs="Times New Roman"/>
          <w:bCs/>
          <w:sz w:val="18"/>
          <w:szCs w:val="18"/>
        </w:rPr>
        <w:t xml:space="preserve">sp. </w:t>
      </w:r>
      <w:r w:rsidRPr="00E30E70">
        <w:rPr>
          <w:rFonts w:ascii="Times New Roman" w:hAnsi="Times New Roman" w:cs="Times New Roman"/>
          <w:i/>
          <w:sz w:val="18"/>
          <w:szCs w:val="18"/>
        </w:rPr>
        <w:t xml:space="preserve">Rev. </w:t>
      </w:r>
      <w:proofErr w:type="spellStart"/>
      <w:r w:rsidRPr="00E30E70">
        <w:rPr>
          <w:rFonts w:ascii="Times New Roman" w:hAnsi="Times New Roman" w:cs="Times New Roman"/>
          <w:i/>
          <w:sz w:val="18"/>
          <w:szCs w:val="18"/>
        </w:rPr>
        <w:t>Microbiol</w:t>
      </w:r>
      <w:proofErr w:type="spellEnd"/>
      <w:r w:rsidRPr="00E30E70">
        <w:rPr>
          <w:rFonts w:ascii="Times New Roman" w:hAnsi="Times New Roman" w:cs="Times New Roman"/>
          <w:i/>
          <w:sz w:val="18"/>
          <w:szCs w:val="18"/>
        </w:rPr>
        <w:t>.</w:t>
      </w:r>
      <w:r w:rsidRPr="00E30E70">
        <w:rPr>
          <w:rFonts w:ascii="Times New Roman" w:hAnsi="Times New Roman" w:cs="Times New Roman"/>
          <w:sz w:val="18"/>
          <w:szCs w:val="18"/>
        </w:rPr>
        <w:t xml:space="preserve"> 30 (4) doi.org/10.1590/S0001-37141999000400002.  </w:t>
      </w:r>
    </w:p>
    <w:p w:rsidR="00CD1C7F" w:rsidRDefault="00CD1C7F" w:rsidP="006A0F30">
      <w:pPr>
        <w:pStyle w:val="NormalWeb"/>
        <w:adjustRightInd w:val="0"/>
        <w:snapToGrid w:val="0"/>
        <w:spacing w:before="0" w:beforeAutospacing="0" w:after="0" w:afterAutospacing="0"/>
        <w:rPr>
          <w:sz w:val="20"/>
          <w:szCs w:val="20"/>
        </w:rPr>
        <w:sectPr w:rsidR="00CD1C7F" w:rsidSect="006A0F30">
          <w:type w:val="continuous"/>
          <w:pgSz w:w="12240" w:h="15840" w:code="1"/>
          <w:pgMar w:top="1440" w:right="1440" w:bottom="1440" w:left="1440" w:header="720" w:footer="720" w:gutter="0"/>
          <w:cols w:num="2" w:space="550"/>
          <w:docGrid w:linePitch="360"/>
        </w:sectPr>
      </w:pPr>
    </w:p>
    <w:p w:rsidR="00844187" w:rsidRDefault="00844187" w:rsidP="006A0F30">
      <w:pPr>
        <w:pStyle w:val="NormalWeb"/>
        <w:adjustRightInd w:val="0"/>
        <w:snapToGrid w:val="0"/>
        <w:spacing w:before="0" w:beforeAutospacing="0" w:after="0" w:afterAutospacing="0"/>
        <w:rPr>
          <w:sz w:val="20"/>
          <w:szCs w:val="20"/>
        </w:rPr>
      </w:pPr>
      <w:r w:rsidRPr="003F6EC3">
        <w:rPr>
          <w:sz w:val="20"/>
          <w:szCs w:val="20"/>
        </w:rPr>
        <w:lastRenderedPageBreak/>
        <w:t xml:space="preserve"> </w:t>
      </w:r>
    </w:p>
    <w:p w:rsidR="00E30E70" w:rsidRPr="003F6EC3" w:rsidRDefault="00E30E70" w:rsidP="006A0F30">
      <w:pPr>
        <w:pStyle w:val="NormalWeb"/>
        <w:adjustRightInd w:val="0"/>
        <w:snapToGrid w:val="0"/>
        <w:spacing w:before="0" w:beforeAutospacing="0" w:after="0" w:afterAutospacing="0"/>
        <w:rPr>
          <w:sz w:val="20"/>
          <w:szCs w:val="20"/>
        </w:rPr>
      </w:pPr>
      <w:r>
        <w:rPr>
          <w:sz w:val="20"/>
          <w:szCs w:val="20"/>
        </w:rPr>
        <w:t>9/10/2013</w:t>
      </w:r>
    </w:p>
    <w:sectPr w:rsidR="00E30E70" w:rsidRPr="003F6EC3" w:rsidSect="00CD1C7F">
      <w:type w:val="continuous"/>
      <w:pgSz w:w="12240" w:h="15840"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AB" w:rsidRDefault="008C2BAB" w:rsidP="008C2BAB">
      <w:pPr>
        <w:spacing w:after="0" w:line="240" w:lineRule="auto"/>
      </w:pPr>
      <w:r>
        <w:separator/>
      </w:r>
    </w:p>
  </w:endnote>
  <w:endnote w:type="continuationSeparator" w:id="0">
    <w:p w:rsidR="008C2BAB" w:rsidRDefault="008C2BAB" w:rsidP="008C2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2113"/>
      <w:docPartObj>
        <w:docPartGallery w:val="Page Numbers (Bottom of Page)"/>
        <w:docPartUnique/>
      </w:docPartObj>
    </w:sdtPr>
    <w:sdtEndPr>
      <w:rPr>
        <w:sz w:val="20"/>
        <w:szCs w:val="20"/>
      </w:rPr>
    </w:sdtEndPr>
    <w:sdtContent>
      <w:p w:rsidR="00E30E70" w:rsidRPr="00E30E70" w:rsidRDefault="00741021">
        <w:pPr>
          <w:pStyle w:val="Footer"/>
          <w:jc w:val="center"/>
          <w:rPr>
            <w:sz w:val="20"/>
            <w:szCs w:val="20"/>
          </w:rPr>
        </w:pPr>
        <w:r w:rsidRPr="00E30E70">
          <w:rPr>
            <w:sz w:val="20"/>
            <w:szCs w:val="20"/>
          </w:rPr>
          <w:fldChar w:fldCharType="begin"/>
        </w:r>
        <w:r w:rsidR="00E30E70" w:rsidRPr="00E30E70">
          <w:rPr>
            <w:sz w:val="20"/>
            <w:szCs w:val="20"/>
          </w:rPr>
          <w:instrText xml:space="preserve"> PAGE   \* MERGEFORMAT </w:instrText>
        </w:r>
        <w:r w:rsidRPr="00E30E70">
          <w:rPr>
            <w:sz w:val="20"/>
            <w:szCs w:val="20"/>
          </w:rPr>
          <w:fldChar w:fldCharType="separate"/>
        </w:r>
        <w:r w:rsidR="009713FC" w:rsidRPr="009713FC">
          <w:rPr>
            <w:noProof/>
            <w:sz w:val="20"/>
            <w:szCs w:val="20"/>
            <w:lang w:val="zh-CN"/>
          </w:rPr>
          <w:t>102</w:t>
        </w:r>
        <w:r w:rsidRPr="00E30E70">
          <w:rPr>
            <w:sz w:val="20"/>
            <w:szCs w:val="20"/>
          </w:rPr>
          <w:fldChar w:fldCharType="end"/>
        </w:r>
      </w:p>
    </w:sdtContent>
  </w:sdt>
  <w:p w:rsidR="00E30E70" w:rsidRDefault="00E30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AB" w:rsidRDefault="008C2BAB" w:rsidP="008C2BAB">
      <w:pPr>
        <w:spacing w:after="0" w:line="240" w:lineRule="auto"/>
      </w:pPr>
      <w:r>
        <w:separator/>
      </w:r>
    </w:p>
  </w:footnote>
  <w:footnote w:type="continuationSeparator" w:id="0">
    <w:p w:rsidR="008C2BAB" w:rsidRDefault="008C2BAB" w:rsidP="008C2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C3" w:rsidRPr="00647E27" w:rsidRDefault="003F6EC3" w:rsidP="003F6EC3">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Pr>
        <w:sz w:val="20"/>
        <w:szCs w:val="20"/>
      </w:rPr>
      <w:t>10</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416"/>
    <w:multiLevelType w:val="hybridMultilevel"/>
    <w:tmpl w:val="1C1A897E"/>
    <w:lvl w:ilvl="0" w:tplc="757C79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C1EB7"/>
    <w:multiLevelType w:val="multilevel"/>
    <w:tmpl w:val="F9FCE5A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DE6324"/>
    <w:multiLevelType w:val="hybridMultilevel"/>
    <w:tmpl w:val="4CF8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useFELayout/>
  </w:compat>
  <w:rsids>
    <w:rsidRoot w:val="00844187"/>
    <w:rsid w:val="0000137F"/>
    <w:rsid w:val="00064AB9"/>
    <w:rsid w:val="00096512"/>
    <w:rsid w:val="000B1021"/>
    <w:rsid w:val="000E19A4"/>
    <w:rsid w:val="00103F82"/>
    <w:rsid w:val="00113119"/>
    <w:rsid w:val="00185D10"/>
    <w:rsid w:val="00187687"/>
    <w:rsid w:val="00190E17"/>
    <w:rsid w:val="001B3CA0"/>
    <w:rsid w:val="001C5277"/>
    <w:rsid w:val="001D1414"/>
    <w:rsid w:val="001D165A"/>
    <w:rsid w:val="002073E6"/>
    <w:rsid w:val="002C1F03"/>
    <w:rsid w:val="002D759E"/>
    <w:rsid w:val="002D7AFD"/>
    <w:rsid w:val="002E2DC0"/>
    <w:rsid w:val="00312FD4"/>
    <w:rsid w:val="003219E3"/>
    <w:rsid w:val="00324944"/>
    <w:rsid w:val="00347A69"/>
    <w:rsid w:val="0038233F"/>
    <w:rsid w:val="00385914"/>
    <w:rsid w:val="00386ACF"/>
    <w:rsid w:val="003C49CD"/>
    <w:rsid w:val="003D1E5F"/>
    <w:rsid w:val="003E7431"/>
    <w:rsid w:val="003F6EC3"/>
    <w:rsid w:val="00456969"/>
    <w:rsid w:val="004D4F7C"/>
    <w:rsid w:val="00506BA5"/>
    <w:rsid w:val="005748F9"/>
    <w:rsid w:val="005757DF"/>
    <w:rsid w:val="005970CF"/>
    <w:rsid w:val="005B0ACB"/>
    <w:rsid w:val="005D0DB0"/>
    <w:rsid w:val="0064372C"/>
    <w:rsid w:val="0064719B"/>
    <w:rsid w:val="0067021E"/>
    <w:rsid w:val="006756D7"/>
    <w:rsid w:val="006942A8"/>
    <w:rsid w:val="006A0F30"/>
    <w:rsid w:val="006A443A"/>
    <w:rsid w:val="006C0D6C"/>
    <w:rsid w:val="006C2856"/>
    <w:rsid w:val="006D6076"/>
    <w:rsid w:val="00706933"/>
    <w:rsid w:val="00722E3B"/>
    <w:rsid w:val="00741021"/>
    <w:rsid w:val="00747E3E"/>
    <w:rsid w:val="0075288E"/>
    <w:rsid w:val="00791EBA"/>
    <w:rsid w:val="007A3263"/>
    <w:rsid w:val="007A3EA3"/>
    <w:rsid w:val="007C2155"/>
    <w:rsid w:val="007D05A6"/>
    <w:rsid w:val="007E1FBC"/>
    <w:rsid w:val="007E5708"/>
    <w:rsid w:val="00844187"/>
    <w:rsid w:val="00845211"/>
    <w:rsid w:val="00852F70"/>
    <w:rsid w:val="008C2BAB"/>
    <w:rsid w:val="008D1C03"/>
    <w:rsid w:val="008F0161"/>
    <w:rsid w:val="0096557D"/>
    <w:rsid w:val="009713FC"/>
    <w:rsid w:val="0097562E"/>
    <w:rsid w:val="009A210E"/>
    <w:rsid w:val="009D5686"/>
    <w:rsid w:val="009D7088"/>
    <w:rsid w:val="009E3A7A"/>
    <w:rsid w:val="00A41ECE"/>
    <w:rsid w:val="00A758EC"/>
    <w:rsid w:val="00A82C04"/>
    <w:rsid w:val="00AB2C49"/>
    <w:rsid w:val="00AC53A4"/>
    <w:rsid w:val="00B24459"/>
    <w:rsid w:val="00B465F3"/>
    <w:rsid w:val="00B53294"/>
    <w:rsid w:val="00B63C05"/>
    <w:rsid w:val="00B66E37"/>
    <w:rsid w:val="00B725C7"/>
    <w:rsid w:val="00B83600"/>
    <w:rsid w:val="00BC5B63"/>
    <w:rsid w:val="00BE325D"/>
    <w:rsid w:val="00BF3F8C"/>
    <w:rsid w:val="00BF5F6D"/>
    <w:rsid w:val="00C01D4A"/>
    <w:rsid w:val="00C03DE2"/>
    <w:rsid w:val="00C25DE8"/>
    <w:rsid w:val="00C3192C"/>
    <w:rsid w:val="00C75388"/>
    <w:rsid w:val="00C96633"/>
    <w:rsid w:val="00CD1BBE"/>
    <w:rsid w:val="00CD1C7F"/>
    <w:rsid w:val="00CD3A47"/>
    <w:rsid w:val="00CE288A"/>
    <w:rsid w:val="00D214BF"/>
    <w:rsid w:val="00D32769"/>
    <w:rsid w:val="00D36216"/>
    <w:rsid w:val="00D5462E"/>
    <w:rsid w:val="00D579FC"/>
    <w:rsid w:val="00D72955"/>
    <w:rsid w:val="00D82B63"/>
    <w:rsid w:val="00D92C74"/>
    <w:rsid w:val="00DC6887"/>
    <w:rsid w:val="00E12B5B"/>
    <w:rsid w:val="00E30E70"/>
    <w:rsid w:val="00E454F7"/>
    <w:rsid w:val="00E605F9"/>
    <w:rsid w:val="00EB1689"/>
    <w:rsid w:val="00ED0496"/>
    <w:rsid w:val="00ED2078"/>
    <w:rsid w:val="00EF0F4F"/>
    <w:rsid w:val="00EF2D11"/>
    <w:rsid w:val="00F10489"/>
    <w:rsid w:val="00F10571"/>
    <w:rsid w:val="00F14CC1"/>
    <w:rsid w:val="00F3798D"/>
    <w:rsid w:val="00F40C79"/>
    <w:rsid w:val="00F56E21"/>
    <w:rsid w:val="00F8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49"/>
  </w:style>
  <w:style w:type="paragraph" w:styleId="Heading3">
    <w:name w:val="heading 3"/>
    <w:basedOn w:val="Normal"/>
    <w:link w:val="Heading3Char"/>
    <w:uiPriority w:val="9"/>
    <w:qFormat/>
    <w:rsid w:val="00747E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47E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F82"/>
    <w:rPr>
      <w:color w:val="0000FF" w:themeColor="hyperlink"/>
      <w:u w:val="single"/>
    </w:rPr>
  </w:style>
  <w:style w:type="paragraph" w:styleId="ListParagraph">
    <w:name w:val="List Paragraph"/>
    <w:basedOn w:val="Normal"/>
    <w:uiPriority w:val="34"/>
    <w:qFormat/>
    <w:rsid w:val="00D5462E"/>
    <w:pPr>
      <w:ind w:left="720"/>
      <w:contextualSpacing/>
    </w:pPr>
  </w:style>
  <w:style w:type="paragraph" w:styleId="NormalWeb">
    <w:name w:val="Normal (Web)"/>
    <w:basedOn w:val="Normal"/>
    <w:uiPriority w:val="99"/>
    <w:unhideWhenUsed/>
    <w:rsid w:val="007C21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C0"/>
    <w:rPr>
      <w:rFonts w:ascii="Tahoma" w:hAnsi="Tahoma" w:cs="Tahoma"/>
      <w:sz w:val="16"/>
      <w:szCs w:val="16"/>
    </w:rPr>
  </w:style>
  <w:style w:type="paragraph" w:customStyle="1" w:styleId="Default">
    <w:name w:val="Default"/>
    <w:rsid w:val="00F56E21"/>
    <w:pPr>
      <w:autoSpaceDE w:val="0"/>
      <w:autoSpaceDN w:val="0"/>
      <w:adjustRightInd w:val="0"/>
      <w:spacing w:after="0" w:line="240" w:lineRule="auto"/>
    </w:pPr>
    <w:rPr>
      <w:rFonts w:ascii="Microsoft Sans Serif" w:hAnsi="Microsoft Sans Serif" w:cs="Microsoft Sans Serif"/>
      <w:color w:val="000000"/>
      <w:sz w:val="24"/>
      <w:szCs w:val="24"/>
    </w:rPr>
  </w:style>
  <w:style w:type="character" w:customStyle="1" w:styleId="Heading3Char">
    <w:name w:val="Heading 3 Char"/>
    <w:basedOn w:val="DefaultParagraphFont"/>
    <w:link w:val="Heading3"/>
    <w:uiPriority w:val="9"/>
    <w:rsid w:val="00747E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47E3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C2B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2BAB"/>
  </w:style>
  <w:style w:type="paragraph" w:styleId="Footer">
    <w:name w:val="footer"/>
    <w:basedOn w:val="Normal"/>
    <w:link w:val="FooterChar"/>
    <w:uiPriority w:val="99"/>
    <w:unhideWhenUsed/>
    <w:rsid w:val="008C2B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2BAB"/>
  </w:style>
</w:styles>
</file>

<file path=word/webSettings.xml><?xml version="1.0" encoding="utf-8"?>
<w:webSettings xmlns:r="http://schemas.openxmlformats.org/officeDocument/2006/relationships" xmlns:w="http://schemas.openxmlformats.org/wordprocessingml/2006/main">
  <w:divs>
    <w:div w:id="587809466">
      <w:bodyDiv w:val="1"/>
      <w:marLeft w:val="0"/>
      <w:marRight w:val="0"/>
      <w:marTop w:val="0"/>
      <w:marBottom w:val="0"/>
      <w:divBdr>
        <w:top w:val="none" w:sz="0" w:space="0" w:color="auto"/>
        <w:left w:val="none" w:sz="0" w:space="0" w:color="auto"/>
        <w:bottom w:val="none" w:sz="0" w:space="0" w:color="auto"/>
        <w:right w:val="none" w:sz="0" w:space="0" w:color="auto"/>
      </w:divBdr>
      <w:divsChild>
        <w:div w:id="58015926">
          <w:marLeft w:val="0"/>
          <w:marRight w:val="0"/>
          <w:marTop w:val="0"/>
          <w:marBottom w:val="0"/>
          <w:divBdr>
            <w:top w:val="none" w:sz="0" w:space="0" w:color="auto"/>
            <w:left w:val="none" w:sz="0" w:space="0" w:color="auto"/>
            <w:bottom w:val="none" w:sz="0" w:space="0" w:color="auto"/>
            <w:right w:val="none" w:sz="0" w:space="0" w:color="auto"/>
          </w:divBdr>
        </w:div>
      </w:divsChild>
    </w:div>
    <w:div w:id="21471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hyperlink" Target="mailto:adesinafelicia@yahoo.com"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fungus.com"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eshina\Documents\Tola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Sheet1!$A$2:$B$2</c:f>
              <c:strCache>
                <c:ptCount val="1"/>
                <c:pt idx="0">
                  <c:v>orange peelings</c:v>
                </c:pt>
              </c:strCache>
            </c:strRef>
          </c:tx>
          <c:marker>
            <c:symbol val="none"/>
          </c:marker>
          <c:errBars>
            <c:errDir val="y"/>
            <c:errBarType val="both"/>
            <c:errValType val="percentage"/>
            <c:val val="5"/>
          </c:errBars>
          <c:cat>
            <c:numRef>
              <c:f>Sheet1!$C$1:$I$1</c:f>
              <c:numCache>
                <c:formatCode>General</c:formatCode>
                <c:ptCount val="7"/>
                <c:pt idx="0">
                  <c:v>2</c:v>
                </c:pt>
                <c:pt idx="1">
                  <c:v>4</c:v>
                </c:pt>
                <c:pt idx="2">
                  <c:v>6</c:v>
                </c:pt>
                <c:pt idx="3">
                  <c:v>8</c:v>
                </c:pt>
                <c:pt idx="4">
                  <c:v>10</c:v>
                </c:pt>
                <c:pt idx="5">
                  <c:v>12</c:v>
                </c:pt>
                <c:pt idx="6">
                  <c:v>14</c:v>
                </c:pt>
              </c:numCache>
            </c:numRef>
          </c:cat>
          <c:val>
            <c:numRef>
              <c:f>Sheet1!$C$2:$I$2</c:f>
              <c:numCache>
                <c:formatCode>General</c:formatCode>
                <c:ptCount val="7"/>
                <c:pt idx="0">
                  <c:v>18.110000000000031</c:v>
                </c:pt>
                <c:pt idx="1">
                  <c:v>28.310000000000031</c:v>
                </c:pt>
                <c:pt idx="2">
                  <c:v>52.15</c:v>
                </c:pt>
                <c:pt idx="3">
                  <c:v>82.95</c:v>
                </c:pt>
                <c:pt idx="4">
                  <c:v>63.3</c:v>
                </c:pt>
                <c:pt idx="5">
                  <c:v>55.13</c:v>
                </c:pt>
                <c:pt idx="6">
                  <c:v>52.95</c:v>
                </c:pt>
              </c:numCache>
            </c:numRef>
          </c:val>
        </c:ser>
        <c:ser>
          <c:idx val="1"/>
          <c:order val="1"/>
          <c:tx>
            <c:strRef>
              <c:f>Sheet1!$A$3:$B$3</c:f>
              <c:strCache>
                <c:ptCount val="1"/>
                <c:pt idx="0">
                  <c:v>pineapple peeling</c:v>
                </c:pt>
              </c:strCache>
            </c:strRef>
          </c:tx>
          <c:marker>
            <c:symbol val="none"/>
          </c:marker>
          <c:errBars>
            <c:errDir val="y"/>
            <c:errBarType val="both"/>
            <c:errValType val="percentage"/>
            <c:val val="5"/>
          </c:errBars>
          <c:cat>
            <c:numRef>
              <c:f>Sheet1!$C$1:$I$1</c:f>
              <c:numCache>
                <c:formatCode>General</c:formatCode>
                <c:ptCount val="7"/>
                <c:pt idx="0">
                  <c:v>2</c:v>
                </c:pt>
                <c:pt idx="1">
                  <c:v>4</c:v>
                </c:pt>
                <c:pt idx="2">
                  <c:v>6</c:v>
                </c:pt>
                <c:pt idx="3">
                  <c:v>8</c:v>
                </c:pt>
                <c:pt idx="4">
                  <c:v>10</c:v>
                </c:pt>
                <c:pt idx="5">
                  <c:v>12</c:v>
                </c:pt>
                <c:pt idx="6">
                  <c:v>14</c:v>
                </c:pt>
              </c:numCache>
            </c:numRef>
          </c:cat>
          <c:val>
            <c:numRef>
              <c:f>Sheet1!$C$3:$I$3</c:f>
              <c:numCache>
                <c:formatCode>General</c:formatCode>
                <c:ptCount val="7"/>
                <c:pt idx="0">
                  <c:v>17.010000000000005</c:v>
                </c:pt>
                <c:pt idx="1">
                  <c:v>27.17</c:v>
                </c:pt>
                <c:pt idx="2">
                  <c:v>43.63</c:v>
                </c:pt>
                <c:pt idx="3">
                  <c:v>70.05</c:v>
                </c:pt>
                <c:pt idx="4">
                  <c:v>55.14</c:v>
                </c:pt>
                <c:pt idx="5">
                  <c:v>42.190000000000012</c:v>
                </c:pt>
                <c:pt idx="6">
                  <c:v>40.050000000000004</c:v>
                </c:pt>
              </c:numCache>
            </c:numRef>
          </c:val>
        </c:ser>
        <c:ser>
          <c:idx val="2"/>
          <c:order val="2"/>
          <c:tx>
            <c:strRef>
              <c:f>Sheet1!$A$4:$B$4</c:f>
              <c:strCache>
                <c:ptCount val="1"/>
                <c:pt idx="0">
                  <c:v>watermelon pomace</c:v>
                </c:pt>
              </c:strCache>
            </c:strRef>
          </c:tx>
          <c:marker>
            <c:symbol val="none"/>
          </c:marker>
          <c:errBars>
            <c:errDir val="y"/>
            <c:errBarType val="both"/>
            <c:errValType val="percentage"/>
            <c:val val="5"/>
          </c:errBars>
          <c:cat>
            <c:numRef>
              <c:f>Sheet1!$C$1:$I$1</c:f>
              <c:numCache>
                <c:formatCode>General</c:formatCode>
                <c:ptCount val="7"/>
                <c:pt idx="0">
                  <c:v>2</c:v>
                </c:pt>
                <c:pt idx="1">
                  <c:v>4</c:v>
                </c:pt>
                <c:pt idx="2">
                  <c:v>6</c:v>
                </c:pt>
                <c:pt idx="3">
                  <c:v>8</c:v>
                </c:pt>
                <c:pt idx="4">
                  <c:v>10</c:v>
                </c:pt>
                <c:pt idx="5">
                  <c:v>12</c:v>
                </c:pt>
                <c:pt idx="6">
                  <c:v>14</c:v>
                </c:pt>
              </c:numCache>
            </c:numRef>
          </c:cat>
          <c:val>
            <c:numRef>
              <c:f>Sheet1!$C$4:$I$4</c:f>
              <c:numCache>
                <c:formatCode>General</c:formatCode>
                <c:ptCount val="7"/>
                <c:pt idx="0">
                  <c:v>16.12</c:v>
                </c:pt>
                <c:pt idx="1">
                  <c:v>28.05</c:v>
                </c:pt>
                <c:pt idx="2">
                  <c:v>42.15</c:v>
                </c:pt>
                <c:pt idx="3">
                  <c:v>72.149999999999991</c:v>
                </c:pt>
                <c:pt idx="4">
                  <c:v>55.85</c:v>
                </c:pt>
                <c:pt idx="5">
                  <c:v>44.51</c:v>
                </c:pt>
                <c:pt idx="6">
                  <c:v>42.15</c:v>
                </c:pt>
              </c:numCache>
            </c:numRef>
          </c:val>
        </c:ser>
        <c:marker val="1"/>
        <c:axId val="67704704"/>
        <c:axId val="67723648"/>
      </c:lineChart>
      <c:catAx>
        <c:axId val="67704704"/>
        <c:scaling>
          <c:orientation val="minMax"/>
        </c:scaling>
        <c:axPos val="b"/>
        <c:title>
          <c:tx>
            <c:rich>
              <a:bodyPr/>
              <a:lstStyle/>
              <a:p>
                <a:pPr>
                  <a:defRPr/>
                </a:pPr>
                <a:r>
                  <a:rPr lang="en-US"/>
                  <a:t>Duration</a:t>
                </a:r>
                <a:r>
                  <a:rPr lang="en-US" baseline="0"/>
                  <a:t> (Days)</a:t>
                </a:r>
                <a:endParaRPr lang="en-US"/>
              </a:p>
            </c:rich>
          </c:tx>
        </c:title>
        <c:numFmt formatCode="General" sourceLinked="1"/>
        <c:tickLblPos val="nextTo"/>
        <c:crossAx val="67723648"/>
        <c:crosses val="autoZero"/>
        <c:auto val="1"/>
        <c:lblAlgn val="ctr"/>
        <c:lblOffset val="100"/>
      </c:catAx>
      <c:valAx>
        <c:axId val="67723648"/>
        <c:scaling>
          <c:orientation val="minMax"/>
        </c:scaling>
        <c:axPos val="l"/>
        <c:title>
          <c:tx>
            <c:rich>
              <a:bodyPr rot="-5400000" vert="horz"/>
              <a:lstStyle/>
              <a:p>
                <a:pPr>
                  <a:defRPr/>
                </a:pPr>
                <a:r>
                  <a:rPr lang="en-US"/>
                  <a:t>Pectinase activity (U/gdw)</a:t>
                </a:r>
              </a:p>
            </c:rich>
          </c:tx>
          <c:layout>
            <c:manualLayout>
              <c:xMode val="edge"/>
              <c:yMode val="edge"/>
              <c:x val="3.0555654974946313E-2"/>
              <c:y val="2.9879680881474285E-2"/>
            </c:manualLayout>
          </c:layout>
        </c:title>
        <c:numFmt formatCode="General" sourceLinked="1"/>
        <c:tickLblPos val="nextTo"/>
        <c:crossAx val="67704704"/>
        <c:crosses val="autoZero"/>
        <c:crossBetween val="between"/>
      </c:valAx>
    </c:plotArea>
    <c:legend>
      <c:legendPos val="r"/>
      <c:layout>
        <c:manualLayout>
          <c:xMode val="edge"/>
          <c:yMode val="edge"/>
          <c:x val="0.63635460283183665"/>
          <c:y val="5.6273634585485732E-2"/>
          <c:w val="0.33893907074324892"/>
          <c:h val="0.76855609609308695"/>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4.4412118518786507E-2"/>
          <c:y val="0.111470180810732"/>
          <c:w val="0.91822922134733154"/>
          <c:h val="0.75403142315544158"/>
        </c:manualLayout>
      </c:layout>
      <c:scatterChart>
        <c:scatterStyle val="lineMarker"/>
        <c:ser>
          <c:idx val="0"/>
          <c:order val="0"/>
          <c:tx>
            <c:strRef>
              <c:f>Sheet2!$G$19</c:f>
              <c:strCache>
                <c:ptCount val="1"/>
                <c:pt idx="0">
                  <c:v>1/v</c:v>
                </c:pt>
              </c:strCache>
            </c:strRef>
          </c:tx>
          <c:spPr>
            <a:ln w="28575">
              <a:noFill/>
            </a:ln>
          </c:spPr>
          <c:trendline>
            <c:trendlineType val="linear"/>
            <c:dispRSqr val="1"/>
            <c:dispEq val="1"/>
            <c:trendlineLbl>
              <c:layout>
                <c:manualLayout>
                  <c:x val="-0.27274847949769132"/>
                  <c:y val="-0.12315789473684211"/>
                </c:manualLayout>
              </c:layout>
              <c:numFmt formatCode="General" sourceLinked="0"/>
            </c:trendlineLbl>
          </c:trendline>
          <c:xVal>
            <c:numRef>
              <c:f>Sheet2!$F$20:$F$26</c:f>
              <c:numCache>
                <c:formatCode>General</c:formatCode>
                <c:ptCount val="7"/>
                <c:pt idx="0">
                  <c:v>4</c:v>
                </c:pt>
                <c:pt idx="1">
                  <c:v>2</c:v>
                </c:pt>
                <c:pt idx="2">
                  <c:v>1.3333329999999999</c:v>
                </c:pt>
                <c:pt idx="3">
                  <c:v>1</c:v>
                </c:pt>
                <c:pt idx="4">
                  <c:v>0.8</c:v>
                </c:pt>
                <c:pt idx="5">
                  <c:v>0</c:v>
                </c:pt>
                <c:pt idx="6">
                  <c:v>-53.88</c:v>
                </c:pt>
              </c:numCache>
            </c:numRef>
          </c:xVal>
          <c:yVal>
            <c:numRef>
              <c:f>Sheet2!$G$20:$G$26</c:f>
              <c:numCache>
                <c:formatCode>General</c:formatCode>
                <c:ptCount val="7"/>
                <c:pt idx="0">
                  <c:v>4.3000000000000003E-2</c:v>
                </c:pt>
                <c:pt idx="1">
                  <c:v>3.2000000000000042E-2</c:v>
                </c:pt>
                <c:pt idx="2">
                  <c:v>4.2000000000000023E-2</c:v>
                </c:pt>
                <c:pt idx="3">
                  <c:v>4.9000000000000113E-2</c:v>
                </c:pt>
                <c:pt idx="4">
                  <c:v>4.2000000000000023E-2</c:v>
                </c:pt>
                <c:pt idx="5">
                  <c:v>4.3099999999999999E-2</c:v>
                </c:pt>
                <c:pt idx="6">
                  <c:v>0</c:v>
                </c:pt>
              </c:numCache>
            </c:numRef>
          </c:yVal>
        </c:ser>
        <c:axId val="69309952"/>
        <c:axId val="69311488"/>
      </c:scatterChart>
      <c:valAx>
        <c:axId val="69309952"/>
        <c:scaling>
          <c:orientation val="minMax"/>
        </c:scaling>
        <c:axPos val="b"/>
        <c:numFmt formatCode="General" sourceLinked="1"/>
        <c:tickLblPos val="nextTo"/>
        <c:crossAx val="69311488"/>
        <c:crosses val="autoZero"/>
        <c:crossBetween val="midCat"/>
      </c:valAx>
      <c:valAx>
        <c:axId val="69311488"/>
        <c:scaling>
          <c:orientation val="minMax"/>
        </c:scaling>
        <c:axPos val="l"/>
        <c:numFmt formatCode="General" sourceLinked="1"/>
        <c:tickLblPos val="nextTo"/>
        <c:crossAx val="69309952"/>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Sheet1!$A$8:$B$8</c:f>
              <c:strCache>
                <c:ptCount val="1"/>
                <c:pt idx="0">
                  <c:v>orange peelings</c:v>
                </c:pt>
              </c:strCache>
            </c:strRef>
          </c:tx>
          <c:marker>
            <c:symbol val="none"/>
          </c:marker>
          <c:errBars>
            <c:errDir val="y"/>
            <c:errBarType val="both"/>
            <c:errValType val="percentage"/>
            <c:val val="5"/>
          </c:errBars>
          <c:cat>
            <c:numRef>
              <c:f>Sheet1!$C$7:$I$7</c:f>
              <c:numCache>
                <c:formatCode>General</c:formatCode>
                <c:ptCount val="7"/>
                <c:pt idx="0">
                  <c:v>2</c:v>
                </c:pt>
                <c:pt idx="1">
                  <c:v>4</c:v>
                </c:pt>
                <c:pt idx="2">
                  <c:v>6</c:v>
                </c:pt>
                <c:pt idx="3">
                  <c:v>8</c:v>
                </c:pt>
                <c:pt idx="4">
                  <c:v>10</c:v>
                </c:pt>
                <c:pt idx="5">
                  <c:v>12</c:v>
                </c:pt>
                <c:pt idx="6">
                  <c:v>14</c:v>
                </c:pt>
              </c:numCache>
            </c:numRef>
          </c:cat>
          <c:val>
            <c:numRef>
              <c:f>Sheet1!$C$8:$I$8</c:f>
              <c:numCache>
                <c:formatCode>General</c:formatCode>
                <c:ptCount val="7"/>
                <c:pt idx="0">
                  <c:v>12.05</c:v>
                </c:pt>
                <c:pt idx="1">
                  <c:v>16.5</c:v>
                </c:pt>
                <c:pt idx="2">
                  <c:v>30.05</c:v>
                </c:pt>
                <c:pt idx="3">
                  <c:v>38.31</c:v>
                </c:pt>
                <c:pt idx="4">
                  <c:v>41.5</c:v>
                </c:pt>
                <c:pt idx="5">
                  <c:v>46.05</c:v>
                </c:pt>
                <c:pt idx="6">
                  <c:v>39.31</c:v>
                </c:pt>
              </c:numCache>
            </c:numRef>
          </c:val>
        </c:ser>
        <c:ser>
          <c:idx val="1"/>
          <c:order val="1"/>
          <c:tx>
            <c:strRef>
              <c:f>Sheet1!$A$9:$B$9</c:f>
              <c:strCache>
                <c:ptCount val="1"/>
                <c:pt idx="0">
                  <c:v>pineapple peeling</c:v>
                </c:pt>
              </c:strCache>
            </c:strRef>
          </c:tx>
          <c:marker>
            <c:symbol val="none"/>
          </c:marker>
          <c:errBars>
            <c:errDir val="y"/>
            <c:errBarType val="both"/>
            <c:errValType val="percentage"/>
            <c:val val="5"/>
          </c:errBars>
          <c:cat>
            <c:numRef>
              <c:f>Sheet1!$C$7:$I$7</c:f>
              <c:numCache>
                <c:formatCode>General</c:formatCode>
                <c:ptCount val="7"/>
                <c:pt idx="0">
                  <c:v>2</c:v>
                </c:pt>
                <c:pt idx="1">
                  <c:v>4</c:v>
                </c:pt>
                <c:pt idx="2">
                  <c:v>6</c:v>
                </c:pt>
                <c:pt idx="3">
                  <c:v>8</c:v>
                </c:pt>
                <c:pt idx="4">
                  <c:v>10</c:v>
                </c:pt>
                <c:pt idx="5">
                  <c:v>12</c:v>
                </c:pt>
                <c:pt idx="6">
                  <c:v>14</c:v>
                </c:pt>
              </c:numCache>
            </c:numRef>
          </c:cat>
          <c:val>
            <c:numRef>
              <c:f>Sheet1!$C$9:$I$9</c:f>
              <c:numCache>
                <c:formatCode>General</c:formatCode>
                <c:ptCount val="7"/>
                <c:pt idx="0">
                  <c:v>6.13</c:v>
                </c:pt>
                <c:pt idx="1">
                  <c:v>11.12</c:v>
                </c:pt>
                <c:pt idx="2">
                  <c:v>20.21</c:v>
                </c:pt>
                <c:pt idx="3">
                  <c:v>24.12</c:v>
                </c:pt>
                <c:pt idx="4">
                  <c:v>26.12</c:v>
                </c:pt>
                <c:pt idx="5">
                  <c:v>33.15</c:v>
                </c:pt>
                <c:pt idx="6">
                  <c:v>21.310000000000031</c:v>
                </c:pt>
              </c:numCache>
            </c:numRef>
          </c:val>
        </c:ser>
        <c:ser>
          <c:idx val="2"/>
          <c:order val="2"/>
          <c:tx>
            <c:strRef>
              <c:f>Sheet1!$A$10:$B$10</c:f>
              <c:strCache>
                <c:ptCount val="1"/>
                <c:pt idx="0">
                  <c:v>watermelon pomace</c:v>
                </c:pt>
              </c:strCache>
            </c:strRef>
          </c:tx>
          <c:marker>
            <c:symbol val="none"/>
          </c:marker>
          <c:errBars>
            <c:errDir val="y"/>
            <c:errBarType val="both"/>
            <c:errValType val="percentage"/>
            <c:val val="5"/>
          </c:errBars>
          <c:cat>
            <c:numRef>
              <c:f>Sheet1!$C$7:$I$7</c:f>
              <c:numCache>
                <c:formatCode>General</c:formatCode>
                <c:ptCount val="7"/>
                <c:pt idx="0">
                  <c:v>2</c:v>
                </c:pt>
                <c:pt idx="1">
                  <c:v>4</c:v>
                </c:pt>
                <c:pt idx="2">
                  <c:v>6</c:v>
                </c:pt>
                <c:pt idx="3">
                  <c:v>8</c:v>
                </c:pt>
                <c:pt idx="4">
                  <c:v>10</c:v>
                </c:pt>
                <c:pt idx="5">
                  <c:v>12</c:v>
                </c:pt>
                <c:pt idx="6">
                  <c:v>14</c:v>
                </c:pt>
              </c:numCache>
            </c:numRef>
          </c:cat>
          <c:val>
            <c:numRef>
              <c:f>Sheet1!$C$10:$I$10</c:f>
              <c:numCache>
                <c:formatCode>General</c:formatCode>
                <c:ptCount val="7"/>
                <c:pt idx="0">
                  <c:v>3.9499999999999997</c:v>
                </c:pt>
                <c:pt idx="1">
                  <c:v>9.3500000000000068</c:v>
                </c:pt>
                <c:pt idx="2">
                  <c:v>14.11</c:v>
                </c:pt>
                <c:pt idx="3">
                  <c:v>18.130000000000031</c:v>
                </c:pt>
                <c:pt idx="4">
                  <c:v>21.51</c:v>
                </c:pt>
                <c:pt idx="5">
                  <c:v>25.650000000000031</c:v>
                </c:pt>
                <c:pt idx="6">
                  <c:v>19.510000000000005</c:v>
                </c:pt>
              </c:numCache>
            </c:numRef>
          </c:val>
        </c:ser>
        <c:marker val="1"/>
        <c:axId val="67746816"/>
        <c:axId val="67753088"/>
      </c:lineChart>
      <c:catAx>
        <c:axId val="67746816"/>
        <c:scaling>
          <c:orientation val="minMax"/>
        </c:scaling>
        <c:axPos val="b"/>
        <c:title>
          <c:tx>
            <c:rich>
              <a:bodyPr/>
              <a:lstStyle/>
              <a:p>
                <a:pPr>
                  <a:defRPr/>
                </a:pPr>
                <a:r>
                  <a:rPr lang="en-US"/>
                  <a:t>Duration</a:t>
                </a:r>
                <a:r>
                  <a:rPr lang="en-US" baseline="0"/>
                  <a:t> (Days)</a:t>
                </a:r>
                <a:endParaRPr lang="en-US"/>
              </a:p>
            </c:rich>
          </c:tx>
        </c:title>
        <c:numFmt formatCode="General" sourceLinked="1"/>
        <c:tickLblPos val="nextTo"/>
        <c:crossAx val="67753088"/>
        <c:crosses val="autoZero"/>
        <c:auto val="1"/>
        <c:lblAlgn val="ctr"/>
        <c:lblOffset val="100"/>
      </c:catAx>
      <c:valAx>
        <c:axId val="67753088"/>
        <c:scaling>
          <c:orientation val="minMax"/>
        </c:scaling>
        <c:axPos val="l"/>
        <c:title>
          <c:tx>
            <c:rich>
              <a:bodyPr rot="-5400000" vert="horz"/>
              <a:lstStyle/>
              <a:p>
                <a:pPr>
                  <a:defRPr/>
                </a:pPr>
                <a:r>
                  <a:rPr lang="en-US"/>
                  <a:t>Pectinase</a:t>
                </a:r>
                <a:r>
                  <a:rPr lang="en-US" baseline="0"/>
                  <a:t> activity(U/ml)</a:t>
                </a:r>
                <a:endParaRPr lang="en-US"/>
              </a:p>
            </c:rich>
          </c:tx>
          <c:layout>
            <c:manualLayout>
              <c:xMode val="edge"/>
              <c:yMode val="edge"/>
              <c:x val="3.8424591738712779E-2"/>
              <c:y val="3.9498509288280713E-2"/>
            </c:manualLayout>
          </c:layout>
        </c:title>
        <c:numFmt formatCode="General" sourceLinked="1"/>
        <c:tickLblPos val="nextTo"/>
        <c:crossAx val="67746816"/>
        <c:crosses val="autoZero"/>
        <c:crossBetween val="between"/>
      </c:valAx>
    </c:plotArea>
    <c:legend>
      <c:legendPos val="r"/>
      <c:layout>
        <c:manualLayout>
          <c:xMode val="edge"/>
          <c:yMode val="edge"/>
          <c:x val="0.64762471580684722"/>
          <c:y val="0.12694234412751454"/>
          <c:w val="0.34822145559564288"/>
          <c:h val="0.7284545723175336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0430410484403741"/>
          <c:y val="4.2141294838145743E-2"/>
          <c:w val="0.57312800185691049"/>
          <c:h val="0.72783674230070361"/>
        </c:manualLayout>
      </c:layout>
      <c:barChart>
        <c:barDir val="col"/>
        <c:grouping val="clustered"/>
        <c:ser>
          <c:idx val="0"/>
          <c:order val="0"/>
          <c:tx>
            <c:strRef>
              <c:f>Sheet1!$A$12</c:f>
              <c:strCache>
                <c:ptCount val="1"/>
                <c:pt idx="0">
                  <c:v>Temperature (˚C)</c:v>
                </c:pt>
              </c:strCache>
            </c:strRef>
          </c:tx>
          <c:errBars>
            <c:errBarType val="both"/>
            <c:errValType val="percentage"/>
            <c:val val="5"/>
          </c:errBars>
          <c:cat>
            <c:numRef>
              <c:f>Sheet1!$B$11:$F$11</c:f>
              <c:numCache>
                <c:formatCode>General</c:formatCode>
                <c:ptCount val="5"/>
              </c:numCache>
            </c:numRef>
          </c:cat>
          <c:val>
            <c:numRef>
              <c:f>Sheet1!$B$12:$F$12</c:f>
              <c:numCache>
                <c:formatCode>General</c:formatCode>
                <c:ptCount val="5"/>
                <c:pt idx="1">
                  <c:v>0</c:v>
                </c:pt>
                <c:pt idx="3">
                  <c:v>0</c:v>
                </c:pt>
              </c:numCache>
            </c:numRef>
          </c:val>
        </c:ser>
        <c:ser>
          <c:idx val="1"/>
          <c:order val="1"/>
          <c:tx>
            <c:strRef>
              <c:f>Sheet1!$A$13</c:f>
              <c:strCache>
                <c:ptCount val="1"/>
                <c:pt idx="0">
                  <c:v>30 ˚C</c:v>
                </c:pt>
              </c:strCache>
            </c:strRef>
          </c:tx>
          <c:errBars>
            <c:errBarType val="both"/>
            <c:errValType val="percentage"/>
            <c:val val="5"/>
          </c:errBars>
          <c:cat>
            <c:numRef>
              <c:f>Sheet1!$B$11:$F$11</c:f>
              <c:numCache>
                <c:formatCode>General</c:formatCode>
                <c:ptCount val="5"/>
              </c:numCache>
            </c:numRef>
          </c:cat>
          <c:val>
            <c:numRef>
              <c:f>Sheet1!$B$13:$F$13</c:f>
              <c:numCache>
                <c:formatCode>General</c:formatCode>
                <c:ptCount val="5"/>
                <c:pt idx="1">
                  <c:v>55</c:v>
                </c:pt>
                <c:pt idx="3">
                  <c:v>30.7</c:v>
                </c:pt>
              </c:numCache>
            </c:numRef>
          </c:val>
        </c:ser>
        <c:ser>
          <c:idx val="2"/>
          <c:order val="2"/>
          <c:tx>
            <c:strRef>
              <c:f>Sheet1!$A$14</c:f>
              <c:strCache>
                <c:ptCount val="1"/>
                <c:pt idx="0">
                  <c:v>35 ˚C</c:v>
                </c:pt>
              </c:strCache>
            </c:strRef>
          </c:tx>
          <c:errBars>
            <c:errBarType val="both"/>
            <c:errValType val="percentage"/>
            <c:val val="5"/>
          </c:errBars>
          <c:cat>
            <c:numRef>
              <c:f>Sheet1!$B$11:$F$11</c:f>
              <c:numCache>
                <c:formatCode>General</c:formatCode>
                <c:ptCount val="5"/>
              </c:numCache>
            </c:numRef>
          </c:cat>
          <c:val>
            <c:numRef>
              <c:f>Sheet1!$B$14:$F$14</c:f>
              <c:numCache>
                <c:formatCode>General</c:formatCode>
                <c:ptCount val="5"/>
                <c:pt idx="1">
                  <c:v>58.7</c:v>
                </c:pt>
                <c:pt idx="3">
                  <c:v>31.5</c:v>
                </c:pt>
              </c:numCache>
            </c:numRef>
          </c:val>
        </c:ser>
        <c:ser>
          <c:idx val="3"/>
          <c:order val="3"/>
          <c:tx>
            <c:strRef>
              <c:f>Sheet1!$A$15</c:f>
              <c:strCache>
                <c:ptCount val="1"/>
                <c:pt idx="0">
                  <c:v>40 ˚C</c:v>
                </c:pt>
              </c:strCache>
            </c:strRef>
          </c:tx>
          <c:errBars>
            <c:errBarType val="both"/>
            <c:errValType val="percentage"/>
            <c:val val="5"/>
          </c:errBars>
          <c:cat>
            <c:numRef>
              <c:f>Sheet1!$B$11:$F$11</c:f>
              <c:numCache>
                <c:formatCode>General</c:formatCode>
                <c:ptCount val="5"/>
              </c:numCache>
            </c:numRef>
          </c:cat>
          <c:val>
            <c:numRef>
              <c:f>Sheet1!$B$15:$F$15</c:f>
              <c:numCache>
                <c:formatCode>General</c:formatCode>
                <c:ptCount val="5"/>
                <c:pt idx="1">
                  <c:v>56.5</c:v>
                </c:pt>
                <c:pt idx="3">
                  <c:v>46.2</c:v>
                </c:pt>
              </c:numCache>
            </c:numRef>
          </c:val>
        </c:ser>
        <c:ser>
          <c:idx val="4"/>
          <c:order val="4"/>
          <c:tx>
            <c:strRef>
              <c:f>Sheet1!$A$16</c:f>
              <c:strCache>
                <c:ptCount val="1"/>
                <c:pt idx="0">
                  <c:v>45 ˚C</c:v>
                </c:pt>
              </c:strCache>
            </c:strRef>
          </c:tx>
          <c:errBars>
            <c:errBarType val="both"/>
            <c:errValType val="percentage"/>
            <c:val val="5"/>
          </c:errBars>
          <c:cat>
            <c:numRef>
              <c:f>Sheet1!$B$11:$F$11</c:f>
              <c:numCache>
                <c:formatCode>General</c:formatCode>
                <c:ptCount val="5"/>
              </c:numCache>
            </c:numRef>
          </c:cat>
          <c:val>
            <c:numRef>
              <c:f>Sheet1!$B$16:$F$16</c:f>
              <c:numCache>
                <c:formatCode>General</c:formatCode>
                <c:ptCount val="5"/>
                <c:pt idx="1">
                  <c:v>45.7</c:v>
                </c:pt>
                <c:pt idx="3">
                  <c:v>49.3</c:v>
                </c:pt>
              </c:numCache>
            </c:numRef>
          </c:val>
        </c:ser>
        <c:ser>
          <c:idx val="5"/>
          <c:order val="5"/>
          <c:tx>
            <c:strRef>
              <c:f>Sheet1!$A$17</c:f>
              <c:strCache>
                <c:ptCount val="1"/>
                <c:pt idx="0">
                  <c:v>50 ˚C</c:v>
                </c:pt>
              </c:strCache>
            </c:strRef>
          </c:tx>
          <c:errBars>
            <c:errBarType val="both"/>
            <c:errValType val="percentage"/>
            <c:val val="5"/>
          </c:errBars>
          <c:cat>
            <c:numRef>
              <c:f>Sheet1!$B$11:$F$11</c:f>
              <c:numCache>
                <c:formatCode>General</c:formatCode>
                <c:ptCount val="5"/>
              </c:numCache>
            </c:numRef>
          </c:cat>
          <c:val>
            <c:numRef>
              <c:f>Sheet1!$B$17:$F$17</c:f>
              <c:numCache>
                <c:formatCode>General</c:formatCode>
                <c:ptCount val="5"/>
                <c:pt idx="1">
                  <c:v>41.8</c:v>
                </c:pt>
                <c:pt idx="3">
                  <c:v>46.2</c:v>
                </c:pt>
              </c:numCache>
            </c:numRef>
          </c:val>
        </c:ser>
        <c:ser>
          <c:idx val="6"/>
          <c:order val="6"/>
          <c:tx>
            <c:strRef>
              <c:f>Sheet1!$A$18</c:f>
              <c:strCache>
                <c:ptCount val="1"/>
                <c:pt idx="0">
                  <c:v>55 ˚C</c:v>
                </c:pt>
              </c:strCache>
            </c:strRef>
          </c:tx>
          <c:errBars>
            <c:errBarType val="both"/>
            <c:errValType val="percentage"/>
            <c:val val="5"/>
          </c:errBars>
          <c:cat>
            <c:numRef>
              <c:f>Sheet1!$B$11:$F$11</c:f>
              <c:numCache>
                <c:formatCode>General</c:formatCode>
                <c:ptCount val="5"/>
              </c:numCache>
            </c:numRef>
          </c:cat>
          <c:val>
            <c:numRef>
              <c:f>Sheet1!$B$18:$F$18</c:f>
              <c:numCache>
                <c:formatCode>General</c:formatCode>
                <c:ptCount val="5"/>
                <c:pt idx="1">
                  <c:v>15.5</c:v>
                </c:pt>
                <c:pt idx="3">
                  <c:v>44.2</c:v>
                </c:pt>
              </c:numCache>
            </c:numRef>
          </c:val>
        </c:ser>
        <c:ser>
          <c:idx val="7"/>
          <c:order val="7"/>
          <c:tx>
            <c:strRef>
              <c:f>Sheet1!$A$19</c:f>
              <c:strCache>
                <c:ptCount val="1"/>
                <c:pt idx="0">
                  <c:v>60 ˚C</c:v>
                </c:pt>
              </c:strCache>
            </c:strRef>
          </c:tx>
          <c:errBars>
            <c:errBarType val="both"/>
            <c:errValType val="percentage"/>
            <c:val val="5"/>
          </c:errBars>
          <c:cat>
            <c:numRef>
              <c:f>Sheet1!$B$11:$F$11</c:f>
              <c:numCache>
                <c:formatCode>General</c:formatCode>
                <c:ptCount val="5"/>
              </c:numCache>
            </c:numRef>
          </c:cat>
          <c:val>
            <c:numRef>
              <c:f>Sheet1!$B$19:$F$19</c:f>
              <c:numCache>
                <c:formatCode>General</c:formatCode>
                <c:ptCount val="5"/>
                <c:pt idx="1">
                  <c:v>9.01</c:v>
                </c:pt>
                <c:pt idx="3">
                  <c:v>41.7</c:v>
                </c:pt>
              </c:numCache>
            </c:numRef>
          </c:val>
        </c:ser>
        <c:axId val="67799296"/>
        <c:axId val="67813760"/>
      </c:barChart>
      <c:catAx>
        <c:axId val="67799296"/>
        <c:scaling>
          <c:orientation val="minMax"/>
        </c:scaling>
        <c:axPos val="b"/>
        <c:title>
          <c:tx>
            <c:rich>
              <a:bodyPr/>
              <a:lstStyle/>
              <a:p>
                <a:pPr>
                  <a:defRPr/>
                </a:pPr>
                <a:r>
                  <a:rPr lang="en-US" i="1"/>
                  <a:t>Rhodotorulla</a:t>
                </a:r>
                <a:r>
                  <a:rPr lang="en-US"/>
                  <a:t> spp  </a:t>
                </a:r>
                <a:r>
                  <a:rPr lang="en-US" i="1"/>
                  <a:t>Mucor</a:t>
                </a:r>
                <a:r>
                  <a:rPr lang="en-US" i="1" baseline="0"/>
                  <a:t> mucorales</a:t>
                </a:r>
                <a:r>
                  <a:rPr lang="en-US" i="1"/>
                  <a:t> </a:t>
                </a:r>
                <a:endParaRPr lang="en-US"/>
              </a:p>
            </c:rich>
          </c:tx>
          <c:layout>
            <c:manualLayout>
              <c:xMode val="edge"/>
              <c:yMode val="edge"/>
              <c:x val="0.14948786089238944"/>
              <c:y val="0.85500312460942385"/>
            </c:manualLayout>
          </c:layout>
        </c:title>
        <c:numFmt formatCode="General" sourceLinked="1"/>
        <c:tickLblPos val="nextTo"/>
        <c:crossAx val="67813760"/>
        <c:crosses val="autoZero"/>
        <c:auto val="1"/>
        <c:lblAlgn val="ctr"/>
        <c:lblOffset val="100"/>
      </c:catAx>
      <c:valAx>
        <c:axId val="67813760"/>
        <c:scaling>
          <c:orientation val="minMax"/>
        </c:scaling>
        <c:axPos val="l"/>
        <c:title>
          <c:tx>
            <c:rich>
              <a:bodyPr rot="-5400000" vert="horz"/>
              <a:lstStyle/>
              <a:p>
                <a:pPr>
                  <a:defRPr/>
                </a:pPr>
                <a:r>
                  <a:rPr lang="en-US"/>
                  <a:t>Pectinase activity (U/ml)</a:t>
                </a:r>
              </a:p>
            </c:rich>
          </c:tx>
          <c:layout>
            <c:manualLayout>
              <c:xMode val="edge"/>
              <c:yMode val="edge"/>
              <c:x val="0"/>
              <c:y val="0.14264333624963546"/>
            </c:manualLayout>
          </c:layout>
        </c:title>
        <c:numFmt formatCode="General" sourceLinked="1"/>
        <c:tickLblPos val="nextTo"/>
        <c:crossAx val="67799296"/>
        <c:crosses val="autoZero"/>
        <c:crossBetween val="between"/>
      </c:valAx>
    </c:plotArea>
    <c:legend>
      <c:legendPos val="r"/>
      <c:legendEntry>
        <c:idx val="0"/>
        <c:delete val="1"/>
      </c:legendEntry>
      <c:layout>
        <c:manualLayout>
          <c:xMode val="edge"/>
          <c:yMode val="edge"/>
          <c:x val="0.81796703983430641"/>
          <c:y val="5.5904231483259684E-3"/>
          <c:w val="0.17194314996339832"/>
          <c:h val="0.8232871135010563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934787659739256"/>
          <c:y val="7.958795473146503E-2"/>
          <c:w val="0.49737550019362498"/>
          <c:h val="0.58882341320238263"/>
        </c:manualLayout>
      </c:layout>
      <c:barChart>
        <c:barDir val="col"/>
        <c:grouping val="clustered"/>
        <c:ser>
          <c:idx val="0"/>
          <c:order val="0"/>
          <c:tx>
            <c:strRef>
              <c:f>Sheet1!$A$21</c:f>
              <c:strCache>
                <c:ptCount val="1"/>
                <c:pt idx="0">
                  <c:v>pH</c:v>
                </c:pt>
              </c:strCache>
            </c:strRef>
          </c:tx>
          <c:errBars>
            <c:errBarType val="both"/>
            <c:errValType val="percentage"/>
            <c:val val="5"/>
          </c:errBars>
          <c:cat>
            <c:numRef>
              <c:f>Sheet1!$B$20:$F$20</c:f>
              <c:numCache>
                <c:formatCode>General</c:formatCode>
                <c:ptCount val="5"/>
              </c:numCache>
            </c:numRef>
          </c:cat>
          <c:val>
            <c:numRef>
              <c:f>Sheet1!$B$21:$F$21</c:f>
              <c:numCache>
                <c:formatCode>General</c:formatCode>
                <c:ptCount val="5"/>
                <c:pt idx="1">
                  <c:v>0</c:v>
                </c:pt>
                <c:pt idx="3">
                  <c:v>0</c:v>
                </c:pt>
              </c:numCache>
            </c:numRef>
          </c:val>
        </c:ser>
        <c:ser>
          <c:idx val="1"/>
          <c:order val="1"/>
          <c:tx>
            <c:strRef>
              <c:f>Sheet1!$A$22</c:f>
              <c:strCache>
                <c:ptCount val="1"/>
                <c:pt idx="0">
                  <c:v>5.8</c:v>
                </c:pt>
              </c:strCache>
            </c:strRef>
          </c:tx>
          <c:errBars>
            <c:errBarType val="both"/>
            <c:errValType val="percentage"/>
            <c:val val="5"/>
          </c:errBars>
          <c:cat>
            <c:numRef>
              <c:f>Sheet1!$B$20:$F$20</c:f>
              <c:numCache>
                <c:formatCode>General</c:formatCode>
                <c:ptCount val="5"/>
              </c:numCache>
            </c:numRef>
          </c:cat>
          <c:val>
            <c:numRef>
              <c:f>Sheet1!$B$22:$F$22</c:f>
              <c:numCache>
                <c:formatCode>General</c:formatCode>
                <c:ptCount val="5"/>
                <c:pt idx="1">
                  <c:v>53.5</c:v>
                </c:pt>
                <c:pt idx="3">
                  <c:v>46.2</c:v>
                </c:pt>
              </c:numCache>
            </c:numRef>
          </c:val>
        </c:ser>
        <c:ser>
          <c:idx val="2"/>
          <c:order val="2"/>
          <c:tx>
            <c:strRef>
              <c:f>Sheet1!$A$23</c:f>
              <c:strCache>
                <c:ptCount val="1"/>
                <c:pt idx="0">
                  <c:v>6</c:v>
                </c:pt>
              </c:strCache>
            </c:strRef>
          </c:tx>
          <c:errBars>
            <c:errBarType val="both"/>
            <c:errValType val="percentage"/>
            <c:val val="5"/>
          </c:errBars>
          <c:cat>
            <c:numRef>
              <c:f>Sheet1!$B$20:$F$20</c:f>
              <c:numCache>
                <c:formatCode>General</c:formatCode>
                <c:ptCount val="5"/>
              </c:numCache>
            </c:numRef>
          </c:cat>
          <c:val>
            <c:numRef>
              <c:f>Sheet1!$B$23:$F$23</c:f>
              <c:numCache>
                <c:formatCode>General</c:formatCode>
                <c:ptCount val="5"/>
                <c:pt idx="1">
                  <c:v>57.8</c:v>
                </c:pt>
                <c:pt idx="3">
                  <c:v>35.700000000000003</c:v>
                </c:pt>
              </c:numCache>
            </c:numRef>
          </c:val>
        </c:ser>
        <c:ser>
          <c:idx val="3"/>
          <c:order val="3"/>
          <c:tx>
            <c:strRef>
              <c:f>Sheet1!$A$24</c:f>
              <c:strCache>
                <c:ptCount val="1"/>
                <c:pt idx="0">
                  <c:v>6.2</c:v>
                </c:pt>
              </c:strCache>
            </c:strRef>
          </c:tx>
          <c:errBars>
            <c:errBarType val="both"/>
            <c:errValType val="percentage"/>
            <c:val val="5"/>
          </c:errBars>
          <c:cat>
            <c:numRef>
              <c:f>Sheet1!$B$20:$F$20</c:f>
              <c:numCache>
                <c:formatCode>General</c:formatCode>
                <c:ptCount val="5"/>
              </c:numCache>
            </c:numRef>
          </c:cat>
          <c:val>
            <c:numRef>
              <c:f>Sheet1!$B$24:$F$24</c:f>
              <c:numCache>
                <c:formatCode>General</c:formatCode>
                <c:ptCount val="5"/>
                <c:pt idx="1">
                  <c:v>55</c:v>
                </c:pt>
                <c:pt idx="3">
                  <c:v>30.7</c:v>
                </c:pt>
              </c:numCache>
            </c:numRef>
          </c:val>
        </c:ser>
        <c:ser>
          <c:idx val="4"/>
          <c:order val="4"/>
          <c:tx>
            <c:strRef>
              <c:f>Sheet1!$A$25</c:f>
              <c:strCache>
                <c:ptCount val="1"/>
                <c:pt idx="0">
                  <c:v>6.4</c:v>
                </c:pt>
              </c:strCache>
            </c:strRef>
          </c:tx>
          <c:errBars>
            <c:errBarType val="both"/>
            <c:errValType val="percentage"/>
            <c:val val="5"/>
          </c:errBars>
          <c:cat>
            <c:numRef>
              <c:f>Sheet1!$B$20:$F$20</c:f>
              <c:numCache>
                <c:formatCode>General</c:formatCode>
                <c:ptCount val="5"/>
              </c:numCache>
            </c:numRef>
          </c:cat>
          <c:val>
            <c:numRef>
              <c:f>Sheet1!$B$25:$F$25</c:f>
              <c:numCache>
                <c:formatCode>General</c:formatCode>
                <c:ptCount val="5"/>
                <c:pt idx="1">
                  <c:v>54.6</c:v>
                </c:pt>
                <c:pt idx="3">
                  <c:v>26.5</c:v>
                </c:pt>
              </c:numCache>
            </c:numRef>
          </c:val>
        </c:ser>
        <c:ser>
          <c:idx val="5"/>
          <c:order val="5"/>
          <c:tx>
            <c:strRef>
              <c:f>Sheet1!$A$26</c:f>
              <c:strCache>
                <c:ptCount val="1"/>
                <c:pt idx="0">
                  <c:v>6.6</c:v>
                </c:pt>
              </c:strCache>
            </c:strRef>
          </c:tx>
          <c:errBars>
            <c:errBarType val="both"/>
            <c:errValType val="percentage"/>
            <c:val val="5"/>
          </c:errBars>
          <c:cat>
            <c:numRef>
              <c:f>Sheet1!$B$20:$F$20</c:f>
              <c:numCache>
                <c:formatCode>General</c:formatCode>
                <c:ptCount val="5"/>
              </c:numCache>
            </c:numRef>
          </c:cat>
          <c:val>
            <c:numRef>
              <c:f>Sheet1!$B$26:$F$26</c:f>
              <c:numCache>
                <c:formatCode>General</c:formatCode>
                <c:ptCount val="5"/>
                <c:pt idx="1">
                  <c:v>54.2</c:v>
                </c:pt>
                <c:pt idx="3">
                  <c:v>23.5</c:v>
                </c:pt>
              </c:numCache>
            </c:numRef>
          </c:val>
        </c:ser>
        <c:ser>
          <c:idx val="6"/>
          <c:order val="6"/>
          <c:tx>
            <c:strRef>
              <c:f>Sheet1!$A$27</c:f>
              <c:strCache>
                <c:ptCount val="1"/>
                <c:pt idx="0">
                  <c:v>6.8</c:v>
                </c:pt>
              </c:strCache>
            </c:strRef>
          </c:tx>
          <c:errBars>
            <c:errBarType val="both"/>
            <c:errValType val="percentage"/>
            <c:val val="5"/>
          </c:errBars>
          <c:cat>
            <c:numRef>
              <c:f>Sheet1!$B$20:$F$20</c:f>
              <c:numCache>
                <c:formatCode>General</c:formatCode>
                <c:ptCount val="5"/>
              </c:numCache>
            </c:numRef>
          </c:cat>
          <c:val>
            <c:numRef>
              <c:f>Sheet1!$B$27:$F$27</c:f>
              <c:numCache>
                <c:formatCode>General</c:formatCode>
                <c:ptCount val="5"/>
                <c:pt idx="1">
                  <c:v>53</c:v>
                </c:pt>
                <c:pt idx="3">
                  <c:v>22.3</c:v>
                </c:pt>
              </c:numCache>
            </c:numRef>
          </c:val>
        </c:ser>
        <c:ser>
          <c:idx val="7"/>
          <c:order val="7"/>
          <c:tx>
            <c:strRef>
              <c:f>Sheet1!$A$28</c:f>
              <c:strCache>
                <c:ptCount val="1"/>
                <c:pt idx="0">
                  <c:v>7</c:v>
                </c:pt>
              </c:strCache>
            </c:strRef>
          </c:tx>
          <c:errBars>
            <c:errBarType val="both"/>
            <c:errValType val="percentage"/>
            <c:val val="5"/>
          </c:errBars>
          <c:cat>
            <c:numRef>
              <c:f>Sheet1!$B$20:$F$20</c:f>
              <c:numCache>
                <c:formatCode>General</c:formatCode>
                <c:ptCount val="5"/>
              </c:numCache>
            </c:numRef>
          </c:cat>
          <c:val>
            <c:numRef>
              <c:f>Sheet1!$B$28:$F$28</c:f>
              <c:numCache>
                <c:formatCode>General</c:formatCode>
                <c:ptCount val="5"/>
                <c:pt idx="1">
                  <c:v>33.6</c:v>
                </c:pt>
                <c:pt idx="3">
                  <c:v>15.3</c:v>
                </c:pt>
              </c:numCache>
            </c:numRef>
          </c:val>
        </c:ser>
        <c:ser>
          <c:idx val="8"/>
          <c:order val="8"/>
          <c:tx>
            <c:strRef>
              <c:f>Sheet1!$A$29</c:f>
              <c:strCache>
                <c:ptCount val="1"/>
                <c:pt idx="0">
                  <c:v>7.2</c:v>
                </c:pt>
              </c:strCache>
            </c:strRef>
          </c:tx>
          <c:errBars>
            <c:errBarType val="both"/>
            <c:errValType val="percentage"/>
            <c:val val="5"/>
          </c:errBars>
          <c:cat>
            <c:numRef>
              <c:f>Sheet1!$B$20:$F$20</c:f>
              <c:numCache>
                <c:formatCode>General</c:formatCode>
                <c:ptCount val="5"/>
              </c:numCache>
            </c:numRef>
          </c:cat>
          <c:val>
            <c:numRef>
              <c:f>Sheet1!$B$29:$F$29</c:f>
              <c:numCache>
                <c:formatCode>General</c:formatCode>
                <c:ptCount val="5"/>
                <c:pt idx="1">
                  <c:v>32.9</c:v>
                </c:pt>
                <c:pt idx="3">
                  <c:v>11.9</c:v>
                </c:pt>
              </c:numCache>
            </c:numRef>
          </c:val>
        </c:ser>
        <c:ser>
          <c:idx val="9"/>
          <c:order val="9"/>
          <c:tx>
            <c:strRef>
              <c:f>Sheet1!$A$30</c:f>
              <c:strCache>
                <c:ptCount val="1"/>
                <c:pt idx="0">
                  <c:v>7.4</c:v>
                </c:pt>
              </c:strCache>
            </c:strRef>
          </c:tx>
          <c:errBars>
            <c:errBarType val="both"/>
            <c:errValType val="percentage"/>
            <c:val val="5"/>
          </c:errBars>
          <c:cat>
            <c:numRef>
              <c:f>Sheet1!$B$20:$F$20</c:f>
              <c:numCache>
                <c:formatCode>General</c:formatCode>
                <c:ptCount val="5"/>
              </c:numCache>
            </c:numRef>
          </c:cat>
          <c:val>
            <c:numRef>
              <c:f>Sheet1!$B$30:$F$30</c:f>
              <c:numCache>
                <c:formatCode>General</c:formatCode>
                <c:ptCount val="5"/>
                <c:pt idx="1">
                  <c:v>25.6</c:v>
                </c:pt>
                <c:pt idx="3">
                  <c:v>8.3000000000000007</c:v>
                </c:pt>
              </c:numCache>
            </c:numRef>
          </c:val>
        </c:ser>
        <c:axId val="48627072"/>
        <c:axId val="69150208"/>
      </c:barChart>
      <c:catAx>
        <c:axId val="48627072"/>
        <c:scaling>
          <c:orientation val="minMax"/>
        </c:scaling>
        <c:axPos val="b"/>
        <c:title>
          <c:tx>
            <c:rich>
              <a:bodyPr/>
              <a:lstStyle/>
              <a:p>
                <a:pPr>
                  <a:defRPr/>
                </a:pPr>
                <a:r>
                  <a:rPr lang="en-US" i="1"/>
                  <a:t>Rhodotorulla </a:t>
                </a:r>
                <a:r>
                  <a:rPr lang="en-US"/>
                  <a:t>spp  </a:t>
                </a:r>
                <a:r>
                  <a:rPr lang="en-US" i="1"/>
                  <a:t>Mucor mucorales              </a:t>
                </a:r>
                <a:endParaRPr lang="en-US"/>
              </a:p>
            </c:rich>
          </c:tx>
          <c:layout>
            <c:manualLayout>
              <c:xMode val="edge"/>
              <c:yMode val="edge"/>
              <c:x val="0.20194759261649781"/>
              <c:y val="0.71299805266277705"/>
            </c:manualLayout>
          </c:layout>
        </c:title>
        <c:numFmt formatCode="General" sourceLinked="1"/>
        <c:tickLblPos val="nextTo"/>
        <c:crossAx val="69150208"/>
        <c:crosses val="autoZero"/>
        <c:auto val="1"/>
        <c:lblAlgn val="ctr"/>
        <c:lblOffset val="100"/>
      </c:catAx>
      <c:valAx>
        <c:axId val="69150208"/>
        <c:scaling>
          <c:orientation val="minMax"/>
        </c:scaling>
        <c:axPos val="l"/>
        <c:title>
          <c:tx>
            <c:rich>
              <a:bodyPr rot="-5400000" vert="horz"/>
              <a:lstStyle/>
              <a:p>
                <a:pPr>
                  <a:defRPr/>
                </a:pPr>
                <a:r>
                  <a:rPr lang="en-US"/>
                  <a:t>Peectinase activity (U/ml)</a:t>
                </a:r>
              </a:p>
            </c:rich>
          </c:tx>
        </c:title>
        <c:numFmt formatCode="General" sourceLinked="1"/>
        <c:tickLblPos val="nextTo"/>
        <c:crossAx val="48627072"/>
        <c:crosses val="autoZero"/>
        <c:crossBetween val="between"/>
      </c:valAx>
    </c:plotArea>
    <c:legend>
      <c:legendPos val="r"/>
      <c:legendEntry>
        <c:idx val="0"/>
        <c:delete val="1"/>
      </c:legendEntry>
      <c:layout>
        <c:manualLayout>
          <c:xMode val="edge"/>
          <c:yMode val="edge"/>
          <c:x val="0.85309764850822423"/>
          <c:y val="4.5199979141680134E-3"/>
          <c:w val="0.1188654108109904"/>
          <c:h val="0.9055606077409292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255483830287113"/>
          <c:y val="6.1296428855484197E-2"/>
          <c:w val="0.44532185729036233"/>
          <c:h val="0.79095290172061306"/>
        </c:manualLayout>
      </c:layout>
      <c:barChart>
        <c:barDir val="col"/>
        <c:grouping val="clustered"/>
        <c:ser>
          <c:idx val="0"/>
          <c:order val="0"/>
          <c:tx>
            <c:strRef>
              <c:f>Sheet1!$A$32</c:f>
              <c:strCache>
                <c:ptCount val="1"/>
                <c:pt idx="0">
                  <c:v>Substrate concentration (%)</c:v>
                </c:pt>
              </c:strCache>
            </c:strRef>
          </c:tx>
          <c:errBars>
            <c:errBarType val="both"/>
            <c:errValType val="percentage"/>
            <c:val val="5"/>
          </c:errBars>
          <c:cat>
            <c:numRef>
              <c:f>Sheet1!$B$31:$G$31</c:f>
              <c:numCache>
                <c:formatCode>General</c:formatCode>
                <c:ptCount val="6"/>
              </c:numCache>
            </c:numRef>
          </c:cat>
          <c:val>
            <c:numRef>
              <c:f>Sheet1!$B$32:$G$32</c:f>
              <c:numCache>
                <c:formatCode>General</c:formatCode>
                <c:ptCount val="6"/>
                <c:pt idx="2">
                  <c:v>0</c:v>
                </c:pt>
                <c:pt idx="4">
                  <c:v>0</c:v>
                </c:pt>
              </c:numCache>
            </c:numRef>
          </c:val>
        </c:ser>
        <c:ser>
          <c:idx val="1"/>
          <c:order val="1"/>
          <c:tx>
            <c:strRef>
              <c:f>Sheet1!$A$33</c:f>
              <c:strCache>
                <c:ptCount val="1"/>
                <c:pt idx="0">
                  <c:v>0.25%</c:v>
                </c:pt>
              </c:strCache>
            </c:strRef>
          </c:tx>
          <c:errBars>
            <c:errBarType val="both"/>
            <c:errValType val="percentage"/>
            <c:val val="5"/>
          </c:errBars>
          <c:cat>
            <c:numRef>
              <c:f>Sheet1!$B$31:$G$31</c:f>
              <c:numCache>
                <c:formatCode>General</c:formatCode>
                <c:ptCount val="6"/>
              </c:numCache>
            </c:numRef>
          </c:cat>
          <c:val>
            <c:numRef>
              <c:f>Sheet1!$B$33:$G$33</c:f>
              <c:numCache>
                <c:formatCode>General</c:formatCode>
                <c:ptCount val="6"/>
                <c:pt idx="2">
                  <c:v>55.5</c:v>
                </c:pt>
                <c:pt idx="4">
                  <c:v>23.1</c:v>
                </c:pt>
              </c:numCache>
            </c:numRef>
          </c:val>
        </c:ser>
        <c:ser>
          <c:idx val="2"/>
          <c:order val="2"/>
          <c:tx>
            <c:strRef>
              <c:f>Sheet1!$A$34</c:f>
              <c:strCache>
                <c:ptCount val="1"/>
                <c:pt idx="0">
                  <c:v>0.50%</c:v>
                </c:pt>
              </c:strCache>
            </c:strRef>
          </c:tx>
          <c:errBars>
            <c:errBarType val="both"/>
            <c:errValType val="percentage"/>
            <c:val val="5"/>
          </c:errBars>
          <c:cat>
            <c:numRef>
              <c:f>Sheet1!$B$31:$G$31</c:f>
              <c:numCache>
                <c:formatCode>General</c:formatCode>
                <c:ptCount val="6"/>
              </c:numCache>
            </c:numRef>
          </c:cat>
          <c:val>
            <c:numRef>
              <c:f>Sheet1!$B$34:$G$34</c:f>
              <c:numCache>
                <c:formatCode>General</c:formatCode>
                <c:ptCount val="6"/>
                <c:pt idx="2">
                  <c:v>55.8</c:v>
                </c:pt>
                <c:pt idx="4">
                  <c:v>30.9</c:v>
                </c:pt>
              </c:numCache>
            </c:numRef>
          </c:val>
        </c:ser>
        <c:ser>
          <c:idx val="3"/>
          <c:order val="3"/>
          <c:tx>
            <c:strRef>
              <c:f>Sheet1!$A$35</c:f>
              <c:strCache>
                <c:ptCount val="1"/>
                <c:pt idx="0">
                  <c:v>0.75%</c:v>
                </c:pt>
              </c:strCache>
            </c:strRef>
          </c:tx>
          <c:errBars>
            <c:errBarType val="both"/>
            <c:errValType val="percentage"/>
            <c:val val="5"/>
          </c:errBars>
          <c:cat>
            <c:numRef>
              <c:f>Sheet1!$B$31:$G$31</c:f>
              <c:numCache>
                <c:formatCode>General</c:formatCode>
                <c:ptCount val="6"/>
              </c:numCache>
            </c:numRef>
          </c:cat>
          <c:val>
            <c:numRef>
              <c:f>Sheet1!$B$35:$G$35</c:f>
              <c:numCache>
                <c:formatCode>General</c:formatCode>
                <c:ptCount val="6"/>
                <c:pt idx="2">
                  <c:v>40.1</c:v>
                </c:pt>
                <c:pt idx="4">
                  <c:v>23.6</c:v>
                </c:pt>
              </c:numCache>
            </c:numRef>
          </c:val>
        </c:ser>
        <c:ser>
          <c:idx val="4"/>
          <c:order val="4"/>
          <c:tx>
            <c:strRef>
              <c:f>Sheet1!$A$36</c:f>
              <c:strCache>
                <c:ptCount val="1"/>
                <c:pt idx="0">
                  <c:v>1%</c:v>
                </c:pt>
              </c:strCache>
            </c:strRef>
          </c:tx>
          <c:errBars>
            <c:errBarType val="both"/>
            <c:errValType val="percentage"/>
            <c:val val="5"/>
          </c:errBars>
          <c:cat>
            <c:numRef>
              <c:f>Sheet1!$B$31:$G$31</c:f>
              <c:numCache>
                <c:formatCode>General</c:formatCode>
                <c:ptCount val="6"/>
              </c:numCache>
            </c:numRef>
          </c:cat>
          <c:val>
            <c:numRef>
              <c:f>Sheet1!$B$36:$G$36</c:f>
              <c:numCache>
                <c:formatCode>General</c:formatCode>
                <c:ptCount val="6"/>
                <c:pt idx="2">
                  <c:v>40.700000000000003</c:v>
                </c:pt>
                <c:pt idx="4">
                  <c:v>20.399999999999999</c:v>
                </c:pt>
              </c:numCache>
            </c:numRef>
          </c:val>
        </c:ser>
        <c:ser>
          <c:idx val="5"/>
          <c:order val="5"/>
          <c:tx>
            <c:strRef>
              <c:f>Sheet1!$A$37</c:f>
              <c:strCache>
                <c:ptCount val="1"/>
                <c:pt idx="0">
                  <c:v>1.25%</c:v>
                </c:pt>
              </c:strCache>
            </c:strRef>
          </c:tx>
          <c:errBars>
            <c:errBarType val="both"/>
            <c:errValType val="percentage"/>
            <c:val val="5"/>
          </c:errBars>
          <c:cat>
            <c:numRef>
              <c:f>Sheet1!$B$31:$G$31</c:f>
              <c:numCache>
                <c:formatCode>General</c:formatCode>
                <c:ptCount val="6"/>
              </c:numCache>
            </c:numRef>
          </c:cat>
          <c:val>
            <c:numRef>
              <c:f>Sheet1!$B$37:$G$37</c:f>
              <c:numCache>
                <c:formatCode>General</c:formatCode>
                <c:ptCount val="6"/>
                <c:pt idx="2">
                  <c:v>39.4</c:v>
                </c:pt>
                <c:pt idx="4">
                  <c:v>24.1</c:v>
                </c:pt>
              </c:numCache>
            </c:numRef>
          </c:val>
        </c:ser>
        <c:axId val="69201920"/>
        <c:axId val="69203840"/>
      </c:barChart>
      <c:catAx>
        <c:axId val="69201920"/>
        <c:scaling>
          <c:orientation val="minMax"/>
        </c:scaling>
        <c:axPos val="b"/>
        <c:title>
          <c:tx>
            <c:rich>
              <a:bodyPr/>
              <a:lstStyle/>
              <a:p>
                <a:pPr>
                  <a:defRPr/>
                </a:pPr>
                <a:r>
                  <a:rPr lang="en-US" i="1"/>
                  <a:t>Rhodotorulla</a:t>
                </a:r>
                <a:r>
                  <a:rPr lang="en-US" i="1" baseline="0"/>
                  <a:t> </a:t>
                </a:r>
                <a:r>
                  <a:rPr lang="en-US" baseline="0"/>
                  <a:t>spp</a:t>
                </a:r>
                <a:r>
                  <a:rPr lang="en-US" i="1" baseline="0"/>
                  <a:t>  Mucor mucorales</a:t>
                </a:r>
                <a:r>
                  <a:rPr lang="en-US" baseline="0"/>
                  <a:t>                                          </a:t>
                </a:r>
                <a:endParaRPr lang="en-US"/>
              </a:p>
            </c:rich>
          </c:tx>
          <c:layout>
            <c:manualLayout>
              <c:xMode val="edge"/>
              <c:yMode val="edge"/>
              <c:x val="0.23479700172613652"/>
              <c:y val="0.87405074365704283"/>
            </c:manualLayout>
          </c:layout>
        </c:title>
        <c:numFmt formatCode="General" sourceLinked="1"/>
        <c:tickLblPos val="nextTo"/>
        <c:crossAx val="69203840"/>
        <c:crosses val="autoZero"/>
        <c:auto val="1"/>
        <c:lblAlgn val="ctr"/>
        <c:lblOffset val="100"/>
      </c:catAx>
      <c:valAx>
        <c:axId val="69203840"/>
        <c:scaling>
          <c:orientation val="minMax"/>
        </c:scaling>
        <c:axPos val="l"/>
        <c:title>
          <c:tx>
            <c:rich>
              <a:bodyPr rot="-5400000" vert="horz"/>
              <a:lstStyle/>
              <a:p>
                <a:pPr>
                  <a:defRPr/>
                </a:pPr>
                <a:r>
                  <a:rPr lang="en-US"/>
                  <a:t>Pectinase activity (U/ml)</a:t>
                </a:r>
              </a:p>
            </c:rich>
          </c:tx>
        </c:title>
        <c:numFmt formatCode="General" sourceLinked="1"/>
        <c:tickLblPos val="nextTo"/>
        <c:crossAx val="69201920"/>
        <c:crosses val="autoZero"/>
        <c:crossBetween val="between"/>
      </c:valAx>
    </c:plotArea>
    <c:legend>
      <c:legendPos val="r"/>
      <c:legendEntry>
        <c:idx val="0"/>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089133858267819"/>
          <c:y val="5.1400730081153694E-2"/>
          <c:w val="0.55777532808399199"/>
          <c:h val="0.68080851962470434"/>
        </c:manualLayout>
      </c:layout>
      <c:lineChart>
        <c:grouping val="standard"/>
        <c:ser>
          <c:idx val="0"/>
          <c:order val="0"/>
          <c:tx>
            <c:strRef>
              <c:f>Sheet1!$A$77:$B$77</c:f>
              <c:strCache>
                <c:ptCount val="1"/>
                <c:pt idx="0">
                  <c:v>45˚C</c:v>
                </c:pt>
              </c:strCache>
            </c:strRef>
          </c:tx>
          <c:cat>
            <c:numRef>
              <c:f>Sheet1!$C$76:$G$76</c:f>
              <c:numCache>
                <c:formatCode>General</c:formatCode>
                <c:ptCount val="5"/>
                <c:pt idx="0">
                  <c:v>0.5</c:v>
                </c:pt>
                <c:pt idx="1">
                  <c:v>1</c:v>
                </c:pt>
                <c:pt idx="2">
                  <c:v>1.5</c:v>
                </c:pt>
                <c:pt idx="3">
                  <c:v>2</c:v>
                </c:pt>
                <c:pt idx="4">
                  <c:v>2.5</c:v>
                </c:pt>
              </c:numCache>
            </c:numRef>
          </c:cat>
          <c:val>
            <c:numRef>
              <c:f>Sheet1!$C$77:$G$77</c:f>
              <c:numCache>
                <c:formatCode>General</c:formatCode>
                <c:ptCount val="5"/>
                <c:pt idx="0">
                  <c:v>49.1</c:v>
                </c:pt>
                <c:pt idx="1">
                  <c:v>49.1</c:v>
                </c:pt>
                <c:pt idx="2">
                  <c:v>49.1</c:v>
                </c:pt>
                <c:pt idx="3">
                  <c:v>41.2</c:v>
                </c:pt>
                <c:pt idx="4">
                  <c:v>36.5</c:v>
                </c:pt>
              </c:numCache>
            </c:numRef>
          </c:val>
        </c:ser>
        <c:ser>
          <c:idx val="1"/>
          <c:order val="1"/>
          <c:tx>
            <c:strRef>
              <c:f>Sheet1!$A$78:$B$78</c:f>
              <c:strCache>
                <c:ptCount val="1"/>
                <c:pt idx="0">
                  <c:v>50˚C</c:v>
                </c:pt>
              </c:strCache>
            </c:strRef>
          </c:tx>
          <c:cat>
            <c:numRef>
              <c:f>Sheet1!$C$76:$G$76</c:f>
              <c:numCache>
                <c:formatCode>General</c:formatCode>
                <c:ptCount val="5"/>
                <c:pt idx="0">
                  <c:v>0.5</c:v>
                </c:pt>
                <c:pt idx="1">
                  <c:v>1</c:v>
                </c:pt>
                <c:pt idx="2">
                  <c:v>1.5</c:v>
                </c:pt>
                <c:pt idx="3">
                  <c:v>2</c:v>
                </c:pt>
                <c:pt idx="4">
                  <c:v>2.5</c:v>
                </c:pt>
              </c:numCache>
            </c:numRef>
          </c:cat>
          <c:val>
            <c:numRef>
              <c:f>Sheet1!$C$78:$G$78</c:f>
              <c:numCache>
                <c:formatCode>General</c:formatCode>
                <c:ptCount val="5"/>
                <c:pt idx="0">
                  <c:v>46.2</c:v>
                </c:pt>
                <c:pt idx="1">
                  <c:v>46.5</c:v>
                </c:pt>
                <c:pt idx="2">
                  <c:v>43.2</c:v>
                </c:pt>
                <c:pt idx="3">
                  <c:v>39.9</c:v>
                </c:pt>
                <c:pt idx="4">
                  <c:v>35.9</c:v>
                </c:pt>
              </c:numCache>
            </c:numRef>
          </c:val>
        </c:ser>
        <c:ser>
          <c:idx val="2"/>
          <c:order val="2"/>
          <c:tx>
            <c:strRef>
              <c:f>Sheet1!$A$79:$B$79</c:f>
              <c:strCache>
                <c:ptCount val="1"/>
                <c:pt idx="0">
                  <c:v>55˚C</c:v>
                </c:pt>
              </c:strCache>
            </c:strRef>
          </c:tx>
          <c:cat>
            <c:numRef>
              <c:f>Sheet1!$C$76:$G$76</c:f>
              <c:numCache>
                <c:formatCode>General</c:formatCode>
                <c:ptCount val="5"/>
                <c:pt idx="0">
                  <c:v>0.5</c:v>
                </c:pt>
                <c:pt idx="1">
                  <c:v>1</c:v>
                </c:pt>
                <c:pt idx="2">
                  <c:v>1.5</c:v>
                </c:pt>
                <c:pt idx="3">
                  <c:v>2</c:v>
                </c:pt>
                <c:pt idx="4">
                  <c:v>2.5</c:v>
                </c:pt>
              </c:numCache>
            </c:numRef>
          </c:cat>
          <c:val>
            <c:numRef>
              <c:f>Sheet1!$C$79:$G$79</c:f>
              <c:numCache>
                <c:formatCode>General</c:formatCode>
                <c:ptCount val="5"/>
                <c:pt idx="0">
                  <c:v>46.2</c:v>
                </c:pt>
                <c:pt idx="1">
                  <c:v>44.3</c:v>
                </c:pt>
                <c:pt idx="2">
                  <c:v>40.300000000000004</c:v>
                </c:pt>
                <c:pt idx="3">
                  <c:v>33.800000000000004</c:v>
                </c:pt>
                <c:pt idx="4">
                  <c:v>35.9</c:v>
                </c:pt>
              </c:numCache>
            </c:numRef>
          </c:val>
        </c:ser>
        <c:ser>
          <c:idx val="3"/>
          <c:order val="3"/>
          <c:tx>
            <c:strRef>
              <c:f>Sheet1!$A$80:$B$80</c:f>
              <c:strCache>
                <c:ptCount val="1"/>
                <c:pt idx="0">
                  <c:v>60˚C</c:v>
                </c:pt>
              </c:strCache>
            </c:strRef>
          </c:tx>
          <c:cat>
            <c:numRef>
              <c:f>Sheet1!$C$76:$G$76</c:f>
              <c:numCache>
                <c:formatCode>General</c:formatCode>
                <c:ptCount val="5"/>
                <c:pt idx="0">
                  <c:v>0.5</c:v>
                </c:pt>
                <c:pt idx="1">
                  <c:v>1</c:v>
                </c:pt>
                <c:pt idx="2">
                  <c:v>1.5</c:v>
                </c:pt>
                <c:pt idx="3">
                  <c:v>2</c:v>
                </c:pt>
                <c:pt idx="4">
                  <c:v>2.5</c:v>
                </c:pt>
              </c:numCache>
            </c:numRef>
          </c:cat>
          <c:val>
            <c:numRef>
              <c:f>Sheet1!$C$80:$G$80</c:f>
              <c:numCache>
                <c:formatCode>General</c:formatCode>
                <c:ptCount val="5"/>
                <c:pt idx="0">
                  <c:v>44.7</c:v>
                </c:pt>
                <c:pt idx="1">
                  <c:v>41.2</c:v>
                </c:pt>
                <c:pt idx="2">
                  <c:v>33.1</c:v>
                </c:pt>
                <c:pt idx="3">
                  <c:v>25.7</c:v>
                </c:pt>
                <c:pt idx="4">
                  <c:v>10.7</c:v>
                </c:pt>
              </c:numCache>
            </c:numRef>
          </c:val>
        </c:ser>
        <c:ser>
          <c:idx val="4"/>
          <c:order val="4"/>
          <c:tx>
            <c:strRef>
              <c:f>Sheet1!$A$81:$B$81</c:f>
              <c:strCache>
                <c:ptCount val="1"/>
                <c:pt idx="0">
                  <c:v>65˚C</c:v>
                </c:pt>
              </c:strCache>
            </c:strRef>
          </c:tx>
          <c:cat>
            <c:numRef>
              <c:f>Sheet1!$C$76:$G$76</c:f>
              <c:numCache>
                <c:formatCode>General</c:formatCode>
                <c:ptCount val="5"/>
                <c:pt idx="0">
                  <c:v>0.5</c:v>
                </c:pt>
                <c:pt idx="1">
                  <c:v>1</c:v>
                </c:pt>
                <c:pt idx="2">
                  <c:v>1.5</c:v>
                </c:pt>
                <c:pt idx="3">
                  <c:v>2</c:v>
                </c:pt>
                <c:pt idx="4">
                  <c:v>2.5</c:v>
                </c:pt>
              </c:numCache>
            </c:numRef>
          </c:cat>
          <c:val>
            <c:numRef>
              <c:f>Sheet1!$C$81:$G$81</c:f>
              <c:numCache>
                <c:formatCode>General</c:formatCode>
                <c:ptCount val="5"/>
                <c:pt idx="0">
                  <c:v>40.1</c:v>
                </c:pt>
                <c:pt idx="1">
                  <c:v>31.3</c:v>
                </c:pt>
                <c:pt idx="2">
                  <c:v>21.2</c:v>
                </c:pt>
                <c:pt idx="3">
                  <c:v>3.8</c:v>
                </c:pt>
                <c:pt idx="4">
                  <c:v>0.5</c:v>
                </c:pt>
              </c:numCache>
            </c:numRef>
          </c:val>
        </c:ser>
        <c:ser>
          <c:idx val="5"/>
          <c:order val="5"/>
          <c:tx>
            <c:strRef>
              <c:f>Sheet1!$A$82:$B$82</c:f>
              <c:strCache>
                <c:ptCount val="1"/>
                <c:pt idx="0">
                  <c:v>70˚C</c:v>
                </c:pt>
              </c:strCache>
            </c:strRef>
          </c:tx>
          <c:cat>
            <c:numRef>
              <c:f>Sheet1!$C$76:$G$76</c:f>
              <c:numCache>
                <c:formatCode>General</c:formatCode>
                <c:ptCount val="5"/>
                <c:pt idx="0">
                  <c:v>0.5</c:v>
                </c:pt>
                <c:pt idx="1">
                  <c:v>1</c:v>
                </c:pt>
                <c:pt idx="2">
                  <c:v>1.5</c:v>
                </c:pt>
                <c:pt idx="3">
                  <c:v>2</c:v>
                </c:pt>
                <c:pt idx="4">
                  <c:v>2.5</c:v>
                </c:pt>
              </c:numCache>
            </c:numRef>
          </c:cat>
          <c:val>
            <c:numRef>
              <c:f>Sheet1!$C$82:$G$82</c:f>
              <c:numCache>
                <c:formatCode>General</c:formatCode>
                <c:ptCount val="5"/>
                <c:pt idx="0">
                  <c:v>20.8</c:v>
                </c:pt>
                <c:pt idx="1">
                  <c:v>12.2</c:v>
                </c:pt>
                <c:pt idx="2">
                  <c:v>3.1</c:v>
                </c:pt>
                <c:pt idx="3">
                  <c:v>1.4</c:v>
                </c:pt>
                <c:pt idx="4">
                  <c:v>0.2</c:v>
                </c:pt>
              </c:numCache>
            </c:numRef>
          </c:val>
        </c:ser>
        <c:marker val="1"/>
        <c:axId val="69236608"/>
        <c:axId val="69251072"/>
      </c:lineChart>
      <c:catAx>
        <c:axId val="69236608"/>
        <c:scaling>
          <c:orientation val="minMax"/>
        </c:scaling>
        <c:axPos val="b"/>
        <c:title>
          <c:tx>
            <c:rich>
              <a:bodyPr/>
              <a:lstStyle/>
              <a:p>
                <a:pPr>
                  <a:defRPr/>
                </a:pPr>
                <a:r>
                  <a:rPr lang="en-US"/>
                  <a:t>Duration</a:t>
                </a:r>
                <a:r>
                  <a:rPr lang="en-US" baseline="0"/>
                  <a:t> (hour)</a:t>
                </a:r>
                <a:endParaRPr lang="en-US"/>
              </a:p>
            </c:rich>
          </c:tx>
          <c:layout>
            <c:manualLayout>
              <c:xMode val="edge"/>
              <c:yMode val="edge"/>
              <c:x val="0.33206789151356236"/>
              <c:y val="0.829846441608596"/>
            </c:manualLayout>
          </c:layout>
        </c:title>
        <c:numFmt formatCode="General" sourceLinked="1"/>
        <c:tickLblPos val="nextTo"/>
        <c:crossAx val="69251072"/>
        <c:crosses val="autoZero"/>
        <c:auto val="1"/>
        <c:lblAlgn val="ctr"/>
        <c:lblOffset val="100"/>
      </c:catAx>
      <c:valAx>
        <c:axId val="69251072"/>
        <c:scaling>
          <c:orientation val="minMax"/>
        </c:scaling>
        <c:axPos val="l"/>
        <c:title>
          <c:tx>
            <c:rich>
              <a:bodyPr rot="-5400000" vert="horz"/>
              <a:lstStyle/>
              <a:p>
                <a:pPr>
                  <a:defRPr/>
                </a:pPr>
                <a:r>
                  <a:rPr lang="en-US"/>
                  <a:t>Pectinase activity (U/ml)</a:t>
                </a:r>
              </a:p>
            </c:rich>
          </c:tx>
          <c:layout>
            <c:manualLayout>
              <c:xMode val="edge"/>
              <c:yMode val="edge"/>
              <c:x val="0"/>
              <c:y val="0.11059279175468971"/>
            </c:manualLayout>
          </c:layout>
        </c:title>
        <c:numFmt formatCode="General" sourceLinked="1"/>
        <c:tickLblPos val="nextTo"/>
        <c:crossAx val="69236608"/>
        <c:crosses val="autoZero"/>
        <c:crossBetween val="between"/>
      </c:valAx>
    </c:plotArea>
    <c:legend>
      <c:legendPos val="r"/>
      <c:layout>
        <c:manualLayout>
          <c:xMode val="edge"/>
          <c:yMode val="edge"/>
          <c:x val="0.75697777777777775"/>
          <c:y val="9.6539656680862836E-6"/>
          <c:w val="0.21635555555555555"/>
          <c:h val="0.83139831658974006"/>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0952431113334921"/>
          <c:y val="0.24752041411490244"/>
          <c:w val="0.42462343846363465"/>
          <c:h val="0.41997273068139218"/>
        </c:manualLayout>
      </c:layout>
      <c:lineChart>
        <c:grouping val="standard"/>
        <c:ser>
          <c:idx val="0"/>
          <c:order val="0"/>
          <c:tx>
            <c:strRef>
              <c:f>Sheet1!$D$39</c:f>
              <c:strCache>
                <c:ptCount val="1"/>
                <c:pt idx="0">
                  <c:v>Rhodotorulla spp.</c:v>
                </c:pt>
              </c:strCache>
            </c:strRef>
          </c:tx>
          <c:cat>
            <c:strRef>
              <c:f>Sheet1!$C$40:$C$46</c:f>
              <c:strCache>
                <c:ptCount val="7"/>
                <c:pt idx="0">
                  <c:v>30˚C</c:v>
                </c:pt>
                <c:pt idx="1">
                  <c:v>35˚C</c:v>
                </c:pt>
                <c:pt idx="2">
                  <c:v>40˚C</c:v>
                </c:pt>
                <c:pt idx="3">
                  <c:v>45˚C</c:v>
                </c:pt>
                <c:pt idx="4">
                  <c:v>50˚C</c:v>
                </c:pt>
                <c:pt idx="5">
                  <c:v>55˚C</c:v>
                </c:pt>
                <c:pt idx="6">
                  <c:v>60˚C</c:v>
                </c:pt>
              </c:strCache>
            </c:strRef>
          </c:cat>
          <c:val>
            <c:numRef>
              <c:f>Sheet1!$D$40:$D$46</c:f>
              <c:numCache>
                <c:formatCode>General</c:formatCode>
                <c:ptCount val="7"/>
                <c:pt idx="0">
                  <c:v>93.7</c:v>
                </c:pt>
                <c:pt idx="1">
                  <c:v>100</c:v>
                </c:pt>
                <c:pt idx="2">
                  <c:v>96.3</c:v>
                </c:pt>
                <c:pt idx="3">
                  <c:v>77.900000000000006</c:v>
                </c:pt>
                <c:pt idx="4">
                  <c:v>71.2</c:v>
                </c:pt>
                <c:pt idx="5">
                  <c:v>26.4</c:v>
                </c:pt>
                <c:pt idx="6">
                  <c:v>15.6</c:v>
                </c:pt>
              </c:numCache>
            </c:numRef>
          </c:val>
        </c:ser>
        <c:ser>
          <c:idx val="1"/>
          <c:order val="1"/>
          <c:tx>
            <c:strRef>
              <c:f>Sheet1!$E$39</c:f>
              <c:strCache>
                <c:ptCount val="1"/>
              </c:strCache>
            </c:strRef>
          </c:tx>
          <c:cat>
            <c:strRef>
              <c:f>Sheet1!$C$40:$C$46</c:f>
              <c:strCache>
                <c:ptCount val="7"/>
                <c:pt idx="0">
                  <c:v>30˚C</c:v>
                </c:pt>
                <c:pt idx="1">
                  <c:v>35˚C</c:v>
                </c:pt>
                <c:pt idx="2">
                  <c:v>40˚C</c:v>
                </c:pt>
                <c:pt idx="3">
                  <c:v>45˚C</c:v>
                </c:pt>
                <c:pt idx="4">
                  <c:v>50˚C</c:v>
                </c:pt>
                <c:pt idx="5">
                  <c:v>55˚C</c:v>
                </c:pt>
                <c:pt idx="6">
                  <c:v>60˚C</c:v>
                </c:pt>
              </c:strCache>
            </c:strRef>
          </c:cat>
          <c:val>
            <c:numRef>
              <c:f>Sheet1!$E$40:$E$46</c:f>
              <c:numCache>
                <c:formatCode>General</c:formatCode>
                <c:ptCount val="7"/>
              </c:numCache>
            </c:numRef>
          </c:val>
        </c:ser>
        <c:ser>
          <c:idx val="2"/>
          <c:order val="2"/>
          <c:tx>
            <c:strRef>
              <c:f>Sheet1!$F$39</c:f>
              <c:strCache>
                <c:ptCount val="1"/>
                <c:pt idx="0">
                  <c:v>Mucor mucorales</c:v>
                </c:pt>
              </c:strCache>
            </c:strRef>
          </c:tx>
          <c:cat>
            <c:strRef>
              <c:f>Sheet1!$C$40:$C$46</c:f>
              <c:strCache>
                <c:ptCount val="7"/>
                <c:pt idx="0">
                  <c:v>30˚C</c:v>
                </c:pt>
                <c:pt idx="1">
                  <c:v>35˚C</c:v>
                </c:pt>
                <c:pt idx="2">
                  <c:v>40˚C</c:v>
                </c:pt>
                <c:pt idx="3">
                  <c:v>45˚C</c:v>
                </c:pt>
                <c:pt idx="4">
                  <c:v>50˚C</c:v>
                </c:pt>
                <c:pt idx="5">
                  <c:v>55˚C</c:v>
                </c:pt>
                <c:pt idx="6">
                  <c:v>60˚C</c:v>
                </c:pt>
              </c:strCache>
            </c:strRef>
          </c:cat>
          <c:val>
            <c:numRef>
              <c:f>Sheet1!$F$40:$F$46</c:f>
              <c:numCache>
                <c:formatCode>General</c:formatCode>
                <c:ptCount val="7"/>
                <c:pt idx="0">
                  <c:v>62.3</c:v>
                </c:pt>
                <c:pt idx="1">
                  <c:v>63.9</c:v>
                </c:pt>
                <c:pt idx="2">
                  <c:v>92.7</c:v>
                </c:pt>
                <c:pt idx="3">
                  <c:v>100</c:v>
                </c:pt>
                <c:pt idx="4">
                  <c:v>93.7</c:v>
                </c:pt>
                <c:pt idx="5">
                  <c:v>89.7</c:v>
                </c:pt>
                <c:pt idx="6">
                  <c:v>86.6</c:v>
                </c:pt>
              </c:numCache>
            </c:numRef>
          </c:val>
        </c:ser>
        <c:ser>
          <c:idx val="3"/>
          <c:order val="3"/>
          <c:tx>
            <c:strRef>
              <c:f>Sheet1!$G$39</c:f>
              <c:strCache>
                <c:ptCount val="1"/>
              </c:strCache>
            </c:strRef>
          </c:tx>
          <c:cat>
            <c:strRef>
              <c:f>Sheet1!$C$40:$C$46</c:f>
              <c:strCache>
                <c:ptCount val="7"/>
                <c:pt idx="0">
                  <c:v>30˚C</c:v>
                </c:pt>
                <c:pt idx="1">
                  <c:v>35˚C</c:v>
                </c:pt>
                <c:pt idx="2">
                  <c:v>40˚C</c:v>
                </c:pt>
                <c:pt idx="3">
                  <c:v>45˚C</c:v>
                </c:pt>
                <c:pt idx="4">
                  <c:v>50˚C</c:v>
                </c:pt>
                <c:pt idx="5">
                  <c:v>55˚C</c:v>
                </c:pt>
                <c:pt idx="6">
                  <c:v>60˚C</c:v>
                </c:pt>
              </c:strCache>
            </c:strRef>
          </c:cat>
          <c:val>
            <c:numRef>
              <c:f>Sheet1!$G$40:$G$46</c:f>
              <c:numCache>
                <c:formatCode>General</c:formatCode>
                <c:ptCount val="7"/>
              </c:numCache>
            </c:numRef>
          </c:val>
        </c:ser>
        <c:marker val="1"/>
        <c:axId val="69344256"/>
        <c:axId val="69350528"/>
      </c:lineChart>
      <c:catAx>
        <c:axId val="69344256"/>
        <c:scaling>
          <c:orientation val="minMax"/>
        </c:scaling>
        <c:axPos val="b"/>
        <c:title>
          <c:tx>
            <c:rich>
              <a:bodyPr/>
              <a:lstStyle/>
              <a:p>
                <a:pPr>
                  <a:defRPr/>
                </a:pPr>
                <a:r>
                  <a:rPr lang="en-US"/>
                  <a:t>Temperature</a:t>
                </a:r>
              </a:p>
            </c:rich>
          </c:tx>
        </c:title>
        <c:tickLblPos val="nextTo"/>
        <c:crossAx val="69350528"/>
        <c:crosses val="autoZero"/>
        <c:auto val="1"/>
        <c:lblAlgn val="ctr"/>
        <c:lblOffset val="100"/>
      </c:catAx>
      <c:valAx>
        <c:axId val="69350528"/>
        <c:scaling>
          <c:orientation val="minMax"/>
        </c:scaling>
        <c:axPos val="l"/>
        <c:title>
          <c:tx>
            <c:rich>
              <a:bodyPr rot="-5400000" vert="horz"/>
              <a:lstStyle/>
              <a:p>
                <a:pPr>
                  <a:defRPr/>
                </a:pPr>
                <a:r>
                  <a:rPr lang="en-US"/>
                  <a:t>Residual</a:t>
                </a:r>
                <a:r>
                  <a:rPr lang="en-US" baseline="0"/>
                  <a:t> activity (%) </a:t>
                </a:r>
                <a:endParaRPr lang="en-US"/>
              </a:p>
            </c:rich>
          </c:tx>
          <c:layout>
            <c:manualLayout>
              <c:xMode val="edge"/>
              <c:yMode val="edge"/>
              <c:x val="0"/>
              <c:y val="0.17440871974336541"/>
            </c:manualLayout>
          </c:layout>
        </c:title>
        <c:numFmt formatCode="General" sourceLinked="1"/>
        <c:tickLblPos val="nextTo"/>
        <c:crossAx val="69344256"/>
        <c:crosses val="autoZero"/>
        <c:crossBetween val="between"/>
      </c:valAx>
    </c:plotArea>
    <c:legend>
      <c:legendPos val="r"/>
      <c:legendEntry>
        <c:idx val="1"/>
        <c:delete val="1"/>
      </c:legendEntry>
      <c:legendEntry>
        <c:idx val="3"/>
        <c:delete val="1"/>
      </c:legendEntry>
      <c:layout>
        <c:manualLayout>
          <c:xMode val="edge"/>
          <c:yMode val="edge"/>
          <c:x val="0.63908882627130026"/>
          <c:y val="6.4814814814815075E-2"/>
          <c:w val="0.36091117372870307"/>
          <c:h val="0.52235197872993056"/>
        </c:manualLayout>
      </c:layout>
      <c:txPr>
        <a:bodyPr/>
        <a:lstStyle/>
        <a:p>
          <a:pPr>
            <a:defRPr i="1"/>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456965036561071"/>
          <c:y val="9.5876432712098267E-2"/>
          <c:w val="0.36728447405612757"/>
          <c:h val="0.50013758084160664"/>
        </c:manualLayout>
      </c:layout>
      <c:lineChart>
        <c:grouping val="standard"/>
        <c:ser>
          <c:idx val="0"/>
          <c:order val="0"/>
          <c:tx>
            <c:strRef>
              <c:f>Sheet1!$D$48</c:f>
              <c:strCache>
                <c:ptCount val="1"/>
                <c:pt idx="0">
                  <c:v>Rhodotorulla spp.</c:v>
                </c:pt>
              </c:strCache>
            </c:strRef>
          </c:tx>
          <c:cat>
            <c:numRef>
              <c:f>Sheet1!$C$49:$C$57</c:f>
              <c:numCache>
                <c:formatCode>General</c:formatCode>
                <c:ptCount val="9"/>
                <c:pt idx="0">
                  <c:v>5.8</c:v>
                </c:pt>
                <c:pt idx="1">
                  <c:v>6</c:v>
                </c:pt>
                <c:pt idx="2">
                  <c:v>6.2</c:v>
                </c:pt>
                <c:pt idx="3">
                  <c:v>6.4</c:v>
                </c:pt>
                <c:pt idx="4">
                  <c:v>6.6</c:v>
                </c:pt>
                <c:pt idx="5">
                  <c:v>6.8</c:v>
                </c:pt>
                <c:pt idx="6">
                  <c:v>7</c:v>
                </c:pt>
                <c:pt idx="7">
                  <c:v>7.2</c:v>
                </c:pt>
                <c:pt idx="8">
                  <c:v>7.4</c:v>
                </c:pt>
              </c:numCache>
            </c:numRef>
          </c:cat>
          <c:val>
            <c:numRef>
              <c:f>Sheet1!$D$49:$D$57</c:f>
              <c:numCache>
                <c:formatCode>General</c:formatCode>
                <c:ptCount val="9"/>
                <c:pt idx="0">
                  <c:v>92.7</c:v>
                </c:pt>
                <c:pt idx="1">
                  <c:v>100</c:v>
                </c:pt>
                <c:pt idx="2">
                  <c:v>95.2</c:v>
                </c:pt>
                <c:pt idx="3">
                  <c:v>94.5</c:v>
                </c:pt>
                <c:pt idx="4">
                  <c:v>93.8</c:v>
                </c:pt>
                <c:pt idx="5">
                  <c:v>91.7</c:v>
                </c:pt>
                <c:pt idx="6">
                  <c:v>58.1</c:v>
                </c:pt>
                <c:pt idx="7">
                  <c:v>53.6</c:v>
                </c:pt>
                <c:pt idx="8">
                  <c:v>44.2</c:v>
                </c:pt>
              </c:numCache>
            </c:numRef>
          </c:val>
        </c:ser>
        <c:ser>
          <c:idx val="1"/>
          <c:order val="1"/>
          <c:tx>
            <c:strRef>
              <c:f>Sheet1!$E$48</c:f>
              <c:strCache>
                <c:ptCount val="1"/>
              </c:strCache>
            </c:strRef>
          </c:tx>
          <c:cat>
            <c:numRef>
              <c:f>Sheet1!$C$49:$C$57</c:f>
              <c:numCache>
                <c:formatCode>General</c:formatCode>
                <c:ptCount val="9"/>
                <c:pt idx="0">
                  <c:v>5.8</c:v>
                </c:pt>
                <c:pt idx="1">
                  <c:v>6</c:v>
                </c:pt>
                <c:pt idx="2">
                  <c:v>6.2</c:v>
                </c:pt>
                <c:pt idx="3">
                  <c:v>6.4</c:v>
                </c:pt>
                <c:pt idx="4">
                  <c:v>6.6</c:v>
                </c:pt>
                <c:pt idx="5">
                  <c:v>6.8</c:v>
                </c:pt>
                <c:pt idx="6">
                  <c:v>7</c:v>
                </c:pt>
                <c:pt idx="7">
                  <c:v>7.2</c:v>
                </c:pt>
                <c:pt idx="8">
                  <c:v>7.4</c:v>
                </c:pt>
              </c:numCache>
            </c:numRef>
          </c:cat>
          <c:val>
            <c:numRef>
              <c:f>Sheet1!$E$49:$E$57</c:f>
              <c:numCache>
                <c:formatCode>General</c:formatCode>
                <c:ptCount val="9"/>
              </c:numCache>
            </c:numRef>
          </c:val>
        </c:ser>
        <c:ser>
          <c:idx val="2"/>
          <c:order val="2"/>
          <c:tx>
            <c:strRef>
              <c:f>Sheet1!$F$48</c:f>
              <c:strCache>
                <c:ptCount val="1"/>
                <c:pt idx="0">
                  <c:v>Mucor mucorales</c:v>
                </c:pt>
              </c:strCache>
            </c:strRef>
          </c:tx>
          <c:cat>
            <c:numRef>
              <c:f>Sheet1!$C$49:$C$57</c:f>
              <c:numCache>
                <c:formatCode>General</c:formatCode>
                <c:ptCount val="9"/>
                <c:pt idx="0">
                  <c:v>5.8</c:v>
                </c:pt>
                <c:pt idx="1">
                  <c:v>6</c:v>
                </c:pt>
                <c:pt idx="2">
                  <c:v>6.2</c:v>
                </c:pt>
                <c:pt idx="3">
                  <c:v>6.4</c:v>
                </c:pt>
                <c:pt idx="4">
                  <c:v>6.6</c:v>
                </c:pt>
                <c:pt idx="5">
                  <c:v>6.8</c:v>
                </c:pt>
                <c:pt idx="6">
                  <c:v>7</c:v>
                </c:pt>
                <c:pt idx="7">
                  <c:v>7.2</c:v>
                </c:pt>
                <c:pt idx="8">
                  <c:v>7.4</c:v>
                </c:pt>
              </c:numCache>
            </c:numRef>
          </c:cat>
          <c:val>
            <c:numRef>
              <c:f>Sheet1!$F$49:$F$57</c:f>
              <c:numCache>
                <c:formatCode>General</c:formatCode>
                <c:ptCount val="9"/>
                <c:pt idx="0">
                  <c:v>100</c:v>
                </c:pt>
                <c:pt idx="1">
                  <c:v>77.3</c:v>
                </c:pt>
                <c:pt idx="2">
                  <c:v>66.5</c:v>
                </c:pt>
                <c:pt idx="3">
                  <c:v>57.4</c:v>
                </c:pt>
                <c:pt idx="4">
                  <c:v>50.9</c:v>
                </c:pt>
                <c:pt idx="5">
                  <c:v>48.3</c:v>
                </c:pt>
                <c:pt idx="6">
                  <c:v>33.1</c:v>
                </c:pt>
                <c:pt idx="7">
                  <c:v>25.8</c:v>
                </c:pt>
                <c:pt idx="8">
                  <c:v>17.899999999999999</c:v>
                </c:pt>
              </c:numCache>
            </c:numRef>
          </c:val>
        </c:ser>
        <c:marker val="1"/>
        <c:axId val="69385216"/>
        <c:axId val="69387392"/>
      </c:lineChart>
      <c:catAx>
        <c:axId val="69385216"/>
        <c:scaling>
          <c:orientation val="minMax"/>
        </c:scaling>
        <c:axPos val="b"/>
        <c:title>
          <c:tx>
            <c:rich>
              <a:bodyPr/>
              <a:lstStyle/>
              <a:p>
                <a:pPr>
                  <a:defRPr/>
                </a:pPr>
                <a:r>
                  <a:rPr lang="en-US"/>
                  <a:t>pH</a:t>
                </a:r>
              </a:p>
            </c:rich>
          </c:tx>
        </c:title>
        <c:numFmt formatCode="General" sourceLinked="1"/>
        <c:tickLblPos val="nextTo"/>
        <c:crossAx val="69387392"/>
        <c:crosses val="autoZero"/>
        <c:auto val="1"/>
        <c:lblAlgn val="ctr"/>
        <c:lblOffset val="100"/>
      </c:catAx>
      <c:valAx>
        <c:axId val="69387392"/>
        <c:scaling>
          <c:orientation val="minMax"/>
        </c:scaling>
        <c:axPos val="l"/>
        <c:title>
          <c:tx>
            <c:rich>
              <a:bodyPr rot="-5400000" vert="horz"/>
              <a:lstStyle/>
              <a:p>
                <a:pPr>
                  <a:defRPr/>
                </a:pPr>
                <a:r>
                  <a:rPr lang="en-US"/>
                  <a:t>Residual</a:t>
                </a:r>
                <a:r>
                  <a:rPr lang="en-US" baseline="0"/>
                  <a:t> activity (%)</a:t>
                </a:r>
                <a:endParaRPr lang="en-US"/>
              </a:p>
            </c:rich>
          </c:tx>
          <c:layout>
            <c:manualLayout>
              <c:xMode val="edge"/>
              <c:yMode val="edge"/>
              <c:x val="1.9329523608880106E-3"/>
              <c:y val="0.10640910893332578"/>
            </c:manualLayout>
          </c:layout>
        </c:title>
        <c:numFmt formatCode="General" sourceLinked="1"/>
        <c:tickLblPos val="nextTo"/>
        <c:crossAx val="69385216"/>
        <c:crosses val="autoZero"/>
        <c:crossBetween val="between"/>
      </c:valAx>
    </c:plotArea>
    <c:legend>
      <c:legendPos val="r"/>
      <c:legendEntry>
        <c:idx val="1"/>
        <c:delete val="1"/>
      </c:legendEntry>
      <c:layout>
        <c:manualLayout>
          <c:xMode val="edge"/>
          <c:yMode val="edge"/>
          <c:x val="0.58783065160333214"/>
          <c:y val="6.1946789025472536E-2"/>
          <c:w val="0.36741017740675502"/>
          <c:h val="0.42119088055169585"/>
        </c:manualLayout>
      </c:layout>
      <c:txPr>
        <a:bodyPr/>
        <a:lstStyle/>
        <a:p>
          <a:pPr>
            <a:defRPr i="1"/>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linear"/>
            <c:dispRSqr val="1"/>
            <c:dispEq val="1"/>
            <c:trendlineLbl>
              <c:layout>
                <c:manualLayout>
                  <c:x val="-0.40204990873602725"/>
                  <c:y val="-7.3097855683947792E-4"/>
                </c:manualLayout>
              </c:layout>
              <c:numFmt formatCode="General" sourceLinked="0"/>
            </c:trendlineLbl>
          </c:trendline>
          <c:xVal>
            <c:numRef>
              <c:f>Sheet2!$D$11:$D$17</c:f>
              <c:numCache>
                <c:formatCode>General</c:formatCode>
                <c:ptCount val="7"/>
                <c:pt idx="0">
                  <c:v>4</c:v>
                </c:pt>
                <c:pt idx="1">
                  <c:v>2</c:v>
                </c:pt>
                <c:pt idx="2">
                  <c:v>1.3333333333333333</c:v>
                </c:pt>
                <c:pt idx="3">
                  <c:v>1</c:v>
                </c:pt>
                <c:pt idx="4">
                  <c:v>0.8</c:v>
                </c:pt>
                <c:pt idx="5">
                  <c:v>0</c:v>
                </c:pt>
                <c:pt idx="6">
                  <c:v>-8.75</c:v>
                </c:pt>
              </c:numCache>
            </c:numRef>
          </c:xVal>
          <c:yVal>
            <c:numRef>
              <c:f>Sheet2!$E$11:$E$17</c:f>
              <c:numCache>
                <c:formatCode>General</c:formatCode>
                <c:ptCount val="7"/>
                <c:pt idx="0">
                  <c:v>2.5000000000000001E-2</c:v>
                </c:pt>
                <c:pt idx="1">
                  <c:v>2.4E-2</c:v>
                </c:pt>
                <c:pt idx="2">
                  <c:v>2.5000000000000001E-2</c:v>
                </c:pt>
                <c:pt idx="3">
                  <c:v>1.7999999999999999E-2</c:v>
                </c:pt>
                <c:pt idx="4">
                  <c:v>1.7000000000000001E-2</c:v>
                </c:pt>
                <c:pt idx="5">
                  <c:v>1.7999999999999999E-2</c:v>
                </c:pt>
                <c:pt idx="6">
                  <c:v>0</c:v>
                </c:pt>
              </c:numCache>
            </c:numRef>
          </c:yVal>
        </c:ser>
        <c:axId val="69280512"/>
        <c:axId val="69282048"/>
      </c:scatterChart>
      <c:valAx>
        <c:axId val="69280512"/>
        <c:scaling>
          <c:orientation val="minMax"/>
        </c:scaling>
        <c:axPos val="b"/>
        <c:numFmt formatCode="General" sourceLinked="1"/>
        <c:tickLblPos val="nextTo"/>
        <c:crossAx val="69282048"/>
        <c:crosses val="autoZero"/>
        <c:crossBetween val="midCat"/>
      </c:valAx>
      <c:valAx>
        <c:axId val="69282048"/>
        <c:scaling>
          <c:orientation val="minMax"/>
        </c:scaling>
        <c:axPos val="l"/>
        <c:numFmt formatCode="General" sourceLinked="1"/>
        <c:tickLblPos val="nextTo"/>
        <c:crossAx val="69280512"/>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Adeshina</dc:creator>
  <cp:lastModifiedBy>Administrator</cp:lastModifiedBy>
  <cp:revision>7</cp:revision>
  <dcterms:created xsi:type="dcterms:W3CDTF">2013-09-09T09:39:00Z</dcterms:created>
  <dcterms:modified xsi:type="dcterms:W3CDTF">2013-09-15T08:46:00Z</dcterms:modified>
</cp:coreProperties>
</file>